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ESCUELA SUPERIOR POLITÉCNICA DEL LITORAL</w:t>
      </w: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Facultad en Ingeniería en Mecánica y Ciencias de la</w:t>
      </w:r>
    </w:p>
    <w:p w:rsidR="00233901" w:rsidRDefault="00233901" w:rsidP="00233901">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Producción</w:t>
      </w: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Pr="00233901" w:rsidRDefault="00233901" w:rsidP="00233901">
      <w:pPr>
        <w:autoSpaceDE w:val="0"/>
        <w:autoSpaceDN w:val="0"/>
        <w:adjustRightInd w:val="0"/>
        <w:spacing w:after="0" w:line="240" w:lineRule="auto"/>
        <w:jc w:val="center"/>
        <w:rPr>
          <w:rFonts w:ascii="Arial" w:hAnsi="Arial" w:cs="Arial"/>
          <w:sz w:val="32"/>
          <w:szCs w:val="32"/>
        </w:rPr>
      </w:pPr>
      <w:r w:rsidRPr="00233901">
        <w:rPr>
          <w:rFonts w:ascii="Arial" w:hAnsi="Arial" w:cs="Arial"/>
          <w:sz w:val="32"/>
          <w:szCs w:val="32"/>
        </w:rPr>
        <w:t>“Programa para Optimización del Diseño de Recuperadores de Energía de Gases de Escape desde Hornos”</w:t>
      </w:r>
    </w:p>
    <w:p w:rsidR="00233901" w:rsidRDefault="00233901" w:rsidP="00233901">
      <w:pPr>
        <w:autoSpaceDE w:val="0"/>
        <w:autoSpaceDN w:val="0"/>
        <w:adjustRightInd w:val="0"/>
        <w:spacing w:after="0" w:line="240" w:lineRule="auto"/>
        <w:jc w:val="center"/>
        <w:rPr>
          <w:rFonts w:ascii="Arial" w:hAnsi="Arial" w:cs="Arial"/>
          <w:sz w:val="28"/>
          <w:szCs w:val="28"/>
        </w:rPr>
      </w:pPr>
    </w:p>
    <w:p w:rsidR="00233901" w:rsidRPr="00233901" w:rsidRDefault="00233901" w:rsidP="00233901">
      <w:pPr>
        <w:autoSpaceDE w:val="0"/>
        <w:autoSpaceDN w:val="0"/>
        <w:adjustRightInd w:val="0"/>
        <w:spacing w:after="0" w:line="240" w:lineRule="auto"/>
        <w:jc w:val="center"/>
        <w:rPr>
          <w:rFonts w:ascii="Arial" w:hAnsi="Arial" w:cs="Arial"/>
          <w:sz w:val="28"/>
          <w:szCs w:val="28"/>
        </w:rPr>
      </w:pPr>
    </w:p>
    <w:p w:rsidR="00233901" w:rsidRPr="00233901" w:rsidRDefault="00A22594" w:rsidP="00233901">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PROYECTO DE GRADUACIÓ</w:t>
      </w:r>
      <w:r w:rsidR="00233901" w:rsidRPr="00233901">
        <w:rPr>
          <w:rFonts w:ascii="Arial" w:hAnsi="Arial" w:cs="Arial"/>
          <w:b/>
          <w:bCs/>
          <w:sz w:val="28"/>
          <w:szCs w:val="28"/>
        </w:rPr>
        <w:t>N</w:t>
      </w: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Previo a la obtención del Título de:</w:t>
      </w: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INGENIERO</w:t>
      </w:r>
      <w:r w:rsidR="009A742E">
        <w:rPr>
          <w:rFonts w:ascii="Arial" w:hAnsi="Arial" w:cs="Arial"/>
          <w:b/>
          <w:bCs/>
          <w:sz w:val="32"/>
          <w:szCs w:val="32"/>
        </w:rPr>
        <w:t>S</w:t>
      </w:r>
      <w:r>
        <w:rPr>
          <w:rFonts w:ascii="Arial" w:hAnsi="Arial" w:cs="Arial"/>
          <w:b/>
          <w:bCs/>
          <w:sz w:val="32"/>
          <w:szCs w:val="32"/>
        </w:rPr>
        <w:t xml:space="preserve"> MECÁNICO</w:t>
      </w:r>
      <w:r w:rsidR="009A742E">
        <w:rPr>
          <w:rFonts w:ascii="Arial" w:hAnsi="Arial" w:cs="Arial"/>
          <w:b/>
          <w:bCs/>
          <w:sz w:val="32"/>
          <w:szCs w:val="32"/>
        </w:rPr>
        <w:t>S</w:t>
      </w: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b/>
          <w:bCs/>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Presentado por:</w:t>
      </w: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Karina Betsabeth Mirabá Guerrero</w:t>
      </w: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Marlon Efrén Rodríguez Parrales</w:t>
      </w: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Daniel Alberto Salavarría Aguilera</w:t>
      </w: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GUAYAQUIL – ECUADOR</w:t>
      </w: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autoSpaceDE w:val="0"/>
        <w:autoSpaceDN w:val="0"/>
        <w:adjustRightInd w:val="0"/>
        <w:spacing w:after="0" w:line="240" w:lineRule="auto"/>
        <w:jc w:val="center"/>
        <w:rPr>
          <w:rFonts w:ascii="Arial" w:hAnsi="Arial" w:cs="Arial"/>
          <w:sz w:val="32"/>
          <w:szCs w:val="32"/>
        </w:rPr>
      </w:pPr>
    </w:p>
    <w:p w:rsidR="00233901" w:rsidRDefault="00233901" w:rsidP="00233901">
      <w:pPr>
        <w:jc w:val="center"/>
        <w:rPr>
          <w:rFonts w:ascii="Arial" w:hAnsi="Arial" w:cs="Arial"/>
          <w:sz w:val="32"/>
          <w:szCs w:val="32"/>
        </w:rPr>
      </w:pPr>
      <w:r>
        <w:rPr>
          <w:rFonts w:ascii="Arial" w:hAnsi="Arial" w:cs="Arial"/>
          <w:sz w:val="32"/>
          <w:szCs w:val="32"/>
        </w:rPr>
        <w:t>Año: 2010</w:t>
      </w:r>
    </w:p>
    <w:p w:rsidR="00233901" w:rsidRDefault="00233901">
      <w:pPr>
        <w:rPr>
          <w:rFonts w:ascii="Arial" w:hAnsi="Arial" w:cs="Arial"/>
          <w:sz w:val="32"/>
          <w:szCs w:val="32"/>
        </w:rPr>
      </w:pPr>
      <w:r>
        <w:rPr>
          <w:rFonts w:ascii="Arial" w:hAnsi="Arial" w:cs="Arial"/>
          <w:sz w:val="32"/>
          <w:szCs w:val="32"/>
        </w:rPr>
        <w:br w:type="page"/>
      </w: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A G R A D E C I M I E N T O</w:t>
      </w: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863A82" w:rsidRDefault="00863A82" w:rsidP="00270C49">
      <w:pPr>
        <w:autoSpaceDE w:val="0"/>
        <w:autoSpaceDN w:val="0"/>
        <w:adjustRightInd w:val="0"/>
        <w:spacing w:after="0" w:line="240" w:lineRule="auto"/>
        <w:rPr>
          <w:rFonts w:ascii="Arial" w:hAnsi="Arial" w:cs="Arial"/>
          <w:sz w:val="32"/>
          <w:szCs w:val="32"/>
        </w:rPr>
      </w:pPr>
    </w:p>
    <w:p w:rsidR="00270C49" w:rsidRDefault="00270C49" w:rsidP="00270C49">
      <w:pPr>
        <w:autoSpaceDE w:val="0"/>
        <w:autoSpaceDN w:val="0"/>
        <w:adjustRightInd w:val="0"/>
        <w:spacing w:after="0" w:line="240" w:lineRule="auto"/>
        <w:rPr>
          <w:rFonts w:ascii="Arial" w:hAnsi="Arial" w:cs="Arial"/>
          <w:sz w:val="32"/>
          <w:szCs w:val="32"/>
        </w:rPr>
      </w:pPr>
    </w:p>
    <w:p w:rsidR="00270C49" w:rsidRDefault="00270C49" w:rsidP="00863A82">
      <w:pPr>
        <w:autoSpaceDE w:val="0"/>
        <w:autoSpaceDN w:val="0"/>
        <w:adjustRightInd w:val="0"/>
        <w:spacing w:after="0" w:line="480" w:lineRule="auto"/>
        <w:ind w:left="5103"/>
        <w:jc w:val="both"/>
        <w:rPr>
          <w:rFonts w:ascii="Arial" w:hAnsi="Arial" w:cs="Arial"/>
          <w:sz w:val="24"/>
          <w:szCs w:val="24"/>
        </w:rPr>
      </w:pPr>
      <w:r>
        <w:rPr>
          <w:rFonts w:ascii="Arial" w:hAnsi="Arial" w:cs="Arial"/>
          <w:sz w:val="24"/>
          <w:szCs w:val="24"/>
        </w:rPr>
        <w:t xml:space="preserve">A las personas </w:t>
      </w:r>
      <w:r w:rsidR="00863A82">
        <w:rPr>
          <w:rFonts w:ascii="Arial" w:hAnsi="Arial" w:cs="Arial"/>
          <w:sz w:val="24"/>
          <w:szCs w:val="24"/>
        </w:rPr>
        <w:t>involucradas e</w:t>
      </w:r>
      <w:r>
        <w:rPr>
          <w:rFonts w:ascii="Arial" w:hAnsi="Arial" w:cs="Arial"/>
          <w:sz w:val="24"/>
          <w:szCs w:val="24"/>
        </w:rPr>
        <w:t xml:space="preserve">n </w:t>
      </w:r>
      <w:r w:rsidR="00863A82">
        <w:rPr>
          <w:rFonts w:ascii="Arial" w:hAnsi="Arial" w:cs="Arial"/>
          <w:sz w:val="24"/>
          <w:szCs w:val="24"/>
        </w:rPr>
        <w:t>el desarrollo</w:t>
      </w:r>
      <w:r>
        <w:rPr>
          <w:rFonts w:ascii="Arial" w:hAnsi="Arial" w:cs="Arial"/>
          <w:sz w:val="24"/>
          <w:szCs w:val="24"/>
        </w:rPr>
        <w:t xml:space="preserve"> de este </w:t>
      </w:r>
      <w:r w:rsidR="00863A82">
        <w:rPr>
          <w:rFonts w:ascii="Arial" w:hAnsi="Arial" w:cs="Arial"/>
          <w:sz w:val="24"/>
          <w:szCs w:val="24"/>
        </w:rPr>
        <w:t xml:space="preserve">proyecto, al Sr. Walter Antón, Dr. Alfredo Barriga y a nuestro director Ing. Jorge Duque </w:t>
      </w:r>
      <w:r>
        <w:rPr>
          <w:rFonts w:ascii="Arial" w:hAnsi="Arial" w:cs="Arial"/>
          <w:sz w:val="24"/>
          <w:szCs w:val="24"/>
        </w:rPr>
        <w:t>por</w:t>
      </w:r>
      <w:r w:rsidR="00863A82">
        <w:rPr>
          <w:rFonts w:ascii="Arial" w:hAnsi="Arial" w:cs="Arial"/>
          <w:sz w:val="24"/>
          <w:szCs w:val="24"/>
        </w:rPr>
        <w:t xml:space="preserve"> su</w:t>
      </w:r>
      <w:r>
        <w:rPr>
          <w:rFonts w:ascii="Arial" w:hAnsi="Arial" w:cs="Arial"/>
          <w:sz w:val="24"/>
          <w:szCs w:val="24"/>
        </w:rPr>
        <w:t xml:space="preserve"> </w:t>
      </w:r>
      <w:r w:rsidR="00863A82">
        <w:rPr>
          <w:rFonts w:ascii="Arial" w:hAnsi="Arial" w:cs="Arial"/>
          <w:sz w:val="24"/>
          <w:szCs w:val="24"/>
        </w:rPr>
        <w:t>colaboración y apoyo</w:t>
      </w:r>
      <w:r>
        <w:rPr>
          <w:rFonts w:ascii="Arial" w:hAnsi="Arial" w:cs="Arial"/>
          <w:sz w:val="24"/>
          <w:szCs w:val="24"/>
        </w:rPr>
        <w:t>.</w:t>
      </w:r>
    </w:p>
    <w:p w:rsidR="00650727" w:rsidRDefault="00650727">
      <w:r>
        <w:br w:type="page"/>
      </w: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D E D I C A T O R I A</w:t>
      </w: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rPr>
          <w:rFonts w:ascii="Arial" w:hAnsi="Arial" w:cs="Arial"/>
          <w:sz w:val="32"/>
          <w:szCs w:val="32"/>
        </w:rPr>
      </w:pPr>
    </w:p>
    <w:p w:rsidR="00650727" w:rsidRDefault="00650727" w:rsidP="00650727">
      <w:pPr>
        <w:autoSpaceDE w:val="0"/>
        <w:autoSpaceDN w:val="0"/>
        <w:adjustRightInd w:val="0"/>
        <w:spacing w:after="0" w:line="240" w:lineRule="auto"/>
        <w:jc w:val="right"/>
        <w:rPr>
          <w:rFonts w:ascii="Arial" w:hAnsi="Arial" w:cs="Arial"/>
          <w:sz w:val="32"/>
          <w:szCs w:val="32"/>
        </w:rPr>
      </w:pPr>
    </w:p>
    <w:p w:rsidR="00863A82" w:rsidRDefault="00650727" w:rsidP="00650727">
      <w:pPr>
        <w:autoSpaceDE w:val="0"/>
        <w:autoSpaceDN w:val="0"/>
        <w:adjustRightInd w:val="0"/>
        <w:spacing w:after="0" w:line="240" w:lineRule="auto"/>
        <w:jc w:val="right"/>
        <w:rPr>
          <w:rFonts w:ascii="Arial" w:hAnsi="Arial" w:cs="Arial"/>
          <w:sz w:val="32"/>
          <w:szCs w:val="32"/>
        </w:rPr>
      </w:pPr>
      <w:r>
        <w:rPr>
          <w:rFonts w:ascii="Arial" w:hAnsi="Arial" w:cs="Arial"/>
          <w:sz w:val="32"/>
          <w:szCs w:val="32"/>
        </w:rPr>
        <w:t>A NUESTROS PADRES</w:t>
      </w:r>
    </w:p>
    <w:p w:rsidR="00863A82" w:rsidRDefault="00863A82">
      <w:pPr>
        <w:rPr>
          <w:rFonts w:ascii="Arial" w:hAnsi="Arial" w:cs="Arial"/>
          <w:sz w:val="32"/>
          <w:szCs w:val="32"/>
        </w:rPr>
      </w:pPr>
      <w:r>
        <w:rPr>
          <w:rFonts w:ascii="Arial" w:hAnsi="Arial" w:cs="Arial"/>
          <w:sz w:val="32"/>
          <w:szCs w:val="32"/>
        </w:rPr>
        <w:br w:type="page"/>
      </w:r>
    </w:p>
    <w:p w:rsidR="00F06640" w:rsidRDefault="00F06640" w:rsidP="00F06640">
      <w:pPr>
        <w:autoSpaceDE w:val="0"/>
        <w:autoSpaceDN w:val="0"/>
        <w:adjustRightInd w:val="0"/>
        <w:spacing w:after="0" w:line="240" w:lineRule="auto"/>
        <w:rPr>
          <w:rFonts w:ascii="Arial" w:hAnsi="Arial" w:cs="Arial"/>
          <w:sz w:val="32"/>
          <w:szCs w:val="32"/>
        </w:rPr>
      </w:pPr>
      <w:bookmarkStart w:id="0" w:name="_Toc222827255"/>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TRIBUNAL DE GRADUACI</w:t>
      </w:r>
      <w:r w:rsidR="008650CB">
        <w:rPr>
          <w:rFonts w:ascii="Arial" w:hAnsi="Arial" w:cs="Arial"/>
          <w:sz w:val="32"/>
          <w:szCs w:val="32"/>
        </w:rPr>
        <w:t>Ó</w:t>
      </w:r>
      <w:r>
        <w:rPr>
          <w:rFonts w:ascii="Arial" w:hAnsi="Arial" w:cs="Arial"/>
          <w:sz w:val="32"/>
          <w:szCs w:val="32"/>
        </w:rPr>
        <w:t>N</w:t>
      </w: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jc w:val="center"/>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autoSpaceDE w:val="0"/>
        <w:autoSpaceDN w:val="0"/>
        <w:adjustRightInd w:val="0"/>
        <w:spacing w:after="0" w:line="240" w:lineRule="auto"/>
        <w:rPr>
          <w:rFonts w:ascii="Arial" w:hAnsi="Arial" w:cs="Arial"/>
          <w:sz w:val="32"/>
          <w:szCs w:val="32"/>
        </w:rPr>
        <w:sectPr w:rsidR="00F06640" w:rsidSect="00233901">
          <w:pgSz w:w="11907" w:h="16839" w:code="9"/>
          <w:pgMar w:top="2268" w:right="1361" w:bottom="2268" w:left="2268" w:header="708" w:footer="708" w:gutter="0"/>
          <w:cols w:space="708"/>
          <w:docGrid w:linePitch="360"/>
        </w:sectPr>
      </w:pPr>
    </w:p>
    <w:p w:rsidR="00F06640" w:rsidRDefault="00F06640" w:rsidP="00F06640">
      <w:pPr>
        <w:autoSpaceDE w:val="0"/>
        <w:autoSpaceDN w:val="0"/>
        <w:adjustRightInd w:val="0"/>
        <w:spacing w:after="0" w:line="240" w:lineRule="auto"/>
        <w:rPr>
          <w:rFonts w:ascii="Arial" w:hAnsi="Arial" w:cs="Arial"/>
          <w:sz w:val="32"/>
          <w:szCs w:val="32"/>
        </w:rPr>
      </w:pPr>
    </w:p>
    <w:p w:rsidR="00F06640" w:rsidRPr="00045992" w:rsidRDefault="00F06640" w:rsidP="00F06640">
      <w:pPr>
        <w:jc w:val="center"/>
        <w:rPr>
          <w:rFonts w:ascii="Arial" w:hAnsi="Arial" w:cs="Arial"/>
          <w:sz w:val="24"/>
          <w:szCs w:val="24"/>
          <w:lang w:val="en-US"/>
        </w:rPr>
      </w:pPr>
      <w:r w:rsidRPr="00045992">
        <w:rPr>
          <w:rFonts w:ascii="Arial" w:hAnsi="Arial" w:cs="Arial"/>
          <w:sz w:val="24"/>
          <w:szCs w:val="24"/>
          <w:lang w:val="en-US"/>
        </w:rPr>
        <w:t>__________________________</w:t>
      </w:r>
    </w:p>
    <w:p w:rsidR="00F06640" w:rsidRPr="00E923B3" w:rsidRDefault="00E923B3" w:rsidP="00F06640">
      <w:pPr>
        <w:spacing w:after="0" w:line="240" w:lineRule="auto"/>
        <w:jc w:val="center"/>
        <w:rPr>
          <w:rFonts w:ascii="Arial" w:hAnsi="Arial" w:cs="Arial"/>
          <w:sz w:val="24"/>
          <w:szCs w:val="24"/>
          <w:lang w:val="en-US"/>
        </w:rPr>
      </w:pPr>
      <w:r w:rsidRPr="00045992">
        <w:rPr>
          <w:rFonts w:ascii="Arial" w:hAnsi="Arial" w:cs="Arial"/>
          <w:sz w:val="24"/>
          <w:szCs w:val="24"/>
          <w:lang w:val="en-US"/>
        </w:rPr>
        <w:t xml:space="preserve">M. Sc. </w:t>
      </w:r>
      <w:r w:rsidRPr="00E923B3">
        <w:rPr>
          <w:rFonts w:ascii="Arial" w:hAnsi="Arial" w:cs="Arial"/>
          <w:sz w:val="24"/>
          <w:szCs w:val="24"/>
          <w:lang w:val="en-US"/>
        </w:rPr>
        <w:t>Francisco Andrade S.</w:t>
      </w:r>
    </w:p>
    <w:p w:rsidR="00F06640" w:rsidRDefault="00F06640" w:rsidP="00F06640">
      <w:pPr>
        <w:spacing w:after="0" w:line="240" w:lineRule="auto"/>
        <w:jc w:val="center"/>
        <w:rPr>
          <w:rFonts w:ascii="Arial" w:hAnsi="Arial" w:cs="Arial"/>
          <w:sz w:val="24"/>
          <w:szCs w:val="24"/>
        </w:rPr>
      </w:pPr>
      <w:r>
        <w:rPr>
          <w:rFonts w:ascii="Arial" w:hAnsi="Arial" w:cs="Arial"/>
          <w:sz w:val="24"/>
          <w:szCs w:val="24"/>
        </w:rPr>
        <w:t>DECANO DE LA FIMCP</w:t>
      </w:r>
    </w:p>
    <w:p w:rsidR="00F06640" w:rsidRDefault="00F06640" w:rsidP="00F06640">
      <w:pPr>
        <w:spacing w:line="240" w:lineRule="auto"/>
        <w:jc w:val="center"/>
        <w:rPr>
          <w:rFonts w:ascii="Arial" w:hAnsi="Arial" w:cs="Arial"/>
          <w:sz w:val="24"/>
          <w:szCs w:val="24"/>
        </w:rPr>
      </w:pPr>
      <w:r>
        <w:rPr>
          <w:rFonts w:ascii="Arial" w:hAnsi="Arial" w:cs="Arial"/>
          <w:sz w:val="24"/>
          <w:szCs w:val="24"/>
        </w:rPr>
        <w:t>PRESIDENTE</w:t>
      </w:r>
    </w:p>
    <w:p w:rsidR="00F06640" w:rsidRDefault="00F06640" w:rsidP="00F06640">
      <w:pPr>
        <w:spacing w:line="240" w:lineRule="auto"/>
        <w:jc w:val="center"/>
        <w:rPr>
          <w:rFonts w:ascii="Arial" w:hAnsi="Arial" w:cs="Arial"/>
          <w:sz w:val="24"/>
          <w:szCs w:val="24"/>
        </w:rPr>
      </w:pPr>
    </w:p>
    <w:p w:rsidR="00F06640" w:rsidRDefault="00F06640" w:rsidP="00F06640">
      <w:pPr>
        <w:spacing w:line="240" w:lineRule="auto"/>
        <w:jc w:val="center"/>
        <w:rPr>
          <w:rFonts w:ascii="Arial" w:hAnsi="Arial" w:cs="Arial"/>
          <w:sz w:val="24"/>
          <w:szCs w:val="24"/>
        </w:rPr>
      </w:pPr>
    </w:p>
    <w:p w:rsidR="00F06640" w:rsidRDefault="00F06640" w:rsidP="00F06640">
      <w:pPr>
        <w:spacing w:line="240" w:lineRule="auto"/>
        <w:jc w:val="center"/>
        <w:rPr>
          <w:rFonts w:ascii="Arial" w:hAnsi="Arial" w:cs="Arial"/>
          <w:sz w:val="24"/>
          <w:szCs w:val="24"/>
        </w:rPr>
      </w:pPr>
    </w:p>
    <w:p w:rsidR="00F06640" w:rsidRDefault="00F06640" w:rsidP="00F06640">
      <w:pPr>
        <w:spacing w:line="240" w:lineRule="auto"/>
        <w:jc w:val="center"/>
        <w:rPr>
          <w:rFonts w:ascii="Arial" w:hAnsi="Arial" w:cs="Arial"/>
          <w:sz w:val="24"/>
          <w:szCs w:val="24"/>
        </w:rPr>
      </w:pPr>
    </w:p>
    <w:p w:rsidR="00F06640" w:rsidRDefault="00F06640" w:rsidP="00F06640">
      <w:pPr>
        <w:spacing w:line="240" w:lineRule="auto"/>
        <w:jc w:val="center"/>
        <w:rPr>
          <w:rFonts w:ascii="Arial" w:hAnsi="Arial" w:cs="Arial"/>
          <w:sz w:val="24"/>
          <w:szCs w:val="24"/>
        </w:rPr>
      </w:pPr>
    </w:p>
    <w:p w:rsidR="00F06640" w:rsidRDefault="00F06640" w:rsidP="00F06640">
      <w:pPr>
        <w:spacing w:line="240" w:lineRule="auto"/>
        <w:jc w:val="center"/>
        <w:rPr>
          <w:rFonts w:ascii="Arial" w:hAnsi="Arial" w:cs="Arial"/>
          <w:sz w:val="24"/>
          <w:szCs w:val="24"/>
        </w:rPr>
      </w:pPr>
    </w:p>
    <w:p w:rsidR="00F06640" w:rsidRDefault="00F06640" w:rsidP="00F06640">
      <w:pPr>
        <w:jc w:val="center"/>
        <w:rPr>
          <w:rFonts w:ascii="Arial" w:hAnsi="Arial" w:cs="Arial"/>
          <w:sz w:val="24"/>
          <w:szCs w:val="24"/>
        </w:rPr>
      </w:pPr>
      <w:r>
        <w:rPr>
          <w:rFonts w:ascii="Arial" w:hAnsi="Arial" w:cs="Arial"/>
          <w:sz w:val="24"/>
          <w:szCs w:val="24"/>
        </w:rPr>
        <w:t>__________________________</w:t>
      </w:r>
    </w:p>
    <w:p w:rsidR="00F06640" w:rsidRDefault="00E923B3" w:rsidP="00F06640">
      <w:pPr>
        <w:spacing w:after="0" w:line="240" w:lineRule="auto"/>
        <w:jc w:val="center"/>
        <w:rPr>
          <w:rFonts w:ascii="Arial" w:hAnsi="Arial" w:cs="Arial"/>
          <w:sz w:val="24"/>
          <w:szCs w:val="24"/>
        </w:rPr>
      </w:pPr>
      <w:r>
        <w:rPr>
          <w:rFonts w:ascii="Arial" w:hAnsi="Arial" w:cs="Arial"/>
          <w:sz w:val="24"/>
          <w:szCs w:val="24"/>
        </w:rPr>
        <w:t>Dr. Alfredo Barriga R.</w:t>
      </w:r>
    </w:p>
    <w:p w:rsidR="00F06640" w:rsidRDefault="00F06640" w:rsidP="00F06640">
      <w:pPr>
        <w:spacing w:line="240" w:lineRule="auto"/>
        <w:jc w:val="center"/>
        <w:rPr>
          <w:rFonts w:ascii="Arial" w:hAnsi="Arial" w:cs="Arial"/>
          <w:sz w:val="24"/>
          <w:szCs w:val="24"/>
        </w:rPr>
      </w:pPr>
      <w:r>
        <w:rPr>
          <w:rFonts w:ascii="Arial" w:hAnsi="Arial" w:cs="Arial"/>
          <w:sz w:val="24"/>
          <w:szCs w:val="24"/>
        </w:rPr>
        <w:t>VOCAL PRINCIPAL</w:t>
      </w:r>
    </w:p>
    <w:p w:rsidR="00F06640" w:rsidRDefault="00F06640" w:rsidP="00F06640">
      <w:pPr>
        <w:autoSpaceDE w:val="0"/>
        <w:autoSpaceDN w:val="0"/>
        <w:adjustRightInd w:val="0"/>
        <w:spacing w:after="0" w:line="240" w:lineRule="auto"/>
        <w:rPr>
          <w:rFonts w:ascii="Arial" w:hAnsi="Arial" w:cs="Arial"/>
          <w:sz w:val="32"/>
          <w:szCs w:val="32"/>
        </w:rPr>
      </w:pPr>
    </w:p>
    <w:p w:rsidR="00F06640" w:rsidRDefault="00F06640" w:rsidP="00F06640">
      <w:pPr>
        <w:jc w:val="center"/>
        <w:rPr>
          <w:rFonts w:ascii="Arial" w:hAnsi="Arial" w:cs="Arial"/>
          <w:sz w:val="24"/>
          <w:szCs w:val="24"/>
        </w:rPr>
      </w:pPr>
      <w:r>
        <w:rPr>
          <w:rFonts w:ascii="Arial" w:hAnsi="Arial" w:cs="Arial"/>
          <w:sz w:val="24"/>
          <w:szCs w:val="24"/>
        </w:rPr>
        <w:t>__________________________</w:t>
      </w:r>
    </w:p>
    <w:p w:rsidR="00F06640" w:rsidRDefault="00F06640" w:rsidP="00F06640">
      <w:pPr>
        <w:spacing w:after="0" w:line="240" w:lineRule="auto"/>
        <w:jc w:val="center"/>
        <w:rPr>
          <w:rFonts w:ascii="Arial" w:hAnsi="Arial" w:cs="Arial"/>
          <w:sz w:val="24"/>
          <w:szCs w:val="24"/>
        </w:rPr>
      </w:pPr>
      <w:r>
        <w:rPr>
          <w:rFonts w:ascii="Arial" w:hAnsi="Arial" w:cs="Arial"/>
          <w:sz w:val="24"/>
          <w:szCs w:val="24"/>
        </w:rPr>
        <w:t xml:space="preserve">Ing. Jorge </w:t>
      </w:r>
      <w:r w:rsidR="00E923B3">
        <w:rPr>
          <w:rFonts w:ascii="Arial" w:hAnsi="Arial" w:cs="Arial"/>
          <w:sz w:val="24"/>
          <w:szCs w:val="24"/>
        </w:rPr>
        <w:t>Duque R.</w:t>
      </w:r>
    </w:p>
    <w:p w:rsidR="00F06640" w:rsidRDefault="00F06640" w:rsidP="00F06640">
      <w:pPr>
        <w:spacing w:after="0" w:line="240" w:lineRule="auto"/>
        <w:jc w:val="center"/>
        <w:rPr>
          <w:rFonts w:ascii="Arial" w:hAnsi="Arial" w:cs="Arial"/>
          <w:sz w:val="24"/>
          <w:szCs w:val="24"/>
        </w:rPr>
      </w:pPr>
      <w:r>
        <w:rPr>
          <w:rFonts w:ascii="Arial" w:hAnsi="Arial" w:cs="Arial"/>
          <w:sz w:val="24"/>
          <w:szCs w:val="24"/>
        </w:rPr>
        <w:t>DIRECTOR DE</w:t>
      </w:r>
    </w:p>
    <w:p w:rsidR="00F06640" w:rsidRDefault="008650CB" w:rsidP="00F06640">
      <w:pPr>
        <w:spacing w:after="0" w:line="240" w:lineRule="auto"/>
        <w:jc w:val="center"/>
        <w:rPr>
          <w:rFonts w:ascii="Arial" w:hAnsi="Arial" w:cs="Arial"/>
          <w:sz w:val="24"/>
          <w:szCs w:val="24"/>
        </w:rPr>
      </w:pPr>
      <w:r>
        <w:rPr>
          <w:rFonts w:ascii="Arial" w:hAnsi="Arial" w:cs="Arial"/>
          <w:sz w:val="24"/>
          <w:szCs w:val="24"/>
        </w:rPr>
        <w:t>PROYECTO DE GRADUACIÓ</w:t>
      </w:r>
      <w:r w:rsidR="00F06640">
        <w:rPr>
          <w:rFonts w:ascii="Arial" w:hAnsi="Arial" w:cs="Arial"/>
          <w:sz w:val="24"/>
          <w:szCs w:val="24"/>
        </w:rPr>
        <w:t>N</w:t>
      </w: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autoSpaceDE w:val="0"/>
        <w:autoSpaceDN w:val="0"/>
        <w:adjustRightInd w:val="0"/>
        <w:spacing w:after="0" w:line="240" w:lineRule="auto"/>
        <w:rPr>
          <w:rFonts w:ascii="Arial" w:hAnsi="Arial" w:cs="Arial"/>
          <w:sz w:val="24"/>
          <w:szCs w:val="24"/>
        </w:r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Default="00F06640" w:rsidP="00F06640">
      <w:pPr>
        <w:jc w:val="center"/>
        <w:rPr>
          <w:rFonts w:ascii="Arial" w:hAnsi="Arial" w:cs="Arial"/>
          <w:sz w:val="24"/>
          <w:szCs w:val="24"/>
        </w:rPr>
      </w:pPr>
      <w:r>
        <w:rPr>
          <w:rFonts w:ascii="Arial" w:hAnsi="Arial" w:cs="Arial"/>
          <w:sz w:val="24"/>
          <w:szCs w:val="24"/>
        </w:rPr>
        <w:t>__________________________</w:t>
      </w:r>
    </w:p>
    <w:p w:rsidR="00F06640" w:rsidRDefault="00E923B3" w:rsidP="00F06640">
      <w:pPr>
        <w:spacing w:after="0" w:line="240" w:lineRule="auto"/>
        <w:jc w:val="center"/>
        <w:rPr>
          <w:rFonts w:ascii="Arial" w:hAnsi="Arial" w:cs="Arial"/>
          <w:sz w:val="24"/>
          <w:szCs w:val="24"/>
        </w:rPr>
      </w:pPr>
      <w:r>
        <w:rPr>
          <w:rFonts w:ascii="Arial" w:hAnsi="Arial" w:cs="Arial"/>
          <w:sz w:val="24"/>
          <w:szCs w:val="24"/>
        </w:rPr>
        <w:t>Ing. Eduardo Rivadeneira P.</w:t>
      </w:r>
    </w:p>
    <w:p w:rsidR="00F06640" w:rsidRPr="00F06640" w:rsidRDefault="00F06640" w:rsidP="00F06640">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VOCAL ALTERNO</w:t>
      </w:r>
    </w:p>
    <w:p w:rsidR="00F06640" w:rsidRDefault="00F06640" w:rsidP="00F06640">
      <w:pPr>
        <w:autoSpaceDE w:val="0"/>
        <w:autoSpaceDN w:val="0"/>
        <w:adjustRightInd w:val="0"/>
        <w:spacing w:after="0" w:line="240" w:lineRule="auto"/>
        <w:rPr>
          <w:rFonts w:ascii="Arial" w:hAnsi="Arial" w:cs="Arial"/>
          <w:sz w:val="24"/>
          <w:szCs w:val="24"/>
        </w:rPr>
        <w:sectPr w:rsidR="00F06640" w:rsidSect="00F06640">
          <w:type w:val="continuous"/>
          <w:pgSz w:w="11907" w:h="16839" w:code="9"/>
          <w:pgMar w:top="2268" w:right="1361" w:bottom="2268" w:left="2268" w:header="708" w:footer="708" w:gutter="0"/>
          <w:cols w:num="2" w:space="708"/>
          <w:docGrid w:linePitch="360"/>
        </w:sect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F06640" w:rsidRPr="00F06640" w:rsidRDefault="00F06640" w:rsidP="00F06640">
      <w:pPr>
        <w:autoSpaceDE w:val="0"/>
        <w:autoSpaceDN w:val="0"/>
        <w:adjustRightInd w:val="0"/>
        <w:spacing w:after="0" w:line="240" w:lineRule="auto"/>
        <w:rPr>
          <w:rFonts w:ascii="Arial" w:hAnsi="Arial" w:cs="Arial"/>
          <w:sz w:val="24"/>
          <w:szCs w:val="24"/>
        </w:rPr>
      </w:pPr>
    </w:p>
    <w:p w:rsidR="00BE0CF2" w:rsidRDefault="00BE0CF2" w:rsidP="00BE0CF2">
      <w:pPr>
        <w:autoSpaceDE w:val="0"/>
        <w:autoSpaceDN w:val="0"/>
        <w:adjustRightInd w:val="0"/>
        <w:spacing w:after="0" w:line="240" w:lineRule="auto"/>
        <w:jc w:val="center"/>
        <w:rPr>
          <w:rFonts w:ascii="Arial" w:hAnsi="Arial" w:cs="Arial"/>
          <w:sz w:val="24"/>
          <w:szCs w:val="24"/>
        </w:rPr>
      </w:pPr>
      <w:bookmarkStart w:id="1" w:name="_Toc222827256"/>
      <w:bookmarkEnd w:id="0"/>
    </w:p>
    <w:p w:rsidR="00BE0CF2" w:rsidRDefault="00BE0CF2" w:rsidP="00BE0CF2">
      <w:pPr>
        <w:autoSpaceDE w:val="0"/>
        <w:autoSpaceDN w:val="0"/>
        <w:adjustRightInd w:val="0"/>
        <w:spacing w:after="0" w:line="240" w:lineRule="auto"/>
        <w:jc w:val="center"/>
        <w:rPr>
          <w:rFonts w:ascii="Arial" w:hAnsi="Arial" w:cs="Arial"/>
          <w:sz w:val="24"/>
          <w:szCs w:val="24"/>
        </w:rPr>
      </w:pPr>
    </w:p>
    <w:p w:rsidR="00BE0CF2" w:rsidRDefault="00BE0CF2" w:rsidP="00BE0CF2">
      <w:pPr>
        <w:autoSpaceDE w:val="0"/>
        <w:autoSpaceDN w:val="0"/>
        <w:adjustRightInd w:val="0"/>
        <w:spacing w:after="0" w:line="240" w:lineRule="auto"/>
        <w:jc w:val="center"/>
        <w:rPr>
          <w:rFonts w:ascii="Arial" w:hAnsi="Arial" w:cs="Arial"/>
          <w:sz w:val="24"/>
          <w:szCs w:val="24"/>
        </w:rPr>
      </w:pPr>
    </w:p>
    <w:p w:rsidR="00BE0CF2" w:rsidRDefault="00BE0CF2" w:rsidP="00BE0CF2">
      <w:pPr>
        <w:autoSpaceDE w:val="0"/>
        <w:autoSpaceDN w:val="0"/>
        <w:adjustRightInd w:val="0"/>
        <w:spacing w:after="0" w:line="240" w:lineRule="auto"/>
        <w:jc w:val="center"/>
        <w:rPr>
          <w:rFonts w:ascii="Arial" w:hAnsi="Arial" w:cs="Arial"/>
          <w:sz w:val="24"/>
          <w:szCs w:val="24"/>
        </w:rPr>
      </w:pPr>
    </w:p>
    <w:p w:rsidR="00BE0CF2" w:rsidRDefault="00BE0CF2" w:rsidP="00BE0CF2">
      <w:pPr>
        <w:autoSpaceDE w:val="0"/>
        <w:autoSpaceDN w:val="0"/>
        <w:adjustRightInd w:val="0"/>
        <w:spacing w:after="0" w:line="240" w:lineRule="auto"/>
        <w:jc w:val="center"/>
        <w:rPr>
          <w:rFonts w:ascii="Arial" w:hAnsi="Arial" w:cs="Arial"/>
          <w:sz w:val="24"/>
          <w:szCs w:val="24"/>
        </w:rPr>
      </w:pPr>
    </w:p>
    <w:p w:rsidR="00BE0CF2" w:rsidRDefault="00BE0CF2" w:rsidP="00BE0CF2">
      <w:pPr>
        <w:autoSpaceDE w:val="0"/>
        <w:autoSpaceDN w:val="0"/>
        <w:adjustRightInd w:val="0"/>
        <w:spacing w:after="0" w:line="240" w:lineRule="auto"/>
        <w:jc w:val="center"/>
        <w:rPr>
          <w:rFonts w:ascii="Arial" w:hAnsi="Arial" w:cs="Arial"/>
          <w:sz w:val="24"/>
          <w:szCs w:val="24"/>
        </w:rPr>
      </w:pPr>
    </w:p>
    <w:p w:rsidR="00BE0CF2" w:rsidRPr="00BE0CF2" w:rsidRDefault="00BE0CF2" w:rsidP="00BE0CF2">
      <w:pPr>
        <w:autoSpaceDE w:val="0"/>
        <w:autoSpaceDN w:val="0"/>
        <w:adjustRightInd w:val="0"/>
        <w:spacing w:after="0" w:line="240" w:lineRule="auto"/>
        <w:jc w:val="center"/>
        <w:rPr>
          <w:rFonts w:ascii="Arial" w:hAnsi="Arial" w:cs="Arial"/>
          <w:sz w:val="32"/>
          <w:szCs w:val="32"/>
        </w:rPr>
      </w:pPr>
      <w:r w:rsidRPr="00BE0CF2">
        <w:rPr>
          <w:rFonts w:ascii="Arial" w:hAnsi="Arial" w:cs="Arial"/>
          <w:sz w:val="32"/>
          <w:szCs w:val="32"/>
        </w:rPr>
        <w:t>DECLARACIÓN EXPRESA</w:t>
      </w:r>
      <w:bookmarkEnd w:id="1"/>
    </w:p>
    <w:p w:rsidR="00BE0CF2" w:rsidRDefault="00BE0CF2" w:rsidP="00DD2672">
      <w:pPr>
        <w:spacing w:before="600" w:after="600" w:line="480" w:lineRule="auto"/>
        <w:ind w:left="1134" w:right="907"/>
        <w:jc w:val="both"/>
        <w:rPr>
          <w:rFonts w:ascii="Arial" w:hAnsi="Arial" w:cs="Arial"/>
          <w:bCs/>
          <w:sz w:val="24"/>
          <w:szCs w:val="24"/>
        </w:rPr>
      </w:pPr>
      <w:r w:rsidRPr="00DD2672">
        <w:rPr>
          <w:rFonts w:ascii="Arial" w:hAnsi="Arial" w:cs="Arial"/>
          <w:bCs/>
          <w:sz w:val="24"/>
          <w:szCs w:val="24"/>
        </w:rPr>
        <w:t>“La responsabilidad del contenido de este Proyecto de Graduación nos corresponde exclusivamente</w:t>
      </w:r>
      <w:r w:rsidR="00DD2672" w:rsidRPr="00DD2672">
        <w:rPr>
          <w:rFonts w:ascii="Arial" w:hAnsi="Arial" w:cs="Arial"/>
          <w:bCs/>
          <w:sz w:val="24"/>
          <w:szCs w:val="24"/>
        </w:rPr>
        <w:t>; y el p</w:t>
      </w:r>
      <w:r w:rsidRPr="00DD2672">
        <w:rPr>
          <w:rFonts w:ascii="Arial" w:hAnsi="Arial" w:cs="Arial"/>
          <w:bCs/>
          <w:sz w:val="24"/>
          <w:szCs w:val="24"/>
        </w:rPr>
        <w:t xml:space="preserve">atrimonio Intelectual del mismo a la </w:t>
      </w:r>
      <w:r w:rsidR="00DD2672">
        <w:rPr>
          <w:rFonts w:ascii="Arial" w:hAnsi="Arial" w:cs="Arial"/>
          <w:bCs/>
          <w:sz w:val="24"/>
          <w:szCs w:val="24"/>
        </w:rPr>
        <w:t>“</w:t>
      </w:r>
      <w:r w:rsidR="00DD2672" w:rsidRPr="00DD2672">
        <w:rPr>
          <w:rFonts w:ascii="Arial" w:hAnsi="Arial" w:cs="Arial"/>
          <w:bCs/>
          <w:sz w:val="24"/>
          <w:szCs w:val="24"/>
        </w:rPr>
        <w:t>ESCUELA SUPERIOR POLITÉCNICA DEL LITORAL</w:t>
      </w:r>
      <w:r w:rsidRPr="00DD2672">
        <w:rPr>
          <w:rFonts w:ascii="Arial" w:hAnsi="Arial" w:cs="Arial"/>
          <w:bCs/>
          <w:sz w:val="24"/>
          <w:szCs w:val="24"/>
        </w:rPr>
        <w:t>”</w:t>
      </w:r>
    </w:p>
    <w:p w:rsidR="00DD2672" w:rsidRDefault="00DD2672" w:rsidP="00DD2672">
      <w:pPr>
        <w:spacing w:before="600" w:after="600" w:line="480" w:lineRule="auto"/>
        <w:ind w:left="1134" w:right="907"/>
        <w:jc w:val="both"/>
        <w:rPr>
          <w:rFonts w:ascii="Arial" w:hAnsi="Arial" w:cs="Arial"/>
          <w:bCs/>
          <w:sz w:val="24"/>
          <w:szCs w:val="24"/>
        </w:rPr>
      </w:pPr>
      <w:r>
        <w:rPr>
          <w:rFonts w:ascii="Arial" w:hAnsi="Arial" w:cs="Arial"/>
          <w:bCs/>
          <w:sz w:val="24"/>
          <w:szCs w:val="24"/>
        </w:rPr>
        <w:t>(Reglamento de Graduación de la ESPOL)</w:t>
      </w:r>
    </w:p>
    <w:p w:rsidR="00DD2672" w:rsidRPr="00DD2672" w:rsidRDefault="00DD2672" w:rsidP="00DD2672">
      <w:pPr>
        <w:spacing w:before="600" w:after="600" w:line="480" w:lineRule="auto"/>
        <w:ind w:left="1134" w:right="907"/>
        <w:jc w:val="both"/>
        <w:rPr>
          <w:rFonts w:ascii="Arial" w:hAnsi="Arial" w:cs="Arial"/>
          <w:bCs/>
          <w:sz w:val="24"/>
          <w:szCs w:val="24"/>
        </w:rPr>
      </w:pPr>
    </w:p>
    <w:p w:rsidR="00BE0CF2" w:rsidRPr="00DD2672" w:rsidRDefault="00120B53" w:rsidP="00DD2672">
      <w:pPr>
        <w:spacing w:after="0" w:line="240" w:lineRule="auto"/>
        <w:jc w:val="right"/>
        <w:rPr>
          <w:rFonts w:ascii="Arial" w:hAnsi="Arial" w:cs="Arial"/>
          <w:bCs/>
          <w:sz w:val="24"/>
          <w:szCs w:val="24"/>
        </w:rPr>
      </w:pPr>
      <w:r w:rsidRPr="00120B53">
        <w:rPr>
          <w:rFonts w:ascii="Arial" w:hAnsi="Arial" w:cs="Arial"/>
          <w:bCs/>
          <w:sz w:val="24"/>
          <w:szCs w:val="24"/>
        </w:rPr>
        <w:pict>
          <v:line id="_x0000_s1032" style="position:absolute;left:0;text-align:left;z-index:251661312" from="200pt,9.2pt" to="416pt,9.2pt"/>
        </w:pict>
      </w:r>
    </w:p>
    <w:p w:rsidR="00DD2672" w:rsidRPr="00DD2672" w:rsidRDefault="00DD2672" w:rsidP="00DD2672">
      <w:pPr>
        <w:tabs>
          <w:tab w:val="left" w:pos="4678"/>
        </w:tabs>
        <w:autoSpaceDE w:val="0"/>
        <w:autoSpaceDN w:val="0"/>
        <w:adjustRightInd w:val="0"/>
        <w:spacing w:after="0" w:line="240" w:lineRule="auto"/>
        <w:ind w:left="4248"/>
        <w:jc w:val="center"/>
        <w:rPr>
          <w:rFonts w:ascii="Arial" w:hAnsi="Arial" w:cs="Arial"/>
          <w:bCs/>
          <w:sz w:val="24"/>
          <w:szCs w:val="24"/>
        </w:rPr>
      </w:pPr>
      <w:r w:rsidRPr="00DD2672">
        <w:rPr>
          <w:rFonts w:ascii="Arial" w:hAnsi="Arial" w:cs="Arial"/>
          <w:bCs/>
          <w:sz w:val="24"/>
          <w:szCs w:val="24"/>
        </w:rPr>
        <w:t>Karina Betsabeth Mirabá Guerrero</w:t>
      </w:r>
    </w:p>
    <w:p w:rsidR="00BE0CF2" w:rsidRPr="00DD2672" w:rsidRDefault="00BE0CF2" w:rsidP="00DD2672">
      <w:pPr>
        <w:spacing w:line="360" w:lineRule="auto"/>
        <w:jc w:val="right"/>
        <w:rPr>
          <w:rFonts w:ascii="Arial" w:hAnsi="Arial" w:cs="Arial"/>
          <w:bCs/>
          <w:sz w:val="24"/>
          <w:szCs w:val="24"/>
        </w:rPr>
      </w:pPr>
    </w:p>
    <w:p w:rsidR="00BE0CF2" w:rsidRPr="00DD2672" w:rsidRDefault="00BE0CF2" w:rsidP="00DD2672">
      <w:pPr>
        <w:spacing w:line="360" w:lineRule="auto"/>
        <w:jc w:val="right"/>
        <w:rPr>
          <w:rFonts w:ascii="Arial" w:hAnsi="Arial" w:cs="Arial"/>
          <w:bCs/>
          <w:sz w:val="24"/>
          <w:szCs w:val="24"/>
        </w:rPr>
      </w:pPr>
    </w:p>
    <w:p w:rsidR="00BE0CF2" w:rsidRPr="00DD2672" w:rsidRDefault="00120B53" w:rsidP="00DD2672">
      <w:pPr>
        <w:spacing w:after="0" w:line="240" w:lineRule="auto"/>
        <w:jc w:val="right"/>
        <w:rPr>
          <w:rFonts w:ascii="Arial" w:hAnsi="Arial" w:cs="Arial"/>
          <w:bCs/>
          <w:sz w:val="24"/>
          <w:szCs w:val="24"/>
        </w:rPr>
      </w:pPr>
      <w:r w:rsidRPr="00120B53">
        <w:rPr>
          <w:rFonts w:ascii="Arial" w:hAnsi="Arial" w:cs="Arial"/>
          <w:bCs/>
          <w:sz w:val="24"/>
          <w:szCs w:val="24"/>
        </w:rPr>
        <w:pict>
          <v:line id="_x0000_s1033" style="position:absolute;left:0;text-align:left;z-index:251662336" from="200pt,9.2pt" to="416pt,9.2pt"/>
        </w:pict>
      </w:r>
    </w:p>
    <w:p w:rsidR="00DD2672" w:rsidRPr="00DD2672" w:rsidRDefault="00DD2672" w:rsidP="00DD2672">
      <w:pPr>
        <w:tabs>
          <w:tab w:val="left" w:pos="4678"/>
        </w:tabs>
        <w:autoSpaceDE w:val="0"/>
        <w:autoSpaceDN w:val="0"/>
        <w:adjustRightInd w:val="0"/>
        <w:spacing w:after="0" w:line="240" w:lineRule="auto"/>
        <w:ind w:left="4248"/>
        <w:jc w:val="center"/>
        <w:rPr>
          <w:rFonts w:ascii="Arial" w:hAnsi="Arial" w:cs="Arial"/>
          <w:bCs/>
          <w:sz w:val="24"/>
          <w:szCs w:val="24"/>
        </w:rPr>
      </w:pPr>
      <w:r w:rsidRPr="00DD2672">
        <w:rPr>
          <w:rFonts w:ascii="Arial" w:hAnsi="Arial" w:cs="Arial"/>
          <w:bCs/>
          <w:sz w:val="24"/>
          <w:szCs w:val="24"/>
        </w:rPr>
        <w:t>Marlon Efrén Rodríguez Parrales</w:t>
      </w:r>
    </w:p>
    <w:p w:rsidR="00BE0CF2" w:rsidRPr="00DD2672" w:rsidRDefault="00BE0CF2" w:rsidP="00DD2672">
      <w:pPr>
        <w:spacing w:line="360" w:lineRule="auto"/>
        <w:jc w:val="right"/>
        <w:rPr>
          <w:rFonts w:ascii="Arial" w:hAnsi="Arial" w:cs="Arial"/>
          <w:bCs/>
          <w:sz w:val="24"/>
          <w:szCs w:val="24"/>
        </w:rPr>
      </w:pPr>
    </w:p>
    <w:p w:rsidR="00BE0CF2" w:rsidRPr="00DD2672" w:rsidRDefault="00BE0CF2" w:rsidP="00DD2672">
      <w:pPr>
        <w:spacing w:line="360" w:lineRule="auto"/>
        <w:jc w:val="right"/>
        <w:rPr>
          <w:rFonts w:ascii="Arial" w:hAnsi="Arial" w:cs="Arial"/>
          <w:bCs/>
          <w:sz w:val="24"/>
          <w:szCs w:val="24"/>
        </w:rPr>
      </w:pPr>
    </w:p>
    <w:p w:rsidR="00BE0CF2" w:rsidRPr="00DD2672" w:rsidRDefault="00120B53" w:rsidP="00DD2672">
      <w:pPr>
        <w:spacing w:after="0" w:line="240" w:lineRule="auto"/>
        <w:jc w:val="right"/>
        <w:rPr>
          <w:rFonts w:ascii="Arial" w:hAnsi="Arial" w:cs="Arial"/>
          <w:bCs/>
          <w:sz w:val="24"/>
          <w:szCs w:val="24"/>
        </w:rPr>
      </w:pPr>
      <w:r w:rsidRPr="00120B53">
        <w:rPr>
          <w:rFonts w:ascii="Arial" w:hAnsi="Arial" w:cs="Arial"/>
          <w:bCs/>
          <w:sz w:val="24"/>
          <w:szCs w:val="24"/>
        </w:rPr>
        <w:pict>
          <v:line id="_x0000_s1031" style="position:absolute;left:0;text-align:left;z-index:251660288" from="195.3pt,9.2pt" to="411.3pt,9.2pt"/>
        </w:pict>
      </w:r>
    </w:p>
    <w:p w:rsidR="00DD2672" w:rsidRPr="00DD2672" w:rsidRDefault="00DD2672" w:rsidP="00DD2672">
      <w:pPr>
        <w:tabs>
          <w:tab w:val="left" w:pos="4678"/>
        </w:tabs>
        <w:autoSpaceDE w:val="0"/>
        <w:autoSpaceDN w:val="0"/>
        <w:adjustRightInd w:val="0"/>
        <w:spacing w:after="0" w:line="240" w:lineRule="auto"/>
        <w:ind w:left="4248"/>
        <w:jc w:val="center"/>
        <w:rPr>
          <w:rFonts w:ascii="Arial" w:hAnsi="Arial" w:cs="Arial"/>
          <w:bCs/>
          <w:sz w:val="24"/>
          <w:szCs w:val="24"/>
        </w:rPr>
      </w:pPr>
      <w:r w:rsidRPr="00DD2672">
        <w:rPr>
          <w:rFonts w:ascii="Arial" w:hAnsi="Arial" w:cs="Arial"/>
          <w:bCs/>
          <w:sz w:val="24"/>
          <w:szCs w:val="24"/>
        </w:rPr>
        <w:t>Daniel Alberto Salavarría Aguilera</w:t>
      </w:r>
    </w:p>
    <w:p w:rsidR="003303E1" w:rsidRDefault="003303E1">
      <w:pPr>
        <w:rPr>
          <w:rFonts w:ascii="Arial" w:hAnsi="Arial" w:cs="Arial"/>
          <w:bCs/>
          <w:sz w:val="24"/>
          <w:szCs w:val="24"/>
        </w:rPr>
      </w:pPr>
      <w:r>
        <w:rPr>
          <w:rFonts w:ascii="Arial" w:hAnsi="Arial" w:cs="Arial"/>
          <w:bCs/>
          <w:sz w:val="24"/>
          <w:szCs w:val="24"/>
        </w:rPr>
        <w:br w:type="page"/>
      </w:r>
    </w:p>
    <w:p w:rsidR="00CF30B5" w:rsidRDefault="00CF30B5">
      <w:pPr>
        <w:rPr>
          <w:rFonts w:ascii="Arial" w:hAnsi="Arial" w:cs="Arial"/>
          <w:sz w:val="24"/>
          <w:szCs w:val="24"/>
        </w:rPr>
      </w:pPr>
    </w:p>
    <w:p w:rsidR="003303E1" w:rsidRPr="00851FE1" w:rsidRDefault="009A742E" w:rsidP="003303E1">
      <w:pPr>
        <w:jc w:val="center"/>
        <w:rPr>
          <w:rFonts w:ascii="Arial" w:hAnsi="Arial" w:cs="Arial"/>
          <w:b/>
          <w:sz w:val="32"/>
          <w:szCs w:val="32"/>
        </w:rPr>
      </w:pPr>
      <w:r>
        <w:rPr>
          <w:rFonts w:ascii="Arial" w:hAnsi="Arial" w:cs="Arial"/>
          <w:b/>
          <w:sz w:val="32"/>
          <w:szCs w:val="32"/>
        </w:rPr>
        <w:t>Í</w:t>
      </w:r>
      <w:r w:rsidR="003303E1" w:rsidRPr="00851FE1">
        <w:rPr>
          <w:rFonts w:ascii="Arial" w:hAnsi="Arial" w:cs="Arial"/>
          <w:b/>
          <w:sz w:val="32"/>
          <w:szCs w:val="32"/>
        </w:rPr>
        <w:t>NDICE GENERAL</w:t>
      </w:r>
    </w:p>
    <w:p w:rsidR="003303E1" w:rsidRDefault="003303E1" w:rsidP="003303E1">
      <w:pPr>
        <w:pStyle w:val="Sinespaciado"/>
        <w:spacing w:line="480" w:lineRule="auto"/>
        <w:jc w:val="both"/>
        <w:rPr>
          <w:rFonts w:ascii="Arial" w:hAnsi="Arial" w:cs="Arial"/>
          <w:sz w:val="24"/>
          <w:szCs w:val="24"/>
        </w:rPr>
      </w:pPr>
    </w:p>
    <w:p w:rsidR="003303E1" w:rsidRDefault="003303E1" w:rsidP="003303E1">
      <w:pPr>
        <w:tabs>
          <w:tab w:val="left" w:pos="7655"/>
        </w:tabs>
        <w:rPr>
          <w:rFonts w:ascii="Arial" w:hAnsi="Arial" w:cs="Arial"/>
          <w:b/>
          <w:sz w:val="24"/>
          <w:szCs w:val="24"/>
        </w:rPr>
      </w:pPr>
      <w:r>
        <w:rPr>
          <w:rFonts w:ascii="Arial" w:hAnsi="Arial" w:cs="Arial"/>
          <w:b/>
          <w:sz w:val="24"/>
          <w:szCs w:val="24"/>
        </w:rPr>
        <w:tab/>
        <w:t>Pág.</w:t>
      </w:r>
    </w:p>
    <w:p w:rsidR="003303E1" w:rsidRPr="003303E1" w:rsidRDefault="00794B4E" w:rsidP="003303E1">
      <w:pPr>
        <w:tabs>
          <w:tab w:val="left" w:pos="7371"/>
        </w:tabs>
        <w:rPr>
          <w:rFonts w:ascii="Arial" w:hAnsi="Arial" w:cs="Arial"/>
          <w:sz w:val="24"/>
          <w:szCs w:val="24"/>
        </w:rPr>
      </w:pPr>
      <w:r>
        <w:rPr>
          <w:rFonts w:ascii="Arial" w:hAnsi="Arial" w:cs="Arial"/>
          <w:sz w:val="24"/>
          <w:szCs w:val="24"/>
        </w:rPr>
        <w:t>ÍNDICE GENERAL..</w:t>
      </w:r>
      <w:r w:rsidR="003303E1">
        <w:rPr>
          <w:rFonts w:ascii="Arial" w:hAnsi="Arial" w:cs="Arial"/>
          <w:sz w:val="24"/>
          <w:szCs w:val="24"/>
        </w:rPr>
        <w:t>………………………………………………………………...I</w:t>
      </w:r>
      <w:r w:rsidR="003303E1" w:rsidRPr="003303E1">
        <w:rPr>
          <w:rFonts w:ascii="Arial" w:hAnsi="Arial" w:cs="Arial"/>
          <w:sz w:val="24"/>
          <w:szCs w:val="24"/>
        </w:rPr>
        <w:t>I</w:t>
      </w:r>
    </w:p>
    <w:p w:rsidR="003303E1" w:rsidRPr="003303E1" w:rsidRDefault="00794B4E" w:rsidP="003303E1">
      <w:pPr>
        <w:rPr>
          <w:rFonts w:ascii="Arial" w:hAnsi="Arial" w:cs="Arial"/>
          <w:sz w:val="24"/>
          <w:szCs w:val="24"/>
        </w:rPr>
      </w:pPr>
      <w:r>
        <w:rPr>
          <w:rFonts w:ascii="Arial" w:hAnsi="Arial" w:cs="Arial"/>
          <w:sz w:val="24"/>
          <w:szCs w:val="24"/>
        </w:rPr>
        <w:t>RESUMEN………..………………………………………………………………..</w:t>
      </w:r>
      <w:r w:rsidR="003303E1">
        <w:rPr>
          <w:rFonts w:ascii="Arial" w:hAnsi="Arial" w:cs="Arial"/>
          <w:sz w:val="24"/>
          <w:szCs w:val="24"/>
        </w:rPr>
        <w:t>V</w:t>
      </w:r>
      <w:r>
        <w:rPr>
          <w:rFonts w:ascii="Arial" w:hAnsi="Arial" w:cs="Arial"/>
          <w:sz w:val="24"/>
          <w:szCs w:val="24"/>
        </w:rPr>
        <w:t>II</w:t>
      </w:r>
    </w:p>
    <w:p w:rsidR="003303E1" w:rsidRPr="003303E1" w:rsidRDefault="003303E1" w:rsidP="003303E1">
      <w:pPr>
        <w:rPr>
          <w:rFonts w:ascii="Arial" w:hAnsi="Arial" w:cs="Arial"/>
          <w:sz w:val="24"/>
          <w:szCs w:val="24"/>
        </w:rPr>
      </w:pPr>
      <w:r w:rsidRPr="003303E1">
        <w:rPr>
          <w:rFonts w:ascii="Arial" w:hAnsi="Arial" w:cs="Arial"/>
          <w:sz w:val="24"/>
          <w:szCs w:val="24"/>
        </w:rPr>
        <w:t>ABREVIATURAS</w:t>
      </w:r>
      <w:r>
        <w:rPr>
          <w:rFonts w:ascii="Arial" w:hAnsi="Arial" w:cs="Arial"/>
          <w:sz w:val="24"/>
          <w:szCs w:val="24"/>
        </w:rPr>
        <w:t>………</w:t>
      </w:r>
      <w:r w:rsidR="00BF0DD9">
        <w:rPr>
          <w:rFonts w:ascii="Arial" w:hAnsi="Arial" w:cs="Arial"/>
          <w:sz w:val="24"/>
          <w:szCs w:val="24"/>
        </w:rPr>
        <w:t>……………………………………………………..........I</w:t>
      </w:r>
      <w:r w:rsidR="00A15AE0">
        <w:rPr>
          <w:rFonts w:ascii="Arial" w:hAnsi="Arial" w:cs="Arial"/>
          <w:sz w:val="24"/>
          <w:szCs w:val="24"/>
        </w:rPr>
        <w:t>X</w:t>
      </w:r>
    </w:p>
    <w:p w:rsidR="003303E1" w:rsidRPr="003303E1" w:rsidRDefault="003303E1" w:rsidP="003303E1">
      <w:pPr>
        <w:rPr>
          <w:rFonts w:ascii="Arial" w:hAnsi="Arial" w:cs="Arial"/>
          <w:sz w:val="24"/>
          <w:szCs w:val="24"/>
        </w:rPr>
      </w:pPr>
      <w:r w:rsidRPr="003303E1">
        <w:rPr>
          <w:rFonts w:ascii="Arial" w:hAnsi="Arial" w:cs="Arial"/>
          <w:sz w:val="24"/>
          <w:szCs w:val="24"/>
        </w:rPr>
        <w:t>SIMBOLOGÍA</w:t>
      </w:r>
      <w:r w:rsidR="00A15AE0">
        <w:rPr>
          <w:rFonts w:ascii="Arial" w:hAnsi="Arial" w:cs="Arial"/>
          <w:sz w:val="24"/>
          <w:szCs w:val="24"/>
        </w:rPr>
        <w:t>………………………………………………………………………</w:t>
      </w:r>
      <w:r w:rsidR="00BF0DD9">
        <w:rPr>
          <w:rFonts w:ascii="Arial" w:hAnsi="Arial" w:cs="Arial"/>
          <w:sz w:val="24"/>
          <w:szCs w:val="24"/>
        </w:rPr>
        <w:t>.</w:t>
      </w:r>
      <w:r w:rsidR="00A15AE0">
        <w:rPr>
          <w:rFonts w:ascii="Arial" w:hAnsi="Arial" w:cs="Arial"/>
          <w:sz w:val="24"/>
          <w:szCs w:val="24"/>
        </w:rPr>
        <w:t>X</w:t>
      </w:r>
    </w:p>
    <w:p w:rsidR="003303E1" w:rsidRPr="003303E1" w:rsidRDefault="009A742E" w:rsidP="003303E1">
      <w:pPr>
        <w:rPr>
          <w:rFonts w:ascii="Arial" w:hAnsi="Arial" w:cs="Arial"/>
          <w:sz w:val="24"/>
          <w:szCs w:val="24"/>
        </w:rPr>
      </w:pPr>
      <w:r>
        <w:rPr>
          <w:rFonts w:ascii="Arial" w:hAnsi="Arial" w:cs="Arial"/>
          <w:sz w:val="24"/>
          <w:szCs w:val="24"/>
        </w:rPr>
        <w:t>Í</w:t>
      </w:r>
      <w:r w:rsidR="003303E1" w:rsidRPr="003303E1">
        <w:rPr>
          <w:rFonts w:ascii="Arial" w:hAnsi="Arial" w:cs="Arial"/>
          <w:sz w:val="24"/>
          <w:szCs w:val="24"/>
        </w:rPr>
        <w:t>NDICE DE FIGURAS</w:t>
      </w:r>
      <w:r w:rsidR="00BF0DD9">
        <w:rPr>
          <w:rFonts w:ascii="Arial" w:hAnsi="Arial" w:cs="Arial"/>
          <w:sz w:val="24"/>
          <w:szCs w:val="24"/>
        </w:rPr>
        <w:t>…………………………………………………………...XVI</w:t>
      </w:r>
    </w:p>
    <w:p w:rsidR="003303E1" w:rsidRPr="003303E1" w:rsidRDefault="009A742E" w:rsidP="003303E1">
      <w:pPr>
        <w:rPr>
          <w:rFonts w:ascii="Arial" w:hAnsi="Arial" w:cs="Arial"/>
          <w:sz w:val="24"/>
          <w:szCs w:val="24"/>
        </w:rPr>
      </w:pPr>
      <w:r>
        <w:rPr>
          <w:rFonts w:ascii="Arial" w:hAnsi="Arial" w:cs="Arial"/>
          <w:sz w:val="24"/>
          <w:szCs w:val="24"/>
        </w:rPr>
        <w:t>Í</w:t>
      </w:r>
      <w:r w:rsidR="003303E1" w:rsidRPr="003303E1">
        <w:rPr>
          <w:rFonts w:ascii="Arial" w:hAnsi="Arial" w:cs="Arial"/>
          <w:sz w:val="24"/>
          <w:szCs w:val="24"/>
        </w:rPr>
        <w:t>NDICE DE TABLAS</w:t>
      </w:r>
      <w:r w:rsidR="00A15AE0">
        <w:rPr>
          <w:rFonts w:ascii="Arial" w:hAnsi="Arial" w:cs="Arial"/>
          <w:sz w:val="24"/>
          <w:szCs w:val="24"/>
        </w:rPr>
        <w:t>…</w:t>
      </w:r>
      <w:r w:rsidR="00BF0DD9">
        <w:rPr>
          <w:rFonts w:ascii="Arial" w:hAnsi="Arial" w:cs="Arial"/>
          <w:sz w:val="24"/>
          <w:szCs w:val="24"/>
        </w:rPr>
        <w:t>.</w:t>
      </w:r>
      <w:r w:rsidR="00A15AE0">
        <w:rPr>
          <w:rFonts w:ascii="Arial" w:hAnsi="Arial" w:cs="Arial"/>
          <w:sz w:val="24"/>
          <w:szCs w:val="24"/>
        </w:rPr>
        <w:t>………………………………………………………..X</w:t>
      </w:r>
      <w:r w:rsidR="00BF0DD9">
        <w:rPr>
          <w:rFonts w:ascii="Arial" w:hAnsi="Arial" w:cs="Arial"/>
          <w:sz w:val="24"/>
          <w:szCs w:val="24"/>
        </w:rPr>
        <w:t>V</w:t>
      </w:r>
      <w:r w:rsidR="00A15AE0">
        <w:rPr>
          <w:rFonts w:ascii="Arial" w:hAnsi="Arial" w:cs="Arial"/>
          <w:sz w:val="24"/>
          <w:szCs w:val="24"/>
        </w:rPr>
        <w:t>I</w:t>
      </w:r>
      <w:r w:rsidR="00BF0DD9">
        <w:rPr>
          <w:rFonts w:ascii="Arial" w:hAnsi="Arial" w:cs="Arial"/>
          <w:sz w:val="24"/>
          <w:szCs w:val="24"/>
        </w:rPr>
        <w:t>II</w:t>
      </w:r>
    </w:p>
    <w:p w:rsidR="009850A7" w:rsidRPr="003303E1" w:rsidRDefault="009850A7" w:rsidP="009850A7">
      <w:pPr>
        <w:rPr>
          <w:rFonts w:ascii="Arial" w:hAnsi="Arial" w:cs="Arial"/>
          <w:sz w:val="24"/>
          <w:szCs w:val="24"/>
        </w:rPr>
      </w:pPr>
      <w:r>
        <w:rPr>
          <w:rFonts w:ascii="Arial" w:hAnsi="Arial" w:cs="Arial"/>
          <w:sz w:val="24"/>
          <w:szCs w:val="24"/>
        </w:rPr>
        <w:t>INTRODUCCIÓN….………………………………………………………………...1</w:t>
      </w:r>
    </w:p>
    <w:p w:rsidR="003303E1" w:rsidRPr="003303E1" w:rsidRDefault="003303E1" w:rsidP="003303E1">
      <w:pPr>
        <w:pStyle w:val="Sinespaciado"/>
        <w:spacing w:line="480" w:lineRule="auto"/>
        <w:jc w:val="both"/>
        <w:rPr>
          <w:rFonts w:ascii="Arial" w:hAnsi="Arial" w:cs="Arial"/>
          <w:sz w:val="24"/>
          <w:szCs w:val="24"/>
        </w:rPr>
      </w:pPr>
      <w:r w:rsidRPr="003303E1">
        <w:rPr>
          <w:rFonts w:ascii="Arial" w:hAnsi="Arial" w:cs="Arial"/>
          <w:sz w:val="24"/>
          <w:szCs w:val="24"/>
        </w:rPr>
        <w:t>CAP</w:t>
      </w:r>
      <w:r w:rsidR="00261705">
        <w:rPr>
          <w:rFonts w:ascii="Arial" w:hAnsi="Arial" w:cs="Arial"/>
          <w:sz w:val="24"/>
          <w:szCs w:val="24"/>
        </w:rPr>
        <w:t>Í</w:t>
      </w:r>
      <w:r w:rsidRPr="003303E1">
        <w:rPr>
          <w:rFonts w:ascii="Arial" w:hAnsi="Arial" w:cs="Arial"/>
          <w:sz w:val="24"/>
          <w:szCs w:val="24"/>
        </w:rPr>
        <w:t>TULO 1</w:t>
      </w:r>
    </w:p>
    <w:p w:rsidR="003303E1" w:rsidRPr="003303E1" w:rsidRDefault="003303E1" w:rsidP="003303E1">
      <w:pPr>
        <w:pStyle w:val="Sinespaciado"/>
        <w:numPr>
          <w:ilvl w:val="0"/>
          <w:numId w:val="1"/>
        </w:numPr>
        <w:spacing w:line="480" w:lineRule="auto"/>
        <w:jc w:val="both"/>
        <w:rPr>
          <w:rFonts w:ascii="Arial" w:hAnsi="Arial" w:cs="Arial"/>
          <w:sz w:val="24"/>
          <w:szCs w:val="24"/>
        </w:rPr>
      </w:pPr>
      <w:r w:rsidRPr="003303E1">
        <w:rPr>
          <w:rFonts w:ascii="Arial" w:hAnsi="Arial" w:cs="Arial"/>
          <w:sz w:val="24"/>
          <w:szCs w:val="24"/>
        </w:rPr>
        <w:t>GENERALIDADES............................................................</w:t>
      </w:r>
      <w:r>
        <w:rPr>
          <w:rFonts w:ascii="Arial" w:hAnsi="Arial" w:cs="Arial"/>
          <w:sz w:val="24"/>
          <w:szCs w:val="24"/>
        </w:rPr>
        <w:t>..........................3</w:t>
      </w:r>
      <w:r w:rsidRPr="003303E1">
        <w:rPr>
          <w:rFonts w:ascii="Arial" w:hAnsi="Arial" w:cs="Arial"/>
          <w:sz w:val="24"/>
          <w:szCs w:val="24"/>
        </w:rPr>
        <w:t xml:space="preserve"> </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Fuentes Poten</w:t>
      </w:r>
      <w:r w:rsidR="00D85C05">
        <w:rPr>
          <w:rFonts w:ascii="Arial" w:hAnsi="Arial" w:cs="Arial"/>
          <w:sz w:val="24"/>
          <w:szCs w:val="24"/>
        </w:rPr>
        <w:t>ciales de Energía………………………………………</w:t>
      </w:r>
      <w:r>
        <w:rPr>
          <w:rFonts w:ascii="Arial" w:hAnsi="Arial" w:cs="Arial"/>
          <w:sz w:val="24"/>
          <w:szCs w:val="24"/>
        </w:rPr>
        <w:t>….3</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Hornos, Descripción y Funcionamiento…………………………...3</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Requerimientos</w:t>
      </w:r>
      <w:r w:rsidR="00D85C05">
        <w:rPr>
          <w:rFonts w:ascii="Arial" w:hAnsi="Arial" w:cs="Arial"/>
          <w:sz w:val="24"/>
          <w:szCs w:val="24"/>
        </w:rPr>
        <w:t xml:space="preserve"> de Aire Caliente………………………………………</w:t>
      </w:r>
      <w:r>
        <w:rPr>
          <w:rFonts w:ascii="Arial" w:hAnsi="Arial" w:cs="Arial"/>
          <w:sz w:val="24"/>
          <w:szCs w:val="24"/>
        </w:rPr>
        <w:t>…6</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Alternativas de Diseño……………………………………………………..7</w:t>
      </w:r>
    </w:p>
    <w:p w:rsidR="003303E1" w:rsidRPr="0031739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Selección del Diseño más Viable…………………………………………9</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Intercambiadores de Calor……………………………………………….11</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Definición……………………………………………………………11</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Clasificación de intercambiadores de calor……………………..11</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Banco de tubos…………………………………………..13</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Intercambiadores Compactos</w:t>
      </w:r>
      <w:r w:rsidR="00C8024F">
        <w:rPr>
          <w:rFonts w:ascii="Arial" w:hAnsi="Arial" w:cs="Arial"/>
          <w:sz w:val="24"/>
          <w:szCs w:val="24"/>
        </w:rPr>
        <w:t>………</w:t>
      </w:r>
      <w:r w:rsidR="00D73601">
        <w:rPr>
          <w:rFonts w:ascii="Arial" w:hAnsi="Arial" w:cs="Arial"/>
          <w:sz w:val="24"/>
          <w:szCs w:val="24"/>
        </w:rPr>
        <w:t>.</w:t>
      </w:r>
      <w:r w:rsidR="00C8024F">
        <w:rPr>
          <w:rFonts w:ascii="Arial" w:hAnsi="Arial" w:cs="Arial"/>
          <w:sz w:val="24"/>
          <w:szCs w:val="24"/>
        </w:rPr>
        <w:t>………………….15</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lastRenderedPageBreak/>
        <w:t>Métodos para Análisis de Intercambiadores de Calor</w:t>
      </w:r>
      <w:r w:rsidR="00C8024F">
        <w:rPr>
          <w:rFonts w:ascii="Arial" w:hAnsi="Arial" w:cs="Arial"/>
          <w:sz w:val="24"/>
          <w:szCs w:val="24"/>
        </w:rPr>
        <w:t>………………..20</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Método de Diferencias de Temperaturas media logarítmica</w:t>
      </w:r>
      <w:r w:rsidR="00C8024F">
        <w:rPr>
          <w:rFonts w:ascii="Arial" w:hAnsi="Arial" w:cs="Arial"/>
          <w:sz w:val="24"/>
          <w:szCs w:val="24"/>
        </w:rPr>
        <w:t>….21</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Método de Eficiencias – NUT</w:t>
      </w:r>
      <w:r w:rsidR="00C8024F">
        <w:rPr>
          <w:rFonts w:ascii="Arial" w:hAnsi="Arial" w:cs="Arial"/>
          <w:sz w:val="24"/>
          <w:szCs w:val="24"/>
        </w:rPr>
        <w:t>…………………………………….24</w:t>
      </w:r>
    </w:p>
    <w:p w:rsidR="003303E1" w:rsidRPr="009850A7" w:rsidRDefault="003303E1" w:rsidP="009850A7">
      <w:pPr>
        <w:pStyle w:val="Sinespaciado"/>
        <w:numPr>
          <w:ilvl w:val="1"/>
          <w:numId w:val="1"/>
        </w:numPr>
        <w:spacing w:line="480" w:lineRule="auto"/>
        <w:jc w:val="both"/>
        <w:rPr>
          <w:rFonts w:ascii="Arial" w:hAnsi="Arial" w:cs="Arial"/>
          <w:sz w:val="24"/>
          <w:szCs w:val="24"/>
        </w:rPr>
      </w:pPr>
      <w:r>
        <w:rPr>
          <w:rFonts w:ascii="Arial" w:hAnsi="Arial" w:cs="Arial"/>
          <w:sz w:val="24"/>
          <w:szCs w:val="24"/>
        </w:rPr>
        <w:t>Beneficios de Implementación del Software</w:t>
      </w:r>
      <w:r w:rsidR="00C8024F">
        <w:rPr>
          <w:rFonts w:ascii="Arial" w:hAnsi="Arial" w:cs="Arial"/>
          <w:sz w:val="24"/>
          <w:szCs w:val="24"/>
        </w:rPr>
        <w:t>…………………………...26</w:t>
      </w:r>
    </w:p>
    <w:p w:rsidR="003303E1" w:rsidRPr="00C8024F" w:rsidRDefault="003303E1" w:rsidP="003303E1">
      <w:pPr>
        <w:pStyle w:val="Sinespaciado"/>
        <w:spacing w:line="480" w:lineRule="auto"/>
        <w:jc w:val="both"/>
        <w:rPr>
          <w:rFonts w:ascii="Arial" w:hAnsi="Arial" w:cs="Arial"/>
          <w:sz w:val="24"/>
          <w:szCs w:val="24"/>
        </w:rPr>
      </w:pPr>
      <w:r w:rsidRPr="00C8024F">
        <w:rPr>
          <w:rFonts w:ascii="Arial" w:hAnsi="Arial" w:cs="Arial"/>
          <w:sz w:val="24"/>
          <w:szCs w:val="24"/>
        </w:rPr>
        <w:t>CAP</w:t>
      </w:r>
      <w:r w:rsidR="00261705">
        <w:rPr>
          <w:rFonts w:ascii="Arial" w:hAnsi="Arial" w:cs="Arial"/>
          <w:sz w:val="24"/>
          <w:szCs w:val="24"/>
        </w:rPr>
        <w:t>Í</w:t>
      </w:r>
      <w:r w:rsidRPr="00C8024F">
        <w:rPr>
          <w:rFonts w:ascii="Arial" w:hAnsi="Arial" w:cs="Arial"/>
          <w:sz w:val="24"/>
          <w:szCs w:val="24"/>
        </w:rPr>
        <w:t>TULO 2</w:t>
      </w:r>
    </w:p>
    <w:p w:rsidR="003303E1" w:rsidRPr="00C8024F" w:rsidRDefault="009A742E" w:rsidP="003303E1">
      <w:pPr>
        <w:pStyle w:val="Sinespaciado"/>
        <w:numPr>
          <w:ilvl w:val="0"/>
          <w:numId w:val="1"/>
        </w:numPr>
        <w:spacing w:line="480" w:lineRule="auto"/>
        <w:jc w:val="both"/>
        <w:rPr>
          <w:rFonts w:ascii="Arial" w:hAnsi="Arial" w:cs="Arial"/>
          <w:sz w:val="24"/>
          <w:szCs w:val="24"/>
        </w:rPr>
      </w:pPr>
      <w:r>
        <w:rPr>
          <w:rFonts w:ascii="Arial" w:hAnsi="Arial" w:cs="Arial"/>
          <w:sz w:val="24"/>
          <w:szCs w:val="24"/>
        </w:rPr>
        <w:t>CRITERIOS Y PARÁ</w:t>
      </w:r>
      <w:r w:rsidR="003303E1" w:rsidRPr="00C8024F">
        <w:rPr>
          <w:rFonts w:ascii="Arial" w:hAnsi="Arial" w:cs="Arial"/>
          <w:sz w:val="24"/>
          <w:szCs w:val="24"/>
        </w:rPr>
        <w:t>METROS DE SELECCIÓN DE COMPONENTES DEL SISTEMA</w:t>
      </w:r>
      <w:r w:rsidR="00C8024F">
        <w:rPr>
          <w:rFonts w:ascii="Arial" w:hAnsi="Arial" w:cs="Arial"/>
          <w:sz w:val="24"/>
          <w:szCs w:val="24"/>
        </w:rPr>
        <w:t>…………………………………………………………………28</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Selección de Tipos de Intercambiador de Calor</w:t>
      </w:r>
      <w:r w:rsidR="00C8024F">
        <w:rPr>
          <w:rFonts w:ascii="Arial" w:hAnsi="Arial" w:cs="Arial"/>
          <w:sz w:val="24"/>
          <w:szCs w:val="24"/>
        </w:rPr>
        <w:t>………………………29</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 Gases-Líquido</w:t>
      </w:r>
      <w:r w:rsidR="00C8024F">
        <w:rPr>
          <w:rFonts w:ascii="Arial" w:hAnsi="Arial" w:cs="Arial"/>
          <w:sz w:val="24"/>
          <w:szCs w:val="24"/>
        </w:rPr>
        <w:t>…………………………………...30</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Dimensiones de Tubos</w:t>
      </w:r>
      <w:r w:rsidR="00C8024F">
        <w:rPr>
          <w:rFonts w:ascii="Arial" w:hAnsi="Arial" w:cs="Arial"/>
          <w:sz w:val="24"/>
          <w:szCs w:val="24"/>
        </w:rPr>
        <w:t>………………………………….31</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Materiales para fabricación</w:t>
      </w:r>
      <w:r w:rsidR="00C8024F">
        <w:rPr>
          <w:rFonts w:ascii="Arial" w:hAnsi="Arial" w:cs="Arial"/>
          <w:sz w:val="24"/>
          <w:szCs w:val="24"/>
        </w:rPr>
        <w:t>…………………………</w:t>
      </w:r>
      <w:r w:rsidR="00D73601">
        <w:rPr>
          <w:rFonts w:ascii="Arial" w:hAnsi="Arial" w:cs="Arial"/>
          <w:sz w:val="24"/>
          <w:szCs w:val="24"/>
        </w:rPr>
        <w:t>.</w:t>
      </w:r>
      <w:r w:rsidR="00C8024F">
        <w:rPr>
          <w:rFonts w:ascii="Arial" w:hAnsi="Arial" w:cs="Arial"/>
          <w:sz w:val="24"/>
          <w:szCs w:val="24"/>
        </w:rPr>
        <w:t>….33</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 Líquido-Aire</w:t>
      </w:r>
      <w:r w:rsidR="00C8024F">
        <w:rPr>
          <w:rFonts w:ascii="Arial" w:hAnsi="Arial" w:cs="Arial"/>
          <w:sz w:val="24"/>
          <w:szCs w:val="24"/>
        </w:rPr>
        <w:t>………………………………………3</w:t>
      </w:r>
      <w:r w:rsidR="006F4EC5">
        <w:rPr>
          <w:rFonts w:ascii="Arial" w:hAnsi="Arial" w:cs="Arial"/>
          <w:sz w:val="24"/>
          <w:szCs w:val="24"/>
        </w:rPr>
        <w:t>8</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Dimensiones de Tubos</w:t>
      </w:r>
      <w:r w:rsidR="00C8024F">
        <w:rPr>
          <w:rFonts w:ascii="Arial" w:hAnsi="Arial" w:cs="Arial"/>
          <w:sz w:val="24"/>
          <w:szCs w:val="24"/>
        </w:rPr>
        <w:t>………………………………….39</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Materiales para fabricación</w:t>
      </w:r>
      <w:r w:rsidR="00C8024F">
        <w:rPr>
          <w:rFonts w:ascii="Arial" w:hAnsi="Arial" w:cs="Arial"/>
          <w:sz w:val="24"/>
          <w:szCs w:val="24"/>
        </w:rPr>
        <w:t>………………</w:t>
      </w:r>
      <w:r w:rsidR="00D73601">
        <w:rPr>
          <w:rFonts w:ascii="Arial" w:hAnsi="Arial" w:cs="Arial"/>
          <w:sz w:val="24"/>
          <w:szCs w:val="24"/>
        </w:rPr>
        <w:t>….</w:t>
      </w:r>
      <w:r w:rsidR="00C8024F">
        <w:rPr>
          <w:rFonts w:ascii="Arial" w:hAnsi="Arial" w:cs="Arial"/>
          <w:sz w:val="24"/>
          <w:szCs w:val="24"/>
        </w:rPr>
        <w:t>………….43</w:t>
      </w:r>
    </w:p>
    <w:p w:rsidR="003303E1" w:rsidRPr="009850A7" w:rsidRDefault="003303E1" w:rsidP="009850A7">
      <w:pPr>
        <w:pStyle w:val="Sinespaciado"/>
        <w:numPr>
          <w:ilvl w:val="1"/>
          <w:numId w:val="1"/>
        </w:numPr>
        <w:spacing w:line="480" w:lineRule="auto"/>
        <w:jc w:val="both"/>
        <w:rPr>
          <w:rFonts w:ascii="Arial" w:hAnsi="Arial" w:cs="Arial"/>
          <w:sz w:val="24"/>
          <w:szCs w:val="24"/>
        </w:rPr>
      </w:pPr>
      <w:r>
        <w:rPr>
          <w:rFonts w:ascii="Arial" w:hAnsi="Arial" w:cs="Arial"/>
          <w:sz w:val="24"/>
          <w:szCs w:val="24"/>
        </w:rPr>
        <w:t>Selección de Fluido Intermedio</w:t>
      </w:r>
      <w:r w:rsidR="00C8024F">
        <w:rPr>
          <w:rFonts w:ascii="Arial" w:hAnsi="Arial" w:cs="Arial"/>
          <w:sz w:val="24"/>
          <w:szCs w:val="24"/>
        </w:rPr>
        <w:t>………………………………………….4</w:t>
      </w:r>
      <w:r w:rsidR="006F4EC5">
        <w:rPr>
          <w:rFonts w:ascii="Arial" w:hAnsi="Arial" w:cs="Arial"/>
          <w:sz w:val="24"/>
          <w:szCs w:val="24"/>
        </w:rPr>
        <w:t>8</w:t>
      </w:r>
    </w:p>
    <w:p w:rsidR="003303E1" w:rsidRPr="00C8024F" w:rsidRDefault="003303E1" w:rsidP="003303E1">
      <w:pPr>
        <w:pStyle w:val="Sinespaciado"/>
        <w:spacing w:line="480" w:lineRule="auto"/>
        <w:jc w:val="both"/>
        <w:rPr>
          <w:rFonts w:ascii="Arial" w:hAnsi="Arial" w:cs="Arial"/>
          <w:sz w:val="24"/>
          <w:szCs w:val="24"/>
        </w:rPr>
      </w:pPr>
      <w:r w:rsidRPr="00C8024F">
        <w:rPr>
          <w:rFonts w:ascii="Arial" w:hAnsi="Arial" w:cs="Arial"/>
          <w:sz w:val="24"/>
          <w:szCs w:val="24"/>
        </w:rPr>
        <w:t>CAP</w:t>
      </w:r>
      <w:r w:rsidR="00261705">
        <w:rPr>
          <w:rFonts w:ascii="Arial" w:hAnsi="Arial" w:cs="Arial"/>
          <w:sz w:val="24"/>
          <w:szCs w:val="24"/>
        </w:rPr>
        <w:t>Í</w:t>
      </w:r>
      <w:r w:rsidRPr="00C8024F">
        <w:rPr>
          <w:rFonts w:ascii="Arial" w:hAnsi="Arial" w:cs="Arial"/>
          <w:sz w:val="24"/>
          <w:szCs w:val="24"/>
        </w:rPr>
        <w:t>TULO 3</w:t>
      </w:r>
    </w:p>
    <w:p w:rsidR="003303E1" w:rsidRPr="00C8024F" w:rsidRDefault="003303E1" w:rsidP="003303E1">
      <w:pPr>
        <w:pStyle w:val="Sinespaciado"/>
        <w:numPr>
          <w:ilvl w:val="0"/>
          <w:numId w:val="1"/>
        </w:numPr>
        <w:spacing w:line="480" w:lineRule="auto"/>
        <w:jc w:val="both"/>
        <w:rPr>
          <w:rFonts w:ascii="Arial" w:hAnsi="Arial" w:cs="Arial"/>
          <w:sz w:val="24"/>
          <w:szCs w:val="24"/>
        </w:rPr>
      </w:pPr>
      <w:r w:rsidRPr="00C8024F">
        <w:rPr>
          <w:rFonts w:ascii="Arial" w:hAnsi="Arial" w:cs="Arial"/>
          <w:sz w:val="24"/>
          <w:szCs w:val="24"/>
        </w:rPr>
        <w:t>OPTIMIZACIÓN</w:t>
      </w:r>
      <w:r w:rsidR="00C8024F">
        <w:rPr>
          <w:rFonts w:ascii="Arial" w:hAnsi="Arial" w:cs="Arial"/>
          <w:sz w:val="24"/>
          <w:szCs w:val="24"/>
        </w:rPr>
        <w:t>………………………………………………………………..54</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Función Objetivo</w:t>
      </w:r>
      <w:r w:rsidR="00C8024F">
        <w:rPr>
          <w:rFonts w:ascii="Arial" w:hAnsi="Arial" w:cs="Arial"/>
          <w:sz w:val="24"/>
          <w:szCs w:val="24"/>
        </w:rPr>
        <w:t>…….…………………………………………………….55</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Proceso de Fabricación</w:t>
      </w:r>
      <w:r w:rsidR="00C8024F">
        <w:rPr>
          <w:rFonts w:ascii="Arial" w:hAnsi="Arial" w:cs="Arial"/>
          <w:sz w:val="24"/>
          <w:szCs w:val="24"/>
        </w:rPr>
        <w:t>…………………………………………………..59</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Banco de Tubos</w:t>
      </w:r>
      <w:r w:rsidR="00C8024F">
        <w:rPr>
          <w:rFonts w:ascii="Arial" w:hAnsi="Arial" w:cs="Arial"/>
          <w:sz w:val="24"/>
          <w:szCs w:val="24"/>
        </w:rPr>
        <w:t>……………………………………………………</w:t>
      </w:r>
      <w:r w:rsidR="00732847">
        <w:rPr>
          <w:rFonts w:ascii="Arial" w:hAnsi="Arial" w:cs="Arial"/>
          <w:sz w:val="24"/>
          <w:szCs w:val="24"/>
        </w:rPr>
        <w:t>60</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Compactos</w:t>
      </w:r>
      <w:r w:rsidR="00C8024F">
        <w:rPr>
          <w:rFonts w:ascii="Arial" w:hAnsi="Arial" w:cs="Arial"/>
          <w:sz w:val="24"/>
          <w:szCs w:val="24"/>
        </w:rPr>
        <w:t>………...………………................62</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Costo de implementación del sistema</w:t>
      </w:r>
      <w:r w:rsidR="00C8024F">
        <w:rPr>
          <w:rFonts w:ascii="Arial" w:hAnsi="Arial" w:cs="Arial"/>
          <w:sz w:val="24"/>
          <w:szCs w:val="24"/>
        </w:rPr>
        <w:t>………………………………….6</w:t>
      </w:r>
      <w:r w:rsidR="00732847">
        <w:rPr>
          <w:rFonts w:ascii="Arial" w:hAnsi="Arial" w:cs="Arial"/>
          <w:sz w:val="24"/>
          <w:szCs w:val="24"/>
        </w:rPr>
        <w:t>4</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lastRenderedPageBreak/>
        <w:t>Banco de Tubos</w:t>
      </w:r>
      <w:r w:rsidR="00C8024F">
        <w:rPr>
          <w:rFonts w:ascii="Arial" w:hAnsi="Arial" w:cs="Arial"/>
          <w:sz w:val="24"/>
          <w:szCs w:val="24"/>
        </w:rPr>
        <w:t>……………………………………………………65</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Material</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……………………..6</w:t>
      </w:r>
      <w:r w:rsidR="00732847">
        <w:rPr>
          <w:rFonts w:ascii="Arial" w:hAnsi="Arial" w:cs="Arial"/>
          <w:sz w:val="24"/>
          <w:szCs w:val="24"/>
        </w:rPr>
        <w:t>6</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Manufactura e Instalación</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…..7</w:t>
      </w:r>
      <w:r w:rsidR="00732847">
        <w:rPr>
          <w:rFonts w:ascii="Arial" w:hAnsi="Arial" w:cs="Arial"/>
          <w:sz w:val="24"/>
          <w:szCs w:val="24"/>
        </w:rPr>
        <w:t>5</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Mantenimiento</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……..76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Compactos</w:t>
      </w:r>
      <w:r w:rsidR="0010653B">
        <w:rPr>
          <w:rFonts w:ascii="Arial" w:hAnsi="Arial" w:cs="Arial"/>
          <w:sz w:val="24"/>
          <w:szCs w:val="24"/>
        </w:rPr>
        <w:t>…………………………………….77</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Material</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…………..77</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Manufactura e Instalación</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…………..79</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Mantenimiento</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……..80</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 xml:space="preserve">Accesorios </w:t>
      </w:r>
      <w:r w:rsidR="0010653B">
        <w:rPr>
          <w:rFonts w:ascii="Arial" w:hAnsi="Arial" w:cs="Arial"/>
          <w:sz w:val="24"/>
          <w:szCs w:val="24"/>
        </w:rPr>
        <w:t>………………………………………………………….80</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Material</w:t>
      </w:r>
      <w:r w:rsidR="0010653B">
        <w:rPr>
          <w:rFonts w:ascii="Arial" w:hAnsi="Arial" w:cs="Arial"/>
          <w:sz w:val="24"/>
          <w:szCs w:val="24"/>
        </w:rPr>
        <w:t>………………</w:t>
      </w:r>
      <w:r w:rsidR="00D73601">
        <w:rPr>
          <w:rFonts w:ascii="Arial" w:hAnsi="Arial" w:cs="Arial"/>
          <w:sz w:val="24"/>
          <w:szCs w:val="24"/>
        </w:rPr>
        <w:t>.</w:t>
      </w:r>
      <w:r w:rsidR="0010653B">
        <w:rPr>
          <w:rFonts w:ascii="Arial" w:hAnsi="Arial" w:cs="Arial"/>
          <w:sz w:val="24"/>
          <w:szCs w:val="24"/>
        </w:rPr>
        <w:t>………………………..81</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Manufactura e Instalación</w:t>
      </w:r>
      <w:r w:rsidR="0010653B">
        <w:rPr>
          <w:rFonts w:ascii="Arial" w:hAnsi="Arial" w:cs="Arial"/>
          <w:sz w:val="24"/>
          <w:szCs w:val="24"/>
        </w:rPr>
        <w:t>…………</w:t>
      </w:r>
      <w:r w:rsidR="00D73601">
        <w:rPr>
          <w:rFonts w:ascii="Arial" w:hAnsi="Arial" w:cs="Arial"/>
          <w:sz w:val="24"/>
          <w:szCs w:val="24"/>
        </w:rPr>
        <w:t>.</w:t>
      </w:r>
      <w:r w:rsidR="001C44C4">
        <w:rPr>
          <w:rFonts w:ascii="Arial" w:hAnsi="Arial" w:cs="Arial"/>
          <w:sz w:val="24"/>
          <w:szCs w:val="24"/>
        </w:rPr>
        <w:t>………106</w:t>
      </w:r>
    </w:p>
    <w:p w:rsidR="003303E1" w:rsidRPr="00226B68"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Costo de Mantenimiento</w:t>
      </w:r>
      <w:r w:rsidR="0010653B">
        <w:rPr>
          <w:rFonts w:ascii="Arial" w:hAnsi="Arial" w:cs="Arial"/>
          <w:sz w:val="24"/>
          <w:szCs w:val="24"/>
        </w:rPr>
        <w:t>…………………………</w:t>
      </w:r>
      <w:r w:rsidR="00D73601">
        <w:rPr>
          <w:rFonts w:ascii="Arial" w:hAnsi="Arial" w:cs="Arial"/>
          <w:sz w:val="24"/>
          <w:szCs w:val="24"/>
        </w:rPr>
        <w:t>.</w:t>
      </w:r>
      <w:r w:rsidR="001C44C4">
        <w:rPr>
          <w:rFonts w:ascii="Arial" w:hAnsi="Arial" w:cs="Arial"/>
          <w:sz w:val="24"/>
          <w:szCs w:val="24"/>
        </w:rPr>
        <w:t>……106</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Obtención de Función Costo</w:t>
      </w:r>
      <w:r w:rsidR="001C44C4">
        <w:rPr>
          <w:rFonts w:ascii="Arial" w:hAnsi="Arial" w:cs="Arial"/>
          <w:sz w:val="24"/>
          <w:szCs w:val="24"/>
        </w:rPr>
        <w:t>………………………………………......106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Función Costo Banco de Tubos</w:t>
      </w:r>
      <w:r w:rsidR="001C44C4">
        <w:rPr>
          <w:rFonts w:ascii="Arial" w:hAnsi="Arial" w:cs="Arial"/>
          <w:sz w:val="24"/>
          <w:szCs w:val="24"/>
        </w:rPr>
        <w:t>………………………………...107</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Función Costo Intercambiadores Compactos</w:t>
      </w:r>
      <w:r w:rsidR="001C44C4">
        <w:rPr>
          <w:rFonts w:ascii="Arial" w:hAnsi="Arial" w:cs="Arial"/>
          <w:sz w:val="24"/>
          <w:szCs w:val="24"/>
        </w:rPr>
        <w:t>………………....108</w:t>
      </w:r>
    </w:p>
    <w:p w:rsidR="0010653B" w:rsidRPr="009850A7" w:rsidRDefault="0010653B" w:rsidP="009850A7">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Función Costo del Si</w:t>
      </w:r>
      <w:r w:rsidR="001C44C4">
        <w:rPr>
          <w:rFonts w:ascii="Arial" w:hAnsi="Arial" w:cs="Arial"/>
          <w:sz w:val="24"/>
          <w:szCs w:val="24"/>
        </w:rPr>
        <w:t>stema Térmico…………...……………....108</w:t>
      </w:r>
    </w:p>
    <w:p w:rsidR="003303E1" w:rsidRPr="0011406C" w:rsidRDefault="003303E1" w:rsidP="003303E1">
      <w:pPr>
        <w:pStyle w:val="Sinespaciado"/>
        <w:spacing w:line="480" w:lineRule="auto"/>
        <w:jc w:val="both"/>
        <w:rPr>
          <w:rFonts w:ascii="Arial" w:hAnsi="Arial" w:cs="Arial"/>
          <w:sz w:val="24"/>
          <w:szCs w:val="24"/>
        </w:rPr>
      </w:pPr>
      <w:r w:rsidRPr="0011406C">
        <w:rPr>
          <w:rFonts w:ascii="Arial" w:hAnsi="Arial" w:cs="Arial"/>
          <w:sz w:val="24"/>
          <w:szCs w:val="24"/>
        </w:rPr>
        <w:t>CAP</w:t>
      </w:r>
      <w:r w:rsidR="00261705">
        <w:rPr>
          <w:rFonts w:ascii="Arial" w:hAnsi="Arial" w:cs="Arial"/>
          <w:sz w:val="24"/>
          <w:szCs w:val="24"/>
        </w:rPr>
        <w:t>Í</w:t>
      </w:r>
      <w:r w:rsidRPr="0011406C">
        <w:rPr>
          <w:rFonts w:ascii="Arial" w:hAnsi="Arial" w:cs="Arial"/>
          <w:sz w:val="24"/>
          <w:szCs w:val="24"/>
        </w:rPr>
        <w:t>TULO 4</w:t>
      </w:r>
    </w:p>
    <w:p w:rsidR="003303E1" w:rsidRPr="0011406C" w:rsidRDefault="009A742E" w:rsidP="003303E1">
      <w:pPr>
        <w:pStyle w:val="Sinespaciado"/>
        <w:numPr>
          <w:ilvl w:val="0"/>
          <w:numId w:val="1"/>
        </w:numPr>
        <w:spacing w:line="480" w:lineRule="auto"/>
        <w:jc w:val="both"/>
        <w:rPr>
          <w:rFonts w:ascii="Arial" w:hAnsi="Arial" w:cs="Arial"/>
          <w:sz w:val="24"/>
          <w:szCs w:val="24"/>
        </w:rPr>
      </w:pPr>
      <w:r>
        <w:rPr>
          <w:rFonts w:ascii="Arial" w:hAnsi="Arial" w:cs="Arial"/>
          <w:sz w:val="24"/>
          <w:szCs w:val="24"/>
        </w:rPr>
        <w:t>MODELAJE TERMO-HIDRÁ</w:t>
      </w:r>
      <w:r w:rsidR="003303E1" w:rsidRPr="0011406C">
        <w:rPr>
          <w:rFonts w:ascii="Arial" w:hAnsi="Arial" w:cs="Arial"/>
          <w:sz w:val="24"/>
          <w:szCs w:val="24"/>
        </w:rPr>
        <w:t>ULICO DEL SISTEMA</w:t>
      </w:r>
      <w:r w:rsidR="00603E7B">
        <w:rPr>
          <w:rFonts w:ascii="Arial" w:hAnsi="Arial" w:cs="Arial"/>
          <w:sz w:val="24"/>
          <w:szCs w:val="24"/>
        </w:rPr>
        <w:t>……………………..110</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Análisis Termodinámico del Sistema</w:t>
      </w:r>
      <w:r w:rsidR="00603E7B">
        <w:rPr>
          <w:rFonts w:ascii="Arial" w:hAnsi="Arial" w:cs="Arial"/>
          <w:sz w:val="24"/>
          <w:szCs w:val="24"/>
        </w:rPr>
        <w:t>………………………………….112</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Intercambiador Gases – Líquido</w:t>
      </w:r>
      <w:r w:rsidR="00603E7B">
        <w:rPr>
          <w:rFonts w:ascii="Arial" w:hAnsi="Arial" w:cs="Arial"/>
          <w:sz w:val="24"/>
          <w:szCs w:val="24"/>
        </w:rPr>
        <w:t>……………………………………….116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Banco de Tubos</w:t>
      </w:r>
      <w:r w:rsidR="00603E7B">
        <w:rPr>
          <w:rFonts w:ascii="Arial" w:hAnsi="Arial" w:cs="Arial"/>
          <w:sz w:val="24"/>
          <w:szCs w:val="24"/>
        </w:rPr>
        <w:t>…………………………………………………..126</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Intercambiador Líquido – Aire</w:t>
      </w:r>
      <w:r w:rsidR="00603E7B">
        <w:rPr>
          <w:rFonts w:ascii="Arial" w:hAnsi="Arial" w:cs="Arial"/>
          <w:sz w:val="24"/>
          <w:szCs w:val="24"/>
        </w:rPr>
        <w:t>………………………………………….136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lastRenderedPageBreak/>
        <w:t>Banco de Tubos</w:t>
      </w:r>
      <w:r w:rsidR="00603E7B">
        <w:rPr>
          <w:rFonts w:ascii="Arial" w:hAnsi="Arial" w:cs="Arial"/>
          <w:sz w:val="24"/>
          <w:szCs w:val="24"/>
        </w:rPr>
        <w:t>…………………………………………………..141</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Compactos</w:t>
      </w:r>
      <w:r w:rsidR="00603E7B">
        <w:rPr>
          <w:rFonts w:ascii="Arial" w:hAnsi="Arial" w:cs="Arial"/>
          <w:sz w:val="24"/>
          <w:szCs w:val="24"/>
        </w:rPr>
        <w:t>…………………………………...144</w:t>
      </w:r>
      <w:r>
        <w:rPr>
          <w:rFonts w:ascii="Arial" w:hAnsi="Arial" w:cs="Arial"/>
          <w:sz w:val="24"/>
          <w:szCs w:val="24"/>
        </w:rPr>
        <w:t xml:space="preserve"> </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Caída de Presión</w:t>
      </w:r>
      <w:r w:rsidR="00603E7B">
        <w:rPr>
          <w:rFonts w:ascii="Arial" w:hAnsi="Arial" w:cs="Arial"/>
          <w:sz w:val="24"/>
          <w:szCs w:val="24"/>
        </w:rPr>
        <w:t>………………………………………………………..151</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Banco de Tubos</w:t>
      </w:r>
      <w:r w:rsidR="00603E7B">
        <w:rPr>
          <w:rFonts w:ascii="Arial" w:hAnsi="Arial" w:cs="Arial"/>
          <w:sz w:val="24"/>
          <w:szCs w:val="24"/>
        </w:rPr>
        <w:t>…………………………………………………..152</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Compactos</w:t>
      </w:r>
      <w:r w:rsidR="00603E7B">
        <w:rPr>
          <w:rFonts w:ascii="Arial" w:hAnsi="Arial" w:cs="Arial"/>
          <w:sz w:val="24"/>
          <w:szCs w:val="24"/>
        </w:rPr>
        <w:t>…………………………………...153</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Tiro de Chimenea</w:t>
      </w:r>
      <w:r w:rsidR="00603E7B">
        <w:rPr>
          <w:rFonts w:ascii="Arial" w:hAnsi="Arial" w:cs="Arial"/>
          <w:sz w:val="24"/>
          <w:szCs w:val="24"/>
        </w:rPr>
        <w:t>………………………………………………...15</w:t>
      </w:r>
      <w:r w:rsidR="00976F9A">
        <w:rPr>
          <w:rFonts w:ascii="Arial" w:hAnsi="Arial" w:cs="Arial"/>
          <w:sz w:val="24"/>
          <w:szCs w:val="24"/>
        </w:rPr>
        <w:t>4</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Accesorios y Equipos</w:t>
      </w:r>
      <w:r w:rsidR="00603E7B">
        <w:rPr>
          <w:rFonts w:ascii="Arial" w:hAnsi="Arial" w:cs="Arial"/>
          <w:sz w:val="24"/>
          <w:szCs w:val="24"/>
        </w:rPr>
        <w:t>…………………………………………………...165</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Cálculo y Selección de la Bomba</w:t>
      </w:r>
      <w:r w:rsidR="00603E7B">
        <w:rPr>
          <w:rFonts w:ascii="Arial" w:hAnsi="Arial" w:cs="Arial"/>
          <w:sz w:val="24"/>
          <w:szCs w:val="24"/>
        </w:rPr>
        <w:t>……………………………….165</w:t>
      </w:r>
    </w:p>
    <w:p w:rsidR="003303E1" w:rsidRPr="009850A7" w:rsidRDefault="003303E1" w:rsidP="003303E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 xml:space="preserve">Cálculo y Selección del Ventilador en Intercambiador Líquido </w:t>
      </w:r>
      <w:r w:rsidR="00E05BBD">
        <w:rPr>
          <w:rFonts w:ascii="Arial" w:hAnsi="Arial" w:cs="Arial"/>
          <w:sz w:val="24"/>
          <w:szCs w:val="24"/>
        </w:rPr>
        <w:t>–</w:t>
      </w:r>
      <w:r>
        <w:rPr>
          <w:rFonts w:ascii="Arial" w:hAnsi="Arial" w:cs="Arial"/>
          <w:sz w:val="24"/>
          <w:szCs w:val="24"/>
        </w:rPr>
        <w:t xml:space="preserve"> Aire</w:t>
      </w:r>
      <w:r w:rsidR="00E05BBD">
        <w:rPr>
          <w:rFonts w:ascii="Arial" w:hAnsi="Arial" w:cs="Arial"/>
          <w:sz w:val="24"/>
          <w:szCs w:val="24"/>
        </w:rPr>
        <w:t>…………………</w:t>
      </w:r>
      <w:r w:rsidR="00D73601">
        <w:rPr>
          <w:rFonts w:ascii="Arial" w:hAnsi="Arial" w:cs="Arial"/>
          <w:sz w:val="24"/>
          <w:szCs w:val="24"/>
        </w:rPr>
        <w:t>..</w:t>
      </w:r>
      <w:r w:rsidR="009D79EE">
        <w:rPr>
          <w:rFonts w:ascii="Arial" w:hAnsi="Arial" w:cs="Arial"/>
          <w:sz w:val="24"/>
          <w:szCs w:val="24"/>
        </w:rPr>
        <w:t>…………………</w:t>
      </w:r>
      <w:r w:rsidR="00603E7B">
        <w:rPr>
          <w:rFonts w:ascii="Arial" w:hAnsi="Arial" w:cs="Arial"/>
          <w:sz w:val="24"/>
          <w:szCs w:val="24"/>
        </w:rPr>
        <w:t>…………</w:t>
      </w:r>
      <w:r w:rsidR="007F47FC">
        <w:rPr>
          <w:rFonts w:ascii="Arial" w:hAnsi="Arial" w:cs="Arial"/>
          <w:sz w:val="24"/>
          <w:szCs w:val="24"/>
        </w:rPr>
        <w:t>………</w:t>
      </w:r>
      <w:r w:rsidR="00603E7B">
        <w:rPr>
          <w:rFonts w:ascii="Arial" w:hAnsi="Arial" w:cs="Arial"/>
          <w:sz w:val="24"/>
          <w:szCs w:val="24"/>
        </w:rPr>
        <w:t>………...171</w:t>
      </w:r>
    </w:p>
    <w:p w:rsidR="003303E1" w:rsidRPr="00E05BBD" w:rsidRDefault="003303E1" w:rsidP="003303E1">
      <w:pPr>
        <w:pStyle w:val="Sinespaciado"/>
        <w:spacing w:line="480" w:lineRule="auto"/>
        <w:jc w:val="both"/>
        <w:rPr>
          <w:rFonts w:ascii="Arial" w:hAnsi="Arial" w:cs="Arial"/>
          <w:sz w:val="24"/>
          <w:szCs w:val="24"/>
        </w:rPr>
      </w:pPr>
      <w:r w:rsidRPr="00E05BBD">
        <w:rPr>
          <w:rFonts w:ascii="Arial" w:hAnsi="Arial" w:cs="Arial"/>
          <w:sz w:val="24"/>
          <w:szCs w:val="24"/>
        </w:rPr>
        <w:t>CAP</w:t>
      </w:r>
      <w:r w:rsidR="00261705">
        <w:rPr>
          <w:rFonts w:ascii="Arial" w:hAnsi="Arial" w:cs="Arial"/>
          <w:sz w:val="24"/>
          <w:szCs w:val="24"/>
        </w:rPr>
        <w:t>Í</w:t>
      </w:r>
      <w:r w:rsidRPr="00E05BBD">
        <w:rPr>
          <w:rFonts w:ascii="Arial" w:hAnsi="Arial" w:cs="Arial"/>
          <w:sz w:val="24"/>
          <w:szCs w:val="24"/>
        </w:rPr>
        <w:t>TULO 5</w:t>
      </w:r>
    </w:p>
    <w:p w:rsidR="003303E1" w:rsidRPr="00E05BBD" w:rsidRDefault="003303E1" w:rsidP="003303E1">
      <w:pPr>
        <w:pStyle w:val="Sinespaciado"/>
        <w:numPr>
          <w:ilvl w:val="0"/>
          <w:numId w:val="1"/>
        </w:numPr>
        <w:spacing w:line="480" w:lineRule="auto"/>
        <w:jc w:val="both"/>
        <w:rPr>
          <w:rFonts w:ascii="Arial" w:hAnsi="Arial" w:cs="Arial"/>
          <w:sz w:val="24"/>
          <w:szCs w:val="24"/>
        </w:rPr>
      </w:pPr>
      <w:r w:rsidRPr="00E05BBD">
        <w:rPr>
          <w:rFonts w:ascii="Arial" w:hAnsi="Arial" w:cs="Arial"/>
          <w:sz w:val="24"/>
          <w:szCs w:val="24"/>
        </w:rPr>
        <w:t>DESARROLLO DEL SOFTWARE</w:t>
      </w:r>
      <w:r w:rsidR="00603E7B">
        <w:rPr>
          <w:rFonts w:ascii="Arial" w:hAnsi="Arial" w:cs="Arial"/>
          <w:sz w:val="24"/>
          <w:szCs w:val="24"/>
        </w:rPr>
        <w:t>………………………………………….173</w:t>
      </w:r>
      <w:r w:rsidRPr="00E05BBD">
        <w:rPr>
          <w:rFonts w:ascii="Arial" w:hAnsi="Arial" w:cs="Arial"/>
          <w:sz w:val="24"/>
          <w:szCs w:val="24"/>
        </w:rPr>
        <w:t xml:space="preserve"> </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Características del Software</w:t>
      </w:r>
      <w:r w:rsidR="00603E7B">
        <w:rPr>
          <w:rFonts w:ascii="Arial" w:hAnsi="Arial" w:cs="Arial"/>
          <w:sz w:val="24"/>
          <w:szCs w:val="24"/>
        </w:rPr>
        <w:t>……………………………………………173</w:t>
      </w:r>
      <w:r>
        <w:rPr>
          <w:rFonts w:ascii="Arial" w:hAnsi="Arial" w:cs="Arial"/>
          <w:sz w:val="24"/>
          <w:szCs w:val="24"/>
        </w:rPr>
        <w:t xml:space="preserve"> </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Visual Basic 6.0</w:t>
      </w:r>
      <w:r w:rsidR="00603E7B">
        <w:rPr>
          <w:rFonts w:ascii="Arial" w:hAnsi="Arial" w:cs="Arial"/>
          <w:sz w:val="24"/>
          <w:szCs w:val="24"/>
        </w:rPr>
        <w:t>…………………………………………………..174</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Microsoft Office Access 2007</w:t>
      </w:r>
      <w:r w:rsidR="00603E7B">
        <w:rPr>
          <w:rFonts w:ascii="Arial" w:hAnsi="Arial" w:cs="Arial"/>
          <w:sz w:val="24"/>
          <w:szCs w:val="24"/>
        </w:rPr>
        <w:t>…………………………………...17</w:t>
      </w:r>
      <w:r w:rsidR="007F47FC">
        <w:rPr>
          <w:rFonts w:ascii="Arial" w:hAnsi="Arial" w:cs="Arial"/>
          <w:sz w:val="24"/>
          <w:szCs w:val="24"/>
        </w:rPr>
        <w:t>6</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Algoritmo del Procedimiento de Diseño</w:t>
      </w:r>
      <w:r w:rsidR="00603E7B">
        <w:rPr>
          <w:rFonts w:ascii="Arial" w:hAnsi="Arial" w:cs="Arial"/>
          <w:sz w:val="24"/>
          <w:szCs w:val="24"/>
        </w:rPr>
        <w:t>………………………………176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Gases – Líquido</w:t>
      </w:r>
      <w:r w:rsidR="00603E7B">
        <w:rPr>
          <w:rFonts w:ascii="Arial" w:hAnsi="Arial" w:cs="Arial"/>
          <w:sz w:val="24"/>
          <w:szCs w:val="24"/>
        </w:rPr>
        <w:t>……………………………..179</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Banco de Tubos</w:t>
      </w:r>
      <w:r w:rsidR="00E05BBD">
        <w:rPr>
          <w:rFonts w:ascii="Arial" w:hAnsi="Arial" w:cs="Arial"/>
          <w:sz w:val="24"/>
          <w:szCs w:val="24"/>
        </w:rPr>
        <w:t>…………………………</w:t>
      </w:r>
      <w:r w:rsidR="00D73601">
        <w:rPr>
          <w:rFonts w:ascii="Arial" w:hAnsi="Arial" w:cs="Arial"/>
          <w:sz w:val="24"/>
          <w:szCs w:val="24"/>
        </w:rPr>
        <w:t>.</w:t>
      </w:r>
      <w:r w:rsidR="00603E7B">
        <w:rPr>
          <w:rFonts w:ascii="Arial" w:hAnsi="Arial" w:cs="Arial"/>
          <w:sz w:val="24"/>
          <w:szCs w:val="24"/>
        </w:rPr>
        <w:t>…………..…179</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Intercambiadores Líquido – Aire</w:t>
      </w:r>
      <w:r w:rsidR="00603E7B">
        <w:rPr>
          <w:rFonts w:ascii="Arial" w:hAnsi="Arial" w:cs="Arial"/>
          <w:sz w:val="24"/>
          <w:szCs w:val="24"/>
        </w:rPr>
        <w:t>………………………………..184</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Banco de Tubos</w:t>
      </w:r>
      <w:r w:rsidR="00E05BBD">
        <w:rPr>
          <w:rFonts w:ascii="Arial" w:hAnsi="Arial" w:cs="Arial"/>
          <w:sz w:val="24"/>
          <w:szCs w:val="24"/>
        </w:rPr>
        <w:t>…………………</w:t>
      </w:r>
      <w:r w:rsidR="00D73601">
        <w:rPr>
          <w:rFonts w:ascii="Arial" w:hAnsi="Arial" w:cs="Arial"/>
          <w:sz w:val="24"/>
          <w:szCs w:val="24"/>
        </w:rPr>
        <w:t>….</w:t>
      </w:r>
      <w:r w:rsidR="00603E7B">
        <w:rPr>
          <w:rFonts w:ascii="Arial" w:hAnsi="Arial" w:cs="Arial"/>
          <w:sz w:val="24"/>
          <w:szCs w:val="24"/>
        </w:rPr>
        <w:t>…………………..184</w:t>
      </w:r>
    </w:p>
    <w:p w:rsidR="003303E1" w:rsidRDefault="003303E1" w:rsidP="00D73601">
      <w:pPr>
        <w:pStyle w:val="Sinespaciado"/>
        <w:numPr>
          <w:ilvl w:val="3"/>
          <w:numId w:val="1"/>
        </w:numPr>
        <w:spacing w:line="480" w:lineRule="auto"/>
        <w:ind w:left="2098"/>
        <w:jc w:val="both"/>
        <w:rPr>
          <w:rFonts w:ascii="Arial" w:hAnsi="Arial" w:cs="Arial"/>
          <w:sz w:val="24"/>
          <w:szCs w:val="24"/>
        </w:rPr>
      </w:pPr>
      <w:r>
        <w:rPr>
          <w:rFonts w:ascii="Arial" w:hAnsi="Arial" w:cs="Arial"/>
          <w:sz w:val="24"/>
          <w:szCs w:val="24"/>
        </w:rPr>
        <w:t>Intercambiadores Compactos</w:t>
      </w:r>
      <w:r w:rsidR="00603E7B">
        <w:rPr>
          <w:rFonts w:ascii="Arial" w:hAnsi="Arial" w:cs="Arial"/>
          <w:sz w:val="24"/>
          <w:szCs w:val="24"/>
        </w:rPr>
        <w:t>………………………...189</w:t>
      </w:r>
    </w:p>
    <w:p w:rsidR="003303E1" w:rsidRDefault="003303E1"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Limitaciones</w:t>
      </w:r>
      <w:r w:rsidR="00603E7B">
        <w:rPr>
          <w:rFonts w:ascii="Arial" w:hAnsi="Arial" w:cs="Arial"/>
          <w:sz w:val="24"/>
          <w:szCs w:val="24"/>
        </w:rPr>
        <w:t>……………………………………………………………...194</w:t>
      </w:r>
    </w:p>
    <w:p w:rsidR="003303E1" w:rsidRPr="00F418A0" w:rsidRDefault="003303E1" w:rsidP="003303E1">
      <w:pPr>
        <w:pStyle w:val="Sinespaciado"/>
        <w:spacing w:line="480" w:lineRule="auto"/>
        <w:jc w:val="both"/>
        <w:rPr>
          <w:rFonts w:ascii="Arial" w:hAnsi="Arial" w:cs="Arial"/>
          <w:sz w:val="24"/>
          <w:szCs w:val="24"/>
        </w:rPr>
      </w:pPr>
    </w:p>
    <w:p w:rsidR="003303E1" w:rsidRPr="00F418A0" w:rsidRDefault="003303E1" w:rsidP="003303E1">
      <w:pPr>
        <w:pStyle w:val="Sinespaciado"/>
        <w:spacing w:line="480" w:lineRule="auto"/>
        <w:jc w:val="both"/>
        <w:rPr>
          <w:rFonts w:ascii="Arial" w:hAnsi="Arial" w:cs="Arial"/>
          <w:sz w:val="24"/>
          <w:szCs w:val="24"/>
        </w:rPr>
      </w:pPr>
      <w:r w:rsidRPr="00F418A0">
        <w:rPr>
          <w:rFonts w:ascii="Arial" w:hAnsi="Arial" w:cs="Arial"/>
          <w:sz w:val="24"/>
          <w:szCs w:val="24"/>
        </w:rPr>
        <w:t>CAP</w:t>
      </w:r>
      <w:r w:rsidR="00261705">
        <w:rPr>
          <w:rFonts w:ascii="Arial" w:hAnsi="Arial" w:cs="Arial"/>
          <w:sz w:val="24"/>
          <w:szCs w:val="24"/>
        </w:rPr>
        <w:t>Í</w:t>
      </w:r>
      <w:r w:rsidRPr="00F418A0">
        <w:rPr>
          <w:rFonts w:ascii="Arial" w:hAnsi="Arial" w:cs="Arial"/>
          <w:sz w:val="24"/>
          <w:szCs w:val="24"/>
        </w:rPr>
        <w:t>TULO 6</w:t>
      </w:r>
    </w:p>
    <w:p w:rsidR="003303E1" w:rsidRPr="00F418A0" w:rsidRDefault="009A742E" w:rsidP="003303E1">
      <w:pPr>
        <w:pStyle w:val="Sinespaciado"/>
        <w:numPr>
          <w:ilvl w:val="0"/>
          <w:numId w:val="1"/>
        </w:numPr>
        <w:spacing w:line="480" w:lineRule="auto"/>
        <w:jc w:val="both"/>
        <w:rPr>
          <w:rFonts w:ascii="Arial" w:hAnsi="Arial" w:cs="Arial"/>
          <w:sz w:val="24"/>
          <w:szCs w:val="24"/>
        </w:rPr>
      </w:pPr>
      <w:r>
        <w:rPr>
          <w:rFonts w:ascii="Arial" w:hAnsi="Arial" w:cs="Arial"/>
          <w:sz w:val="24"/>
          <w:szCs w:val="24"/>
        </w:rPr>
        <w:t>PRUEBAS DEL SOFTWARE Y ANÁ</w:t>
      </w:r>
      <w:r w:rsidR="003303E1" w:rsidRPr="00F418A0">
        <w:rPr>
          <w:rFonts w:ascii="Arial" w:hAnsi="Arial" w:cs="Arial"/>
          <w:sz w:val="24"/>
          <w:szCs w:val="24"/>
        </w:rPr>
        <w:t>LISIS DE RESULTADOS</w:t>
      </w:r>
      <w:r w:rsidR="00FF4076">
        <w:rPr>
          <w:rFonts w:ascii="Arial" w:hAnsi="Arial" w:cs="Arial"/>
          <w:sz w:val="24"/>
          <w:szCs w:val="24"/>
        </w:rPr>
        <w:t>………...196</w:t>
      </w:r>
    </w:p>
    <w:p w:rsidR="003303E1" w:rsidRDefault="007C1507" w:rsidP="003303E1">
      <w:pPr>
        <w:pStyle w:val="Sinespaciado"/>
        <w:numPr>
          <w:ilvl w:val="1"/>
          <w:numId w:val="1"/>
        </w:numPr>
        <w:spacing w:line="480" w:lineRule="auto"/>
        <w:jc w:val="both"/>
        <w:rPr>
          <w:rFonts w:ascii="Arial" w:hAnsi="Arial" w:cs="Arial"/>
          <w:sz w:val="24"/>
          <w:szCs w:val="24"/>
        </w:rPr>
      </w:pPr>
      <w:r>
        <w:rPr>
          <w:rFonts w:ascii="Arial" w:hAnsi="Arial" w:cs="Arial"/>
          <w:sz w:val="24"/>
          <w:szCs w:val="24"/>
        </w:rPr>
        <w:t>Aplicación de un caso especí</w:t>
      </w:r>
      <w:r w:rsidR="003303E1">
        <w:rPr>
          <w:rFonts w:ascii="Arial" w:hAnsi="Arial" w:cs="Arial"/>
          <w:sz w:val="24"/>
          <w:szCs w:val="24"/>
        </w:rPr>
        <w:t>fico</w:t>
      </w:r>
      <w:r w:rsidR="00FF4076">
        <w:rPr>
          <w:rFonts w:ascii="Arial" w:hAnsi="Arial" w:cs="Arial"/>
          <w:sz w:val="24"/>
          <w:szCs w:val="24"/>
        </w:rPr>
        <w:t>………………………………………196</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Explicación del uso del Software</w:t>
      </w:r>
      <w:r w:rsidR="00FF4076">
        <w:rPr>
          <w:rFonts w:ascii="Arial" w:hAnsi="Arial" w:cs="Arial"/>
          <w:sz w:val="24"/>
          <w:szCs w:val="24"/>
        </w:rPr>
        <w:t>……………………………….198</w:t>
      </w:r>
    </w:p>
    <w:p w:rsidR="003303E1" w:rsidRDefault="003303E1" w:rsidP="00D7360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Análisis de resultados obtenidos</w:t>
      </w:r>
      <w:r w:rsidR="00FF4076">
        <w:rPr>
          <w:rFonts w:ascii="Arial" w:hAnsi="Arial" w:cs="Arial"/>
          <w:sz w:val="24"/>
          <w:szCs w:val="24"/>
        </w:rPr>
        <w:t>………………………………..218</w:t>
      </w:r>
    </w:p>
    <w:p w:rsidR="003303E1" w:rsidRPr="009850A7" w:rsidRDefault="003303E1" w:rsidP="003303E1">
      <w:pPr>
        <w:pStyle w:val="Sinespaciado"/>
        <w:numPr>
          <w:ilvl w:val="2"/>
          <w:numId w:val="1"/>
        </w:numPr>
        <w:spacing w:line="480" w:lineRule="auto"/>
        <w:ind w:left="1304"/>
        <w:jc w:val="both"/>
        <w:rPr>
          <w:rFonts w:ascii="Arial" w:hAnsi="Arial" w:cs="Arial"/>
          <w:sz w:val="24"/>
          <w:szCs w:val="24"/>
        </w:rPr>
      </w:pPr>
      <w:r>
        <w:rPr>
          <w:rFonts w:ascii="Arial" w:hAnsi="Arial" w:cs="Arial"/>
          <w:sz w:val="24"/>
          <w:szCs w:val="24"/>
        </w:rPr>
        <w:t>Variación de Condiciones de Operación</w:t>
      </w:r>
      <w:r w:rsidR="00FF4076">
        <w:rPr>
          <w:rFonts w:ascii="Arial" w:hAnsi="Arial" w:cs="Arial"/>
          <w:sz w:val="24"/>
          <w:szCs w:val="24"/>
        </w:rPr>
        <w:t>……………………….221</w:t>
      </w:r>
    </w:p>
    <w:p w:rsidR="003303E1" w:rsidRPr="00F418A0" w:rsidRDefault="003303E1" w:rsidP="003303E1">
      <w:pPr>
        <w:pStyle w:val="Sinespaciado"/>
        <w:spacing w:line="480" w:lineRule="auto"/>
        <w:jc w:val="both"/>
        <w:rPr>
          <w:rFonts w:ascii="Arial" w:hAnsi="Arial" w:cs="Arial"/>
          <w:sz w:val="24"/>
          <w:szCs w:val="24"/>
        </w:rPr>
      </w:pPr>
      <w:r w:rsidRPr="00F418A0">
        <w:rPr>
          <w:rFonts w:ascii="Arial" w:hAnsi="Arial" w:cs="Arial"/>
          <w:sz w:val="24"/>
          <w:szCs w:val="24"/>
        </w:rPr>
        <w:t>CAP</w:t>
      </w:r>
      <w:r w:rsidR="00261705">
        <w:rPr>
          <w:rFonts w:ascii="Arial" w:hAnsi="Arial" w:cs="Arial"/>
          <w:sz w:val="24"/>
          <w:szCs w:val="24"/>
        </w:rPr>
        <w:t>Í</w:t>
      </w:r>
      <w:r w:rsidRPr="00F418A0">
        <w:rPr>
          <w:rFonts w:ascii="Arial" w:hAnsi="Arial" w:cs="Arial"/>
          <w:sz w:val="24"/>
          <w:szCs w:val="24"/>
        </w:rPr>
        <w:t>TULO 7</w:t>
      </w:r>
    </w:p>
    <w:p w:rsidR="003303E1" w:rsidRDefault="003303E1" w:rsidP="003303E1">
      <w:pPr>
        <w:pStyle w:val="Sinespaciado"/>
        <w:numPr>
          <w:ilvl w:val="0"/>
          <w:numId w:val="1"/>
        </w:numPr>
        <w:spacing w:line="480" w:lineRule="auto"/>
        <w:jc w:val="both"/>
        <w:rPr>
          <w:rFonts w:ascii="Arial" w:hAnsi="Arial" w:cs="Arial"/>
          <w:sz w:val="24"/>
          <w:szCs w:val="24"/>
        </w:rPr>
      </w:pPr>
      <w:r w:rsidRPr="00F418A0">
        <w:rPr>
          <w:rFonts w:ascii="Arial" w:hAnsi="Arial" w:cs="Arial"/>
          <w:sz w:val="24"/>
          <w:szCs w:val="24"/>
        </w:rPr>
        <w:t>CONCLUSIONES Y RECOMENDACIONES</w:t>
      </w:r>
      <w:r w:rsidR="00D055BF">
        <w:rPr>
          <w:rFonts w:ascii="Arial" w:hAnsi="Arial" w:cs="Arial"/>
          <w:sz w:val="24"/>
          <w:szCs w:val="24"/>
        </w:rPr>
        <w:t>……………………………..22</w:t>
      </w:r>
      <w:r w:rsidR="000E77E6">
        <w:rPr>
          <w:rFonts w:ascii="Arial" w:hAnsi="Arial" w:cs="Arial"/>
          <w:sz w:val="24"/>
          <w:szCs w:val="24"/>
        </w:rPr>
        <w:t>5</w:t>
      </w:r>
    </w:p>
    <w:p w:rsidR="003303E1" w:rsidRPr="00AC66F2" w:rsidRDefault="003303E1" w:rsidP="003303E1">
      <w:pPr>
        <w:rPr>
          <w:rFonts w:ascii="Arial" w:hAnsi="Arial" w:cs="Arial"/>
          <w:sz w:val="24"/>
          <w:szCs w:val="24"/>
        </w:rPr>
      </w:pPr>
      <w:r w:rsidRPr="00AC66F2">
        <w:rPr>
          <w:rFonts w:ascii="Arial" w:hAnsi="Arial" w:cs="Arial"/>
          <w:sz w:val="24"/>
          <w:szCs w:val="24"/>
        </w:rPr>
        <w:t>AP</w:t>
      </w:r>
      <w:r w:rsidR="00AC66F2">
        <w:rPr>
          <w:rFonts w:ascii="Arial" w:hAnsi="Arial" w:cs="Arial"/>
          <w:sz w:val="24"/>
          <w:szCs w:val="24"/>
        </w:rPr>
        <w:t>É</w:t>
      </w:r>
      <w:r w:rsidRPr="00AC66F2">
        <w:rPr>
          <w:rFonts w:ascii="Arial" w:hAnsi="Arial" w:cs="Arial"/>
          <w:sz w:val="24"/>
          <w:szCs w:val="24"/>
        </w:rPr>
        <w:t>NDICES</w:t>
      </w:r>
    </w:p>
    <w:p w:rsidR="003303E1" w:rsidRPr="00AC66F2" w:rsidRDefault="003303E1" w:rsidP="003303E1">
      <w:pPr>
        <w:rPr>
          <w:rFonts w:ascii="Arial" w:hAnsi="Arial" w:cs="Arial"/>
          <w:sz w:val="24"/>
          <w:szCs w:val="24"/>
        </w:rPr>
      </w:pPr>
      <w:r w:rsidRPr="00AC66F2">
        <w:rPr>
          <w:rFonts w:ascii="Arial" w:hAnsi="Arial" w:cs="Arial"/>
          <w:sz w:val="24"/>
          <w:szCs w:val="24"/>
        </w:rPr>
        <w:t>BIBLIOGRAF</w:t>
      </w:r>
      <w:r w:rsidR="00AC66F2">
        <w:rPr>
          <w:rFonts w:ascii="Arial" w:hAnsi="Arial" w:cs="Arial"/>
          <w:sz w:val="24"/>
          <w:szCs w:val="24"/>
        </w:rPr>
        <w:t>Í</w:t>
      </w:r>
      <w:r w:rsidRPr="00AC66F2">
        <w:rPr>
          <w:rFonts w:ascii="Arial" w:hAnsi="Arial" w:cs="Arial"/>
          <w:sz w:val="24"/>
          <w:szCs w:val="24"/>
        </w:rPr>
        <w:t>AS</w:t>
      </w:r>
    </w:p>
    <w:p w:rsidR="00D73601" w:rsidRDefault="00794B4E">
      <w:pPr>
        <w:rPr>
          <w:rFonts w:ascii="Arial" w:hAnsi="Arial" w:cs="Arial"/>
          <w:bCs/>
          <w:sz w:val="24"/>
          <w:szCs w:val="24"/>
        </w:rPr>
      </w:pPr>
      <w:r>
        <w:rPr>
          <w:rFonts w:ascii="Arial" w:hAnsi="Arial" w:cs="Arial"/>
          <w:bCs/>
          <w:sz w:val="24"/>
          <w:szCs w:val="24"/>
        </w:rPr>
        <w:br w:type="page"/>
      </w:r>
    </w:p>
    <w:p w:rsidR="00794B4E" w:rsidRPr="00A65999" w:rsidRDefault="00794B4E" w:rsidP="00794B4E">
      <w:pPr>
        <w:jc w:val="center"/>
        <w:rPr>
          <w:rFonts w:ascii="Arial" w:hAnsi="Arial" w:cs="Arial"/>
          <w:b/>
          <w:sz w:val="40"/>
          <w:szCs w:val="40"/>
        </w:rPr>
      </w:pPr>
      <w:r w:rsidRPr="00A65999">
        <w:rPr>
          <w:rFonts w:ascii="Arial" w:hAnsi="Arial" w:cs="Arial"/>
          <w:b/>
          <w:sz w:val="40"/>
          <w:szCs w:val="40"/>
        </w:rPr>
        <w:lastRenderedPageBreak/>
        <w:t>RESUMEN</w:t>
      </w:r>
    </w:p>
    <w:p w:rsidR="00794B4E" w:rsidRPr="001E42A0" w:rsidRDefault="00794B4E" w:rsidP="00794B4E">
      <w:pPr>
        <w:pStyle w:val="Sinespaciado"/>
        <w:jc w:val="both"/>
        <w:rPr>
          <w:rFonts w:ascii="Arial" w:hAnsi="Arial" w:cs="Arial"/>
          <w:sz w:val="20"/>
          <w:szCs w:val="20"/>
        </w:rPr>
      </w:pPr>
    </w:p>
    <w:p w:rsidR="00794B4E" w:rsidRDefault="00794B4E" w:rsidP="00794B4E">
      <w:pPr>
        <w:pStyle w:val="Sinespaciado"/>
        <w:spacing w:line="480" w:lineRule="auto"/>
        <w:jc w:val="both"/>
        <w:rPr>
          <w:rFonts w:ascii="Arial" w:hAnsi="Arial" w:cs="Arial"/>
          <w:sz w:val="24"/>
          <w:szCs w:val="24"/>
        </w:rPr>
      </w:pPr>
      <w:r>
        <w:rPr>
          <w:rFonts w:ascii="Arial" w:hAnsi="Arial" w:cs="Arial"/>
          <w:sz w:val="24"/>
          <w:szCs w:val="24"/>
        </w:rPr>
        <w:t>Generalmente los gases producto de combustión de los hornos salen a altas temperaturas desde la cámara de combustión, llevando aún una cantidad de energía térmica disponible. Las empresas pueden aprovechar este potencial energético para satisfacer sus requerimientos de aire caliente sin necesidad de adquirir equipos adicionales, específicamente para casos cuya ubicación sea alejada de la fuente.</w:t>
      </w:r>
    </w:p>
    <w:p w:rsidR="00794B4E" w:rsidRDefault="00794B4E" w:rsidP="00794B4E">
      <w:pPr>
        <w:pStyle w:val="Sinespaciado"/>
        <w:spacing w:line="480" w:lineRule="auto"/>
        <w:jc w:val="both"/>
        <w:rPr>
          <w:rFonts w:ascii="Arial" w:hAnsi="Arial" w:cs="Arial"/>
          <w:sz w:val="24"/>
          <w:szCs w:val="24"/>
        </w:rPr>
      </w:pPr>
    </w:p>
    <w:p w:rsidR="00794B4E" w:rsidRDefault="00794B4E" w:rsidP="00794B4E">
      <w:pPr>
        <w:pStyle w:val="Sinespaciado"/>
        <w:spacing w:line="480" w:lineRule="auto"/>
        <w:jc w:val="both"/>
        <w:rPr>
          <w:rFonts w:ascii="Arial" w:hAnsi="Arial" w:cs="Arial"/>
          <w:sz w:val="24"/>
          <w:szCs w:val="24"/>
        </w:rPr>
      </w:pPr>
      <w:r>
        <w:rPr>
          <w:rFonts w:ascii="Arial" w:hAnsi="Arial" w:cs="Arial"/>
          <w:sz w:val="24"/>
          <w:szCs w:val="24"/>
        </w:rPr>
        <w:t xml:space="preserve">Para la utilización de esta energía térmica se desarrolló un software que permite modelar un sistema termo-hidráulico gases-líquido-aire, el cual consiste en un intercambiador de calor gases-líquido para transferir la energía de los gases a un fluido intermedio, el mismo que es transportado a un segundo intercambiador de calor líquido-aire, que está ubicado en la aplicación alejada de la fuente, obteniéndose así el requerimiento de aire caliente. </w:t>
      </w:r>
    </w:p>
    <w:p w:rsidR="00794B4E" w:rsidRDefault="00794B4E" w:rsidP="00794B4E">
      <w:pPr>
        <w:pStyle w:val="Sinespaciado"/>
        <w:spacing w:line="480" w:lineRule="auto"/>
        <w:jc w:val="both"/>
        <w:rPr>
          <w:rFonts w:ascii="Arial" w:hAnsi="Arial" w:cs="Arial"/>
          <w:sz w:val="24"/>
          <w:szCs w:val="24"/>
        </w:rPr>
      </w:pPr>
    </w:p>
    <w:p w:rsidR="00794B4E" w:rsidRPr="00494E4C" w:rsidRDefault="00794B4E" w:rsidP="00794B4E">
      <w:pPr>
        <w:pStyle w:val="Sinespaciado"/>
        <w:spacing w:line="480" w:lineRule="auto"/>
        <w:jc w:val="both"/>
        <w:rPr>
          <w:rFonts w:ascii="Arial" w:hAnsi="Arial" w:cs="Arial"/>
          <w:sz w:val="24"/>
          <w:szCs w:val="24"/>
        </w:rPr>
      </w:pPr>
      <w:r>
        <w:rPr>
          <w:rFonts w:ascii="Arial" w:hAnsi="Arial" w:cs="Arial"/>
          <w:sz w:val="24"/>
          <w:szCs w:val="24"/>
        </w:rPr>
        <w:t>Para facilitar el proceso de diseño del sistema termo-hidráulico y a su vez realizar la optimización del mismo, se desarrolló</w:t>
      </w:r>
      <w:r w:rsidRPr="00494E4C">
        <w:rPr>
          <w:rFonts w:ascii="Arial" w:hAnsi="Arial" w:cs="Arial"/>
          <w:sz w:val="24"/>
          <w:szCs w:val="24"/>
        </w:rPr>
        <w:t xml:space="preserve"> un programa de cálculo para </w:t>
      </w:r>
      <w:r>
        <w:rPr>
          <w:rFonts w:ascii="Arial" w:hAnsi="Arial" w:cs="Arial"/>
          <w:sz w:val="24"/>
          <w:szCs w:val="24"/>
        </w:rPr>
        <w:t xml:space="preserve">diseñar </w:t>
      </w:r>
      <w:r w:rsidRPr="00494E4C">
        <w:rPr>
          <w:rFonts w:ascii="Arial" w:hAnsi="Arial" w:cs="Arial"/>
          <w:sz w:val="24"/>
          <w:szCs w:val="24"/>
        </w:rPr>
        <w:t>recuperadores de energía de gases de escape desde hornos para calentar aire en ub</w:t>
      </w:r>
      <w:r>
        <w:rPr>
          <w:rFonts w:ascii="Arial" w:hAnsi="Arial" w:cs="Arial"/>
          <w:sz w:val="24"/>
          <w:szCs w:val="24"/>
        </w:rPr>
        <w:t>icaciones alejadas de la fuente, y optimizar el costo de la implementación del sistema.</w:t>
      </w:r>
      <w:r w:rsidRPr="00494E4C">
        <w:rPr>
          <w:rFonts w:ascii="Arial" w:hAnsi="Arial" w:cs="Arial"/>
          <w:sz w:val="24"/>
          <w:szCs w:val="24"/>
        </w:rPr>
        <w:t xml:space="preserve"> </w:t>
      </w:r>
    </w:p>
    <w:p w:rsidR="00794B4E" w:rsidRPr="00494E4C" w:rsidRDefault="00794B4E" w:rsidP="00794B4E">
      <w:pPr>
        <w:pStyle w:val="Sinespaciado"/>
        <w:spacing w:line="480" w:lineRule="auto"/>
        <w:jc w:val="both"/>
        <w:rPr>
          <w:rFonts w:ascii="Arial" w:hAnsi="Arial" w:cs="Arial"/>
          <w:sz w:val="24"/>
          <w:szCs w:val="24"/>
        </w:rPr>
      </w:pPr>
    </w:p>
    <w:p w:rsidR="00794B4E" w:rsidRPr="00494E4C" w:rsidRDefault="00794B4E" w:rsidP="00794B4E">
      <w:pPr>
        <w:pStyle w:val="Sinespaciado"/>
        <w:spacing w:line="480" w:lineRule="auto"/>
        <w:jc w:val="both"/>
        <w:rPr>
          <w:rFonts w:ascii="Arial" w:hAnsi="Arial" w:cs="Arial"/>
          <w:sz w:val="24"/>
          <w:szCs w:val="24"/>
        </w:rPr>
      </w:pPr>
      <w:r w:rsidRPr="00494E4C">
        <w:rPr>
          <w:rFonts w:ascii="Arial" w:hAnsi="Arial" w:cs="Arial"/>
          <w:sz w:val="24"/>
          <w:szCs w:val="24"/>
        </w:rPr>
        <w:lastRenderedPageBreak/>
        <w:t>Para obtener una redu</w:t>
      </w:r>
      <w:r>
        <w:rPr>
          <w:rFonts w:ascii="Arial" w:hAnsi="Arial" w:cs="Arial"/>
          <w:sz w:val="24"/>
          <w:szCs w:val="24"/>
        </w:rPr>
        <w:t>cción de la variable costo, es</w:t>
      </w:r>
      <w:r w:rsidRPr="00494E4C">
        <w:rPr>
          <w:rFonts w:ascii="Arial" w:hAnsi="Arial" w:cs="Arial"/>
          <w:sz w:val="24"/>
          <w:szCs w:val="24"/>
        </w:rPr>
        <w:t xml:space="preserve"> necesario realizar un análisis termo</w:t>
      </w:r>
      <w:r>
        <w:rPr>
          <w:rFonts w:ascii="Arial" w:hAnsi="Arial" w:cs="Arial"/>
          <w:sz w:val="24"/>
          <w:szCs w:val="24"/>
        </w:rPr>
        <w:t>-hidráulico</w:t>
      </w:r>
      <w:r w:rsidRPr="00494E4C">
        <w:rPr>
          <w:rFonts w:ascii="Arial" w:hAnsi="Arial" w:cs="Arial"/>
          <w:sz w:val="24"/>
          <w:szCs w:val="24"/>
        </w:rPr>
        <w:t xml:space="preserve"> específico para cada caso,</w:t>
      </w:r>
      <w:r>
        <w:rPr>
          <w:rFonts w:ascii="Arial" w:hAnsi="Arial" w:cs="Arial"/>
          <w:sz w:val="24"/>
          <w:szCs w:val="24"/>
        </w:rPr>
        <w:t xml:space="preserve"> </w:t>
      </w:r>
      <w:r w:rsidRPr="00494E4C">
        <w:rPr>
          <w:rFonts w:ascii="Arial" w:hAnsi="Arial" w:cs="Arial"/>
          <w:sz w:val="24"/>
          <w:szCs w:val="24"/>
        </w:rPr>
        <w:t xml:space="preserve"> mediante la aplicación de un software, el </w:t>
      </w:r>
      <w:r>
        <w:rPr>
          <w:rFonts w:ascii="Arial" w:hAnsi="Arial" w:cs="Arial"/>
          <w:sz w:val="24"/>
          <w:szCs w:val="24"/>
        </w:rPr>
        <w:t>fue desarrollado para</w:t>
      </w:r>
      <w:r w:rsidRPr="00494E4C">
        <w:rPr>
          <w:rFonts w:ascii="Arial" w:hAnsi="Arial" w:cs="Arial"/>
          <w:sz w:val="24"/>
          <w:szCs w:val="24"/>
        </w:rPr>
        <w:t xml:space="preserve"> </w:t>
      </w:r>
      <w:r>
        <w:rPr>
          <w:rFonts w:ascii="Arial" w:hAnsi="Arial" w:cs="Arial"/>
          <w:sz w:val="24"/>
          <w:szCs w:val="24"/>
        </w:rPr>
        <w:t>diseñar los intercambiadores de calor utilizando el método de las Diferencias de Temperaturas media logarítmica (</w:t>
      </w:r>
      <w:r>
        <w:rPr>
          <w:rFonts w:ascii="Calibri" w:hAnsi="Calibri" w:cs="Arial"/>
          <w:sz w:val="24"/>
          <w:szCs w:val="24"/>
        </w:rPr>
        <w:t>Δ</w:t>
      </w:r>
      <w:r>
        <w:rPr>
          <w:rFonts w:ascii="Arial" w:hAnsi="Arial" w:cs="Arial"/>
          <w:sz w:val="24"/>
          <w:szCs w:val="24"/>
        </w:rPr>
        <w:t>T</w:t>
      </w:r>
      <w:r w:rsidRPr="005A0F00">
        <w:rPr>
          <w:rFonts w:ascii="Arial" w:hAnsi="Arial" w:cs="Arial"/>
          <w:sz w:val="24"/>
          <w:szCs w:val="24"/>
          <w:vertAlign w:val="subscript"/>
        </w:rPr>
        <w:t>LM</w:t>
      </w:r>
      <w:r>
        <w:rPr>
          <w:rFonts w:ascii="Arial" w:hAnsi="Arial" w:cs="Arial"/>
          <w:sz w:val="24"/>
          <w:szCs w:val="24"/>
        </w:rPr>
        <w:t>),</w:t>
      </w:r>
      <w:r w:rsidRPr="00494E4C">
        <w:rPr>
          <w:rFonts w:ascii="Arial" w:hAnsi="Arial" w:cs="Arial"/>
          <w:sz w:val="24"/>
          <w:szCs w:val="24"/>
        </w:rPr>
        <w:t xml:space="preserve"> </w:t>
      </w:r>
      <w:r>
        <w:rPr>
          <w:rFonts w:ascii="Arial" w:hAnsi="Arial" w:cs="Arial"/>
          <w:sz w:val="24"/>
          <w:szCs w:val="24"/>
        </w:rPr>
        <w:t xml:space="preserve">luego procede a </w:t>
      </w:r>
      <w:r w:rsidRPr="00494E4C">
        <w:rPr>
          <w:rFonts w:ascii="Arial" w:hAnsi="Arial" w:cs="Arial"/>
          <w:sz w:val="24"/>
          <w:szCs w:val="24"/>
        </w:rPr>
        <w:t>seleccionar y mostrar como resultado el recuperador de energía más viable y rentable.</w:t>
      </w:r>
    </w:p>
    <w:p w:rsidR="00794B4E" w:rsidRPr="00494E4C" w:rsidRDefault="00794B4E" w:rsidP="00794B4E">
      <w:pPr>
        <w:pStyle w:val="Sinespaciado"/>
        <w:spacing w:line="480" w:lineRule="auto"/>
        <w:jc w:val="both"/>
        <w:rPr>
          <w:rFonts w:ascii="Arial" w:hAnsi="Arial" w:cs="Arial"/>
          <w:sz w:val="24"/>
          <w:szCs w:val="24"/>
        </w:rPr>
      </w:pPr>
    </w:p>
    <w:p w:rsidR="00794B4E" w:rsidRDefault="00794B4E" w:rsidP="00794B4E">
      <w:pPr>
        <w:pStyle w:val="Sinespaciado"/>
        <w:spacing w:line="480" w:lineRule="auto"/>
        <w:jc w:val="both"/>
        <w:rPr>
          <w:rFonts w:ascii="Arial" w:hAnsi="Arial" w:cs="Arial"/>
          <w:sz w:val="24"/>
          <w:szCs w:val="24"/>
        </w:rPr>
      </w:pPr>
      <w:r>
        <w:rPr>
          <w:rFonts w:ascii="Arial" w:hAnsi="Arial" w:cs="Arial"/>
          <w:sz w:val="24"/>
          <w:szCs w:val="24"/>
        </w:rPr>
        <w:t>El modelo se desarrolló</w:t>
      </w:r>
      <w:r w:rsidRPr="00494E4C">
        <w:rPr>
          <w:rFonts w:ascii="Arial" w:hAnsi="Arial" w:cs="Arial"/>
          <w:sz w:val="24"/>
          <w:szCs w:val="24"/>
        </w:rPr>
        <w:t xml:space="preserve"> en</w:t>
      </w:r>
      <w:r>
        <w:rPr>
          <w:rFonts w:ascii="Arial" w:hAnsi="Arial" w:cs="Arial"/>
          <w:sz w:val="24"/>
          <w:szCs w:val="24"/>
        </w:rPr>
        <w:t xml:space="preserve"> Visual Basic, este software</w:t>
      </w:r>
      <w:r w:rsidRPr="00494E4C">
        <w:rPr>
          <w:rFonts w:ascii="Arial" w:hAnsi="Arial" w:cs="Arial"/>
          <w:sz w:val="24"/>
          <w:szCs w:val="24"/>
        </w:rPr>
        <w:t xml:space="preserve"> perm</w:t>
      </w:r>
      <w:r>
        <w:rPr>
          <w:rFonts w:ascii="Arial" w:hAnsi="Arial" w:cs="Arial"/>
          <w:sz w:val="24"/>
          <w:szCs w:val="24"/>
        </w:rPr>
        <w:t xml:space="preserve">ite el ingreso de </w:t>
      </w:r>
      <w:r w:rsidRPr="00494E4C">
        <w:rPr>
          <w:rFonts w:ascii="Arial" w:hAnsi="Arial" w:cs="Arial"/>
          <w:sz w:val="24"/>
          <w:szCs w:val="24"/>
        </w:rPr>
        <w:t xml:space="preserve"> datos proporcionados por los clientes, como la temperatura de salida de los gases de combustión</w:t>
      </w:r>
      <w:r>
        <w:rPr>
          <w:rFonts w:ascii="Arial" w:hAnsi="Arial" w:cs="Arial"/>
          <w:sz w:val="24"/>
          <w:szCs w:val="24"/>
        </w:rPr>
        <w:t xml:space="preserve"> del horno</w:t>
      </w:r>
      <w:r w:rsidRPr="00494E4C">
        <w:rPr>
          <w:rFonts w:ascii="Arial" w:hAnsi="Arial" w:cs="Arial"/>
          <w:sz w:val="24"/>
          <w:szCs w:val="24"/>
        </w:rPr>
        <w:t xml:space="preserve">, la temperatura del aire debida para el proceso al cual vaya ser aplicado, la distancia a la cual se requiere el aire. </w:t>
      </w:r>
      <w:r>
        <w:rPr>
          <w:rFonts w:ascii="Arial" w:hAnsi="Arial" w:cs="Arial"/>
          <w:sz w:val="24"/>
          <w:szCs w:val="24"/>
        </w:rPr>
        <w:t>El modelo muestra</w:t>
      </w:r>
      <w:r w:rsidRPr="00494E4C">
        <w:rPr>
          <w:rFonts w:ascii="Arial" w:hAnsi="Arial" w:cs="Arial"/>
          <w:sz w:val="24"/>
          <w:szCs w:val="24"/>
        </w:rPr>
        <w:t xml:space="preserve"> como resultado la</w:t>
      </w:r>
      <w:r>
        <w:rPr>
          <w:rFonts w:ascii="Arial" w:hAnsi="Arial" w:cs="Arial"/>
          <w:sz w:val="24"/>
          <w:szCs w:val="24"/>
        </w:rPr>
        <w:t xml:space="preserve">s características de cada uno de los intercambiadores  de calor y  las condiciones de operación  del sistema, tipo de intercambiador de calor, longitud de los tubos, número de tubos, </w:t>
      </w:r>
      <w:r w:rsidRPr="00494E4C">
        <w:rPr>
          <w:rFonts w:ascii="Arial" w:hAnsi="Arial" w:cs="Arial"/>
          <w:sz w:val="24"/>
          <w:szCs w:val="24"/>
        </w:rPr>
        <w:t xml:space="preserve"> temperatura de ingreso y salida del </w:t>
      </w:r>
      <w:r>
        <w:rPr>
          <w:rFonts w:ascii="Arial" w:hAnsi="Arial" w:cs="Arial"/>
          <w:sz w:val="24"/>
          <w:szCs w:val="24"/>
        </w:rPr>
        <w:t>fluido intermedio</w:t>
      </w:r>
      <w:r w:rsidRPr="00494E4C">
        <w:rPr>
          <w:rFonts w:ascii="Arial" w:hAnsi="Arial" w:cs="Arial"/>
          <w:sz w:val="24"/>
          <w:szCs w:val="24"/>
        </w:rPr>
        <w:t>,</w:t>
      </w:r>
      <w:r>
        <w:rPr>
          <w:rFonts w:ascii="Arial" w:hAnsi="Arial" w:cs="Arial"/>
          <w:sz w:val="24"/>
          <w:szCs w:val="24"/>
        </w:rPr>
        <w:t xml:space="preserve"> flujo másico del fluido intermedio,</w:t>
      </w:r>
      <w:r w:rsidRPr="00494E4C">
        <w:rPr>
          <w:rFonts w:ascii="Arial" w:hAnsi="Arial" w:cs="Arial"/>
          <w:sz w:val="24"/>
          <w:szCs w:val="24"/>
        </w:rPr>
        <w:t xml:space="preserve"> potencia de la bomba, potencia del ventilador, costo estimado de la implementación del sistema y mejoras que </w:t>
      </w:r>
      <w:r>
        <w:rPr>
          <w:rFonts w:ascii="Arial" w:hAnsi="Arial" w:cs="Arial"/>
          <w:sz w:val="24"/>
          <w:szCs w:val="24"/>
        </w:rPr>
        <w:t>deben ser implementadas</w:t>
      </w:r>
      <w:r w:rsidRPr="00494E4C">
        <w:rPr>
          <w:rFonts w:ascii="Arial" w:hAnsi="Arial" w:cs="Arial"/>
          <w:sz w:val="24"/>
          <w:szCs w:val="24"/>
        </w:rPr>
        <w:t xml:space="preserve"> para que las condiciones del sistema se cumplan.</w:t>
      </w:r>
    </w:p>
    <w:p w:rsidR="00794B4E" w:rsidRDefault="00794B4E" w:rsidP="00794B4E">
      <w:pPr>
        <w:pStyle w:val="Sinespaciado"/>
        <w:spacing w:line="480" w:lineRule="auto"/>
        <w:jc w:val="both"/>
        <w:rPr>
          <w:rFonts w:ascii="Arial" w:hAnsi="Arial" w:cs="Arial"/>
          <w:sz w:val="24"/>
          <w:szCs w:val="24"/>
        </w:rPr>
      </w:pPr>
    </w:p>
    <w:p w:rsidR="00794B4E" w:rsidRDefault="00794B4E" w:rsidP="00794B4E">
      <w:pPr>
        <w:rPr>
          <w:rFonts w:ascii="Arial" w:hAnsi="Arial" w:cs="Arial"/>
          <w:sz w:val="24"/>
          <w:szCs w:val="24"/>
        </w:rPr>
      </w:pPr>
    </w:p>
    <w:p w:rsidR="00794B4E" w:rsidRDefault="00794B4E" w:rsidP="00794B4E">
      <w:pPr>
        <w:rPr>
          <w:rFonts w:ascii="Arial" w:hAnsi="Arial" w:cs="Arial"/>
          <w:sz w:val="24"/>
          <w:szCs w:val="24"/>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794B4E" w:rsidRDefault="00794B4E" w:rsidP="00537D36">
      <w:pPr>
        <w:spacing w:after="0" w:line="240" w:lineRule="auto"/>
        <w:jc w:val="center"/>
        <w:rPr>
          <w:rFonts w:ascii="Arial" w:hAnsi="Arial" w:cs="Arial"/>
          <w:b/>
          <w:sz w:val="32"/>
          <w:szCs w:val="32"/>
        </w:rPr>
      </w:pPr>
    </w:p>
    <w:p w:rsidR="00794B4E" w:rsidRDefault="00794B4E" w:rsidP="00537D36">
      <w:pPr>
        <w:spacing w:after="0" w:line="240" w:lineRule="auto"/>
        <w:jc w:val="center"/>
        <w:rPr>
          <w:rFonts w:ascii="Arial" w:hAnsi="Arial" w:cs="Arial"/>
          <w:b/>
          <w:sz w:val="32"/>
          <w:szCs w:val="32"/>
        </w:rPr>
      </w:pPr>
    </w:p>
    <w:p w:rsidR="00794B4E" w:rsidRDefault="00794B4E" w:rsidP="00537D36">
      <w:pPr>
        <w:spacing w:after="0" w:line="240" w:lineRule="auto"/>
        <w:jc w:val="center"/>
        <w:rPr>
          <w:rFonts w:ascii="Arial" w:hAnsi="Arial" w:cs="Arial"/>
          <w:b/>
          <w:sz w:val="32"/>
          <w:szCs w:val="32"/>
        </w:rPr>
      </w:pPr>
    </w:p>
    <w:p w:rsidR="005B3943" w:rsidRPr="008670E5" w:rsidRDefault="005B3943" w:rsidP="00794B4E">
      <w:pPr>
        <w:jc w:val="center"/>
        <w:rPr>
          <w:rFonts w:ascii="Arial" w:hAnsi="Arial" w:cs="Arial"/>
          <w:b/>
          <w:sz w:val="32"/>
          <w:szCs w:val="32"/>
          <w:lang w:val="en-US"/>
        </w:rPr>
      </w:pPr>
      <w:r w:rsidRPr="008670E5">
        <w:rPr>
          <w:rFonts w:ascii="Arial" w:hAnsi="Arial" w:cs="Arial"/>
          <w:b/>
          <w:sz w:val="32"/>
          <w:szCs w:val="32"/>
          <w:lang w:val="en-US"/>
        </w:rPr>
        <w:t>ABREVIATURAS</w:t>
      </w:r>
    </w:p>
    <w:p w:rsidR="00863A82" w:rsidRPr="008670E5" w:rsidRDefault="00863A82" w:rsidP="00DD2672">
      <w:pPr>
        <w:rPr>
          <w:rFonts w:ascii="Arial" w:hAnsi="Arial" w:cs="Arial"/>
          <w:bCs/>
          <w:sz w:val="24"/>
          <w:szCs w:val="24"/>
          <w:lang w:val="en-US"/>
        </w:rPr>
      </w:pPr>
    </w:p>
    <w:p w:rsidR="00537D36" w:rsidRPr="008670E5" w:rsidRDefault="00537D36" w:rsidP="00DD2672">
      <w:pPr>
        <w:rPr>
          <w:rFonts w:ascii="Arial" w:hAnsi="Arial" w:cs="Arial"/>
          <w:bCs/>
          <w:sz w:val="24"/>
          <w:szCs w:val="24"/>
          <w:lang w:val="en-US"/>
        </w:rPr>
      </w:pPr>
    </w:p>
    <w:p w:rsidR="008670E5" w:rsidRPr="00537D36" w:rsidRDefault="008670E5" w:rsidP="008670E5">
      <w:pPr>
        <w:pStyle w:val="Sinespaciado"/>
        <w:spacing w:line="276" w:lineRule="auto"/>
        <w:rPr>
          <w:rFonts w:ascii="Arial" w:hAnsi="Arial" w:cs="Arial"/>
          <w:sz w:val="24"/>
          <w:szCs w:val="24"/>
          <w:lang w:val="en-US"/>
        </w:rPr>
      </w:pPr>
      <w:r w:rsidRPr="00537D36">
        <w:rPr>
          <w:rFonts w:ascii="Arial" w:hAnsi="Arial" w:cs="Arial"/>
          <w:b/>
          <w:sz w:val="24"/>
          <w:szCs w:val="24"/>
          <w:lang w:val="en-US"/>
        </w:rPr>
        <w:t>AISI</w:t>
      </w:r>
      <w:r w:rsidRPr="00537D36">
        <w:rPr>
          <w:rFonts w:ascii="Arial" w:hAnsi="Arial" w:cs="Arial"/>
          <w:sz w:val="24"/>
          <w:szCs w:val="24"/>
          <w:lang w:val="en-US"/>
        </w:rPr>
        <w:tab/>
      </w:r>
      <w:r w:rsidRPr="00537D36">
        <w:rPr>
          <w:rFonts w:ascii="Arial" w:hAnsi="Arial" w:cs="Arial"/>
          <w:sz w:val="24"/>
          <w:szCs w:val="24"/>
          <w:lang w:val="en-US"/>
        </w:rPr>
        <w:tab/>
        <w:t>American Iron and Steel Institute</w:t>
      </w:r>
    </w:p>
    <w:p w:rsidR="008670E5" w:rsidRPr="00537D36" w:rsidRDefault="008670E5" w:rsidP="008670E5">
      <w:pPr>
        <w:pStyle w:val="Sinespaciado"/>
        <w:spacing w:line="276" w:lineRule="auto"/>
        <w:rPr>
          <w:rFonts w:ascii="Arial" w:hAnsi="Arial" w:cs="Arial"/>
          <w:sz w:val="24"/>
          <w:szCs w:val="24"/>
          <w:lang w:val="en-US"/>
        </w:rPr>
      </w:pPr>
      <w:r w:rsidRPr="00537D36">
        <w:rPr>
          <w:rFonts w:ascii="Arial" w:hAnsi="Arial" w:cs="Arial"/>
          <w:b/>
          <w:sz w:val="24"/>
          <w:szCs w:val="24"/>
          <w:lang w:val="en-US"/>
        </w:rPr>
        <w:t>ASTM</w:t>
      </w:r>
      <w:r w:rsidRPr="00537D36">
        <w:rPr>
          <w:rFonts w:ascii="Arial" w:hAnsi="Arial" w:cs="Arial"/>
          <w:sz w:val="24"/>
          <w:szCs w:val="24"/>
          <w:lang w:val="en-US"/>
        </w:rPr>
        <w:tab/>
      </w:r>
      <w:r w:rsidRPr="00537D36">
        <w:rPr>
          <w:rFonts w:ascii="Arial" w:hAnsi="Arial" w:cs="Arial"/>
          <w:sz w:val="24"/>
          <w:szCs w:val="24"/>
          <w:lang w:val="en-US"/>
        </w:rPr>
        <w:tab/>
        <w:t>American Society of Testing Materials</w:t>
      </w:r>
    </w:p>
    <w:p w:rsidR="008670E5" w:rsidRPr="00537D36" w:rsidRDefault="008670E5" w:rsidP="008670E5">
      <w:pPr>
        <w:pStyle w:val="Sinespaciado"/>
        <w:spacing w:line="276" w:lineRule="auto"/>
        <w:rPr>
          <w:rFonts w:ascii="Arial" w:hAnsi="Arial" w:cs="Arial"/>
          <w:sz w:val="24"/>
          <w:szCs w:val="24"/>
        </w:rPr>
      </w:pPr>
      <w:r w:rsidRPr="00537D36">
        <w:rPr>
          <w:rFonts w:ascii="Arial" w:hAnsi="Arial" w:cs="Arial"/>
          <w:b/>
          <w:sz w:val="24"/>
          <w:szCs w:val="24"/>
        </w:rPr>
        <w:t>$/kg</w:t>
      </w:r>
      <w:r w:rsidRPr="00537D36">
        <w:rPr>
          <w:rFonts w:ascii="Arial" w:hAnsi="Arial" w:cs="Arial"/>
          <w:sz w:val="24"/>
          <w:szCs w:val="24"/>
        </w:rPr>
        <w:tab/>
      </w:r>
      <w:r w:rsidRPr="00537D36">
        <w:rPr>
          <w:rFonts w:ascii="Arial" w:hAnsi="Arial" w:cs="Arial"/>
          <w:sz w:val="24"/>
          <w:szCs w:val="24"/>
        </w:rPr>
        <w:tab/>
        <w:t>Costo dólares por kilogramos de material</w:t>
      </w:r>
    </w:p>
    <w:p w:rsidR="008670E5" w:rsidRPr="00537D36" w:rsidRDefault="008670E5" w:rsidP="008670E5">
      <w:pPr>
        <w:pStyle w:val="Sinespaciado"/>
        <w:spacing w:line="276" w:lineRule="auto"/>
        <w:rPr>
          <w:rFonts w:ascii="Arial" w:hAnsi="Arial" w:cs="Arial"/>
          <w:sz w:val="24"/>
          <w:szCs w:val="24"/>
        </w:rPr>
      </w:pPr>
      <w:r w:rsidRPr="00537D36">
        <w:rPr>
          <w:rFonts w:ascii="Arial" w:hAnsi="Arial" w:cs="Arial"/>
          <w:b/>
          <w:sz w:val="24"/>
          <w:szCs w:val="24"/>
        </w:rPr>
        <w:t>HC</w:t>
      </w:r>
      <w:r w:rsidRPr="00537D36">
        <w:rPr>
          <w:rFonts w:ascii="Arial" w:hAnsi="Arial" w:cs="Arial"/>
          <w:sz w:val="24"/>
          <w:szCs w:val="24"/>
        </w:rPr>
        <w:tab/>
      </w:r>
      <w:r w:rsidRPr="00537D36">
        <w:rPr>
          <w:rFonts w:ascii="Arial" w:hAnsi="Arial" w:cs="Arial"/>
          <w:sz w:val="24"/>
          <w:szCs w:val="24"/>
        </w:rPr>
        <w:tab/>
        <w:t>Hidrocarburos</w:t>
      </w:r>
    </w:p>
    <w:p w:rsidR="005B3943" w:rsidRPr="00537D36" w:rsidRDefault="005B3943" w:rsidP="00537D36">
      <w:pPr>
        <w:pStyle w:val="Sinespaciado"/>
        <w:spacing w:line="276" w:lineRule="auto"/>
        <w:rPr>
          <w:rFonts w:ascii="Arial" w:hAnsi="Arial" w:cs="Arial"/>
          <w:sz w:val="24"/>
          <w:szCs w:val="24"/>
        </w:rPr>
      </w:pPr>
      <w:r w:rsidRPr="00537D36">
        <w:rPr>
          <w:rFonts w:ascii="Arial" w:hAnsi="Arial" w:cs="Arial"/>
          <w:b/>
          <w:sz w:val="24"/>
          <w:szCs w:val="24"/>
        </w:rPr>
        <w:t>IC</w:t>
      </w:r>
      <w:r w:rsidRPr="00537D36">
        <w:rPr>
          <w:rFonts w:ascii="Arial" w:hAnsi="Arial" w:cs="Arial"/>
          <w:sz w:val="24"/>
          <w:szCs w:val="24"/>
        </w:rPr>
        <w:tab/>
      </w:r>
      <w:r w:rsidRPr="00537D36">
        <w:rPr>
          <w:rFonts w:ascii="Arial" w:hAnsi="Arial" w:cs="Arial"/>
          <w:sz w:val="24"/>
          <w:szCs w:val="24"/>
        </w:rPr>
        <w:tab/>
        <w:t>Intercambiador de Calor</w:t>
      </w:r>
    </w:p>
    <w:p w:rsidR="005B3943" w:rsidRPr="00537D36" w:rsidRDefault="005B3943" w:rsidP="00537D36">
      <w:pPr>
        <w:pStyle w:val="Sinespaciado"/>
        <w:spacing w:line="276" w:lineRule="auto"/>
        <w:rPr>
          <w:rFonts w:ascii="Arial" w:hAnsi="Arial" w:cs="Arial"/>
          <w:sz w:val="24"/>
          <w:szCs w:val="24"/>
        </w:rPr>
      </w:pPr>
      <w:r w:rsidRPr="00537D36">
        <w:rPr>
          <w:rFonts w:ascii="Arial" w:hAnsi="Arial" w:cs="Arial"/>
          <w:b/>
          <w:sz w:val="24"/>
          <w:szCs w:val="24"/>
        </w:rPr>
        <w:t>LMTD</w:t>
      </w:r>
      <w:r w:rsidRPr="00537D36">
        <w:rPr>
          <w:rFonts w:ascii="Arial" w:hAnsi="Arial" w:cs="Arial"/>
          <w:sz w:val="24"/>
          <w:szCs w:val="24"/>
        </w:rPr>
        <w:t xml:space="preserve"> </w:t>
      </w:r>
      <w:r w:rsidRPr="00537D36">
        <w:rPr>
          <w:rFonts w:ascii="Arial" w:hAnsi="Arial" w:cs="Arial"/>
          <w:sz w:val="24"/>
          <w:szCs w:val="24"/>
        </w:rPr>
        <w:tab/>
        <w:t>Método de diferencia de temperaturas media logarítmica</w:t>
      </w:r>
    </w:p>
    <w:p w:rsidR="005B3943" w:rsidRPr="00537D36" w:rsidRDefault="005B3943" w:rsidP="00537D36">
      <w:pPr>
        <w:pStyle w:val="Sinespaciado"/>
        <w:spacing w:line="276" w:lineRule="auto"/>
        <w:rPr>
          <w:rFonts w:ascii="Arial" w:hAnsi="Arial" w:cs="Arial"/>
          <w:sz w:val="24"/>
          <w:szCs w:val="24"/>
        </w:rPr>
      </w:pPr>
      <w:r w:rsidRPr="00537D36">
        <w:rPr>
          <w:rFonts w:ascii="Arial" w:hAnsi="Arial" w:cs="Arial"/>
          <w:b/>
          <w:sz w:val="24"/>
          <w:szCs w:val="24"/>
        </w:rPr>
        <w:t>ε-NTU</w:t>
      </w:r>
      <w:r w:rsidRPr="00537D36">
        <w:rPr>
          <w:rFonts w:ascii="Arial" w:hAnsi="Arial" w:cs="Arial"/>
          <w:sz w:val="24"/>
          <w:szCs w:val="24"/>
        </w:rPr>
        <w:t xml:space="preserve"> </w:t>
      </w:r>
      <w:r w:rsidRPr="00537D36">
        <w:rPr>
          <w:rFonts w:ascii="Arial" w:hAnsi="Arial" w:cs="Arial"/>
          <w:sz w:val="24"/>
          <w:szCs w:val="24"/>
        </w:rPr>
        <w:tab/>
        <w:t>Método de efectividad, número de unidades de transferencia</w:t>
      </w:r>
    </w:p>
    <w:p w:rsidR="008670E5" w:rsidRPr="00537D36" w:rsidRDefault="008670E5" w:rsidP="008670E5">
      <w:pPr>
        <w:pStyle w:val="Sinespaciado"/>
        <w:spacing w:line="276" w:lineRule="auto"/>
        <w:rPr>
          <w:rFonts w:ascii="Arial" w:hAnsi="Arial" w:cs="Arial"/>
          <w:sz w:val="24"/>
          <w:szCs w:val="24"/>
        </w:rPr>
      </w:pPr>
      <w:r w:rsidRPr="00537D36">
        <w:rPr>
          <w:rFonts w:ascii="Arial" w:hAnsi="Arial" w:cs="Arial"/>
          <w:b/>
          <w:sz w:val="24"/>
          <w:szCs w:val="24"/>
        </w:rPr>
        <w:t>CO</w:t>
      </w:r>
      <w:r w:rsidRPr="00537D36">
        <w:rPr>
          <w:rFonts w:ascii="Arial" w:hAnsi="Arial" w:cs="Arial"/>
          <w:sz w:val="24"/>
          <w:szCs w:val="24"/>
        </w:rPr>
        <w:tab/>
      </w:r>
      <w:r w:rsidRPr="00537D36">
        <w:rPr>
          <w:rFonts w:ascii="Arial" w:hAnsi="Arial" w:cs="Arial"/>
          <w:sz w:val="24"/>
          <w:szCs w:val="24"/>
        </w:rPr>
        <w:tab/>
        <w:t>Monóxido de carbono</w:t>
      </w:r>
    </w:p>
    <w:p w:rsidR="005B3943" w:rsidRPr="00537D36" w:rsidRDefault="005B3943" w:rsidP="00537D36">
      <w:pPr>
        <w:pStyle w:val="Sinespaciado"/>
        <w:spacing w:line="276" w:lineRule="auto"/>
        <w:rPr>
          <w:rFonts w:ascii="Arial" w:eastAsiaTheme="minorEastAsia" w:hAnsi="Arial" w:cs="Arial"/>
          <w:sz w:val="24"/>
          <w:szCs w:val="24"/>
        </w:rPr>
      </w:pPr>
      <w:r w:rsidRPr="00537D36">
        <w:rPr>
          <w:rFonts w:ascii="Arial" w:hAnsi="Arial" w:cs="Arial"/>
          <w:b/>
          <w:sz w:val="24"/>
          <w:szCs w:val="24"/>
        </w:rPr>
        <w:t>NTU</w:t>
      </w:r>
      <w:r w:rsidRPr="00537D36">
        <w:rPr>
          <w:rFonts w:ascii="Arial" w:eastAsiaTheme="minorEastAsia" w:hAnsi="Arial" w:cs="Arial"/>
          <w:sz w:val="24"/>
          <w:szCs w:val="24"/>
        </w:rPr>
        <w:t xml:space="preserve"> </w:t>
      </w:r>
      <w:r w:rsidRPr="00537D36">
        <w:rPr>
          <w:rFonts w:ascii="Arial" w:eastAsiaTheme="minorEastAsia" w:hAnsi="Arial" w:cs="Arial"/>
          <w:sz w:val="24"/>
          <w:szCs w:val="24"/>
        </w:rPr>
        <w:tab/>
      </w:r>
      <w:r w:rsidRPr="00537D36">
        <w:rPr>
          <w:rFonts w:ascii="Arial" w:eastAsiaTheme="minorEastAsia" w:hAnsi="Arial" w:cs="Arial"/>
          <w:sz w:val="24"/>
          <w:szCs w:val="24"/>
        </w:rPr>
        <w:tab/>
        <w:t>Número de unidades de transferencia</w:t>
      </w:r>
    </w:p>
    <w:p w:rsidR="005B3943" w:rsidRPr="00537D36" w:rsidRDefault="005B3943" w:rsidP="00537D36">
      <w:pPr>
        <w:pStyle w:val="Sinespaciado"/>
        <w:spacing w:line="276" w:lineRule="auto"/>
        <w:rPr>
          <w:rFonts w:ascii="Arial" w:hAnsi="Arial" w:cs="Arial"/>
          <w:sz w:val="24"/>
          <w:szCs w:val="24"/>
        </w:rPr>
      </w:pPr>
      <w:r w:rsidRPr="00537D36">
        <w:rPr>
          <w:rFonts w:ascii="Arial" w:hAnsi="Arial" w:cs="Arial"/>
          <w:b/>
          <w:sz w:val="24"/>
          <w:szCs w:val="24"/>
        </w:rPr>
        <w:t>SOx</w:t>
      </w:r>
      <w:r w:rsidRPr="00537D36">
        <w:rPr>
          <w:rFonts w:ascii="Arial" w:hAnsi="Arial" w:cs="Arial"/>
          <w:sz w:val="24"/>
          <w:szCs w:val="24"/>
        </w:rPr>
        <w:tab/>
      </w:r>
      <w:r w:rsidRPr="00537D36">
        <w:rPr>
          <w:rFonts w:ascii="Arial" w:hAnsi="Arial" w:cs="Arial"/>
          <w:sz w:val="24"/>
          <w:szCs w:val="24"/>
        </w:rPr>
        <w:tab/>
      </w:r>
      <w:r w:rsidRPr="00537D36">
        <w:rPr>
          <w:rFonts w:ascii="Arial" w:eastAsiaTheme="minorEastAsia" w:hAnsi="Arial" w:cs="Arial"/>
          <w:sz w:val="24"/>
          <w:szCs w:val="24"/>
        </w:rPr>
        <w:t>Óxidos de azufre</w:t>
      </w:r>
    </w:p>
    <w:p w:rsidR="005B3943" w:rsidRPr="00537D36" w:rsidRDefault="005B3943" w:rsidP="00537D36">
      <w:pPr>
        <w:pStyle w:val="Sinespaciado"/>
        <w:spacing w:line="276" w:lineRule="auto"/>
        <w:rPr>
          <w:rFonts w:ascii="Arial" w:hAnsi="Arial" w:cs="Arial"/>
          <w:sz w:val="24"/>
          <w:szCs w:val="24"/>
        </w:rPr>
      </w:pPr>
      <w:r w:rsidRPr="00537D36">
        <w:rPr>
          <w:rFonts w:ascii="Arial" w:hAnsi="Arial" w:cs="Arial"/>
          <w:b/>
          <w:sz w:val="24"/>
          <w:szCs w:val="24"/>
        </w:rPr>
        <w:t>NOx</w:t>
      </w:r>
      <w:r w:rsidRPr="00537D36">
        <w:rPr>
          <w:rFonts w:ascii="Arial" w:hAnsi="Arial" w:cs="Arial"/>
          <w:sz w:val="24"/>
          <w:szCs w:val="24"/>
        </w:rPr>
        <w:tab/>
      </w:r>
      <w:r w:rsidRPr="00537D36">
        <w:rPr>
          <w:rFonts w:ascii="Arial" w:hAnsi="Arial" w:cs="Arial"/>
          <w:sz w:val="24"/>
          <w:szCs w:val="24"/>
        </w:rPr>
        <w:tab/>
        <w:t>Óxidos de nitrógeno</w:t>
      </w:r>
    </w:p>
    <w:p w:rsidR="008670E5" w:rsidRPr="008670E5" w:rsidRDefault="008670E5" w:rsidP="008670E5">
      <w:pPr>
        <w:pStyle w:val="Sinespaciado"/>
        <w:spacing w:line="276" w:lineRule="auto"/>
        <w:rPr>
          <w:rFonts w:ascii="Arial" w:hAnsi="Arial" w:cs="Arial"/>
          <w:sz w:val="24"/>
          <w:szCs w:val="24"/>
        </w:rPr>
      </w:pPr>
      <w:r w:rsidRPr="008670E5">
        <w:rPr>
          <w:rFonts w:ascii="Arial" w:hAnsi="Arial" w:cs="Arial"/>
          <w:b/>
          <w:sz w:val="24"/>
          <w:szCs w:val="24"/>
        </w:rPr>
        <w:t>TEMA</w:t>
      </w:r>
      <w:r w:rsidRPr="008670E5">
        <w:rPr>
          <w:rFonts w:ascii="Arial" w:hAnsi="Arial" w:cs="Arial"/>
          <w:sz w:val="24"/>
          <w:szCs w:val="24"/>
        </w:rPr>
        <w:tab/>
      </w:r>
      <w:r w:rsidRPr="008670E5">
        <w:rPr>
          <w:rFonts w:ascii="Arial" w:hAnsi="Arial" w:cs="Arial"/>
          <w:sz w:val="24"/>
          <w:szCs w:val="24"/>
        </w:rPr>
        <w:tab/>
        <w:t>Tubular Exchangers Manufactures Association</w:t>
      </w:r>
    </w:p>
    <w:p w:rsidR="00537D36" w:rsidRDefault="00537D36">
      <w:pPr>
        <w:rPr>
          <w:rFonts w:ascii="Arial" w:hAnsi="Arial" w:cs="Arial"/>
          <w:bCs/>
          <w:sz w:val="24"/>
          <w:szCs w:val="24"/>
        </w:rPr>
      </w:pPr>
      <w:r>
        <w:rPr>
          <w:rFonts w:ascii="Arial" w:hAnsi="Arial" w:cs="Arial"/>
          <w:bCs/>
          <w:sz w:val="24"/>
          <w:szCs w:val="24"/>
        </w:rPr>
        <w:br w:type="page"/>
      </w: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Default="00537D36" w:rsidP="00537D36">
      <w:pPr>
        <w:spacing w:after="0" w:line="240" w:lineRule="auto"/>
        <w:jc w:val="center"/>
        <w:rPr>
          <w:rFonts w:ascii="Arial" w:hAnsi="Arial" w:cs="Arial"/>
          <w:b/>
          <w:sz w:val="32"/>
          <w:szCs w:val="32"/>
        </w:rPr>
      </w:pPr>
    </w:p>
    <w:p w:rsidR="00537D36" w:rsidRPr="00851FE1" w:rsidRDefault="00537D36" w:rsidP="00851FE1">
      <w:pPr>
        <w:jc w:val="center"/>
        <w:rPr>
          <w:rFonts w:ascii="Arial" w:hAnsi="Arial" w:cs="Arial"/>
          <w:b/>
          <w:sz w:val="32"/>
          <w:szCs w:val="32"/>
        </w:rPr>
      </w:pPr>
      <w:r w:rsidRPr="00851FE1">
        <w:rPr>
          <w:rFonts w:ascii="Arial" w:hAnsi="Arial" w:cs="Arial"/>
          <w:b/>
          <w:sz w:val="32"/>
          <w:szCs w:val="32"/>
        </w:rPr>
        <w:t>SIMBOLOGÍA</w:t>
      </w:r>
    </w:p>
    <w:p w:rsidR="005B3943" w:rsidRDefault="005B3943" w:rsidP="00DD2672">
      <w:pPr>
        <w:rPr>
          <w:rFonts w:ascii="Arial" w:hAnsi="Arial" w:cs="Arial"/>
          <w:bCs/>
          <w:sz w:val="24"/>
          <w:szCs w:val="24"/>
        </w:rPr>
      </w:pPr>
    </w:p>
    <w:p w:rsidR="00E7281D" w:rsidRPr="001C44C4" w:rsidRDefault="00120B53" w:rsidP="00E7281D">
      <w:pPr>
        <w:pStyle w:val="Sinespaciado"/>
        <w:rPr>
          <w:rFonts w:ascii="Arial" w:hAnsi="Arial" w:cs="Arial"/>
          <w:sz w:val="24"/>
          <w:szCs w:val="24"/>
        </w:rPr>
      </w:pPr>
      <m:oMath>
        <m:acc>
          <m:accPr>
            <m:chr m:val="̇"/>
            <m:ctrlPr>
              <w:rPr>
                <w:rFonts w:ascii="Cambria Math" w:hAnsi="Arial" w:cs="Arial"/>
                <w:b/>
                <w:sz w:val="24"/>
                <w:szCs w:val="24"/>
                <w:lang w:val="en-US"/>
              </w:rPr>
            </m:ctrlPr>
          </m:accPr>
          <m:e>
            <m:r>
              <m:rPr>
                <m:sty m:val="b"/>
              </m:rPr>
              <w:rPr>
                <w:rFonts w:ascii="Cambria Math" w:hAnsi="Cambria Math" w:cs="Arial"/>
                <w:sz w:val="24"/>
                <w:szCs w:val="24"/>
                <w:lang w:val="en-US"/>
              </w:rPr>
              <m:t>Q</m:t>
            </m:r>
          </m:e>
        </m:acc>
      </m:oMath>
      <w:r w:rsidR="00E7281D" w:rsidRPr="001C44C4">
        <w:rPr>
          <w:rFonts w:ascii="Arial" w:hAnsi="Arial" w:cs="Arial"/>
          <w:sz w:val="24"/>
          <w:szCs w:val="24"/>
        </w:rPr>
        <w:t xml:space="preserve"> </w:t>
      </w:r>
      <w:r w:rsidR="00E7281D" w:rsidRPr="001C44C4">
        <w:rPr>
          <w:rFonts w:ascii="Arial" w:hAnsi="Arial" w:cs="Arial"/>
          <w:sz w:val="24"/>
          <w:szCs w:val="24"/>
        </w:rPr>
        <w:tab/>
        <w:t>Tasa de transferencia de calor</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Q</m:t>
                </m:r>
              </m:e>
            </m:acc>
          </m:e>
          <m:sub>
            <m:r>
              <m:rPr>
                <m:sty m:val="b"/>
              </m:rPr>
              <w:rPr>
                <w:rFonts w:ascii="Cambria Math" w:hAnsi="Cambria Math" w:cs="Arial"/>
                <w:sz w:val="24"/>
                <w:szCs w:val="24"/>
                <w:lang w:val="en-US"/>
              </w:rPr>
              <m:t>gases</m:t>
            </m:r>
          </m:sub>
        </m:sSub>
      </m:oMath>
      <w:r w:rsidR="00E7281D" w:rsidRPr="001C44C4">
        <w:rPr>
          <w:rFonts w:ascii="Arial" w:hAnsi="Arial" w:cs="Arial"/>
          <w:sz w:val="24"/>
          <w:szCs w:val="24"/>
        </w:rPr>
        <w:tab/>
        <w:t>Calor disponible en los gases producto de combustión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Q</m:t>
                </m:r>
              </m:e>
            </m:acc>
          </m:e>
          <m:sub>
            <m:r>
              <m:rPr>
                <m:sty m:val="b"/>
              </m:rPr>
              <w:rPr>
                <w:rFonts w:ascii="Cambria Math" w:hAnsi="Cambria Math" w:cs="Arial"/>
                <w:sz w:val="24"/>
                <w:szCs w:val="24"/>
                <w:lang w:val="en-US"/>
              </w:rPr>
              <m:t>aire</m:t>
            </m:r>
          </m:sub>
        </m:sSub>
      </m:oMath>
      <w:r w:rsidR="00E7281D" w:rsidRPr="001C44C4">
        <w:rPr>
          <w:rFonts w:ascii="Arial" w:hAnsi="Arial" w:cs="Arial"/>
          <w:sz w:val="24"/>
          <w:szCs w:val="24"/>
        </w:rPr>
        <w:tab/>
        <w:t>Calor requerido en la aplicación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Q</m:t>
                </m:r>
              </m:e>
            </m:acc>
          </m:e>
          <m:sub>
            <m:r>
              <m:rPr>
                <m:sty m:val="b"/>
              </m:rPr>
              <w:rPr>
                <w:rFonts w:ascii="Cambria Math" w:hAnsi="Cambria Math" w:cs="Arial"/>
                <w:sz w:val="24"/>
                <w:szCs w:val="24"/>
                <w:lang w:val="en-US"/>
              </w:rPr>
              <m:t>fluido</m:t>
            </m:r>
          </m:sub>
        </m:sSub>
      </m:oMath>
      <w:r w:rsidR="00E7281D" w:rsidRPr="001C44C4">
        <w:rPr>
          <w:rFonts w:ascii="Arial" w:hAnsi="Arial" w:cs="Arial"/>
          <w:sz w:val="24"/>
          <w:szCs w:val="24"/>
        </w:rPr>
        <w:tab/>
        <w:t>Calor del fluido intermedio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Q</m:t>
                </m:r>
              </m:e>
            </m:acc>
          </m:e>
          <m:sub>
            <m:r>
              <m:rPr>
                <m:sty m:val="b"/>
              </m:rPr>
              <w:rPr>
                <w:rFonts w:ascii="Cambria Math" w:hAnsi="Arial" w:cs="Arial"/>
                <w:sz w:val="24"/>
                <w:szCs w:val="24"/>
                <w:lang w:val="en-US"/>
              </w:rPr>
              <m:t>t</m:t>
            </m:r>
          </m:sub>
        </m:sSub>
      </m:oMath>
      <w:r w:rsidR="00E7281D" w:rsidRPr="001C44C4">
        <w:rPr>
          <w:rFonts w:ascii="Arial" w:hAnsi="Arial" w:cs="Arial"/>
          <w:sz w:val="24"/>
          <w:szCs w:val="24"/>
        </w:rPr>
        <w:t xml:space="preserve"> </w:t>
      </w:r>
      <w:r w:rsidR="00E7281D" w:rsidRPr="001C44C4">
        <w:rPr>
          <w:rFonts w:ascii="Arial" w:hAnsi="Arial" w:cs="Arial"/>
          <w:sz w:val="24"/>
          <w:szCs w:val="24"/>
        </w:rPr>
        <w:tab/>
        <w:t>Calor transferido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q</m:t>
            </m:r>
          </m:e>
          <m:sub>
            <m:r>
              <m:rPr>
                <m:sty m:val="b"/>
              </m:rPr>
              <w:rPr>
                <w:rFonts w:ascii="Cambria Math" w:hAnsi="Cambria Math" w:cs="Arial"/>
                <w:sz w:val="24"/>
                <w:szCs w:val="24"/>
                <w:lang w:val="en-US"/>
              </w:rPr>
              <m:t>max</m:t>
            </m:r>
          </m:sub>
        </m:sSub>
      </m:oMath>
      <w:r w:rsidR="00E7281D" w:rsidRPr="001C44C4">
        <w:rPr>
          <w:rFonts w:ascii="Arial" w:hAnsi="Arial" w:cs="Arial"/>
          <w:sz w:val="24"/>
          <w:szCs w:val="24"/>
        </w:rPr>
        <w:t xml:space="preserve"> </w:t>
      </w:r>
      <w:r w:rsidR="00E7281D" w:rsidRPr="001C44C4">
        <w:rPr>
          <w:rFonts w:ascii="Arial" w:hAnsi="Arial" w:cs="Arial"/>
          <w:sz w:val="24"/>
          <w:szCs w:val="24"/>
        </w:rPr>
        <w:tab/>
        <w:t>Transferencia de calor máxima</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SL</w:t>
      </w:r>
      <w:r w:rsidRPr="001C44C4">
        <w:rPr>
          <w:rFonts w:ascii="Arial" w:hAnsi="Arial" w:cs="Arial"/>
          <w:sz w:val="24"/>
          <w:szCs w:val="24"/>
        </w:rPr>
        <w:t xml:space="preserve"> </w:t>
      </w:r>
      <w:r w:rsidRPr="001C44C4">
        <w:rPr>
          <w:rFonts w:ascii="Arial" w:hAnsi="Arial" w:cs="Arial"/>
          <w:sz w:val="24"/>
          <w:szCs w:val="24"/>
        </w:rPr>
        <w:tab/>
        <w:t>Separación de tubos en dirección longitudinal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ST</w:t>
      </w:r>
      <w:r w:rsidRPr="001C44C4">
        <w:rPr>
          <w:rFonts w:ascii="Arial" w:hAnsi="Arial" w:cs="Arial"/>
          <w:sz w:val="24"/>
          <w:szCs w:val="24"/>
        </w:rPr>
        <w:t xml:space="preserve"> </w:t>
      </w:r>
      <w:r w:rsidRPr="001C44C4">
        <w:rPr>
          <w:rFonts w:ascii="Arial" w:hAnsi="Arial" w:cs="Arial"/>
          <w:sz w:val="24"/>
          <w:szCs w:val="24"/>
        </w:rPr>
        <w:tab/>
        <w:t>Separación de tubos en dirección transversal</w:t>
      </w:r>
    </w:p>
    <w:p w:rsidR="00E7281D" w:rsidRPr="001C44C4" w:rsidRDefault="00E7281D" w:rsidP="00E7281D">
      <w:pPr>
        <w:pStyle w:val="Sinespaciado"/>
        <w:tabs>
          <w:tab w:val="left" w:pos="709"/>
        </w:tabs>
        <w:rPr>
          <w:rFonts w:ascii="Arial" w:hAnsi="Arial" w:cs="Arial"/>
          <w:sz w:val="24"/>
          <w:szCs w:val="24"/>
        </w:rPr>
      </w:pPr>
      <w:r w:rsidRPr="001C44C4">
        <w:rPr>
          <w:rFonts w:ascii="Arial" w:hAnsi="Arial" w:cs="Arial"/>
          <w:b/>
          <w:sz w:val="24"/>
          <w:szCs w:val="24"/>
        </w:rPr>
        <w:t>SD</w:t>
      </w:r>
      <w:r w:rsidRPr="001C44C4">
        <w:rPr>
          <w:rFonts w:ascii="Arial" w:hAnsi="Arial" w:cs="Arial"/>
          <w:sz w:val="24"/>
          <w:szCs w:val="24"/>
        </w:rPr>
        <w:t xml:space="preserve"> </w:t>
      </w:r>
      <w:r w:rsidRPr="001C44C4">
        <w:rPr>
          <w:rFonts w:ascii="Arial" w:hAnsi="Arial" w:cs="Arial"/>
          <w:sz w:val="24"/>
          <w:szCs w:val="24"/>
        </w:rPr>
        <w:tab/>
        <w:t>Separación de tubos en dirección diagonal</w:t>
      </w:r>
    </w:p>
    <w:p w:rsidR="00E7281D" w:rsidRPr="001C44C4" w:rsidRDefault="00E7281D" w:rsidP="00E7281D">
      <w:pPr>
        <w:pStyle w:val="Sinespaciado"/>
        <w:tabs>
          <w:tab w:val="left" w:pos="709"/>
        </w:tabs>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N</w:t>
      </w:r>
      <w:r w:rsidRPr="001C44C4">
        <w:rPr>
          <w:rFonts w:ascii="Arial" w:hAnsi="Arial" w:cs="Arial"/>
          <w:sz w:val="24"/>
          <w:szCs w:val="24"/>
        </w:rPr>
        <w:tab/>
        <w:t>Número de tubos</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NL</w:t>
      </w:r>
      <w:r w:rsidRPr="001C44C4">
        <w:rPr>
          <w:rFonts w:ascii="Arial" w:hAnsi="Arial" w:cs="Arial"/>
          <w:sz w:val="24"/>
          <w:szCs w:val="24"/>
        </w:rPr>
        <w:tab/>
        <w:t>Número de tubos en dirección longitudinal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NT</w:t>
      </w:r>
      <w:r w:rsidRPr="001C44C4">
        <w:rPr>
          <w:rFonts w:ascii="Arial" w:hAnsi="Arial" w:cs="Arial"/>
          <w:sz w:val="24"/>
          <w:szCs w:val="24"/>
        </w:rPr>
        <w:t xml:space="preserve"> </w:t>
      </w:r>
      <w:r w:rsidRPr="001C44C4">
        <w:rPr>
          <w:rFonts w:ascii="Arial" w:hAnsi="Arial" w:cs="Arial"/>
          <w:sz w:val="24"/>
          <w:szCs w:val="24"/>
        </w:rPr>
        <w:tab/>
        <w:t>Número de tubos en dirección transversal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 xml:space="preserve">Nr </w:t>
      </w:r>
      <w:r w:rsidRPr="001C44C4">
        <w:rPr>
          <w:rFonts w:ascii="Arial" w:hAnsi="Arial" w:cs="Arial"/>
          <w:sz w:val="24"/>
          <w:szCs w:val="24"/>
        </w:rPr>
        <w:tab/>
        <w:t>Número de tubos real</w:t>
      </w:r>
    </w:p>
    <w:p w:rsidR="00E7281D" w:rsidRPr="001C44C4" w:rsidRDefault="00E7281D" w:rsidP="00E7281D">
      <w:pPr>
        <w:pStyle w:val="Sinespaciado"/>
        <w:rPr>
          <w:rFonts w:ascii="Arial" w:hAnsi="Arial" w:cs="Arial"/>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h</m:t>
            </m:r>
          </m:sub>
        </m:sSub>
      </m:oMath>
      <w:r w:rsidR="00E7281D" w:rsidRPr="001C44C4">
        <w:rPr>
          <w:rFonts w:ascii="Arial" w:hAnsi="Arial" w:cs="Arial"/>
          <w:sz w:val="24"/>
          <w:szCs w:val="24"/>
        </w:rPr>
        <w:t xml:space="preserve"> </w:t>
      </w:r>
      <w:r w:rsidR="00E7281D" w:rsidRPr="001C44C4">
        <w:rPr>
          <w:rFonts w:ascii="Arial" w:hAnsi="Arial" w:cs="Arial"/>
          <w:sz w:val="24"/>
          <w:szCs w:val="24"/>
        </w:rPr>
        <w:tab/>
        <w:t>Flujo másico del fluido caliente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c</m:t>
            </m:r>
          </m:sub>
        </m:sSub>
      </m:oMath>
      <w:r w:rsidR="00E7281D" w:rsidRPr="001C44C4">
        <w:rPr>
          <w:rFonts w:ascii="Arial" w:hAnsi="Arial" w:cs="Arial"/>
          <w:sz w:val="24"/>
          <w:szCs w:val="24"/>
        </w:rPr>
        <w:t xml:space="preserve"> </w:t>
      </w:r>
      <w:r w:rsidR="00E7281D" w:rsidRPr="001C44C4">
        <w:rPr>
          <w:rFonts w:ascii="Arial" w:hAnsi="Arial" w:cs="Arial"/>
          <w:sz w:val="24"/>
          <w:szCs w:val="24"/>
        </w:rPr>
        <w:tab/>
        <w:t>Flujo másico del fluido frío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g</m:t>
            </m:r>
          </m:sub>
        </m:sSub>
      </m:oMath>
      <w:r w:rsidR="00E7281D" w:rsidRPr="001C44C4">
        <w:rPr>
          <w:rFonts w:ascii="Arial" w:hAnsi="Arial" w:cs="Arial"/>
          <w:sz w:val="24"/>
          <w:szCs w:val="24"/>
        </w:rPr>
        <w:tab/>
        <w:t>Flujo másico de gases producto de combustión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a</m:t>
            </m:r>
          </m:sub>
        </m:sSub>
      </m:oMath>
      <w:r w:rsidR="00E7281D" w:rsidRPr="001C44C4">
        <w:rPr>
          <w:rFonts w:ascii="Arial" w:hAnsi="Arial" w:cs="Arial"/>
          <w:sz w:val="24"/>
          <w:szCs w:val="24"/>
        </w:rPr>
        <w:tab/>
        <w:t>Flujo másico de 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f</m:t>
            </m:r>
          </m:sub>
        </m:sSub>
      </m:oMath>
      <w:r w:rsidR="00E7281D" w:rsidRPr="001C44C4">
        <w:rPr>
          <w:rFonts w:ascii="Arial" w:hAnsi="Arial" w:cs="Arial"/>
          <w:sz w:val="24"/>
          <w:szCs w:val="24"/>
        </w:rPr>
        <w:tab/>
        <w:t>Flujo másico de fluido intermedio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acc>
              <m:accPr>
                <m:chr m:val="̇"/>
                <m:ctrlPr>
                  <w:rPr>
                    <w:rFonts w:ascii="Cambria Math" w:hAnsi="Arial" w:cs="Arial"/>
                    <w:b/>
                    <w:sz w:val="24"/>
                    <w:szCs w:val="24"/>
                    <w:lang w:val="en-US"/>
                  </w:rPr>
                </m:ctrlPr>
              </m:accPr>
              <m:e>
                <m:r>
                  <m:rPr>
                    <m:sty m:val="b"/>
                  </m:rPr>
                  <w:rPr>
                    <w:rFonts w:ascii="Cambria Math" w:hAnsi="Cambria Math" w:cs="Arial"/>
                    <w:sz w:val="24"/>
                    <w:szCs w:val="24"/>
                    <w:lang w:val="en-US"/>
                  </w:rPr>
                  <m:t>m</m:t>
                </m:r>
              </m:e>
            </m:acc>
          </m:e>
          <m:sub>
            <m:r>
              <m:rPr>
                <m:sty m:val="b"/>
              </m:rPr>
              <w:rPr>
                <w:rFonts w:ascii="Cambria Math" w:hAnsi="Cambria Math" w:cs="Arial"/>
                <w:sz w:val="24"/>
                <w:szCs w:val="24"/>
                <w:lang w:val="en-US"/>
              </w:rPr>
              <m:t>f</m:t>
            </m:r>
            <m:r>
              <m:rPr>
                <m:sty m:val="b"/>
              </m:rPr>
              <w:rPr>
                <w:rFonts w:ascii="Cambria Math" w:hAnsi="Arial" w:cs="Arial"/>
                <w:sz w:val="24"/>
                <w:szCs w:val="24"/>
              </w:rPr>
              <m:t>/</m:t>
            </m:r>
            <m:r>
              <m:rPr>
                <m:sty m:val="b"/>
              </m:rPr>
              <w:rPr>
                <w:rFonts w:ascii="Cambria Math" w:hAnsi="Cambria Math" w:cs="Arial"/>
                <w:sz w:val="24"/>
                <w:szCs w:val="24"/>
                <w:lang w:val="en-US"/>
              </w:rPr>
              <m:t>t</m:t>
            </m:r>
          </m:sub>
        </m:sSub>
      </m:oMath>
      <w:r w:rsidR="00E7281D" w:rsidRPr="001C44C4">
        <w:rPr>
          <w:rFonts w:ascii="Arial" w:hAnsi="Arial" w:cs="Arial"/>
          <w:sz w:val="24"/>
          <w:szCs w:val="24"/>
        </w:rPr>
        <w:tab/>
        <w:t>Flujo másico por tubo de fluido intermedio</w:t>
      </w:r>
    </w:p>
    <w:p w:rsidR="00E7281D" w:rsidRPr="001C44C4" w:rsidRDefault="00E7281D" w:rsidP="00E7281D">
      <w:pPr>
        <w:pStyle w:val="Sinespaciado"/>
        <w:rPr>
          <w:rFonts w:ascii="Arial" w:hAnsi="Arial" w:cs="Arial"/>
          <w:sz w:val="24"/>
          <w:szCs w:val="24"/>
        </w:rPr>
      </w:pPr>
    </w:p>
    <w:p w:rsidR="00E7281D" w:rsidRPr="00D85C05" w:rsidRDefault="00E7281D" w:rsidP="00E7281D">
      <w:pPr>
        <w:pStyle w:val="Sinespaciado"/>
        <w:rPr>
          <w:rFonts w:ascii="Arial" w:hAnsi="Arial" w:cs="Arial"/>
          <w:sz w:val="24"/>
          <w:szCs w:val="24"/>
        </w:rPr>
      </w:pPr>
      <w:r w:rsidRPr="00D85C05">
        <w:rPr>
          <w:rFonts w:ascii="Arial" w:hAnsi="Arial" w:cs="Arial"/>
          <w:b/>
          <w:sz w:val="24"/>
          <w:szCs w:val="24"/>
        </w:rPr>
        <w:t>V</w:t>
      </w:r>
      <w:r w:rsidRPr="00D85C05">
        <w:rPr>
          <w:rFonts w:ascii="Arial" w:hAnsi="Arial" w:cs="Arial"/>
          <w:sz w:val="24"/>
          <w:szCs w:val="24"/>
        </w:rPr>
        <w:tab/>
        <w:t>Velocidad</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Vf</w:t>
      </w:r>
      <w:r w:rsidRPr="001C44C4">
        <w:rPr>
          <w:rFonts w:ascii="Arial" w:hAnsi="Arial" w:cs="Arial"/>
          <w:sz w:val="24"/>
          <w:szCs w:val="24"/>
        </w:rPr>
        <w:tab/>
        <w:t>Velocidad del fluido intermedio</w:t>
      </w:r>
      <w:r w:rsidRPr="001C44C4">
        <w:rPr>
          <w:rFonts w:ascii="Arial" w:hAnsi="Arial" w:cs="Arial"/>
          <w:sz w:val="24"/>
          <w:szCs w:val="24"/>
        </w:rPr>
        <w:tab/>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Vmáx</w:t>
      </w:r>
      <w:r w:rsidRPr="001C44C4">
        <w:rPr>
          <w:rFonts w:ascii="Arial" w:hAnsi="Arial" w:cs="Arial"/>
          <w:sz w:val="24"/>
          <w:szCs w:val="24"/>
        </w:rPr>
        <w:tab/>
        <w:t>Velocidad máxima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G</w:t>
      </w:r>
      <w:r w:rsidRPr="001C44C4">
        <w:rPr>
          <w:rFonts w:ascii="Arial" w:hAnsi="Arial" w:cs="Arial"/>
          <w:sz w:val="24"/>
          <w:szCs w:val="24"/>
        </w:rPr>
        <w:tab/>
        <w:t>Velocidad de masa máxima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Ve</w:t>
      </w:r>
      <w:r w:rsidRPr="001C44C4">
        <w:rPr>
          <w:rFonts w:ascii="Arial" w:hAnsi="Arial" w:cs="Arial"/>
          <w:sz w:val="24"/>
          <w:szCs w:val="24"/>
        </w:rPr>
        <w:tab/>
        <w:t>Velocidad de gases a la entrada del intercambiador</w:t>
      </w: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7E524B" w:rsidRPr="001C44C4" w:rsidRDefault="007E524B" w:rsidP="00E7281D">
      <w:pPr>
        <w:pStyle w:val="Sinespaciado"/>
        <w:rPr>
          <w:rFonts w:ascii="Arial" w:hAnsi="Arial" w:cs="Arial"/>
          <w:b/>
          <w:sz w:val="24"/>
          <w:szCs w:val="24"/>
        </w:rPr>
      </w:pPr>
    </w:p>
    <w:p w:rsidR="00E7281D" w:rsidRPr="007E524B" w:rsidRDefault="00E7281D" w:rsidP="00E7281D">
      <w:pPr>
        <w:pStyle w:val="Sinespaciado"/>
        <w:rPr>
          <w:rFonts w:ascii="Arial" w:hAnsi="Arial" w:cs="Arial"/>
          <w:sz w:val="24"/>
          <w:szCs w:val="24"/>
        </w:rPr>
      </w:pPr>
      <w:r w:rsidRPr="007E524B">
        <w:rPr>
          <w:rFonts w:ascii="Arial" w:hAnsi="Arial" w:cs="Arial"/>
          <w:b/>
          <w:sz w:val="24"/>
          <w:szCs w:val="24"/>
        </w:rPr>
        <w:t>Vs</w:t>
      </w:r>
      <w:r w:rsidRPr="007E524B">
        <w:rPr>
          <w:rFonts w:ascii="Arial" w:hAnsi="Arial" w:cs="Arial"/>
          <w:sz w:val="24"/>
          <w:szCs w:val="24"/>
        </w:rPr>
        <w:tab/>
        <w:t>Velocidad de gases a la salida del intercambiador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V1</w:t>
      </w:r>
      <w:r w:rsidRPr="001C44C4">
        <w:rPr>
          <w:rFonts w:ascii="Arial" w:hAnsi="Arial" w:cs="Arial"/>
          <w:sz w:val="24"/>
          <w:szCs w:val="24"/>
        </w:rPr>
        <w:tab/>
        <w:t>Velocidad a la entrada de los ductos</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V2</w:t>
      </w:r>
      <w:r w:rsidRPr="001C44C4">
        <w:rPr>
          <w:rFonts w:ascii="Arial" w:hAnsi="Arial" w:cs="Arial"/>
          <w:sz w:val="24"/>
          <w:szCs w:val="24"/>
        </w:rPr>
        <w:tab/>
        <w:t>Velocidad a la salida de los ductos</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Vch</w:t>
      </w:r>
      <w:r w:rsidRPr="001C44C4">
        <w:rPr>
          <w:rFonts w:ascii="Arial" w:hAnsi="Arial" w:cs="Arial"/>
          <w:sz w:val="24"/>
          <w:szCs w:val="24"/>
        </w:rPr>
        <w:tab/>
        <w:t>Velocidad de los gases en la chimenea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Vti</w:t>
      </w:r>
      <w:r w:rsidRPr="001C44C4">
        <w:rPr>
          <w:rFonts w:ascii="Arial" w:hAnsi="Arial" w:cs="Arial"/>
          <w:sz w:val="24"/>
          <w:szCs w:val="24"/>
        </w:rPr>
        <w:tab/>
        <w:t>Velocidad del fluido intermedio por la tubería de interconexión</w:t>
      </w:r>
    </w:p>
    <w:p w:rsidR="00E7281D" w:rsidRPr="001C44C4" w:rsidRDefault="00E7281D" w:rsidP="00E7281D">
      <w:pPr>
        <w:pStyle w:val="Sinespaciado"/>
        <w:rPr>
          <w:rFonts w:ascii="Arial" w:hAnsi="Arial" w:cs="Arial"/>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Cp</m:t>
            </m:r>
          </m:e>
          <m:sub>
            <m:r>
              <m:rPr>
                <m:sty m:val="b"/>
              </m:rPr>
              <w:rPr>
                <w:rFonts w:ascii="Cambria Math" w:hAnsi="Cambria Math" w:cs="Arial"/>
                <w:sz w:val="24"/>
                <w:szCs w:val="24"/>
                <w:lang w:val="en-US"/>
              </w:rPr>
              <m:t>g</m:t>
            </m:r>
          </m:sub>
        </m:sSub>
      </m:oMath>
      <w:r w:rsidR="00E7281D" w:rsidRPr="001C44C4">
        <w:rPr>
          <w:rFonts w:ascii="Arial" w:hAnsi="Arial" w:cs="Arial"/>
          <w:sz w:val="24"/>
          <w:szCs w:val="24"/>
        </w:rPr>
        <w:t xml:space="preserve"> </w:t>
      </w:r>
      <w:r w:rsidR="00E7281D" w:rsidRPr="001C44C4">
        <w:rPr>
          <w:rFonts w:ascii="Arial" w:hAnsi="Arial" w:cs="Arial"/>
          <w:sz w:val="24"/>
          <w:szCs w:val="24"/>
        </w:rPr>
        <w:tab/>
        <w:t>Calor específico de gases producto de combustión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Cp</m:t>
            </m:r>
          </m:e>
          <m:sub>
            <m:r>
              <m:rPr>
                <m:sty m:val="b"/>
              </m:rPr>
              <w:rPr>
                <w:rFonts w:ascii="Cambria Math" w:hAnsi="Cambria Math" w:cs="Arial"/>
                <w:sz w:val="24"/>
                <w:szCs w:val="24"/>
                <w:lang w:val="en-US"/>
              </w:rPr>
              <m:t>a</m:t>
            </m:r>
          </m:sub>
        </m:sSub>
      </m:oMath>
      <w:r w:rsidR="00E7281D" w:rsidRPr="001C44C4">
        <w:rPr>
          <w:rFonts w:ascii="Arial" w:hAnsi="Arial" w:cs="Arial"/>
          <w:sz w:val="24"/>
          <w:szCs w:val="24"/>
        </w:rPr>
        <w:t xml:space="preserve"> </w:t>
      </w:r>
      <w:r w:rsidR="00E7281D" w:rsidRPr="001C44C4">
        <w:rPr>
          <w:rFonts w:ascii="Arial" w:hAnsi="Arial" w:cs="Arial"/>
          <w:sz w:val="24"/>
          <w:szCs w:val="24"/>
        </w:rPr>
        <w:tab/>
        <w:t>Calor específico de 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Cp</m:t>
            </m:r>
          </m:e>
          <m:sub>
            <m:r>
              <m:rPr>
                <m:sty m:val="b"/>
              </m:rPr>
              <w:rPr>
                <w:rFonts w:ascii="Cambria Math" w:hAnsi="Cambria Math" w:cs="Arial"/>
                <w:sz w:val="24"/>
                <w:szCs w:val="24"/>
                <w:lang w:val="en-US"/>
              </w:rPr>
              <m:t>f</m:t>
            </m:r>
          </m:sub>
        </m:sSub>
      </m:oMath>
      <w:r w:rsidR="00E7281D" w:rsidRPr="001C44C4">
        <w:rPr>
          <w:rFonts w:ascii="Arial" w:hAnsi="Arial" w:cs="Arial"/>
          <w:sz w:val="24"/>
          <w:szCs w:val="24"/>
        </w:rPr>
        <w:t xml:space="preserve"> </w:t>
      </w:r>
      <w:r w:rsidR="00E7281D" w:rsidRPr="001C44C4">
        <w:rPr>
          <w:rFonts w:ascii="Arial" w:hAnsi="Arial" w:cs="Arial"/>
          <w:sz w:val="24"/>
          <w:szCs w:val="24"/>
        </w:rPr>
        <w:tab/>
        <w:t>Calor específico de fluido intermedio</w:t>
      </w:r>
    </w:p>
    <w:p w:rsidR="00E7281D" w:rsidRPr="001C44C4" w:rsidRDefault="00E7281D" w:rsidP="00E7281D">
      <w:pPr>
        <w:pStyle w:val="Sinespaciado"/>
        <w:rPr>
          <w:rFonts w:ascii="Arial" w:hAnsi="Arial" w:cs="Arial"/>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Cambria Math" w:cs="Arial"/>
                <w:sz w:val="24"/>
                <w:szCs w:val="24"/>
                <w:lang w:val="en-US"/>
              </w:rPr>
              <m:t>m</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Diferencia de temperaturas</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Cambria Math" w:cs="Arial"/>
                <w:sz w:val="24"/>
                <w:szCs w:val="24"/>
                <w:lang w:val="en-US"/>
              </w:rPr>
              <m:t>ml</m:t>
            </m:r>
          </m:sub>
        </m:sSub>
      </m:oMath>
      <w:r w:rsidR="00E7281D" w:rsidRPr="001C44C4">
        <w:rPr>
          <w:rFonts w:ascii="Arial" w:hAnsi="Arial" w:cs="Arial"/>
          <w:sz w:val="24"/>
          <w:szCs w:val="24"/>
        </w:rPr>
        <w:t xml:space="preserve"> </w:t>
      </w:r>
      <w:r w:rsidR="00E7281D" w:rsidRPr="001C44C4">
        <w:rPr>
          <w:rFonts w:ascii="Arial" w:hAnsi="Arial" w:cs="Arial"/>
          <w:sz w:val="24"/>
          <w:szCs w:val="24"/>
        </w:rPr>
        <w:tab/>
        <w:t>Diferencia de temperaturas media logarítmica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Arial" w:cs="Arial"/>
                <w:sz w:val="24"/>
                <w:szCs w:val="24"/>
                <w:lang w:val="en-US"/>
              </w:rPr>
              <m:t>1</m:t>
            </m:r>
          </m:sub>
        </m:sSub>
      </m:oMath>
      <w:r w:rsidR="00E7281D" w:rsidRPr="001C44C4">
        <w:rPr>
          <w:rFonts w:ascii="Arial" w:hAnsi="Arial" w:cs="Arial"/>
          <w:sz w:val="24"/>
          <w:szCs w:val="24"/>
        </w:rPr>
        <w:t xml:space="preserve"> </w:t>
      </w:r>
      <w:r w:rsidR="00E7281D" w:rsidRPr="001C44C4">
        <w:rPr>
          <w:rFonts w:ascii="Arial" w:hAnsi="Arial" w:cs="Arial"/>
          <w:sz w:val="24"/>
          <w:szCs w:val="24"/>
        </w:rPr>
        <w:tab/>
        <w:t>Diferencia de temperaturas en contraflujo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Arial" w:cs="Arial"/>
                <w:sz w:val="24"/>
                <w:szCs w:val="24"/>
                <w:lang w:val="en-US"/>
              </w:rPr>
              <m:t>2</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 xml:space="preserve">Diferencia de temperaturas en contraflujo </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lang w:val="en-US"/>
              </w:rPr>
              <m:t>h</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 xml:space="preserve"> </w:t>
      </w:r>
      <w:r w:rsidR="00E7281D" w:rsidRPr="001C44C4">
        <w:rPr>
          <w:rFonts w:ascii="Arial" w:hAnsi="Arial" w:cs="Arial"/>
          <w:sz w:val="24"/>
          <w:szCs w:val="24"/>
        </w:rPr>
        <w:tab/>
        <w:t>Temperatura de entrada del fluido caliente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lang w:val="en-US"/>
              </w:rPr>
              <m:t>c</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 xml:space="preserve"> </w:t>
      </w:r>
      <w:r w:rsidR="00E7281D" w:rsidRPr="001C44C4">
        <w:rPr>
          <w:rFonts w:ascii="Arial" w:hAnsi="Arial" w:cs="Arial"/>
          <w:sz w:val="24"/>
          <w:szCs w:val="24"/>
        </w:rPr>
        <w:tab/>
        <w:t>Temperatura de entrada del fluido frío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lang w:val="en-US"/>
              </w:rPr>
              <m:t>h</m:t>
            </m:r>
            <m:r>
              <m:rPr>
                <m:sty m:val="b"/>
              </m:rPr>
              <w:rPr>
                <w:rFonts w:ascii="Cambria Math" w:hAnsi="Arial" w:cs="Arial"/>
                <w:sz w:val="24"/>
                <w:szCs w:val="24"/>
              </w:rPr>
              <m:t>,</m:t>
            </m:r>
            <m:r>
              <m:rPr>
                <m:sty m:val="b"/>
              </m:rPr>
              <w:rPr>
                <w:rFonts w:ascii="Cambria Math" w:hAnsi="Cambria Math" w:cs="Arial"/>
                <w:sz w:val="24"/>
                <w:szCs w:val="24"/>
                <w:lang w:val="en-US"/>
              </w:rPr>
              <m:t>o</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Temperatura de salida del fluido caliente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lang w:val="en-US"/>
              </w:rPr>
              <m:t>c</m:t>
            </m:r>
            <m:r>
              <m:rPr>
                <m:sty m:val="b"/>
              </m:rPr>
              <w:rPr>
                <w:rFonts w:ascii="Cambria Math" w:hAnsi="Arial" w:cs="Arial"/>
                <w:sz w:val="24"/>
                <w:szCs w:val="24"/>
              </w:rPr>
              <m:t>,</m:t>
            </m:r>
            <m:r>
              <m:rPr>
                <m:sty m:val="b"/>
              </m:rPr>
              <w:rPr>
                <w:rFonts w:ascii="Cambria Math" w:hAnsi="Cambria Math" w:cs="Arial"/>
                <w:sz w:val="24"/>
                <w:szCs w:val="24"/>
                <w:lang w:val="en-US"/>
              </w:rPr>
              <m:t>o</m:t>
            </m:r>
          </m:sub>
        </m:sSub>
      </m:oMath>
      <w:r w:rsidR="00E7281D" w:rsidRPr="001C44C4">
        <w:rPr>
          <w:rFonts w:ascii="Arial" w:hAnsi="Arial" w:cs="Arial"/>
          <w:sz w:val="24"/>
          <w:szCs w:val="24"/>
        </w:rPr>
        <w:t xml:space="preserve"> </w:t>
      </w:r>
      <w:r w:rsidR="00E7281D" w:rsidRPr="001C44C4">
        <w:rPr>
          <w:rFonts w:ascii="Arial" w:hAnsi="Arial" w:cs="Arial"/>
          <w:sz w:val="24"/>
          <w:szCs w:val="24"/>
        </w:rPr>
        <w:tab/>
        <w:t>Temperatura de salida del fluido frío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g</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ab/>
        <w:t>Temperatura de entrada de gases</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g</m:t>
            </m:r>
            <m:r>
              <m:rPr>
                <m:sty m:val="b"/>
              </m:rPr>
              <w:rPr>
                <w:rFonts w:ascii="Cambria Math" w:hAnsi="Arial" w:cs="Arial"/>
                <w:sz w:val="24"/>
                <w:szCs w:val="24"/>
              </w:rPr>
              <m:t>,</m:t>
            </m:r>
            <m:r>
              <m:rPr>
                <m:sty m:val="b"/>
              </m:rPr>
              <w:rPr>
                <w:rFonts w:ascii="Cambria Math" w:hAnsi="Arial" w:cs="Arial"/>
                <w:sz w:val="24"/>
                <w:szCs w:val="24"/>
                <w:lang w:val="en-US"/>
              </w:rPr>
              <m:t>o</m:t>
            </m:r>
          </m:sub>
        </m:sSub>
      </m:oMath>
      <w:r w:rsidR="00E7281D" w:rsidRPr="001C44C4">
        <w:rPr>
          <w:rFonts w:ascii="Arial" w:hAnsi="Arial" w:cs="Arial"/>
          <w:sz w:val="24"/>
          <w:szCs w:val="24"/>
        </w:rPr>
        <w:tab/>
        <w:t>Temperatura de salida de gases</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Cambria Math" w:cs="Arial"/>
                <w:sz w:val="24"/>
                <w:szCs w:val="24"/>
                <w:lang w:val="en-US"/>
              </w:rPr>
              <m:t>f</m:t>
            </m:r>
          </m:sub>
        </m:sSub>
      </m:oMath>
      <w:r w:rsidR="00E7281D" w:rsidRPr="001C44C4">
        <w:rPr>
          <w:rFonts w:ascii="Arial" w:hAnsi="Arial" w:cs="Arial"/>
          <w:sz w:val="24"/>
          <w:szCs w:val="24"/>
        </w:rPr>
        <w:t xml:space="preserve"> </w:t>
      </w:r>
      <w:r w:rsidR="00E7281D" w:rsidRPr="001C44C4">
        <w:rPr>
          <w:rFonts w:ascii="Arial" w:hAnsi="Arial" w:cs="Arial"/>
          <w:sz w:val="24"/>
          <w:szCs w:val="24"/>
        </w:rPr>
        <w:tab/>
        <w:t>Diferencia de temperaturas de gases</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a</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ab/>
        <w:t>Temperatura de entrada de 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a</m:t>
            </m:r>
            <m:r>
              <m:rPr>
                <m:sty m:val="b"/>
              </m:rPr>
              <w:rPr>
                <w:rFonts w:ascii="Cambria Math" w:hAnsi="Arial" w:cs="Arial"/>
                <w:sz w:val="24"/>
                <w:szCs w:val="24"/>
              </w:rPr>
              <m:t>,</m:t>
            </m:r>
            <m:r>
              <m:rPr>
                <m:sty m:val="b"/>
              </m:rPr>
              <w:rPr>
                <w:rFonts w:ascii="Cambria Math" w:hAnsi="Arial" w:cs="Arial"/>
                <w:sz w:val="24"/>
                <w:szCs w:val="24"/>
                <w:lang w:val="en-US"/>
              </w:rPr>
              <m:t>o</m:t>
            </m:r>
          </m:sub>
        </m:sSub>
      </m:oMath>
      <w:r w:rsidR="00E7281D" w:rsidRPr="001C44C4">
        <w:rPr>
          <w:rFonts w:ascii="Arial" w:hAnsi="Arial" w:cs="Arial"/>
          <w:sz w:val="24"/>
          <w:szCs w:val="24"/>
        </w:rPr>
        <w:tab/>
        <w:t>Temperatura de salida de 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Cambria Math" w:cs="Arial"/>
                <w:sz w:val="24"/>
                <w:szCs w:val="24"/>
                <w:lang w:val="en-US"/>
              </w:rPr>
              <m:t>a</m:t>
            </m:r>
          </m:sub>
        </m:sSub>
      </m:oMath>
      <w:r w:rsidR="00E7281D" w:rsidRPr="001C44C4">
        <w:rPr>
          <w:rFonts w:ascii="Arial" w:hAnsi="Arial" w:cs="Arial"/>
          <w:sz w:val="24"/>
          <w:szCs w:val="24"/>
        </w:rPr>
        <w:t xml:space="preserve"> </w:t>
      </w:r>
      <w:r w:rsidR="00E7281D" w:rsidRPr="001C44C4">
        <w:rPr>
          <w:rFonts w:ascii="Arial" w:hAnsi="Arial" w:cs="Arial"/>
          <w:sz w:val="24"/>
          <w:szCs w:val="24"/>
        </w:rPr>
        <w:tab/>
        <w:t>Diferencia de temperaturas de 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f</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ab/>
        <w:t>Temperatura de entrada de fluido intermedio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Arial" w:cs="Arial"/>
                <w:sz w:val="24"/>
                <w:szCs w:val="24"/>
                <w:lang w:val="en-US"/>
              </w:rPr>
              <m:t>f</m:t>
            </m:r>
            <m:r>
              <m:rPr>
                <m:sty m:val="b"/>
              </m:rPr>
              <w:rPr>
                <w:rFonts w:ascii="Cambria Math" w:hAnsi="Arial" w:cs="Arial"/>
                <w:sz w:val="24"/>
                <w:szCs w:val="24"/>
              </w:rPr>
              <m:t>,</m:t>
            </m:r>
            <m:r>
              <m:rPr>
                <m:sty m:val="b"/>
              </m:rPr>
              <w:rPr>
                <w:rFonts w:ascii="Cambria Math" w:hAnsi="Arial" w:cs="Arial"/>
                <w:sz w:val="24"/>
                <w:szCs w:val="24"/>
                <w:lang w:val="en-US"/>
              </w:rPr>
              <m:t>o</m:t>
            </m:r>
          </m:sub>
        </m:sSub>
      </m:oMath>
      <w:r w:rsidR="00E7281D" w:rsidRPr="001C44C4">
        <w:rPr>
          <w:rFonts w:ascii="Arial" w:hAnsi="Arial" w:cs="Arial"/>
          <w:sz w:val="24"/>
          <w:szCs w:val="24"/>
        </w:rPr>
        <w:tab/>
        <w:t>Temperatura de salida de fluido intermedio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T</m:t>
            </m:r>
          </m:e>
          <m:sub>
            <m:r>
              <m:rPr>
                <m:sty m:val="b"/>
              </m:rPr>
              <w:rPr>
                <w:rFonts w:ascii="Cambria Math" w:hAnsi="Cambria Math" w:cs="Arial"/>
                <w:sz w:val="24"/>
                <w:szCs w:val="24"/>
                <w:lang w:val="en-US"/>
              </w:rPr>
              <m:t>f</m:t>
            </m:r>
          </m:sub>
        </m:sSub>
      </m:oMath>
      <w:r w:rsidR="00E7281D" w:rsidRPr="001C44C4">
        <w:rPr>
          <w:rFonts w:ascii="Arial" w:hAnsi="Arial" w:cs="Arial"/>
          <w:sz w:val="24"/>
          <w:szCs w:val="24"/>
        </w:rPr>
        <w:t xml:space="preserve"> </w:t>
      </w:r>
      <w:r w:rsidR="00E7281D" w:rsidRPr="001C44C4">
        <w:rPr>
          <w:rFonts w:ascii="Arial" w:hAnsi="Arial" w:cs="Arial"/>
          <w:sz w:val="24"/>
          <w:szCs w:val="24"/>
        </w:rPr>
        <w:tab/>
        <w:t>Diferencia de temperaturas de fluido intermedio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rPr>
              <m:t>∞</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Temperatura ambiental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Ts</w:t>
      </w:r>
      <w:r w:rsidRPr="001C44C4">
        <w:rPr>
          <w:rFonts w:ascii="Arial" w:hAnsi="Arial" w:cs="Arial"/>
          <w:sz w:val="24"/>
          <w:szCs w:val="24"/>
        </w:rPr>
        <w:tab/>
        <w:t>Temperatura superficial</w:t>
      </w:r>
    </w:p>
    <w:p w:rsidR="00E7281D" w:rsidRPr="001C44C4" w:rsidRDefault="00E7281D" w:rsidP="00E7281D">
      <w:pPr>
        <w:pStyle w:val="Sinespaciado"/>
        <w:rPr>
          <w:rFonts w:ascii="Arial" w:hAnsi="Arial" w:cs="Arial"/>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Arial" w:hAnsi="Arial" w:cs="Arial"/>
                <w:sz w:val="24"/>
                <w:szCs w:val="24"/>
              </w:rPr>
              <m:t>∆</m:t>
            </m:r>
            <m:r>
              <m:rPr>
                <m:sty m:val="b"/>
              </m:rPr>
              <w:rPr>
                <w:rFonts w:ascii="Cambria Math" w:hAnsi="Cambria Math" w:cs="Arial"/>
                <w:sz w:val="24"/>
                <w:szCs w:val="24"/>
                <w:lang w:val="en-US"/>
              </w:rPr>
              <m:t>E</m:t>
            </m:r>
          </m:e>
          <m:sub>
            <m:r>
              <m:rPr>
                <m:sty m:val="b"/>
              </m:rPr>
              <w:rPr>
                <w:rFonts w:ascii="Cambria Math" w:hAnsi="Cambria Math" w:cs="Arial"/>
                <w:sz w:val="24"/>
                <w:szCs w:val="24"/>
                <w:lang w:val="en-US"/>
              </w:rPr>
              <m:t>g</m:t>
            </m:r>
          </m:sub>
        </m:sSub>
      </m:oMath>
      <w:r w:rsidR="00E7281D" w:rsidRPr="001C44C4">
        <w:rPr>
          <w:rFonts w:ascii="Arial" w:hAnsi="Arial" w:cs="Arial"/>
          <w:sz w:val="24"/>
          <w:szCs w:val="24"/>
        </w:rPr>
        <w:tab/>
        <w:t>Variación de energía de gases de producto de combustión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E</m:t>
            </m:r>
          </m:e>
          <m:sub>
            <m:r>
              <m:rPr>
                <m:sty m:val="b"/>
              </m:rPr>
              <w:rPr>
                <w:rFonts w:ascii="Cambria Math" w:hAnsi="Cambria Math" w:cs="Arial"/>
                <w:sz w:val="24"/>
                <w:szCs w:val="24"/>
                <w:lang w:val="en-US"/>
              </w:rPr>
              <m:t>f</m:t>
            </m:r>
          </m:sub>
        </m:sSub>
      </m:oMath>
      <w:r w:rsidR="00E7281D" w:rsidRPr="001C44C4">
        <w:rPr>
          <w:rFonts w:ascii="Arial" w:hAnsi="Arial" w:cs="Arial"/>
          <w:sz w:val="24"/>
          <w:szCs w:val="24"/>
        </w:rPr>
        <w:tab/>
        <w:t>Variación de energía de fluido intermedio</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F</w:t>
      </w:r>
      <w:r w:rsidRPr="001C44C4">
        <w:rPr>
          <w:rFonts w:ascii="Arial" w:hAnsi="Arial" w:cs="Arial"/>
          <w:sz w:val="24"/>
          <w:szCs w:val="24"/>
        </w:rPr>
        <w:t xml:space="preserve"> </w:t>
      </w:r>
      <w:r w:rsidRPr="001C44C4">
        <w:rPr>
          <w:rFonts w:ascii="Arial" w:hAnsi="Arial" w:cs="Arial"/>
          <w:sz w:val="24"/>
          <w:szCs w:val="24"/>
        </w:rPr>
        <w:tab/>
        <w:t>Factor de corrección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w:t>
      </w:r>
      <w:r w:rsidRPr="001C44C4">
        <w:rPr>
          <w:rFonts w:ascii="Arial" w:hAnsi="Arial" w:cs="Arial"/>
          <w:sz w:val="24"/>
          <w:szCs w:val="24"/>
        </w:rPr>
        <w:tab/>
        <w:t>Efectividad de la temperatura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R</w:t>
      </w:r>
      <w:r w:rsidRPr="001C44C4">
        <w:rPr>
          <w:rFonts w:ascii="Arial" w:hAnsi="Arial" w:cs="Arial"/>
          <w:sz w:val="24"/>
          <w:szCs w:val="24"/>
        </w:rPr>
        <w:tab/>
        <w:t>Razón de tasa de la capacidad calorífica</w:t>
      </w:r>
    </w:p>
    <w:p w:rsidR="00E7281D" w:rsidRPr="001C44C4" w:rsidRDefault="00E7281D"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7E524B" w:rsidRPr="001C44C4" w:rsidRDefault="007E524B"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w:t>
      </w:r>
      <w:r w:rsidRPr="001C44C4">
        <w:rPr>
          <w:rFonts w:ascii="Arial" w:hAnsi="Arial" w:cs="Arial"/>
          <w:sz w:val="24"/>
          <w:szCs w:val="24"/>
        </w:rPr>
        <w:t xml:space="preserve"> </w:t>
      </w:r>
      <w:r w:rsidRPr="001C44C4">
        <w:rPr>
          <w:rFonts w:ascii="Arial" w:hAnsi="Arial" w:cs="Arial"/>
          <w:sz w:val="24"/>
          <w:szCs w:val="24"/>
        </w:rPr>
        <w:tab/>
        <w:t>Área total de transferencia de calor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Ar</w:t>
      </w:r>
      <w:r w:rsidRPr="001C44C4">
        <w:rPr>
          <w:rFonts w:ascii="Arial" w:hAnsi="Arial" w:cs="Arial"/>
          <w:sz w:val="24"/>
          <w:szCs w:val="24"/>
        </w:rPr>
        <w:t xml:space="preserve"> </w:t>
      </w:r>
      <w:r w:rsidRPr="001C44C4">
        <w:rPr>
          <w:rFonts w:ascii="Arial" w:hAnsi="Arial" w:cs="Arial"/>
          <w:sz w:val="24"/>
          <w:szCs w:val="24"/>
        </w:rPr>
        <w:tab/>
        <w:t>Área total de transferencia de calor real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Ai</w:t>
      </w:r>
      <w:r w:rsidRPr="001C44C4">
        <w:rPr>
          <w:rFonts w:ascii="Arial" w:hAnsi="Arial" w:cs="Arial"/>
          <w:sz w:val="24"/>
          <w:szCs w:val="24"/>
        </w:rPr>
        <w:tab/>
        <w:t>Área interna de transferencia de calor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Ao</w:t>
      </w:r>
      <w:r w:rsidRPr="001C44C4">
        <w:rPr>
          <w:rFonts w:ascii="Arial" w:hAnsi="Arial" w:cs="Arial"/>
          <w:sz w:val="24"/>
          <w:szCs w:val="24"/>
        </w:rPr>
        <w:tab/>
        <w:t>Área externa de transferencia de calor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 xml:space="preserve">U </w:t>
      </w:r>
      <w:r w:rsidRPr="001C44C4">
        <w:rPr>
          <w:rFonts w:ascii="Arial" w:hAnsi="Arial" w:cs="Arial"/>
          <w:sz w:val="24"/>
          <w:szCs w:val="24"/>
        </w:rPr>
        <w:tab/>
        <w:t>Coeficiente global de transferencia de calor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Ur</w:t>
      </w:r>
      <w:r w:rsidRPr="001C44C4">
        <w:rPr>
          <w:rFonts w:ascii="Arial" w:hAnsi="Arial" w:cs="Arial"/>
          <w:sz w:val="24"/>
          <w:szCs w:val="24"/>
        </w:rPr>
        <w:t xml:space="preserve"> </w:t>
      </w:r>
      <w:r w:rsidRPr="001C44C4">
        <w:rPr>
          <w:rFonts w:ascii="Arial" w:hAnsi="Arial" w:cs="Arial"/>
          <w:sz w:val="24"/>
          <w:szCs w:val="24"/>
        </w:rPr>
        <w:tab/>
        <w:t>Coeficiente global de transferencia de calor real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Ui</w:t>
      </w:r>
      <w:r w:rsidRPr="001C44C4">
        <w:rPr>
          <w:rFonts w:ascii="Arial" w:hAnsi="Arial" w:cs="Arial"/>
          <w:sz w:val="24"/>
          <w:szCs w:val="24"/>
        </w:rPr>
        <w:tab/>
        <w:t>Coeficiente global de transferencia de calor basado en el área interna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Uo</w:t>
      </w:r>
      <w:r w:rsidRPr="001C44C4">
        <w:rPr>
          <w:rFonts w:ascii="Arial" w:hAnsi="Arial" w:cs="Arial"/>
          <w:sz w:val="24"/>
          <w:szCs w:val="24"/>
        </w:rPr>
        <w:tab/>
        <w:t>Coeficiente global de transferencia de calor basado en el área externa</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RT</w:t>
      </w:r>
      <w:r w:rsidRPr="001C44C4">
        <w:rPr>
          <w:rFonts w:ascii="Arial" w:hAnsi="Arial" w:cs="Arial"/>
          <w:sz w:val="24"/>
          <w:szCs w:val="24"/>
        </w:rPr>
        <w:tab/>
        <w:t>Resistencia térmica total</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R</m:t>
            </m:r>
          </m:e>
          <m:sub>
            <m:r>
              <m:rPr>
                <m:sty m:val="b"/>
              </m:rPr>
              <w:rPr>
                <w:rFonts w:ascii="Cambria Math" w:hAnsi="Cambria Math" w:cs="Arial"/>
                <w:sz w:val="24"/>
                <w:szCs w:val="24"/>
                <w:lang w:val="en-US"/>
              </w:rPr>
              <m:t>h</m:t>
            </m:r>
            <m:r>
              <m:rPr>
                <m:sty m:val="b"/>
              </m:rPr>
              <w:rPr>
                <w:rFonts w:ascii="Cambria Math" w:hAnsi="Arial" w:cs="Arial"/>
                <w:sz w:val="24"/>
                <w:szCs w:val="24"/>
              </w:rPr>
              <m:t>,</m:t>
            </m:r>
            <m:r>
              <m:rPr>
                <m:sty m:val="b"/>
              </m:rPr>
              <w:rPr>
                <w:rFonts w:ascii="Cambria Math" w:hAnsi="Cambria Math" w:cs="Arial"/>
                <w:sz w:val="24"/>
                <w:szCs w:val="24"/>
                <w:lang w:val="en-US"/>
              </w:rPr>
              <m:t>i</m:t>
            </m:r>
          </m:sub>
        </m:sSub>
      </m:oMath>
      <w:r w:rsidR="00E7281D" w:rsidRPr="001C44C4">
        <w:rPr>
          <w:rFonts w:ascii="Arial" w:hAnsi="Arial" w:cs="Arial"/>
          <w:sz w:val="24"/>
          <w:szCs w:val="24"/>
        </w:rPr>
        <w:tab/>
        <w:t>Resistencia convectiva interna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R</m:t>
            </m:r>
          </m:e>
          <m:sub>
            <m:r>
              <m:rPr>
                <m:sty m:val="b"/>
              </m:rPr>
              <w:rPr>
                <w:rFonts w:ascii="Cambria Math" w:hAnsi="Cambria Math" w:cs="Arial"/>
                <w:sz w:val="24"/>
                <w:szCs w:val="24"/>
                <w:lang w:val="en-US"/>
              </w:rPr>
              <m:t>h</m:t>
            </m:r>
            <m:r>
              <m:rPr>
                <m:sty m:val="b"/>
              </m:rPr>
              <w:rPr>
                <w:rFonts w:ascii="Cambria Math" w:hAnsi="Arial" w:cs="Arial"/>
                <w:sz w:val="24"/>
                <w:szCs w:val="24"/>
              </w:rPr>
              <m:t>,</m:t>
            </m:r>
            <m:r>
              <m:rPr>
                <m:sty m:val="b"/>
              </m:rPr>
              <w:rPr>
                <w:rFonts w:ascii="Cambria Math" w:hAnsi="Cambria Math" w:cs="Arial"/>
                <w:sz w:val="24"/>
                <w:szCs w:val="24"/>
                <w:lang w:val="en-US"/>
              </w:rPr>
              <m:t>e</m:t>
            </m:r>
          </m:sub>
        </m:sSub>
      </m:oMath>
      <w:r w:rsidR="00E7281D" w:rsidRPr="001C44C4">
        <w:rPr>
          <w:rFonts w:ascii="Arial" w:hAnsi="Arial" w:cs="Arial"/>
          <w:sz w:val="24"/>
          <w:szCs w:val="24"/>
        </w:rPr>
        <w:t xml:space="preserve"> </w:t>
      </w:r>
      <w:r w:rsidR="00E7281D" w:rsidRPr="001C44C4">
        <w:rPr>
          <w:rFonts w:ascii="Arial" w:hAnsi="Arial" w:cs="Arial"/>
          <w:sz w:val="24"/>
          <w:szCs w:val="24"/>
        </w:rPr>
        <w:tab/>
        <w:t>Resistencia convectiva externa</w:t>
      </w:r>
    </w:p>
    <w:p w:rsidR="00E7281D" w:rsidRPr="00E7281D" w:rsidRDefault="00120B53" w:rsidP="00E7281D">
      <w:pPr>
        <w:pStyle w:val="Sinespaciado"/>
        <w:rPr>
          <w:rFonts w:ascii="Arial" w:hAnsi="Arial" w:cs="Arial"/>
          <w:sz w:val="24"/>
          <w:szCs w:val="24"/>
          <w:lang w:val="en-US"/>
        </w:rPr>
      </w:pPr>
      <m:oMath>
        <m:sSubSup>
          <m:sSubSupPr>
            <m:ctrlPr>
              <w:rPr>
                <w:rFonts w:ascii="Cambria Math" w:hAnsi="Arial" w:cs="Arial"/>
                <w:b/>
                <w:sz w:val="24"/>
                <w:szCs w:val="24"/>
                <w:lang w:val="en-US"/>
              </w:rPr>
            </m:ctrlPr>
          </m:sSubSupPr>
          <m:e>
            <m:r>
              <m:rPr>
                <m:sty m:val="b"/>
              </m:rPr>
              <w:rPr>
                <w:rFonts w:ascii="Cambria Math" w:hAnsi="Cambria Math" w:cs="Arial"/>
                <w:sz w:val="24"/>
                <w:szCs w:val="24"/>
                <w:lang w:val="en-US"/>
              </w:rPr>
              <m:t>R</m:t>
            </m:r>
          </m:e>
          <m:sub>
            <m:r>
              <m:rPr>
                <m:sty m:val="b"/>
              </m:rPr>
              <w:rPr>
                <w:rFonts w:ascii="Cambria Math" w:hAnsi="Cambria Math" w:cs="Arial"/>
                <w:sz w:val="24"/>
                <w:szCs w:val="24"/>
                <w:lang w:val="en-US"/>
              </w:rPr>
              <m:t>f</m:t>
            </m:r>
            <m:r>
              <m:rPr>
                <m:sty m:val="b"/>
              </m:rPr>
              <w:rPr>
                <w:rFonts w:ascii="Cambria Math" w:hAnsi="Arial" w:cs="Arial"/>
                <w:sz w:val="24"/>
                <w:szCs w:val="24"/>
                <w:lang w:val="en-US"/>
              </w:rPr>
              <m:t>,</m:t>
            </m:r>
            <m:r>
              <m:rPr>
                <m:sty m:val="b"/>
              </m:rPr>
              <w:rPr>
                <w:rFonts w:ascii="Cambria Math" w:hAnsi="Cambria Math" w:cs="Arial"/>
                <w:sz w:val="24"/>
                <w:szCs w:val="24"/>
                <w:lang w:val="en-US"/>
              </w:rPr>
              <m:t>i</m:t>
            </m:r>
          </m:sub>
          <m:sup>
            <m:r>
              <m:rPr>
                <m:sty m:val="b"/>
              </m:rPr>
              <w:rPr>
                <w:rFonts w:ascii="Cambria Math" w:hAnsi="Cambria Math" w:cs="Arial"/>
                <w:sz w:val="24"/>
                <w:szCs w:val="24"/>
                <w:lang w:val="en-US"/>
              </w:rPr>
              <m:t>''</m:t>
            </m:r>
          </m:sup>
        </m:sSubSup>
      </m:oMath>
      <w:r w:rsidR="00E7281D" w:rsidRPr="00E7281D">
        <w:rPr>
          <w:rFonts w:ascii="Arial" w:hAnsi="Arial" w:cs="Arial"/>
          <w:b/>
          <w:sz w:val="24"/>
          <w:szCs w:val="24"/>
          <w:lang w:val="en-US"/>
        </w:rPr>
        <w:t xml:space="preserve"> </w:t>
      </w:r>
      <w:r w:rsidR="00E7281D" w:rsidRPr="00E7281D">
        <w:rPr>
          <w:rFonts w:ascii="Arial" w:hAnsi="Arial" w:cs="Arial"/>
          <w:sz w:val="24"/>
          <w:szCs w:val="24"/>
          <w:lang w:val="en-US"/>
        </w:rPr>
        <w:tab/>
        <w:t>Foulling Interno</w:t>
      </w:r>
    </w:p>
    <w:p w:rsidR="00E7281D" w:rsidRPr="00E7281D" w:rsidRDefault="00120B53" w:rsidP="00E7281D">
      <w:pPr>
        <w:pStyle w:val="Sinespaciado"/>
        <w:rPr>
          <w:rFonts w:ascii="Arial" w:hAnsi="Arial" w:cs="Arial"/>
          <w:sz w:val="24"/>
          <w:szCs w:val="24"/>
          <w:lang w:val="en-US"/>
        </w:rPr>
      </w:pPr>
      <m:oMath>
        <m:sSubSup>
          <m:sSubSupPr>
            <m:ctrlPr>
              <w:rPr>
                <w:rFonts w:ascii="Cambria Math" w:hAnsi="Arial" w:cs="Arial"/>
                <w:b/>
                <w:sz w:val="24"/>
                <w:szCs w:val="24"/>
                <w:lang w:val="en-US"/>
              </w:rPr>
            </m:ctrlPr>
          </m:sSubSupPr>
          <m:e>
            <m:r>
              <m:rPr>
                <m:sty m:val="b"/>
              </m:rPr>
              <w:rPr>
                <w:rFonts w:ascii="Cambria Math" w:hAnsi="Cambria Math" w:cs="Arial"/>
                <w:sz w:val="24"/>
                <w:szCs w:val="24"/>
                <w:lang w:val="en-US"/>
              </w:rPr>
              <m:t>R</m:t>
            </m:r>
          </m:e>
          <m:sub>
            <m:r>
              <m:rPr>
                <m:sty m:val="b"/>
              </m:rPr>
              <w:rPr>
                <w:rFonts w:ascii="Cambria Math" w:hAnsi="Cambria Math" w:cs="Arial"/>
                <w:sz w:val="24"/>
                <w:szCs w:val="24"/>
                <w:lang w:val="en-US"/>
              </w:rPr>
              <m:t>f</m:t>
            </m:r>
            <m:r>
              <m:rPr>
                <m:sty m:val="b"/>
              </m:rPr>
              <w:rPr>
                <w:rFonts w:ascii="Cambria Math" w:hAnsi="Arial" w:cs="Arial"/>
                <w:sz w:val="24"/>
                <w:szCs w:val="24"/>
                <w:lang w:val="en-US"/>
              </w:rPr>
              <m:t>,</m:t>
            </m:r>
            <m:r>
              <m:rPr>
                <m:sty m:val="b"/>
              </m:rPr>
              <w:rPr>
                <w:rFonts w:ascii="Cambria Math" w:hAnsi="Cambria Math" w:cs="Arial"/>
                <w:sz w:val="24"/>
                <w:szCs w:val="24"/>
                <w:lang w:val="en-US"/>
              </w:rPr>
              <m:t>e</m:t>
            </m:r>
          </m:sub>
          <m:sup>
            <m:r>
              <m:rPr>
                <m:sty m:val="b"/>
              </m:rPr>
              <w:rPr>
                <w:rFonts w:ascii="Cambria Math" w:hAnsi="Cambria Math" w:cs="Arial"/>
                <w:sz w:val="24"/>
                <w:szCs w:val="24"/>
                <w:lang w:val="en-US"/>
              </w:rPr>
              <m:t>''</m:t>
            </m:r>
          </m:sup>
        </m:sSubSup>
      </m:oMath>
      <w:r w:rsidR="00E7281D" w:rsidRPr="00E7281D">
        <w:rPr>
          <w:rFonts w:ascii="Arial" w:hAnsi="Arial" w:cs="Arial"/>
          <w:sz w:val="24"/>
          <w:szCs w:val="24"/>
          <w:lang w:val="en-US"/>
        </w:rPr>
        <w:t xml:space="preserve"> </w:t>
      </w:r>
      <w:r w:rsidR="00E7281D" w:rsidRPr="00E7281D">
        <w:rPr>
          <w:rFonts w:ascii="Arial" w:hAnsi="Arial" w:cs="Arial"/>
          <w:sz w:val="24"/>
          <w:szCs w:val="24"/>
          <w:lang w:val="en-US"/>
        </w:rPr>
        <w:tab/>
        <w:t>Foulling externo</w:t>
      </w:r>
    </w:p>
    <w:p w:rsidR="00E7281D" w:rsidRPr="00D85C05"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R</m:t>
            </m:r>
          </m:e>
          <m:sub>
            <m:r>
              <m:rPr>
                <m:sty m:val="b"/>
              </m:rPr>
              <w:rPr>
                <w:rFonts w:ascii="Cambria Math" w:hAnsi="Cambria Math" w:cs="Arial"/>
                <w:sz w:val="24"/>
                <w:szCs w:val="24"/>
                <w:lang w:val="en-US"/>
              </w:rPr>
              <m:t>c</m:t>
            </m:r>
          </m:sub>
        </m:sSub>
      </m:oMath>
      <w:r w:rsidR="00E7281D" w:rsidRPr="00D85C05">
        <w:rPr>
          <w:rFonts w:ascii="Arial" w:hAnsi="Arial" w:cs="Arial"/>
          <w:sz w:val="24"/>
          <w:szCs w:val="24"/>
        </w:rPr>
        <w:tab/>
        <w:t>Resistencia de conducción</w:t>
      </w:r>
    </w:p>
    <w:p w:rsidR="00E7281D" w:rsidRPr="00D85C05"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hi</w:t>
      </w:r>
      <w:r w:rsidRPr="001C44C4">
        <w:rPr>
          <w:rFonts w:ascii="Arial" w:hAnsi="Arial" w:cs="Arial"/>
          <w:sz w:val="24"/>
          <w:szCs w:val="24"/>
        </w:rPr>
        <w:t xml:space="preserve"> </w:t>
      </w:r>
      <w:r w:rsidRPr="001C44C4">
        <w:rPr>
          <w:rFonts w:ascii="Arial" w:hAnsi="Arial" w:cs="Arial"/>
          <w:sz w:val="24"/>
          <w:szCs w:val="24"/>
        </w:rPr>
        <w:tab/>
        <w:t>Coeficiente convectivo interno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he</w:t>
      </w:r>
      <w:r w:rsidRPr="001C44C4">
        <w:rPr>
          <w:rFonts w:ascii="Arial" w:hAnsi="Arial" w:cs="Arial"/>
          <w:sz w:val="24"/>
          <w:szCs w:val="24"/>
        </w:rPr>
        <w:t xml:space="preserve"> </w:t>
      </w:r>
      <w:r w:rsidRPr="001C44C4">
        <w:rPr>
          <w:rFonts w:ascii="Arial" w:hAnsi="Arial" w:cs="Arial"/>
          <w:sz w:val="24"/>
          <w:szCs w:val="24"/>
        </w:rPr>
        <w:tab/>
        <w:t>Coeficiente convectivo externo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Nu</w:t>
      </w:r>
      <w:r w:rsidRPr="001C44C4">
        <w:rPr>
          <w:rFonts w:ascii="Arial" w:hAnsi="Arial" w:cs="Arial"/>
          <w:sz w:val="24"/>
          <w:szCs w:val="24"/>
        </w:rPr>
        <w:tab/>
        <w:t>Número de Nusselt</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Re</w:t>
      </w:r>
      <w:r w:rsidRPr="001C44C4">
        <w:rPr>
          <w:rFonts w:ascii="Arial" w:hAnsi="Arial" w:cs="Arial"/>
          <w:sz w:val="24"/>
          <w:szCs w:val="24"/>
        </w:rPr>
        <w:tab/>
        <w:t>Número de Reynolds</w:t>
      </w:r>
    </w:p>
    <w:p w:rsidR="00E7281D" w:rsidRPr="00D85C05" w:rsidRDefault="00E7281D" w:rsidP="00E7281D">
      <w:pPr>
        <w:pStyle w:val="Sinespaciado"/>
        <w:rPr>
          <w:rFonts w:ascii="Arial" w:hAnsi="Arial" w:cs="Arial"/>
          <w:sz w:val="24"/>
          <w:szCs w:val="24"/>
        </w:rPr>
      </w:pPr>
      <w:r w:rsidRPr="00D85C05">
        <w:rPr>
          <w:rFonts w:ascii="Arial" w:hAnsi="Arial" w:cs="Arial"/>
          <w:b/>
          <w:sz w:val="24"/>
          <w:szCs w:val="24"/>
        </w:rPr>
        <w:t>St</w:t>
      </w:r>
      <w:r w:rsidRPr="00D85C05">
        <w:rPr>
          <w:rFonts w:ascii="Arial" w:hAnsi="Arial" w:cs="Arial"/>
          <w:sz w:val="24"/>
          <w:szCs w:val="24"/>
        </w:rPr>
        <w:tab/>
        <w:t>Número de Stanton</w:t>
      </w:r>
    </w:p>
    <w:p w:rsidR="00E7281D" w:rsidRPr="00D85C05"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ρ</w:t>
      </w:r>
      <w:r w:rsidRPr="001C44C4">
        <w:rPr>
          <w:rFonts w:ascii="Arial" w:hAnsi="Arial" w:cs="Arial"/>
          <w:sz w:val="24"/>
          <w:szCs w:val="24"/>
        </w:rPr>
        <w:tab/>
        <w:t>Densidad</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ρ</w:t>
      </w:r>
      <w:r w:rsidRPr="001C44C4">
        <w:rPr>
          <w:rFonts w:ascii="Arial" w:hAnsi="Arial" w:cs="Arial"/>
          <w:b/>
          <w:sz w:val="24"/>
          <w:szCs w:val="24"/>
        </w:rPr>
        <w:t>i</w:t>
      </w:r>
      <w:r w:rsidRPr="001C44C4">
        <w:rPr>
          <w:rFonts w:ascii="Arial" w:hAnsi="Arial" w:cs="Arial"/>
          <w:sz w:val="24"/>
          <w:szCs w:val="24"/>
        </w:rPr>
        <w:tab/>
        <w:t>Densidad a temperatura de entrada</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ρ</w:t>
      </w:r>
      <w:r w:rsidRPr="001C44C4">
        <w:rPr>
          <w:rFonts w:ascii="Arial" w:hAnsi="Arial" w:cs="Arial"/>
          <w:b/>
          <w:sz w:val="24"/>
          <w:szCs w:val="24"/>
        </w:rPr>
        <w:t>o</w:t>
      </w:r>
      <w:r w:rsidRPr="001C44C4">
        <w:rPr>
          <w:rFonts w:ascii="Arial" w:hAnsi="Arial" w:cs="Arial"/>
          <w:sz w:val="24"/>
          <w:szCs w:val="24"/>
        </w:rPr>
        <w:tab/>
        <w:t>Densidad a temperatura de salida</w:t>
      </w:r>
    </w:p>
    <w:p w:rsidR="00E7281D" w:rsidRPr="00D85C05"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ρ</m:t>
            </m:r>
          </m:e>
          <m:sub>
            <m:r>
              <m:rPr>
                <m:sty m:val="b"/>
              </m:rPr>
              <w:rPr>
                <w:rFonts w:ascii="Cambria Math" w:hAnsi="Cambria Math" w:cs="Arial"/>
                <w:sz w:val="24"/>
                <w:szCs w:val="24"/>
                <w:lang w:val="en-US"/>
              </w:rPr>
              <m:t>m</m:t>
            </m:r>
          </m:sub>
        </m:sSub>
      </m:oMath>
      <w:r w:rsidR="00E7281D" w:rsidRPr="00D85C05">
        <w:rPr>
          <w:rFonts w:ascii="Arial" w:hAnsi="Arial" w:cs="Arial"/>
          <w:sz w:val="24"/>
          <w:szCs w:val="24"/>
        </w:rPr>
        <w:t xml:space="preserve"> </w:t>
      </w:r>
      <w:r w:rsidR="00E7281D" w:rsidRPr="00D85C05">
        <w:rPr>
          <w:rFonts w:ascii="Arial" w:hAnsi="Arial" w:cs="Arial"/>
          <w:sz w:val="24"/>
          <w:szCs w:val="24"/>
        </w:rPr>
        <w:tab/>
        <w:t>Densidad media</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ρ</w:t>
      </w:r>
      <w:r w:rsidRPr="001C44C4">
        <w:rPr>
          <w:rFonts w:ascii="Arial" w:hAnsi="Arial" w:cs="Arial"/>
          <w:b/>
          <w:sz w:val="24"/>
          <w:szCs w:val="24"/>
        </w:rPr>
        <w:t xml:space="preserve">e </w:t>
      </w:r>
      <w:r w:rsidRPr="001C44C4">
        <w:rPr>
          <w:rFonts w:ascii="Arial" w:hAnsi="Arial" w:cs="Arial"/>
          <w:sz w:val="24"/>
          <w:szCs w:val="24"/>
        </w:rPr>
        <w:tab/>
        <w:t>Densidad del aire exterior a la altura de la chimenea</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ρ</w:t>
      </w:r>
      <w:r w:rsidRPr="001C44C4">
        <w:rPr>
          <w:rFonts w:ascii="Arial" w:hAnsi="Arial" w:cs="Arial"/>
          <w:b/>
          <w:sz w:val="24"/>
          <w:szCs w:val="24"/>
        </w:rPr>
        <w:t xml:space="preserve">h </w:t>
      </w:r>
      <w:r w:rsidRPr="001C44C4">
        <w:rPr>
          <w:rFonts w:ascii="Arial" w:hAnsi="Arial" w:cs="Arial"/>
          <w:sz w:val="24"/>
          <w:szCs w:val="24"/>
        </w:rPr>
        <w:tab/>
        <w:t>Densidad de los gases a la temperatura de salida del horno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w:t>
      </w:r>
      <w:r w:rsidRPr="001C44C4">
        <w:rPr>
          <w:rFonts w:ascii="Arial" w:hAnsi="Arial" w:cs="Arial"/>
          <w:sz w:val="24"/>
          <w:szCs w:val="24"/>
        </w:rPr>
        <w:tab/>
        <w:t>Conductividad Térmica</w:t>
      </w:r>
    </w:p>
    <w:p w:rsidR="00E7281D" w:rsidRPr="001C44C4" w:rsidRDefault="00E7281D" w:rsidP="00E7281D">
      <w:pPr>
        <w:pStyle w:val="Sinespaciado"/>
        <w:rPr>
          <w:rFonts w:ascii="Arial" w:hAnsi="Arial" w:cs="Arial"/>
          <w:sz w:val="24"/>
          <w:szCs w:val="24"/>
        </w:rPr>
      </w:pPr>
      <m:oMath>
        <m:r>
          <m:rPr>
            <m:sty m:val="b"/>
          </m:rPr>
          <w:rPr>
            <w:rFonts w:ascii="Cambria Math" w:hAnsi="Cambria Math" w:cs="Arial"/>
            <w:sz w:val="24"/>
            <w:szCs w:val="24"/>
            <w:lang w:val="en-US"/>
          </w:rPr>
          <m:t>μ</m:t>
        </m:r>
      </m:oMath>
      <w:r w:rsidRPr="001C44C4">
        <w:rPr>
          <w:rFonts w:ascii="Arial" w:hAnsi="Arial" w:cs="Arial"/>
          <w:sz w:val="24"/>
          <w:szCs w:val="24"/>
        </w:rPr>
        <w:t xml:space="preserve">  </w:t>
      </w:r>
      <w:r w:rsidRPr="001C44C4">
        <w:rPr>
          <w:rFonts w:ascii="Arial" w:hAnsi="Arial" w:cs="Arial"/>
          <w:sz w:val="24"/>
          <w:szCs w:val="24"/>
        </w:rPr>
        <w:tab/>
        <w:t>Viscosidad dinámica</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ν</w:t>
      </w:r>
      <w:r w:rsidRPr="001C44C4">
        <w:rPr>
          <w:rFonts w:ascii="Arial" w:hAnsi="Arial" w:cs="Arial"/>
          <w:sz w:val="24"/>
          <w:szCs w:val="24"/>
        </w:rPr>
        <w:tab/>
        <w:t>Viscosidad cinemática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Pr</w:t>
      </w:r>
      <w:r w:rsidRPr="001C44C4">
        <w:rPr>
          <w:rFonts w:ascii="Arial" w:hAnsi="Arial" w:cs="Arial"/>
          <w:sz w:val="24"/>
          <w:szCs w:val="24"/>
        </w:rPr>
        <w:tab/>
        <w:t>Número de Prandtl</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Prs</w:t>
      </w:r>
      <w:r w:rsidRPr="001C44C4">
        <w:rPr>
          <w:rFonts w:ascii="Arial" w:hAnsi="Arial" w:cs="Arial"/>
          <w:sz w:val="24"/>
          <w:szCs w:val="24"/>
        </w:rPr>
        <w:tab/>
        <w:t>Número de Prandtl superficial</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Jh</w:t>
      </w:r>
      <w:r w:rsidRPr="001C44C4">
        <w:rPr>
          <w:rFonts w:ascii="Arial" w:hAnsi="Arial" w:cs="Arial"/>
          <w:sz w:val="24"/>
          <w:szCs w:val="24"/>
        </w:rPr>
        <w:tab/>
        <w:t>Factor de Colburn</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β</w:t>
      </w:r>
      <w:r w:rsidRPr="001C44C4">
        <w:rPr>
          <w:rFonts w:ascii="Arial" w:hAnsi="Arial" w:cs="Arial"/>
          <w:b/>
          <w:sz w:val="24"/>
          <w:szCs w:val="24"/>
        </w:rPr>
        <w:t xml:space="preserve"> </w:t>
      </w:r>
      <w:r w:rsidRPr="001C44C4">
        <w:rPr>
          <w:rFonts w:ascii="Arial" w:hAnsi="Arial" w:cs="Arial"/>
          <w:sz w:val="24"/>
          <w:szCs w:val="24"/>
        </w:rPr>
        <w:tab/>
        <w:t>Densidad de área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A</m:t>
            </m:r>
          </m:e>
          <m:sub>
            <m:r>
              <m:rPr>
                <m:sty m:val="b"/>
              </m:rPr>
              <w:rPr>
                <w:rFonts w:ascii="Cambria Math" w:hAnsi="Cambria Math" w:cs="Arial"/>
                <w:sz w:val="24"/>
                <w:szCs w:val="24"/>
                <w:lang w:val="en-US"/>
              </w:rPr>
              <m:t>fin</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Área de aleta</w:t>
      </w: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N</m:t>
            </m:r>
          </m:e>
          <m:sub>
            <m:r>
              <m:rPr>
                <m:sty m:val="b"/>
              </m:rPr>
              <w:rPr>
                <w:rFonts w:ascii="Cambria Math" w:hAnsi="Cambria Math" w:cs="Arial"/>
                <w:sz w:val="24"/>
                <w:szCs w:val="24"/>
                <w:lang w:val="en-US"/>
              </w:rPr>
              <m:t>fin</m:t>
            </m:r>
          </m:sub>
        </m:sSub>
      </m:oMath>
      <w:r w:rsidR="00E7281D" w:rsidRPr="001C44C4">
        <w:rPr>
          <w:rFonts w:ascii="Arial" w:hAnsi="Arial" w:cs="Arial"/>
          <w:sz w:val="24"/>
          <w:szCs w:val="24"/>
        </w:rPr>
        <w:tab/>
        <w:t>Número de aletas</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N</m:t>
            </m:r>
          </m:e>
          <m:sub>
            <m:r>
              <m:rPr>
                <m:sty m:val="b"/>
              </m:rPr>
              <w:rPr>
                <w:rFonts w:ascii="Cambria Math" w:hAnsi="Cambria Math" w:cs="Arial"/>
                <w:sz w:val="24"/>
                <w:szCs w:val="24"/>
                <w:lang w:val="en-US"/>
              </w:rPr>
              <m:t>fin</m:t>
            </m:r>
            <m:r>
              <m:rPr>
                <m:sty m:val="b"/>
              </m:rPr>
              <w:rPr>
                <w:rFonts w:ascii="Cambria Math" w:hAnsi="Arial" w:cs="Arial"/>
                <w:sz w:val="24"/>
                <w:szCs w:val="24"/>
              </w:rPr>
              <m:t>/</m:t>
            </m:r>
            <m:r>
              <m:rPr>
                <m:sty m:val="b"/>
              </m:rPr>
              <w:rPr>
                <w:rFonts w:ascii="Cambria Math" w:hAnsi="Cambria Math" w:cs="Arial"/>
                <w:sz w:val="24"/>
                <w:szCs w:val="24"/>
                <w:lang w:val="en-US"/>
              </w:rPr>
              <m:t>in</m:t>
            </m:r>
          </m:sub>
        </m:sSub>
      </m:oMath>
      <w:r w:rsidR="00E7281D" w:rsidRPr="001C44C4">
        <w:rPr>
          <w:rFonts w:ascii="Arial" w:hAnsi="Arial" w:cs="Arial"/>
          <w:sz w:val="24"/>
          <w:szCs w:val="24"/>
        </w:rPr>
        <w:tab/>
        <w:t>Número de aletas por pulgada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t</m:t>
            </m:r>
          </m:e>
          <m:sub>
            <m:r>
              <m:rPr>
                <m:sty m:val="b"/>
              </m:rPr>
              <w:rPr>
                <w:rFonts w:ascii="Cambria Math" w:hAnsi="Cambria Math" w:cs="Arial"/>
                <w:sz w:val="24"/>
                <w:szCs w:val="24"/>
                <w:lang w:val="en-US"/>
              </w:rPr>
              <m:t>fin</m:t>
            </m:r>
          </m:sub>
        </m:sSub>
      </m:oMath>
      <w:r w:rsidR="00E7281D" w:rsidRPr="001C44C4">
        <w:rPr>
          <w:rFonts w:ascii="Arial" w:hAnsi="Arial" w:cs="Arial"/>
          <w:sz w:val="24"/>
          <w:szCs w:val="24"/>
        </w:rPr>
        <w:tab/>
        <w:t>Espesor de aletas</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η</w:t>
      </w:r>
      <w:r w:rsidRPr="001C44C4">
        <w:rPr>
          <w:rFonts w:ascii="Arial" w:hAnsi="Arial" w:cs="Arial"/>
          <w:sz w:val="24"/>
          <w:szCs w:val="24"/>
        </w:rPr>
        <w:tab/>
        <w:t>Eficiencia de aletas</w:t>
      </w:r>
    </w:p>
    <w:p w:rsidR="00E7281D" w:rsidRPr="003C36EF" w:rsidRDefault="00120B53" w:rsidP="003C36EF">
      <w:pPr>
        <w:pStyle w:val="Sinespaciado"/>
        <w:ind w:left="708" w:hanging="708"/>
        <w:rPr>
          <w:rFonts w:ascii="Arial" w:hAnsi="Arial" w:cs="Arial"/>
          <w:sz w:val="24"/>
          <w:szCs w:val="24"/>
        </w:rPr>
      </w:pPr>
      <m:oMath>
        <m:f>
          <m:fPr>
            <m:type m:val="lin"/>
            <m:ctrlPr>
              <w:rPr>
                <w:rFonts w:ascii="Cambria Math" w:hAnsi="Arial" w:cs="Arial"/>
                <w:b/>
                <w:sz w:val="24"/>
                <w:szCs w:val="24"/>
                <w:lang w:val="en-US"/>
              </w:rPr>
            </m:ctrlPr>
          </m:fPr>
          <m:num>
            <m:sSub>
              <m:sSubPr>
                <m:ctrlPr>
                  <w:rPr>
                    <w:rFonts w:ascii="Cambria Math" w:hAnsi="Arial" w:cs="Arial"/>
                    <w:b/>
                    <w:sz w:val="24"/>
                    <w:szCs w:val="24"/>
                    <w:lang w:val="en-US"/>
                  </w:rPr>
                </m:ctrlPr>
              </m:sSubPr>
              <m:e>
                <m:r>
                  <m:rPr>
                    <m:sty m:val="b"/>
                  </m:rPr>
                  <w:rPr>
                    <w:rFonts w:ascii="Cambria Math" w:hAnsi="Cambria Math" w:cs="Arial"/>
                    <w:sz w:val="24"/>
                    <w:szCs w:val="24"/>
                    <w:lang w:val="en-US"/>
                  </w:rPr>
                  <m:t>A</m:t>
                </m:r>
              </m:e>
              <m:sub>
                <m:r>
                  <m:rPr>
                    <m:sty m:val="b"/>
                  </m:rPr>
                  <w:rPr>
                    <w:rFonts w:ascii="Cambria Math" w:hAnsi="Cambria Math" w:cs="Arial"/>
                    <w:sz w:val="24"/>
                    <w:szCs w:val="24"/>
                    <w:lang w:val="en-US"/>
                  </w:rPr>
                  <m:t>fg</m:t>
                </m:r>
              </m:sub>
            </m:sSub>
          </m:num>
          <m:den>
            <m:sSub>
              <m:sSubPr>
                <m:ctrlPr>
                  <w:rPr>
                    <w:rFonts w:ascii="Cambria Math" w:hAnsi="Arial" w:cs="Arial"/>
                    <w:b/>
                    <w:sz w:val="24"/>
                    <w:szCs w:val="24"/>
                    <w:lang w:val="en-US"/>
                  </w:rPr>
                </m:ctrlPr>
              </m:sSubPr>
              <m:e>
                <m:r>
                  <m:rPr>
                    <m:sty m:val="b"/>
                  </m:rPr>
                  <w:rPr>
                    <w:rFonts w:ascii="Cambria Math" w:hAnsi="Cambria Math" w:cs="Arial"/>
                    <w:sz w:val="24"/>
                    <w:szCs w:val="24"/>
                    <w:lang w:val="en-US"/>
                  </w:rPr>
                  <m:t>A</m:t>
                </m:r>
              </m:e>
              <m:sub>
                <m:r>
                  <m:rPr>
                    <m:sty m:val="b"/>
                  </m:rPr>
                  <w:rPr>
                    <w:rFonts w:ascii="Cambria Math" w:hAnsi="Cambria Math" w:cs="Arial"/>
                    <w:sz w:val="24"/>
                    <w:szCs w:val="24"/>
                    <w:lang w:val="en-US"/>
                  </w:rPr>
                  <m:t>a</m:t>
                </m:r>
              </m:sub>
            </m:sSub>
          </m:den>
        </m:f>
      </m:oMath>
      <w:r w:rsidR="00E7281D" w:rsidRPr="003C36EF">
        <w:rPr>
          <w:rFonts w:ascii="Arial" w:hAnsi="Arial" w:cs="Arial"/>
          <w:sz w:val="24"/>
          <w:szCs w:val="24"/>
        </w:rPr>
        <w:t xml:space="preserve">Razón del área de aleta al área superficial de transferencia de calor </w:t>
      </w:r>
      <w:r w:rsidR="003C36EF">
        <w:rPr>
          <w:rFonts w:ascii="Arial" w:hAnsi="Arial" w:cs="Arial"/>
          <w:sz w:val="24"/>
          <w:szCs w:val="24"/>
        </w:rPr>
        <w:t xml:space="preserve">          </w:t>
      </w:r>
      <w:r w:rsidR="00E7281D" w:rsidRPr="003C36EF">
        <w:rPr>
          <w:rFonts w:ascii="Arial" w:hAnsi="Arial" w:cs="Arial"/>
          <w:sz w:val="24"/>
          <w:szCs w:val="24"/>
        </w:rPr>
        <w:t>total</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A</m:t>
            </m:r>
          </m:e>
          <m:sub>
            <m:r>
              <m:rPr>
                <m:sty m:val="b"/>
              </m:rPr>
              <w:rPr>
                <w:rFonts w:ascii="Cambria Math" w:hAnsi="Cambria Math" w:cs="Arial"/>
                <w:sz w:val="24"/>
                <w:szCs w:val="24"/>
                <w:lang w:val="en-US"/>
              </w:rPr>
              <m:t>fr</m:t>
            </m:r>
          </m:sub>
        </m:sSub>
      </m:oMath>
      <w:r w:rsidR="00E7281D" w:rsidRPr="001C44C4">
        <w:rPr>
          <w:rFonts w:ascii="Arial" w:hAnsi="Arial" w:cs="Arial"/>
          <w:sz w:val="24"/>
          <w:szCs w:val="24"/>
        </w:rPr>
        <w:tab/>
        <w:t>Área frontal del intercambiador de calor</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σ</w:t>
      </w:r>
      <w:r w:rsidRPr="001C44C4">
        <w:rPr>
          <w:rFonts w:ascii="Arial" w:hAnsi="Arial" w:cs="Arial"/>
          <w:sz w:val="24"/>
          <w:szCs w:val="24"/>
        </w:rPr>
        <w:tab/>
        <w:t>Razón del área de flujo libre al área frontal</w:t>
      </w:r>
    </w:p>
    <w:p w:rsidR="00E7281D" w:rsidRPr="001C44C4" w:rsidRDefault="00E7281D" w:rsidP="00E7281D">
      <w:pPr>
        <w:pStyle w:val="Sinespaciado"/>
        <w:rPr>
          <w:rFonts w:ascii="Arial" w:hAnsi="Arial" w:cs="Arial"/>
          <w:sz w:val="24"/>
          <w:szCs w:val="24"/>
        </w:rPr>
      </w:pPr>
      <w:r w:rsidRPr="00E7281D">
        <w:rPr>
          <w:rFonts w:ascii="Arial" w:hAnsi="Arial" w:cs="Arial"/>
          <w:b/>
          <w:sz w:val="24"/>
          <w:szCs w:val="24"/>
          <w:lang w:val="en-US"/>
        </w:rPr>
        <w:t>α</w:t>
      </w:r>
      <w:r w:rsidRPr="001C44C4">
        <w:rPr>
          <w:rFonts w:ascii="Arial" w:hAnsi="Arial" w:cs="Arial"/>
          <w:sz w:val="24"/>
          <w:szCs w:val="24"/>
        </w:rPr>
        <w:tab/>
        <w:t>Compacidad</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m:oMath>
        <m:r>
          <m:rPr>
            <m:sty m:val="b"/>
          </m:rPr>
          <w:rPr>
            <w:rFonts w:ascii="Cambria Math" w:hAnsi="Cambria Math" w:cs="Arial"/>
            <w:sz w:val="24"/>
            <w:szCs w:val="24"/>
          </w:rPr>
          <m:t>∆</m:t>
        </m:r>
        <m:r>
          <m:rPr>
            <m:sty m:val="b"/>
          </m:rPr>
          <w:rPr>
            <w:rFonts w:ascii="Cambria Math" w:hAnsi="Cambria Math" w:cs="Arial"/>
            <w:sz w:val="24"/>
            <w:szCs w:val="24"/>
            <w:lang w:val="en-US"/>
          </w:rPr>
          <m:t>P</m:t>
        </m:r>
      </m:oMath>
      <w:r w:rsidRPr="001C44C4">
        <w:rPr>
          <w:rFonts w:ascii="Arial" w:hAnsi="Arial" w:cs="Arial"/>
          <w:sz w:val="24"/>
          <w:szCs w:val="24"/>
        </w:rPr>
        <w:tab/>
        <w:t>Caída de presión</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rPr>
              <m:t>∆</m:t>
            </m:r>
            <m:r>
              <m:rPr>
                <m:sty m:val="b"/>
              </m:rPr>
              <w:rPr>
                <w:rFonts w:ascii="Cambria Math" w:hAnsi="Cambria Math" w:cs="Arial"/>
                <w:sz w:val="24"/>
                <w:szCs w:val="24"/>
                <w:lang w:val="en-US"/>
              </w:rPr>
              <m:t>P</m:t>
            </m:r>
          </m:e>
          <m:sub>
            <m:r>
              <m:rPr>
                <m:sty m:val="b"/>
              </m:rPr>
              <w:rPr>
                <w:rFonts w:ascii="Cambria Math" w:hAnsi="Cambria Math" w:cs="Arial"/>
                <w:sz w:val="24"/>
                <w:szCs w:val="24"/>
                <w:lang w:val="en-US"/>
              </w:rPr>
              <m:t>IC</m:t>
            </m:r>
            <m:r>
              <m:rPr>
                <m:sty m:val="b"/>
              </m:rPr>
              <w:rPr>
                <w:rFonts w:ascii="Cambria Math" w:hAnsi="Arial" w:cs="Arial"/>
                <w:sz w:val="24"/>
                <w:szCs w:val="24"/>
                <w:lang w:val="en-US"/>
              </w:rPr>
              <m:t>1</m:t>
            </m:r>
          </m:sub>
        </m:sSub>
      </m:oMath>
      <w:r w:rsidR="00E7281D" w:rsidRPr="001C44C4">
        <w:rPr>
          <w:rFonts w:ascii="Arial" w:hAnsi="Arial" w:cs="Arial"/>
          <w:sz w:val="24"/>
          <w:szCs w:val="24"/>
        </w:rPr>
        <w:t xml:space="preserve"> </w:t>
      </w:r>
      <w:r w:rsidR="00E7281D" w:rsidRPr="001C44C4">
        <w:rPr>
          <w:rFonts w:ascii="Arial" w:hAnsi="Arial" w:cs="Arial"/>
          <w:sz w:val="24"/>
          <w:szCs w:val="24"/>
        </w:rPr>
        <w:tab/>
        <w:t>Caída de presión del intercambiador de calor gases - fluido intermedio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f</w:t>
      </w:r>
      <w:r w:rsidRPr="001C44C4">
        <w:rPr>
          <w:rFonts w:ascii="Arial" w:hAnsi="Arial" w:cs="Arial"/>
          <w:sz w:val="24"/>
          <w:szCs w:val="24"/>
        </w:rPr>
        <w:tab/>
        <w:t>Factor de fricción de flujo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x</w:t>
      </w:r>
      <w:r w:rsidRPr="001C44C4">
        <w:rPr>
          <w:rFonts w:ascii="Arial" w:hAnsi="Arial" w:cs="Arial"/>
          <w:sz w:val="24"/>
          <w:szCs w:val="24"/>
        </w:rPr>
        <w:tab/>
        <w:t>Factor de correlación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PT</w:t>
      </w:r>
      <w:r w:rsidRPr="001C44C4">
        <w:rPr>
          <w:rFonts w:ascii="Arial" w:hAnsi="Arial" w:cs="Arial"/>
          <w:sz w:val="24"/>
          <w:szCs w:val="24"/>
        </w:rPr>
        <w:tab/>
        <w:t>Relación espaciamiento transversal diámetro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PL</w:t>
      </w:r>
      <w:r w:rsidRPr="001C44C4">
        <w:rPr>
          <w:rFonts w:ascii="Arial" w:hAnsi="Arial" w:cs="Arial"/>
          <w:sz w:val="24"/>
          <w:szCs w:val="24"/>
        </w:rPr>
        <w:t xml:space="preserve"> </w:t>
      </w:r>
      <w:r w:rsidRPr="001C44C4">
        <w:rPr>
          <w:rFonts w:ascii="Arial" w:hAnsi="Arial" w:cs="Arial"/>
          <w:sz w:val="24"/>
          <w:szCs w:val="24"/>
        </w:rPr>
        <w:tab/>
        <w:t>Relación espaciamiento transversal diámetro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g</w:t>
      </w:r>
      <w:r w:rsidRPr="001C44C4">
        <w:rPr>
          <w:rFonts w:ascii="Arial" w:hAnsi="Arial" w:cs="Arial"/>
          <w:sz w:val="24"/>
          <w:szCs w:val="24"/>
        </w:rPr>
        <w:tab/>
        <w:t>Gravedad</w:t>
      </w:r>
    </w:p>
    <w:p w:rsidR="00E7281D" w:rsidRPr="001C44C4" w:rsidRDefault="00E7281D" w:rsidP="00E7281D">
      <w:pPr>
        <w:pStyle w:val="Sinespaciado"/>
        <w:rPr>
          <w:rFonts w:ascii="Arial" w:hAnsi="Arial" w:cs="Arial"/>
          <w:sz w:val="24"/>
          <w:szCs w:val="24"/>
        </w:rPr>
      </w:pPr>
      <w:r w:rsidRPr="003C36EF">
        <w:rPr>
          <w:rFonts w:ascii="Arial" w:hAnsi="Arial" w:cs="Arial"/>
          <w:b/>
          <w:sz w:val="24"/>
          <w:szCs w:val="24"/>
          <w:lang w:val="en-US"/>
        </w:rPr>
        <w:t>ϕ</w:t>
      </w:r>
      <w:r w:rsidRPr="001C44C4">
        <w:rPr>
          <w:rFonts w:ascii="Arial" w:hAnsi="Arial" w:cs="Arial"/>
          <w:b/>
          <w:sz w:val="24"/>
          <w:szCs w:val="24"/>
        </w:rPr>
        <w:t>c</w:t>
      </w:r>
      <w:r w:rsidRPr="001C44C4">
        <w:rPr>
          <w:rFonts w:ascii="Arial" w:hAnsi="Arial" w:cs="Arial"/>
          <w:sz w:val="24"/>
          <w:szCs w:val="24"/>
        </w:rPr>
        <w:tab/>
        <w:t>Diámetro de boquilla</w:t>
      </w:r>
    </w:p>
    <w:p w:rsidR="00E7281D" w:rsidRPr="001C44C4" w:rsidRDefault="00E7281D" w:rsidP="00E7281D">
      <w:pPr>
        <w:pStyle w:val="Sinespaciado"/>
        <w:rPr>
          <w:rFonts w:ascii="Arial" w:hAnsi="Arial" w:cs="Arial"/>
          <w:sz w:val="24"/>
          <w:szCs w:val="24"/>
        </w:rPr>
      </w:pPr>
      <w:r w:rsidRPr="003C36EF">
        <w:rPr>
          <w:rFonts w:ascii="Arial" w:hAnsi="Arial" w:cs="Arial"/>
          <w:b/>
          <w:sz w:val="24"/>
          <w:szCs w:val="24"/>
          <w:lang w:val="en-US"/>
        </w:rPr>
        <w:t>ϕ</w:t>
      </w:r>
      <w:r w:rsidRPr="001C44C4">
        <w:rPr>
          <w:rFonts w:ascii="Arial" w:hAnsi="Arial" w:cs="Arial"/>
          <w:b/>
          <w:sz w:val="24"/>
          <w:szCs w:val="24"/>
        </w:rPr>
        <w:t>ti</w:t>
      </w:r>
      <w:r w:rsidRPr="001C44C4">
        <w:rPr>
          <w:rFonts w:ascii="Arial" w:hAnsi="Arial" w:cs="Arial"/>
          <w:sz w:val="24"/>
          <w:szCs w:val="24"/>
        </w:rPr>
        <w:tab/>
        <w:t>Diámetro nominal de tubería de interconexión</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HL</w:t>
      </w:r>
      <w:r w:rsidRPr="001C44C4">
        <w:rPr>
          <w:rFonts w:ascii="Arial" w:hAnsi="Arial" w:cs="Arial"/>
          <w:sz w:val="24"/>
          <w:szCs w:val="24"/>
        </w:rPr>
        <w:tab/>
        <w:t>Caída de presión por pérdidas</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w:t>
      </w:r>
      <w:r w:rsidRPr="001C44C4">
        <w:rPr>
          <w:rFonts w:ascii="Arial" w:hAnsi="Arial" w:cs="Arial"/>
          <w:sz w:val="24"/>
          <w:szCs w:val="24"/>
        </w:rPr>
        <w:tab/>
        <w:t>Coeficiente de factor de fricción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K1</w:t>
      </w:r>
      <w:r w:rsidRPr="001C44C4">
        <w:rPr>
          <w:rFonts w:ascii="Arial" w:hAnsi="Arial" w:cs="Arial"/>
          <w:sz w:val="24"/>
          <w:szCs w:val="24"/>
        </w:rPr>
        <w:tab/>
        <w:t>Coeficiente de factor de fricción en cabezal de entrada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K2</w:t>
      </w:r>
      <w:r w:rsidRPr="001C44C4">
        <w:rPr>
          <w:rFonts w:ascii="Arial" w:hAnsi="Arial" w:cs="Arial"/>
          <w:sz w:val="24"/>
          <w:szCs w:val="24"/>
        </w:rPr>
        <w:tab/>
        <w:t>Coeficiente de factor de fricción en cabezal de salida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K3</w:t>
      </w:r>
      <w:r w:rsidRPr="001C44C4">
        <w:rPr>
          <w:rFonts w:ascii="Arial" w:hAnsi="Arial" w:cs="Arial"/>
          <w:sz w:val="24"/>
          <w:szCs w:val="24"/>
        </w:rPr>
        <w:t xml:space="preserve"> </w:t>
      </w:r>
      <w:r w:rsidRPr="001C44C4">
        <w:rPr>
          <w:rFonts w:ascii="Arial" w:hAnsi="Arial" w:cs="Arial"/>
          <w:sz w:val="24"/>
          <w:szCs w:val="24"/>
        </w:rPr>
        <w:tab/>
        <w:t xml:space="preserve">Coeficiente de factor de fricción de entrada de tubería de </w:t>
      </w:r>
      <w:r w:rsidRPr="001C44C4">
        <w:rPr>
          <w:rFonts w:ascii="Arial" w:hAnsi="Arial" w:cs="Arial"/>
          <w:sz w:val="24"/>
          <w:szCs w:val="24"/>
        </w:rPr>
        <w:tab/>
        <w:t>interconexión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K4</w:t>
      </w:r>
      <w:r w:rsidRPr="001C44C4">
        <w:rPr>
          <w:rFonts w:ascii="Arial" w:hAnsi="Arial" w:cs="Arial"/>
          <w:sz w:val="24"/>
          <w:szCs w:val="24"/>
        </w:rPr>
        <w:t xml:space="preserve"> </w:t>
      </w:r>
      <w:r w:rsidRPr="001C44C4">
        <w:rPr>
          <w:rFonts w:ascii="Arial" w:hAnsi="Arial" w:cs="Arial"/>
          <w:sz w:val="24"/>
          <w:szCs w:val="24"/>
        </w:rPr>
        <w:tab/>
        <w:t>Coeficiente de factor de fricción de salida de tubería de interconexión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K5</w:t>
      </w:r>
      <w:r w:rsidRPr="001C44C4">
        <w:rPr>
          <w:rFonts w:ascii="Arial" w:hAnsi="Arial" w:cs="Arial"/>
          <w:sz w:val="24"/>
          <w:szCs w:val="24"/>
        </w:rPr>
        <w:tab/>
        <w:t xml:space="preserve">Coeficiente de factor de fricción tubería de </w:t>
      </w:r>
      <w:r w:rsidRPr="001C44C4">
        <w:rPr>
          <w:rFonts w:ascii="Arial" w:hAnsi="Arial" w:cs="Arial"/>
          <w:sz w:val="24"/>
          <w:szCs w:val="24"/>
        </w:rPr>
        <w:tab/>
        <w:t>interconexión</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Ke</w:t>
      </w:r>
      <w:r w:rsidRPr="001C44C4">
        <w:rPr>
          <w:rFonts w:ascii="Arial" w:hAnsi="Arial" w:cs="Arial"/>
          <w:sz w:val="24"/>
          <w:szCs w:val="24"/>
        </w:rPr>
        <w:tab/>
        <w:t>Coeficiente de factor de fricción en campana de entrada</w:t>
      </w:r>
    </w:p>
    <w:p w:rsidR="00E7281D" w:rsidRPr="001C44C4" w:rsidRDefault="00E7281D" w:rsidP="00E7281D">
      <w:pPr>
        <w:pStyle w:val="Sinespaciado"/>
        <w:rPr>
          <w:rFonts w:ascii="Arial" w:hAnsi="Arial" w:cs="Arial"/>
          <w:b/>
          <w:sz w:val="24"/>
          <w:szCs w:val="24"/>
        </w:rPr>
      </w:pPr>
      <w:r w:rsidRPr="001C44C4">
        <w:rPr>
          <w:rFonts w:ascii="Arial" w:hAnsi="Arial" w:cs="Arial"/>
          <w:b/>
          <w:sz w:val="24"/>
          <w:szCs w:val="24"/>
        </w:rPr>
        <w:t>Ks</w:t>
      </w:r>
      <w:r w:rsidRPr="001C44C4">
        <w:rPr>
          <w:rFonts w:ascii="Arial" w:hAnsi="Arial" w:cs="Arial"/>
          <w:sz w:val="24"/>
          <w:szCs w:val="24"/>
        </w:rPr>
        <w:tab/>
        <w:t>Coeficiente de factor de fricción en campana de salida</w:t>
      </w:r>
    </w:p>
    <w:p w:rsidR="00E7281D" w:rsidRPr="001C44C4" w:rsidRDefault="00120B53" w:rsidP="00E7281D">
      <w:pPr>
        <w:pStyle w:val="Sinespaciado"/>
        <w:rPr>
          <w:rFonts w:ascii="Arial" w:hAnsi="Arial" w:cs="Arial"/>
          <w:b/>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Le</m:t>
            </m:r>
          </m:sub>
        </m:sSub>
      </m:oMath>
      <w:r w:rsidR="00E7281D" w:rsidRPr="001C44C4">
        <w:rPr>
          <w:rFonts w:ascii="Arial" w:hAnsi="Arial" w:cs="Arial"/>
          <w:sz w:val="24"/>
          <w:szCs w:val="24"/>
        </w:rPr>
        <w:tab/>
        <w:t>Caída de presión por campana de entrad</w:t>
      </w:r>
      <w:r w:rsidR="00E7281D" w:rsidRPr="0052039E">
        <w:rPr>
          <w:rFonts w:ascii="Arial" w:hAnsi="Arial" w:cs="Arial"/>
          <w:sz w:val="24"/>
          <w:szCs w:val="24"/>
        </w:rPr>
        <w:t>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Ls</m:t>
            </m:r>
          </m:sub>
        </m:sSub>
      </m:oMath>
      <w:r w:rsidR="00E7281D" w:rsidRPr="001C44C4">
        <w:rPr>
          <w:rFonts w:ascii="Arial" w:hAnsi="Arial" w:cs="Arial"/>
          <w:sz w:val="24"/>
          <w:szCs w:val="24"/>
        </w:rPr>
        <w:tab/>
        <w:t>Caída de presión por campana de salida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DE</m:t>
            </m:r>
          </m:sub>
        </m:sSub>
      </m:oMath>
      <w:r w:rsidR="00E7281D" w:rsidRPr="001C44C4">
        <w:rPr>
          <w:rFonts w:ascii="Arial" w:hAnsi="Arial" w:cs="Arial"/>
          <w:sz w:val="24"/>
          <w:szCs w:val="24"/>
        </w:rPr>
        <w:t xml:space="preserve"> </w:t>
      </w:r>
      <w:r w:rsidR="00E7281D" w:rsidRPr="001C44C4">
        <w:rPr>
          <w:rFonts w:ascii="Arial" w:hAnsi="Arial" w:cs="Arial"/>
          <w:sz w:val="24"/>
          <w:szCs w:val="24"/>
        </w:rPr>
        <w:tab/>
        <w:t>Caída de presión en ducto de entrada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DS</m:t>
            </m:r>
          </m:sub>
        </m:sSub>
      </m:oMath>
      <w:r w:rsidR="00E7281D" w:rsidRPr="001C44C4">
        <w:rPr>
          <w:rFonts w:ascii="Arial" w:hAnsi="Arial" w:cs="Arial"/>
          <w:sz w:val="24"/>
          <w:szCs w:val="24"/>
        </w:rPr>
        <w:t xml:space="preserve"> </w:t>
      </w:r>
      <w:r w:rsidR="00E7281D" w:rsidRPr="001C44C4">
        <w:rPr>
          <w:rFonts w:ascii="Arial" w:hAnsi="Arial" w:cs="Arial"/>
          <w:sz w:val="24"/>
          <w:szCs w:val="24"/>
        </w:rPr>
        <w:tab/>
        <w:t>Caída de presión en ducto de salida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ce</m:t>
            </m:r>
          </m:sub>
        </m:sSub>
      </m:oMath>
      <w:r w:rsidR="00E7281D" w:rsidRPr="001C44C4">
        <w:rPr>
          <w:rFonts w:ascii="Arial" w:hAnsi="Arial" w:cs="Arial"/>
          <w:sz w:val="24"/>
          <w:szCs w:val="24"/>
        </w:rPr>
        <w:tab/>
        <w:t>Caída de presión en codo de entrada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cs</m:t>
            </m:r>
          </m:sub>
        </m:sSub>
      </m:oMath>
      <w:r w:rsidR="00E7281D" w:rsidRPr="001C44C4">
        <w:rPr>
          <w:rFonts w:ascii="Arial" w:hAnsi="Arial" w:cs="Arial"/>
          <w:sz w:val="24"/>
          <w:szCs w:val="24"/>
        </w:rPr>
        <w:tab/>
        <w:t>Caída de presión en codo de salida</w:t>
      </w: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7E524B" w:rsidRPr="001C44C4" w:rsidRDefault="007E524B" w:rsidP="00E7281D">
      <w:pPr>
        <w:pStyle w:val="Sinespaciado"/>
        <w:rPr>
          <w:rFonts w:ascii="Arial" w:eastAsiaTheme="minorEastAsia" w:hAnsi="Arial" w:cs="Arial"/>
          <w:b/>
          <w:sz w:val="24"/>
          <w:szCs w:val="24"/>
        </w:rPr>
      </w:pP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e</m:t>
            </m:r>
            <m:r>
              <m:rPr>
                <m:sty m:val="b"/>
              </m:rPr>
              <w:rPr>
                <w:rFonts w:ascii="Cambria Math" w:hAnsi="Arial" w:cs="Arial"/>
                <w:sz w:val="24"/>
                <w:szCs w:val="24"/>
              </w:rPr>
              <m:t>,</m:t>
            </m:r>
            <m:r>
              <m:rPr>
                <m:sty m:val="b"/>
              </m:rPr>
              <w:rPr>
                <w:rFonts w:ascii="Cambria Math" w:hAnsi="Cambria Math" w:cs="Arial"/>
                <w:sz w:val="24"/>
                <w:szCs w:val="24"/>
                <w:lang w:val="en-US"/>
              </w:rPr>
              <m:t>ch</m:t>
            </m:r>
          </m:sub>
        </m:sSub>
      </m:oMath>
      <w:r w:rsidR="00E7281D" w:rsidRPr="001C44C4">
        <w:rPr>
          <w:rFonts w:ascii="Arial" w:hAnsi="Arial" w:cs="Arial"/>
          <w:sz w:val="24"/>
          <w:szCs w:val="24"/>
        </w:rPr>
        <w:tab/>
        <w:t>Caída de presión a la entrada del ducto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s</m:t>
            </m:r>
            <m:r>
              <m:rPr>
                <m:sty m:val="b"/>
              </m:rPr>
              <w:rPr>
                <w:rFonts w:ascii="Cambria Math" w:hAnsi="Arial" w:cs="Arial"/>
                <w:sz w:val="24"/>
                <w:szCs w:val="24"/>
              </w:rPr>
              <m:t>,</m:t>
            </m:r>
            <m:r>
              <m:rPr>
                <m:sty m:val="b"/>
              </m:rPr>
              <w:rPr>
                <w:rFonts w:ascii="Cambria Math" w:hAnsi="Cambria Math" w:cs="Arial"/>
                <w:sz w:val="24"/>
                <w:szCs w:val="24"/>
                <w:lang w:val="en-US"/>
              </w:rPr>
              <m:t>ch</m:t>
            </m:r>
          </m:sub>
        </m:sSub>
      </m:oMath>
      <w:r w:rsidR="00E7281D" w:rsidRPr="001C44C4">
        <w:rPr>
          <w:rFonts w:ascii="Arial" w:hAnsi="Arial" w:cs="Arial"/>
          <w:sz w:val="24"/>
          <w:szCs w:val="24"/>
        </w:rPr>
        <w:tab/>
        <w:t>Caída de presión a la salida del ducto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LIC</m:t>
            </m:r>
          </m:sub>
        </m:sSub>
      </m:oMath>
      <w:r w:rsidR="00E7281D" w:rsidRPr="001C44C4">
        <w:rPr>
          <w:rFonts w:ascii="Arial" w:hAnsi="Arial" w:cs="Arial"/>
          <w:b/>
          <w:sz w:val="24"/>
          <w:szCs w:val="24"/>
        </w:rPr>
        <w:t xml:space="preserve"> </w:t>
      </w:r>
      <w:r w:rsidR="00E7281D" w:rsidRPr="001C44C4">
        <w:rPr>
          <w:rFonts w:ascii="Arial" w:hAnsi="Arial" w:cs="Arial"/>
          <w:sz w:val="24"/>
          <w:szCs w:val="24"/>
        </w:rPr>
        <w:tab/>
        <w:t>Caída de presión en tubería de interconexión</w:t>
      </w:r>
    </w:p>
    <w:p w:rsidR="00E7281D" w:rsidRPr="003C36EF" w:rsidRDefault="00120B53" w:rsidP="003C36EF">
      <w:pPr>
        <w:pStyle w:val="Sinespaciado"/>
        <w:ind w:left="705" w:hanging="705"/>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LIC</m:t>
            </m:r>
            <m:r>
              <m:rPr>
                <m:sty m:val="b"/>
              </m:rPr>
              <w:rPr>
                <w:rFonts w:ascii="Cambria Math" w:hAnsi="Arial" w:cs="Arial"/>
                <w:sz w:val="24"/>
                <w:szCs w:val="24"/>
                <w:lang w:val="en-US"/>
              </w:rPr>
              <m:t>1</m:t>
            </m:r>
          </m:sub>
        </m:sSub>
      </m:oMath>
      <w:r w:rsidR="00E7281D" w:rsidRPr="003C36EF">
        <w:rPr>
          <w:rFonts w:ascii="Arial" w:hAnsi="Arial" w:cs="Arial"/>
          <w:sz w:val="24"/>
          <w:szCs w:val="24"/>
        </w:rPr>
        <w:t xml:space="preserve"> </w:t>
      </w:r>
      <w:r w:rsidR="00E7281D" w:rsidRPr="003C36EF">
        <w:rPr>
          <w:rFonts w:ascii="Arial" w:hAnsi="Arial" w:cs="Arial"/>
          <w:sz w:val="24"/>
          <w:szCs w:val="24"/>
        </w:rPr>
        <w:tab/>
        <w:t>Caída de presión del fluido intermedio a t</w:t>
      </w:r>
      <w:r w:rsidR="003C36EF">
        <w:rPr>
          <w:rFonts w:ascii="Arial" w:hAnsi="Arial" w:cs="Arial"/>
          <w:sz w:val="24"/>
          <w:szCs w:val="24"/>
        </w:rPr>
        <w:t>ravés del intercambiador gases-</w:t>
      </w:r>
      <w:r w:rsidR="00E7281D" w:rsidRPr="003C36EF">
        <w:rPr>
          <w:rFonts w:ascii="Arial" w:hAnsi="Arial" w:cs="Arial"/>
          <w:sz w:val="24"/>
          <w:szCs w:val="24"/>
        </w:rPr>
        <w:t>fluido intermedio</w:t>
      </w:r>
    </w:p>
    <w:p w:rsidR="00E7281D" w:rsidRPr="003C36EF" w:rsidRDefault="00120B53" w:rsidP="003C36EF">
      <w:pPr>
        <w:pStyle w:val="Sinespaciado"/>
        <w:ind w:left="705" w:hanging="705"/>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LIC</m:t>
            </m:r>
            <m:r>
              <m:rPr>
                <m:sty m:val="b"/>
              </m:rPr>
              <w:rPr>
                <w:rFonts w:ascii="Cambria Math" w:hAnsi="Arial" w:cs="Arial"/>
                <w:sz w:val="24"/>
                <w:szCs w:val="24"/>
                <w:lang w:val="en-US"/>
              </w:rPr>
              <m:t>2</m:t>
            </m:r>
          </m:sub>
        </m:sSub>
      </m:oMath>
      <w:r w:rsidR="00E7281D" w:rsidRPr="003C36EF">
        <w:rPr>
          <w:rFonts w:ascii="Arial" w:hAnsi="Arial" w:cs="Arial"/>
          <w:sz w:val="24"/>
          <w:szCs w:val="24"/>
        </w:rPr>
        <w:t xml:space="preserve"> </w:t>
      </w:r>
      <w:r w:rsidR="00E7281D" w:rsidRPr="003C36EF">
        <w:rPr>
          <w:rFonts w:ascii="Arial" w:hAnsi="Arial" w:cs="Arial"/>
          <w:sz w:val="24"/>
          <w:szCs w:val="24"/>
        </w:rPr>
        <w:tab/>
        <w:t xml:space="preserve">Caída de presión del fluido intermedio a través del intercambiador fluido </w:t>
      </w:r>
      <w:r w:rsidR="00E7281D" w:rsidRPr="003C36EF">
        <w:rPr>
          <w:rFonts w:ascii="Arial" w:hAnsi="Arial" w:cs="Arial"/>
          <w:sz w:val="24"/>
          <w:szCs w:val="24"/>
        </w:rPr>
        <w:tab/>
        <w:t>intermedio-aire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H</m:t>
            </m:r>
          </m:e>
          <m:sub>
            <m:r>
              <m:rPr>
                <m:sty m:val="b"/>
              </m:rPr>
              <w:rPr>
                <w:rFonts w:ascii="Cambria Math" w:hAnsi="Cambria Math" w:cs="Arial"/>
                <w:sz w:val="24"/>
                <w:szCs w:val="24"/>
                <w:lang w:val="en-US"/>
              </w:rPr>
              <m:t>ti</m:t>
            </m:r>
          </m:sub>
        </m:sSub>
      </m:oMath>
      <w:r w:rsidR="00E7281D" w:rsidRPr="001C44C4">
        <w:rPr>
          <w:rFonts w:ascii="Arial" w:hAnsi="Arial" w:cs="Arial"/>
          <w:sz w:val="24"/>
          <w:szCs w:val="24"/>
        </w:rPr>
        <w:t xml:space="preserve"> </w:t>
      </w:r>
      <w:r w:rsidR="00E7281D" w:rsidRPr="001C44C4">
        <w:rPr>
          <w:rFonts w:ascii="Arial" w:hAnsi="Arial" w:cs="Arial"/>
          <w:sz w:val="24"/>
          <w:szCs w:val="24"/>
        </w:rPr>
        <w:tab/>
        <w:t>Caída de presión en tubería de interconexión</w:t>
      </w:r>
    </w:p>
    <w:p w:rsidR="00E7281D" w:rsidRPr="001C44C4" w:rsidRDefault="00E7281D" w:rsidP="00E7281D">
      <w:pPr>
        <w:pStyle w:val="Sinespaciado"/>
        <w:rPr>
          <w:rFonts w:ascii="Arial" w:hAnsi="Arial" w:cs="Arial"/>
          <w:sz w:val="24"/>
          <w:szCs w:val="24"/>
        </w:rPr>
      </w:pPr>
    </w:p>
    <w:p w:rsidR="00E7281D" w:rsidRPr="00D85C05" w:rsidRDefault="00E7281D" w:rsidP="00E7281D">
      <w:pPr>
        <w:pStyle w:val="Sinespaciado"/>
        <w:rPr>
          <w:rFonts w:ascii="Arial" w:hAnsi="Arial" w:cs="Arial"/>
          <w:sz w:val="24"/>
          <w:szCs w:val="24"/>
        </w:rPr>
      </w:pPr>
      <w:r w:rsidRPr="00D85C05">
        <w:rPr>
          <w:rFonts w:ascii="Arial" w:hAnsi="Arial" w:cs="Arial"/>
          <w:b/>
          <w:sz w:val="24"/>
          <w:szCs w:val="24"/>
        </w:rPr>
        <w:t>Pot</w:t>
      </w:r>
      <w:r w:rsidRPr="00D85C05">
        <w:rPr>
          <w:rFonts w:ascii="Arial" w:hAnsi="Arial" w:cs="Arial"/>
          <w:sz w:val="24"/>
          <w:szCs w:val="24"/>
        </w:rPr>
        <w:tab/>
        <w:t>Potencia de la bomba</w:t>
      </w:r>
    </w:p>
    <w:p w:rsidR="00E7281D" w:rsidRPr="001C44C4" w:rsidRDefault="00E7281D" w:rsidP="00E7281D">
      <w:pPr>
        <w:pStyle w:val="Sinespaciado"/>
        <w:rPr>
          <w:rFonts w:ascii="Arial" w:hAnsi="Arial" w:cs="Arial"/>
          <w:sz w:val="24"/>
          <w:szCs w:val="24"/>
        </w:rPr>
      </w:pPr>
      <w:r w:rsidRPr="003C36EF">
        <w:rPr>
          <w:rFonts w:ascii="Arial" w:hAnsi="Arial" w:cs="Arial"/>
          <w:b/>
          <w:sz w:val="24"/>
          <w:szCs w:val="24"/>
          <w:lang w:val="en-US"/>
        </w:rPr>
        <w:t>η</w:t>
      </w:r>
      <w:r w:rsidRPr="001C44C4">
        <w:rPr>
          <w:rFonts w:ascii="Arial" w:hAnsi="Arial" w:cs="Arial"/>
          <w:sz w:val="24"/>
          <w:szCs w:val="24"/>
        </w:rPr>
        <w:tab/>
        <w:t>Eficiencia de la bomba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HP</w:t>
      </w:r>
      <w:r w:rsidRPr="001C44C4">
        <w:rPr>
          <w:rFonts w:ascii="Arial" w:hAnsi="Arial" w:cs="Arial"/>
          <w:sz w:val="24"/>
          <w:szCs w:val="24"/>
        </w:rPr>
        <w:tab/>
        <w:t>Potencia del Ventilador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Rend</w:t>
      </w:r>
      <w:r w:rsidRPr="001C44C4">
        <w:rPr>
          <w:rFonts w:ascii="Arial" w:hAnsi="Arial" w:cs="Arial"/>
          <w:sz w:val="24"/>
          <w:szCs w:val="24"/>
        </w:rPr>
        <w:tab/>
        <w:t>Rendimiento del ventilador</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3C36EF">
        <w:rPr>
          <w:rFonts w:ascii="Arial" w:hAnsi="Arial" w:cs="Arial"/>
          <w:b/>
          <w:sz w:val="24"/>
          <w:szCs w:val="24"/>
          <w:lang w:val="en-US"/>
        </w:rPr>
        <w:t>φ</w:t>
      </w:r>
      <w:r w:rsidRPr="001C44C4">
        <w:rPr>
          <w:rFonts w:ascii="Arial" w:hAnsi="Arial" w:cs="Arial"/>
          <w:sz w:val="24"/>
          <w:szCs w:val="24"/>
        </w:rPr>
        <w:tab/>
        <w:t>Diámetro de chimenea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R</w:t>
      </w:r>
      <w:r w:rsidRPr="001C44C4">
        <w:rPr>
          <w:rFonts w:ascii="Arial" w:hAnsi="Arial" w:cs="Arial"/>
          <w:sz w:val="24"/>
          <w:szCs w:val="24"/>
        </w:rPr>
        <w:tab/>
        <w:t>Radio de chimenea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Tn</w:t>
      </w:r>
      <w:r w:rsidRPr="001C44C4">
        <w:rPr>
          <w:rFonts w:ascii="Arial" w:hAnsi="Arial" w:cs="Arial"/>
          <w:sz w:val="24"/>
          <w:szCs w:val="24"/>
        </w:rPr>
        <w:tab/>
        <w:t>Tiro de chimenea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Hn</w:t>
      </w:r>
      <w:r w:rsidRPr="001C44C4">
        <w:rPr>
          <w:rFonts w:ascii="Arial" w:hAnsi="Arial" w:cs="Arial"/>
          <w:sz w:val="24"/>
          <w:szCs w:val="24"/>
        </w:rPr>
        <w:tab/>
        <w:t>Altura de chimenea</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Ch</w:t>
      </w:r>
      <w:r w:rsidRPr="001C44C4">
        <w:rPr>
          <w:rFonts w:ascii="Arial" w:hAnsi="Arial" w:cs="Arial"/>
          <w:sz w:val="24"/>
          <w:szCs w:val="24"/>
        </w:rPr>
        <w:t xml:space="preserve"> </w:t>
      </w:r>
      <w:r w:rsidRPr="001C44C4">
        <w:rPr>
          <w:rFonts w:ascii="Arial" w:hAnsi="Arial" w:cs="Arial"/>
          <w:sz w:val="24"/>
          <w:szCs w:val="24"/>
        </w:rPr>
        <w:tab/>
        <w:t>Capacitancia Térmica del fluido caliente</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 xml:space="preserve">Cc </w:t>
      </w:r>
      <w:r w:rsidRPr="001C44C4">
        <w:rPr>
          <w:rFonts w:ascii="Arial" w:hAnsi="Arial" w:cs="Arial"/>
          <w:sz w:val="24"/>
          <w:szCs w:val="24"/>
        </w:rPr>
        <w:tab/>
        <w:t>Capacitancia Térmica del fluido frío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Cp</m:t>
            </m:r>
          </m:e>
          <m:sub>
            <m:r>
              <m:rPr>
                <m:sty m:val="b"/>
              </m:rPr>
              <w:rPr>
                <w:rFonts w:ascii="Cambria Math" w:hAnsi="Cambria Math" w:cs="Arial"/>
                <w:sz w:val="24"/>
                <w:szCs w:val="24"/>
                <w:lang w:val="en-US"/>
              </w:rPr>
              <m:t>h</m:t>
            </m:r>
          </m:sub>
        </m:sSub>
      </m:oMath>
      <w:r w:rsidR="00E7281D" w:rsidRPr="001C44C4">
        <w:rPr>
          <w:rFonts w:ascii="Arial" w:hAnsi="Arial" w:cs="Arial"/>
          <w:sz w:val="24"/>
          <w:szCs w:val="24"/>
        </w:rPr>
        <w:tab/>
        <w:t>Calor específico del fluido caliente</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Cp</m:t>
            </m:r>
          </m:e>
          <m:sub>
            <m:r>
              <m:rPr>
                <m:sty m:val="b"/>
              </m:rPr>
              <w:rPr>
                <w:rFonts w:ascii="Cambria Math" w:hAnsi="Cambria Math" w:cs="Arial"/>
                <w:sz w:val="24"/>
                <w:szCs w:val="24"/>
                <w:lang w:val="en-US"/>
              </w:rPr>
              <m:t>c</m:t>
            </m:r>
          </m:sub>
        </m:sSub>
      </m:oMath>
      <w:r w:rsidR="00E7281D" w:rsidRPr="001C44C4">
        <w:rPr>
          <w:rFonts w:ascii="Arial" w:hAnsi="Arial" w:cs="Arial"/>
          <w:sz w:val="24"/>
          <w:szCs w:val="24"/>
        </w:rPr>
        <w:tab/>
        <w:t>Calor específico del fluido frio</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m:t>
            </m:r>
          </m:e>
          <m:sub>
            <m:r>
              <m:rPr>
                <m:sty m:val="b"/>
              </m:rPr>
              <w:rPr>
                <w:rFonts w:ascii="Cambria Math" w:hAnsi="Cambria Math" w:cs="Arial"/>
                <w:sz w:val="24"/>
                <w:szCs w:val="24"/>
                <w:lang w:val="en-US"/>
              </w:rPr>
              <m:t>min</m:t>
            </m:r>
          </m:sub>
        </m:sSub>
      </m:oMath>
      <w:r w:rsidR="00E7281D" w:rsidRPr="001C44C4">
        <w:rPr>
          <w:rFonts w:ascii="Arial" w:hAnsi="Arial" w:cs="Arial"/>
          <w:sz w:val="24"/>
          <w:szCs w:val="24"/>
        </w:rPr>
        <w:tab/>
        <w:t>Capacitancia Térmica máxima</w:t>
      </w:r>
    </w:p>
    <w:p w:rsidR="00E7281D" w:rsidRPr="001C44C4" w:rsidRDefault="00120B53" w:rsidP="00E7281D">
      <w:pPr>
        <w:pStyle w:val="Sinespaciado"/>
        <w:rPr>
          <w:rFonts w:ascii="Arial" w:hAnsi="Arial" w:cs="Arial"/>
          <w:sz w:val="24"/>
          <w:szCs w:val="24"/>
        </w:rPr>
      </w:pPr>
      <m:oMath>
        <m:sSub>
          <m:sSubPr>
            <m:ctrlPr>
              <w:rPr>
                <w:rFonts w:ascii="Cambria Math" w:hAnsi="Arial" w:cs="Arial"/>
                <w:b/>
                <w:sz w:val="24"/>
                <w:szCs w:val="24"/>
                <w:lang w:val="en-US"/>
              </w:rPr>
            </m:ctrlPr>
          </m:sSubPr>
          <m:e>
            <m:r>
              <m:rPr>
                <m:sty m:val="b"/>
              </m:rPr>
              <w:rPr>
                <w:rFonts w:ascii="Cambria Math" w:hAnsi="Cambria Math" w:cs="Arial"/>
                <w:sz w:val="24"/>
                <w:szCs w:val="24"/>
                <w:lang w:val="en-US"/>
              </w:rPr>
              <m:t>C</m:t>
            </m:r>
          </m:e>
          <m:sub>
            <m:r>
              <m:rPr>
                <m:sty m:val="b"/>
              </m:rPr>
              <w:rPr>
                <w:rFonts w:ascii="Cambria Math" w:hAnsi="Cambria Math" w:cs="Arial"/>
                <w:sz w:val="24"/>
                <w:szCs w:val="24"/>
                <w:lang w:val="en-US"/>
              </w:rPr>
              <m:t>min</m:t>
            </m:r>
          </m:sub>
        </m:sSub>
      </m:oMath>
      <w:r w:rsidR="00E7281D" w:rsidRPr="001C44C4">
        <w:rPr>
          <w:rFonts w:ascii="Arial" w:hAnsi="Arial" w:cs="Arial"/>
          <w:sz w:val="24"/>
          <w:szCs w:val="24"/>
        </w:rPr>
        <w:tab/>
        <w:t>Capacitancia Térmica mínima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 xml:space="preserve">Cr </w:t>
      </w:r>
      <w:r w:rsidRPr="001C44C4">
        <w:rPr>
          <w:rFonts w:ascii="Arial" w:hAnsi="Arial" w:cs="Arial"/>
          <w:sz w:val="24"/>
          <w:szCs w:val="24"/>
        </w:rPr>
        <w:tab/>
        <w:t>Relación de la capacidad de calor</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L</w:t>
      </w:r>
      <w:r w:rsidRPr="001C44C4">
        <w:rPr>
          <w:rFonts w:ascii="Arial" w:hAnsi="Arial" w:cs="Arial"/>
          <w:sz w:val="24"/>
          <w:szCs w:val="24"/>
        </w:rPr>
        <w:tab/>
        <w:t>Longitud de tubo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w:t>
      </w:r>
      <w:r w:rsidRPr="001C44C4">
        <w:rPr>
          <w:rFonts w:ascii="Arial" w:hAnsi="Arial" w:cs="Arial"/>
          <w:sz w:val="24"/>
          <w:szCs w:val="24"/>
        </w:rPr>
        <w:t xml:space="preserve"> </w:t>
      </w:r>
      <w:r w:rsidRPr="001C44C4">
        <w:rPr>
          <w:rFonts w:ascii="Arial" w:hAnsi="Arial" w:cs="Arial"/>
          <w:sz w:val="24"/>
          <w:szCs w:val="24"/>
        </w:rPr>
        <w:tab/>
        <w:t>Diámetro nominal de Tubo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Di</w:t>
      </w:r>
      <w:r w:rsidRPr="001C44C4">
        <w:rPr>
          <w:rFonts w:ascii="Arial" w:hAnsi="Arial" w:cs="Arial"/>
          <w:sz w:val="24"/>
          <w:szCs w:val="24"/>
        </w:rPr>
        <w:tab/>
        <w:t>Diámetro interno de tubo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De</w:t>
      </w:r>
      <w:r w:rsidRPr="001C44C4">
        <w:rPr>
          <w:rFonts w:ascii="Arial" w:hAnsi="Arial" w:cs="Arial"/>
          <w:sz w:val="24"/>
          <w:szCs w:val="24"/>
        </w:rPr>
        <w:tab/>
        <w:t>Diámetro externo de tubo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Dh</w:t>
      </w:r>
      <w:r w:rsidRPr="001C44C4">
        <w:rPr>
          <w:rFonts w:ascii="Arial" w:hAnsi="Arial" w:cs="Arial"/>
          <w:sz w:val="24"/>
          <w:szCs w:val="24"/>
        </w:rPr>
        <w:tab/>
        <w:t>Diámetro hidráulico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dh1</w:t>
      </w:r>
      <w:r w:rsidRPr="001C44C4">
        <w:rPr>
          <w:rFonts w:ascii="Arial" w:hAnsi="Arial" w:cs="Arial"/>
          <w:sz w:val="24"/>
          <w:szCs w:val="24"/>
        </w:rPr>
        <w:tab/>
        <w:t>Diámetro hidráulico de la sección menor de la campana del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dh2</w:t>
      </w:r>
      <w:r w:rsidRPr="001C44C4">
        <w:rPr>
          <w:rFonts w:ascii="Arial" w:hAnsi="Arial" w:cs="Arial"/>
          <w:sz w:val="24"/>
          <w:szCs w:val="24"/>
        </w:rPr>
        <w:tab/>
        <w:t>Diámetro hidráulico de la sección mayor de la campana del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t</w:t>
      </w:r>
      <w:r w:rsidRPr="001C44C4">
        <w:rPr>
          <w:rFonts w:ascii="Arial" w:hAnsi="Arial" w:cs="Arial"/>
          <w:sz w:val="24"/>
          <w:szCs w:val="24"/>
        </w:rPr>
        <w:tab/>
        <w:t>Espesor de tubo</w:t>
      </w: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7E524B" w:rsidRDefault="007E524B" w:rsidP="00E7281D">
      <w:pPr>
        <w:pStyle w:val="Sinespaciado"/>
        <w:rPr>
          <w:rFonts w:ascii="Arial" w:hAnsi="Arial" w:cs="Arial"/>
          <w:b/>
          <w:sz w:val="24"/>
          <w:szCs w:val="24"/>
        </w:rPr>
      </w:pPr>
    </w:p>
    <w:p w:rsidR="00E7281D" w:rsidRPr="003C36EF" w:rsidRDefault="00E7281D" w:rsidP="00E7281D">
      <w:pPr>
        <w:pStyle w:val="Sinespaciado"/>
        <w:rPr>
          <w:rFonts w:ascii="Arial" w:hAnsi="Arial" w:cs="Arial"/>
          <w:sz w:val="24"/>
          <w:szCs w:val="24"/>
        </w:rPr>
      </w:pPr>
      <w:r w:rsidRPr="003C36EF">
        <w:rPr>
          <w:rFonts w:ascii="Arial" w:hAnsi="Arial" w:cs="Arial"/>
          <w:b/>
          <w:sz w:val="24"/>
          <w:szCs w:val="24"/>
        </w:rPr>
        <w:t>A</w:t>
      </w:r>
      <w:r w:rsidR="003C36EF">
        <w:rPr>
          <w:rFonts w:ascii="Arial" w:hAnsi="Arial" w:cs="Arial"/>
          <w:b/>
          <w:sz w:val="24"/>
          <w:szCs w:val="24"/>
        </w:rPr>
        <w:t>c</w:t>
      </w:r>
      <w:r w:rsidRPr="003C36EF">
        <w:rPr>
          <w:rFonts w:ascii="Arial" w:hAnsi="Arial" w:cs="Arial"/>
          <w:sz w:val="24"/>
          <w:szCs w:val="24"/>
        </w:rPr>
        <w:tab/>
        <w:t>Área de sección transversal del tubo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Ph</w:t>
      </w:r>
      <w:r w:rsidRPr="001C44C4">
        <w:rPr>
          <w:rFonts w:ascii="Arial" w:hAnsi="Arial" w:cs="Arial"/>
          <w:sz w:val="24"/>
          <w:szCs w:val="24"/>
        </w:rPr>
        <w:tab/>
        <w:t>Perímetro hidráulico del tubo</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w:t>
      </w:r>
      <w:r w:rsidRPr="001C44C4">
        <w:rPr>
          <w:rFonts w:ascii="Arial" w:hAnsi="Arial" w:cs="Arial"/>
          <w:sz w:val="24"/>
          <w:szCs w:val="24"/>
        </w:rPr>
        <w:tab/>
        <w:t>Ancho de la cara del intercambiador de calor</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b</w:t>
      </w:r>
      <w:r w:rsidRPr="001C44C4">
        <w:rPr>
          <w:rFonts w:ascii="Arial" w:hAnsi="Arial" w:cs="Arial"/>
          <w:sz w:val="24"/>
          <w:szCs w:val="24"/>
        </w:rPr>
        <w:tab/>
        <w:t>Alto de la cara del intercambiador de calor</w:t>
      </w:r>
    </w:p>
    <w:p w:rsidR="00E7281D" w:rsidRPr="001C44C4" w:rsidRDefault="00E7281D" w:rsidP="00E7281D">
      <w:pPr>
        <w:pStyle w:val="Sinespaciado"/>
        <w:rPr>
          <w:rFonts w:ascii="Arial" w:hAnsi="Arial" w:cs="Arial"/>
          <w:sz w:val="24"/>
          <w:szCs w:val="24"/>
        </w:rPr>
      </w:pP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x</w:t>
      </w:r>
      <w:r w:rsidRPr="001C44C4">
        <w:rPr>
          <w:rFonts w:ascii="Arial" w:hAnsi="Arial" w:cs="Arial"/>
          <w:sz w:val="24"/>
          <w:szCs w:val="24"/>
        </w:rPr>
        <w:tab/>
        <w:t>Dimensión horizontal de sección menor de la campana del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y</w:t>
      </w:r>
      <w:r w:rsidRPr="001C44C4">
        <w:rPr>
          <w:rFonts w:ascii="Arial" w:hAnsi="Arial" w:cs="Arial"/>
          <w:sz w:val="24"/>
          <w:szCs w:val="24"/>
        </w:rPr>
        <w:tab/>
        <w:t>Dimensión vertical de sección menor de la campana del ducto</w:t>
      </w:r>
    </w:p>
    <w:p w:rsidR="00E7281D" w:rsidRPr="003C36EF" w:rsidRDefault="00E7281D" w:rsidP="00E7281D">
      <w:pPr>
        <w:pStyle w:val="Sinespaciado"/>
        <w:rPr>
          <w:rFonts w:ascii="Arial" w:hAnsi="Arial" w:cs="Arial"/>
          <w:sz w:val="24"/>
          <w:szCs w:val="24"/>
        </w:rPr>
      </w:pPr>
      <w:r w:rsidRPr="003C36EF">
        <w:rPr>
          <w:rFonts w:ascii="Arial" w:hAnsi="Arial" w:cs="Arial"/>
          <w:b/>
          <w:sz w:val="24"/>
          <w:szCs w:val="24"/>
        </w:rPr>
        <w:t>l</w:t>
      </w:r>
      <w:r w:rsidRPr="003C36EF">
        <w:rPr>
          <w:rFonts w:ascii="Arial" w:hAnsi="Arial" w:cs="Arial"/>
          <w:sz w:val="24"/>
          <w:szCs w:val="24"/>
        </w:rPr>
        <w:tab/>
        <w:t>Dimensión horizontal de sección mayor de la campana del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a</w:t>
      </w:r>
      <w:r w:rsidRPr="001C44C4">
        <w:rPr>
          <w:rFonts w:ascii="Arial" w:hAnsi="Arial" w:cs="Arial"/>
          <w:sz w:val="24"/>
          <w:szCs w:val="24"/>
        </w:rPr>
        <w:tab/>
        <w:t>Dimensión vertical de sección mayor de la campana del ducto</w:t>
      </w:r>
    </w:p>
    <w:p w:rsidR="00E7281D" w:rsidRPr="001C44C4" w:rsidRDefault="00E7281D" w:rsidP="00E7281D">
      <w:pPr>
        <w:pStyle w:val="Sinespaciado"/>
        <w:rPr>
          <w:rFonts w:ascii="Arial" w:hAnsi="Arial" w:cs="Arial"/>
          <w:sz w:val="24"/>
          <w:szCs w:val="24"/>
        </w:rPr>
      </w:pPr>
      <w:r w:rsidRPr="003C36EF">
        <w:rPr>
          <w:rFonts w:ascii="Arial" w:hAnsi="Arial" w:cs="Arial"/>
          <w:b/>
          <w:sz w:val="24"/>
          <w:szCs w:val="24"/>
          <w:lang w:val="en-US"/>
        </w:rPr>
        <w:t>α</w:t>
      </w:r>
      <w:r w:rsidRPr="001C44C4">
        <w:rPr>
          <w:rFonts w:ascii="Arial" w:hAnsi="Arial" w:cs="Arial"/>
          <w:sz w:val="24"/>
          <w:szCs w:val="24"/>
        </w:rPr>
        <w:tab/>
        <w:t>Ángulo de inclinación de la campana del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h</w:t>
      </w:r>
      <w:r w:rsidRPr="001C44C4">
        <w:rPr>
          <w:rFonts w:ascii="Arial" w:hAnsi="Arial" w:cs="Arial"/>
          <w:sz w:val="24"/>
          <w:szCs w:val="24"/>
        </w:rPr>
        <w:tab/>
        <w:t>Altura de campana</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S</w:t>
      </w:r>
      <w:r w:rsidRPr="001C44C4">
        <w:rPr>
          <w:rFonts w:ascii="Arial" w:hAnsi="Arial" w:cs="Arial"/>
          <w:sz w:val="24"/>
          <w:szCs w:val="24"/>
        </w:rPr>
        <w:tab/>
        <w:t>Dimensión saliente entre chimenea y ducto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O</w:t>
      </w:r>
      <w:r w:rsidRPr="001C44C4">
        <w:rPr>
          <w:rFonts w:ascii="Arial" w:hAnsi="Arial" w:cs="Arial"/>
          <w:sz w:val="24"/>
          <w:szCs w:val="24"/>
        </w:rPr>
        <w:tab/>
        <w:t>Distancia entre chimenea y codo</w:t>
      </w:r>
    </w:p>
    <w:p w:rsidR="00E7281D" w:rsidRPr="001C44C4" w:rsidRDefault="00E7281D" w:rsidP="00E7281D">
      <w:pPr>
        <w:pStyle w:val="Sinespaciado"/>
        <w:rPr>
          <w:rFonts w:ascii="Arial" w:hAnsi="Arial" w:cs="Arial"/>
          <w:sz w:val="24"/>
          <w:szCs w:val="24"/>
        </w:rPr>
      </w:pPr>
      <w:r w:rsidRPr="001C44C4">
        <w:rPr>
          <w:rFonts w:ascii="Arial" w:hAnsi="Arial" w:cs="Arial"/>
          <w:b/>
          <w:sz w:val="24"/>
          <w:szCs w:val="24"/>
        </w:rPr>
        <w:t>K</w:t>
      </w:r>
      <w:r w:rsidRPr="001C44C4">
        <w:rPr>
          <w:rFonts w:ascii="Arial" w:hAnsi="Arial" w:cs="Arial"/>
          <w:sz w:val="24"/>
          <w:szCs w:val="24"/>
        </w:rPr>
        <w:tab/>
        <w:t>Distancia entre centro de chimenea y posición de inicio del ducto</w:t>
      </w:r>
    </w:p>
    <w:p w:rsidR="00E7281D" w:rsidRPr="00D85C05" w:rsidRDefault="00E7281D" w:rsidP="00E7281D">
      <w:pPr>
        <w:pStyle w:val="Sinespaciado"/>
        <w:rPr>
          <w:rFonts w:ascii="Arial" w:hAnsi="Arial" w:cs="Arial"/>
          <w:sz w:val="24"/>
          <w:szCs w:val="24"/>
        </w:rPr>
      </w:pPr>
      <w:r w:rsidRPr="00D85C05">
        <w:rPr>
          <w:rFonts w:ascii="Arial" w:hAnsi="Arial" w:cs="Arial"/>
          <w:b/>
          <w:sz w:val="24"/>
          <w:szCs w:val="24"/>
        </w:rPr>
        <w:t>Lc</w:t>
      </w:r>
      <w:r w:rsidRPr="00D85C05">
        <w:rPr>
          <w:rFonts w:ascii="Arial" w:hAnsi="Arial" w:cs="Arial"/>
          <w:sz w:val="24"/>
          <w:szCs w:val="24"/>
        </w:rPr>
        <w:tab/>
        <w:t>Longitud de codo</w:t>
      </w:r>
    </w:p>
    <w:p w:rsidR="00851FE1" w:rsidRPr="001C44C4" w:rsidRDefault="00E7281D" w:rsidP="00E7281D">
      <w:pPr>
        <w:pStyle w:val="Sinespaciado"/>
        <w:rPr>
          <w:rFonts w:ascii="Arial" w:hAnsi="Arial" w:cs="Arial"/>
          <w:sz w:val="24"/>
          <w:szCs w:val="24"/>
        </w:rPr>
      </w:pPr>
      <w:r w:rsidRPr="001C44C4">
        <w:rPr>
          <w:rFonts w:ascii="Arial" w:hAnsi="Arial" w:cs="Arial"/>
          <w:b/>
          <w:sz w:val="24"/>
          <w:szCs w:val="24"/>
        </w:rPr>
        <w:t>r</w:t>
      </w:r>
      <w:r w:rsidRPr="001C44C4">
        <w:rPr>
          <w:rFonts w:ascii="Arial" w:hAnsi="Arial" w:cs="Arial"/>
          <w:sz w:val="24"/>
          <w:szCs w:val="24"/>
        </w:rPr>
        <w:tab/>
        <w:t>Radio de curvatura del codo</w:t>
      </w:r>
    </w:p>
    <w:p w:rsidR="00851FE1" w:rsidRPr="001C44C4" w:rsidRDefault="00851FE1">
      <w:pPr>
        <w:rPr>
          <w:rFonts w:ascii="Arial" w:hAnsi="Arial" w:cs="Arial"/>
          <w:sz w:val="24"/>
          <w:szCs w:val="24"/>
        </w:rPr>
      </w:pPr>
      <w:r w:rsidRPr="001C44C4">
        <w:rPr>
          <w:rFonts w:ascii="Arial" w:hAnsi="Arial" w:cs="Arial"/>
          <w:sz w:val="24"/>
          <w:szCs w:val="24"/>
        </w:rPr>
        <w:br w:type="page"/>
      </w:r>
    </w:p>
    <w:p w:rsidR="00851FE1" w:rsidRPr="00851FE1" w:rsidRDefault="00851FE1" w:rsidP="00851FE1">
      <w:pPr>
        <w:spacing w:after="0" w:line="240" w:lineRule="auto"/>
        <w:jc w:val="center"/>
        <w:rPr>
          <w:rFonts w:ascii="Arial" w:hAnsi="Arial" w:cs="Arial"/>
          <w:b/>
          <w:sz w:val="24"/>
          <w:szCs w:val="24"/>
        </w:rPr>
      </w:pPr>
    </w:p>
    <w:p w:rsidR="00851FE1" w:rsidRPr="00851FE1" w:rsidRDefault="00851FE1" w:rsidP="00851FE1">
      <w:pPr>
        <w:spacing w:after="0" w:line="240" w:lineRule="auto"/>
        <w:jc w:val="center"/>
        <w:rPr>
          <w:rFonts w:ascii="Arial" w:hAnsi="Arial" w:cs="Arial"/>
          <w:b/>
          <w:sz w:val="24"/>
          <w:szCs w:val="24"/>
        </w:rPr>
      </w:pPr>
    </w:p>
    <w:p w:rsidR="00851FE1" w:rsidRPr="00851FE1" w:rsidRDefault="00851FE1" w:rsidP="00851FE1">
      <w:pPr>
        <w:jc w:val="center"/>
        <w:rPr>
          <w:rFonts w:ascii="Arial" w:hAnsi="Arial" w:cs="Arial"/>
          <w:b/>
          <w:sz w:val="32"/>
          <w:szCs w:val="32"/>
        </w:rPr>
      </w:pPr>
      <w:r w:rsidRPr="00851FE1">
        <w:rPr>
          <w:rFonts w:ascii="Arial" w:hAnsi="Arial" w:cs="Arial"/>
          <w:b/>
          <w:sz w:val="32"/>
          <w:szCs w:val="32"/>
        </w:rPr>
        <w:t>ÍNDICE DE FIGURAS</w:t>
      </w:r>
    </w:p>
    <w:p w:rsidR="00851FE1" w:rsidRPr="00F207A6" w:rsidRDefault="00851FE1" w:rsidP="00851FE1">
      <w:pPr>
        <w:jc w:val="right"/>
        <w:rPr>
          <w:rFonts w:ascii="Arial" w:hAnsi="Arial" w:cs="Arial"/>
          <w:b/>
        </w:rPr>
      </w:pPr>
      <w:r w:rsidRPr="00F207A6">
        <w:rPr>
          <w:rFonts w:ascii="Arial" w:hAnsi="Arial" w:cs="Arial"/>
          <w:b/>
        </w:rPr>
        <w:t>Pág.</w:t>
      </w:r>
    </w:p>
    <w:p w:rsidR="00851FE1" w:rsidRPr="00F207A6" w:rsidRDefault="00851FE1" w:rsidP="00851FE1">
      <w:pPr>
        <w:rPr>
          <w:rFonts w:ascii="Arial" w:hAnsi="Arial" w:cs="Arial"/>
        </w:rPr>
      </w:pPr>
      <w:r w:rsidRPr="00F207A6">
        <w:rPr>
          <w:rFonts w:ascii="Arial" w:hAnsi="Arial" w:cs="Arial"/>
        </w:rPr>
        <w:t>Figura 1.1</w:t>
      </w:r>
      <w:r w:rsidRPr="00F207A6">
        <w:rPr>
          <w:rFonts w:ascii="Arial" w:hAnsi="Arial" w:cs="Arial"/>
        </w:rPr>
        <w:tab/>
        <w:t>Horno Básico………………………………</w:t>
      </w:r>
      <w:r w:rsidR="00977CC5">
        <w:rPr>
          <w:rFonts w:ascii="Arial" w:hAnsi="Arial" w:cs="Arial"/>
        </w:rPr>
        <w:t>………………………………..</w:t>
      </w:r>
      <w:r w:rsidRPr="00F207A6">
        <w:rPr>
          <w:rFonts w:ascii="Arial" w:hAnsi="Arial" w:cs="Arial"/>
        </w:rPr>
        <w:t>4</w:t>
      </w:r>
    </w:p>
    <w:p w:rsidR="00851FE1" w:rsidRPr="00F207A6" w:rsidRDefault="00851FE1" w:rsidP="00851FE1">
      <w:pPr>
        <w:rPr>
          <w:rFonts w:ascii="Arial" w:hAnsi="Arial" w:cs="Arial"/>
        </w:rPr>
      </w:pPr>
      <w:r w:rsidRPr="00F207A6">
        <w:rPr>
          <w:rFonts w:ascii="Arial" w:hAnsi="Arial" w:cs="Arial"/>
        </w:rPr>
        <w:t>Figura 1.2</w:t>
      </w:r>
      <w:r w:rsidRPr="00F207A6">
        <w:rPr>
          <w:rFonts w:ascii="Arial" w:hAnsi="Arial" w:cs="Arial"/>
        </w:rPr>
        <w:tab/>
        <w:t>Arreglo Alineado</w:t>
      </w:r>
      <w:r>
        <w:rPr>
          <w:rFonts w:ascii="Arial" w:hAnsi="Arial" w:cs="Arial"/>
        </w:rPr>
        <w:t>………………………………</w:t>
      </w:r>
      <w:r w:rsidR="00977CC5">
        <w:rPr>
          <w:rFonts w:ascii="Arial" w:hAnsi="Arial" w:cs="Arial"/>
        </w:rPr>
        <w:t>…………………………..</w:t>
      </w:r>
      <w:r w:rsidRPr="00F207A6">
        <w:rPr>
          <w:rFonts w:ascii="Arial" w:hAnsi="Arial" w:cs="Arial"/>
        </w:rPr>
        <w:t>14</w:t>
      </w:r>
    </w:p>
    <w:p w:rsidR="00851FE1" w:rsidRPr="00F207A6" w:rsidRDefault="00851FE1" w:rsidP="00851FE1">
      <w:pPr>
        <w:rPr>
          <w:rFonts w:ascii="Arial" w:hAnsi="Arial" w:cs="Arial"/>
        </w:rPr>
      </w:pPr>
      <w:r w:rsidRPr="00F207A6">
        <w:rPr>
          <w:rFonts w:ascii="Arial" w:hAnsi="Arial" w:cs="Arial"/>
        </w:rPr>
        <w:t>Figura 1.3</w:t>
      </w:r>
      <w:r w:rsidRPr="00F207A6">
        <w:rPr>
          <w:rFonts w:ascii="Arial" w:hAnsi="Arial" w:cs="Arial"/>
        </w:rPr>
        <w:tab/>
        <w:t xml:space="preserve">Arreglo </w:t>
      </w:r>
      <w:r w:rsidR="00977CC5">
        <w:rPr>
          <w:rFonts w:ascii="Arial" w:hAnsi="Arial" w:cs="Arial"/>
        </w:rPr>
        <w:t>Escalonado……………………………………………………….</w:t>
      </w:r>
      <w:r w:rsidRPr="00F207A6">
        <w:rPr>
          <w:rFonts w:ascii="Arial" w:hAnsi="Arial" w:cs="Arial"/>
        </w:rPr>
        <w:t>14</w:t>
      </w:r>
    </w:p>
    <w:p w:rsidR="00851FE1" w:rsidRPr="00F207A6" w:rsidRDefault="00851FE1" w:rsidP="00851FE1">
      <w:pPr>
        <w:rPr>
          <w:rFonts w:ascii="Arial" w:hAnsi="Arial" w:cs="Arial"/>
        </w:rPr>
      </w:pPr>
      <w:r w:rsidRPr="00F207A6">
        <w:rPr>
          <w:rFonts w:ascii="Arial" w:hAnsi="Arial" w:cs="Arial"/>
        </w:rPr>
        <w:t>Figura 1.4</w:t>
      </w:r>
      <w:r w:rsidRPr="00F207A6">
        <w:rPr>
          <w:rFonts w:ascii="Arial" w:hAnsi="Arial" w:cs="Arial"/>
        </w:rPr>
        <w:tab/>
        <w:t>Placas Paralelas Corrugadas………………………</w:t>
      </w:r>
      <w:r>
        <w:rPr>
          <w:rFonts w:ascii="Arial" w:hAnsi="Arial" w:cs="Arial"/>
        </w:rPr>
        <w:t>…</w:t>
      </w:r>
      <w:r w:rsidR="00977CC5">
        <w:rPr>
          <w:rFonts w:ascii="Arial" w:hAnsi="Arial" w:cs="Arial"/>
        </w:rPr>
        <w:t>…………………</w:t>
      </w:r>
      <w:r w:rsidRPr="00F207A6">
        <w:rPr>
          <w:rFonts w:ascii="Arial" w:hAnsi="Arial" w:cs="Arial"/>
        </w:rPr>
        <w:t>17</w:t>
      </w:r>
    </w:p>
    <w:p w:rsidR="00851FE1" w:rsidRPr="00F207A6" w:rsidRDefault="00851FE1" w:rsidP="00851FE1">
      <w:pPr>
        <w:rPr>
          <w:rFonts w:ascii="Arial" w:hAnsi="Arial" w:cs="Arial"/>
        </w:rPr>
      </w:pPr>
      <w:r w:rsidRPr="00F207A6">
        <w:rPr>
          <w:rFonts w:ascii="Arial" w:hAnsi="Arial" w:cs="Arial"/>
        </w:rPr>
        <w:t>Figura 1.5</w:t>
      </w:r>
      <w:r w:rsidRPr="00F207A6">
        <w:rPr>
          <w:rFonts w:ascii="Arial" w:hAnsi="Arial" w:cs="Arial"/>
        </w:rPr>
        <w:tab/>
        <w:t>Tubos con Aletas Circulares……….……………</w:t>
      </w:r>
      <w:r>
        <w:rPr>
          <w:rFonts w:ascii="Arial" w:hAnsi="Arial" w:cs="Arial"/>
        </w:rPr>
        <w:t>….</w:t>
      </w:r>
      <w:r w:rsidR="00977CC5">
        <w:rPr>
          <w:rFonts w:ascii="Arial" w:hAnsi="Arial" w:cs="Arial"/>
        </w:rPr>
        <w:t>……………………</w:t>
      </w:r>
      <w:r w:rsidRPr="00F207A6">
        <w:rPr>
          <w:rFonts w:ascii="Arial" w:hAnsi="Arial" w:cs="Arial"/>
        </w:rPr>
        <w:t>17</w:t>
      </w:r>
    </w:p>
    <w:p w:rsidR="00851FE1" w:rsidRPr="00F207A6" w:rsidRDefault="00851FE1" w:rsidP="00851FE1">
      <w:pPr>
        <w:rPr>
          <w:rFonts w:ascii="Arial" w:hAnsi="Arial" w:cs="Arial"/>
        </w:rPr>
      </w:pPr>
      <w:r w:rsidRPr="00F207A6">
        <w:rPr>
          <w:rFonts w:ascii="Arial" w:hAnsi="Arial" w:cs="Arial"/>
        </w:rPr>
        <w:t>Figura 1.6</w:t>
      </w:r>
      <w:r w:rsidRPr="00F207A6">
        <w:rPr>
          <w:rFonts w:ascii="Arial" w:hAnsi="Arial" w:cs="Arial"/>
        </w:rPr>
        <w:tab/>
        <w:t>Tubos con Placas Delgadas.………………</w:t>
      </w:r>
      <w:r>
        <w:rPr>
          <w:rFonts w:ascii="Arial" w:hAnsi="Arial" w:cs="Arial"/>
        </w:rPr>
        <w:t>…</w:t>
      </w:r>
      <w:r w:rsidR="00977CC5">
        <w:rPr>
          <w:rFonts w:ascii="Arial" w:hAnsi="Arial" w:cs="Arial"/>
        </w:rPr>
        <w:t>………………………….</w:t>
      </w:r>
      <w:r w:rsidRPr="00F207A6">
        <w:rPr>
          <w:rFonts w:ascii="Arial" w:hAnsi="Arial" w:cs="Arial"/>
        </w:rPr>
        <w:t>18</w:t>
      </w:r>
    </w:p>
    <w:p w:rsidR="00851FE1" w:rsidRPr="00F207A6" w:rsidRDefault="00851FE1" w:rsidP="00851FE1">
      <w:pPr>
        <w:ind w:left="1417" w:hanging="1410"/>
        <w:rPr>
          <w:rFonts w:ascii="Arial" w:hAnsi="Arial" w:cs="Arial"/>
        </w:rPr>
      </w:pPr>
      <w:r w:rsidRPr="00F207A6">
        <w:rPr>
          <w:rFonts w:ascii="Arial" w:hAnsi="Arial" w:cs="Arial"/>
        </w:rPr>
        <w:t>Figura 1.7</w:t>
      </w:r>
      <w:r w:rsidRPr="00F207A6">
        <w:rPr>
          <w:rFonts w:ascii="Arial" w:hAnsi="Arial" w:cs="Arial"/>
        </w:rPr>
        <w:tab/>
        <w:t>Distribución de Temperatura para un Intercambiador de Calor de Flujo Paralelo.……………………………</w:t>
      </w:r>
      <w:r>
        <w:rPr>
          <w:rFonts w:ascii="Arial" w:hAnsi="Arial" w:cs="Arial"/>
        </w:rPr>
        <w:t>….</w:t>
      </w:r>
      <w:r w:rsidR="00977CC5">
        <w:rPr>
          <w:rFonts w:ascii="Arial" w:hAnsi="Arial" w:cs="Arial"/>
        </w:rPr>
        <w:t>………………………………......</w:t>
      </w:r>
      <w:r w:rsidRPr="00F207A6">
        <w:rPr>
          <w:rFonts w:ascii="Arial" w:hAnsi="Arial" w:cs="Arial"/>
        </w:rPr>
        <w:t>22</w:t>
      </w:r>
    </w:p>
    <w:p w:rsidR="00851FE1" w:rsidRPr="00F207A6" w:rsidRDefault="00851FE1" w:rsidP="00851FE1">
      <w:pPr>
        <w:ind w:left="1417" w:hanging="1410"/>
        <w:rPr>
          <w:rFonts w:ascii="Arial" w:hAnsi="Arial" w:cs="Arial"/>
        </w:rPr>
      </w:pPr>
      <w:r w:rsidRPr="00F207A6">
        <w:rPr>
          <w:rFonts w:ascii="Arial" w:hAnsi="Arial" w:cs="Arial"/>
        </w:rPr>
        <w:t>Figura 1.8</w:t>
      </w:r>
      <w:r w:rsidRPr="00F207A6">
        <w:rPr>
          <w:rFonts w:ascii="Arial" w:hAnsi="Arial" w:cs="Arial"/>
        </w:rPr>
        <w:tab/>
        <w:t>Distribución de Temperatura para un Intercambiador de Calor de Flujo Cruza</w:t>
      </w:r>
      <w:r w:rsidR="00977CC5">
        <w:rPr>
          <w:rFonts w:ascii="Arial" w:hAnsi="Arial" w:cs="Arial"/>
        </w:rPr>
        <w:t>do.……………………………………………………………….......</w:t>
      </w:r>
      <w:r w:rsidRPr="00F207A6">
        <w:rPr>
          <w:rFonts w:ascii="Arial" w:hAnsi="Arial" w:cs="Arial"/>
        </w:rPr>
        <w:t>23</w:t>
      </w:r>
    </w:p>
    <w:p w:rsidR="00851FE1" w:rsidRDefault="00851FE1" w:rsidP="00851FE1">
      <w:pPr>
        <w:ind w:left="1418" w:hanging="1418"/>
        <w:rPr>
          <w:rFonts w:ascii="Arial" w:hAnsi="Arial" w:cs="Arial"/>
        </w:rPr>
      </w:pPr>
      <w:r w:rsidRPr="00F207A6">
        <w:rPr>
          <w:rFonts w:ascii="Arial" w:hAnsi="Arial" w:cs="Arial"/>
        </w:rPr>
        <w:t>Figura 2.1</w:t>
      </w:r>
      <w:r w:rsidRPr="00F207A6">
        <w:rPr>
          <w:rFonts w:ascii="Arial" w:hAnsi="Arial" w:cs="Arial"/>
        </w:rPr>
        <w:tab/>
        <w:t>Componentes Básico de Intercambiador de Calor modelo Banco de Tubo</w:t>
      </w:r>
      <w:r w:rsidR="00977CC5">
        <w:rPr>
          <w:rFonts w:ascii="Arial" w:hAnsi="Arial" w:cs="Arial"/>
        </w:rPr>
        <w:t>s...…………………………………………………………………….</w:t>
      </w:r>
      <w:r w:rsidRPr="00F207A6">
        <w:rPr>
          <w:rFonts w:ascii="Arial" w:hAnsi="Arial" w:cs="Arial"/>
        </w:rPr>
        <w:t>33</w:t>
      </w:r>
    </w:p>
    <w:p w:rsidR="00851FE1" w:rsidRDefault="00851FE1" w:rsidP="00851FE1">
      <w:pPr>
        <w:ind w:left="1418" w:hanging="1418"/>
        <w:rPr>
          <w:rFonts w:ascii="Arial" w:hAnsi="Arial" w:cs="Arial"/>
        </w:rPr>
      </w:pPr>
      <w:r w:rsidRPr="00F207A6">
        <w:rPr>
          <w:rFonts w:ascii="Arial" w:hAnsi="Arial" w:cs="Arial"/>
        </w:rPr>
        <w:t>Figura 2.</w:t>
      </w:r>
      <w:r>
        <w:rPr>
          <w:rFonts w:ascii="Arial" w:hAnsi="Arial" w:cs="Arial"/>
        </w:rPr>
        <w:t>2</w:t>
      </w:r>
      <w:r w:rsidRPr="00F207A6">
        <w:rPr>
          <w:rFonts w:ascii="Arial" w:hAnsi="Arial" w:cs="Arial"/>
        </w:rPr>
        <w:tab/>
        <w:t>Componentes Básico de Intercambiador de Calor</w:t>
      </w:r>
      <w:r>
        <w:rPr>
          <w:rFonts w:ascii="Arial" w:hAnsi="Arial" w:cs="Arial"/>
        </w:rPr>
        <w:t xml:space="preserve"> Compacto……</w:t>
      </w:r>
      <w:r w:rsidR="00732847">
        <w:rPr>
          <w:rFonts w:ascii="Arial" w:hAnsi="Arial" w:cs="Arial"/>
        </w:rPr>
        <w:t>..</w:t>
      </w:r>
      <w:r w:rsidR="00977CC5">
        <w:rPr>
          <w:rFonts w:ascii="Arial" w:hAnsi="Arial" w:cs="Arial"/>
        </w:rPr>
        <w:t>.</w:t>
      </w:r>
      <w:r>
        <w:rPr>
          <w:rFonts w:ascii="Arial" w:hAnsi="Arial" w:cs="Arial"/>
        </w:rPr>
        <w:t>44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1</w:t>
      </w:r>
      <w:r w:rsidRPr="00F207A6">
        <w:rPr>
          <w:rFonts w:ascii="Arial" w:hAnsi="Arial" w:cs="Arial"/>
        </w:rPr>
        <w:tab/>
      </w:r>
      <w:r w:rsidRPr="00B45E4B">
        <w:rPr>
          <w:rFonts w:ascii="Arial" w:hAnsi="Arial" w:cs="Arial"/>
        </w:rPr>
        <w:t>Método Optimización Univariante…</w:t>
      </w:r>
      <w:r>
        <w:rPr>
          <w:rFonts w:ascii="Arial" w:hAnsi="Arial" w:cs="Arial"/>
        </w:rPr>
        <w:t>………………….…………..…</w:t>
      </w:r>
      <w:r w:rsidR="00977CC5">
        <w:rPr>
          <w:rFonts w:ascii="Arial" w:hAnsi="Arial" w:cs="Arial"/>
        </w:rPr>
        <w:t>….</w:t>
      </w:r>
      <w:r>
        <w:rPr>
          <w:rFonts w:ascii="Arial" w:hAnsi="Arial" w:cs="Arial"/>
        </w:rPr>
        <w:t>5</w:t>
      </w:r>
      <w:r w:rsidR="00732847">
        <w:rPr>
          <w:rFonts w:ascii="Arial" w:hAnsi="Arial" w:cs="Arial"/>
        </w:rPr>
        <w:t>7</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2</w:t>
      </w:r>
      <w:r w:rsidRPr="00F207A6">
        <w:rPr>
          <w:rFonts w:ascii="Arial" w:hAnsi="Arial" w:cs="Arial"/>
        </w:rPr>
        <w:tab/>
      </w:r>
      <w:r w:rsidRPr="00457125">
        <w:rPr>
          <w:rFonts w:ascii="Arial" w:hAnsi="Arial" w:cs="Arial"/>
        </w:rPr>
        <w:t>Esquema de Ductos y campanas para el I.C. 1</w:t>
      </w:r>
      <w:r w:rsidR="00977CC5">
        <w:rPr>
          <w:rFonts w:ascii="Arial" w:hAnsi="Arial" w:cs="Arial"/>
        </w:rPr>
        <w:t>……………………….</w:t>
      </w:r>
      <w:r>
        <w:rPr>
          <w:rFonts w:ascii="Arial" w:hAnsi="Arial" w:cs="Arial"/>
        </w:rPr>
        <w:t>8</w:t>
      </w:r>
      <w:r w:rsidR="00142D5C">
        <w:rPr>
          <w:rFonts w:ascii="Arial" w:hAnsi="Arial" w:cs="Arial"/>
        </w:rPr>
        <w:t>2</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3</w:t>
      </w:r>
      <w:r w:rsidRPr="00F207A6">
        <w:rPr>
          <w:rFonts w:ascii="Arial" w:hAnsi="Arial" w:cs="Arial"/>
        </w:rPr>
        <w:tab/>
      </w:r>
      <w:r w:rsidRPr="00457125">
        <w:rPr>
          <w:rFonts w:ascii="Arial" w:hAnsi="Arial" w:cs="Arial"/>
        </w:rPr>
        <w:t>Campana para el I.C. 1</w:t>
      </w:r>
      <w:r w:rsidR="00977CC5">
        <w:rPr>
          <w:rFonts w:ascii="Arial" w:hAnsi="Arial" w:cs="Arial"/>
        </w:rPr>
        <w:t>……………………………………….……….....</w:t>
      </w:r>
      <w:r>
        <w:rPr>
          <w:rFonts w:ascii="Arial" w:hAnsi="Arial" w:cs="Arial"/>
        </w:rPr>
        <w:t>8</w:t>
      </w:r>
      <w:r w:rsidR="00A85F47">
        <w:rPr>
          <w:rFonts w:ascii="Arial" w:hAnsi="Arial" w:cs="Arial"/>
        </w:rPr>
        <w:t>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4</w:t>
      </w:r>
      <w:r w:rsidRPr="00F207A6">
        <w:rPr>
          <w:rFonts w:ascii="Arial" w:hAnsi="Arial" w:cs="Arial"/>
        </w:rPr>
        <w:tab/>
      </w:r>
      <w:r w:rsidRPr="00457125">
        <w:rPr>
          <w:rFonts w:ascii="Arial" w:hAnsi="Arial" w:cs="Arial"/>
        </w:rPr>
        <w:t>Vistas de una de las campanas para el I.C. 1</w:t>
      </w:r>
      <w:r w:rsidR="00977CC5">
        <w:rPr>
          <w:rFonts w:ascii="Arial" w:hAnsi="Arial" w:cs="Arial"/>
        </w:rPr>
        <w:t>…………….…………...</w:t>
      </w:r>
      <w:r>
        <w:rPr>
          <w:rFonts w:ascii="Arial" w:hAnsi="Arial" w:cs="Arial"/>
        </w:rPr>
        <w:t>8</w:t>
      </w:r>
      <w:r w:rsidR="00A85F47">
        <w:rPr>
          <w:rFonts w:ascii="Arial" w:hAnsi="Arial" w:cs="Arial"/>
        </w:rPr>
        <w:t>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5</w:t>
      </w:r>
      <w:r w:rsidRPr="00F207A6">
        <w:rPr>
          <w:rFonts w:ascii="Arial" w:hAnsi="Arial" w:cs="Arial"/>
        </w:rPr>
        <w:tab/>
      </w:r>
      <w:r w:rsidRPr="00C44209">
        <w:rPr>
          <w:rFonts w:ascii="Arial" w:hAnsi="Arial" w:cs="Arial"/>
        </w:rPr>
        <w:t>Áreas de una de las Campanas…</w:t>
      </w:r>
      <w:r w:rsidR="00977CC5">
        <w:rPr>
          <w:rFonts w:ascii="Arial" w:hAnsi="Arial" w:cs="Arial"/>
        </w:rPr>
        <w:t>……………….……..….…………...</w:t>
      </w:r>
      <w:r>
        <w:rPr>
          <w:rFonts w:ascii="Arial" w:hAnsi="Arial" w:cs="Arial"/>
        </w:rPr>
        <w:t>8</w:t>
      </w:r>
      <w:r w:rsidR="00A85F47">
        <w:rPr>
          <w:rFonts w:ascii="Arial" w:hAnsi="Arial" w:cs="Arial"/>
        </w:rPr>
        <w:t>6</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6</w:t>
      </w:r>
      <w:r w:rsidRPr="00F207A6">
        <w:rPr>
          <w:rFonts w:ascii="Arial" w:hAnsi="Arial" w:cs="Arial"/>
        </w:rPr>
        <w:tab/>
      </w:r>
      <w:r w:rsidR="00AD18A9">
        <w:rPr>
          <w:rFonts w:ascii="Arial" w:hAnsi="Arial" w:cs="Arial"/>
        </w:rPr>
        <w:t>Dimensiones Ducto…………….</w:t>
      </w:r>
      <w:r w:rsidRPr="00C44209">
        <w:rPr>
          <w:rFonts w:ascii="Arial" w:hAnsi="Arial" w:cs="Arial"/>
        </w:rPr>
        <w:t>…</w:t>
      </w:r>
      <w:r w:rsidR="00977CC5">
        <w:rPr>
          <w:rFonts w:ascii="Arial" w:hAnsi="Arial" w:cs="Arial"/>
        </w:rPr>
        <w:t>….…………………..….…………...</w:t>
      </w:r>
      <w:r w:rsidR="00A85F47">
        <w:rPr>
          <w:rFonts w:ascii="Arial" w:hAnsi="Arial" w:cs="Arial"/>
        </w:rPr>
        <w:t>89</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3</w:t>
      </w:r>
      <w:r w:rsidRPr="00F207A6">
        <w:rPr>
          <w:rFonts w:ascii="Arial" w:hAnsi="Arial" w:cs="Arial"/>
        </w:rPr>
        <w:t>.</w:t>
      </w:r>
      <w:r>
        <w:rPr>
          <w:rFonts w:ascii="Arial" w:hAnsi="Arial" w:cs="Arial"/>
        </w:rPr>
        <w:t>7</w:t>
      </w:r>
      <w:r w:rsidRPr="00F207A6">
        <w:rPr>
          <w:rFonts w:ascii="Arial" w:hAnsi="Arial" w:cs="Arial"/>
        </w:rPr>
        <w:tab/>
      </w:r>
      <w:r w:rsidRPr="00C44209">
        <w:rPr>
          <w:rFonts w:ascii="Arial" w:hAnsi="Arial" w:cs="Arial"/>
        </w:rPr>
        <w:t xml:space="preserve">Vista Superior de una Chimenea </w:t>
      </w:r>
      <w:r>
        <w:rPr>
          <w:rFonts w:ascii="Arial" w:hAnsi="Arial" w:cs="Arial"/>
        </w:rPr>
        <w:t>……………..………..….………</w:t>
      </w:r>
      <w:r w:rsidR="00977CC5">
        <w:rPr>
          <w:rFonts w:ascii="Arial" w:hAnsi="Arial" w:cs="Arial"/>
        </w:rPr>
        <w:t>…...</w:t>
      </w:r>
      <w:r w:rsidR="001C44C4">
        <w:rPr>
          <w:rFonts w:ascii="Arial" w:hAnsi="Arial" w:cs="Arial"/>
        </w:rPr>
        <w:t>9</w:t>
      </w:r>
      <w:r w:rsidR="00A85F47">
        <w:rPr>
          <w:rFonts w:ascii="Arial" w:hAnsi="Arial" w:cs="Arial"/>
        </w:rPr>
        <w:t>0</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4.1</w:t>
      </w:r>
      <w:r w:rsidRPr="00F207A6">
        <w:rPr>
          <w:rFonts w:ascii="Arial" w:hAnsi="Arial" w:cs="Arial"/>
        </w:rPr>
        <w:tab/>
      </w:r>
      <w:r w:rsidRPr="00356B18">
        <w:rPr>
          <w:rFonts w:ascii="Arial" w:hAnsi="Arial" w:cs="Arial"/>
        </w:rPr>
        <w:t>Arreglo Escalonado</w:t>
      </w:r>
      <w:r w:rsidR="00977CC5">
        <w:rPr>
          <w:rFonts w:ascii="Arial" w:hAnsi="Arial" w:cs="Arial"/>
        </w:rPr>
        <w:t>.……………………………..………..….…….......1</w:t>
      </w:r>
      <w:r w:rsidR="00603E7B">
        <w:rPr>
          <w:rFonts w:ascii="Arial" w:hAnsi="Arial" w:cs="Arial"/>
        </w:rPr>
        <w:t>3</w:t>
      </w:r>
      <w:r w:rsidR="00DC05A2">
        <w:rPr>
          <w:rFonts w:ascii="Arial" w:hAnsi="Arial" w:cs="Arial"/>
        </w:rPr>
        <w:t>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4.2</w:t>
      </w:r>
      <w:r w:rsidRPr="00F207A6">
        <w:rPr>
          <w:rFonts w:ascii="Arial" w:hAnsi="Arial" w:cs="Arial"/>
        </w:rPr>
        <w:tab/>
      </w:r>
      <w:r>
        <w:rPr>
          <w:rFonts w:ascii="Arial" w:hAnsi="Arial" w:cs="Arial"/>
        </w:rPr>
        <w:t>Tabla del Factor “k” p</w:t>
      </w:r>
      <w:r w:rsidR="00977CC5">
        <w:rPr>
          <w:rFonts w:ascii="Arial" w:hAnsi="Arial" w:cs="Arial"/>
        </w:rPr>
        <w:t>ara Boquillas……………...………..…</w:t>
      </w:r>
      <w:r w:rsidR="00732847">
        <w:rPr>
          <w:rFonts w:ascii="Arial" w:hAnsi="Arial" w:cs="Arial"/>
        </w:rPr>
        <w:t>….…..</w:t>
      </w:r>
      <w:r w:rsidR="00B10E97">
        <w:rPr>
          <w:rFonts w:ascii="Arial" w:hAnsi="Arial" w:cs="Arial"/>
        </w:rPr>
        <w:t>...</w:t>
      </w:r>
      <w:r w:rsidR="00603E7B">
        <w:rPr>
          <w:rFonts w:ascii="Arial" w:hAnsi="Arial" w:cs="Arial"/>
        </w:rPr>
        <w:t>16</w:t>
      </w:r>
      <w:r w:rsidR="00DC05A2">
        <w:rPr>
          <w:rFonts w:ascii="Arial" w:hAnsi="Arial" w:cs="Arial"/>
        </w:rPr>
        <w:t>6</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4.3</w:t>
      </w:r>
      <w:r w:rsidRPr="00F207A6">
        <w:rPr>
          <w:rFonts w:ascii="Arial" w:hAnsi="Arial" w:cs="Arial"/>
        </w:rPr>
        <w:tab/>
      </w:r>
      <w:r>
        <w:rPr>
          <w:rFonts w:ascii="Arial" w:hAnsi="Arial" w:cs="Arial"/>
        </w:rPr>
        <w:t xml:space="preserve">Tabla del Factor “k” </w:t>
      </w:r>
      <w:r w:rsidR="00977CC5">
        <w:rPr>
          <w:rFonts w:ascii="Arial" w:hAnsi="Arial" w:cs="Arial"/>
        </w:rPr>
        <w:t>p</w:t>
      </w:r>
      <w:r w:rsidR="00B10E97">
        <w:rPr>
          <w:rFonts w:ascii="Arial" w:hAnsi="Arial" w:cs="Arial"/>
        </w:rPr>
        <w:t>ara Tuberías………</w:t>
      </w:r>
      <w:r w:rsidR="00235062">
        <w:rPr>
          <w:rFonts w:ascii="Arial" w:hAnsi="Arial" w:cs="Arial"/>
        </w:rPr>
        <w:t>……</w:t>
      </w:r>
      <w:r w:rsidR="00B10E97">
        <w:rPr>
          <w:rFonts w:ascii="Arial" w:hAnsi="Arial" w:cs="Arial"/>
        </w:rPr>
        <w:t>..………..….………...1</w:t>
      </w:r>
      <w:r w:rsidR="00DC05A2">
        <w:rPr>
          <w:rFonts w:ascii="Arial" w:hAnsi="Arial" w:cs="Arial"/>
        </w:rPr>
        <w:t>69</w:t>
      </w:r>
    </w:p>
    <w:p w:rsidR="00235062" w:rsidRPr="00235062" w:rsidRDefault="00235062" w:rsidP="00235062">
      <w:pPr>
        <w:ind w:left="1418" w:hanging="1418"/>
        <w:rPr>
          <w:rFonts w:ascii="Arial" w:hAnsi="Arial" w:cs="Arial"/>
        </w:rPr>
      </w:pPr>
      <w:r w:rsidRPr="00235062">
        <w:rPr>
          <w:rFonts w:ascii="Arial" w:hAnsi="Arial" w:cs="Arial"/>
        </w:rPr>
        <w:lastRenderedPageBreak/>
        <w:t xml:space="preserve">Figura 5.1 </w:t>
      </w:r>
      <w:r>
        <w:rPr>
          <w:rFonts w:ascii="Arial" w:hAnsi="Arial" w:cs="Arial"/>
        </w:rPr>
        <w:tab/>
      </w:r>
      <w:r w:rsidRPr="00235062">
        <w:rPr>
          <w:rFonts w:ascii="Arial" w:hAnsi="Arial" w:cs="Arial"/>
        </w:rPr>
        <w:t xml:space="preserve">Flujograma General </w:t>
      </w:r>
      <w:r>
        <w:rPr>
          <w:rFonts w:ascii="Arial" w:hAnsi="Arial" w:cs="Arial"/>
        </w:rPr>
        <w:t>d</w:t>
      </w:r>
      <w:r w:rsidRPr="00235062">
        <w:rPr>
          <w:rFonts w:ascii="Arial" w:hAnsi="Arial" w:cs="Arial"/>
        </w:rPr>
        <w:t xml:space="preserve">el Proceso </w:t>
      </w:r>
      <w:r>
        <w:rPr>
          <w:rFonts w:ascii="Arial" w:hAnsi="Arial" w:cs="Arial"/>
        </w:rPr>
        <w:t>d</w:t>
      </w:r>
      <w:r w:rsidRPr="00235062">
        <w:rPr>
          <w:rFonts w:ascii="Arial" w:hAnsi="Arial" w:cs="Arial"/>
        </w:rPr>
        <w:t>e Diseño</w:t>
      </w:r>
      <w:r>
        <w:rPr>
          <w:rFonts w:ascii="Arial" w:hAnsi="Arial" w:cs="Arial"/>
        </w:rPr>
        <w:t>………………………….177</w:t>
      </w:r>
    </w:p>
    <w:p w:rsidR="00235062" w:rsidRPr="00235062" w:rsidRDefault="00235062" w:rsidP="00235062">
      <w:pPr>
        <w:ind w:left="1418" w:hanging="1418"/>
        <w:rPr>
          <w:rFonts w:ascii="Arial" w:hAnsi="Arial" w:cs="Arial"/>
        </w:rPr>
      </w:pPr>
      <w:r w:rsidRPr="00235062">
        <w:rPr>
          <w:rFonts w:ascii="Arial" w:hAnsi="Arial" w:cs="Arial"/>
        </w:rPr>
        <w:t xml:space="preserve">Figura 5.2 </w:t>
      </w:r>
      <w:r>
        <w:rPr>
          <w:rFonts w:ascii="Arial" w:hAnsi="Arial" w:cs="Arial"/>
        </w:rPr>
        <w:tab/>
      </w:r>
      <w:r w:rsidRPr="00235062">
        <w:rPr>
          <w:rFonts w:ascii="Arial" w:hAnsi="Arial" w:cs="Arial"/>
        </w:rPr>
        <w:t>Flujograma Del Diseño Intercambiador Gases – Fluido Intermedio</w:t>
      </w:r>
      <w:r>
        <w:rPr>
          <w:rFonts w:ascii="Arial" w:hAnsi="Arial" w:cs="Arial"/>
        </w:rPr>
        <w:t>.179</w:t>
      </w:r>
    </w:p>
    <w:p w:rsidR="00235062" w:rsidRPr="00235062" w:rsidRDefault="00235062" w:rsidP="00235062">
      <w:pPr>
        <w:ind w:left="1418" w:hanging="1418"/>
        <w:rPr>
          <w:rFonts w:ascii="Arial" w:hAnsi="Arial" w:cs="Arial"/>
        </w:rPr>
      </w:pPr>
      <w:r w:rsidRPr="00235062">
        <w:rPr>
          <w:rFonts w:ascii="Arial" w:hAnsi="Arial" w:cs="Arial"/>
        </w:rPr>
        <w:t xml:space="preserve">Figura 5.3 </w:t>
      </w:r>
      <w:r>
        <w:rPr>
          <w:rFonts w:ascii="Arial" w:hAnsi="Arial" w:cs="Arial"/>
        </w:rPr>
        <w:tab/>
      </w:r>
      <w:r w:rsidRPr="00235062">
        <w:rPr>
          <w:rFonts w:ascii="Arial" w:hAnsi="Arial" w:cs="Arial"/>
        </w:rPr>
        <w:t>Flujograma Del Diseño Intercambiador Fluido Intermedio – Aire, Banco De Tubos</w:t>
      </w:r>
      <w:r>
        <w:rPr>
          <w:rFonts w:ascii="Arial" w:hAnsi="Arial" w:cs="Arial"/>
        </w:rPr>
        <w:t>…………………………………………………………184</w:t>
      </w:r>
    </w:p>
    <w:p w:rsidR="00235062" w:rsidRPr="00235062" w:rsidRDefault="00235062" w:rsidP="00235062">
      <w:pPr>
        <w:ind w:left="1418" w:hanging="1418"/>
        <w:rPr>
          <w:rFonts w:ascii="Arial" w:hAnsi="Arial" w:cs="Arial"/>
        </w:rPr>
      </w:pPr>
      <w:r w:rsidRPr="00235062">
        <w:rPr>
          <w:rFonts w:ascii="Arial" w:hAnsi="Arial" w:cs="Arial"/>
        </w:rPr>
        <w:t xml:space="preserve">Figura 5.4 </w:t>
      </w:r>
      <w:r>
        <w:rPr>
          <w:rFonts w:ascii="Arial" w:hAnsi="Arial" w:cs="Arial"/>
        </w:rPr>
        <w:tab/>
      </w:r>
      <w:r w:rsidRPr="00235062">
        <w:rPr>
          <w:rFonts w:ascii="Arial" w:hAnsi="Arial" w:cs="Arial"/>
        </w:rPr>
        <w:t>Flujograma Del Diseño Intercambiador Fluido Intermedio – Aire,  Compactos</w:t>
      </w:r>
      <w:r>
        <w:rPr>
          <w:rFonts w:ascii="Arial" w:hAnsi="Arial" w:cs="Arial"/>
        </w:rPr>
        <w:t>……………………………………………………………….189</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w:t>
      </w:r>
      <w:r>
        <w:rPr>
          <w:rFonts w:ascii="Arial" w:hAnsi="Arial" w:cs="Arial"/>
        </w:rPr>
        <w:tab/>
        <w:t>Ventana de Bie</w:t>
      </w:r>
      <w:r w:rsidR="00977CC5">
        <w:rPr>
          <w:rFonts w:ascii="Arial" w:hAnsi="Arial" w:cs="Arial"/>
        </w:rPr>
        <w:t>nvenida…………..……………..………..….…………</w:t>
      </w:r>
      <w:r w:rsidR="00FF4076">
        <w:rPr>
          <w:rFonts w:ascii="Arial" w:hAnsi="Arial" w:cs="Arial"/>
        </w:rPr>
        <w:t>199</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6.2</w:t>
      </w:r>
      <w:r>
        <w:rPr>
          <w:rFonts w:ascii="Arial" w:hAnsi="Arial" w:cs="Arial"/>
        </w:rPr>
        <w:tab/>
        <w:t>Menú Princip</w:t>
      </w:r>
      <w:r w:rsidR="00977CC5">
        <w:rPr>
          <w:rFonts w:ascii="Arial" w:hAnsi="Arial" w:cs="Arial"/>
        </w:rPr>
        <w:t>al…………….………..……………..………..….………..</w:t>
      </w:r>
      <w:r w:rsidR="00FF4076">
        <w:rPr>
          <w:rFonts w:ascii="Arial" w:hAnsi="Arial" w:cs="Arial"/>
        </w:rPr>
        <w:t>200</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6.3</w:t>
      </w:r>
      <w:r>
        <w:rPr>
          <w:rFonts w:ascii="Arial" w:hAnsi="Arial" w:cs="Arial"/>
        </w:rPr>
        <w:tab/>
        <w:t>Mensaje de Err</w:t>
      </w:r>
      <w:r w:rsidR="00977CC5">
        <w:rPr>
          <w:rFonts w:ascii="Arial" w:hAnsi="Arial" w:cs="Arial"/>
        </w:rPr>
        <w:t>or 1……….………..……………..………..….………..</w:t>
      </w:r>
      <w:r w:rsidR="00FF4076">
        <w:rPr>
          <w:rFonts w:ascii="Arial" w:hAnsi="Arial" w:cs="Arial"/>
        </w:rPr>
        <w:t>202</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6.4</w:t>
      </w:r>
      <w:r>
        <w:rPr>
          <w:rFonts w:ascii="Arial" w:hAnsi="Arial" w:cs="Arial"/>
        </w:rPr>
        <w:tab/>
        <w:t>Ingreso de Datos</w:t>
      </w:r>
      <w:r w:rsidR="00977CC5">
        <w:rPr>
          <w:rFonts w:ascii="Arial" w:hAnsi="Arial" w:cs="Arial"/>
        </w:rPr>
        <w:t>………….………..……………..………..….………..</w:t>
      </w:r>
      <w:r w:rsidR="00FF4076">
        <w:rPr>
          <w:rFonts w:ascii="Arial" w:hAnsi="Arial" w:cs="Arial"/>
        </w:rPr>
        <w:t>202</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6.5</w:t>
      </w:r>
      <w:r>
        <w:rPr>
          <w:rFonts w:ascii="Arial" w:hAnsi="Arial" w:cs="Arial"/>
        </w:rPr>
        <w:tab/>
        <w:t>Modelo Personaliz</w:t>
      </w:r>
      <w:r w:rsidR="00977CC5">
        <w:rPr>
          <w:rFonts w:ascii="Arial" w:hAnsi="Arial" w:cs="Arial"/>
        </w:rPr>
        <w:t>ado….………..……………..………..….………….</w:t>
      </w:r>
      <w:r w:rsidR="00FF4076">
        <w:rPr>
          <w:rFonts w:ascii="Arial" w:hAnsi="Arial" w:cs="Arial"/>
        </w:rPr>
        <w:t>204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6.6</w:t>
      </w:r>
      <w:r>
        <w:rPr>
          <w:rFonts w:ascii="Arial" w:hAnsi="Arial" w:cs="Arial"/>
        </w:rPr>
        <w:tab/>
        <w:t>Análisis Termodinám</w:t>
      </w:r>
      <w:r w:rsidR="00977CC5">
        <w:rPr>
          <w:rFonts w:ascii="Arial" w:hAnsi="Arial" w:cs="Arial"/>
        </w:rPr>
        <w:t>ico.………..……………..…….…..….………….</w:t>
      </w:r>
      <w:r w:rsidR="00FF4076">
        <w:rPr>
          <w:rFonts w:ascii="Arial" w:hAnsi="Arial" w:cs="Arial"/>
        </w:rPr>
        <w:t>206</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6.7</w:t>
      </w:r>
      <w:r>
        <w:rPr>
          <w:rFonts w:ascii="Arial" w:hAnsi="Arial" w:cs="Arial"/>
        </w:rPr>
        <w:tab/>
        <w:t xml:space="preserve">Mensaje de Error </w:t>
      </w:r>
      <w:r w:rsidR="00977CC5">
        <w:rPr>
          <w:rFonts w:ascii="Arial" w:hAnsi="Arial" w:cs="Arial"/>
        </w:rPr>
        <w:t>2…….………..……………..…….…..….……….....</w:t>
      </w:r>
      <w:r w:rsidR="00FF4076">
        <w:rPr>
          <w:rFonts w:ascii="Arial" w:hAnsi="Arial" w:cs="Arial"/>
        </w:rPr>
        <w:t>207</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6.8</w:t>
      </w:r>
      <w:r>
        <w:rPr>
          <w:rFonts w:ascii="Arial" w:hAnsi="Arial" w:cs="Arial"/>
        </w:rPr>
        <w:tab/>
        <w:t>Progreso del Procedimi</w:t>
      </w:r>
      <w:r w:rsidR="00977CC5">
        <w:rPr>
          <w:rFonts w:ascii="Arial" w:hAnsi="Arial" w:cs="Arial"/>
        </w:rPr>
        <w:t>ento.…..……………..……..…..….………….</w:t>
      </w:r>
      <w:r w:rsidR="00FF4076">
        <w:rPr>
          <w:rFonts w:ascii="Arial" w:hAnsi="Arial" w:cs="Arial"/>
        </w:rPr>
        <w:t>20</w:t>
      </w:r>
      <w:r w:rsidR="009B5DC9">
        <w:rPr>
          <w:rFonts w:ascii="Arial" w:hAnsi="Arial" w:cs="Arial"/>
        </w:rPr>
        <w:t>8</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6.9</w:t>
      </w:r>
      <w:r>
        <w:rPr>
          <w:rFonts w:ascii="Arial" w:hAnsi="Arial" w:cs="Arial"/>
        </w:rPr>
        <w:tab/>
        <w:t>Resultados por Modelo</w:t>
      </w:r>
      <w:r w:rsidR="00977CC5">
        <w:rPr>
          <w:rFonts w:ascii="Arial" w:hAnsi="Arial" w:cs="Arial"/>
        </w:rPr>
        <w:t xml:space="preserve"> IC1..…..……………..…….…..….…………..</w:t>
      </w:r>
      <w:r w:rsidR="00FF4076">
        <w:rPr>
          <w:rFonts w:ascii="Arial" w:hAnsi="Arial" w:cs="Arial"/>
        </w:rPr>
        <w:t>20</w:t>
      </w:r>
      <w:r w:rsidR="009B5DC9">
        <w:rPr>
          <w:rFonts w:ascii="Arial" w:hAnsi="Arial" w:cs="Arial"/>
        </w:rPr>
        <w:t>9</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6.10</w:t>
      </w:r>
      <w:r>
        <w:rPr>
          <w:rFonts w:ascii="Arial" w:hAnsi="Arial" w:cs="Arial"/>
        </w:rPr>
        <w:tab/>
        <w:t>Resultados por Modelo</w:t>
      </w:r>
      <w:r w:rsidR="00977CC5">
        <w:rPr>
          <w:rFonts w:ascii="Arial" w:hAnsi="Arial" w:cs="Arial"/>
        </w:rPr>
        <w:t xml:space="preserve"> IC2.…..……………..……..…..….…………..</w:t>
      </w:r>
      <w:r w:rsidR="00FF4076">
        <w:rPr>
          <w:rFonts w:ascii="Arial" w:hAnsi="Arial" w:cs="Arial"/>
        </w:rPr>
        <w:t>209</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6.11</w:t>
      </w:r>
      <w:r>
        <w:rPr>
          <w:rFonts w:ascii="Arial" w:hAnsi="Arial" w:cs="Arial"/>
        </w:rPr>
        <w:tab/>
        <w:t>Resultados por Modelo</w:t>
      </w:r>
      <w:r w:rsidR="00977CC5">
        <w:rPr>
          <w:rFonts w:ascii="Arial" w:hAnsi="Arial" w:cs="Arial"/>
        </w:rPr>
        <w:t xml:space="preserve"> …...…..……………..…..……..….…………..</w:t>
      </w:r>
      <w:r w:rsidR="00FF4076">
        <w:rPr>
          <w:rFonts w:ascii="Arial" w:hAnsi="Arial" w:cs="Arial"/>
        </w:rPr>
        <w:t>210</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6.12</w:t>
      </w:r>
      <w:r>
        <w:rPr>
          <w:rFonts w:ascii="Arial" w:hAnsi="Arial" w:cs="Arial"/>
        </w:rPr>
        <w:tab/>
        <w:t>Diseño Óptimo………. …</w:t>
      </w:r>
      <w:r w:rsidR="00977CC5">
        <w:rPr>
          <w:rFonts w:ascii="Arial" w:hAnsi="Arial" w:cs="Arial"/>
        </w:rPr>
        <w:t>...…..……………..…...……..….…….…….</w:t>
      </w:r>
      <w:r w:rsidR="00FF4076">
        <w:rPr>
          <w:rFonts w:ascii="Arial" w:hAnsi="Arial" w:cs="Arial"/>
        </w:rPr>
        <w:t>211</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6.13</w:t>
      </w:r>
      <w:r>
        <w:rPr>
          <w:rFonts w:ascii="Arial" w:hAnsi="Arial" w:cs="Arial"/>
        </w:rPr>
        <w:tab/>
        <w:t>Detalle del Intercambiador de</w:t>
      </w:r>
      <w:r w:rsidR="00977CC5">
        <w:rPr>
          <w:rFonts w:ascii="Arial" w:hAnsi="Arial" w:cs="Arial"/>
        </w:rPr>
        <w:t xml:space="preserve"> Calor...……..…...……..….…….…….</w:t>
      </w:r>
      <w:r w:rsidR="00FF4076">
        <w:rPr>
          <w:rFonts w:ascii="Arial" w:hAnsi="Arial" w:cs="Arial"/>
        </w:rPr>
        <w:t>212</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6.14</w:t>
      </w:r>
      <w:r>
        <w:rPr>
          <w:rFonts w:ascii="Arial" w:hAnsi="Arial" w:cs="Arial"/>
        </w:rPr>
        <w:tab/>
        <w:t xml:space="preserve">Ingreso de Datos para </w:t>
      </w:r>
      <w:r w:rsidR="0052039E">
        <w:rPr>
          <w:rFonts w:ascii="Arial" w:hAnsi="Arial" w:cs="Arial"/>
        </w:rPr>
        <w:t>C</w:t>
      </w:r>
      <w:r>
        <w:rPr>
          <w:rFonts w:ascii="Arial" w:hAnsi="Arial" w:cs="Arial"/>
        </w:rPr>
        <w:t>onstr</w:t>
      </w:r>
      <w:r w:rsidR="00977CC5">
        <w:rPr>
          <w:rFonts w:ascii="Arial" w:hAnsi="Arial" w:cs="Arial"/>
        </w:rPr>
        <w:t>ucción.</w:t>
      </w:r>
      <w:r w:rsidR="0052039E">
        <w:rPr>
          <w:rFonts w:ascii="Arial" w:hAnsi="Arial" w:cs="Arial"/>
        </w:rPr>
        <w:t>.</w:t>
      </w:r>
      <w:r w:rsidR="00977CC5">
        <w:rPr>
          <w:rFonts w:ascii="Arial" w:hAnsi="Arial" w:cs="Arial"/>
        </w:rPr>
        <w:t>……..…...……..….…….…….</w:t>
      </w:r>
      <w:r w:rsidR="00FF4076">
        <w:rPr>
          <w:rFonts w:ascii="Arial" w:hAnsi="Arial" w:cs="Arial"/>
        </w:rPr>
        <w:t>213</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6.15</w:t>
      </w:r>
      <w:r>
        <w:rPr>
          <w:rFonts w:ascii="Arial" w:hAnsi="Arial" w:cs="Arial"/>
        </w:rPr>
        <w:tab/>
        <w:t>Costo de Implementación del Sistem</w:t>
      </w:r>
      <w:r w:rsidR="00977CC5">
        <w:rPr>
          <w:rFonts w:ascii="Arial" w:hAnsi="Arial" w:cs="Arial"/>
        </w:rPr>
        <w:t>a..…..…...……..….…….……..</w:t>
      </w:r>
      <w:r w:rsidR="00FF4076">
        <w:rPr>
          <w:rFonts w:ascii="Arial" w:hAnsi="Arial" w:cs="Arial"/>
        </w:rPr>
        <w:t>214</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6.16</w:t>
      </w:r>
      <w:r>
        <w:rPr>
          <w:rFonts w:ascii="Arial" w:hAnsi="Arial" w:cs="Arial"/>
        </w:rPr>
        <w:tab/>
        <w:t xml:space="preserve">Características Operacionales </w:t>
      </w:r>
      <w:r w:rsidR="00977CC5">
        <w:rPr>
          <w:rFonts w:ascii="Arial" w:hAnsi="Arial" w:cs="Arial"/>
        </w:rPr>
        <w:t>de los Accesorios.…..….…….……..</w:t>
      </w:r>
      <w:r w:rsidR="00FF4076">
        <w:rPr>
          <w:rFonts w:ascii="Arial" w:hAnsi="Arial" w:cs="Arial"/>
        </w:rPr>
        <w:t>215</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6.17</w:t>
      </w:r>
      <w:r>
        <w:rPr>
          <w:rFonts w:ascii="Arial" w:hAnsi="Arial" w:cs="Arial"/>
        </w:rPr>
        <w:tab/>
        <w:t>Ingreso de Datos para Costo Op</w:t>
      </w:r>
      <w:r w:rsidR="00977CC5">
        <w:rPr>
          <w:rFonts w:ascii="Arial" w:hAnsi="Arial" w:cs="Arial"/>
        </w:rPr>
        <w:t>eración – Mantenimiento.….……..</w:t>
      </w:r>
      <w:r w:rsidR="00FF4076">
        <w:rPr>
          <w:rFonts w:ascii="Arial" w:hAnsi="Arial" w:cs="Arial"/>
        </w:rPr>
        <w:t>217</w:t>
      </w:r>
    </w:p>
    <w:p w:rsidR="00851FE1" w:rsidRDefault="00851FE1" w:rsidP="00851FE1">
      <w:pPr>
        <w:ind w:left="1418" w:hanging="1418"/>
        <w:rPr>
          <w:rFonts w:ascii="Arial" w:hAnsi="Arial" w:cs="Arial"/>
        </w:rPr>
      </w:pPr>
      <w:r w:rsidRPr="00F207A6">
        <w:rPr>
          <w:rFonts w:ascii="Arial" w:hAnsi="Arial" w:cs="Arial"/>
        </w:rPr>
        <w:t xml:space="preserve">Figura </w:t>
      </w:r>
      <w:r>
        <w:rPr>
          <w:rFonts w:ascii="Arial" w:hAnsi="Arial" w:cs="Arial"/>
        </w:rPr>
        <w:t>6.18</w:t>
      </w:r>
      <w:r>
        <w:rPr>
          <w:rFonts w:ascii="Arial" w:hAnsi="Arial" w:cs="Arial"/>
        </w:rPr>
        <w:tab/>
        <w:t>Costo Total de Operaci</w:t>
      </w:r>
      <w:r w:rsidR="00977CC5">
        <w:rPr>
          <w:rFonts w:ascii="Arial" w:hAnsi="Arial" w:cs="Arial"/>
        </w:rPr>
        <w:t>ón – Mantenimiento.….……………………...</w:t>
      </w:r>
      <w:r>
        <w:rPr>
          <w:rFonts w:ascii="Arial" w:hAnsi="Arial" w:cs="Arial"/>
        </w:rPr>
        <w:t>21</w:t>
      </w:r>
      <w:r w:rsidR="00FF4076">
        <w:rPr>
          <w:rFonts w:ascii="Arial" w:hAnsi="Arial" w:cs="Arial"/>
        </w:rPr>
        <w:t>8</w:t>
      </w:r>
    </w:p>
    <w:p w:rsidR="00851FE1" w:rsidRDefault="00851FE1" w:rsidP="00851FE1">
      <w:pPr>
        <w:ind w:left="1418" w:hanging="1418"/>
        <w:rPr>
          <w:rFonts w:ascii="Arial" w:hAnsi="Arial" w:cs="Arial"/>
        </w:rPr>
      </w:pPr>
    </w:p>
    <w:p w:rsidR="00851FE1" w:rsidRPr="00AB354C" w:rsidRDefault="00851FE1" w:rsidP="00851FE1">
      <w:pPr>
        <w:ind w:left="1418" w:hanging="1418"/>
      </w:pPr>
    </w:p>
    <w:p w:rsidR="00851FE1" w:rsidRDefault="00851FE1" w:rsidP="00851FE1">
      <w:pPr>
        <w:ind w:left="1418" w:hanging="1418"/>
        <w:rPr>
          <w:rFonts w:ascii="Arial" w:hAnsi="Arial" w:cs="Arial"/>
        </w:rPr>
      </w:pPr>
    </w:p>
    <w:p w:rsidR="00851FE1" w:rsidRDefault="00851FE1" w:rsidP="00851FE1">
      <w:pPr>
        <w:ind w:left="1418" w:hanging="1418"/>
        <w:rPr>
          <w:rFonts w:ascii="Arial" w:hAnsi="Arial" w:cs="Arial"/>
        </w:rPr>
      </w:pPr>
    </w:p>
    <w:p w:rsidR="00851FE1" w:rsidRDefault="00851FE1" w:rsidP="00851FE1">
      <w:pPr>
        <w:rPr>
          <w:rFonts w:ascii="Arial" w:hAnsi="Arial" w:cs="Arial"/>
        </w:rPr>
      </w:pPr>
    </w:p>
    <w:p w:rsidR="00851FE1" w:rsidRDefault="00851FE1" w:rsidP="00851FE1">
      <w:pPr>
        <w:rPr>
          <w:rFonts w:ascii="Arial" w:hAnsi="Arial" w:cs="Arial"/>
        </w:rPr>
      </w:pPr>
    </w:p>
    <w:p w:rsidR="00851FE1" w:rsidRDefault="00851FE1" w:rsidP="00851FE1">
      <w:pPr>
        <w:ind w:left="1418" w:hanging="1418"/>
        <w:rPr>
          <w:rFonts w:ascii="Arial" w:hAnsi="Arial" w:cs="Arial"/>
        </w:rPr>
      </w:pPr>
    </w:p>
    <w:p w:rsidR="00851FE1" w:rsidRPr="00851FE1" w:rsidRDefault="00851FE1" w:rsidP="00851FE1">
      <w:pPr>
        <w:spacing w:after="0" w:line="240" w:lineRule="auto"/>
        <w:jc w:val="center"/>
        <w:rPr>
          <w:rFonts w:ascii="Arial" w:hAnsi="Arial" w:cs="Arial"/>
          <w:b/>
          <w:sz w:val="24"/>
          <w:szCs w:val="24"/>
        </w:rPr>
      </w:pPr>
    </w:p>
    <w:p w:rsidR="00851FE1" w:rsidRPr="00851FE1" w:rsidRDefault="00851FE1" w:rsidP="00851FE1">
      <w:pPr>
        <w:spacing w:after="0" w:line="240" w:lineRule="auto"/>
        <w:jc w:val="center"/>
        <w:rPr>
          <w:rFonts w:ascii="Arial" w:hAnsi="Arial" w:cs="Arial"/>
          <w:b/>
          <w:sz w:val="24"/>
          <w:szCs w:val="24"/>
        </w:rPr>
      </w:pPr>
    </w:p>
    <w:p w:rsidR="00851FE1" w:rsidRPr="00851FE1" w:rsidRDefault="00851FE1" w:rsidP="00851FE1">
      <w:pPr>
        <w:jc w:val="center"/>
        <w:rPr>
          <w:rFonts w:ascii="Arial" w:hAnsi="Arial" w:cs="Arial"/>
          <w:b/>
          <w:sz w:val="32"/>
          <w:szCs w:val="32"/>
        </w:rPr>
      </w:pPr>
      <w:r w:rsidRPr="00851FE1">
        <w:rPr>
          <w:rFonts w:ascii="Arial" w:hAnsi="Arial" w:cs="Arial"/>
          <w:b/>
          <w:sz w:val="32"/>
          <w:szCs w:val="32"/>
        </w:rPr>
        <w:t xml:space="preserve">ÍNDICE DE </w:t>
      </w:r>
      <w:r>
        <w:rPr>
          <w:rFonts w:ascii="Arial" w:hAnsi="Arial" w:cs="Arial"/>
          <w:b/>
          <w:sz w:val="32"/>
          <w:szCs w:val="32"/>
        </w:rPr>
        <w:t>TABLAS</w:t>
      </w:r>
    </w:p>
    <w:p w:rsidR="00851FE1" w:rsidRPr="00F207A6" w:rsidRDefault="00851FE1" w:rsidP="00851FE1">
      <w:pPr>
        <w:jc w:val="right"/>
        <w:rPr>
          <w:rFonts w:ascii="Arial" w:hAnsi="Arial" w:cs="Arial"/>
          <w:b/>
        </w:rPr>
      </w:pPr>
      <w:r w:rsidRPr="00F207A6">
        <w:rPr>
          <w:rFonts w:ascii="Arial" w:hAnsi="Arial" w:cs="Arial"/>
          <w:b/>
        </w:rPr>
        <w:t>Pág.</w:t>
      </w:r>
    </w:p>
    <w:p w:rsidR="00851FE1" w:rsidRPr="00F207A6" w:rsidRDefault="00851FE1" w:rsidP="00851FE1">
      <w:pPr>
        <w:rPr>
          <w:rFonts w:ascii="Arial" w:hAnsi="Arial" w:cs="Arial"/>
        </w:rPr>
      </w:pPr>
      <w:r>
        <w:rPr>
          <w:rFonts w:ascii="Arial" w:hAnsi="Arial" w:cs="Arial"/>
        </w:rPr>
        <w:t>Tabla 1</w:t>
      </w:r>
      <w:r>
        <w:rPr>
          <w:rFonts w:ascii="Arial" w:hAnsi="Arial" w:cs="Arial"/>
        </w:rPr>
        <w:tab/>
      </w:r>
      <w:r w:rsidRPr="00F207A6">
        <w:rPr>
          <w:rFonts w:ascii="Arial" w:hAnsi="Arial" w:cs="Arial"/>
        </w:rPr>
        <w:t>Matriz de decisión……………………………</w:t>
      </w:r>
      <w:r>
        <w:rPr>
          <w:rFonts w:ascii="Arial" w:hAnsi="Arial" w:cs="Arial"/>
        </w:rPr>
        <w:t>..</w:t>
      </w:r>
      <w:r w:rsidRPr="00F207A6">
        <w:rPr>
          <w:rFonts w:ascii="Arial" w:hAnsi="Arial" w:cs="Arial"/>
        </w:rPr>
        <w:t>………………………</w:t>
      </w:r>
      <w:r>
        <w:rPr>
          <w:rFonts w:ascii="Arial" w:hAnsi="Arial" w:cs="Arial"/>
        </w:rPr>
        <w:t>….</w:t>
      </w:r>
      <w:r w:rsidRPr="00F207A6">
        <w:rPr>
          <w:rFonts w:ascii="Arial" w:hAnsi="Arial" w:cs="Arial"/>
        </w:rPr>
        <w:t>10</w:t>
      </w:r>
    </w:p>
    <w:p w:rsidR="00851FE1" w:rsidRPr="00F207A6" w:rsidRDefault="00851FE1" w:rsidP="00851FE1">
      <w:pPr>
        <w:rPr>
          <w:rFonts w:ascii="Arial" w:hAnsi="Arial" w:cs="Arial"/>
        </w:rPr>
      </w:pPr>
      <w:r>
        <w:rPr>
          <w:rFonts w:ascii="Arial" w:hAnsi="Arial" w:cs="Arial"/>
        </w:rPr>
        <w:t>Tabla 2</w:t>
      </w:r>
      <w:r>
        <w:rPr>
          <w:rFonts w:ascii="Arial" w:hAnsi="Arial" w:cs="Arial"/>
        </w:rPr>
        <w:tab/>
      </w:r>
      <w:r w:rsidRPr="00F207A6">
        <w:rPr>
          <w:rFonts w:ascii="Arial" w:hAnsi="Arial" w:cs="Arial"/>
        </w:rPr>
        <w:t>Base de Datos para Banco de Tubos, Intercambiador de Calor 1</w:t>
      </w:r>
      <w:r>
        <w:rPr>
          <w:rFonts w:ascii="Arial" w:hAnsi="Arial" w:cs="Arial"/>
        </w:rPr>
        <w:t>….</w:t>
      </w:r>
      <w:r w:rsidRPr="00F207A6">
        <w:rPr>
          <w:rFonts w:ascii="Arial" w:hAnsi="Arial" w:cs="Arial"/>
        </w:rPr>
        <w:t xml:space="preserve"> 31</w:t>
      </w:r>
    </w:p>
    <w:p w:rsidR="00851FE1" w:rsidRPr="00F207A6" w:rsidRDefault="00851FE1" w:rsidP="00851FE1">
      <w:pPr>
        <w:rPr>
          <w:rFonts w:ascii="Arial" w:hAnsi="Arial" w:cs="Arial"/>
        </w:rPr>
      </w:pPr>
      <w:r>
        <w:rPr>
          <w:rFonts w:ascii="Arial" w:hAnsi="Arial" w:cs="Arial"/>
        </w:rPr>
        <w:t>Tabla 3</w:t>
      </w:r>
      <w:r>
        <w:rPr>
          <w:rFonts w:ascii="Arial" w:hAnsi="Arial" w:cs="Arial"/>
        </w:rPr>
        <w:tab/>
      </w:r>
      <w:r w:rsidRPr="00F207A6">
        <w:rPr>
          <w:rFonts w:ascii="Arial" w:hAnsi="Arial" w:cs="Arial"/>
        </w:rPr>
        <w:t>Propiedades Físicas del Weathering Steel……………</w:t>
      </w:r>
      <w:r>
        <w:rPr>
          <w:rFonts w:ascii="Arial" w:hAnsi="Arial" w:cs="Arial"/>
        </w:rPr>
        <w:t>.</w:t>
      </w:r>
      <w:r w:rsidRPr="00F207A6">
        <w:rPr>
          <w:rFonts w:ascii="Arial" w:hAnsi="Arial" w:cs="Arial"/>
        </w:rPr>
        <w:t>…..…</w:t>
      </w:r>
      <w:r>
        <w:rPr>
          <w:rFonts w:ascii="Arial" w:hAnsi="Arial" w:cs="Arial"/>
        </w:rPr>
        <w:t>.……….</w:t>
      </w:r>
      <w:r w:rsidRPr="00F207A6">
        <w:rPr>
          <w:rFonts w:ascii="Arial" w:hAnsi="Arial" w:cs="Arial"/>
        </w:rPr>
        <w:t>35</w:t>
      </w:r>
    </w:p>
    <w:p w:rsidR="00851FE1" w:rsidRPr="00F207A6" w:rsidRDefault="00851FE1" w:rsidP="00851FE1">
      <w:pPr>
        <w:rPr>
          <w:rFonts w:ascii="Arial" w:hAnsi="Arial" w:cs="Arial"/>
        </w:rPr>
      </w:pPr>
      <w:r>
        <w:rPr>
          <w:rFonts w:ascii="Arial" w:hAnsi="Arial" w:cs="Arial"/>
        </w:rPr>
        <w:t>Tabla 4</w:t>
      </w:r>
      <w:r>
        <w:rPr>
          <w:rFonts w:ascii="Arial" w:hAnsi="Arial" w:cs="Arial"/>
        </w:rPr>
        <w:tab/>
      </w:r>
      <w:r w:rsidRPr="00F207A6">
        <w:rPr>
          <w:rFonts w:ascii="Arial" w:hAnsi="Arial" w:cs="Arial"/>
        </w:rPr>
        <w:t>Propiedades Físicas del Acero Inoxidable AISI 304</w:t>
      </w:r>
      <w:r w:rsidR="00977CC5">
        <w:rPr>
          <w:rFonts w:ascii="Arial" w:hAnsi="Arial" w:cs="Arial"/>
        </w:rPr>
        <w:t>……….….………</w:t>
      </w:r>
      <w:r w:rsidRPr="00F207A6">
        <w:rPr>
          <w:rFonts w:ascii="Arial" w:hAnsi="Arial" w:cs="Arial"/>
        </w:rPr>
        <w:t>36</w:t>
      </w:r>
    </w:p>
    <w:p w:rsidR="00851FE1" w:rsidRPr="00F207A6" w:rsidRDefault="00851FE1" w:rsidP="00851FE1">
      <w:pPr>
        <w:rPr>
          <w:rFonts w:ascii="Arial" w:hAnsi="Arial" w:cs="Arial"/>
        </w:rPr>
      </w:pPr>
      <w:r>
        <w:rPr>
          <w:rFonts w:ascii="Arial" w:hAnsi="Arial" w:cs="Arial"/>
        </w:rPr>
        <w:t>Tabla 5</w:t>
      </w:r>
      <w:r>
        <w:rPr>
          <w:rFonts w:ascii="Arial" w:hAnsi="Arial" w:cs="Arial"/>
        </w:rPr>
        <w:tab/>
      </w:r>
      <w:r w:rsidRPr="00F207A6">
        <w:rPr>
          <w:rFonts w:ascii="Arial" w:hAnsi="Arial" w:cs="Arial"/>
        </w:rPr>
        <w:t>Propiedades Físicas del Acero ASTM A-36………………</w:t>
      </w:r>
      <w:r>
        <w:rPr>
          <w:rFonts w:ascii="Arial" w:hAnsi="Arial" w:cs="Arial"/>
        </w:rPr>
        <w:t>.</w:t>
      </w:r>
      <w:r w:rsidRPr="00F207A6">
        <w:rPr>
          <w:rFonts w:ascii="Arial" w:hAnsi="Arial" w:cs="Arial"/>
        </w:rPr>
        <w:t>……</w:t>
      </w:r>
      <w:r>
        <w:rPr>
          <w:rFonts w:ascii="Arial" w:hAnsi="Arial" w:cs="Arial"/>
        </w:rPr>
        <w:t>.</w:t>
      </w:r>
      <w:r w:rsidR="00977CC5">
        <w:rPr>
          <w:rFonts w:ascii="Arial" w:hAnsi="Arial" w:cs="Arial"/>
        </w:rPr>
        <w:t>…….</w:t>
      </w:r>
      <w:r w:rsidRPr="00F207A6">
        <w:rPr>
          <w:rFonts w:ascii="Arial" w:hAnsi="Arial" w:cs="Arial"/>
        </w:rPr>
        <w:t>38</w:t>
      </w:r>
    </w:p>
    <w:p w:rsidR="00851FE1" w:rsidRDefault="00851FE1" w:rsidP="00851FE1">
      <w:pPr>
        <w:rPr>
          <w:rFonts w:ascii="Arial" w:hAnsi="Arial" w:cs="Arial"/>
        </w:rPr>
      </w:pPr>
      <w:r>
        <w:rPr>
          <w:rFonts w:ascii="Arial" w:hAnsi="Arial" w:cs="Arial"/>
        </w:rPr>
        <w:t>Tabla 6</w:t>
      </w:r>
      <w:r>
        <w:rPr>
          <w:rFonts w:ascii="Arial" w:hAnsi="Arial" w:cs="Arial"/>
        </w:rPr>
        <w:tab/>
      </w:r>
      <w:r w:rsidRPr="00F207A6">
        <w:rPr>
          <w:rFonts w:ascii="Arial" w:hAnsi="Arial" w:cs="Arial"/>
        </w:rPr>
        <w:t>Propiedades Físicas del Acero ASTM A-53 Gr B …………</w:t>
      </w:r>
      <w:r>
        <w:rPr>
          <w:rFonts w:ascii="Arial" w:hAnsi="Arial" w:cs="Arial"/>
        </w:rPr>
        <w:t>……</w:t>
      </w:r>
      <w:r w:rsidR="00977CC5">
        <w:rPr>
          <w:rFonts w:ascii="Arial" w:hAnsi="Arial" w:cs="Arial"/>
        </w:rPr>
        <w:t>…….</w:t>
      </w:r>
      <w:r w:rsidRPr="00F207A6">
        <w:rPr>
          <w:rFonts w:ascii="Arial" w:hAnsi="Arial" w:cs="Arial"/>
        </w:rPr>
        <w:t>38</w:t>
      </w:r>
    </w:p>
    <w:p w:rsidR="00851FE1" w:rsidRDefault="00851FE1" w:rsidP="00851FE1">
      <w:pPr>
        <w:rPr>
          <w:rFonts w:ascii="Arial" w:hAnsi="Arial" w:cs="Arial"/>
        </w:rPr>
      </w:pPr>
      <w:r>
        <w:rPr>
          <w:rFonts w:ascii="Arial" w:hAnsi="Arial" w:cs="Arial"/>
        </w:rPr>
        <w:t>Tabla 7</w:t>
      </w:r>
      <w:r>
        <w:rPr>
          <w:rFonts w:ascii="Arial" w:hAnsi="Arial" w:cs="Arial"/>
        </w:rPr>
        <w:tab/>
      </w:r>
      <w:r w:rsidRPr="006B52BF">
        <w:rPr>
          <w:rFonts w:ascii="Arial" w:hAnsi="Arial" w:cs="Arial"/>
        </w:rPr>
        <w:t>Base de Datos para Banco de Tubos,</w:t>
      </w:r>
      <w:r>
        <w:rPr>
          <w:rFonts w:ascii="Arial" w:hAnsi="Arial" w:cs="Arial"/>
        </w:rPr>
        <w:t xml:space="preserve"> </w:t>
      </w:r>
      <w:r w:rsidRPr="006B52BF">
        <w:rPr>
          <w:rFonts w:ascii="Arial" w:hAnsi="Arial" w:cs="Arial"/>
        </w:rPr>
        <w:t>IC 2</w:t>
      </w:r>
      <w:r w:rsidR="00977CC5">
        <w:rPr>
          <w:rFonts w:ascii="Arial" w:hAnsi="Arial" w:cs="Arial"/>
        </w:rPr>
        <w:t>…………………………….</w:t>
      </w:r>
      <w:r>
        <w:rPr>
          <w:rFonts w:ascii="Arial" w:hAnsi="Arial" w:cs="Arial"/>
        </w:rPr>
        <w:t>40</w:t>
      </w:r>
    </w:p>
    <w:p w:rsidR="00851FE1" w:rsidRDefault="00851FE1" w:rsidP="00851FE1">
      <w:pPr>
        <w:rPr>
          <w:rFonts w:ascii="Arial" w:hAnsi="Arial" w:cs="Arial"/>
        </w:rPr>
      </w:pPr>
      <w:r>
        <w:rPr>
          <w:rFonts w:ascii="Arial" w:hAnsi="Arial" w:cs="Arial"/>
        </w:rPr>
        <w:t>Tabla 8</w:t>
      </w:r>
      <w:r>
        <w:rPr>
          <w:rFonts w:ascii="Arial" w:hAnsi="Arial" w:cs="Arial"/>
        </w:rPr>
        <w:tab/>
      </w:r>
      <w:r w:rsidRPr="005D2439">
        <w:rPr>
          <w:rFonts w:ascii="Arial" w:hAnsi="Arial" w:cs="Arial"/>
        </w:rPr>
        <w:t>Base de Datos para Intercambiador de Calor Compactos, IC 2</w:t>
      </w:r>
      <w:r w:rsidR="00977CC5">
        <w:rPr>
          <w:rFonts w:ascii="Arial" w:hAnsi="Arial" w:cs="Arial"/>
        </w:rPr>
        <w:t>.……</w:t>
      </w:r>
      <w:r>
        <w:rPr>
          <w:rFonts w:ascii="Arial" w:hAnsi="Arial" w:cs="Arial"/>
        </w:rPr>
        <w:t>43</w:t>
      </w:r>
    </w:p>
    <w:p w:rsidR="00851FE1" w:rsidRDefault="00851FE1" w:rsidP="00851FE1">
      <w:pPr>
        <w:rPr>
          <w:rFonts w:ascii="Arial" w:hAnsi="Arial" w:cs="Arial"/>
        </w:rPr>
      </w:pPr>
      <w:r>
        <w:rPr>
          <w:rFonts w:ascii="Arial" w:hAnsi="Arial" w:cs="Arial"/>
        </w:rPr>
        <w:t>Tabla 9</w:t>
      </w:r>
      <w:r>
        <w:rPr>
          <w:rFonts w:ascii="Arial" w:hAnsi="Arial" w:cs="Arial"/>
        </w:rPr>
        <w:tab/>
      </w:r>
      <w:r w:rsidRPr="005D2439">
        <w:rPr>
          <w:rFonts w:ascii="Arial" w:hAnsi="Arial" w:cs="Arial"/>
        </w:rPr>
        <w:t>Propiedades Físicas del Aluminio Serie 1XXX</w:t>
      </w:r>
      <w:r w:rsidR="00977CC5">
        <w:rPr>
          <w:rFonts w:ascii="Arial" w:hAnsi="Arial" w:cs="Arial"/>
        </w:rPr>
        <w:t>…………………..…….</w:t>
      </w:r>
      <w:r>
        <w:rPr>
          <w:rFonts w:ascii="Arial" w:hAnsi="Arial" w:cs="Arial"/>
        </w:rPr>
        <w:t>47</w:t>
      </w:r>
    </w:p>
    <w:p w:rsidR="00851FE1" w:rsidRDefault="00851FE1" w:rsidP="00851FE1">
      <w:pPr>
        <w:rPr>
          <w:rFonts w:ascii="Arial" w:hAnsi="Arial" w:cs="Arial"/>
        </w:rPr>
      </w:pPr>
      <w:r>
        <w:rPr>
          <w:rFonts w:ascii="Arial" w:hAnsi="Arial" w:cs="Arial"/>
        </w:rPr>
        <w:t>Tabla 10</w:t>
      </w:r>
      <w:r>
        <w:rPr>
          <w:rFonts w:ascii="Arial" w:hAnsi="Arial" w:cs="Arial"/>
        </w:rPr>
        <w:tab/>
      </w:r>
      <w:r w:rsidRPr="005D2439">
        <w:rPr>
          <w:rFonts w:ascii="Arial" w:hAnsi="Arial" w:cs="Arial"/>
        </w:rPr>
        <w:t>Aceites Térmicos Comerciales</w:t>
      </w:r>
      <w:r w:rsidR="00977CC5">
        <w:rPr>
          <w:rFonts w:ascii="Arial" w:hAnsi="Arial" w:cs="Arial"/>
        </w:rPr>
        <w:t>………………..…………………..…….</w:t>
      </w:r>
      <w:r>
        <w:rPr>
          <w:rFonts w:ascii="Arial" w:hAnsi="Arial" w:cs="Arial"/>
        </w:rPr>
        <w:t>52</w:t>
      </w:r>
    </w:p>
    <w:p w:rsidR="00851FE1" w:rsidRDefault="00851FE1" w:rsidP="00851FE1">
      <w:pPr>
        <w:rPr>
          <w:rFonts w:ascii="Arial" w:hAnsi="Arial" w:cs="Arial"/>
        </w:rPr>
      </w:pPr>
      <w:r>
        <w:rPr>
          <w:rFonts w:ascii="Arial" w:hAnsi="Arial" w:cs="Arial"/>
        </w:rPr>
        <w:t>Tabla 11</w:t>
      </w:r>
      <w:r>
        <w:rPr>
          <w:rFonts w:ascii="Arial" w:hAnsi="Arial" w:cs="Arial"/>
        </w:rPr>
        <w:tab/>
        <w:t>Materiales de Construcció</w:t>
      </w:r>
      <w:r w:rsidR="00977CC5">
        <w:rPr>
          <w:rFonts w:ascii="Arial" w:hAnsi="Arial" w:cs="Arial"/>
        </w:rPr>
        <w:t>n Banco de Tubos, IC1.……………..…….</w:t>
      </w:r>
      <w:r>
        <w:rPr>
          <w:rFonts w:ascii="Arial" w:hAnsi="Arial" w:cs="Arial"/>
        </w:rPr>
        <w:t>66</w:t>
      </w:r>
    </w:p>
    <w:p w:rsidR="00851FE1" w:rsidRDefault="00851FE1" w:rsidP="00851FE1">
      <w:pPr>
        <w:rPr>
          <w:rFonts w:ascii="Arial" w:hAnsi="Arial" w:cs="Arial"/>
        </w:rPr>
      </w:pPr>
      <w:r>
        <w:rPr>
          <w:rFonts w:ascii="Arial" w:hAnsi="Arial" w:cs="Arial"/>
        </w:rPr>
        <w:t>Tabla 12</w:t>
      </w:r>
      <w:r>
        <w:rPr>
          <w:rFonts w:ascii="Arial" w:hAnsi="Arial" w:cs="Arial"/>
        </w:rPr>
        <w:tab/>
        <w:t>Materiales de Construcció</w:t>
      </w:r>
      <w:r w:rsidR="00977CC5">
        <w:rPr>
          <w:rFonts w:ascii="Arial" w:hAnsi="Arial" w:cs="Arial"/>
        </w:rPr>
        <w:t>n Banco de Tubos, IC2.……………..…….</w:t>
      </w:r>
      <w:r>
        <w:rPr>
          <w:rFonts w:ascii="Arial" w:hAnsi="Arial" w:cs="Arial"/>
        </w:rPr>
        <w:t>6</w:t>
      </w:r>
      <w:r w:rsidR="00732847">
        <w:rPr>
          <w:rFonts w:ascii="Arial" w:hAnsi="Arial" w:cs="Arial"/>
        </w:rPr>
        <w:t>7</w:t>
      </w:r>
    </w:p>
    <w:p w:rsidR="00851FE1" w:rsidRDefault="00851FE1" w:rsidP="00851FE1">
      <w:pPr>
        <w:rPr>
          <w:rFonts w:ascii="Arial" w:hAnsi="Arial" w:cs="Arial"/>
        </w:rPr>
      </w:pPr>
      <w:r>
        <w:rPr>
          <w:rFonts w:ascii="Arial" w:hAnsi="Arial" w:cs="Arial"/>
        </w:rPr>
        <w:t>Tabla 13</w:t>
      </w:r>
      <w:r>
        <w:rPr>
          <w:rFonts w:ascii="Arial" w:hAnsi="Arial" w:cs="Arial"/>
        </w:rPr>
        <w:tab/>
        <w:t>Dimensione</w:t>
      </w:r>
      <w:r w:rsidR="00977CC5">
        <w:rPr>
          <w:rFonts w:ascii="Arial" w:hAnsi="Arial" w:cs="Arial"/>
        </w:rPr>
        <w:t>s Cubierta……………………………………………..……..</w:t>
      </w:r>
      <w:r>
        <w:rPr>
          <w:rFonts w:ascii="Arial" w:hAnsi="Arial" w:cs="Arial"/>
        </w:rPr>
        <w:t>67</w:t>
      </w:r>
    </w:p>
    <w:p w:rsidR="00851FE1" w:rsidRDefault="00851FE1" w:rsidP="00851FE1">
      <w:pPr>
        <w:rPr>
          <w:rFonts w:ascii="Arial" w:hAnsi="Arial" w:cs="Arial"/>
        </w:rPr>
      </w:pPr>
      <w:r>
        <w:rPr>
          <w:rFonts w:ascii="Arial" w:hAnsi="Arial" w:cs="Arial"/>
        </w:rPr>
        <w:t>Tabla 14</w:t>
      </w:r>
      <w:r>
        <w:rPr>
          <w:rFonts w:ascii="Arial" w:hAnsi="Arial" w:cs="Arial"/>
        </w:rPr>
        <w:tab/>
        <w:t xml:space="preserve">Número de </w:t>
      </w:r>
      <w:r w:rsidR="00977CC5">
        <w:rPr>
          <w:rFonts w:ascii="Arial" w:hAnsi="Arial" w:cs="Arial"/>
        </w:rPr>
        <w:t>Soportes..……………………………………………..……..</w:t>
      </w:r>
      <w:r>
        <w:rPr>
          <w:rFonts w:ascii="Arial" w:hAnsi="Arial" w:cs="Arial"/>
        </w:rPr>
        <w:t>68</w:t>
      </w:r>
    </w:p>
    <w:p w:rsidR="00851FE1" w:rsidRDefault="00851FE1" w:rsidP="00851FE1">
      <w:pPr>
        <w:rPr>
          <w:rFonts w:ascii="Arial" w:hAnsi="Arial" w:cs="Arial"/>
        </w:rPr>
      </w:pPr>
      <w:r>
        <w:rPr>
          <w:rFonts w:ascii="Arial" w:hAnsi="Arial" w:cs="Arial"/>
        </w:rPr>
        <w:t>Tabla 15</w:t>
      </w:r>
      <w:r>
        <w:rPr>
          <w:rFonts w:ascii="Arial" w:hAnsi="Arial" w:cs="Arial"/>
        </w:rPr>
        <w:tab/>
        <w:t>Dimensión de</w:t>
      </w:r>
      <w:r w:rsidR="00977CC5">
        <w:rPr>
          <w:rFonts w:ascii="Arial" w:hAnsi="Arial" w:cs="Arial"/>
        </w:rPr>
        <w:t xml:space="preserve"> Soportes..…………………………………………….......</w:t>
      </w:r>
      <w:r>
        <w:rPr>
          <w:rFonts w:ascii="Arial" w:hAnsi="Arial" w:cs="Arial"/>
        </w:rPr>
        <w:t>6</w:t>
      </w:r>
      <w:r w:rsidR="00732847">
        <w:rPr>
          <w:rFonts w:ascii="Arial" w:hAnsi="Arial" w:cs="Arial"/>
        </w:rPr>
        <w:t>9</w:t>
      </w:r>
    </w:p>
    <w:p w:rsidR="00851FE1" w:rsidRDefault="00851FE1" w:rsidP="00851FE1">
      <w:pPr>
        <w:rPr>
          <w:rFonts w:ascii="Arial" w:hAnsi="Arial" w:cs="Arial"/>
        </w:rPr>
      </w:pPr>
      <w:r>
        <w:rPr>
          <w:rFonts w:ascii="Arial" w:hAnsi="Arial" w:cs="Arial"/>
        </w:rPr>
        <w:t>Tabla 16</w:t>
      </w:r>
      <w:r>
        <w:rPr>
          <w:rFonts w:ascii="Arial" w:hAnsi="Arial" w:cs="Arial"/>
        </w:rPr>
        <w:tab/>
        <w:t>Espesor de Sopo</w:t>
      </w:r>
      <w:r w:rsidR="00977CC5">
        <w:rPr>
          <w:rFonts w:ascii="Arial" w:hAnsi="Arial" w:cs="Arial"/>
        </w:rPr>
        <w:t>rtes Norma TEMA.…………………………………....</w:t>
      </w:r>
      <w:r>
        <w:rPr>
          <w:rFonts w:ascii="Arial" w:hAnsi="Arial" w:cs="Arial"/>
        </w:rPr>
        <w:t>69</w:t>
      </w:r>
    </w:p>
    <w:p w:rsidR="00851FE1" w:rsidRDefault="00851FE1" w:rsidP="00851FE1">
      <w:pPr>
        <w:rPr>
          <w:rFonts w:ascii="Arial" w:hAnsi="Arial" w:cs="Arial"/>
        </w:rPr>
      </w:pPr>
      <w:r>
        <w:rPr>
          <w:rFonts w:ascii="Arial" w:hAnsi="Arial" w:cs="Arial"/>
        </w:rPr>
        <w:t>Tabla 17</w:t>
      </w:r>
      <w:r>
        <w:rPr>
          <w:rFonts w:ascii="Arial" w:hAnsi="Arial" w:cs="Arial"/>
        </w:rPr>
        <w:tab/>
        <w:t>Dimensiones Espejos.………………</w:t>
      </w:r>
      <w:r w:rsidR="00977CC5">
        <w:rPr>
          <w:rFonts w:ascii="Arial" w:hAnsi="Arial" w:cs="Arial"/>
        </w:rPr>
        <w:t>……………….............................</w:t>
      </w:r>
      <w:r>
        <w:rPr>
          <w:rFonts w:ascii="Arial" w:hAnsi="Arial" w:cs="Arial"/>
        </w:rPr>
        <w:t>70</w:t>
      </w:r>
    </w:p>
    <w:p w:rsidR="00851FE1" w:rsidRDefault="00851FE1" w:rsidP="00851FE1">
      <w:pPr>
        <w:rPr>
          <w:rFonts w:ascii="Arial" w:hAnsi="Arial" w:cs="Arial"/>
        </w:rPr>
      </w:pPr>
      <w:r>
        <w:rPr>
          <w:rFonts w:ascii="Arial" w:hAnsi="Arial" w:cs="Arial"/>
        </w:rPr>
        <w:lastRenderedPageBreak/>
        <w:t>Tabla 18</w:t>
      </w:r>
      <w:r>
        <w:rPr>
          <w:rFonts w:ascii="Arial" w:hAnsi="Arial" w:cs="Arial"/>
        </w:rPr>
        <w:tab/>
        <w:t>Dimensiones Cabezales……………</w:t>
      </w:r>
      <w:r w:rsidR="00977CC5">
        <w:rPr>
          <w:rFonts w:ascii="Arial" w:hAnsi="Arial" w:cs="Arial"/>
        </w:rPr>
        <w:t>……………….............................</w:t>
      </w:r>
      <w:r>
        <w:rPr>
          <w:rFonts w:ascii="Arial" w:hAnsi="Arial" w:cs="Arial"/>
        </w:rPr>
        <w:t>71</w:t>
      </w:r>
    </w:p>
    <w:p w:rsidR="00851FE1" w:rsidRDefault="00851FE1" w:rsidP="00851FE1">
      <w:pPr>
        <w:rPr>
          <w:rFonts w:ascii="Arial" w:hAnsi="Arial" w:cs="Arial"/>
        </w:rPr>
      </w:pPr>
      <w:r>
        <w:rPr>
          <w:rFonts w:ascii="Arial" w:hAnsi="Arial" w:cs="Arial"/>
        </w:rPr>
        <w:t>Tabla 19</w:t>
      </w:r>
      <w:r>
        <w:rPr>
          <w:rFonts w:ascii="Arial" w:hAnsi="Arial" w:cs="Arial"/>
        </w:rPr>
        <w:tab/>
      </w:r>
      <w:r w:rsidRPr="00B45E4B">
        <w:rPr>
          <w:rFonts w:ascii="Arial" w:hAnsi="Arial" w:cs="Arial"/>
        </w:rPr>
        <w:t>Vida útil de Componentes del Intercambiador Gases - Aire</w:t>
      </w:r>
      <w:r>
        <w:rPr>
          <w:rFonts w:ascii="Arial" w:hAnsi="Arial" w:cs="Arial"/>
        </w:rPr>
        <w:t>.</w:t>
      </w:r>
      <w:r w:rsidR="00977CC5">
        <w:rPr>
          <w:rFonts w:ascii="Arial" w:hAnsi="Arial" w:cs="Arial"/>
        </w:rPr>
        <w:t>..............</w:t>
      </w:r>
      <w:r>
        <w:rPr>
          <w:rFonts w:ascii="Arial" w:hAnsi="Arial" w:cs="Arial"/>
        </w:rPr>
        <w:t>74</w:t>
      </w:r>
    </w:p>
    <w:p w:rsidR="00851FE1" w:rsidRDefault="00851FE1" w:rsidP="00851FE1">
      <w:pPr>
        <w:rPr>
          <w:rFonts w:ascii="Arial" w:hAnsi="Arial" w:cs="Arial"/>
        </w:rPr>
      </w:pPr>
      <w:r>
        <w:rPr>
          <w:rFonts w:ascii="Arial" w:hAnsi="Arial" w:cs="Arial"/>
        </w:rPr>
        <w:t>Tabla 20</w:t>
      </w:r>
      <w:r>
        <w:rPr>
          <w:rFonts w:ascii="Arial" w:hAnsi="Arial" w:cs="Arial"/>
        </w:rPr>
        <w:tab/>
      </w:r>
      <w:r w:rsidRPr="00457125">
        <w:rPr>
          <w:rFonts w:ascii="Arial" w:hAnsi="Arial" w:cs="Arial"/>
        </w:rPr>
        <w:t>Materiales Construcción Intercambiadores Compactos…</w:t>
      </w:r>
      <w:r w:rsidR="00977CC5">
        <w:rPr>
          <w:rFonts w:ascii="Arial" w:hAnsi="Arial" w:cs="Arial"/>
        </w:rPr>
        <w:t>..................</w:t>
      </w:r>
      <w:r>
        <w:rPr>
          <w:rFonts w:ascii="Arial" w:hAnsi="Arial" w:cs="Arial"/>
        </w:rPr>
        <w:t>7</w:t>
      </w:r>
      <w:r w:rsidR="00732847">
        <w:rPr>
          <w:rFonts w:ascii="Arial" w:hAnsi="Arial" w:cs="Arial"/>
        </w:rPr>
        <w:t>8</w:t>
      </w:r>
    </w:p>
    <w:p w:rsidR="00851FE1" w:rsidRDefault="00851FE1" w:rsidP="00851FE1">
      <w:pPr>
        <w:rPr>
          <w:rFonts w:ascii="Arial" w:hAnsi="Arial" w:cs="Arial"/>
        </w:rPr>
      </w:pPr>
      <w:r>
        <w:rPr>
          <w:rFonts w:ascii="Arial" w:hAnsi="Arial" w:cs="Arial"/>
        </w:rPr>
        <w:t>Tabla 21</w:t>
      </w:r>
      <w:r>
        <w:rPr>
          <w:rFonts w:ascii="Arial" w:hAnsi="Arial" w:cs="Arial"/>
        </w:rPr>
        <w:tab/>
      </w:r>
      <w:r w:rsidRPr="00EF5799">
        <w:rPr>
          <w:rFonts w:ascii="Arial" w:hAnsi="Arial" w:cs="Arial"/>
        </w:rPr>
        <w:t xml:space="preserve">Rangos </w:t>
      </w:r>
      <w:r>
        <w:rPr>
          <w:rFonts w:ascii="Arial" w:hAnsi="Arial" w:cs="Arial"/>
        </w:rPr>
        <w:t>d</w:t>
      </w:r>
      <w:r w:rsidRPr="00EF5799">
        <w:rPr>
          <w:rFonts w:ascii="Arial" w:hAnsi="Arial" w:cs="Arial"/>
        </w:rPr>
        <w:t xml:space="preserve">e Incremento </w:t>
      </w:r>
      <w:r>
        <w:rPr>
          <w:rFonts w:ascii="Arial" w:hAnsi="Arial" w:cs="Arial"/>
        </w:rPr>
        <w:t>d</w:t>
      </w:r>
      <w:r w:rsidRPr="00EF5799">
        <w:rPr>
          <w:rFonts w:ascii="Arial" w:hAnsi="Arial" w:cs="Arial"/>
        </w:rPr>
        <w:t>e Porcentaje Evaluación</w:t>
      </w:r>
      <w:r>
        <w:rPr>
          <w:rFonts w:ascii="Arial" w:hAnsi="Arial" w:cs="Arial"/>
        </w:rPr>
        <w:t xml:space="preserve"> </w:t>
      </w:r>
      <w:r w:rsidRPr="00EF5799">
        <w:rPr>
          <w:rFonts w:ascii="Arial" w:hAnsi="Arial" w:cs="Arial"/>
        </w:rPr>
        <w:t>I</w:t>
      </w:r>
      <w:r>
        <w:rPr>
          <w:rFonts w:ascii="Arial" w:hAnsi="Arial" w:cs="Arial"/>
        </w:rPr>
        <w:t>C</w:t>
      </w:r>
      <w:r w:rsidRPr="00EF5799">
        <w:rPr>
          <w:rFonts w:ascii="Arial" w:hAnsi="Arial" w:cs="Arial"/>
        </w:rPr>
        <w:t>1</w:t>
      </w:r>
      <w:r>
        <w:rPr>
          <w:rFonts w:ascii="Arial" w:hAnsi="Arial" w:cs="Arial"/>
        </w:rPr>
        <w:t>..</w:t>
      </w:r>
      <w:r w:rsidRPr="00457125">
        <w:rPr>
          <w:rFonts w:ascii="Arial" w:hAnsi="Arial" w:cs="Arial"/>
        </w:rPr>
        <w:t>…</w:t>
      </w:r>
      <w:r w:rsidR="00977CC5">
        <w:rPr>
          <w:rFonts w:ascii="Arial" w:hAnsi="Arial" w:cs="Arial"/>
        </w:rPr>
        <w:t>...............</w:t>
      </w:r>
      <w:r w:rsidR="00603E7B">
        <w:rPr>
          <w:rFonts w:ascii="Arial" w:hAnsi="Arial" w:cs="Arial"/>
        </w:rPr>
        <w:t>11</w:t>
      </w:r>
      <w:r w:rsidR="00B10E97">
        <w:rPr>
          <w:rFonts w:ascii="Arial" w:hAnsi="Arial" w:cs="Arial"/>
        </w:rPr>
        <w:t>6</w:t>
      </w:r>
    </w:p>
    <w:p w:rsidR="00851FE1" w:rsidRDefault="00851FE1" w:rsidP="00851FE1">
      <w:pPr>
        <w:ind w:left="1410" w:hanging="1410"/>
        <w:rPr>
          <w:rFonts w:ascii="Arial" w:hAnsi="Arial" w:cs="Arial"/>
        </w:rPr>
      </w:pPr>
      <w:r>
        <w:rPr>
          <w:rFonts w:ascii="Arial" w:hAnsi="Arial" w:cs="Arial"/>
        </w:rPr>
        <w:t>Tabla 22</w:t>
      </w:r>
      <w:r>
        <w:rPr>
          <w:rFonts w:ascii="Arial" w:hAnsi="Arial" w:cs="Arial"/>
        </w:rPr>
        <w:tab/>
        <w:t>N</w:t>
      </w:r>
      <w:r w:rsidRPr="00E3683F">
        <w:rPr>
          <w:rFonts w:ascii="Arial" w:hAnsi="Arial" w:cs="Arial"/>
        </w:rPr>
        <w:t xml:space="preserve">úmero </w:t>
      </w:r>
      <w:r>
        <w:rPr>
          <w:rFonts w:ascii="Arial" w:hAnsi="Arial" w:cs="Arial"/>
        </w:rPr>
        <w:t>d</w:t>
      </w:r>
      <w:r w:rsidRPr="00E3683F">
        <w:rPr>
          <w:rFonts w:ascii="Arial" w:hAnsi="Arial" w:cs="Arial"/>
        </w:rPr>
        <w:t xml:space="preserve">e Filas </w:t>
      </w:r>
      <w:r>
        <w:rPr>
          <w:rFonts w:ascii="Arial" w:hAnsi="Arial" w:cs="Arial"/>
        </w:rPr>
        <w:t>y</w:t>
      </w:r>
      <w:r w:rsidRPr="00E3683F">
        <w:rPr>
          <w:rFonts w:ascii="Arial" w:hAnsi="Arial" w:cs="Arial"/>
        </w:rPr>
        <w:t xml:space="preserve"> Columnas </w:t>
      </w:r>
      <w:r>
        <w:rPr>
          <w:rFonts w:ascii="Arial" w:hAnsi="Arial" w:cs="Arial"/>
        </w:rPr>
        <w:t>p</w:t>
      </w:r>
      <w:r w:rsidRPr="00E3683F">
        <w:rPr>
          <w:rFonts w:ascii="Arial" w:hAnsi="Arial" w:cs="Arial"/>
        </w:rPr>
        <w:t xml:space="preserve">ara Número </w:t>
      </w:r>
      <w:r>
        <w:rPr>
          <w:rFonts w:ascii="Arial" w:hAnsi="Arial" w:cs="Arial"/>
        </w:rPr>
        <w:t>d</w:t>
      </w:r>
      <w:r w:rsidRPr="00E3683F">
        <w:rPr>
          <w:rFonts w:ascii="Arial" w:hAnsi="Arial" w:cs="Arial"/>
        </w:rPr>
        <w:t xml:space="preserve">e Tubos Menores </w:t>
      </w:r>
      <w:r>
        <w:rPr>
          <w:rFonts w:ascii="Arial" w:hAnsi="Arial" w:cs="Arial"/>
        </w:rPr>
        <w:t>a</w:t>
      </w:r>
      <w:r w:rsidRPr="00E3683F">
        <w:rPr>
          <w:rFonts w:ascii="Arial" w:hAnsi="Arial" w:cs="Arial"/>
        </w:rPr>
        <w:t xml:space="preserve"> 10</w:t>
      </w:r>
      <w:r>
        <w:rPr>
          <w:rFonts w:ascii="Arial" w:hAnsi="Arial" w:cs="Arial"/>
        </w:rPr>
        <w:t>…………….………….................................</w:t>
      </w:r>
      <w:r w:rsidR="00977CC5">
        <w:rPr>
          <w:rFonts w:ascii="Arial" w:hAnsi="Arial" w:cs="Arial"/>
        </w:rPr>
        <w:t>..................…..............</w:t>
      </w:r>
      <w:r w:rsidR="00603E7B">
        <w:rPr>
          <w:rFonts w:ascii="Arial" w:hAnsi="Arial" w:cs="Arial"/>
        </w:rPr>
        <w:t>12</w:t>
      </w:r>
      <w:r w:rsidR="00641798">
        <w:rPr>
          <w:rFonts w:ascii="Arial" w:hAnsi="Arial" w:cs="Arial"/>
        </w:rPr>
        <w:t>1</w:t>
      </w:r>
    </w:p>
    <w:p w:rsidR="00851FE1" w:rsidRDefault="00851FE1" w:rsidP="00851FE1">
      <w:pPr>
        <w:ind w:left="1410" w:hanging="1410"/>
        <w:rPr>
          <w:rFonts w:ascii="Arial" w:hAnsi="Arial" w:cs="Arial"/>
        </w:rPr>
      </w:pPr>
      <w:r>
        <w:rPr>
          <w:rFonts w:ascii="Arial" w:hAnsi="Arial" w:cs="Arial"/>
        </w:rPr>
        <w:t>Tabla 23</w:t>
      </w:r>
      <w:r>
        <w:rPr>
          <w:rFonts w:ascii="Arial" w:hAnsi="Arial" w:cs="Arial"/>
        </w:rPr>
        <w:tab/>
      </w:r>
      <w:r w:rsidRPr="00D31931">
        <w:rPr>
          <w:rFonts w:ascii="Arial" w:hAnsi="Arial" w:cs="Arial"/>
        </w:rPr>
        <w:t xml:space="preserve">Rango de </w:t>
      </w:r>
      <w:r>
        <w:rPr>
          <w:rFonts w:ascii="Arial" w:hAnsi="Arial" w:cs="Arial"/>
        </w:rPr>
        <w:t>N</w:t>
      </w:r>
      <w:r w:rsidRPr="00D31931">
        <w:rPr>
          <w:rFonts w:ascii="Arial" w:hAnsi="Arial" w:cs="Arial"/>
        </w:rPr>
        <w:t xml:space="preserve">úmero de </w:t>
      </w:r>
      <w:r>
        <w:rPr>
          <w:rFonts w:ascii="Arial" w:hAnsi="Arial" w:cs="Arial"/>
        </w:rPr>
        <w:t>C</w:t>
      </w:r>
      <w:r w:rsidRPr="00D31931">
        <w:rPr>
          <w:rFonts w:ascii="Arial" w:hAnsi="Arial" w:cs="Arial"/>
        </w:rPr>
        <w:t xml:space="preserve">olumnas para Número de </w:t>
      </w:r>
      <w:r>
        <w:rPr>
          <w:rFonts w:ascii="Arial" w:hAnsi="Arial" w:cs="Arial"/>
        </w:rPr>
        <w:t>T</w:t>
      </w:r>
      <w:r w:rsidRPr="00D31931">
        <w:rPr>
          <w:rFonts w:ascii="Arial" w:hAnsi="Arial" w:cs="Arial"/>
        </w:rPr>
        <w:t xml:space="preserve">ubos </w:t>
      </w:r>
      <w:r>
        <w:rPr>
          <w:rFonts w:ascii="Arial" w:hAnsi="Arial" w:cs="Arial"/>
        </w:rPr>
        <w:t>M</w:t>
      </w:r>
      <w:r w:rsidRPr="00D31931">
        <w:rPr>
          <w:rFonts w:ascii="Arial" w:hAnsi="Arial" w:cs="Arial"/>
        </w:rPr>
        <w:t>ayores a 10</w:t>
      </w:r>
      <w:r>
        <w:rPr>
          <w:rFonts w:ascii="Arial" w:hAnsi="Arial" w:cs="Arial"/>
        </w:rPr>
        <w:t>…………….…………..................................</w:t>
      </w:r>
      <w:r w:rsidR="00977CC5">
        <w:rPr>
          <w:rFonts w:ascii="Arial" w:hAnsi="Arial" w:cs="Arial"/>
        </w:rPr>
        <w:t>.................…..............</w:t>
      </w:r>
      <w:r w:rsidR="00603E7B">
        <w:rPr>
          <w:rFonts w:ascii="Arial" w:hAnsi="Arial" w:cs="Arial"/>
        </w:rPr>
        <w:t>12</w:t>
      </w:r>
      <w:r w:rsidR="00641798">
        <w:rPr>
          <w:rFonts w:ascii="Arial" w:hAnsi="Arial" w:cs="Arial"/>
        </w:rPr>
        <w:t>2</w:t>
      </w:r>
    </w:p>
    <w:p w:rsidR="00851FE1" w:rsidRDefault="00851FE1" w:rsidP="00851FE1">
      <w:pPr>
        <w:ind w:left="1410" w:hanging="1410"/>
        <w:rPr>
          <w:rFonts w:ascii="Arial" w:hAnsi="Arial" w:cs="Arial"/>
        </w:rPr>
      </w:pPr>
      <w:r>
        <w:rPr>
          <w:rFonts w:ascii="Arial" w:hAnsi="Arial" w:cs="Arial"/>
        </w:rPr>
        <w:t>Tabla 24</w:t>
      </w:r>
      <w:r>
        <w:rPr>
          <w:rFonts w:ascii="Arial" w:hAnsi="Arial" w:cs="Arial"/>
        </w:rPr>
        <w:tab/>
      </w:r>
      <w:r w:rsidRPr="004977AE">
        <w:rPr>
          <w:rFonts w:ascii="Arial" w:hAnsi="Arial" w:cs="Arial"/>
        </w:rPr>
        <w:t>Base de Datos para Banco de Tubos, Intercambiador de Calor</w:t>
      </w:r>
      <w:r w:rsidR="00B10E97">
        <w:rPr>
          <w:rFonts w:ascii="Arial" w:hAnsi="Arial" w:cs="Arial"/>
        </w:rPr>
        <w:t>......</w:t>
      </w:r>
      <w:r w:rsidR="00603E7B">
        <w:rPr>
          <w:rFonts w:ascii="Arial" w:hAnsi="Arial" w:cs="Arial"/>
        </w:rPr>
        <w:t>12</w:t>
      </w:r>
      <w:r w:rsidR="00641798">
        <w:rPr>
          <w:rFonts w:ascii="Arial" w:hAnsi="Arial" w:cs="Arial"/>
        </w:rPr>
        <w:t>7</w:t>
      </w:r>
    </w:p>
    <w:p w:rsidR="00851FE1" w:rsidRDefault="00851FE1" w:rsidP="00851FE1">
      <w:pPr>
        <w:ind w:left="1410" w:hanging="1410"/>
        <w:rPr>
          <w:rFonts w:ascii="Arial" w:hAnsi="Arial" w:cs="Arial"/>
        </w:rPr>
      </w:pPr>
      <w:r>
        <w:rPr>
          <w:rFonts w:ascii="Arial" w:hAnsi="Arial" w:cs="Arial"/>
        </w:rPr>
        <w:t>Tabla 25</w:t>
      </w:r>
      <w:r>
        <w:rPr>
          <w:rFonts w:ascii="Arial" w:hAnsi="Arial" w:cs="Arial"/>
        </w:rPr>
        <w:tab/>
      </w:r>
      <w:r w:rsidRPr="00356B18">
        <w:rPr>
          <w:rFonts w:ascii="Arial" w:hAnsi="Arial" w:cs="Arial"/>
        </w:rPr>
        <w:t>Resistencias por Foulling para</w:t>
      </w:r>
      <w:r w:rsidR="00977CC5">
        <w:rPr>
          <w:rFonts w:ascii="Arial" w:hAnsi="Arial" w:cs="Arial"/>
        </w:rPr>
        <w:t xml:space="preserve"> Agua………………………………….</w:t>
      </w:r>
      <w:r w:rsidR="00603E7B">
        <w:rPr>
          <w:rFonts w:ascii="Arial" w:hAnsi="Arial" w:cs="Arial"/>
        </w:rPr>
        <w:t>13</w:t>
      </w:r>
      <w:r w:rsidR="00641798">
        <w:rPr>
          <w:rFonts w:ascii="Arial" w:hAnsi="Arial" w:cs="Arial"/>
        </w:rPr>
        <w:t>1</w:t>
      </w:r>
    </w:p>
    <w:p w:rsidR="00851FE1" w:rsidRDefault="00851FE1" w:rsidP="00851FE1">
      <w:pPr>
        <w:ind w:left="1410" w:hanging="1410"/>
        <w:rPr>
          <w:rFonts w:ascii="Arial" w:hAnsi="Arial" w:cs="Arial"/>
        </w:rPr>
      </w:pPr>
      <w:r>
        <w:rPr>
          <w:rFonts w:ascii="Arial" w:hAnsi="Arial" w:cs="Arial"/>
        </w:rPr>
        <w:t>Tabla 26</w:t>
      </w:r>
      <w:r>
        <w:rPr>
          <w:rFonts w:ascii="Arial" w:hAnsi="Arial" w:cs="Arial"/>
        </w:rPr>
        <w:tab/>
      </w:r>
      <w:r w:rsidRPr="00C86ADD">
        <w:rPr>
          <w:rFonts w:ascii="Arial" w:hAnsi="Arial" w:cs="Arial"/>
        </w:rPr>
        <w:t>Base de Datos para Banco de Tubos, IC</w:t>
      </w:r>
      <w:r w:rsidR="00977CC5">
        <w:rPr>
          <w:rFonts w:ascii="Arial" w:hAnsi="Arial" w:cs="Arial"/>
        </w:rPr>
        <w:t xml:space="preserve"> 2…………………………..</w:t>
      </w:r>
      <w:r w:rsidR="00B10E97">
        <w:rPr>
          <w:rFonts w:ascii="Arial" w:hAnsi="Arial" w:cs="Arial"/>
        </w:rPr>
        <w:t>14</w:t>
      </w:r>
      <w:r w:rsidR="00641798">
        <w:rPr>
          <w:rFonts w:ascii="Arial" w:hAnsi="Arial" w:cs="Arial"/>
        </w:rPr>
        <w:t>1</w:t>
      </w:r>
    </w:p>
    <w:p w:rsidR="00851FE1" w:rsidRDefault="00851FE1" w:rsidP="00851FE1">
      <w:pPr>
        <w:ind w:left="1410" w:hanging="1410"/>
        <w:rPr>
          <w:rFonts w:ascii="Arial" w:hAnsi="Arial" w:cs="Arial"/>
        </w:rPr>
      </w:pPr>
      <w:r>
        <w:rPr>
          <w:rFonts w:ascii="Arial" w:hAnsi="Arial" w:cs="Arial"/>
        </w:rPr>
        <w:t>Tabla 27</w:t>
      </w:r>
      <w:r>
        <w:rPr>
          <w:rFonts w:ascii="Arial" w:hAnsi="Arial" w:cs="Arial"/>
        </w:rPr>
        <w:tab/>
      </w:r>
      <w:r w:rsidRPr="00C86ADD">
        <w:rPr>
          <w:rFonts w:ascii="Arial" w:hAnsi="Arial" w:cs="Arial"/>
        </w:rPr>
        <w:t>Base de Datos para Intercambiador de Calor Compactos, IC</w:t>
      </w:r>
      <w:r w:rsidR="00977CC5">
        <w:rPr>
          <w:rFonts w:ascii="Arial" w:hAnsi="Arial" w:cs="Arial"/>
        </w:rPr>
        <w:t xml:space="preserve"> 2…...</w:t>
      </w:r>
      <w:r w:rsidR="00603E7B">
        <w:rPr>
          <w:rFonts w:ascii="Arial" w:hAnsi="Arial" w:cs="Arial"/>
        </w:rPr>
        <w:t>14</w:t>
      </w:r>
      <w:r w:rsidR="00641798">
        <w:rPr>
          <w:rFonts w:ascii="Arial" w:hAnsi="Arial" w:cs="Arial"/>
        </w:rPr>
        <w:t>4</w:t>
      </w:r>
    </w:p>
    <w:p w:rsidR="00851FE1" w:rsidRDefault="00851FE1" w:rsidP="00851FE1">
      <w:pPr>
        <w:ind w:left="1410" w:hanging="1410"/>
        <w:rPr>
          <w:rFonts w:ascii="Arial" w:hAnsi="Arial" w:cs="Arial"/>
        </w:rPr>
      </w:pPr>
      <w:r>
        <w:rPr>
          <w:rFonts w:ascii="Arial" w:hAnsi="Arial" w:cs="Arial"/>
        </w:rPr>
        <w:t>Tabla 28</w:t>
      </w:r>
      <w:r>
        <w:rPr>
          <w:rFonts w:ascii="Arial" w:hAnsi="Arial" w:cs="Arial"/>
        </w:rPr>
        <w:tab/>
      </w:r>
      <w:r w:rsidRPr="00A85587">
        <w:rPr>
          <w:rFonts w:ascii="Arial" w:hAnsi="Arial" w:cs="Arial"/>
        </w:rPr>
        <w:t xml:space="preserve">Coeficiente </w:t>
      </w:r>
      <w:r>
        <w:rPr>
          <w:rFonts w:ascii="Arial" w:hAnsi="Arial" w:cs="Arial"/>
        </w:rPr>
        <w:t>d</w:t>
      </w:r>
      <w:r w:rsidRPr="00A85587">
        <w:rPr>
          <w:rFonts w:ascii="Arial" w:hAnsi="Arial" w:cs="Arial"/>
        </w:rPr>
        <w:t xml:space="preserve">e Factor </w:t>
      </w:r>
      <w:r>
        <w:rPr>
          <w:rFonts w:ascii="Arial" w:hAnsi="Arial" w:cs="Arial"/>
        </w:rPr>
        <w:t>d</w:t>
      </w:r>
      <w:r w:rsidRPr="00A85587">
        <w:rPr>
          <w:rFonts w:ascii="Arial" w:hAnsi="Arial" w:cs="Arial"/>
        </w:rPr>
        <w:t>e Fricción K…</w:t>
      </w:r>
      <w:r w:rsidR="00977CC5">
        <w:rPr>
          <w:rFonts w:ascii="Arial" w:hAnsi="Arial" w:cs="Arial"/>
        </w:rPr>
        <w:t>………………………………...</w:t>
      </w:r>
      <w:r w:rsidR="00603E7B">
        <w:rPr>
          <w:rFonts w:ascii="Arial" w:hAnsi="Arial" w:cs="Arial"/>
        </w:rPr>
        <w:t>16</w:t>
      </w:r>
      <w:r w:rsidR="00641798">
        <w:rPr>
          <w:rFonts w:ascii="Arial" w:hAnsi="Arial" w:cs="Arial"/>
        </w:rPr>
        <w:t>1</w:t>
      </w:r>
    </w:p>
    <w:p w:rsidR="00851FE1" w:rsidRDefault="00851FE1" w:rsidP="00851FE1">
      <w:pPr>
        <w:ind w:left="1410" w:hanging="1410"/>
        <w:rPr>
          <w:rFonts w:ascii="Arial" w:hAnsi="Arial" w:cs="Arial"/>
        </w:rPr>
      </w:pPr>
      <w:r>
        <w:rPr>
          <w:rFonts w:ascii="Arial" w:hAnsi="Arial" w:cs="Arial"/>
        </w:rPr>
        <w:t>Tabla 29</w:t>
      </w:r>
      <w:r>
        <w:rPr>
          <w:rFonts w:ascii="Arial" w:hAnsi="Arial" w:cs="Arial"/>
        </w:rPr>
        <w:tab/>
        <w:t>Resultados de la Apli</w:t>
      </w:r>
      <w:r w:rsidR="00977CC5">
        <w:rPr>
          <w:rFonts w:ascii="Arial" w:hAnsi="Arial" w:cs="Arial"/>
        </w:rPr>
        <w:t>cación de Ing. Boero…………………………...</w:t>
      </w:r>
      <w:r w:rsidR="00FF4076">
        <w:rPr>
          <w:rFonts w:ascii="Arial" w:hAnsi="Arial" w:cs="Arial"/>
        </w:rPr>
        <w:t>197</w:t>
      </w:r>
    </w:p>
    <w:p w:rsidR="00851FE1" w:rsidRDefault="00851FE1" w:rsidP="00851FE1">
      <w:pPr>
        <w:ind w:left="1410" w:hanging="1410"/>
        <w:rPr>
          <w:rFonts w:ascii="Arial" w:hAnsi="Arial" w:cs="Arial"/>
        </w:rPr>
      </w:pPr>
      <w:r>
        <w:rPr>
          <w:rFonts w:ascii="Arial" w:hAnsi="Arial" w:cs="Arial"/>
        </w:rPr>
        <w:t>Tabla 30</w:t>
      </w:r>
      <w:r>
        <w:rPr>
          <w:rFonts w:ascii="Arial" w:hAnsi="Arial" w:cs="Arial"/>
        </w:rPr>
        <w:tab/>
        <w:t>Modelos de IC para la ap</w:t>
      </w:r>
      <w:r w:rsidR="00977CC5">
        <w:rPr>
          <w:rFonts w:ascii="Arial" w:hAnsi="Arial" w:cs="Arial"/>
        </w:rPr>
        <w:t>licación de Ing. Boero……………………..</w:t>
      </w:r>
      <w:r w:rsidR="00FF4076">
        <w:rPr>
          <w:rFonts w:ascii="Arial" w:hAnsi="Arial" w:cs="Arial"/>
        </w:rPr>
        <w:t>198</w:t>
      </w:r>
    </w:p>
    <w:p w:rsidR="00851FE1" w:rsidRDefault="00851FE1" w:rsidP="00851FE1">
      <w:pPr>
        <w:ind w:left="1410" w:hanging="1410"/>
        <w:rPr>
          <w:rFonts w:ascii="Arial" w:hAnsi="Arial" w:cs="Arial"/>
        </w:rPr>
      </w:pPr>
      <w:r>
        <w:rPr>
          <w:rFonts w:ascii="Arial" w:hAnsi="Arial" w:cs="Arial"/>
        </w:rPr>
        <w:t>Tabla 31</w:t>
      </w:r>
      <w:r>
        <w:rPr>
          <w:rFonts w:ascii="Arial" w:hAnsi="Arial" w:cs="Arial"/>
        </w:rPr>
        <w:tab/>
        <w:t xml:space="preserve">Resultados </w:t>
      </w:r>
      <w:r w:rsidR="00977CC5">
        <w:rPr>
          <w:rFonts w:ascii="Arial" w:hAnsi="Arial" w:cs="Arial"/>
        </w:rPr>
        <w:t>del Software………………………………………………..</w:t>
      </w:r>
      <w:r w:rsidR="00FF4076">
        <w:rPr>
          <w:rFonts w:ascii="Arial" w:hAnsi="Arial" w:cs="Arial"/>
        </w:rPr>
        <w:t>219</w:t>
      </w:r>
    </w:p>
    <w:p w:rsidR="00851FE1" w:rsidRDefault="00851FE1" w:rsidP="00851FE1">
      <w:pPr>
        <w:ind w:left="1410" w:hanging="1410"/>
        <w:rPr>
          <w:rFonts w:ascii="Arial" w:hAnsi="Arial" w:cs="Arial"/>
        </w:rPr>
      </w:pPr>
      <w:r>
        <w:rPr>
          <w:rFonts w:ascii="Arial" w:hAnsi="Arial" w:cs="Arial"/>
        </w:rPr>
        <w:t>Tabla 32</w:t>
      </w:r>
      <w:r>
        <w:rPr>
          <w:rFonts w:ascii="Arial" w:hAnsi="Arial" w:cs="Arial"/>
        </w:rPr>
        <w:tab/>
        <w:t>Modelos Seleccionad</w:t>
      </w:r>
      <w:r w:rsidR="00977CC5">
        <w:rPr>
          <w:rFonts w:ascii="Arial" w:hAnsi="Arial" w:cs="Arial"/>
        </w:rPr>
        <w:t>os por el Software………….…………………..</w:t>
      </w:r>
      <w:r w:rsidR="00FF4076">
        <w:rPr>
          <w:rFonts w:ascii="Arial" w:hAnsi="Arial" w:cs="Arial"/>
        </w:rPr>
        <w:t>220</w:t>
      </w:r>
    </w:p>
    <w:p w:rsidR="00851FE1" w:rsidRDefault="00851FE1" w:rsidP="00851FE1">
      <w:pPr>
        <w:ind w:left="1410" w:hanging="1410"/>
        <w:rPr>
          <w:rFonts w:ascii="Arial" w:hAnsi="Arial" w:cs="Arial"/>
        </w:rPr>
      </w:pPr>
      <w:r>
        <w:rPr>
          <w:rFonts w:ascii="Arial" w:hAnsi="Arial" w:cs="Arial"/>
        </w:rPr>
        <w:t>Tabla 33</w:t>
      </w:r>
      <w:r>
        <w:rPr>
          <w:rFonts w:ascii="Arial" w:hAnsi="Arial" w:cs="Arial"/>
        </w:rPr>
        <w:tab/>
        <w:t xml:space="preserve">Resultados </w:t>
      </w:r>
      <w:r w:rsidR="00977CC5">
        <w:rPr>
          <w:rFonts w:ascii="Arial" w:hAnsi="Arial" w:cs="Arial"/>
        </w:rPr>
        <w:t>Caso 1…...………………….………….…………………..</w:t>
      </w:r>
      <w:r w:rsidR="00FF4076">
        <w:rPr>
          <w:rFonts w:ascii="Arial" w:hAnsi="Arial" w:cs="Arial"/>
        </w:rPr>
        <w:t>222</w:t>
      </w:r>
    </w:p>
    <w:p w:rsidR="00851FE1" w:rsidRDefault="00851FE1" w:rsidP="00851FE1">
      <w:pPr>
        <w:ind w:left="1410" w:hanging="1410"/>
        <w:rPr>
          <w:rFonts w:ascii="Arial" w:hAnsi="Arial" w:cs="Arial"/>
        </w:rPr>
      </w:pPr>
      <w:r>
        <w:rPr>
          <w:rFonts w:ascii="Arial" w:hAnsi="Arial" w:cs="Arial"/>
        </w:rPr>
        <w:t>Tabla 34</w:t>
      </w:r>
      <w:r>
        <w:rPr>
          <w:rFonts w:ascii="Arial" w:hAnsi="Arial" w:cs="Arial"/>
        </w:rPr>
        <w:tab/>
        <w:t xml:space="preserve">Resultados </w:t>
      </w:r>
      <w:r w:rsidR="00977CC5">
        <w:rPr>
          <w:rFonts w:ascii="Arial" w:hAnsi="Arial" w:cs="Arial"/>
        </w:rPr>
        <w:t>Caso 2….……..…………….………….…………………..</w:t>
      </w:r>
      <w:r w:rsidR="00FF4076">
        <w:rPr>
          <w:rFonts w:ascii="Arial" w:hAnsi="Arial" w:cs="Arial"/>
        </w:rPr>
        <w:t>223</w:t>
      </w:r>
    </w:p>
    <w:p w:rsidR="00851FE1" w:rsidRDefault="00851FE1" w:rsidP="00851FE1">
      <w:pPr>
        <w:ind w:left="1410" w:hanging="1410"/>
        <w:rPr>
          <w:rFonts w:ascii="Arial" w:hAnsi="Arial" w:cs="Arial"/>
        </w:rPr>
      </w:pPr>
      <w:r>
        <w:rPr>
          <w:rFonts w:ascii="Arial" w:hAnsi="Arial" w:cs="Arial"/>
        </w:rPr>
        <w:t>Tabla 35</w:t>
      </w:r>
      <w:r>
        <w:rPr>
          <w:rFonts w:ascii="Arial" w:hAnsi="Arial" w:cs="Arial"/>
        </w:rPr>
        <w:tab/>
        <w:t xml:space="preserve">Resultados </w:t>
      </w:r>
      <w:r w:rsidR="00977CC5">
        <w:rPr>
          <w:rFonts w:ascii="Arial" w:hAnsi="Arial" w:cs="Arial"/>
        </w:rPr>
        <w:t>Caso 3….……..…………….………….…………………..</w:t>
      </w:r>
      <w:r w:rsidR="00FF4076">
        <w:rPr>
          <w:rFonts w:ascii="Arial" w:hAnsi="Arial" w:cs="Arial"/>
        </w:rPr>
        <w:t>224</w:t>
      </w:r>
    </w:p>
    <w:p w:rsidR="00851FE1" w:rsidRDefault="00851FE1" w:rsidP="00851FE1">
      <w:pPr>
        <w:ind w:left="1410" w:hanging="1410"/>
        <w:rPr>
          <w:rFonts w:ascii="Arial" w:hAnsi="Arial" w:cs="Arial"/>
        </w:rPr>
      </w:pPr>
    </w:p>
    <w:p w:rsidR="00851FE1" w:rsidRDefault="00851FE1" w:rsidP="00851FE1">
      <w:pPr>
        <w:ind w:left="1410" w:hanging="1410"/>
        <w:rPr>
          <w:rFonts w:ascii="Arial" w:hAnsi="Arial" w:cs="Arial"/>
        </w:rPr>
      </w:pPr>
    </w:p>
    <w:p w:rsidR="00851FE1" w:rsidRDefault="00851FE1"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Pr="005227F1" w:rsidRDefault="00045992" w:rsidP="00045992">
      <w:pPr>
        <w:rPr>
          <w:rFonts w:ascii="Arial" w:hAnsi="Arial" w:cs="Arial"/>
          <w:sz w:val="24"/>
          <w:szCs w:val="24"/>
        </w:rPr>
      </w:pPr>
    </w:p>
    <w:p w:rsidR="00045992" w:rsidRDefault="00045992" w:rsidP="00045992">
      <w:pPr>
        <w:jc w:val="center"/>
        <w:rPr>
          <w:rFonts w:ascii="Arial" w:hAnsi="Arial" w:cs="Arial"/>
          <w:b/>
          <w:sz w:val="28"/>
          <w:szCs w:val="28"/>
        </w:rPr>
      </w:pPr>
      <w:r>
        <w:rPr>
          <w:rFonts w:ascii="Arial" w:hAnsi="Arial" w:cs="Arial"/>
          <w:b/>
          <w:sz w:val="28"/>
          <w:szCs w:val="28"/>
        </w:rPr>
        <w:t>INTRODUCCIÓ</w:t>
      </w:r>
      <w:r w:rsidRPr="005227F1">
        <w:rPr>
          <w:rFonts w:ascii="Arial" w:hAnsi="Arial" w:cs="Arial"/>
          <w:b/>
          <w:sz w:val="28"/>
          <w:szCs w:val="28"/>
        </w:rPr>
        <w:t>N</w:t>
      </w:r>
    </w:p>
    <w:p w:rsidR="00045992" w:rsidRDefault="00045992" w:rsidP="00045992">
      <w:pPr>
        <w:jc w:val="center"/>
        <w:rPr>
          <w:rFonts w:ascii="Arial" w:hAnsi="Arial" w:cs="Arial"/>
          <w:b/>
          <w:sz w:val="28"/>
          <w:szCs w:val="28"/>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El presente trabajo consiste en el “</w:t>
      </w:r>
      <w:r w:rsidRPr="006A4423">
        <w:rPr>
          <w:rFonts w:ascii="Arial" w:hAnsi="Arial" w:cs="Arial"/>
          <w:sz w:val="24"/>
          <w:szCs w:val="24"/>
        </w:rPr>
        <w:t>Diseño de un programa para optimización del diseño de recuperadores de energía de gases de escape desde hornos”</w:t>
      </w:r>
      <w:r>
        <w:rPr>
          <w:rFonts w:ascii="Arial" w:hAnsi="Arial" w:cs="Arial"/>
          <w:sz w:val="24"/>
          <w:szCs w:val="24"/>
        </w:rPr>
        <w:t>, con la finalidad de aprovechar la energía térmica que aún disponen los gases producto de combustión, para satisfacer demandas de aire caliente para diferentes tipos de aplicaciones en las industrias y que se encuentren alejadas de la fuente.</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 xml:space="preserve">El tipo de sistemas más viable que se utiliza para estas condiciones son conocidos como </w:t>
      </w:r>
      <w:r w:rsidRPr="006E369D">
        <w:rPr>
          <w:rFonts w:ascii="Arial" w:hAnsi="Arial" w:cs="Arial"/>
          <w:i/>
          <w:sz w:val="24"/>
          <w:szCs w:val="24"/>
        </w:rPr>
        <w:t>Run-Aroun</w:t>
      </w:r>
      <w:r>
        <w:rPr>
          <w:rFonts w:ascii="Arial" w:hAnsi="Arial" w:cs="Arial"/>
          <w:i/>
          <w:sz w:val="24"/>
          <w:szCs w:val="24"/>
        </w:rPr>
        <w:t>d Systems</w:t>
      </w:r>
      <w:r>
        <w:rPr>
          <w:rFonts w:ascii="Arial" w:hAnsi="Arial" w:cs="Arial"/>
          <w:sz w:val="24"/>
          <w:szCs w:val="24"/>
        </w:rPr>
        <w:t>, que consisten en dos intercambiadores de calor acoplados en un sistema cerrado mediante la circulación de un fluido intermedio, el mismo que es calentado al pasar por el primer intercambiador de calor y luego es bombeado para transferir la energía térmica que ha ganado hacia un segundo intercambiador de calor donde se encuentra la aplicación requerida.</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Antes de poder optimizar algún sistema, se debe entender a plenitud el funcionamiento del mismo, por lo que es necesario realizar un m</w:t>
      </w:r>
      <w:r w:rsidRPr="006E369D">
        <w:rPr>
          <w:rFonts w:ascii="Arial" w:hAnsi="Arial" w:cs="Arial"/>
          <w:sz w:val="24"/>
          <w:szCs w:val="24"/>
        </w:rPr>
        <w:t>odelaje termo-hidráulic</w:t>
      </w:r>
      <w:r>
        <w:rPr>
          <w:rFonts w:ascii="Arial" w:hAnsi="Arial" w:cs="Arial"/>
          <w:sz w:val="24"/>
          <w:szCs w:val="24"/>
        </w:rPr>
        <w:t xml:space="preserve">o para el diseño de ambos intercambiadores de calor, luego de realizar este modelaje se puede identificar las variables más influyentes y </w:t>
      </w:r>
      <w:r>
        <w:rPr>
          <w:rFonts w:ascii="Arial" w:hAnsi="Arial" w:cs="Arial"/>
          <w:sz w:val="24"/>
          <w:szCs w:val="24"/>
        </w:rPr>
        <w:lastRenderedPageBreak/>
        <w:t>así d</w:t>
      </w:r>
      <w:r w:rsidRPr="006E369D">
        <w:rPr>
          <w:rFonts w:ascii="Arial" w:hAnsi="Arial" w:cs="Arial"/>
          <w:sz w:val="24"/>
          <w:szCs w:val="24"/>
        </w:rPr>
        <w:t>efinir la función objetivo</w:t>
      </w:r>
      <w:r>
        <w:rPr>
          <w:rFonts w:ascii="Arial" w:hAnsi="Arial" w:cs="Arial"/>
          <w:sz w:val="24"/>
          <w:szCs w:val="24"/>
        </w:rPr>
        <w:t xml:space="preserve"> para el proyecto, el cual consistió en reducir el costo de la implementación del sistema a través de la reducción del número de tubos.</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p>
    <w:p w:rsidR="00045992" w:rsidRPr="006A4423" w:rsidRDefault="00045992" w:rsidP="00045992">
      <w:pPr>
        <w:spacing w:after="0" w:line="480" w:lineRule="auto"/>
        <w:jc w:val="both"/>
        <w:rPr>
          <w:rFonts w:ascii="Arial" w:hAnsi="Arial" w:cs="Arial"/>
          <w:sz w:val="24"/>
          <w:szCs w:val="24"/>
        </w:rPr>
      </w:pPr>
      <w:r>
        <w:rPr>
          <w:rFonts w:ascii="Arial" w:hAnsi="Arial" w:cs="Arial"/>
          <w:sz w:val="24"/>
          <w:szCs w:val="24"/>
        </w:rPr>
        <w:t>La programación del software emplea un método de búsqueda cuyo objetivo es obtener la optimización del modelaje termo-hidráulico aplicado a modelos de intercambiadores de calor previamente establecidos y que se encuentran en bases de datos, para finalmente determinar los resultados óptimos del sistema térmico mostrando un reporte final con las características geométricas y condiciones operacionales, que el sistema debe tener para su correcto desempeño.</w:t>
      </w:r>
    </w:p>
    <w:p w:rsidR="00045992" w:rsidRDefault="00045992" w:rsidP="00045992">
      <w:pPr>
        <w:spacing w:line="480" w:lineRule="auto"/>
        <w:jc w:val="both"/>
        <w:rPr>
          <w:rFonts w:ascii="Arial" w:hAnsi="Arial" w:cs="Arial"/>
          <w:sz w:val="24"/>
          <w:szCs w:val="24"/>
        </w:rPr>
      </w:pPr>
    </w:p>
    <w:p w:rsidR="00045992" w:rsidRPr="005227F1" w:rsidRDefault="00045992" w:rsidP="00045992">
      <w:pPr>
        <w:spacing w:line="480" w:lineRule="auto"/>
        <w:jc w:val="both"/>
        <w:rPr>
          <w:rFonts w:ascii="Arial" w:hAnsi="Arial" w:cs="Arial"/>
          <w:sz w:val="24"/>
          <w:szCs w:val="24"/>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045992">
      <w:pPr>
        <w:pStyle w:val="CAPITULO"/>
      </w:pPr>
    </w:p>
    <w:p w:rsidR="00045992" w:rsidRDefault="00045992" w:rsidP="00045992">
      <w:pPr>
        <w:pStyle w:val="CAPITULO"/>
      </w:pPr>
    </w:p>
    <w:p w:rsidR="00045992" w:rsidRDefault="00045992" w:rsidP="00045992">
      <w:pPr>
        <w:pStyle w:val="CAPITULO"/>
      </w:pPr>
    </w:p>
    <w:p w:rsidR="00045992" w:rsidRDefault="00045992" w:rsidP="00045992">
      <w:pPr>
        <w:pStyle w:val="CAPITULO"/>
      </w:pPr>
    </w:p>
    <w:p w:rsidR="00045992" w:rsidRDefault="00045992" w:rsidP="00045992">
      <w:pPr>
        <w:pStyle w:val="CAPITULO"/>
      </w:pPr>
    </w:p>
    <w:p w:rsidR="00045992" w:rsidRDefault="00045992" w:rsidP="00045992">
      <w:pPr>
        <w:pStyle w:val="CAPITULO"/>
      </w:pPr>
    </w:p>
    <w:p w:rsidR="00045992" w:rsidRPr="001F7354" w:rsidRDefault="00045992" w:rsidP="00045992">
      <w:pPr>
        <w:pStyle w:val="CAPITULO"/>
      </w:pPr>
    </w:p>
    <w:p w:rsidR="00045992" w:rsidRDefault="00045992" w:rsidP="00045992">
      <w:pPr>
        <w:pStyle w:val="CAPITULO"/>
        <w:rPr>
          <w:sz w:val="48"/>
          <w:szCs w:val="48"/>
        </w:rPr>
      </w:pPr>
      <w:r w:rsidRPr="000059BB">
        <w:rPr>
          <w:sz w:val="48"/>
          <w:szCs w:val="48"/>
        </w:rPr>
        <w:t>CAP</w:t>
      </w:r>
      <w:r>
        <w:rPr>
          <w:sz w:val="48"/>
          <w:szCs w:val="48"/>
        </w:rPr>
        <w:t>Í</w:t>
      </w:r>
      <w:r w:rsidRPr="000059BB">
        <w:rPr>
          <w:sz w:val="48"/>
          <w:szCs w:val="48"/>
        </w:rPr>
        <w:t>TULO 1</w:t>
      </w:r>
    </w:p>
    <w:p w:rsidR="00045992" w:rsidRDefault="00045992" w:rsidP="00045992">
      <w:pPr>
        <w:pStyle w:val="CAPITULO"/>
        <w:rPr>
          <w:sz w:val="48"/>
          <w:szCs w:val="48"/>
        </w:rPr>
      </w:pPr>
    </w:p>
    <w:p w:rsidR="00045992" w:rsidRPr="001F7354" w:rsidRDefault="00045992" w:rsidP="00045992">
      <w:pPr>
        <w:spacing w:after="0" w:line="240" w:lineRule="auto"/>
        <w:jc w:val="center"/>
        <w:rPr>
          <w:rFonts w:ascii="Arial" w:hAnsi="Arial" w:cs="Arial"/>
          <w:b/>
          <w:sz w:val="32"/>
          <w:szCs w:val="32"/>
        </w:rPr>
      </w:pPr>
    </w:p>
    <w:p w:rsidR="00045992" w:rsidRDefault="00045992" w:rsidP="00045992">
      <w:pPr>
        <w:pStyle w:val="TITULODELCAPITULO"/>
      </w:pPr>
      <w:r w:rsidRPr="001F7354">
        <w:t>GENERALIDADES</w:t>
      </w:r>
    </w:p>
    <w:p w:rsidR="00045992" w:rsidRDefault="00045992" w:rsidP="00045992">
      <w:pPr>
        <w:spacing w:after="0" w:line="240" w:lineRule="auto"/>
        <w:rPr>
          <w:rFonts w:ascii="Arial" w:hAnsi="Arial" w:cs="Arial"/>
          <w:b/>
          <w:sz w:val="32"/>
          <w:szCs w:val="32"/>
        </w:rPr>
      </w:pPr>
    </w:p>
    <w:p w:rsidR="00045992" w:rsidRDefault="00045992" w:rsidP="00045992">
      <w:pPr>
        <w:pStyle w:val="Sinespaciado"/>
      </w:pPr>
    </w:p>
    <w:p w:rsidR="00045992" w:rsidRPr="00CE2AFE" w:rsidRDefault="00045992" w:rsidP="00045992">
      <w:pPr>
        <w:pStyle w:val="XXTema"/>
      </w:pPr>
      <w:r w:rsidRPr="00CE2AFE">
        <w:t>Fuentes Potenciales de Energía</w:t>
      </w:r>
    </w:p>
    <w:p w:rsidR="00045992" w:rsidRDefault="00045992" w:rsidP="00045992">
      <w:pPr>
        <w:pStyle w:val="Sinespaciado"/>
        <w:spacing w:before="100" w:beforeAutospacing="1" w:line="480" w:lineRule="auto"/>
        <w:ind w:left="850"/>
        <w:jc w:val="both"/>
        <w:rPr>
          <w:rFonts w:ascii="Arial" w:hAnsi="Arial" w:cs="Arial"/>
          <w:sz w:val="24"/>
          <w:szCs w:val="24"/>
        </w:rPr>
      </w:pPr>
      <w:r>
        <w:rPr>
          <w:rFonts w:ascii="Arial" w:hAnsi="Arial" w:cs="Arial"/>
          <w:sz w:val="24"/>
          <w:szCs w:val="24"/>
        </w:rPr>
        <w:t xml:space="preserve">En las industrias metalúrgicas, alimenticias, etc. es de uso común la utilización de equipos como hornos para sus procesos de producción, siendo estos potenciales fuentes de energía para el aprovechamiento del calentamiento del aire caliente. </w:t>
      </w:r>
    </w:p>
    <w:p w:rsidR="00045992" w:rsidRDefault="00045992" w:rsidP="00045992">
      <w:pPr>
        <w:pStyle w:val="Sinespaciado"/>
        <w:spacing w:line="480" w:lineRule="auto"/>
        <w:ind w:left="360"/>
        <w:jc w:val="both"/>
        <w:rPr>
          <w:rFonts w:ascii="Arial" w:hAnsi="Arial" w:cs="Arial"/>
          <w:sz w:val="24"/>
          <w:szCs w:val="24"/>
        </w:rPr>
      </w:pPr>
    </w:p>
    <w:p w:rsidR="00045992" w:rsidRPr="00B04374" w:rsidRDefault="00045992" w:rsidP="00045992">
      <w:pPr>
        <w:pStyle w:val="XXXTema"/>
      </w:pPr>
      <w:r w:rsidRPr="00B04374">
        <w:t>Hornos, Descripción y Funcionamiento</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Se define horno como un equipo generador de calor, el cual puede utilizar como combustible leña, gas, diesel, o electricidad. La aplicación de los hornos es muy variada, dependiendo del tipo de industria; puede servir para fundir, ablandar piezas para una operación de conformación posterior, tratamiento térmico, recubrimiento de piezas.</w:t>
      </w:r>
    </w:p>
    <w:p w:rsidR="00045992" w:rsidRDefault="00045992" w:rsidP="00045992">
      <w:pPr>
        <w:pStyle w:val="Sinespaciado"/>
        <w:tabs>
          <w:tab w:val="left" w:pos="709"/>
        </w:tabs>
        <w:spacing w:after="100" w:afterAutospacing="1" w:line="480" w:lineRule="auto"/>
        <w:ind w:left="1531"/>
        <w:jc w:val="both"/>
        <w:rPr>
          <w:rFonts w:ascii="Arial" w:hAnsi="Arial" w:cs="Arial"/>
          <w:sz w:val="24"/>
          <w:szCs w:val="24"/>
        </w:rPr>
      </w:pPr>
      <w:r>
        <w:rPr>
          <w:rFonts w:ascii="Arial" w:hAnsi="Arial" w:cs="Arial"/>
          <w:sz w:val="24"/>
          <w:szCs w:val="24"/>
        </w:rPr>
        <w:lastRenderedPageBreak/>
        <w:t>Los hornos poseen  tres partes  básicas constitutivas que son el quemador, hogar y chimenea, como se muestran en la siguiente figura.</w:t>
      </w:r>
    </w:p>
    <w:p w:rsidR="00045992" w:rsidRDefault="00045992" w:rsidP="00045992">
      <w:pPr>
        <w:pStyle w:val="Sinespaciado"/>
        <w:spacing w:line="480" w:lineRule="auto"/>
        <w:ind w:left="1418"/>
        <w:jc w:val="center"/>
        <w:rPr>
          <w:rFonts w:ascii="Arial" w:hAnsi="Arial" w:cs="Arial"/>
          <w:sz w:val="24"/>
          <w:szCs w:val="24"/>
        </w:rPr>
      </w:pPr>
      <w:r w:rsidRPr="00EB7D96">
        <w:rPr>
          <w:noProof/>
          <w:szCs w:val="24"/>
          <w:lang w:val="es-ES" w:eastAsia="es-ES"/>
        </w:rPr>
        <w:drawing>
          <wp:inline distT="0" distB="0" distL="0" distR="0">
            <wp:extent cx="2849526" cy="4327451"/>
            <wp:effectExtent l="0" t="0" r="7974"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5101" t="19506" r="40045" b="26773"/>
                    <a:stretch>
                      <a:fillRect/>
                    </a:stretch>
                  </pic:blipFill>
                  <pic:spPr bwMode="auto">
                    <a:xfrm>
                      <a:off x="0" y="0"/>
                      <a:ext cx="2849526" cy="4327451"/>
                    </a:xfrm>
                    <a:prstGeom prst="rect">
                      <a:avLst/>
                    </a:prstGeom>
                    <a:noFill/>
                    <a:ln w="9525">
                      <a:noFill/>
                      <a:miter lim="800000"/>
                      <a:headEnd/>
                      <a:tailEnd/>
                    </a:ln>
                  </pic:spPr>
                </pic:pic>
              </a:graphicData>
            </a:graphic>
          </wp:inline>
        </w:drawing>
      </w:r>
    </w:p>
    <w:p w:rsidR="00045992" w:rsidRDefault="00045992" w:rsidP="00045992">
      <w:pPr>
        <w:pStyle w:val="Sinespaciado"/>
        <w:spacing w:before="240" w:line="480" w:lineRule="auto"/>
        <w:ind w:left="1416"/>
        <w:jc w:val="center"/>
        <w:rPr>
          <w:rFonts w:ascii="Arial" w:hAnsi="Arial" w:cs="Arial"/>
          <w:b/>
          <w:sz w:val="24"/>
          <w:szCs w:val="24"/>
        </w:rPr>
      </w:pPr>
      <w:r w:rsidRPr="002214E5">
        <w:rPr>
          <w:rFonts w:ascii="Arial" w:hAnsi="Arial" w:cs="Arial"/>
          <w:b/>
          <w:sz w:val="24"/>
          <w:szCs w:val="24"/>
        </w:rPr>
        <w:t>FIGURA 1.1 HORNO BÁSICO</w:t>
      </w:r>
    </w:p>
    <w:p w:rsidR="00045992" w:rsidRDefault="00045992" w:rsidP="00045992">
      <w:pPr>
        <w:pStyle w:val="Sinespaciado"/>
        <w:spacing w:line="480" w:lineRule="auto"/>
        <w:ind w:left="1416"/>
        <w:jc w:val="center"/>
        <w:rPr>
          <w:rFonts w:ascii="Arial" w:hAnsi="Arial" w:cs="Arial"/>
          <w:b/>
          <w:sz w:val="24"/>
          <w:szCs w:val="24"/>
        </w:rPr>
      </w:pPr>
    </w:p>
    <w:p w:rsidR="00045992" w:rsidRDefault="00045992" w:rsidP="00045992">
      <w:pPr>
        <w:pStyle w:val="Sinespaciado"/>
        <w:spacing w:line="480" w:lineRule="auto"/>
        <w:ind w:left="1416"/>
        <w:jc w:val="both"/>
        <w:rPr>
          <w:rFonts w:ascii="Arial" w:hAnsi="Arial" w:cs="Arial"/>
          <w:sz w:val="24"/>
          <w:szCs w:val="24"/>
        </w:rPr>
      </w:pPr>
      <w:r>
        <w:rPr>
          <w:rFonts w:ascii="Arial" w:hAnsi="Arial" w:cs="Arial"/>
          <w:sz w:val="24"/>
          <w:szCs w:val="24"/>
        </w:rPr>
        <w:t xml:space="preserve">Todos los hornos poseen una chimenea que permite el desfogue de los gases producidos por la combustión del combustible, las temperaturas de salida de los gases vienen en función del poder calorífico del combustible, el exceso de aire, </w:t>
      </w:r>
      <w:r>
        <w:rPr>
          <w:rFonts w:ascii="Arial" w:hAnsi="Arial" w:cs="Arial"/>
          <w:sz w:val="24"/>
          <w:szCs w:val="24"/>
        </w:rPr>
        <w:lastRenderedPageBreak/>
        <w:t>la temperatura de los gases de entrada y del calor específico de los gases. Las temperaturas de los diferentes tipos de hornos que existen pueden variar desde los 200 °C a los 800°C, inclusive más.</w:t>
      </w:r>
    </w:p>
    <w:p w:rsidR="00045992" w:rsidRDefault="00045992" w:rsidP="00045992">
      <w:pPr>
        <w:pStyle w:val="Sinespaciado"/>
        <w:tabs>
          <w:tab w:val="left" w:pos="3282"/>
        </w:tabs>
        <w:spacing w:line="480" w:lineRule="auto"/>
        <w:ind w:left="1416"/>
        <w:jc w:val="both"/>
        <w:rPr>
          <w:rFonts w:ascii="Arial" w:hAnsi="Arial" w:cs="Arial"/>
          <w:sz w:val="24"/>
          <w:szCs w:val="24"/>
        </w:rPr>
      </w:pPr>
    </w:p>
    <w:p w:rsidR="00045992" w:rsidRDefault="00045992" w:rsidP="00045992">
      <w:pPr>
        <w:pStyle w:val="Sinespaciado"/>
        <w:tabs>
          <w:tab w:val="left" w:pos="3282"/>
        </w:tabs>
        <w:spacing w:line="480" w:lineRule="auto"/>
        <w:ind w:left="1416"/>
        <w:jc w:val="both"/>
        <w:rPr>
          <w:rFonts w:ascii="Arial" w:hAnsi="Arial" w:cs="Arial"/>
          <w:sz w:val="24"/>
          <w:szCs w:val="24"/>
        </w:rPr>
      </w:pPr>
      <w:r>
        <w:rPr>
          <w:rFonts w:ascii="Arial" w:hAnsi="Arial" w:cs="Arial"/>
          <w:sz w:val="24"/>
          <w:szCs w:val="24"/>
        </w:rPr>
        <w:t>Existen diferentes tipos de combustibles que son usados regularmente en la industria, éstos pueden ser sólidos tales como el coque, bio-masa, combustibles líquidos como los derivados del petróleo o combustibles gaseosos como el gas natural, etc.</w:t>
      </w:r>
    </w:p>
    <w:p w:rsidR="00045992" w:rsidRDefault="00045992" w:rsidP="00045992">
      <w:pPr>
        <w:pStyle w:val="Sinespaciado"/>
        <w:tabs>
          <w:tab w:val="left" w:pos="3282"/>
        </w:tabs>
        <w:spacing w:line="480" w:lineRule="auto"/>
        <w:ind w:left="1416"/>
        <w:jc w:val="both"/>
        <w:rPr>
          <w:rFonts w:ascii="Arial" w:hAnsi="Arial" w:cs="Arial"/>
          <w:sz w:val="24"/>
          <w:szCs w:val="24"/>
        </w:rPr>
      </w:pPr>
      <w:r>
        <w:rPr>
          <w:rFonts w:ascii="Arial" w:hAnsi="Arial" w:cs="Arial"/>
          <w:sz w:val="24"/>
          <w:szCs w:val="24"/>
        </w:rPr>
        <w:tab/>
      </w:r>
    </w:p>
    <w:p w:rsidR="00045992" w:rsidRDefault="00045992" w:rsidP="00045992">
      <w:pPr>
        <w:pStyle w:val="Sinespaciado"/>
        <w:tabs>
          <w:tab w:val="left" w:pos="3282"/>
        </w:tabs>
        <w:spacing w:line="480" w:lineRule="auto"/>
        <w:ind w:left="1416"/>
        <w:jc w:val="both"/>
        <w:rPr>
          <w:rFonts w:ascii="Arial" w:hAnsi="Arial" w:cs="Arial"/>
          <w:sz w:val="24"/>
          <w:szCs w:val="24"/>
        </w:rPr>
      </w:pPr>
      <w:r w:rsidRPr="007E51FC">
        <w:rPr>
          <w:rFonts w:ascii="Arial" w:hAnsi="Arial" w:cs="Arial"/>
          <w:sz w:val="24"/>
          <w:szCs w:val="24"/>
        </w:rPr>
        <w:t>El fuel-oil es el combustible  comúnmente  usado en hornos. La producción de contaminantes depende en gran medida de la calidad del combustible, en especial de las proporciones de azufre y cenizas contenidas en el mismo y del tipo de</w:t>
      </w:r>
      <w:r>
        <w:rPr>
          <w:rFonts w:ascii="Arial" w:hAnsi="Arial" w:cs="Arial"/>
          <w:sz w:val="24"/>
          <w:szCs w:val="24"/>
        </w:rPr>
        <w:t xml:space="preserve"> proceso de combustión empleado, motivo por el cual se tomaran ciertas consideraciones con respecto al material utilizado para la construcción del sistema térmico especialmente cuando se empleen combustibles con alto contenido de azufre en su composición que en presencia del oxígeno y el contenido de humedad que pueda existir, puede formar compuestos tan </w:t>
      </w:r>
      <w:r>
        <w:rPr>
          <w:rFonts w:ascii="Arial" w:hAnsi="Arial" w:cs="Arial"/>
          <w:sz w:val="24"/>
          <w:szCs w:val="24"/>
        </w:rPr>
        <w:lastRenderedPageBreak/>
        <w:t>corrosivos como el ácido sulfúrico que afecta directamente la vida útil de los equipos utilizados.</w:t>
      </w:r>
    </w:p>
    <w:p w:rsidR="00045992" w:rsidRPr="007E51FC" w:rsidRDefault="00045992" w:rsidP="00045992">
      <w:pPr>
        <w:pStyle w:val="Sinespaciado"/>
        <w:tabs>
          <w:tab w:val="left" w:pos="3282"/>
        </w:tabs>
        <w:spacing w:line="480" w:lineRule="auto"/>
        <w:ind w:left="1416"/>
        <w:jc w:val="both"/>
        <w:rPr>
          <w:rFonts w:ascii="Arial" w:hAnsi="Arial" w:cs="Arial"/>
          <w:sz w:val="24"/>
          <w:szCs w:val="24"/>
        </w:rPr>
      </w:pPr>
    </w:p>
    <w:p w:rsidR="00045992" w:rsidRPr="00BA342E" w:rsidRDefault="00045992" w:rsidP="00045992">
      <w:pPr>
        <w:pStyle w:val="Sinespaciado"/>
        <w:spacing w:line="480" w:lineRule="auto"/>
        <w:ind w:left="1416"/>
        <w:jc w:val="both"/>
        <w:rPr>
          <w:rFonts w:ascii="Arial" w:hAnsi="Arial" w:cs="Arial"/>
          <w:sz w:val="24"/>
          <w:szCs w:val="24"/>
        </w:rPr>
      </w:pPr>
      <w:r>
        <w:rPr>
          <w:rFonts w:ascii="Arial" w:hAnsi="Arial" w:cs="Arial"/>
          <w:sz w:val="24"/>
          <w:szCs w:val="24"/>
        </w:rPr>
        <w:t xml:space="preserve">Entre los contaminantes que se presentan en los productos de combustión se pueden nombrar </w:t>
      </w:r>
      <w:r w:rsidRPr="00482005">
        <w:rPr>
          <w:rFonts w:ascii="Arial" w:hAnsi="Arial" w:cs="Arial"/>
          <w:sz w:val="24"/>
          <w:szCs w:val="24"/>
        </w:rPr>
        <w:t>SOx, HC, CO, NOx</w:t>
      </w:r>
      <w:r>
        <w:rPr>
          <w:rFonts w:ascii="Arial" w:hAnsi="Arial" w:cs="Arial"/>
          <w:sz w:val="24"/>
          <w:szCs w:val="24"/>
        </w:rPr>
        <w:t>, e incrustaciones de minerales como Vanadio, Azufre, Potasio, Sodio, Hierro y Níquel, que inducen la oxidación del metal  debido a la disminución de la temperatura de dichos minerales.</w:t>
      </w:r>
    </w:p>
    <w:p w:rsidR="00045992" w:rsidRDefault="00045992" w:rsidP="00045992">
      <w:pPr>
        <w:rPr>
          <w:rFonts w:ascii="Arial" w:hAnsi="Arial" w:cs="Arial"/>
          <w:sz w:val="24"/>
          <w:szCs w:val="24"/>
        </w:rPr>
      </w:pPr>
    </w:p>
    <w:p w:rsidR="00045992" w:rsidRPr="00CE2AFE" w:rsidRDefault="00045992" w:rsidP="00045992">
      <w:pPr>
        <w:pStyle w:val="XXTema"/>
      </w:pPr>
      <w:r w:rsidRPr="00CE2AFE">
        <w:t>Requerimientos de Aire Caliente</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 xml:space="preserve">La utilización de aire caliente es muy común en todo proceso industrial por lo que las empresas aplicaran diferentes medios para obtener el calentamiento del mismo. </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Ejemplos que se pueden dar para el uso del aire caliente son: moldeo y deformación de placas, decapado, secado de adhesivos, secado de pinturas o piezas pintadas, secado de alimentos, descongelamiento, esterilización, precalentamiento de motores fríos, calentamiento de aceites, calentamiento aire de alimentación de hornos y calderas, precalentamiento del agua de alimentación de calderas, etc.</w:t>
      </w:r>
    </w:p>
    <w:p w:rsidR="00045992" w:rsidRDefault="00045992" w:rsidP="00045992">
      <w:pPr>
        <w:rPr>
          <w:rFonts w:ascii="Arial" w:hAnsi="Arial" w:cs="Arial"/>
          <w:sz w:val="24"/>
          <w:szCs w:val="24"/>
        </w:rPr>
      </w:pPr>
      <w:r>
        <w:rPr>
          <w:rFonts w:ascii="Arial" w:hAnsi="Arial" w:cs="Arial"/>
          <w:sz w:val="24"/>
          <w:szCs w:val="24"/>
        </w:rPr>
        <w:br w:type="page"/>
      </w:r>
    </w:p>
    <w:p w:rsidR="00045992" w:rsidRDefault="00045992" w:rsidP="00045992">
      <w:pPr>
        <w:pStyle w:val="XXTema"/>
      </w:pPr>
      <w:r w:rsidRPr="00CE2AFE">
        <w:lastRenderedPageBreak/>
        <w:t>Alternativas de Diseño</w:t>
      </w:r>
    </w:p>
    <w:p w:rsidR="00045992" w:rsidRDefault="00045992" w:rsidP="00045992">
      <w:pPr>
        <w:pStyle w:val="Sinespaciado"/>
        <w:spacing w:before="100" w:beforeAutospacing="1" w:line="480" w:lineRule="auto"/>
        <w:ind w:left="850"/>
        <w:jc w:val="both"/>
        <w:rPr>
          <w:rFonts w:ascii="Arial" w:hAnsi="Arial" w:cs="Arial"/>
          <w:sz w:val="24"/>
          <w:szCs w:val="24"/>
        </w:rPr>
      </w:pPr>
      <w:r>
        <w:rPr>
          <w:rFonts w:ascii="Arial" w:hAnsi="Arial" w:cs="Arial"/>
          <w:sz w:val="24"/>
          <w:szCs w:val="24"/>
        </w:rPr>
        <w:t>Para satisfacer la necesidad del calentamiento del aire existen varias opciones cuyas ventajas y desventajas serán analizadas a continuación:</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numPr>
          <w:ilvl w:val="0"/>
          <w:numId w:val="2"/>
        </w:numPr>
        <w:spacing w:after="100" w:afterAutospacing="1" w:line="480" w:lineRule="auto"/>
        <w:ind w:left="1191" w:hanging="340"/>
        <w:jc w:val="both"/>
        <w:rPr>
          <w:rFonts w:ascii="Arial" w:hAnsi="Arial" w:cs="Arial"/>
          <w:sz w:val="24"/>
          <w:szCs w:val="24"/>
        </w:rPr>
      </w:pPr>
      <w:r>
        <w:rPr>
          <w:rFonts w:ascii="Arial" w:hAnsi="Arial" w:cs="Arial"/>
          <w:sz w:val="24"/>
          <w:szCs w:val="24"/>
        </w:rPr>
        <w:t>Extracción de Gases Producto de Combustión</w:t>
      </w:r>
    </w:p>
    <w:p w:rsidR="00045992" w:rsidRDefault="00045992" w:rsidP="00045992">
      <w:pPr>
        <w:pStyle w:val="Sinespaciado"/>
        <w:spacing w:line="480" w:lineRule="auto"/>
        <w:ind w:left="1191"/>
        <w:jc w:val="both"/>
        <w:rPr>
          <w:rFonts w:ascii="Arial" w:hAnsi="Arial" w:cs="Arial"/>
          <w:sz w:val="24"/>
          <w:szCs w:val="24"/>
        </w:rPr>
      </w:pPr>
      <w:r>
        <w:rPr>
          <w:rFonts w:ascii="Arial" w:hAnsi="Arial" w:cs="Arial"/>
          <w:sz w:val="24"/>
          <w:szCs w:val="24"/>
        </w:rPr>
        <w:t>La extracción directa de los gases de combustión desde la chimenea del horno para ser utilizados directamente en la aplicación posee beneficios en los costos, pues no involucraría gran cantidad de material, pero se debe considerar las impurezas y el efecto corrosivo que poseen, lo cual limita la aplicación del mismo. Además se debe considerar que la colocación de elementos adicionales para la conducción del gas aumentaría la caída de presión que repercute en el desempeño del soplador del horno.</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numPr>
          <w:ilvl w:val="0"/>
          <w:numId w:val="6"/>
        </w:numPr>
        <w:spacing w:after="100" w:afterAutospacing="1" w:line="480" w:lineRule="auto"/>
        <w:ind w:left="1191" w:hanging="340"/>
        <w:jc w:val="both"/>
        <w:rPr>
          <w:rFonts w:ascii="Arial" w:hAnsi="Arial" w:cs="Arial"/>
          <w:sz w:val="24"/>
          <w:szCs w:val="24"/>
        </w:rPr>
      </w:pPr>
      <w:r>
        <w:rPr>
          <w:rFonts w:ascii="Arial" w:hAnsi="Arial" w:cs="Arial"/>
          <w:sz w:val="24"/>
          <w:szCs w:val="24"/>
        </w:rPr>
        <w:t>Sistema térmico Gases-Aire</w:t>
      </w:r>
    </w:p>
    <w:p w:rsidR="00045992" w:rsidRDefault="00045992" w:rsidP="00045992">
      <w:pPr>
        <w:pStyle w:val="Sinespaciado"/>
        <w:spacing w:line="480" w:lineRule="auto"/>
        <w:ind w:left="1191"/>
        <w:jc w:val="both"/>
        <w:rPr>
          <w:rFonts w:ascii="Arial" w:hAnsi="Arial" w:cs="Arial"/>
          <w:sz w:val="24"/>
          <w:szCs w:val="24"/>
        </w:rPr>
      </w:pPr>
      <w:r>
        <w:rPr>
          <w:rFonts w:ascii="Arial" w:hAnsi="Arial" w:cs="Arial"/>
          <w:sz w:val="24"/>
          <w:szCs w:val="24"/>
        </w:rPr>
        <w:t xml:space="preserve">Este tipo de sistema consiste en la instalación de un intercambiador de calor en la chimenea del horno, para transferir calor desde los gases producto de combustión hacia el aire que va a ser utilizado en la aplicación. El costo se incrementará por los </w:t>
      </w:r>
      <w:r>
        <w:rPr>
          <w:rFonts w:ascii="Arial" w:hAnsi="Arial" w:cs="Arial"/>
          <w:sz w:val="24"/>
          <w:szCs w:val="24"/>
        </w:rPr>
        <w:lastRenderedPageBreak/>
        <w:t>materiales de construcción del intercambiador y de los ductos de ventilación. La aplicación podrá ser más amplia por la pureza del aire, pero será limitada a lugares que se encuentren cerca del horno.</w:t>
      </w:r>
    </w:p>
    <w:p w:rsidR="00045992" w:rsidRDefault="00045992" w:rsidP="00045992">
      <w:pPr>
        <w:pStyle w:val="Sinespaciado"/>
        <w:spacing w:line="480" w:lineRule="auto"/>
        <w:ind w:left="907"/>
        <w:jc w:val="both"/>
        <w:rPr>
          <w:rFonts w:ascii="Arial" w:hAnsi="Arial" w:cs="Arial"/>
          <w:sz w:val="24"/>
          <w:szCs w:val="24"/>
        </w:rPr>
      </w:pPr>
    </w:p>
    <w:p w:rsidR="00045992" w:rsidRDefault="00045992" w:rsidP="00045992">
      <w:pPr>
        <w:pStyle w:val="Sinespaciado"/>
        <w:numPr>
          <w:ilvl w:val="0"/>
          <w:numId w:val="2"/>
        </w:numPr>
        <w:spacing w:after="100" w:afterAutospacing="1" w:line="480" w:lineRule="auto"/>
        <w:ind w:left="1191" w:hanging="340"/>
        <w:jc w:val="both"/>
        <w:rPr>
          <w:rFonts w:ascii="Arial" w:hAnsi="Arial" w:cs="Arial"/>
          <w:sz w:val="24"/>
          <w:szCs w:val="24"/>
        </w:rPr>
      </w:pPr>
      <w:r>
        <w:rPr>
          <w:rFonts w:ascii="Arial" w:hAnsi="Arial" w:cs="Arial"/>
          <w:sz w:val="24"/>
          <w:szCs w:val="24"/>
        </w:rPr>
        <w:t>Hornos para calentamiento de Aire</w:t>
      </w:r>
    </w:p>
    <w:p w:rsidR="00045992" w:rsidRDefault="00045992" w:rsidP="00045992">
      <w:pPr>
        <w:pStyle w:val="Sinespaciado"/>
        <w:spacing w:line="480" w:lineRule="auto"/>
        <w:ind w:left="1191"/>
        <w:jc w:val="both"/>
        <w:rPr>
          <w:rFonts w:ascii="Arial" w:hAnsi="Arial" w:cs="Arial"/>
          <w:sz w:val="24"/>
          <w:szCs w:val="24"/>
        </w:rPr>
      </w:pPr>
      <w:r>
        <w:rPr>
          <w:rFonts w:ascii="Arial" w:hAnsi="Arial" w:cs="Arial"/>
          <w:sz w:val="24"/>
          <w:szCs w:val="24"/>
        </w:rPr>
        <w:t>La adquisición de equipos generadores de calor adicionales para el calentamiento del aire es la opción más empleada por las diferentes empresas, lo cual implica el costo de obtención del equipo, mantenimiento y los gastos de operación del mismo lo que influye principalmente en el consumo de combustible.</w:t>
      </w:r>
    </w:p>
    <w:p w:rsidR="00045992" w:rsidRDefault="00045992" w:rsidP="00045992">
      <w:pPr>
        <w:pStyle w:val="Sinespaciado"/>
        <w:spacing w:line="480" w:lineRule="auto"/>
        <w:ind w:left="907"/>
        <w:jc w:val="both"/>
        <w:rPr>
          <w:rFonts w:ascii="Arial" w:hAnsi="Arial" w:cs="Arial"/>
          <w:sz w:val="24"/>
          <w:szCs w:val="24"/>
        </w:rPr>
      </w:pPr>
    </w:p>
    <w:p w:rsidR="00045992" w:rsidRDefault="00045992" w:rsidP="00045992">
      <w:pPr>
        <w:pStyle w:val="Sinespaciado"/>
        <w:numPr>
          <w:ilvl w:val="0"/>
          <w:numId w:val="2"/>
        </w:numPr>
        <w:spacing w:after="100" w:afterAutospacing="1" w:line="480" w:lineRule="auto"/>
        <w:ind w:left="1191" w:hanging="340"/>
        <w:jc w:val="both"/>
        <w:rPr>
          <w:rFonts w:ascii="Arial" w:hAnsi="Arial" w:cs="Arial"/>
          <w:sz w:val="24"/>
          <w:szCs w:val="24"/>
        </w:rPr>
      </w:pPr>
      <w:r>
        <w:rPr>
          <w:rFonts w:ascii="Arial" w:hAnsi="Arial" w:cs="Arial"/>
          <w:sz w:val="24"/>
          <w:szCs w:val="24"/>
        </w:rPr>
        <w:t>Sistema térmico Gases-Fluido Intermedio- Aire</w:t>
      </w:r>
    </w:p>
    <w:p w:rsidR="00045992" w:rsidRDefault="00045992" w:rsidP="00045992">
      <w:pPr>
        <w:pStyle w:val="Sinespaciado"/>
        <w:spacing w:line="480" w:lineRule="auto"/>
        <w:ind w:left="1191"/>
        <w:jc w:val="both"/>
        <w:rPr>
          <w:rFonts w:ascii="Arial" w:hAnsi="Arial" w:cs="Arial"/>
          <w:sz w:val="24"/>
          <w:szCs w:val="24"/>
        </w:rPr>
      </w:pPr>
      <w:r>
        <w:rPr>
          <w:rFonts w:ascii="Arial" w:hAnsi="Arial" w:cs="Arial"/>
          <w:sz w:val="24"/>
          <w:szCs w:val="24"/>
        </w:rPr>
        <w:t xml:space="preserve">Mediante  el aprovechamiento de la energía térmica disponible de los gases producto de combustión, se puede calentar un fluido intermedio, siendo transportado mediante una bomba a una ubicación alejada de la fuente, sin perder mayor cantidad de energía térmica almacenada en el fluido intermedio, la cual es aprovechada para el calentamiento del aire utilizado en la aplicación. El costo de la implementación de este sistema incluye </w:t>
      </w:r>
      <w:r>
        <w:rPr>
          <w:rFonts w:ascii="Arial" w:hAnsi="Arial" w:cs="Arial"/>
          <w:sz w:val="24"/>
          <w:szCs w:val="24"/>
        </w:rPr>
        <w:lastRenderedPageBreak/>
        <w:t>la adquisición de los intercambiadores de calor, los accesorios, y sistema de transporte del fluido intermedio.</w:t>
      </w:r>
    </w:p>
    <w:p w:rsidR="00045992" w:rsidRDefault="00045992" w:rsidP="00045992">
      <w:pPr>
        <w:pStyle w:val="Sinespaciado"/>
        <w:spacing w:line="480" w:lineRule="auto"/>
        <w:ind w:left="1191"/>
        <w:jc w:val="both"/>
        <w:rPr>
          <w:rFonts w:ascii="Arial" w:hAnsi="Arial" w:cs="Arial"/>
          <w:sz w:val="24"/>
          <w:szCs w:val="24"/>
        </w:rPr>
      </w:pPr>
    </w:p>
    <w:p w:rsidR="00045992" w:rsidRPr="00CE2AFE" w:rsidRDefault="00045992" w:rsidP="00045992">
      <w:pPr>
        <w:pStyle w:val="XXTema"/>
      </w:pPr>
      <w:r w:rsidRPr="00CE2AFE">
        <w:t>Selección del Diseño más Viable</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Para la selección del diseño más óptimo, se utilizará una matriz de decisión donde es importante considerar los siguientes criterios tales como el costo, versatilidad, instalación, mantenimiento, operación y seguridad.</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El costo incluye, costo de construcción, costo de instalación, mantenimiento y operación, por lo que se considera este criterio el más importante, ya que el fin del programa es optimizar el mismo, se le dará una ponderación del 25%.</w:t>
      </w:r>
    </w:p>
    <w:p w:rsidR="00045992" w:rsidRDefault="00045992" w:rsidP="00045992">
      <w:pPr>
        <w:pStyle w:val="Sinespaciado"/>
        <w:spacing w:line="480" w:lineRule="auto"/>
        <w:ind w:left="850"/>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La versatilidad de las alternativas de diseño corresponde a la posibilidad de variar la ubicación desde la fuente hasta la aplicación deseada, por lo que se establecerá una ponderación del 20%.</w:t>
      </w:r>
    </w:p>
    <w:p w:rsidR="00045992" w:rsidRDefault="00045992" w:rsidP="00045992">
      <w:pPr>
        <w:pStyle w:val="Sinespaciado"/>
        <w:spacing w:line="480" w:lineRule="auto"/>
        <w:ind w:left="850"/>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Los siguientes factores, la instalación, mantenimiento y operación consideran la facilidad de la implementación del sistema, tendrán una ponderación del 20%, 15%, y 10% respectivamente; Por último la seguridad tendrá una ponderación del 10%.</w:t>
      </w:r>
    </w:p>
    <w:p w:rsidR="00045992" w:rsidRDefault="00045992" w:rsidP="00045992">
      <w:pPr>
        <w:pStyle w:val="Sinespaciado"/>
        <w:spacing w:after="100" w:afterAutospacing="1" w:line="480" w:lineRule="auto"/>
        <w:ind w:left="850"/>
        <w:jc w:val="both"/>
        <w:rPr>
          <w:rFonts w:ascii="Arial" w:hAnsi="Arial" w:cs="Arial"/>
          <w:sz w:val="24"/>
          <w:szCs w:val="24"/>
        </w:rPr>
      </w:pPr>
      <w:r>
        <w:rPr>
          <w:rFonts w:ascii="Arial" w:hAnsi="Arial" w:cs="Arial"/>
          <w:sz w:val="24"/>
          <w:szCs w:val="24"/>
        </w:rPr>
        <w:lastRenderedPageBreak/>
        <w:t>En la siguiente tabla se muestran la ponderación para cada una de las alternativas mencionadas anteriormente:</w:t>
      </w:r>
    </w:p>
    <w:p w:rsidR="00045992" w:rsidRDefault="00045992" w:rsidP="00045992">
      <w:pPr>
        <w:pStyle w:val="Sinespaciado"/>
        <w:spacing w:line="480" w:lineRule="auto"/>
        <w:ind w:left="850"/>
        <w:jc w:val="both"/>
        <w:rPr>
          <w:rFonts w:ascii="Arial" w:hAnsi="Arial" w:cs="Arial"/>
          <w:sz w:val="24"/>
          <w:szCs w:val="24"/>
        </w:rPr>
      </w:pPr>
      <w:r w:rsidRPr="00B85CA9">
        <w:rPr>
          <w:rFonts w:ascii="Arial" w:hAnsi="Arial" w:cs="Arial"/>
          <w:b/>
          <w:sz w:val="24"/>
          <w:szCs w:val="24"/>
        </w:rPr>
        <w:t>Alternativa 1</w:t>
      </w:r>
      <w:r>
        <w:rPr>
          <w:rFonts w:ascii="Arial" w:hAnsi="Arial" w:cs="Arial"/>
          <w:b/>
          <w:sz w:val="24"/>
          <w:szCs w:val="24"/>
        </w:rPr>
        <w:t xml:space="preserve">: </w:t>
      </w:r>
      <w:r w:rsidRPr="003F3643">
        <w:rPr>
          <w:rFonts w:ascii="Arial" w:hAnsi="Arial" w:cs="Arial"/>
          <w:sz w:val="24"/>
          <w:szCs w:val="24"/>
        </w:rPr>
        <w:t>Extracción</w:t>
      </w:r>
      <w:r>
        <w:rPr>
          <w:rFonts w:ascii="Arial" w:hAnsi="Arial" w:cs="Arial"/>
          <w:sz w:val="24"/>
          <w:szCs w:val="24"/>
        </w:rPr>
        <w:t xml:space="preserve"> de Gases Producto de Combustión</w:t>
      </w:r>
    </w:p>
    <w:p w:rsidR="00045992" w:rsidRDefault="00045992" w:rsidP="00045992">
      <w:pPr>
        <w:pStyle w:val="Sinespaciado"/>
        <w:tabs>
          <w:tab w:val="left" w:pos="4820"/>
        </w:tabs>
        <w:spacing w:line="480" w:lineRule="auto"/>
        <w:ind w:left="850"/>
        <w:jc w:val="both"/>
        <w:rPr>
          <w:rFonts w:ascii="Arial" w:hAnsi="Arial" w:cs="Arial"/>
          <w:sz w:val="24"/>
          <w:szCs w:val="24"/>
        </w:rPr>
      </w:pPr>
      <w:r w:rsidRPr="00B85CA9">
        <w:rPr>
          <w:rFonts w:ascii="Arial" w:hAnsi="Arial" w:cs="Arial"/>
          <w:b/>
          <w:sz w:val="24"/>
          <w:szCs w:val="24"/>
        </w:rPr>
        <w:t xml:space="preserve">Alternativa </w:t>
      </w:r>
      <w:r>
        <w:rPr>
          <w:rFonts w:ascii="Arial" w:hAnsi="Arial" w:cs="Arial"/>
          <w:b/>
          <w:sz w:val="24"/>
          <w:szCs w:val="24"/>
        </w:rPr>
        <w:t xml:space="preserve">2: </w:t>
      </w:r>
      <w:r w:rsidRPr="003F3643">
        <w:rPr>
          <w:rFonts w:ascii="Arial" w:hAnsi="Arial" w:cs="Arial"/>
          <w:sz w:val="24"/>
          <w:szCs w:val="24"/>
        </w:rPr>
        <w:t>Sistema</w:t>
      </w:r>
      <w:r>
        <w:rPr>
          <w:rFonts w:ascii="Arial" w:hAnsi="Arial" w:cs="Arial"/>
          <w:sz w:val="24"/>
          <w:szCs w:val="24"/>
        </w:rPr>
        <w:t xml:space="preserve"> térmico Gases-Aire</w:t>
      </w:r>
    </w:p>
    <w:p w:rsidR="00045992" w:rsidRDefault="00045992" w:rsidP="00045992">
      <w:pPr>
        <w:pStyle w:val="Sinespaciado"/>
        <w:tabs>
          <w:tab w:val="left" w:pos="4820"/>
        </w:tabs>
        <w:spacing w:line="480" w:lineRule="auto"/>
        <w:ind w:left="850"/>
        <w:jc w:val="both"/>
        <w:rPr>
          <w:rFonts w:ascii="Arial" w:hAnsi="Arial" w:cs="Arial"/>
          <w:sz w:val="24"/>
          <w:szCs w:val="24"/>
        </w:rPr>
      </w:pPr>
      <w:r w:rsidRPr="00B85CA9">
        <w:rPr>
          <w:rFonts w:ascii="Arial" w:hAnsi="Arial" w:cs="Arial"/>
          <w:b/>
          <w:sz w:val="24"/>
          <w:szCs w:val="24"/>
        </w:rPr>
        <w:t xml:space="preserve">Alternativa </w:t>
      </w:r>
      <w:r>
        <w:rPr>
          <w:rFonts w:ascii="Arial" w:hAnsi="Arial" w:cs="Arial"/>
          <w:b/>
          <w:sz w:val="24"/>
          <w:szCs w:val="24"/>
        </w:rPr>
        <w:t xml:space="preserve">3: </w:t>
      </w:r>
      <w:r w:rsidRPr="003F3643">
        <w:rPr>
          <w:rFonts w:ascii="Arial" w:hAnsi="Arial" w:cs="Arial"/>
          <w:sz w:val="24"/>
          <w:szCs w:val="24"/>
        </w:rPr>
        <w:t>Hornos</w:t>
      </w:r>
      <w:r>
        <w:rPr>
          <w:rFonts w:ascii="Arial" w:hAnsi="Arial" w:cs="Arial"/>
          <w:sz w:val="24"/>
          <w:szCs w:val="24"/>
        </w:rPr>
        <w:t xml:space="preserve"> para calentamiento de Aire</w:t>
      </w:r>
    </w:p>
    <w:p w:rsidR="00045992" w:rsidRDefault="00045992" w:rsidP="00045992">
      <w:pPr>
        <w:pStyle w:val="Sinespaciado"/>
        <w:tabs>
          <w:tab w:val="left" w:pos="4820"/>
        </w:tabs>
        <w:spacing w:after="100" w:afterAutospacing="1" w:line="480" w:lineRule="auto"/>
        <w:ind w:left="850"/>
        <w:jc w:val="both"/>
        <w:rPr>
          <w:rFonts w:ascii="Arial" w:hAnsi="Arial" w:cs="Arial"/>
          <w:sz w:val="24"/>
          <w:szCs w:val="24"/>
        </w:rPr>
      </w:pPr>
      <w:r w:rsidRPr="00B85CA9">
        <w:rPr>
          <w:rFonts w:ascii="Arial" w:hAnsi="Arial" w:cs="Arial"/>
          <w:b/>
          <w:sz w:val="24"/>
          <w:szCs w:val="24"/>
        </w:rPr>
        <w:t xml:space="preserve">Alternativa </w:t>
      </w:r>
      <w:r>
        <w:rPr>
          <w:rFonts w:ascii="Arial" w:hAnsi="Arial" w:cs="Arial"/>
          <w:b/>
          <w:sz w:val="24"/>
          <w:szCs w:val="24"/>
        </w:rPr>
        <w:t xml:space="preserve">4: </w:t>
      </w:r>
      <w:r w:rsidRPr="003F3643">
        <w:rPr>
          <w:rFonts w:ascii="Arial" w:hAnsi="Arial" w:cs="Arial"/>
          <w:sz w:val="24"/>
          <w:szCs w:val="24"/>
        </w:rPr>
        <w:t>Sistema</w:t>
      </w:r>
      <w:r>
        <w:rPr>
          <w:rFonts w:ascii="Arial" w:hAnsi="Arial" w:cs="Arial"/>
          <w:sz w:val="24"/>
          <w:szCs w:val="24"/>
        </w:rPr>
        <w:t xml:space="preserve"> térmico Gases-Fluido Intermedio- Aire</w:t>
      </w:r>
    </w:p>
    <w:p w:rsidR="00045992" w:rsidRDefault="00045992" w:rsidP="00045992">
      <w:pPr>
        <w:pStyle w:val="Sinespaciado"/>
        <w:spacing w:line="480" w:lineRule="auto"/>
        <w:ind w:left="567"/>
        <w:jc w:val="center"/>
        <w:rPr>
          <w:rFonts w:ascii="Arial" w:hAnsi="Arial" w:cs="Arial"/>
          <w:b/>
          <w:sz w:val="24"/>
          <w:szCs w:val="24"/>
        </w:rPr>
      </w:pPr>
      <w:r>
        <w:rPr>
          <w:rFonts w:ascii="Arial" w:hAnsi="Arial" w:cs="Arial"/>
          <w:b/>
          <w:sz w:val="24"/>
          <w:szCs w:val="24"/>
        </w:rPr>
        <w:t>TABLA 1</w:t>
      </w:r>
      <w:r w:rsidRPr="002214E5">
        <w:rPr>
          <w:rFonts w:ascii="Arial" w:hAnsi="Arial" w:cs="Arial"/>
          <w:b/>
          <w:sz w:val="24"/>
          <w:szCs w:val="24"/>
        </w:rPr>
        <w:t xml:space="preserve"> </w:t>
      </w:r>
    </w:p>
    <w:p w:rsidR="00045992" w:rsidRPr="002214E5" w:rsidRDefault="00045992" w:rsidP="00045992">
      <w:pPr>
        <w:pStyle w:val="Sinespaciado"/>
        <w:spacing w:line="480" w:lineRule="auto"/>
        <w:ind w:left="567"/>
        <w:jc w:val="center"/>
        <w:rPr>
          <w:rFonts w:ascii="Arial" w:hAnsi="Arial" w:cs="Arial"/>
          <w:b/>
          <w:sz w:val="24"/>
          <w:szCs w:val="24"/>
        </w:rPr>
      </w:pPr>
      <w:r>
        <w:rPr>
          <w:rFonts w:ascii="Arial" w:hAnsi="Arial" w:cs="Arial"/>
          <w:b/>
          <w:sz w:val="24"/>
          <w:szCs w:val="24"/>
        </w:rPr>
        <w:t>MATRIZ DE DECISION</w:t>
      </w:r>
    </w:p>
    <w:tbl>
      <w:tblPr>
        <w:tblStyle w:val="Cuadrculamedia3-nfasis3"/>
        <w:tblW w:w="6755" w:type="dxa"/>
        <w:tblInd w:w="1032" w:type="dxa"/>
        <w:tblLayout w:type="fixed"/>
        <w:tblLook w:val="04A0"/>
      </w:tblPr>
      <w:tblGrid>
        <w:gridCol w:w="1701"/>
        <w:gridCol w:w="706"/>
        <w:gridCol w:w="706"/>
        <w:gridCol w:w="706"/>
        <w:gridCol w:w="706"/>
        <w:gridCol w:w="706"/>
        <w:gridCol w:w="706"/>
        <w:gridCol w:w="818"/>
      </w:tblGrid>
      <w:tr w:rsidR="00045992" w:rsidRPr="00107AE0" w:rsidTr="00962A57">
        <w:trPr>
          <w:cnfStyle w:val="100000000000"/>
          <w:cantSplit/>
          <w:trHeight w:val="1410"/>
        </w:trPr>
        <w:tc>
          <w:tcPr>
            <w:cnfStyle w:val="001000000000"/>
            <w:tcW w:w="1701" w:type="dxa"/>
            <w:shd w:val="clear" w:color="auto" w:fill="FFFFFF" w:themeFill="background1"/>
            <w:noWrap/>
            <w:hideMark/>
          </w:tcPr>
          <w:p w:rsidR="00045992" w:rsidRPr="00107AE0" w:rsidRDefault="00045992" w:rsidP="00962A57">
            <w:pPr>
              <w:jc w:val="center"/>
              <w:rPr>
                <w:rFonts w:ascii="Calibri" w:eastAsia="Times New Roman" w:hAnsi="Calibri" w:cs="Times New Roman"/>
                <w:color w:val="000000"/>
                <w:lang w:eastAsia="es-MX"/>
              </w:rPr>
            </w:pPr>
          </w:p>
        </w:tc>
        <w:tc>
          <w:tcPr>
            <w:tcW w:w="706"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Costo</w:t>
            </w:r>
          </w:p>
        </w:tc>
        <w:tc>
          <w:tcPr>
            <w:tcW w:w="706" w:type="dxa"/>
            <w:noWrap/>
            <w:textDirection w:val="btLr"/>
            <w:vAlign w:val="center"/>
            <w:hideMark/>
          </w:tcPr>
          <w:p w:rsidR="00045992" w:rsidRPr="009548B7" w:rsidRDefault="00045992" w:rsidP="00962A57">
            <w:pPr>
              <w:ind w:left="113" w:right="113"/>
              <w:jc w:val="center"/>
              <w:cnfStyle w:val="100000000000"/>
              <w:rPr>
                <w:rFonts w:ascii="Calibri" w:eastAsia="Times New Roman" w:hAnsi="Calibri" w:cs="Times New Roman"/>
                <w:color w:val="000000"/>
                <w:lang w:eastAsia="es-MX"/>
              </w:rPr>
            </w:pPr>
            <w:r w:rsidRPr="009548B7">
              <w:rPr>
                <w:rFonts w:ascii="Calibri" w:eastAsia="Times New Roman" w:hAnsi="Calibri" w:cs="Times New Roman"/>
                <w:color w:val="000000"/>
                <w:lang w:eastAsia="es-MX"/>
              </w:rPr>
              <w:t>Versatilidad</w:t>
            </w:r>
          </w:p>
        </w:tc>
        <w:tc>
          <w:tcPr>
            <w:tcW w:w="706"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Instalación</w:t>
            </w:r>
          </w:p>
        </w:tc>
        <w:tc>
          <w:tcPr>
            <w:tcW w:w="706"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Operación</w:t>
            </w:r>
          </w:p>
        </w:tc>
        <w:tc>
          <w:tcPr>
            <w:tcW w:w="706"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M</w:t>
            </w:r>
            <w:r>
              <w:rPr>
                <w:rFonts w:ascii="Calibri" w:eastAsia="Times New Roman" w:hAnsi="Calibri" w:cs="Times New Roman"/>
                <w:color w:val="000000"/>
                <w:lang w:eastAsia="es-MX"/>
              </w:rPr>
              <w:t>tto.</w:t>
            </w:r>
          </w:p>
        </w:tc>
        <w:tc>
          <w:tcPr>
            <w:tcW w:w="706"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Seguridad</w:t>
            </w:r>
          </w:p>
        </w:tc>
        <w:tc>
          <w:tcPr>
            <w:tcW w:w="818" w:type="dxa"/>
            <w:noWrap/>
            <w:textDirection w:val="btLr"/>
            <w:vAlign w:val="center"/>
            <w:hideMark/>
          </w:tcPr>
          <w:p w:rsidR="00045992" w:rsidRPr="00107AE0" w:rsidRDefault="00045992" w:rsidP="00962A57">
            <w:pPr>
              <w:ind w:left="113" w:right="113"/>
              <w:jc w:val="center"/>
              <w:cnfStyle w:val="1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TOTAL</w:t>
            </w:r>
          </w:p>
        </w:tc>
      </w:tr>
      <w:tr w:rsidR="00045992" w:rsidRPr="00107AE0" w:rsidTr="00962A57">
        <w:trPr>
          <w:cnfStyle w:val="000000100000"/>
          <w:trHeight w:val="300"/>
        </w:trPr>
        <w:tc>
          <w:tcPr>
            <w:cnfStyle w:val="001000000000"/>
            <w:tcW w:w="1701" w:type="dxa"/>
            <w:shd w:val="clear" w:color="auto" w:fill="FFFFFF" w:themeFill="background1"/>
            <w:noWrap/>
            <w:hideMark/>
          </w:tcPr>
          <w:p w:rsidR="00045992" w:rsidRPr="00107AE0" w:rsidRDefault="00045992" w:rsidP="00962A57">
            <w:pPr>
              <w:jc w:val="center"/>
              <w:rPr>
                <w:rFonts w:ascii="Calibri" w:eastAsia="Times New Roman" w:hAnsi="Calibri" w:cs="Times New Roman"/>
                <w:color w:val="000000"/>
                <w:lang w:eastAsia="es-MX"/>
              </w:rPr>
            </w:pP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25%</w:t>
            </w: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20%</w:t>
            </w: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20%</w:t>
            </w: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15%</w:t>
            </w: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10%</w:t>
            </w:r>
          </w:p>
        </w:tc>
        <w:tc>
          <w:tcPr>
            <w:tcW w:w="706"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10%</w:t>
            </w:r>
          </w:p>
        </w:tc>
        <w:tc>
          <w:tcPr>
            <w:tcW w:w="818" w:type="dxa"/>
            <w:noWrap/>
            <w:hideMark/>
          </w:tcPr>
          <w:p w:rsidR="00045992" w:rsidRPr="00107AE0" w:rsidRDefault="00045992" w:rsidP="00962A57">
            <w:pPr>
              <w:jc w:val="center"/>
              <w:cnfStyle w:val="000000100000"/>
              <w:rPr>
                <w:rFonts w:ascii="Calibri" w:eastAsia="Times New Roman" w:hAnsi="Calibri" w:cs="Times New Roman"/>
                <w:i/>
                <w:color w:val="000000"/>
                <w:lang w:eastAsia="es-MX"/>
              </w:rPr>
            </w:pPr>
            <w:r w:rsidRPr="00107AE0">
              <w:rPr>
                <w:rFonts w:ascii="Calibri" w:eastAsia="Times New Roman" w:hAnsi="Calibri" w:cs="Times New Roman"/>
                <w:i/>
                <w:color w:val="000000"/>
                <w:lang w:eastAsia="es-MX"/>
              </w:rPr>
              <w:t>100%</w:t>
            </w:r>
          </w:p>
        </w:tc>
      </w:tr>
      <w:tr w:rsidR="00045992" w:rsidRPr="00107AE0" w:rsidTr="00962A57">
        <w:trPr>
          <w:trHeight w:val="300"/>
        </w:trPr>
        <w:tc>
          <w:tcPr>
            <w:cnfStyle w:val="001000000000"/>
            <w:tcW w:w="1701" w:type="dxa"/>
            <w:noWrap/>
            <w:hideMark/>
          </w:tcPr>
          <w:p w:rsidR="00045992" w:rsidRPr="00107AE0" w:rsidRDefault="00045992" w:rsidP="00962A57">
            <w:pPr>
              <w:jc w:val="center"/>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Alternativa 1</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17</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5</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15</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3</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8</w:t>
            </w:r>
          </w:p>
        </w:tc>
        <w:tc>
          <w:tcPr>
            <w:tcW w:w="818" w:type="dxa"/>
            <w:noWrap/>
            <w:hideMark/>
          </w:tcPr>
          <w:p w:rsidR="00045992" w:rsidRPr="00107AE0" w:rsidRDefault="00045992" w:rsidP="00962A57">
            <w:pPr>
              <w:jc w:val="center"/>
              <w:cnfStyle w:val="000000000000"/>
              <w:rPr>
                <w:rFonts w:ascii="Calibri" w:eastAsia="Times New Roman" w:hAnsi="Calibri" w:cs="Times New Roman"/>
                <w:b/>
                <w:color w:val="000000"/>
                <w:lang w:eastAsia="es-MX"/>
              </w:rPr>
            </w:pPr>
            <w:r w:rsidRPr="00107AE0">
              <w:rPr>
                <w:rFonts w:ascii="Calibri" w:eastAsia="Times New Roman" w:hAnsi="Calibri" w:cs="Times New Roman"/>
                <w:b/>
                <w:color w:val="000000"/>
                <w:lang w:eastAsia="es-MX"/>
              </w:rPr>
              <w:t>58</w:t>
            </w:r>
          </w:p>
        </w:tc>
      </w:tr>
      <w:tr w:rsidR="00045992" w:rsidRPr="00107AE0" w:rsidTr="00962A57">
        <w:trPr>
          <w:cnfStyle w:val="000000100000"/>
          <w:trHeight w:val="300"/>
        </w:trPr>
        <w:tc>
          <w:tcPr>
            <w:cnfStyle w:val="001000000000"/>
            <w:tcW w:w="1701" w:type="dxa"/>
            <w:noWrap/>
            <w:hideMark/>
          </w:tcPr>
          <w:p w:rsidR="00045992" w:rsidRPr="00107AE0" w:rsidRDefault="00045992" w:rsidP="00962A57">
            <w:pPr>
              <w:jc w:val="center"/>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Alternativa 2</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15</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8</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13</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5</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818" w:type="dxa"/>
            <w:noWrap/>
            <w:hideMark/>
          </w:tcPr>
          <w:p w:rsidR="00045992" w:rsidRPr="00107AE0" w:rsidRDefault="00045992" w:rsidP="00962A57">
            <w:pPr>
              <w:jc w:val="center"/>
              <w:cnfStyle w:val="000000100000"/>
              <w:rPr>
                <w:rFonts w:ascii="Calibri" w:eastAsia="Times New Roman" w:hAnsi="Calibri" w:cs="Times New Roman"/>
                <w:b/>
                <w:color w:val="000000"/>
                <w:lang w:eastAsia="es-MX"/>
              </w:rPr>
            </w:pPr>
            <w:r w:rsidRPr="00107AE0">
              <w:rPr>
                <w:rFonts w:ascii="Calibri" w:eastAsia="Times New Roman" w:hAnsi="Calibri" w:cs="Times New Roman"/>
                <w:b/>
                <w:color w:val="000000"/>
                <w:lang w:eastAsia="es-MX"/>
              </w:rPr>
              <w:t>61</w:t>
            </w:r>
          </w:p>
        </w:tc>
      </w:tr>
      <w:tr w:rsidR="00045992" w:rsidRPr="00107AE0" w:rsidTr="00962A57">
        <w:trPr>
          <w:trHeight w:val="300"/>
        </w:trPr>
        <w:tc>
          <w:tcPr>
            <w:cnfStyle w:val="001000000000"/>
            <w:tcW w:w="1701" w:type="dxa"/>
            <w:noWrap/>
            <w:hideMark/>
          </w:tcPr>
          <w:p w:rsidR="00045992" w:rsidRPr="00107AE0" w:rsidRDefault="00045992" w:rsidP="00962A57">
            <w:pPr>
              <w:jc w:val="center"/>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Alternativa 3</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5</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18</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13</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13</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8</w:t>
            </w:r>
          </w:p>
        </w:tc>
        <w:tc>
          <w:tcPr>
            <w:tcW w:w="706" w:type="dxa"/>
            <w:noWrap/>
            <w:hideMark/>
          </w:tcPr>
          <w:p w:rsidR="00045992" w:rsidRPr="00107AE0" w:rsidRDefault="00045992" w:rsidP="00962A57">
            <w:pPr>
              <w:jc w:val="center"/>
              <w:cnfStyle w:val="0000000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818" w:type="dxa"/>
            <w:noWrap/>
            <w:hideMark/>
          </w:tcPr>
          <w:p w:rsidR="00045992" w:rsidRPr="00107AE0" w:rsidRDefault="00045992" w:rsidP="00962A57">
            <w:pPr>
              <w:jc w:val="center"/>
              <w:cnfStyle w:val="000000000000"/>
              <w:rPr>
                <w:rFonts w:ascii="Calibri" w:eastAsia="Times New Roman" w:hAnsi="Calibri" w:cs="Times New Roman"/>
                <w:b/>
                <w:color w:val="000000"/>
                <w:lang w:eastAsia="es-MX"/>
              </w:rPr>
            </w:pPr>
            <w:r w:rsidRPr="00107AE0">
              <w:rPr>
                <w:rFonts w:ascii="Calibri" w:eastAsia="Times New Roman" w:hAnsi="Calibri" w:cs="Times New Roman"/>
                <w:b/>
                <w:color w:val="000000"/>
                <w:lang w:eastAsia="es-MX"/>
              </w:rPr>
              <w:t>67</w:t>
            </w:r>
          </w:p>
        </w:tc>
      </w:tr>
      <w:tr w:rsidR="00045992" w:rsidRPr="00107AE0" w:rsidTr="00962A57">
        <w:trPr>
          <w:cnfStyle w:val="000000100000"/>
          <w:trHeight w:val="300"/>
        </w:trPr>
        <w:tc>
          <w:tcPr>
            <w:cnfStyle w:val="001000000000"/>
            <w:tcW w:w="1701" w:type="dxa"/>
            <w:noWrap/>
            <w:hideMark/>
          </w:tcPr>
          <w:p w:rsidR="00045992" w:rsidRPr="00107AE0" w:rsidRDefault="00045992" w:rsidP="00962A57">
            <w:pPr>
              <w:jc w:val="center"/>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Alternativa 4</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20</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13</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12</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5</w:t>
            </w:r>
          </w:p>
        </w:tc>
        <w:tc>
          <w:tcPr>
            <w:tcW w:w="706" w:type="dxa"/>
            <w:noWrap/>
            <w:hideMark/>
          </w:tcPr>
          <w:p w:rsidR="00045992" w:rsidRPr="00107AE0" w:rsidRDefault="00045992" w:rsidP="00962A57">
            <w:pPr>
              <w:jc w:val="center"/>
              <w:cnfStyle w:val="000000100000"/>
              <w:rPr>
                <w:rFonts w:ascii="Calibri" w:eastAsia="Times New Roman" w:hAnsi="Calibri" w:cs="Times New Roman"/>
                <w:color w:val="000000"/>
                <w:lang w:eastAsia="es-MX"/>
              </w:rPr>
            </w:pPr>
            <w:r w:rsidRPr="00107AE0">
              <w:rPr>
                <w:rFonts w:ascii="Calibri" w:eastAsia="Times New Roman" w:hAnsi="Calibri" w:cs="Times New Roman"/>
                <w:color w:val="000000"/>
                <w:lang w:eastAsia="es-MX"/>
              </w:rPr>
              <w:t>10</w:t>
            </w:r>
          </w:p>
        </w:tc>
        <w:tc>
          <w:tcPr>
            <w:tcW w:w="818" w:type="dxa"/>
            <w:noWrap/>
            <w:hideMark/>
          </w:tcPr>
          <w:p w:rsidR="00045992" w:rsidRPr="00107AE0" w:rsidRDefault="00045992" w:rsidP="00962A57">
            <w:pPr>
              <w:jc w:val="center"/>
              <w:cnfStyle w:val="000000100000"/>
              <w:rPr>
                <w:rFonts w:ascii="Calibri" w:eastAsia="Times New Roman" w:hAnsi="Calibri" w:cs="Times New Roman"/>
                <w:b/>
                <w:color w:val="000000"/>
                <w:lang w:eastAsia="es-MX"/>
              </w:rPr>
            </w:pPr>
            <w:r w:rsidRPr="00107AE0">
              <w:rPr>
                <w:rFonts w:ascii="Calibri" w:eastAsia="Times New Roman" w:hAnsi="Calibri" w:cs="Times New Roman"/>
                <w:b/>
                <w:color w:val="000000"/>
                <w:lang w:eastAsia="es-MX"/>
              </w:rPr>
              <w:t>70</w:t>
            </w:r>
          </w:p>
        </w:tc>
      </w:tr>
    </w:tbl>
    <w:p w:rsidR="00045992" w:rsidRDefault="00045992" w:rsidP="00045992">
      <w:pPr>
        <w:pStyle w:val="Sinespaciado"/>
        <w:spacing w:before="100" w:beforeAutospacing="1" w:line="480" w:lineRule="auto"/>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Observando en la tabla, la alternativa 4 correspondiente al Sistema térmico Gases-Fluido Intermedio- Aire, es la opción más viable que se modelará en el software.</w:t>
      </w:r>
    </w:p>
    <w:p w:rsidR="00045992" w:rsidRDefault="00045992" w:rsidP="00045992">
      <w:pPr>
        <w:spacing w:after="0" w:line="480" w:lineRule="auto"/>
        <w:rPr>
          <w:rFonts w:ascii="Arial" w:hAnsi="Arial" w:cs="Arial"/>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XXTema"/>
      </w:pPr>
      <w:r w:rsidRPr="00FF5BDB">
        <w:lastRenderedPageBreak/>
        <w:t>Intercambiadores de Calor</w:t>
      </w:r>
    </w:p>
    <w:p w:rsidR="00045992" w:rsidRPr="00B04374" w:rsidRDefault="00045992" w:rsidP="00045992">
      <w:pPr>
        <w:pStyle w:val="XXXTema"/>
        <w:spacing w:before="240"/>
        <w:ind w:left="1134"/>
      </w:pPr>
      <w:r w:rsidRPr="00B04374">
        <w:t>Definición</w:t>
      </w:r>
    </w:p>
    <w:p w:rsidR="00045992" w:rsidRDefault="00045992" w:rsidP="00045992">
      <w:pPr>
        <w:pStyle w:val="Sinespaciado"/>
        <w:spacing w:line="480" w:lineRule="auto"/>
        <w:ind w:left="1474"/>
        <w:jc w:val="both"/>
        <w:rPr>
          <w:rFonts w:ascii="Arial" w:hAnsi="Arial" w:cs="Arial"/>
          <w:sz w:val="24"/>
          <w:szCs w:val="24"/>
          <w:lang w:val="es-ES"/>
        </w:rPr>
      </w:pPr>
      <w:r>
        <w:rPr>
          <w:rFonts w:ascii="Arial" w:hAnsi="Arial" w:cs="Arial"/>
          <w:sz w:val="24"/>
          <w:szCs w:val="24"/>
          <w:lang w:val="es-ES"/>
        </w:rPr>
        <w:t>E</w:t>
      </w:r>
      <w:r w:rsidRPr="00612E3D">
        <w:rPr>
          <w:rFonts w:ascii="Arial" w:hAnsi="Arial" w:cs="Arial"/>
          <w:sz w:val="24"/>
          <w:szCs w:val="24"/>
          <w:lang w:val="es-ES"/>
        </w:rPr>
        <w:t xml:space="preserve">n </w:t>
      </w:r>
      <w:r>
        <w:rPr>
          <w:rFonts w:ascii="Arial" w:hAnsi="Arial" w:cs="Arial"/>
          <w:sz w:val="24"/>
          <w:szCs w:val="24"/>
          <w:lang w:val="es-ES"/>
        </w:rPr>
        <w:t xml:space="preserve">varios </w:t>
      </w:r>
      <w:r w:rsidRPr="00612E3D">
        <w:rPr>
          <w:rFonts w:ascii="Arial" w:hAnsi="Arial" w:cs="Arial"/>
          <w:sz w:val="24"/>
          <w:szCs w:val="24"/>
          <w:lang w:val="es-ES"/>
        </w:rPr>
        <w:t xml:space="preserve">procesos </w:t>
      </w:r>
      <w:r>
        <w:rPr>
          <w:rFonts w:ascii="Arial" w:hAnsi="Arial" w:cs="Arial"/>
          <w:sz w:val="24"/>
          <w:szCs w:val="24"/>
          <w:lang w:val="es-ES"/>
        </w:rPr>
        <w:t xml:space="preserve">industriales </w:t>
      </w:r>
      <w:r w:rsidRPr="00612E3D">
        <w:rPr>
          <w:rFonts w:ascii="Arial" w:hAnsi="Arial" w:cs="Arial"/>
          <w:sz w:val="24"/>
          <w:szCs w:val="24"/>
          <w:lang w:val="es-ES"/>
        </w:rPr>
        <w:t>existe la necesidad de transferir calor de un lugar a otro o de un fluido a otro. Para efectuar este intercambio de energía térmica se utilizan intercambiadores de calor, que son dispositivos que proporcionan el flujo de energía térmica entre dos o más fluidos, entre una superficie sólida y un líquido, o entre las partículas sólidas y un fluido a diferentes temperaturas</w:t>
      </w:r>
      <w:r>
        <w:rPr>
          <w:rFonts w:ascii="Arial" w:hAnsi="Arial" w:cs="Arial"/>
          <w:sz w:val="24"/>
          <w:szCs w:val="24"/>
          <w:lang w:val="es-ES"/>
        </w:rPr>
        <w:t xml:space="preserve"> (11) (15).</w:t>
      </w:r>
    </w:p>
    <w:p w:rsidR="00045992" w:rsidRPr="00612E3D" w:rsidRDefault="00045992" w:rsidP="00045992">
      <w:pPr>
        <w:pStyle w:val="Sinespaciado"/>
        <w:spacing w:line="480" w:lineRule="auto"/>
        <w:ind w:left="1417"/>
        <w:jc w:val="both"/>
        <w:rPr>
          <w:rFonts w:ascii="Arial" w:hAnsi="Arial" w:cs="Arial"/>
          <w:sz w:val="24"/>
          <w:szCs w:val="24"/>
          <w:lang w:val="es-ES"/>
        </w:rPr>
      </w:pPr>
    </w:p>
    <w:p w:rsidR="00045992" w:rsidRDefault="00045992" w:rsidP="00045992">
      <w:pPr>
        <w:pStyle w:val="XXXTema"/>
        <w:ind w:left="1134"/>
      </w:pPr>
      <w:r w:rsidRPr="00612E3D">
        <w:t>Clasificación de intercambiadores de calor</w:t>
      </w:r>
    </w:p>
    <w:p w:rsidR="00045992" w:rsidRPr="00612E3D" w:rsidRDefault="00045992" w:rsidP="00045992">
      <w:pPr>
        <w:pStyle w:val="Sinespaciado"/>
        <w:spacing w:line="480" w:lineRule="auto"/>
        <w:ind w:left="1474"/>
        <w:jc w:val="both"/>
        <w:rPr>
          <w:rFonts w:ascii="Arial" w:hAnsi="Arial" w:cs="Arial"/>
          <w:sz w:val="24"/>
          <w:szCs w:val="24"/>
          <w:lang w:val="es-ES"/>
        </w:rPr>
      </w:pPr>
      <w:r w:rsidRPr="00612E3D">
        <w:rPr>
          <w:rFonts w:ascii="Arial" w:hAnsi="Arial" w:cs="Arial"/>
          <w:sz w:val="24"/>
          <w:szCs w:val="24"/>
          <w:lang w:val="es-ES"/>
        </w:rPr>
        <w:t xml:space="preserve">Como se indica anteriormente los intercambiadores de calor son utilizados en una amplia variedad de aplicaciones industriales tales como producción de potencia, acondicionamiento de aire, en procesos químicos, en la industria alimenticia, refrigeración, recuperación de calor de desecho, etc. Los ejemplos más comunes son los radiadores de automóviles, condensadores, evaporadores, calefacción de locales, y torres de enfriamiento. </w:t>
      </w:r>
    </w:p>
    <w:p w:rsidR="00045992" w:rsidRPr="00612E3D" w:rsidRDefault="00045992" w:rsidP="00045992">
      <w:pPr>
        <w:pStyle w:val="Sinespaciado"/>
        <w:spacing w:line="480" w:lineRule="auto"/>
        <w:jc w:val="both"/>
        <w:rPr>
          <w:rFonts w:ascii="Arial" w:hAnsi="Arial" w:cs="Arial"/>
          <w:sz w:val="24"/>
          <w:szCs w:val="24"/>
          <w:lang w:val="es-ES"/>
        </w:rPr>
      </w:pPr>
    </w:p>
    <w:p w:rsidR="00045992" w:rsidRPr="00612E3D" w:rsidRDefault="00045992" w:rsidP="00045992">
      <w:pPr>
        <w:pStyle w:val="Sinespaciado"/>
        <w:spacing w:line="480" w:lineRule="auto"/>
        <w:ind w:left="1474"/>
        <w:jc w:val="both"/>
        <w:rPr>
          <w:rFonts w:ascii="Arial" w:hAnsi="Arial" w:cs="Arial"/>
          <w:sz w:val="24"/>
          <w:szCs w:val="24"/>
          <w:lang w:val="es-ES"/>
        </w:rPr>
      </w:pPr>
      <w:r w:rsidRPr="00612E3D">
        <w:rPr>
          <w:rFonts w:ascii="Arial" w:hAnsi="Arial" w:cs="Arial"/>
          <w:sz w:val="24"/>
          <w:szCs w:val="24"/>
          <w:lang w:val="es-ES"/>
        </w:rPr>
        <w:lastRenderedPageBreak/>
        <w:t>Para poder cumplir con la infinidad de aplicaciones los intercambiadores de calor requieren diferentes tipos de accesorios y configuraciones que han originado diferentes diseños y tipos por lo que han sido clasificados  de varias formas:</w:t>
      </w:r>
    </w:p>
    <w:p w:rsidR="00045992" w:rsidRPr="00612E3D" w:rsidRDefault="00045992" w:rsidP="00045992">
      <w:pPr>
        <w:pStyle w:val="Sinespaciado"/>
        <w:spacing w:line="480" w:lineRule="auto"/>
        <w:rPr>
          <w:rFonts w:ascii="Arial" w:hAnsi="Arial" w:cs="Arial"/>
          <w:sz w:val="24"/>
          <w:szCs w:val="24"/>
          <w:lang w:val="es-ES"/>
        </w:rPr>
      </w:pPr>
    </w:p>
    <w:p w:rsidR="00045992" w:rsidRPr="00612E3D" w:rsidRDefault="00045992" w:rsidP="00045992">
      <w:pPr>
        <w:pStyle w:val="Sinespaciado"/>
        <w:numPr>
          <w:ilvl w:val="0"/>
          <w:numId w:val="3"/>
        </w:numPr>
        <w:tabs>
          <w:tab w:val="clear" w:pos="720"/>
        </w:tabs>
        <w:spacing w:line="480" w:lineRule="auto"/>
        <w:ind w:left="1814" w:hanging="339"/>
        <w:jc w:val="both"/>
        <w:rPr>
          <w:rFonts w:ascii="Arial" w:hAnsi="Arial" w:cs="Arial"/>
          <w:sz w:val="24"/>
          <w:szCs w:val="24"/>
          <w:lang w:val="es-ES"/>
        </w:rPr>
      </w:pPr>
      <w:r w:rsidRPr="00612E3D">
        <w:rPr>
          <w:rFonts w:ascii="Arial" w:hAnsi="Arial" w:cs="Arial"/>
          <w:sz w:val="24"/>
          <w:szCs w:val="24"/>
          <w:lang w:val="es-ES"/>
        </w:rPr>
        <w:t>De acuerdo a su construcción: Tubulares, Placas, Superficies extendidas y Regeneradores.</w:t>
      </w:r>
    </w:p>
    <w:p w:rsidR="00045992" w:rsidRPr="00612E3D" w:rsidRDefault="00045992" w:rsidP="00045992">
      <w:pPr>
        <w:pStyle w:val="Sinespaciado"/>
        <w:spacing w:line="480" w:lineRule="auto"/>
        <w:jc w:val="both"/>
        <w:rPr>
          <w:rFonts w:ascii="Arial" w:hAnsi="Arial" w:cs="Arial"/>
          <w:sz w:val="24"/>
          <w:szCs w:val="24"/>
          <w:lang w:val="es-ES"/>
        </w:rPr>
      </w:pPr>
    </w:p>
    <w:p w:rsidR="00045992" w:rsidRDefault="00045992" w:rsidP="00045992">
      <w:pPr>
        <w:pStyle w:val="Sinespaciado"/>
        <w:numPr>
          <w:ilvl w:val="0"/>
          <w:numId w:val="3"/>
        </w:numPr>
        <w:spacing w:line="480" w:lineRule="auto"/>
        <w:ind w:left="1814" w:hanging="339"/>
        <w:jc w:val="both"/>
        <w:rPr>
          <w:rFonts w:ascii="Arial" w:hAnsi="Arial" w:cs="Arial"/>
          <w:sz w:val="24"/>
          <w:szCs w:val="24"/>
          <w:lang w:val="es-ES"/>
        </w:rPr>
      </w:pPr>
      <w:r w:rsidRPr="00612E3D">
        <w:rPr>
          <w:rFonts w:ascii="Arial" w:hAnsi="Arial" w:cs="Arial"/>
          <w:sz w:val="24"/>
          <w:szCs w:val="24"/>
          <w:lang w:val="es-ES"/>
        </w:rPr>
        <w:t>Procesos de transferencia: Contacto directo y contacto indirecto.</w:t>
      </w:r>
    </w:p>
    <w:p w:rsidR="00045992" w:rsidRDefault="00045992" w:rsidP="00045992">
      <w:pPr>
        <w:pStyle w:val="Prrafodelista"/>
        <w:rPr>
          <w:rFonts w:ascii="Arial" w:hAnsi="Arial" w:cs="Arial"/>
          <w:sz w:val="24"/>
          <w:szCs w:val="24"/>
          <w:lang w:val="es-ES"/>
        </w:rPr>
      </w:pPr>
    </w:p>
    <w:p w:rsidR="00045992" w:rsidRDefault="00045992" w:rsidP="00045992">
      <w:pPr>
        <w:pStyle w:val="Sinespaciado"/>
        <w:numPr>
          <w:ilvl w:val="0"/>
          <w:numId w:val="3"/>
        </w:numPr>
        <w:spacing w:line="480" w:lineRule="auto"/>
        <w:ind w:left="1814" w:hanging="339"/>
        <w:jc w:val="both"/>
        <w:rPr>
          <w:rFonts w:ascii="Arial" w:hAnsi="Arial" w:cs="Arial"/>
          <w:sz w:val="24"/>
          <w:szCs w:val="24"/>
          <w:lang w:val="es-ES"/>
        </w:rPr>
      </w:pPr>
      <w:r w:rsidRPr="00612E3D">
        <w:rPr>
          <w:rFonts w:ascii="Arial" w:hAnsi="Arial" w:cs="Arial"/>
          <w:sz w:val="24"/>
          <w:szCs w:val="24"/>
          <w:lang w:val="es-ES"/>
        </w:rPr>
        <w:t>Grado de compactación de superficie: Compactos (densidad de área superficial &gt;700 m</w:t>
      </w:r>
      <w:r w:rsidRPr="00612E3D">
        <w:rPr>
          <w:rFonts w:ascii="Arial" w:hAnsi="Arial" w:cs="Arial"/>
          <w:sz w:val="24"/>
          <w:szCs w:val="24"/>
          <w:vertAlign w:val="superscript"/>
          <w:lang w:val="es-ES"/>
        </w:rPr>
        <w:t>2</w:t>
      </w:r>
      <w:r w:rsidRPr="00612E3D">
        <w:rPr>
          <w:rFonts w:ascii="Arial" w:hAnsi="Arial" w:cs="Arial"/>
          <w:sz w:val="24"/>
          <w:szCs w:val="24"/>
          <w:lang w:val="es-ES"/>
        </w:rPr>
        <w:t>/m</w:t>
      </w:r>
      <w:r w:rsidRPr="00612E3D">
        <w:rPr>
          <w:rFonts w:ascii="Arial" w:hAnsi="Arial" w:cs="Arial"/>
          <w:sz w:val="24"/>
          <w:szCs w:val="24"/>
          <w:vertAlign w:val="superscript"/>
          <w:lang w:val="es-ES"/>
        </w:rPr>
        <w:t>3</w:t>
      </w:r>
      <w:r w:rsidRPr="00612E3D">
        <w:rPr>
          <w:rFonts w:ascii="Arial" w:hAnsi="Arial" w:cs="Arial"/>
          <w:sz w:val="24"/>
          <w:szCs w:val="24"/>
          <w:lang w:val="es-ES"/>
        </w:rPr>
        <w:t>) y No compactos (densidad de área superficial &lt; 700 m</w:t>
      </w:r>
      <w:r w:rsidRPr="00612E3D">
        <w:rPr>
          <w:rFonts w:ascii="Arial" w:hAnsi="Arial" w:cs="Arial"/>
          <w:sz w:val="24"/>
          <w:szCs w:val="24"/>
          <w:vertAlign w:val="superscript"/>
          <w:lang w:val="es-ES"/>
        </w:rPr>
        <w:t>2</w:t>
      </w:r>
      <w:r w:rsidRPr="00612E3D">
        <w:rPr>
          <w:rFonts w:ascii="Arial" w:hAnsi="Arial" w:cs="Arial"/>
          <w:sz w:val="24"/>
          <w:szCs w:val="24"/>
          <w:lang w:val="es-ES"/>
        </w:rPr>
        <w:t>/m</w:t>
      </w:r>
      <w:r w:rsidRPr="00612E3D">
        <w:rPr>
          <w:rFonts w:ascii="Arial" w:hAnsi="Arial" w:cs="Arial"/>
          <w:sz w:val="24"/>
          <w:szCs w:val="24"/>
          <w:vertAlign w:val="superscript"/>
          <w:lang w:val="es-ES"/>
        </w:rPr>
        <w:t>3</w:t>
      </w:r>
      <w:r w:rsidRPr="00612E3D">
        <w:rPr>
          <w:rFonts w:ascii="Arial" w:hAnsi="Arial" w:cs="Arial"/>
          <w:sz w:val="24"/>
          <w:szCs w:val="24"/>
          <w:lang w:val="es-ES"/>
        </w:rPr>
        <w:t>).</w:t>
      </w:r>
    </w:p>
    <w:p w:rsidR="00045992" w:rsidRPr="00612E3D" w:rsidRDefault="00045992" w:rsidP="00045992">
      <w:pPr>
        <w:pStyle w:val="Sinespaciado"/>
        <w:spacing w:line="480" w:lineRule="auto"/>
        <w:ind w:left="1871"/>
        <w:jc w:val="both"/>
        <w:rPr>
          <w:rFonts w:ascii="Arial" w:hAnsi="Arial" w:cs="Arial"/>
          <w:sz w:val="24"/>
          <w:szCs w:val="24"/>
          <w:lang w:val="es-ES"/>
        </w:rPr>
      </w:pPr>
    </w:p>
    <w:p w:rsidR="00045992" w:rsidRDefault="00045992" w:rsidP="00045992">
      <w:pPr>
        <w:pStyle w:val="Sinespaciado"/>
        <w:numPr>
          <w:ilvl w:val="0"/>
          <w:numId w:val="3"/>
        </w:numPr>
        <w:spacing w:line="480" w:lineRule="auto"/>
        <w:ind w:left="1814" w:hanging="339"/>
        <w:jc w:val="both"/>
        <w:rPr>
          <w:rFonts w:ascii="Arial" w:hAnsi="Arial" w:cs="Arial"/>
          <w:sz w:val="24"/>
          <w:szCs w:val="24"/>
          <w:lang w:val="es-ES"/>
        </w:rPr>
      </w:pPr>
      <w:r w:rsidRPr="00612E3D">
        <w:rPr>
          <w:rFonts w:ascii="Arial" w:hAnsi="Arial" w:cs="Arial"/>
          <w:sz w:val="24"/>
          <w:szCs w:val="24"/>
          <w:lang w:val="es-ES"/>
        </w:rPr>
        <w:t>De acuerdo al arreglo de flujo: Flujo Paralelo, Contra Flujo y Flujo Cruzado.</w:t>
      </w:r>
    </w:p>
    <w:p w:rsidR="00045992" w:rsidRDefault="00045992" w:rsidP="00045992">
      <w:pPr>
        <w:pStyle w:val="Prrafodelista"/>
        <w:spacing w:after="0" w:line="480" w:lineRule="auto"/>
        <w:ind w:left="1871"/>
        <w:rPr>
          <w:rFonts w:ascii="Arial" w:hAnsi="Arial" w:cs="Arial"/>
          <w:sz w:val="24"/>
          <w:szCs w:val="24"/>
          <w:lang w:val="es-ES"/>
        </w:rPr>
      </w:pPr>
    </w:p>
    <w:p w:rsidR="00045992" w:rsidRPr="00612E3D" w:rsidRDefault="00045992" w:rsidP="00045992">
      <w:pPr>
        <w:pStyle w:val="Sinespaciado"/>
        <w:numPr>
          <w:ilvl w:val="0"/>
          <w:numId w:val="3"/>
        </w:numPr>
        <w:spacing w:line="480" w:lineRule="auto"/>
        <w:ind w:left="1814" w:hanging="339"/>
        <w:rPr>
          <w:rFonts w:ascii="Arial" w:hAnsi="Arial" w:cs="Arial"/>
          <w:sz w:val="24"/>
          <w:szCs w:val="24"/>
          <w:lang w:val="es-ES"/>
        </w:rPr>
      </w:pPr>
      <w:r w:rsidRPr="00612E3D">
        <w:rPr>
          <w:rFonts w:ascii="Arial" w:hAnsi="Arial" w:cs="Arial"/>
          <w:sz w:val="24"/>
          <w:szCs w:val="24"/>
          <w:lang w:val="es-ES"/>
        </w:rPr>
        <w:t>Mecanismos de transferencia de calor: Una fase, Dos fases.</w:t>
      </w:r>
    </w:p>
    <w:p w:rsidR="00045992" w:rsidRDefault="00045992" w:rsidP="00045992">
      <w:pPr>
        <w:pStyle w:val="Sinespaciado"/>
        <w:spacing w:line="480" w:lineRule="auto"/>
        <w:rPr>
          <w:rFonts w:ascii="Arial" w:hAnsi="Arial" w:cs="Arial"/>
          <w:sz w:val="24"/>
          <w:szCs w:val="24"/>
          <w:lang w:val="es-ES"/>
        </w:rPr>
      </w:pPr>
    </w:p>
    <w:p w:rsidR="00045992" w:rsidRDefault="00045992" w:rsidP="00045992">
      <w:pPr>
        <w:pStyle w:val="Sinespaciado"/>
        <w:spacing w:line="480" w:lineRule="auto"/>
        <w:ind w:left="1474"/>
        <w:jc w:val="both"/>
        <w:rPr>
          <w:rFonts w:ascii="Arial" w:hAnsi="Arial" w:cs="Arial"/>
          <w:sz w:val="24"/>
          <w:szCs w:val="24"/>
          <w:lang w:val="es-ES"/>
        </w:rPr>
      </w:pPr>
      <w:r w:rsidRPr="00612E3D">
        <w:rPr>
          <w:rFonts w:ascii="Arial" w:hAnsi="Arial" w:cs="Arial"/>
          <w:sz w:val="24"/>
          <w:szCs w:val="24"/>
          <w:lang w:val="es-ES"/>
        </w:rPr>
        <w:lastRenderedPageBreak/>
        <w:t xml:space="preserve">Como existe una variedad de intercambiadores de calor se ha establecido que por facilidad de fabricación </w:t>
      </w:r>
      <w:r>
        <w:rPr>
          <w:rFonts w:ascii="Arial" w:hAnsi="Arial" w:cs="Arial"/>
          <w:sz w:val="24"/>
          <w:szCs w:val="24"/>
          <w:lang w:val="es-ES"/>
        </w:rPr>
        <w:t>para el</w:t>
      </w:r>
      <w:r w:rsidRPr="00612E3D">
        <w:rPr>
          <w:rFonts w:ascii="Arial" w:hAnsi="Arial" w:cs="Arial"/>
          <w:sz w:val="24"/>
          <w:szCs w:val="24"/>
          <w:lang w:val="es-ES"/>
        </w:rPr>
        <w:t xml:space="preserve"> sistema de recuperación de energía </w:t>
      </w:r>
      <w:r>
        <w:rPr>
          <w:rFonts w:ascii="Arial" w:hAnsi="Arial" w:cs="Arial"/>
          <w:sz w:val="24"/>
          <w:szCs w:val="24"/>
          <w:lang w:val="es-ES"/>
        </w:rPr>
        <w:t>es recomendable usar</w:t>
      </w:r>
      <w:r w:rsidRPr="00612E3D">
        <w:rPr>
          <w:rFonts w:ascii="Arial" w:hAnsi="Arial" w:cs="Arial"/>
          <w:sz w:val="24"/>
          <w:szCs w:val="24"/>
          <w:lang w:val="es-ES"/>
        </w:rPr>
        <w:t xml:space="preserve"> dos tipos de intercambiadores de calor que son Banco de tubos e Intercambiadores compactos por lo que se realizará un</w:t>
      </w:r>
      <w:r>
        <w:rPr>
          <w:rFonts w:ascii="Arial" w:hAnsi="Arial" w:cs="Arial"/>
          <w:sz w:val="24"/>
          <w:szCs w:val="24"/>
          <w:lang w:val="es-ES"/>
        </w:rPr>
        <w:t xml:space="preserve">a descripción </w:t>
      </w:r>
      <w:r w:rsidRPr="00612E3D">
        <w:rPr>
          <w:rFonts w:ascii="Arial" w:hAnsi="Arial" w:cs="Arial"/>
          <w:sz w:val="24"/>
          <w:szCs w:val="24"/>
          <w:lang w:val="es-ES"/>
        </w:rPr>
        <w:t>m</w:t>
      </w:r>
      <w:r>
        <w:rPr>
          <w:rFonts w:ascii="Arial" w:hAnsi="Arial" w:cs="Arial"/>
          <w:sz w:val="24"/>
          <w:szCs w:val="24"/>
          <w:lang w:val="es-ES"/>
        </w:rPr>
        <w:t>á</w:t>
      </w:r>
      <w:r w:rsidRPr="00612E3D">
        <w:rPr>
          <w:rFonts w:ascii="Arial" w:hAnsi="Arial" w:cs="Arial"/>
          <w:sz w:val="24"/>
          <w:szCs w:val="24"/>
          <w:lang w:val="es-ES"/>
        </w:rPr>
        <w:t>s detallada de los mismos.</w:t>
      </w:r>
    </w:p>
    <w:p w:rsidR="00045992" w:rsidRDefault="00045992" w:rsidP="00045992">
      <w:pPr>
        <w:pStyle w:val="Sinespaciado"/>
        <w:spacing w:line="480" w:lineRule="auto"/>
        <w:ind w:left="794"/>
        <w:jc w:val="both"/>
        <w:rPr>
          <w:rFonts w:ascii="Arial" w:hAnsi="Arial" w:cs="Arial"/>
          <w:sz w:val="24"/>
          <w:szCs w:val="24"/>
          <w:lang w:val="es-ES"/>
        </w:rPr>
      </w:pPr>
    </w:p>
    <w:p w:rsidR="00045992" w:rsidRPr="00F22C14" w:rsidRDefault="00045992" w:rsidP="00045992">
      <w:pPr>
        <w:pStyle w:val="XXXXTema"/>
        <w:ind w:left="1814"/>
      </w:pPr>
      <w:r w:rsidRPr="00F22C14">
        <w:t>Banco de tubos</w:t>
      </w:r>
    </w:p>
    <w:p w:rsidR="00045992" w:rsidRPr="00F22C14" w:rsidRDefault="00045992" w:rsidP="00045992">
      <w:pPr>
        <w:pStyle w:val="Sinespaciado"/>
        <w:spacing w:line="480" w:lineRule="auto"/>
        <w:jc w:val="both"/>
        <w:rPr>
          <w:rFonts w:ascii="Arial" w:hAnsi="Arial" w:cs="Arial"/>
          <w:sz w:val="24"/>
          <w:szCs w:val="24"/>
          <w:lang w:val="es-ES"/>
        </w:rPr>
      </w:pPr>
    </w:p>
    <w:p w:rsidR="00045992" w:rsidRPr="00F22C14" w:rsidRDefault="00045992" w:rsidP="00045992">
      <w:pPr>
        <w:pStyle w:val="Sinespaciado"/>
        <w:spacing w:line="480" w:lineRule="auto"/>
        <w:ind w:left="2381"/>
        <w:jc w:val="both"/>
        <w:rPr>
          <w:rFonts w:ascii="Arial" w:hAnsi="Arial" w:cs="Arial"/>
          <w:sz w:val="24"/>
          <w:szCs w:val="24"/>
          <w:lang w:val="es-ES"/>
        </w:rPr>
      </w:pPr>
      <w:r w:rsidRPr="00F22C14">
        <w:rPr>
          <w:rFonts w:ascii="Arial" w:hAnsi="Arial" w:cs="Arial"/>
          <w:sz w:val="24"/>
          <w:szCs w:val="24"/>
          <w:lang w:val="es-ES"/>
        </w:rPr>
        <w:t>La transferencia de calor</w:t>
      </w:r>
      <w:r>
        <w:rPr>
          <w:rFonts w:ascii="Arial" w:hAnsi="Arial" w:cs="Arial"/>
          <w:sz w:val="24"/>
          <w:szCs w:val="24"/>
          <w:lang w:val="es-ES"/>
        </w:rPr>
        <w:t xml:space="preserve"> por un intercambiador de calor modelo B</w:t>
      </w:r>
      <w:r w:rsidRPr="00F22C14">
        <w:rPr>
          <w:rFonts w:ascii="Arial" w:hAnsi="Arial" w:cs="Arial"/>
          <w:sz w:val="24"/>
          <w:szCs w:val="24"/>
          <w:lang w:val="es-ES"/>
        </w:rPr>
        <w:t xml:space="preserve">anco de </w:t>
      </w:r>
      <w:r>
        <w:rPr>
          <w:rFonts w:ascii="Arial" w:hAnsi="Arial" w:cs="Arial"/>
          <w:sz w:val="24"/>
          <w:szCs w:val="24"/>
          <w:lang w:val="es-ES"/>
        </w:rPr>
        <w:t>T</w:t>
      </w:r>
      <w:r w:rsidRPr="00F22C14">
        <w:rPr>
          <w:rFonts w:ascii="Arial" w:hAnsi="Arial" w:cs="Arial"/>
          <w:sz w:val="24"/>
          <w:szCs w:val="24"/>
          <w:lang w:val="es-ES"/>
        </w:rPr>
        <w:t xml:space="preserve">ubos en flujo cruzado es una de las más empleadas en el campo industrial, en este tipo de intercambiador generalmente un fluido fluye dentro de los tubos, mientras un segundo fluido que se encuentra a una diferente temperatura fluye a través de los tubos. </w:t>
      </w:r>
    </w:p>
    <w:p w:rsidR="00045992" w:rsidRPr="00F22C14" w:rsidRDefault="00045992" w:rsidP="00045992">
      <w:pPr>
        <w:pStyle w:val="Sinespaciado"/>
        <w:spacing w:line="480" w:lineRule="auto"/>
        <w:ind w:left="1474"/>
        <w:rPr>
          <w:rFonts w:ascii="Arial" w:hAnsi="Arial" w:cs="Arial"/>
          <w:sz w:val="24"/>
          <w:szCs w:val="24"/>
          <w:lang w:val="es-ES"/>
        </w:rPr>
      </w:pPr>
    </w:p>
    <w:p w:rsidR="00045992" w:rsidRDefault="00045992" w:rsidP="00045992">
      <w:pPr>
        <w:pStyle w:val="Sinespaciado"/>
        <w:spacing w:after="100" w:afterAutospacing="1" w:line="480" w:lineRule="auto"/>
        <w:ind w:left="2381"/>
        <w:jc w:val="both"/>
        <w:rPr>
          <w:rFonts w:ascii="Arial" w:hAnsi="Arial" w:cs="Arial"/>
          <w:sz w:val="24"/>
          <w:szCs w:val="24"/>
          <w:lang w:val="es-ES"/>
        </w:rPr>
      </w:pPr>
      <w:r w:rsidRPr="00F22C14">
        <w:rPr>
          <w:rFonts w:ascii="Arial" w:hAnsi="Arial" w:cs="Arial"/>
          <w:sz w:val="24"/>
          <w:szCs w:val="24"/>
          <w:lang w:val="es-ES"/>
        </w:rPr>
        <w:t>Los tubos pueden estar dispuestos en dos tipos de arreglos geométricos</w:t>
      </w:r>
      <w:r>
        <w:rPr>
          <w:rFonts w:ascii="Arial" w:hAnsi="Arial" w:cs="Arial"/>
          <w:sz w:val="24"/>
          <w:szCs w:val="24"/>
          <w:lang w:val="es-ES"/>
        </w:rPr>
        <w:t>,</w:t>
      </w:r>
      <w:r w:rsidRPr="00F22C14">
        <w:rPr>
          <w:rFonts w:ascii="Arial" w:hAnsi="Arial" w:cs="Arial"/>
          <w:sz w:val="24"/>
          <w:szCs w:val="24"/>
          <w:lang w:val="es-ES"/>
        </w:rPr>
        <w:t xml:space="preserve"> alineados o escalonados. La transferencia de calor de la disposición escalonada es más efectiva que la alineada por lo que el sistema de recuperación de energía contará con un banco de tubos</w:t>
      </w:r>
      <w:r>
        <w:rPr>
          <w:rFonts w:ascii="Arial" w:hAnsi="Arial" w:cs="Arial"/>
          <w:sz w:val="24"/>
          <w:szCs w:val="24"/>
          <w:lang w:val="es-ES"/>
        </w:rPr>
        <w:t xml:space="preserve"> de arreglo escalonado. Sin embar</w:t>
      </w:r>
      <w:r w:rsidRPr="00F22C14">
        <w:rPr>
          <w:rFonts w:ascii="Arial" w:hAnsi="Arial" w:cs="Arial"/>
          <w:sz w:val="24"/>
          <w:szCs w:val="24"/>
          <w:lang w:val="es-ES"/>
        </w:rPr>
        <w:t xml:space="preserve">go la caída de </w:t>
      </w:r>
      <w:r w:rsidRPr="00F22C14">
        <w:rPr>
          <w:rFonts w:ascii="Arial" w:hAnsi="Arial" w:cs="Arial"/>
          <w:sz w:val="24"/>
          <w:szCs w:val="24"/>
          <w:lang w:val="es-ES"/>
        </w:rPr>
        <w:lastRenderedPageBreak/>
        <w:t xml:space="preserve">presión en este tipo de configuración es mucho mayor que la alineada por lo tanto es una </w:t>
      </w:r>
      <w:r>
        <w:rPr>
          <w:rFonts w:ascii="Arial" w:hAnsi="Arial" w:cs="Arial"/>
          <w:sz w:val="24"/>
          <w:szCs w:val="24"/>
          <w:lang w:val="es-ES"/>
        </w:rPr>
        <w:t>desventaja</w:t>
      </w:r>
      <w:r w:rsidRPr="00F22C14">
        <w:rPr>
          <w:rFonts w:ascii="Arial" w:hAnsi="Arial" w:cs="Arial"/>
          <w:sz w:val="24"/>
          <w:szCs w:val="24"/>
          <w:lang w:val="es-ES"/>
        </w:rPr>
        <w:t xml:space="preserve"> que se debe tener en consideración al momento de diseñar.</w:t>
      </w:r>
    </w:p>
    <w:p w:rsidR="00045992" w:rsidRDefault="00045992" w:rsidP="00045992">
      <w:pPr>
        <w:spacing w:after="0" w:line="480" w:lineRule="auto"/>
        <w:ind w:left="2381"/>
        <w:jc w:val="center"/>
      </w:pPr>
      <w:r>
        <w:rPr>
          <w:noProof/>
          <w:lang w:val="es-ES" w:eastAsia="es-ES"/>
        </w:rPr>
        <w:drawing>
          <wp:inline distT="0" distB="0" distL="0" distR="0">
            <wp:extent cx="3104515" cy="2254250"/>
            <wp:effectExtent l="19050" t="19050" r="19685" b="127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104515" cy="2254250"/>
                    </a:xfrm>
                    <a:prstGeom prst="rect">
                      <a:avLst/>
                    </a:prstGeom>
                    <a:noFill/>
                    <a:ln w="9525" cmpd="sng">
                      <a:solidFill>
                        <a:srgbClr val="000000"/>
                      </a:solidFill>
                      <a:miter lim="800000"/>
                      <a:headEnd/>
                      <a:tailEnd/>
                    </a:ln>
                    <a:effectLst/>
                  </pic:spPr>
                </pic:pic>
              </a:graphicData>
            </a:graphic>
          </wp:inline>
        </w:drawing>
      </w:r>
    </w:p>
    <w:p w:rsidR="00045992" w:rsidRDefault="00045992" w:rsidP="00045992">
      <w:pPr>
        <w:spacing w:before="100" w:beforeAutospacing="1" w:after="0" w:line="480" w:lineRule="auto"/>
        <w:ind w:left="2381"/>
        <w:jc w:val="center"/>
        <w:rPr>
          <w:rFonts w:ascii="Arial" w:hAnsi="Arial" w:cs="Arial"/>
          <w:b/>
          <w:sz w:val="24"/>
          <w:szCs w:val="24"/>
        </w:rPr>
      </w:pPr>
      <w:r w:rsidRPr="002214E5">
        <w:rPr>
          <w:rFonts w:ascii="Arial" w:hAnsi="Arial" w:cs="Arial"/>
          <w:b/>
          <w:sz w:val="24"/>
          <w:szCs w:val="24"/>
        </w:rPr>
        <w:t>FIGURA 1.</w:t>
      </w:r>
      <w:r>
        <w:rPr>
          <w:rFonts w:ascii="Arial" w:hAnsi="Arial" w:cs="Arial"/>
          <w:b/>
          <w:sz w:val="24"/>
          <w:szCs w:val="24"/>
        </w:rPr>
        <w:t>2</w:t>
      </w:r>
      <w:r w:rsidRPr="002214E5">
        <w:rPr>
          <w:rFonts w:ascii="Arial" w:hAnsi="Arial" w:cs="Arial"/>
          <w:b/>
          <w:sz w:val="24"/>
          <w:szCs w:val="24"/>
        </w:rPr>
        <w:t xml:space="preserve"> </w:t>
      </w:r>
      <w:r>
        <w:rPr>
          <w:rFonts w:ascii="Arial" w:hAnsi="Arial" w:cs="Arial"/>
          <w:b/>
          <w:sz w:val="24"/>
          <w:szCs w:val="24"/>
        </w:rPr>
        <w:t>ARREGLO ALINEADO</w:t>
      </w:r>
    </w:p>
    <w:p w:rsidR="00045992" w:rsidRDefault="00045992" w:rsidP="00045992">
      <w:pPr>
        <w:spacing w:before="100" w:beforeAutospacing="1" w:after="0" w:line="480" w:lineRule="auto"/>
        <w:ind w:left="2268"/>
        <w:jc w:val="center"/>
        <w:rPr>
          <w:rFonts w:ascii="Arial" w:hAnsi="Arial" w:cs="Arial"/>
          <w:b/>
          <w:sz w:val="24"/>
          <w:szCs w:val="24"/>
        </w:rPr>
      </w:pPr>
    </w:p>
    <w:p w:rsidR="00045992" w:rsidRDefault="00045992" w:rsidP="00045992">
      <w:pPr>
        <w:pStyle w:val="Sinespaciado"/>
        <w:spacing w:after="100" w:afterAutospacing="1" w:line="480" w:lineRule="auto"/>
        <w:ind w:left="2381"/>
        <w:jc w:val="center"/>
      </w:pPr>
      <w:r>
        <w:rPr>
          <w:noProof/>
          <w:lang w:val="es-ES" w:eastAsia="es-ES"/>
        </w:rPr>
        <w:drawing>
          <wp:inline distT="0" distB="0" distL="0" distR="0">
            <wp:extent cx="3136900" cy="2200910"/>
            <wp:effectExtent l="19050" t="19050" r="25400" b="279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36900" cy="2200910"/>
                    </a:xfrm>
                    <a:prstGeom prst="rect">
                      <a:avLst/>
                    </a:prstGeom>
                    <a:noFill/>
                    <a:ln w="9525" cmpd="sng">
                      <a:solidFill>
                        <a:srgbClr val="000000"/>
                      </a:solidFill>
                      <a:miter lim="800000"/>
                      <a:headEnd/>
                      <a:tailEnd/>
                    </a:ln>
                    <a:effectLst/>
                  </pic:spPr>
                </pic:pic>
              </a:graphicData>
            </a:graphic>
          </wp:inline>
        </w:drawing>
      </w:r>
    </w:p>
    <w:p w:rsidR="00045992" w:rsidRDefault="00045992" w:rsidP="00045992">
      <w:pPr>
        <w:pStyle w:val="Sinespaciado"/>
        <w:spacing w:before="100" w:beforeAutospacing="1" w:line="480" w:lineRule="auto"/>
        <w:ind w:left="2381"/>
        <w:jc w:val="center"/>
        <w:rPr>
          <w:rFonts w:ascii="Arial" w:hAnsi="Arial" w:cs="Arial"/>
          <w:sz w:val="24"/>
          <w:szCs w:val="24"/>
          <w:lang w:val="es-ES"/>
        </w:rPr>
      </w:pPr>
      <w:r w:rsidRPr="002214E5">
        <w:rPr>
          <w:rFonts w:ascii="Arial" w:hAnsi="Arial" w:cs="Arial"/>
          <w:b/>
          <w:sz w:val="24"/>
          <w:szCs w:val="24"/>
        </w:rPr>
        <w:t>FIGURA 1.</w:t>
      </w:r>
      <w:r>
        <w:rPr>
          <w:rFonts w:ascii="Arial" w:hAnsi="Arial" w:cs="Arial"/>
          <w:b/>
          <w:sz w:val="24"/>
          <w:szCs w:val="24"/>
        </w:rPr>
        <w:t>3</w:t>
      </w:r>
      <w:r w:rsidRPr="002214E5">
        <w:rPr>
          <w:rFonts w:ascii="Arial" w:hAnsi="Arial" w:cs="Arial"/>
          <w:b/>
          <w:sz w:val="24"/>
          <w:szCs w:val="24"/>
        </w:rPr>
        <w:t xml:space="preserve"> </w:t>
      </w:r>
      <w:r>
        <w:rPr>
          <w:rFonts w:ascii="Arial" w:hAnsi="Arial" w:cs="Arial"/>
          <w:b/>
          <w:sz w:val="24"/>
          <w:szCs w:val="24"/>
        </w:rPr>
        <w:t>ARREGLO ESCALONADO</w:t>
      </w:r>
    </w:p>
    <w:p w:rsidR="00045992" w:rsidRDefault="00045992" w:rsidP="00045992">
      <w:pPr>
        <w:pStyle w:val="Sinespaciado"/>
        <w:spacing w:line="480" w:lineRule="auto"/>
        <w:ind w:left="2381"/>
        <w:rPr>
          <w:rFonts w:ascii="Arial" w:hAnsi="Arial" w:cs="Arial"/>
          <w:sz w:val="24"/>
          <w:szCs w:val="24"/>
          <w:lang w:val="es-ES"/>
        </w:rPr>
      </w:pPr>
      <w:r w:rsidRPr="00F22C14">
        <w:rPr>
          <w:rFonts w:ascii="Arial" w:hAnsi="Arial" w:cs="Arial"/>
          <w:sz w:val="24"/>
          <w:szCs w:val="24"/>
          <w:lang w:val="es-ES"/>
        </w:rPr>
        <w:lastRenderedPageBreak/>
        <w:t>Donde:</w:t>
      </w:r>
    </w:p>
    <w:p w:rsidR="00045992" w:rsidRPr="005E6193" w:rsidRDefault="00045992" w:rsidP="00045992">
      <w:pPr>
        <w:pStyle w:val="Sinespaciado"/>
        <w:spacing w:line="480" w:lineRule="auto"/>
        <w:ind w:left="2381"/>
        <w:rPr>
          <w:rFonts w:ascii="Arial" w:hAnsi="Arial" w:cs="Arial"/>
          <w:sz w:val="24"/>
          <w:szCs w:val="24"/>
          <w:lang w:val="es-ES"/>
        </w:rPr>
      </w:pPr>
      <w:r w:rsidRPr="00F22C14">
        <w:rPr>
          <w:rFonts w:ascii="Arial" w:hAnsi="Arial" w:cs="Arial"/>
          <w:bCs/>
          <w:sz w:val="24"/>
          <w:szCs w:val="24"/>
          <w:lang w:val="es-ES"/>
        </w:rPr>
        <w:t>S</w:t>
      </w:r>
      <w:r w:rsidRPr="00F22C14">
        <w:rPr>
          <w:rFonts w:ascii="Arial" w:hAnsi="Arial" w:cs="Arial"/>
          <w:bCs/>
          <w:sz w:val="24"/>
          <w:szCs w:val="24"/>
          <w:vertAlign w:val="subscript"/>
          <w:lang w:val="es-ES"/>
        </w:rPr>
        <w:t>L</w:t>
      </w:r>
      <w:r>
        <w:rPr>
          <w:rFonts w:ascii="Arial" w:hAnsi="Arial" w:cs="Arial"/>
          <w:bCs/>
          <w:sz w:val="24"/>
          <w:szCs w:val="24"/>
          <w:vertAlign w:val="subscript"/>
          <w:lang w:val="es-ES"/>
        </w:rPr>
        <w:t xml:space="preserve"> </w:t>
      </w:r>
      <w:r w:rsidRPr="00F22C14">
        <w:rPr>
          <w:rFonts w:ascii="Arial" w:hAnsi="Arial" w:cs="Arial"/>
          <w:bCs/>
          <w:sz w:val="24"/>
          <w:szCs w:val="24"/>
          <w:lang w:val="es-ES"/>
        </w:rPr>
        <w:t>= Separación longitudinal entre dos hileras consecutivas.</w:t>
      </w:r>
    </w:p>
    <w:p w:rsidR="00045992" w:rsidRPr="00F22C14" w:rsidRDefault="00045992" w:rsidP="00045992">
      <w:pPr>
        <w:pStyle w:val="Sinespaciado"/>
        <w:spacing w:line="480" w:lineRule="auto"/>
        <w:ind w:left="2381"/>
        <w:jc w:val="both"/>
        <w:rPr>
          <w:rFonts w:ascii="Arial" w:hAnsi="Arial" w:cs="Arial"/>
          <w:bCs/>
          <w:sz w:val="24"/>
          <w:szCs w:val="24"/>
          <w:lang w:val="es-ES"/>
        </w:rPr>
      </w:pPr>
      <w:r w:rsidRPr="00F22C14">
        <w:rPr>
          <w:rFonts w:ascii="Arial" w:hAnsi="Arial" w:cs="Arial"/>
          <w:bCs/>
          <w:sz w:val="24"/>
          <w:szCs w:val="24"/>
          <w:lang w:val="es-ES"/>
        </w:rPr>
        <w:t>S</w:t>
      </w:r>
      <w:r w:rsidRPr="00F22C14">
        <w:rPr>
          <w:rFonts w:ascii="Arial" w:hAnsi="Arial" w:cs="Arial"/>
          <w:bCs/>
          <w:sz w:val="24"/>
          <w:szCs w:val="24"/>
          <w:vertAlign w:val="subscript"/>
          <w:lang w:val="es-ES"/>
        </w:rPr>
        <w:t>T</w:t>
      </w:r>
      <w:r>
        <w:rPr>
          <w:rFonts w:ascii="Arial" w:hAnsi="Arial" w:cs="Arial"/>
          <w:bCs/>
          <w:sz w:val="24"/>
          <w:szCs w:val="24"/>
          <w:vertAlign w:val="subscript"/>
          <w:lang w:val="es-ES"/>
        </w:rPr>
        <w:t xml:space="preserve"> </w:t>
      </w:r>
      <w:r w:rsidRPr="00F22C14">
        <w:rPr>
          <w:rFonts w:ascii="Arial" w:hAnsi="Arial" w:cs="Arial"/>
          <w:bCs/>
          <w:sz w:val="24"/>
          <w:szCs w:val="24"/>
          <w:lang w:val="es-ES"/>
        </w:rPr>
        <w:t xml:space="preserve"> =</w:t>
      </w:r>
      <w:r>
        <w:rPr>
          <w:rFonts w:ascii="Arial" w:hAnsi="Arial" w:cs="Arial"/>
          <w:bCs/>
          <w:sz w:val="24"/>
          <w:szCs w:val="24"/>
          <w:lang w:val="es-ES"/>
        </w:rPr>
        <w:t xml:space="preserve"> </w:t>
      </w:r>
      <w:r w:rsidRPr="00F22C14">
        <w:rPr>
          <w:rFonts w:ascii="Arial" w:hAnsi="Arial" w:cs="Arial"/>
          <w:bCs/>
          <w:sz w:val="24"/>
          <w:szCs w:val="24"/>
          <w:lang w:val="es-ES"/>
        </w:rPr>
        <w:t xml:space="preserve"> Separación transversal, entre centros de tubos.</w:t>
      </w:r>
    </w:p>
    <w:p w:rsidR="00045992" w:rsidRPr="00F22C14" w:rsidRDefault="00045992" w:rsidP="00045992">
      <w:pPr>
        <w:pStyle w:val="Sinespaciado"/>
        <w:spacing w:line="480" w:lineRule="auto"/>
        <w:ind w:left="2381"/>
        <w:jc w:val="both"/>
        <w:rPr>
          <w:rFonts w:ascii="Arial" w:hAnsi="Arial" w:cs="Arial"/>
          <w:bCs/>
          <w:sz w:val="24"/>
          <w:szCs w:val="24"/>
          <w:lang w:val="es-ES"/>
        </w:rPr>
      </w:pPr>
      <w:r w:rsidRPr="00F22C14">
        <w:rPr>
          <w:rFonts w:ascii="Arial" w:hAnsi="Arial" w:cs="Arial"/>
          <w:bCs/>
          <w:sz w:val="24"/>
          <w:szCs w:val="24"/>
          <w:lang w:val="es-ES"/>
        </w:rPr>
        <w:t>S</w:t>
      </w:r>
      <w:r w:rsidRPr="00F22C14">
        <w:rPr>
          <w:rFonts w:ascii="Arial" w:hAnsi="Arial" w:cs="Arial"/>
          <w:bCs/>
          <w:sz w:val="24"/>
          <w:szCs w:val="24"/>
          <w:vertAlign w:val="subscript"/>
          <w:lang w:val="es-ES"/>
        </w:rPr>
        <w:t>D</w:t>
      </w:r>
      <w:r w:rsidRPr="00F22C14">
        <w:rPr>
          <w:rFonts w:ascii="Arial" w:hAnsi="Arial" w:cs="Arial"/>
          <w:bCs/>
          <w:sz w:val="24"/>
          <w:szCs w:val="24"/>
          <w:lang w:val="es-ES"/>
        </w:rPr>
        <w:t xml:space="preserve"> </w:t>
      </w:r>
      <w:r>
        <w:rPr>
          <w:rFonts w:ascii="Arial" w:hAnsi="Arial" w:cs="Arial"/>
          <w:bCs/>
          <w:sz w:val="24"/>
          <w:szCs w:val="24"/>
          <w:lang w:val="es-ES"/>
        </w:rPr>
        <w:t xml:space="preserve"> </w:t>
      </w:r>
      <w:r w:rsidRPr="00F22C14">
        <w:rPr>
          <w:rFonts w:ascii="Arial" w:hAnsi="Arial" w:cs="Arial"/>
          <w:bCs/>
          <w:sz w:val="24"/>
          <w:szCs w:val="24"/>
          <w:lang w:val="es-ES"/>
        </w:rPr>
        <w:t>=</w:t>
      </w:r>
      <w:r>
        <w:rPr>
          <w:rFonts w:ascii="Arial" w:hAnsi="Arial" w:cs="Arial"/>
          <w:bCs/>
          <w:sz w:val="24"/>
          <w:szCs w:val="24"/>
          <w:lang w:val="es-ES"/>
        </w:rPr>
        <w:t xml:space="preserve"> </w:t>
      </w:r>
      <w:r w:rsidRPr="00F22C14">
        <w:rPr>
          <w:rFonts w:ascii="Arial" w:hAnsi="Arial" w:cs="Arial"/>
          <w:bCs/>
          <w:sz w:val="24"/>
          <w:szCs w:val="24"/>
          <w:lang w:val="es-ES"/>
        </w:rPr>
        <w:t xml:space="preserve"> Paso diagonal (sólo para arreglo escalonado).</w:t>
      </w:r>
    </w:p>
    <w:p w:rsidR="00045992" w:rsidRPr="00F22C14" w:rsidRDefault="00045992" w:rsidP="00045992">
      <w:pPr>
        <w:pStyle w:val="Sinespaciado"/>
        <w:spacing w:line="480" w:lineRule="auto"/>
        <w:ind w:left="2381"/>
        <w:jc w:val="both"/>
        <w:rPr>
          <w:rFonts w:ascii="Arial" w:hAnsi="Arial" w:cs="Arial"/>
          <w:bCs/>
          <w:sz w:val="24"/>
          <w:szCs w:val="24"/>
          <w:lang w:val="es-ES"/>
        </w:rPr>
      </w:pPr>
      <w:r w:rsidRPr="00F22C14">
        <w:rPr>
          <w:rFonts w:ascii="Arial" w:hAnsi="Arial" w:cs="Arial"/>
          <w:bCs/>
          <w:sz w:val="24"/>
          <w:szCs w:val="24"/>
          <w:lang w:val="es-ES"/>
        </w:rPr>
        <w:t>N</w:t>
      </w:r>
      <w:r w:rsidRPr="00F22C14">
        <w:rPr>
          <w:rFonts w:ascii="Arial" w:hAnsi="Arial" w:cs="Arial"/>
          <w:bCs/>
          <w:sz w:val="24"/>
          <w:szCs w:val="24"/>
          <w:vertAlign w:val="subscript"/>
          <w:lang w:val="es-ES"/>
        </w:rPr>
        <w:t>L</w:t>
      </w:r>
      <w:r>
        <w:rPr>
          <w:rFonts w:ascii="Arial" w:hAnsi="Arial" w:cs="Arial"/>
          <w:bCs/>
          <w:sz w:val="24"/>
          <w:szCs w:val="24"/>
          <w:vertAlign w:val="subscript"/>
          <w:lang w:val="es-ES"/>
        </w:rPr>
        <w:t xml:space="preserve"> </w:t>
      </w:r>
      <w:r w:rsidRPr="00F22C14">
        <w:rPr>
          <w:rFonts w:ascii="Arial" w:hAnsi="Arial" w:cs="Arial"/>
          <w:bCs/>
          <w:sz w:val="24"/>
          <w:szCs w:val="24"/>
          <w:lang w:val="es-ES"/>
        </w:rPr>
        <w:t xml:space="preserve"> =</w:t>
      </w:r>
      <w:r>
        <w:rPr>
          <w:rFonts w:ascii="Arial" w:hAnsi="Arial" w:cs="Arial"/>
          <w:bCs/>
          <w:sz w:val="24"/>
          <w:szCs w:val="24"/>
          <w:lang w:val="es-ES"/>
        </w:rPr>
        <w:t xml:space="preserve"> </w:t>
      </w:r>
      <w:r w:rsidRPr="00F22C14">
        <w:rPr>
          <w:rFonts w:ascii="Arial" w:hAnsi="Arial" w:cs="Arial"/>
          <w:bCs/>
          <w:sz w:val="24"/>
          <w:szCs w:val="24"/>
          <w:lang w:val="es-ES"/>
        </w:rPr>
        <w:t xml:space="preserve"> Número de tubos en dirección longitudinal.</w:t>
      </w:r>
    </w:p>
    <w:p w:rsidR="00045992" w:rsidRPr="00F22C14" w:rsidRDefault="00045992" w:rsidP="00045992">
      <w:pPr>
        <w:pStyle w:val="Sinespaciado"/>
        <w:spacing w:line="480" w:lineRule="auto"/>
        <w:ind w:left="2381"/>
        <w:jc w:val="both"/>
        <w:rPr>
          <w:rFonts w:ascii="Arial" w:hAnsi="Arial" w:cs="Arial"/>
          <w:bCs/>
          <w:sz w:val="24"/>
          <w:szCs w:val="24"/>
          <w:lang w:val="es-ES"/>
        </w:rPr>
      </w:pPr>
      <w:r w:rsidRPr="00F22C14">
        <w:rPr>
          <w:rFonts w:ascii="Arial" w:hAnsi="Arial" w:cs="Arial"/>
          <w:bCs/>
          <w:sz w:val="24"/>
          <w:szCs w:val="24"/>
          <w:lang w:val="es-ES"/>
        </w:rPr>
        <w:t>N</w:t>
      </w:r>
      <w:r w:rsidRPr="00F22C14">
        <w:rPr>
          <w:rFonts w:ascii="Arial" w:hAnsi="Arial" w:cs="Arial"/>
          <w:bCs/>
          <w:sz w:val="24"/>
          <w:szCs w:val="24"/>
          <w:vertAlign w:val="subscript"/>
          <w:lang w:val="es-ES"/>
        </w:rPr>
        <w:t>T</w:t>
      </w:r>
      <w:r w:rsidRPr="00F22C14">
        <w:rPr>
          <w:rFonts w:ascii="Arial" w:hAnsi="Arial" w:cs="Arial"/>
          <w:bCs/>
          <w:sz w:val="24"/>
          <w:szCs w:val="24"/>
          <w:lang w:val="es-ES"/>
        </w:rPr>
        <w:t xml:space="preserve"> </w:t>
      </w:r>
      <w:r>
        <w:rPr>
          <w:rFonts w:ascii="Arial" w:hAnsi="Arial" w:cs="Arial"/>
          <w:bCs/>
          <w:sz w:val="24"/>
          <w:szCs w:val="24"/>
          <w:lang w:val="es-ES"/>
        </w:rPr>
        <w:t xml:space="preserve"> </w:t>
      </w:r>
      <w:r w:rsidRPr="00F22C14">
        <w:rPr>
          <w:rFonts w:ascii="Arial" w:hAnsi="Arial" w:cs="Arial"/>
          <w:bCs/>
          <w:sz w:val="24"/>
          <w:szCs w:val="24"/>
          <w:lang w:val="es-ES"/>
        </w:rPr>
        <w:t>=</w:t>
      </w:r>
      <w:r>
        <w:rPr>
          <w:rFonts w:ascii="Arial" w:hAnsi="Arial" w:cs="Arial"/>
          <w:bCs/>
          <w:sz w:val="24"/>
          <w:szCs w:val="24"/>
          <w:lang w:val="es-ES"/>
        </w:rPr>
        <w:t xml:space="preserve"> </w:t>
      </w:r>
      <w:r w:rsidRPr="00F22C14">
        <w:rPr>
          <w:rFonts w:ascii="Arial" w:hAnsi="Arial" w:cs="Arial"/>
          <w:bCs/>
          <w:sz w:val="24"/>
          <w:szCs w:val="24"/>
          <w:lang w:val="es-ES"/>
        </w:rPr>
        <w:t xml:space="preserve"> Número de tubos en dirección transversal.</w:t>
      </w:r>
    </w:p>
    <w:p w:rsidR="00045992" w:rsidRPr="00F22C14" w:rsidRDefault="00045992" w:rsidP="00045992">
      <w:pPr>
        <w:pStyle w:val="Sinespaciado"/>
        <w:rPr>
          <w:rFonts w:ascii="Arial" w:hAnsi="Arial" w:cs="Arial"/>
          <w:b/>
          <w:sz w:val="24"/>
          <w:szCs w:val="24"/>
        </w:rPr>
      </w:pPr>
    </w:p>
    <w:p w:rsidR="00045992" w:rsidRPr="00F22C14" w:rsidRDefault="00045992" w:rsidP="00045992">
      <w:pPr>
        <w:pStyle w:val="Sinespaciado"/>
        <w:rPr>
          <w:rFonts w:ascii="Arial" w:hAnsi="Arial" w:cs="Arial"/>
          <w:b/>
          <w:sz w:val="24"/>
          <w:szCs w:val="24"/>
          <w:lang w:val="es-ES"/>
        </w:rPr>
      </w:pPr>
    </w:p>
    <w:p w:rsidR="00045992" w:rsidRDefault="00045992" w:rsidP="00045992">
      <w:pPr>
        <w:pStyle w:val="XXXXTema"/>
        <w:spacing w:after="100" w:afterAutospacing="1"/>
        <w:ind w:left="1814"/>
      </w:pPr>
      <w:r w:rsidRPr="00F22C14">
        <w:t xml:space="preserve">Intercambiadores de </w:t>
      </w:r>
      <w:r>
        <w:t>Ca</w:t>
      </w:r>
      <w:r w:rsidRPr="00F22C14">
        <w:t>lor Compactos</w:t>
      </w:r>
    </w:p>
    <w:p w:rsidR="00045992" w:rsidRDefault="00045992" w:rsidP="00045992">
      <w:pPr>
        <w:pStyle w:val="Sinespaciado"/>
        <w:ind w:left="1728"/>
        <w:rPr>
          <w:rFonts w:ascii="Arial" w:hAnsi="Arial" w:cs="Arial"/>
          <w:b/>
          <w:sz w:val="24"/>
          <w:szCs w:val="24"/>
        </w:rPr>
      </w:pPr>
    </w:p>
    <w:p w:rsidR="00045992" w:rsidRPr="00F22C14" w:rsidRDefault="00045992" w:rsidP="00045992">
      <w:pPr>
        <w:pStyle w:val="Sinespaciado"/>
        <w:spacing w:line="480" w:lineRule="auto"/>
        <w:ind w:left="2381"/>
        <w:jc w:val="both"/>
        <w:rPr>
          <w:rFonts w:ascii="Arial" w:hAnsi="Arial" w:cs="Arial"/>
          <w:sz w:val="24"/>
          <w:szCs w:val="24"/>
          <w:lang w:val="es-ES"/>
        </w:rPr>
      </w:pPr>
      <w:r w:rsidRPr="00F22C14">
        <w:rPr>
          <w:rFonts w:ascii="Arial" w:hAnsi="Arial" w:cs="Arial"/>
          <w:sz w:val="24"/>
          <w:szCs w:val="24"/>
          <w:lang w:val="es-ES"/>
        </w:rPr>
        <w:t>Son intercambiadores de calor diseñados para obtener una gran área superficial de transferencia de calor por unidad de volumen y son de uso común cuando se requieren velocidades elevadas de transferencia de calor entre dos fluidos en un volumen pequeño con limitaciones de peso y espacio.</w:t>
      </w:r>
    </w:p>
    <w:p w:rsidR="00045992" w:rsidRPr="00F22C14" w:rsidRDefault="00045992" w:rsidP="00045992">
      <w:pPr>
        <w:pStyle w:val="Sinespaciado"/>
        <w:spacing w:line="480" w:lineRule="auto"/>
        <w:ind w:left="1474"/>
        <w:rPr>
          <w:rFonts w:ascii="Arial" w:hAnsi="Arial" w:cs="Arial"/>
          <w:sz w:val="24"/>
          <w:szCs w:val="24"/>
          <w:lang w:val="es-ES"/>
        </w:rPr>
      </w:pPr>
    </w:p>
    <w:p w:rsidR="00045992" w:rsidRDefault="00045992" w:rsidP="00045992">
      <w:pPr>
        <w:pStyle w:val="Sinespaciado"/>
        <w:spacing w:line="480" w:lineRule="auto"/>
        <w:ind w:left="2381"/>
        <w:jc w:val="both"/>
        <w:rPr>
          <w:rFonts w:ascii="Arial" w:hAnsi="Arial" w:cs="Arial"/>
          <w:bCs/>
          <w:sz w:val="24"/>
          <w:szCs w:val="24"/>
          <w:lang w:val="es-ES"/>
        </w:rPr>
      </w:pPr>
      <w:r w:rsidRPr="00EB7F9A">
        <w:rPr>
          <w:rFonts w:ascii="Arial" w:hAnsi="Arial" w:cs="Arial"/>
          <w:sz w:val="24"/>
          <w:szCs w:val="24"/>
          <w:lang w:val="es-ES"/>
        </w:rPr>
        <w:t xml:space="preserve">Un intercambiador de calor se clasifica o es conocido como intercambiador de calor compacto si la razón entre su área superficial de transferencia de calor y su volumen conocida como densidad de área β </w:t>
      </w:r>
      <w:r w:rsidRPr="00EB7F9A">
        <w:rPr>
          <w:rFonts w:ascii="Arial" w:hAnsi="Arial" w:cs="Arial"/>
          <w:bCs/>
          <w:sz w:val="24"/>
          <w:szCs w:val="24"/>
          <w:lang w:val="es-ES"/>
        </w:rPr>
        <w:t xml:space="preserve"> es mayor o igual a 700 m</w:t>
      </w:r>
      <w:r w:rsidRPr="00EB7F9A">
        <w:rPr>
          <w:rFonts w:ascii="Arial" w:hAnsi="Arial" w:cs="Arial"/>
          <w:bCs/>
          <w:sz w:val="24"/>
          <w:szCs w:val="24"/>
          <w:vertAlign w:val="superscript"/>
          <w:lang w:val="es-ES"/>
        </w:rPr>
        <w:t>2</w:t>
      </w:r>
      <w:r w:rsidRPr="00EB7F9A">
        <w:rPr>
          <w:rFonts w:ascii="Arial" w:hAnsi="Arial" w:cs="Arial"/>
          <w:bCs/>
          <w:sz w:val="24"/>
          <w:szCs w:val="24"/>
          <w:lang w:val="es-ES"/>
        </w:rPr>
        <w:t>/m</w:t>
      </w:r>
      <w:r w:rsidRPr="00EB7F9A">
        <w:rPr>
          <w:rFonts w:ascii="Arial" w:hAnsi="Arial" w:cs="Arial"/>
          <w:bCs/>
          <w:sz w:val="24"/>
          <w:szCs w:val="24"/>
          <w:vertAlign w:val="superscript"/>
          <w:lang w:val="es-ES"/>
        </w:rPr>
        <w:t xml:space="preserve">3 </w:t>
      </w:r>
      <w:r w:rsidRPr="00EB7F9A">
        <w:rPr>
          <w:rFonts w:ascii="Arial" w:hAnsi="Arial" w:cs="Arial"/>
          <w:bCs/>
          <w:sz w:val="24"/>
          <w:szCs w:val="24"/>
          <w:lang w:val="es-ES"/>
        </w:rPr>
        <w:t xml:space="preserve">cuando uno de sus fluidos es un </w:t>
      </w:r>
      <w:r w:rsidRPr="00EB7F9A">
        <w:rPr>
          <w:rFonts w:ascii="Arial" w:hAnsi="Arial" w:cs="Arial"/>
          <w:bCs/>
          <w:sz w:val="24"/>
          <w:szCs w:val="24"/>
          <w:lang w:val="es-ES"/>
        </w:rPr>
        <w:lastRenderedPageBreak/>
        <w:t xml:space="preserve">gas y si </w:t>
      </w:r>
      <w:r w:rsidRPr="00EB7F9A">
        <w:rPr>
          <w:rFonts w:ascii="Arial" w:hAnsi="Arial" w:cs="Arial"/>
          <w:sz w:val="24"/>
          <w:szCs w:val="24"/>
          <w:lang w:val="es-ES"/>
        </w:rPr>
        <w:t xml:space="preserve">β </w:t>
      </w:r>
      <w:r w:rsidRPr="00EB7F9A">
        <w:rPr>
          <w:rFonts w:ascii="Arial" w:hAnsi="Arial" w:cs="Arial"/>
          <w:bCs/>
          <w:sz w:val="24"/>
          <w:szCs w:val="24"/>
          <w:lang w:val="es-ES"/>
        </w:rPr>
        <w:t>≥ 400 m</w:t>
      </w:r>
      <w:r w:rsidRPr="00EB7F9A">
        <w:rPr>
          <w:rFonts w:ascii="Arial" w:hAnsi="Arial" w:cs="Arial"/>
          <w:bCs/>
          <w:sz w:val="24"/>
          <w:szCs w:val="24"/>
          <w:vertAlign w:val="superscript"/>
          <w:lang w:val="es-ES"/>
        </w:rPr>
        <w:t>2</w:t>
      </w:r>
      <w:r w:rsidRPr="00EB7F9A">
        <w:rPr>
          <w:rFonts w:ascii="Arial" w:hAnsi="Arial" w:cs="Arial"/>
          <w:bCs/>
          <w:sz w:val="24"/>
          <w:szCs w:val="24"/>
          <w:lang w:val="es-ES"/>
        </w:rPr>
        <w:t>/m</w:t>
      </w:r>
      <w:r w:rsidRPr="00EB7F9A">
        <w:rPr>
          <w:rFonts w:ascii="Arial" w:hAnsi="Arial" w:cs="Arial"/>
          <w:bCs/>
          <w:sz w:val="24"/>
          <w:szCs w:val="24"/>
          <w:vertAlign w:val="superscript"/>
          <w:lang w:val="es-ES"/>
        </w:rPr>
        <w:t>3</w:t>
      </w:r>
      <w:r w:rsidRPr="00EB7F9A">
        <w:rPr>
          <w:rFonts w:ascii="Arial" w:hAnsi="Arial" w:cs="Arial"/>
          <w:bCs/>
          <w:sz w:val="24"/>
          <w:szCs w:val="24"/>
          <w:lang w:val="es-ES"/>
        </w:rPr>
        <w:t xml:space="preserve"> cuando ambos fluidos son un líquido.</w:t>
      </w:r>
    </w:p>
    <w:p w:rsidR="00045992" w:rsidRPr="00EB7F9A" w:rsidRDefault="00045992" w:rsidP="00045992">
      <w:pPr>
        <w:pStyle w:val="Sinespaciado"/>
        <w:spacing w:line="480" w:lineRule="auto"/>
        <w:ind w:left="2268"/>
        <w:jc w:val="both"/>
        <w:rPr>
          <w:rFonts w:ascii="Arial" w:hAnsi="Arial" w:cs="Arial"/>
          <w:bCs/>
          <w:sz w:val="24"/>
          <w:szCs w:val="24"/>
          <w:lang w:val="es-ES"/>
        </w:rPr>
      </w:pPr>
    </w:p>
    <w:p w:rsidR="00045992" w:rsidRDefault="00045992" w:rsidP="00045992">
      <w:pPr>
        <w:pStyle w:val="Sinespaciado"/>
        <w:spacing w:line="480" w:lineRule="auto"/>
        <w:ind w:left="2381"/>
        <w:jc w:val="both"/>
        <w:rPr>
          <w:rFonts w:ascii="Arial" w:hAnsi="Arial" w:cs="Arial"/>
          <w:bCs/>
          <w:sz w:val="24"/>
          <w:szCs w:val="24"/>
          <w:lang w:val="es-ES"/>
        </w:rPr>
      </w:pPr>
      <w:r w:rsidRPr="00F22C14">
        <w:rPr>
          <w:rFonts w:ascii="Arial" w:hAnsi="Arial" w:cs="Arial"/>
          <w:bCs/>
          <w:sz w:val="24"/>
          <w:szCs w:val="24"/>
          <w:lang w:val="es-ES"/>
        </w:rPr>
        <w:t>Los intercambiadores de calor compactos logran una gran área superficial debido a que constan de complejos arreglos de tubos con aletas o placas delgadas con poco espacio entre sí.</w:t>
      </w:r>
      <w:r>
        <w:rPr>
          <w:rFonts w:ascii="Arial" w:hAnsi="Arial" w:cs="Arial"/>
          <w:bCs/>
          <w:sz w:val="24"/>
          <w:szCs w:val="24"/>
          <w:lang w:val="es-ES"/>
        </w:rPr>
        <w:t xml:space="preserve"> De acuerdo a la forma de los tubos y aletas los intercambiadores pueden ser:</w:t>
      </w:r>
    </w:p>
    <w:p w:rsidR="00045992" w:rsidRDefault="00045992" w:rsidP="00045992">
      <w:pPr>
        <w:rPr>
          <w:rFonts w:ascii="Arial" w:hAnsi="Arial" w:cs="Arial"/>
          <w:bCs/>
          <w:i/>
          <w:sz w:val="24"/>
          <w:szCs w:val="24"/>
          <w:lang w:val="es-ES"/>
        </w:rPr>
      </w:pPr>
    </w:p>
    <w:p w:rsidR="00045992" w:rsidRPr="004708FD" w:rsidRDefault="00045992" w:rsidP="00045992">
      <w:pPr>
        <w:pStyle w:val="Sinespaciado"/>
        <w:spacing w:after="100" w:afterAutospacing="1" w:line="480" w:lineRule="auto"/>
        <w:ind w:left="2381"/>
        <w:jc w:val="both"/>
        <w:rPr>
          <w:rFonts w:ascii="Arial" w:hAnsi="Arial" w:cs="Arial"/>
          <w:b/>
          <w:bCs/>
          <w:sz w:val="24"/>
          <w:szCs w:val="24"/>
          <w:lang w:val="es-ES"/>
        </w:rPr>
      </w:pPr>
      <w:r w:rsidRPr="004708FD">
        <w:rPr>
          <w:rFonts w:ascii="Arial" w:hAnsi="Arial" w:cs="Arial"/>
          <w:b/>
          <w:bCs/>
          <w:i/>
          <w:sz w:val="24"/>
          <w:szCs w:val="24"/>
          <w:lang w:val="es-ES"/>
        </w:rPr>
        <w:t xml:space="preserve">Placas paralelas corrugadas o con aletas.- </w:t>
      </w:r>
    </w:p>
    <w:p w:rsidR="00045992" w:rsidRDefault="00045992" w:rsidP="00045992">
      <w:pPr>
        <w:pStyle w:val="Sinespaciado"/>
        <w:spacing w:after="100" w:afterAutospacing="1" w:line="480" w:lineRule="auto"/>
        <w:ind w:left="2381"/>
        <w:jc w:val="both"/>
        <w:rPr>
          <w:rFonts w:ascii="Arial" w:hAnsi="Arial" w:cs="Arial"/>
          <w:bCs/>
          <w:sz w:val="24"/>
          <w:szCs w:val="24"/>
          <w:lang w:val="es-ES"/>
        </w:rPr>
      </w:pPr>
      <w:r w:rsidRPr="00377446">
        <w:rPr>
          <w:rFonts w:ascii="Arial" w:hAnsi="Arial" w:cs="Arial"/>
          <w:bCs/>
          <w:sz w:val="24"/>
          <w:szCs w:val="24"/>
          <w:lang w:val="es-ES"/>
        </w:rPr>
        <w:t>Estos intercambiadores son ampliamente usados para aplicaciones gas - gas donde se requieren grandes áreas de transferenci</w:t>
      </w:r>
      <w:r>
        <w:rPr>
          <w:rFonts w:ascii="Arial" w:hAnsi="Arial" w:cs="Arial"/>
          <w:bCs/>
          <w:sz w:val="24"/>
          <w:szCs w:val="24"/>
          <w:lang w:val="es-ES"/>
        </w:rPr>
        <w:t>a de calor y pueden ser de un só</w:t>
      </w:r>
      <w:r w:rsidRPr="00377446">
        <w:rPr>
          <w:rFonts w:ascii="Arial" w:hAnsi="Arial" w:cs="Arial"/>
          <w:bCs/>
          <w:sz w:val="24"/>
          <w:szCs w:val="24"/>
          <w:lang w:val="es-ES"/>
        </w:rPr>
        <w:t>lo paso o multipasos.</w:t>
      </w:r>
    </w:p>
    <w:p w:rsidR="00045992" w:rsidRDefault="00045992" w:rsidP="00045992">
      <w:pPr>
        <w:rPr>
          <w:rFonts w:ascii="Arial" w:hAnsi="Arial" w:cs="Arial"/>
          <w:bCs/>
          <w:sz w:val="24"/>
          <w:szCs w:val="24"/>
          <w:lang w:val="es-ES"/>
        </w:rPr>
      </w:pPr>
      <w:r>
        <w:rPr>
          <w:rFonts w:ascii="Arial" w:hAnsi="Arial" w:cs="Arial"/>
          <w:bCs/>
          <w:sz w:val="24"/>
          <w:szCs w:val="24"/>
          <w:lang w:val="es-ES"/>
        </w:rPr>
        <w:br w:type="page"/>
      </w:r>
    </w:p>
    <w:p w:rsidR="00045992" w:rsidRDefault="00045992" w:rsidP="00045992">
      <w:pPr>
        <w:pStyle w:val="Sinespaciado"/>
        <w:spacing w:line="480" w:lineRule="auto"/>
        <w:ind w:left="2381"/>
        <w:jc w:val="center"/>
        <w:rPr>
          <w:rFonts w:ascii="Arial" w:hAnsi="Arial" w:cs="Arial"/>
          <w:bCs/>
          <w:sz w:val="24"/>
          <w:szCs w:val="24"/>
          <w:lang w:val="es-ES"/>
        </w:rPr>
      </w:pPr>
      <w:r>
        <w:rPr>
          <w:rFonts w:ascii="Arial" w:hAnsi="Arial" w:cs="Arial"/>
          <w:bCs/>
          <w:noProof/>
          <w:sz w:val="24"/>
          <w:szCs w:val="24"/>
          <w:lang w:val="es-ES" w:eastAsia="es-ES"/>
        </w:rPr>
        <w:lastRenderedPageBreak/>
        <w:drawing>
          <wp:inline distT="0" distB="0" distL="0" distR="0">
            <wp:extent cx="1827205" cy="1865994"/>
            <wp:effectExtent l="38100" t="19050" r="20645" b="19956"/>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830126" cy="1868977"/>
                    </a:xfrm>
                    <a:prstGeom prst="rect">
                      <a:avLst/>
                    </a:prstGeom>
                    <a:noFill/>
                    <a:ln w="9525">
                      <a:solidFill>
                        <a:schemeClr val="tx1"/>
                      </a:solidFill>
                      <a:miter lim="800000"/>
                      <a:headEnd/>
                      <a:tailEnd/>
                    </a:ln>
                  </pic:spPr>
                </pic:pic>
              </a:graphicData>
            </a:graphic>
          </wp:inline>
        </w:drawing>
      </w:r>
    </w:p>
    <w:p w:rsidR="00045992" w:rsidRDefault="00045992" w:rsidP="00045992">
      <w:pPr>
        <w:pStyle w:val="Sinespaciado"/>
        <w:spacing w:before="100" w:beforeAutospacing="1" w:line="480" w:lineRule="auto"/>
        <w:ind w:left="2381"/>
        <w:jc w:val="center"/>
        <w:rPr>
          <w:rFonts w:ascii="Arial" w:hAnsi="Arial" w:cs="Arial"/>
          <w:b/>
          <w:sz w:val="24"/>
          <w:szCs w:val="24"/>
        </w:rPr>
      </w:pPr>
      <w:r w:rsidRPr="002214E5">
        <w:rPr>
          <w:rFonts w:ascii="Arial" w:hAnsi="Arial" w:cs="Arial"/>
          <w:b/>
          <w:sz w:val="24"/>
          <w:szCs w:val="24"/>
        </w:rPr>
        <w:t>FIGURA 1.</w:t>
      </w:r>
      <w:r>
        <w:rPr>
          <w:rFonts w:ascii="Arial" w:hAnsi="Arial" w:cs="Arial"/>
          <w:b/>
          <w:sz w:val="24"/>
          <w:szCs w:val="24"/>
        </w:rPr>
        <w:t>4</w:t>
      </w:r>
      <w:r w:rsidRPr="002214E5">
        <w:rPr>
          <w:rFonts w:ascii="Arial" w:hAnsi="Arial" w:cs="Arial"/>
          <w:b/>
          <w:sz w:val="24"/>
          <w:szCs w:val="24"/>
        </w:rPr>
        <w:t xml:space="preserve"> </w:t>
      </w:r>
      <w:r>
        <w:rPr>
          <w:rFonts w:ascii="Arial" w:hAnsi="Arial" w:cs="Arial"/>
          <w:b/>
          <w:sz w:val="24"/>
          <w:szCs w:val="24"/>
        </w:rPr>
        <w:t>PLACAS PARALELAS CORRUGADAS</w:t>
      </w:r>
    </w:p>
    <w:p w:rsidR="00045992" w:rsidRPr="009E59C5" w:rsidRDefault="00045992" w:rsidP="00045992">
      <w:pPr>
        <w:pStyle w:val="Sinespaciado"/>
        <w:spacing w:line="480" w:lineRule="auto"/>
        <w:ind w:left="2608"/>
        <w:jc w:val="center"/>
        <w:rPr>
          <w:rFonts w:ascii="Arial" w:hAnsi="Arial" w:cs="Arial"/>
          <w:sz w:val="24"/>
          <w:szCs w:val="24"/>
          <w:lang w:val="es-ES"/>
        </w:rPr>
      </w:pPr>
    </w:p>
    <w:p w:rsidR="00045992" w:rsidRPr="004708FD" w:rsidRDefault="00045992" w:rsidP="00045992">
      <w:pPr>
        <w:pStyle w:val="Sinespaciado"/>
        <w:spacing w:after="100" w:afterAutospacing="1" w:line="480" w:lineRule="auto"/>
        <w:ind w:left="2381"/>
        <w:jc w:val="both"/>
        <w:rPr>
          <w:rFonts w:ascii="Arial" w:hAnsi="Arial" w:cs="Arial"/>
          <w:b/>
          <w:bCs/>
          <w:sz w:val="24"/>
          <w:szCs w:val="24"/>
          <w:lang w:val="es-ES"/>
        </w:rPr>
      </w:pPr>
      <w:r w:rsidRPr="004708FD">
        <w:rPr>
          <w:rFonts w:ascii="Arial" w:hAnsi="Arial" w:cs="Arial"/>
          <w:b/>
          <w:bCs/>
          <w:i/>
          <w:sz w:val="24"/>
          <w:szCs w:val="24"/>
          <w:lang w:val="es-ES"/>
        </w:rPr>
        <w:t>Tubos circulares con aletas circulares.-</w:t>
      </w:r>
      <w:r w:rsidRPr="004708FD">
        <w:rPr>
          <w:rFonts w:ascii="Arial" w:hAnsi="Arial" w:cs="Arial"/>
          <w:b/>
          <w:bCs/>
          <w:sz w:val="24"/>
          <w:szCs w:val="24"/>
          <w:lang w:val="es-ES"/>
        </w:rPr>
        <w:t xml:space="preserve"> </w:t>
      </w:r>
    </w:p>
    <w:p w:rsidR="00045992" w:rsidRPr="00377446" w:rsidRDefault="00045992" w:rsidP="00045992">
      <w:pPr>
        <w:pStyle w:val="Sinespaciado"/>
        <w:spacing w:after="100" w:afterAutospacing="1" w:line="480" w:lineRule="auto"/>
        <w:ind w:left="2381"/>
        <w:jc w:val="both"/>
        <w:rPr>
          <w:rFonts w:ascii="Arial" w:hAnsi="Arial" w:cs="Arial"/>
          <w:bCs/>
          <w:sz w:val="24"/>
          <w:szCs w:val="24"/>
          <w:lang w:val="es-ES"/>
        </w:rPr>
      </w:pPr>
      <w:r w:rsidRPr="00377446">
        <w:rPr>
          <w:rFonts w:ascii="Arial" w:hAnsi="Arial" w:cs="Arial"/>
          <w:bCs/>
          <w:sz w:val="24"/>
          <w:szCs w:val="24"/>
          <w:lang w:val="es-ES"/>
        </w:rPr>
        <w:t>Las aletas circulares son colocadas fuera de los tubos con la finalidad de compensar el bajo coeficiente de convección de los gases con el aumento del área de transferencia.</w:t>
      </w:r>
    </w:p>
    <w:p w:rsidR="00045992" w:rsidRPr="009E59C5" w:rsidRDefault="00045992" w:rsidP="00045992">
      <w:pPr>
        <w:pStyle w:val="Sinespaciado"/>
        <w:spacing w:after="240" w:line="480" w:lineRule="auto"/>
        <w:ind w:left="2381"/>
        <w:jc w:val="center"/>
        <w:rPr>
          <w:rFonts w:ascii="Arial" w:hAnsi="Arial" w:cs="Arial"/>
          <w:bCs/>
          <w:sz w:val="24"/>
          <w:szCs w:val="24"/>
          <w:lang w:val="es-ES"/>
        </w:rPr>
      </w:pPr>
      <w:r>
        <w:rPr>
          <w:rFonts w:ascii="Arial" w:hAnsi="Arial" w:cs="Arial"/>
          <w:bCs/>
          <w:noProof/>
          <w:sz w:val="24"/>
          <w:szCs w:val="24"/>
          <w:lang w:val="es-ES" w:eastAsia="es-ES"/>
        </w:rPr>
        <w:drawing>
          <wp:inline distT="0" distB="0" distL="0" distR="0">
            <wp:extent cx="2056987" cy="2089053"/>
            <wp:effectExtent l="38100" t="19050" r="19463" b="25497"/>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r="2713"/>
                    <a:stretch>
                      <a:fillRect/>
                    </a:stretch>
                  </pic:blipFill>
                  <pic:spPr bwMode="auto">
                    <a:xfrm>
                      <a:off x="0" y="0"/>
                      <a:ext cx="2057777" cy="2089856"/>
                    </a:xfrm>
                    <a:prstGeom prst="rect">
                      <a:avLst/>
                    </a:prstGeom>
                    <a:noFill/>
                    <a:ln w="9525">
                      <a:solidFill>
                        <a:schemeClr val="tx1"/>
                      </a:solidFill>
                      <a:miter lim="800000"/>
                      <a:headEnd/>
                      <a:tailEnd/>
                    </a:ln>
                  </pic:spPr>
                </pic:pic>
              </a:graphicData>
            </a:graphic>
          </wp:inline>
        </w:drawing>
      </w:r>
    </w:p>
    <w:p w:rsidR="00045992" w:rsidRDefault="00045992" w:rsidP="00045992">
      <w:pPr>
        <w:pStyle w:val="Sinespaciado"/>
        <w:spacing w:before="100" w:beforeAutospacing="1" w:line="480" w:lineRule="auto"/>
        <w:ind w:left="2381"/>
        <w:jc w:val="center"/>
        <w:rPr>
          <w:rFonts w:ascii="Arial" w:hAnsi="Arial" w:cs="Arial"/>
          <w:b/>
          <w:sz w:val="24"/>
          <w:szCs w:val="24"/>
        </w:rPr>
      </w:pPr>
      <w:r w:rsidRPr="002214E5">
        <w:rPr>
          <w:rFonts w:ascii="Arial" w:hAnsi="Arial" w:cs="Arial"/>
          <w:b/>
          <w:sz w:val="24"/>
          <w:szCs w:val="24"/>
        </w:rPr>
        <w:t>FIGURA 1.</w:t>
      </w:r>
      <w:r>
        <w:rPr>
          <w:rFonts w:ascii="Arial" w:hAnsi="Arial" w:cs="Arial"/>
          <w:b/>
          <w:sz w:val="24"/>
          <w:szCs w:val="24"/>
        </w:rPr>
        <w:t>5</w:t>
      </w:r>
      <w:r w:rsidRPr="002214E5">
        <w:rPr>
          <w:rFonts w:ascii="Arial" w:hAnsi="Arial" w:cs="Arial"/>
          <w:b/>
          <w:sz w:val="24"/>
          <w:szCs w:val="24"/>
        </w:rPr>
        <w:t xml:space="preserve"> </w:t>
      </w:r>
      <w:r>
        <w:rPr>
          <w:rFonts w:ascii="Arial" w:hAnsi="Arial" w:cs="Arial"/>
          <w:b/>
          <w:sz w:val="24"/>
          <w:szCs w:val="24"/>
        </w:rPr>
        <w:t>TUBOS CON ALETAS CIRCULARES</w:t>
      </w:r>
    </w:p>
    <w:p w:rsidR="00045992" w:rsidRPr="004708FD" w:rsidRDefault="00045992" w:rsidP="00045992">
      <w:pPr>
        <w:pStyle w:val="Sinespaciado"/>
        <w:spacing w:after="100" w:afterAutospacing="1" w:line="480" w:lineRule="auto"/>
        <w:ind w:left="2381"/>
        <w:jc w:val="both"/>
        <w:rPr>
          <w:rFonts w:ascii="Arial" w:hAnsi="Arial" w:cs="Arial"/>
          <w:b/>
          <w:bCs/>
          <w:i/>
          <w:sz w:val="24"/>
          <w:szCs w:val="24"/>
          <w:lang w:val="es-ES"/>
        </w:rPr>
      </w:pPr>
      <w:r w:rsidRPr="004708FD">
        <w:rPr>
          <w:rFonts w:ascii="Arial" w:hAnsi="Arial" w:cs="Arial"/>
          <w:b/>
          <w:bCs/>
          <w:i/>
          <w:sz w:val="24"/>
          <w:szCs w:val="24"/>
          <w:lang w:val="es-ES"/>
        </w:rPr>
        <w:lastRenderedPageBreak/>
        <w:t xml:space="preserve">Tubos planos o circulares con placas delgadas como aletas.- </w:t>
      </w:r>
    </w:p>
    <w:p w:rsidR="00045992" w:rsidRPr="00CD75C9" w:rsidRDefault="00045992" w:rsidP="00045992">
      <w:pPr>
        <w:pStyle w:val="Sinespaciado"/>
        <w:spacing w:after="100" w:afterAutospacing="1" w:line="480" w:lineRule="auto"/>
        <w:ind w:left="2381"/>
        <w:jc w:val="both"/>
        <w:rPr>
          <w:rFonts w:ascii="Arial" w:hAnsi="Arial" w:cs="Arial"/>
          <w:bCs/>
          <w:i/>
          <w:sz w:val="24"/>
          <w:szCs w:val="24"/>
          <w:lang w:val="es-ES"/>
        </w:rPr>
      </w:pPr>
      <w:r>
        <w:rPr>
          <w:rFonts w:ascii="Arial" w:hAnsi="Arial" w:cs="Arial"/>
          <w:bCs/>
          <w:sz w:val="24"/>
          <w:szCs w:val="24"/>
          <w:lang w:val="es-ES"/>
        </w:rPr>
        <w:t>En este tipo de arreglo las placas son colocadas paralelamente entre sí.</w:t>
      </w:r>
    </w:p>
    <w:p w:rsidR="00045992" w:rsidRDefault="00045992" w:rsidP="00045992">
      <w:pPr>
        <w:pStyle w:val="Sinespaciado"/>
        <w:spacing w:line="480" w:lineRule="auto"/>
        <w:ind w:left="2381"/>
        <w:jc w:val="center"/>
        <w:rPr>
          <w:rFonts w:ascii="Arial" w:hAnsi="Arial" w:cs="Arial"/>
          <w:bCs/>
          <w:sz w:val="24"/>
          <w:szCs w:val="24"/>
          <w:lang w:val="es-ES"/>
        </w:rPr>
      </w:pPr>
      <w:r>
        <w:rPr>
          <w:rFonts w:ascii="Arial" w:hAnsi="Arial" w:cs="Arial"/>
          <w:bCs/>
          <w:noProof/>
          <w:sz w:val="24"/>
          <w:szCs w:val="24"/>
          <w:lang w:val="es-ES" w:eastAsia="es-ES"/>
        </w:rPr>
        <w:drawing>
          <wp:inline distT="0" distB="0" distL="0" distR="0">
            <wp:extent cx="2099112" cy="1980000"/>
            <wp:effectExtent l="19050" t="19050" r="15438" b="2025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6897" r="9619"/>
                    <a:stretch>
                      <a:fillRect/>
                    </a:stretch>
                  </pic:blipFill>
                  <pic:spPr bwMode="auto">
                    <a:xfrm>
                      <a:off x="0" y="0"/>
                      <a:ext cx="2099112" cy="1980000"/>
                    </a:xfrm>
                    <a:prstGeom prst="rect">
                      <a:avLst/>
                    </a:prstGeom>
                    <a:noFill/>
                    <a:ln w="9525">
                      <a:solidFill>
                        <a:schemeClr val="tx1"/>
                      </a:solidFill>
                      <a:miter lim="800000"/>
                      <a:headEnd/>
                      <a:tailEnd/>
                    </a:ln>
                  </pic:spPr>
                </pic:pic>
              </a:graphicData>
            </a:graphic>
          </wp:inline>
        </w:drawing>
      </w:r>
    </w:p>
    <w:p w:rsidR="00045992" w:rsidRDefault="00045992" w:rsidP="00045992">
      <w:pPr>
        <w:pStyle w:val="Sinespaciado"/>
        <w:spacing w:before="360" w:after="100" w:afterAutospacing="1" w:line="480" w:lineRule="auto"/>
        <w:ind w:left="2381"/>
        <w:jc w:val="center"/>
        <w:rPr>
          <w:rFonts w:ascii="Arial" w:hAnsi="Arial" w:cs="Arial"/>
          <w:sz w:val="24"/>
          <w:szCs w:val="24"/>
          <w:lang w:val="es-ES"/>
        </w:rPr>
      </w:pPr>
      <w:r w:rsidRPr="002214E5">
        <w:rPr>
          <w:rFonts w:ascii="Arial" w:hAnsi="Arial" w:cs="Arial"/>
          <w:b/>
          <w:sz w:val="24"/>
          <w:szCs w:val="24"/>
        </w:rPr>
        <w:t>FIGURA 1.</w:t>
      </w:r>
      <w:r>
        <w:rPr>
          <w:rFonts w:ascii="Arial" w:hAnsi="Arial" w:cs="Arial"/>
          <w:b/>
          <w:sz w:val="24"/>
          <w:szCs w:val="24"/>
        </w:rPr>
        <w:t>6</w:t>
      </w:r>
      <w:r w:rsidRPr="002214E5">
        <w:rPr>
          <w:rFonts w:ascii="Arial" w:hAnsi="Arial" w:cs="Arial"/>
          <w:b/>
          <w:sz w:val="24"/>
          <w:szCs w:val="24"/>
        </w:rPr>
        <w:t xml:space="preserve"> </w:t>
      </w:r>
      <w:r>
        <w:rPr>
          <w:rFonts w:ascii="Arial" w:hAnsi="Arial" w:cs="Arial"/>
          <w:b/>
          <w:sz w:val="24"/>
          <w:szCs w:val="24"/>
        </w:rPr>
        <w:t>TUBOS CON PLACAS DELGADAS</w:t>
      </w:r>
    </w:p>
    <w:p w:rsidR="00045992" w:rsidRDefault="00045992" w:rsidP="00045992">
      <w:pPr>
        <w:pStyle w:val="Sinespaciado"/>
        <w:spacing w:line="480" w:lineRule="auto"/>
        <w:ind w:left="2381"/>
        <w:jc w:val="both"/>
        <w:rPr>
          <w:rFonts w:ascii="Arial" w:hAnsi="Arial" w:cs="Arial"/>
          <w:bCs/>
          <w:sz w:val="24"/>
          <w:szCs w:val="24"/>
          <w:lang w:val="es-ES"/>
        </w:rPr>
      </w:pPr>
      <w:r>
        <w:rPr>
          <w:rFonts w:ascii="Arial" w:hAnsi="Arial" w:cs="Arial"/>
          <w:bCs/>
          <w:sz w:val="24"/>
          <w:szCs w:val="24"/>
          <w:lang w:val="es-ES"/>
        </w:rPr>
        <w:t>Estos dos últimos tipos de intercambiadores compactos son utilizados comúnmente cuando se desea una transferencia de calor de gas a líquido.</w:t>
      </w:r>
    </w:p>
    <w:p w:rsidR="00045992" w:rsidRDefault="00045992" w:rsidP="00045992">
      <w:pPr>
        <w:pStyle w:val="Sinespaciado"/>
        <w:spacing w:line="480" w:lineRule="auto"/>
        <w:ind w:left="2268"/>
        <w:jc w:val="both"/>
        <w:rPr>
          <w:rFonts w:ascii="Arial" w:hAnsi="Arial" w:cs="Arial"/>
          <w:bCs/>
          <w:sz w:val="24"/>
          <w:szCs w:val="24"/>
        </w:rPr>
      </w:pPr>
    </w:p>
    <w:p w:rsidR="00045992" w:rsidRDefault="00045992" w:rsidP="00045992">
      <w:pPr>
        <w:pStyle w:val="Sinespaciado"/>
        <w:spacing w:line="480" w:lineRule="auto"/>
        <w:ind w:left="2381"/>
        <w:jc w:val="both"/>
        <w:rPr>
          <w:rFonts w:ascii="Arial" w:hAnsi="Arial" w:cs="Arial"/>
          <w:bCs/>
          <w:sz w:val="24"/>
          <w:szCs w:val="24"/>
        </w:rPr>
      </w:pPr>
      <w:r>
        <w:rPr>
          <w:rFonts w:ascii="Arial" w:hAnsi="Arial" w:cs="Arial"/>
          <w:bCs/>
          <w:sz w:val="24"/>
          <w:szCs w:val="24"/>
        </w:rPr>
        <w:t>Las consideraciones que se deben tomar para el diseño de un intercambiador de calor compacto son las siguientes</w:t>
      </w:r>
      <w:r w:rsidRPr="00985B66">
        <w:rPr>
          <w:rFonts w:ascii="Arial" w:hAnsi="Arial" w:cs="Arial"/>
          <w:bCs/>
          <w:sz w:val="24"/>
          <w:szCs w:val="24"/>
        </w:rPr>
        <w:t xml:space="preserve">: </w:t>
      </w:r>
    </w:p>
    <w:p w:rsidR="00045992" w:rsidRDefault="00045992" w:rsidP="00045992">
      <w:pPr>
        <w:pStyle w:val="Sinespaciado"/>
        <w:spacing w:line="480" w:lineRule="auto"/>
        <w:ind w:left="1474"/>
        <w:jc w:val="both"/>
        <w:rPr>
          <w:rFonts w:ascii="Arial" w:hAnsi="Arial" w:cs="Arial"/>
          <w:bCs/>
          <w:sz w:val="24"/>
          <w:szCs w:val="24"/>
        </w:rPr>
      </w:pPr>
    </w:p>
    <w:p w:rsidR="00045992" w:rsidRDefault="00045992" w:rsidP="00045992">
      <w:pPr>
        <w:pStyle w:val="Sinespaciado"/>
        <w:numPr>
          <w:ilvl w:val="0"/>
          <w:numId w:val="2"/>
        </w:numPr>
        <w:spacing w:line="480" w:lineRule="auto"/>
        <w:ind w:left="2721" w:hanging="340"/>
        <w:jc w:val="both"/>
        <w:rPr>
          <w:rFonts w:ascii="Arial" w:hAnsi="Arial" w:cs="Arial"/>
          <w:bCs/>
          <w:sz w:val="24"/>
          <w:szCs w:val="24"/>
        </w:rPr>
      </w:pPr>
      <w:r w:rsidRPr="00985B66">
        <w:rPr>
          <w:rFonts w:ascii="Arial" w:hAnsi="Arial" w:cs="Arial"/>
          <w:bCs/>
          <w:sz w:val="24"/>
          <w:szCs w:val="24"/>
        </w:rPr>
        <w:lastRenderedPageBreak/>
        <w:t xml:space="preserve">Por lo general, al menos uno de los fluidos es un gas que tenga un valor de h bajo. </w:t>
      </w:r>
    </w:p>
    <w:p w:rsidR="00045992" w:rsidRDefault="00045992" w:rsidP="00045992">
      <w:pPr>
        <w:pStyle w:val="Sinespaciado"/>
        <w:spacing w:line="480" w:lineRule="auto"/>
        <w:ind w:left="1474"/>
        <w:jc w:val="both"/>
        <w:rPr>
          <w:rFonts w:ascii="Arial" w:hAnsi="Arial" w:cs="Arial"/>
          <w:bCs/>
          <w:sz w:val="24"/>
          <w:szCs w:val="24"/>
        </w:rPr>
      </w:pPr>
    </w:p>
    <w:p w:rsidR="00045992" w:rsidRDefault="00045992" w:rsidP="00045992">
      <w:pPr>
        <w:pStyle w:val="Sinespaciado"/>
        <w:numPr>
          <w:ilvl w:val="0"/>
          <w:numId w:val="2"/>
        </w:numPr>
        <w:spacing w:line="480" w:lineRule="auto"/>
        <w:ind w:left="2721" w:hanging="340"/>
        <w:jc w:val="both"/>
        <w:rPr>
          <w:rFonts w:ascii="Arial" w:hAnsi="Arial" w:cs="Arial"/>
          <w:bCs/>
          <w:sz w:val="24"/>
          <w:szCs w:val="24"/>
        </w:rPr>
      </w:pPr>
      <w:r w:rsidRPr="00985B66">
        <w:rPr>
          <w:rFonts w:ascii="Arial" w:hAnsi="Arial" w:cs="Arial"/>
          <w:bCs/>
          <w:sz w:val="24"/>
          <w:szCs w:val="24"/>
        </w:rPr>
        <w:t xml:space="preserve"> </w:t>
      </w:r>
      <w:r>
        <w:rPr>
          <w:rFonts w:ascii="Arial" w:hAnsi="Arial" w:cs="Arial"/>
          <w:bCs/>
          <w:sz w:val="24"/>
          <w:szCs w:val="24"/>
        </w:rPr>
        <w:t>Los líquidos deben estar limpios</w:t>
      </w:r>
      <w:r w:rsidRPr="00985B66">
        <w:rPr>
          <w:rFonts w:ascii="Arial" w:hAnsi="Arial" w:cs="Arial"/>
          <w:bCs/>
          <w:sz w:val="24"/>
          <w:szCs w:val="24"/>
        </w:rPr>
        <w:t xml:space="preserve"> y relativamente no corrosivos debido </w:t>
      </w:r>
      <w:r>
        <w:rPr>
          <w:rFonts w:ascii="Arial" w:hAnsi="Arial" w:cs="Arial"/>
          <w:bCs/>
          <w:sz w:val="24"/>
          <w:szCs w:val="24"/>
        </w:rPr>
        <w:t>al bajo</w:t>
      </w:r>
      <w:r w:rsidRPr="00985B66">
        <w:rPr>
          <w:rFonts w:ascii="Arial" w:hAnsi="Arial" w:cs="Arial"/>
          <w:bCs/>
          <w:sz w:val="24"/>
          <w:szCs w:val="24"/>
        </w:rPr>
        <w:t xml:space="preserve"> </w:t>
      </w:r>
      <w:r>
        <w:rPr>
          <w:rFonts w:ascii="Arial" w:hAnsi="Arial" w:cs="Arial"/>
          <w:bCs/>
          <w:sz w:val="24"/>
          <w:szCs w:val="24"/>
        </w:rPr>
        <w:t>diámetro hidráulico</w:t>
      </w:r>
      <w:r w:rsidRPr="00985B66">
        <w:rPr>
          <w:rFonts w:ascii="Arial" w:hAnsi="Arial" w:cs="Arial"/>
          <w:bCs/>
          <w:sz w:val="24"/>
          <w:szCs w:val="24"/>
        </w:rPr>
        <w:t xml:space="preserve"> </w:t>
      </w:r>
      <w:r>
        <w:rPr>
          <w:rFonts w:ascii="Arial" w:hAnsi="Arial" w:cs="Arial"/>
          <w:bCs/>
          <w:sz w:val="24"/>
          <w:szCs w:val="24"/>
        </w:rPr>
        <w:t xml:space="preserve">para el paso de los fluidos, lo que dificulta </w:t>
      </w:r>
      <w:r w:rsidRPr="00985B66">
        <w:rPr>
          <w:rFonts w:ascii="Arial" w:hAnsi="Arial" w:cs="Arial"/>
          <w:bCs/>
          <w:sz w:val="24"/>
          <w:szCs w:val="24"/>
        </w:rPr>
        <w:t>l</w:t>
      </w:r>
      <w:r>
        <w:rPr>
          <w:rFonts w:ascii="Arial" w:hAnsi="Arial" w:cs="Arial"/>
          <w:bCs/>
          <w:sz w:val="24"/>
          <w:szCs w:val="24"/>
        </w:rPr>
        <w:t>a</w:t>
      </w:r>
      <w:r w:rsidRPr="00985B66">
        <w:rPr>
          <w:rFonts w:ascii="Arial" w:hAnsi="Arial" w:cs="Arial"/>
          <w:bCs/>
          <w:sz w:val="24"/>
          <w:szCs w:val="24"/>
        </w:rPr>
        <w:t xml:space="preserve"> limpieza. </w:t>
      </w:r>
    </w:p>
    <w:p w:rsidR="00045992" w:rsidRDefault="00045992" w:rsidP="00045992">
      <w:pPr>
        <w:pStyle w:val="Prrafodelista"/>
        <w:rPr>
          <w:rFonts w:ascii="Arial" w:hAnsi="Arial" w:cs="Arial"/>
          <w:bCs/>
          <w:sz w:val="24"/>
          <w:szCs w:val="24"/>
        </w:rPr>
      </w:pPr>
    </w:p>
    <w:p w:rsidR="00045992" w:rsidRDefault="00045992" w:rsidP="00045992">
      <w:pPr>
        <w:pStyle w:val="Sinespaciado"/>
        <w:numPr>
          <w:ilvl w:val="0"/>
          <w:numId w:val="2"/>
        </w:numPr>
        <w:spacing w:line="480" w:lineRule="auto"/>
        <w:ind w:left="2721" w:hanging="340"/>
        <w:jc w:val="both"/>
        <w:rPr>
          <w:rFonts w:ascii="Arial" w:hAnsi="Arial" w:cs="Arial"/>
          <w:bCs/>
          <w:sz w:val="24"/>
          <w:szCs w:val="24"/>
        </w:rPr>
      </w:pPr>
      <w:r w:rsidRPr="00985B66">
        <w:rPr>
          <w:rFonts w:ascii="Arial" w:hAnsi="Arial" w:cs="Arial"/>
          <w:bCs/>
          <w:sz w:val="24"/>
          <w:szCs w:val="24"/>
        </w:rPr>
        <w:t xml:space="preserve">La potencia de bombeo de líquidos (y por lo tanto la caída de presión) es a menudo tan importante como la tasa de transferencia de calor. </w:t>
      </w:r>
    </w:p>
    <w:p w:rsidR="00045992" w:rsidRDefault="00045992" w:rsidP="00045992">
      <w:pPr>
        <w:pStyle w:val="Prrafodelista"/>
        <w:ind w:left="2608" w:hanging="340"/>
        <w:rPr>
          <w:rFonts w:ascii="Arial" w:hAnsi="Arial" w:cs="Arial"/>
          <w:bCs/>
          <w:sz w:val="24"/>
          <w:szCs w:val="24"/>
        </w:rPr>
      </w:pPr>
    </w:p>
    <w:p w:rsidR="00045992" w:rsidRDefault="00045992" w:rsidP="00045992">
      <w:pPr>
        <w:pStyle w:val="Sinespaciado"/>
        <w:numPr>
          <w:ilvl w:val="0"/>
          <w:numId w:val="2"/>
        </w:numPr>
        <w:spacing w:line="480" w:lineRule="auto"/>
        <w:ind w:left="2721" w:hanging="340"/>
        <w:jc w:val="both"/>
        <w:rPr>
          <w:rFonts w:ascii="Arial" w:hAnsi="Arial" w:cs="Arial"/>
          <w:bCs/>
          <w:sz w:val="24"/>
          <w:szCs w:val="24"/>
        </w:rPr>
      </w:pPr>
      <w:r w:rsidRPr="0084615E">
        <w:rPr>
          <w:rFonts w:ascii="Arial" w:hAnsi="Arial" w:cs="Arial"/>
          <w:bCs/>
          <w:sz w:val="24"/>
          <w:szCs w:val="24"/>
        </w:rPr>
        <w:t>Con la alta compacidad del intercambiador de calor, la forma resultante es un área frontal grande</w:t>
      </w:r>
      <w:r>
        <w:rPr>
          <w:rFonts w:ascii="Arial" w:hAnsi="Arial" w:cs="Arial"/>
          <w:bCs/>
          <w:sz w:val="24"/>
          <w:szCs w:val="24"/>
        </w:rPr>
        <w:t xml:space="preserve"> </w:t>
      </w:r>
      <w:r w:rsidRPr="0084615E">
        <w:rPr>
          <w:rFonts w:ascii="Arial" w:hAnsi="Arial" w:cs="Arial"/>
          <w:bCs/>
          <w:sz w:val="24"/>
          <w:szCs w:val="24"/>
        </w:rPr>
        <w:t xml:space="preserve">con un corto recorrido del fluido, </w:t>
      </w:r>
      <w:r>
        <w:rPr>
          <w:rFonts w:ascii="Arial" w:hAnsi="Arial" w:cs="Arial"/>
          <w:bCs/>
          <w:sz w:val="24"/>
          <w:szCs w:val="24"/>
        </w:rPr>
        <w:t xml:space="preserve">por lo tanto se debe procurar que </w:t>
      </w:r>
      <w:r w:rsidRPr="0084615E">
        <w:rPr>
          <w:rFonts w:ascii="Arial" w:hAnsi="Arial" w:cs="Arial"/>
          <w:bCs/>
          <w:sz w:val="24"/>
          <w:szCs w:val="24"/>
        </w:rPr>
        <w:t xml:space="preserve">el diseño de los cabezales del intercambiador de calor </w:t>
      </w:r>
      <w:r>
        <w:rPr>
          <w:rFonts w:ascii="Arial" w:hAnsi="Arial" w:cs="Arial"/>
          <w:bCs/>
          <w:sz w:val="24"/>
          <w:szCs w:val="24"/>
        </w:rPr>
        <w:t>logren una distribución del flujo uniforme</w:t>
      </w:r>
      <w:r w:rsidRPr="0084615E">
        <w:rPr>
          <w:rFonts w:ascii="Arial" w:hAnsi="Arial" w:cs="Arial"/>
          <w:bCs/>
          <w:sz w:val="24"/>
          <w:szCs w:val="24"/>
        </w:rPr>
        <w:t>.</w:t>
      </w:r>
    </w:p>
    <w:p w:rsidR="00045992" w:rsidRDefault="00045992" w:rsidP="00045992">
      <w:pPr>
        <w:pStyle w:val="Sinespaciado"/>
        <w:spacing w:line="480" w:lineRule="auto"/>
        <w:jc w:val="both"/>
        <w:rPr>
          <w:rFonts w:ascii="Arial" w:hAnsi="Arial" w:cs="Arial"/>
          <w:sz w:val="24"/>
          <w:szCs w:val="24"/>
        </w:rPr>
      </w:pPr>
      <w:r w:rsidRPr="0084615E">
        <w:rPr>
          <w:rFonts w:ascii="Arial" w:hAnsi="Arial" w:cs="Arial"/>
          <w:bCs/>
          <w:sz w:val="24"/>
          <w:szCs w:val="24"/>
        </w:rPr>
        <w:t xml:space="preserve"> </w:t>
      </w:r>
    </w:p>
    <w:p w:rsidR="00045992" w:rsidRDefault="00045992" w:rsidP="00045992">
      <w:pPr>
        <w:rPr>
          <w:rFonts w:ascii="Arial" w:eastAsia="MS Mincho" w:hAnsi="Arial" w:cs="Arial"/>
          <w:b/>
          <w:bCs/>
          <w:sz w:val="24"/>
          <w:szCs w:val="20"/>
          <w:lang w:val="es-ES" w:eastAsia="es-ES"/>
        </w:rPr>
      </w:pPr>
      <w:r>
        <w:rPr>
          <w:rFonts w:ascii="Arial" w:eastAsia="MS Mincho" w:hAnsi="Arial" w:cs="Arial"/>
          <w:b/>
          <w:bCs/>
          <w:caps/>
          <w:sz w:val="24"/>
        </w:rPr>
        <w:br w:type="page"/>
      </w:r>
    </w:p>
    <w:p w:rsidR="00045992" w:rsidRPr="00294B0A" w:rsidRDefault="00045992" w:rsidP="00045992">
      <w:pPr>
        <w:pStyle w:val="XXTema"/>
        <w:rPr>
          <w:caps/>
        </w:rPr>
      </w:pPr>
      <w:r w:rsidRPr="00294B0A">
        <w:lastRenderedPageBreak/>
        <w:t>Métodos para Análisis de Intercambiadores de Calor</w:t>
      </w: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En el diseño de intercambiadores de calor, los problemas más comunes que se presentan son el dimensionamiento y el modelaje.</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En los problemas de dimensionamiento se involucra la determinación del tipo de intercambiador de calor, el tamaño que se requiere para cumplir las especificaciones del fluido frío y caliente, así como las tasas de flujo y caídas de presión.</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Por otra parte en los problemas de modelaje el diseñador está interesado en determinar valores como la tasa de transferencia de calor, las temperaturas de salida de los fluidos, caídas de presión permisibles en intercambiadores de calor existentes.</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100" w:afterAutospacing="1" w:line="480" w:lineRule="auto"/>
        <w:ind w:left="794"/>
        <w:jc w:val="both"/>
        <w:rPr>
          <w:rFonts w:ascii="Arial" w:hAnsi="Arial" w:cs="Arial"/>
          <w:sz w:val="24"/>
          <w:szCs w:val="24"/>
        </w:rPr>
      </w:pPr>
      <w:r>
        <w:rPr>
          <w:rFonts w:ascii="Arial" w:hAnsi="Arial" w:cs="Arial"/>
          <w:sz w:val="24"/>
          <w:szCs w:val="24"/>
        </w:rPr>
        <w:t xml:space="preserve">La tasa de transferencia de calor </w:t>
      </w:r>
      <m:oMath>
        <m:acc>
          <m:accPr>
            <m:chr m:val="̇"/>
            <m:ctrlPr>
              <w:rPr>
                <w:rFonts w:ascii="Cambria Math" w:hAnsi="Cambria Math" w:cs="Arial"/>
                <w:i/>
                <w:sz w:val="24"/>
                <w:szCs w:val="24"/>
              </w:rPr>
            </m:ctrlPr>
          </m:accPr>
          <m:e>
            <m:r>
              <w:rPr>
                <w:rFonts w:ascii="Cambria Math" w:hAnsi="Cambria Math" w:cs="Arial"/>
                <w:sz w:val="24"/>
                <w:szCs w:val="24"/>
              </w:rPr>
              <m:t>Q</m:t>
            </m:r>
          </m:e>
        </m:acc>
      </m:oMath>
      <w:r>
        <w:rPr>
          <w:rFonts w:ascii="Arial" w:hAnsi="Arial" w:cs="Arial"/>
          <w:sz w:val="24"/>
          <w:szCs w:val="24"/>
        </w:rPr>
        <w:t>, puede ser determinada por medio de la siguiente ecuación:</w:t>
      </w:r>
    </w:p>
    <w:p w:rsidR="00045992" w:rsidRPr="007C4518" w:rsidRDefault="00045992" w:rsidP="00045992">
      <w:pPr>
        <w:pStyle w:val="Ecuacin"/>
      </w:pPr>
      <m:oMath>
        <m:acc>
          <m:accPr>
            <m:chr m:val="̇"/>
            <m:ctrlPr>
              <w:rPr>
                <w:i w:val="0"/>
              </w:rPr>
            </m:ctrlPr>
          </m:accPr>
          <m:e>
            <m:r>
              <m:t>Q</m:t>
            </m:r>
          </m:e>
        </m:acc>
        <m:r>
          <m:t>=UA</m:t>
        </m:r>
        <m:sSub>
          <m:sSubPr>
            <m:ctrlPr>
              <w:rPr>
                <w:i w:val="0"/>
              </w:rPr>
            </m:ctrlPr>
          </m:sSubPr>
          <m:e>
            <m:r>
              <m:t>∆T</m:t>
            </m:r>
          </m:e>
          <m:sub>
            <m:r>
              <m:t>m</m:t>
            </m:r>
          </m:sub>
        </m:sSub>
      </m:oMath>
      <w:r w:rsidRPr="007C4518">
        <w:tab/>
      </w:r>
      <w:r w:rsidRPr="00FC1142">
        <w:rPr>
          <w:i w:val="0"/>
        </w:rPr>
        <w:t>(1.1)</w:t>
      </w:r>
    </w:p>
    <w:p w:rsidR="00045992" w:rsidRDefault="00045992" w:rsidP="00045992">
      <w:pPr>
        <w:tabs>
          <w:tab w:val="right" w:pos="8222"/>
        </w:tabs>
        <w:spacing w:after="0" w:line="480" w:lineRule="auto"/>
        <w:ind w:left="794"/>
        <w:jc w:val="both"/>
        <w:rPr>
          <w:rFonts w:ascii="Arial" w:hAnsi="Arial" w:cs="Arial"/>
          <w:sz w:val="24"/>
          <w:szCs w:val="24"/>
        </w:rPr>
      </w:pPr>
      <w:r>
        <w:rPr>
          <w:rFonts w:ascii="Arial" w:eastAsiaTheme="minorEastAsia" w:hAnsi="Arial" w:cs="Arial"/>
          <w:sz w:val="24"/>
          <w:szCs w:val="24"/>
        </w:rPr>
        <w:tab/>
      </w:r>
      <w:r>
        <w:rPr>
          <w:rFonts w:ascii="Arial" w:hAnsi="Arial" w:cs="Arial"/>
          <w:sz w:val="24"/>
          <w:szCs w:val="24"/>
        </w:rPr>
        <w:t xml:space="preserve">Donde </w:t>
      </w:r>
      <m:oMath>
        <m:r>
          <w:rPr>
            <w:rFonts w:ascii="Cambria Math" w:hAnsi="Cambria Math" w:cs="Arial"/>
            <w:sz w:val="24"/>
            <w:szCs w:val="24"/>
          </w:rPr>
          <m:t>A</m:t>
        </m:r>
      </m:oMath>
      <w:r>
        <w:rPr>
          <w:rFonts w:ascii="Arial" w:hAnsi="Arial" w:cs="Arial"/>
          <w:sz w:val="24"/>
          <w:szCs w:val="24"/>
        </w:rPr>
        <w:t xml:space="preserve"> es el área total de transferencia de calor que según el caso a analizar puede ser el área externa o interna del intercambiador de calor, </w:t>
      </w:r>
      <m:oMath>
        <m:r>
          <w:rPr>
            <w:rFonts w:ascii="Cambria Math" w:hAnsi="Cambria Math" w:cs="Arial"/>
            <w:sz w:val="24"/>
            <w:szCs w:val="24"/>
          </w:rPr>
          <m:t>U</m:t>
        </m:r>
      </m:oMath>
      <w:r>
        <w:rPr>
          <w:rFonts w:ascii="Arial" w:hAnsi="Arial" w:cs="Arial"/>
          <w:sz w:val="24"/>
          <w:szCs w:val="24"/>
        </w:rPr>
        <w:t xml:space="preserve"> es el coeficiente global de transferencia de calor que involucra las resistencias térmicas entre los fluidos 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m:t>
            </m:r>
          </m:sub>
        </m:sSub>
      </m:oMath>
      <w:r>
        <w:rPr>
          <w:rFonts w:ascii="Arial" w:hAnsi="Arial" w:cs="Arial"/>
          <w:sz w:val="24"/>
          <w:szCs w:val="24"/>
        </w:rPr>
        <w:t xml:space="preserve"> viene en </w:t>
      </w:r>
      <w:r>
        <w:rPr>
          <w:rFonts w:ascii="Arial" w:hAnsi="Arial" w:cs="Arial"/>
          <w:sz w:val="24"/>
          <w:szCs w:val="24"/>
        </w:rPr>
        <w:lastRenderedPageBreak/>
        <w:t>función de las temperaturas de entrada y de salida de los fluidos caliente y frío.</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Existen dos métodos para el diseño de intercambiadores de calor, el método de diferencias de temperaturas media logarítmica LMTD y el método de efectividad - número de unidades de transferencia ε-NTU.</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El método de diferencias de temperaturas media logarítmica LMTD, es básicamente utilizado para el diseño de intercambiadores de calor, sin embargo, este método es aplicable si se conocen las temperaturas de entrada y de salida de ambos fluidos, o se determinan fácilmente por medio de un balance de energía del sistema.</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Por otra parte el método de ε-NTU, por lo regular se lo utiliza para el análisis de un intercambiador de calor, y así poder modelar el comportamiento de un equipo ya diseñado.</w:t>
      </w:r>
    </w:p>
    <w:p w:rsidR="00045992" w:rsidRDefault="00045992" w:rsidP="00045992">
      <w:pPr>
        <w:rPr>
          <w:rFonts w:ascii="Arial" w:hAnsi="Arial" w:cs="Arial"/>
          <w:sz w:val="24"/>
          <w:szCs w:val="24"/>
        </w:rPr>
      </w:pPr>
    </w:p>
    <w:p w:rsidR="00045992" w:rsidRDefault="00045992" w:rsidP="00045992">
      <w:pPr>
        <w:pStyle w:val="XXXTema"/>
        <w:ind w:left="1134"/>
      </w:pPr>
      <w:r w:rsidRPr="00942C84">
        <w:t xml:space="preserve">Método de Diferencias de Temperaturas </w:t>
      </w:r>
      <w:r>
        <w:t>M</w:t>
      </w:r>
      <w:r w:rsidRPr="00942C84">
        <w:t xml:space="preserve">edia </w:t>
      </w:r>
      <w:r>
        <w:t>L</w:t>
      </w:r>
      <w:r w:rsidRPr="00942C84">
        <w:t>ogarítmica</w:t>
      </w:r>
    </w:p>
    <w:p w:rsidR="00045992" w:rsidRDefault="00045992" w:rsidP="00045992">
      <w:pPr>
        <w:pStyle w:val="Prrafodelista"/>
        <w:tabs>
          <w:tab w:val="center" w:pos="4536"/>
          <w:tab w:val="center" w:pos="4820"/>
          <w:tab w:val="right" w:pos="8222"/>
        </w:tabs>
        <w:spacing w:after="100" w:afterAutospacing="1" w:line="480" w:lineRule="auto"/>
        <w:ind w:left="1474"/>
        <w:jc w:val="both"/>
        <w:rPr>
          <w:rFonts w:ascii="Arial" w:hAnsi="Arial" w:cs="Arial"/>
          <w:sz w:val="24"/>
          <w:szCs w:val="24"/>
        </w:rPr>
      </w:pPr>
      <w:r>
        <w:rPr>
          <w:rFonts w:ascii="Arial" w:hAnsi="Arial" w:cs="Arial"/>
          <w:sz w:val="24"/>
          <w:szCs w:val="24"/>
        </w:rPr>
        <w:t>Este método se basa en la ecuación general de transferencia de calor</w:t>
      </w:r>
      <w:r w:rsidRPr="0091407B">
        <w:rPr>
          <w:rFonts w:ascii="Arial" w:hAnsi="Arial" w:cs="Arial"/>
          <w:sz w:val="24"/>
          <w:szCs w:val="24"/>
        </w:rPr>
        <w:t xml:space="preserve"> </w:t>
      </w:r>
      <w:r>
        <w:rPr>
          <w:rFonts w:ascii="Arial" w:hAnsi="Arial" w:cs="Arial"/>
          <w:sz w:val="24"/>
          <w:szCs w:val="24"/>
        </w:rPr>
        <w:t>pero establece</w:t>
      </w:r>
      <w:r w:rsidRPr="0091407B">
        <w:rPr>
          <w:rFonts w:ascii="Arial" w:hAnsi="Arial" w:cs="Arial"/>
          <w:sz w:val="24"/>
          <w:szCs w:val="24"/>
        </w:rPr>
        <w:t xml:space="preserve"> apropiadamente un valor promedio de la diferencia de temperatura entre el fluido caliente y frío.</w:t>
      </w:r>
      <w:r>
        <w:rPr>
          <w:rFonts w:ascii="Arial" w:hAnsi="Arial" w:cs="Arial"/>
          <w:sz w:val="24"/>
          <w:szCs w:val="24"/>
        </w:rPr>
        <w:t xml:space="preserve"> </w:t>
      </w:r>
      <w:r>
        <w:rPr>
          <w:rFonts w:ascii="Arial" w:hAnsi="Arial" w:cs="Arial"/>
          <w:sz w:val="24"/>
          <w:szCs w:val="24"/>
        </w:rPr>
        <w:lastRenderedPageBreak/>
        <w:t>Conocida como Diferencia de temperatura media logarítmica, definida por:</w:t>
      </w:r>
      <w:r>
        <w:rPr>
          <w:rFonts w:ascii="Arial" w:hAnsi="Arial" w:cs="Arial"/>
          <w:sz w:val="24"/>
          <w:szCs w:val="24"/>
        </w:rPr>
        <w:tab/>
      </w:r>
    </w:p>
    <w:p w:rsidR="00045992" w:rsidRDefault="00045992" w:rsidP="00045992">
      <w:pPr>
        <w:pStyle w:val="Prrafodelista"/>
        <w:tabs>
          <w:tab w:val="center" w:pos="4536"/>
          <w:tab w:val="center" w:pos="4820"/>
          <w:tab w:val="right" w:pos="8222"/>
        </w:tabs>
        <w:spacing w:after="100" w:afterAutospacing="1" w:line="480" w:lineRule="auto"/>
        <w:ind w:left="4248"/>
        <w:jc w:val="both"/>
        <w:rPr>
          <w:rFonts w:ascii="Arial" w:hAnsi="Arial" w:cs="Arial"/>
          <w:sz w:val="24"/>
          <w:szCs w:val="24"/>
        </w:rPr>
      </w:pPr>
      <w:r>
        <w:rPr>
          <w:rFonts w:ascii="Cambria Math" w:hAnsi="Cambria Math" w:cs="Arial"/>
          <w:sz w:val="24"/>
          <w:szCs w:val="24"/>
        </w:rPr>
        <w:br/>
      </w: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num>
          <m:den>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den>
                    </m:f>
                  </m:e>
                </m:d>
              </m:e>
            </m:func>
          </m:den>
        </m:f>
      </m:oMath>
      <w:r>
        <w:rPr>
          <w:rFonts w:ascii="Arial" w:hAnsi="Arial" w:cs="Arial"/>
          <w:sz w:val="24"/>
          <w:szCs w:val="24"/>
        </w:rPr>
        <w:tab/>
        <w:t>(1.2)</w:t>
      </w: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 xml:space="preserve">Donde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1</m:t>
            </m:r>
          </m:sub>
        </m:sSub>
      </m:oMath>
      <w:r>
        <w:rPr>
          <w:rFonts w:ascii="Arial"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2</m:t>
            </m:r>
          </m:sub>
        </m:sSub>
      </m:oMath>
      <w:r>
        <w:rPr>
          <w:rFonts w:ascii="Arial" w:hAnsi="Arial" w:cs="Arial"/>
          <w:sz w:val="24"/>
          <w:szCs w:val="24"/>
        </w:rPr>
        <w:t xml:space="preserve"> son las diferencias de temperaturas entre los fluidos calientes y fríos y varían de acuerdo a los siguientes casos:</w:t>
      </w:r>
    </w:p>
    <w:p w:rsidR="00045992" w:rsidRPr="00724B89" w:rsidRDefault="00045992" w:rsidP="00045992">
      <w:pPr>
        <w:pStyle w:val="Prrafodelista"/>
        <w:numPr>
          <w:ilvl w:val="0"/>
          <w:numId w:val="4"/>
        </w:numPr>
        <w:spacing w:after="100" w:afterAutospacing="1" w:line="480" w:lineRule="auto"/>
        <w:ind w:left="1814" w:hanging="339"/>
        <w:jc w:val="both"/>
        <w:rPr>
          <w:rFonts w:ascii="Arial" w:hAnsi="Arial" w:cs="Arial"/>
          <w:sz w:val="24"/>
          <w:szCs w:val="24"/>
        </w:rPr>
      </w:pPr>
      <w:r w:rsidRPr="00724B89">
        <w:rPr>
          <w:rFonts w:ascii="Arial" w:hAnsi="Arial" w:cs="Arial"/>
          <w:sz w:val="24"/>
          <w:szCs w:val="24"/>
        </w:rPr>
        <w:t>Intercambiador de Calor de Flujo Paralelo</w:t>
      </w:r>
    </w:p>
    <w:p w:rsidR="00045992" w:rsidRPr="00851C9B" w:rsidRDefault="00045992" w:rsidP="00045992">
      <w:pPr>
        <w:spacing w:after="100" w:afterAutospacing="1" w:line="480" w:lineRule="auto"/>
        <w:ind w:left="1814"/>
        <w:jc w:val="both"/>
        <w:rPr>
          <w:rFonts w:ascii="Arial" w:hAnsi="Arial" w:cs="Arial"/>
          <w:sz w:val="24"/>
          <w:szCs w:val="24"/>
        </w:rPr>
      </w:pPr>
      <m:oMathPara>
        <m:oMathParaPr>
          <m:jc m:val="center"/>
        </m:oMathParaP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oMath>
      </m:oMathPara>
    </w:p>
    <w:p w:rsidR="00045992" w:rsidRPr="00851C9B" w:rsidRDefault="00045992" w:rsidP="00045992">
      <w:pPr>
        <w:spacing w:after="100" w:afterAutospacing="1" w:line="480" w:lineRule="auto"/>
        <w:ind w:left="1814"/>
        <w:jc w:val="both"/>
        <w:rPr>
          <w:rFonts w:ascii="Arial" w:eastAsiaTheme="minorEastAsia" w:hAnsi="Arial" w:cs="Arial"/>
          <w:sz w:val="24"/>
          <w:szCs w:val="24"/>
        </w:rPr>
      </w:pPr>
      <m:oMathPara>
        <m:oMathParaPr>
          <m:jc m:val="center"/>
        </m:oMathParaP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c,o</m:t>
              </m:r>
            </m:sub>
          </m:sSub>
        </m:oMath>
      </m:oMathPara>
    </w:p>
    <w:p w:rsidR="00045992" w:rsidRDefault="00045992" w:rsidP="00045992">
      <w:pPr>
        <w:spacing w:after="100" w:afterAutospacing="1" w:line="480" w:lineRule="auto"/>
        <w:ind w:left="1814"/>
        <w:jc w:val="center"/>
        <w:rPr>
          <w:rFonts w:ascii="Arial" w:hAnsi="Arial" w:cs="Arial"/>
          <w:b/>
          <w:sz w:val="24"/>
          <w:szCs w:val="24"/>
        </w:rPr>
      </w:pPr>
      <w:r>
        <w:rPr>
          <w:rFonts w:ascii="Arial" w:eastAsiaTheme="minorEastAsia" w:hAnsi="Arial" w:cs="Arial"/>
          <w:noProof/>
          <w:sz w:val="24"/>
          <w:szCs w:val="24"/>
          <w:lang w:val="es-ES" w:eastAsia="es-ES"/>
        </w:rPr>
        <w:drawing>
          <wp:inline distT="0" distB="0" distL="0" distR="0">
            <wp:extent cx="2247940" cy="1980000"/>
            <wp:effectExtent l="19050" t="19050" r="19010" b="202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247940" cy="1980000"/>
                    </a:xfrm>
                    <a:prstGeom prst="rect">
                      <a:avLst/>
                    </a:prstGeom>
                    <a:noFill/>
                    <a:ln w="9525">
                      <a:solidFill>
                        <a:schemeClr val="tx1"/>
                      </a:solidFill>
                      <a:miter lim="800000"/>
                      <a:headEnd/>
                      <a:tailEnd/>
                    </a:ln>
                  </pic:spPr>
                </pic:pic>
              </a:graphicData>
            </a:graphic>
          </wp:inline>
        </w:drawing>
      </w:r>
    </w:p>
    <w:p w:rsidR="00045992" w:rsidRDefault="00045992" w:rsidP="00045992">
      <w:pPr>
        <w:spacing w:after="0" w:line="240" w:lineRule="auto"/>
        <w:ind w:left="1814"/>
        <w:jc w:val="both"/>
        <w:rPr>
          <w:rFonts w:ascii="Arial" w:hAnsi="Arial" w:cs="Arial"/>
          <w:b/>
          <w:sz w:val="24"/>
          <w:szCs w:val="24"/>
        </w:rPr>
      </w:pPr>
      <w:r w:rsidRPr="002214E5">
        <w:rPr>
          <w:rFonts w:ascii="Arial" w:hAnsi="Arial" w:cs="Arial"/>
          <w:b/>
          <w:sz w:val="24"/>
          <w:szCs w:val="24"/>
        </w:rPr>
        <w:t>FIGURA 1.</w:t>
      </w:r>
      <w:r>
        <w:rPr>
          <w:rFonts w:ascii="Arial" w:hAnsi="Arial" w:cs="Arial"/>
          <w:b/>
          <w:sz w:val="24"/>
          <w:szCs w:val="24"/>
        </w:rPr>
        <w:t>7</w:t>
      </w:r>
      <w:r w:rsidRPr="008863F7">
        <w:rPr>
          <w:rFonts w:ascii="Arial" w:hAnsi="Arial" w:cs="Arial"/>
          <w:b/>
          <w:sz w:val="24"/>
          <w:szCs w:val="24"/>
        </w:rPr>
        <w:t xml:space="preserve"> </w:t>
      </w:r>
      <w:r>
        <w:rPr>
          <w:rFonts w:ascii="Arial" w:hAnsi="Arial" w:cs="Arial"/>
          <w:b/>
          <w:sz w:val="24"/>
          <w:szCs w:val="24"/>
        </w:rPr>
        <w:t>DISTRIBUCIÓN DE TEMPERATURA PARA UN INTERCAMBIADOR DE CALOR DE FLUJO PARALELO.</w:t>
      </w:r>
    </w:p>
    <w:p w:rsidR="00045992" w:rsidRPr="006C57E3" w:rsidRDefault="00045992" w:rsidP="00045992">
      <w:pPr>
        <w:spacing w:after="0" w:line="480" w:lineRule="auto"/>
        <w:ind w:left="1474"/>
        <w:jc w:val="center"/>
        <w:rPr>
          <w:rFonts w:ascii="Arial" w:hAnsi="Arial" w:cs="Arial"/>
          <w:b/>
          <w:sz w:val="24"/>
          <w:szCs w:val="24"/>
        </w:rPr>
      </w:pPr>
    </w:p>
    <w:p w:rsidR="00045992" w:rsidRPr="00724B89" w:rsidRDefault="00045992" w:rsidP="00045992">
      <w:pPr>
        <w:pStyle w:val="Prrafodelista"/>
        <w:numPr>
          <w:ilvl w:val="0"/>
          <w:numId w:val="4"/>
        </w:numPr>
        <w:spacing w:line="480" w:lineRule="auto"/>
        <w:ind w:left="1814" w:hanging="339"/>
        <w:jc w:val="both"/>
        <w:rPr>
          <w:rFonts w:ascii="Arial" w:hAnsi="Arial" w:cs="Arial"/>
          <w:sz w:val="24"/>
          <w:szCs w:val="24"/>
        </w:rPr>
      </w:pPr>
      <w:r w:rsidRPr="00724B89">
        <w:rPr>
          <w:rFonts w:ascii="Arial" w:hAnsi="Arial" w:cs="Arial"/>
          <w:sz w:val="24"/>
          <w:szCs w:val="24"/>
        </w:rPr>
        <w:lastRenderedPageBreak/>
        <w:t>Intercambiador de Calor en Contra flujo</w:t>
      </w:r>
    </w:p>
    <w:p w:rsidR="00045992" w:rsidRPr="00851C9B" w:rsidRDefault="00045992" w:rsidP="00045992">
      <w:pPr>
        <w:spacing w:line="480" w:lineRule="auto"/>
        <w:ind w:left="1814"/>
        <w:jc w:val="center"/>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c,o</m:t>
              </m:r>
            </m:sub>
          </m:sSub>
        </m:oMath>
      </m:oMathPara>
    </w:p>
    <w:p w:rsidR="00045992" w:rsidRPr="00851C9B" w:rsidRDefault="00045992" w:rsidP="00045992">
      <w:pPr>
        <w:spacing w:line="480" w:lineRule="auto"/>
        <w:ind w:left="1814"/>
        <w:jc w:val="center"/>
        <w:rPr>
          <w:rFonts w:ascii="Arial" w:eastAsiaTheme="minorEastAsia" w:hAnsi="Arial" w:cs="Arial"/>
          <w:noProof/>
          <w:sz w:val="24"/>
          <w:szCs w:val="24"/>
          <w:lang w:eastAsia="es-MX"/>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oMath>
      </m:oMathPara>
    </w:p>
    <w:p w:rsidR="00045992" w:rsidRDefault="00045992" w:rsidP="00045992">
      <w:pPr>
        <w:spacing w:after="100" w:afterAutospacing="1" w:line="480" w:lineRule="auto"/>
        <w:ind w:left="1814"/>
        <w:jc w:val="center"/>
        <w:rPr>
          <w:rFonts w:ascii="Arial" w:hAnsi="Arial" w:cs="Arial"/>
          <w:sz w:val="24"/>
          <w:szCs w:val="24"/>
        </w:rPr>
      </w:pPr>
      <w:r>
        <w:rPr>
          <w:rFonts w:ascii="Arial" w:eastAsiaTheme="minorEastAsia" w:hAnsi="Arial" w:cs="Arial"/>
          <w:noProof/>
          <w:sz w:val="24"/>
          <w:szCs w:val="24"/>
          <w:lang w:val="es-ES" w:eastAsia="es-ES"/>
        </w:rPr>
        <w:drawing>
          <wp:inline distT="0" distB="0" distL="0" distR="0">
            <wp:extent cx="2225754" cy="1980000"/>
            <wp:effectExtent l="19050" t="19050" r="22146" b="202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225754" cy="1980000"/>
                    </a:xfrm>
                    <a:prstGeom prst="rect">
                      <a:avLst/>
                    </a:prstGeom>
                    <a:noFill/>
                    <a:ln w="9525">
                      <a:solidFill>
                        <a:schemeClr val="tx1"/>
                      </a:solidFill>
                      <a:miter lim="800000"/>
                      <a:headEnd/>
                      <a:tailEnd/>
                    </a:ln>
                  </pic:spPr>
                </pic:pic>
              </a:graphicData>
            </a:graphic>
          </wp:inline>
        </w:drawing>
      </w:r>
    </w:p>
    <w:p w:rsidR="00045992" w:rsidRDefault="00045992" w:rsidP="00045992">
      <w:pPr>
        <w:spacing w:after="0" w:line="240" w:lineRule="auto"/>
        <w:ind w:left="1814"/>
        <w:jc w:val="both"/>
        <w:rPr>
          <w:rFonts w:ascii="Arial" w:hAnsi="Arial" w:cs="Arial"/>
          <w:b/>
          <w:sz w:val="24"/>
          <w:szCs w:val="24"/>
        </w:rPr>
      </w:pPr>
      <w:r w:rsidRPr="002214E5">
        <w:rPr>
          <w:rFonts w:ascii="Arial" w:hAnsi="Arial" w:cs="Arial"/>
          <w:b/>
          <w:sz w:val="24"/>
          <w:szCs w:val="24"/>
        </w:rPr>
        <w:t>FIGURA 1.</w:t>
      </w:r>
      <w:r>
        <w:rPr>
          <w:rFonts w:ascii="Arial" w:hAnsi="Arial" w:cs="Arial"/>
          <w:b/>
          <w:sz w:val="24"/>
          <w:szCs w:val="24"/>
        </w:rPr>
        <w:t>8</w:t>
      </w:r>
      <w:r w:rsidRPr="002214E5">
        <w:rPr>
          <w:rFonts w:ascii="Arial" w:hAnsi="Arial" w:cs="Arial"/>
          <w:b/>
          <w:sz w:val="24"/>
          <w:szCs w:val="24"/>
        </w:rPr>
        <w:t xml:space="preserve"> </w:t>
      </w:r>
      <w:r>
        <w:rPr>
          <w:rFonts w:ascii="Arial" w:hAnsi="Arial" w:cs="Arial"/>
          <w:b/>
          <w:sz w:val="24"/>
          <w:szCs w:val="24"/>
        </w:rPr>
        <w:t>DISTRIBUCIÓN DE TEMPERATURA PARA UN INTERCAMBIADOR DE CALOR DE FLUJO CRUZADO.</w:t>
      </w:r>
    </w:p>
    <w:p w:rsidR="00045992" w:rsidRDefault="00045992" w:rsidP="00045992">
      <w:pPr>
        <w:spacing w:after="0" w:line="480" w:lineRule="auto"/>
        <w:ind w:left="1757"/>
        <w:jc w:val="both"/>
        <w:rPr>
          <w:rFonts w:ascii="Arial" w:hAnsi="Arial" w:cs="Arial"/>
          <w:b/>
          <w:sz w:val="24"/>
          <w:szCs w:val="24"/>
        </w:rPr>
      </w:pP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 xml:space="preserve">Para propósito de diseño, la ecuación de la tasa de transferencia de calor </w:t>
      </w:r>
      <m:oMath>
        <m:acc>
          <m:accPr>
            <m:chr m:val="̇"/>
            <m:ctrlPr>
              <w:rPr>
                <w:rFonts w:ascii="Cambria Math" w:hAnsi="Cambria Math" w:cs="Arial"/>
                <w:i/>
                <w:sz w:val="24"/>
                <w:szCs w:val="24"/>
              </w:rPr>
            </m:ctrlPr>
          </m:accPr>
          <m:e>
            <m:r>
              <w:rPr>
                <w:rFonts w:ascii="Cambria Math" w:hAnsi="Cambria Math" w:cs="Arial"/>
                <w:sz w:val="24"/>
                <w:szCs w:val="24"/>
              </w:rPr>
              <m:t>Q</m:t>
            </m:r>
          </m:e>
        </m:acc>
      </m:oMath>
      <w:r>
        <w:rPr>
          <w:rFonts w:ascii="Arial" w:hAnsi="Arial" w:cs="Arial"/>
          <w:sz w:val="24"/>
          <w:szCs w:val="24"/>
        </w:rPr>
        <w:t xml:space="preserve"> puede también ser utilizada para intercambiadores de calor de flujo cruzado, con la asunción de que se tratase de un arreglo en contra flujo y por la adición de un factor de corrección </w:t>
      </w:r>
      <w:r w:rsidRPr="006F6294">
        <w:rPr>
          <w:rFonts w:ascii="Arial" w:hAnsi="Arial" w:cs="Arial"/>
          <w:i/>
          <w:sz w:val="24"/>
          <w:szCs w:val="24"/>
        </w:rPr>
        <w:t>F</w:t>
      </w:r>
      <w:r>
        <w:rPr>
          <w:rFonts w:ascii="Arial" w:hAnsi="Arial" w:cs="Arial"/>
          <w:sz w:val="24"/>
          <w:szCs w:val="24"/>
        </w:rPr>
        <w:t>.</w:t>
      </w:r>
    </w:p>
    <w:p w:rsidR="00045992" w:rsidRDefault="00045992" w:rsidP="00045992">
      <w:pPr>
        <w:pStyle w:val="Prrafodelista"/>
        <w:tabs>
          <w:tab w:val="center" w:pos="4820"/>
          <w:tab w:val="right" w:pos="8222"/>
        </w:tabs>
        <w:spacing w:after="100" w:afterAutospacing="1" w:line="480" w:lineRule="auto"/>
        <w:ind w:left="4248"/>
        <w:jc w:val="center"/>
        <w:rPr>
          <w:rFonts w:ascii="Arial" w:hAnsi="Arial" w:cs="Arial"/>
          <w:sz w:val="24"/>
          <w:szCs w:val="24"/>
        </w:rPr>
      </w:pPr>
      <m:oMath>
        <m:acc>
          <m:accPr>
            <m:chr m:val="̇"/>
            <m:ctrlPr>
              <w:rPr>
                <w:rFonts w:ascii="Cambria Math" w:hAnsi="Cambria Math" w:cs="Arial"/>
                <w:sz w:val="24"/>
                <w:szCs w:val="24"/>
              </w:rPr>
            </m:ctrlPr>
          </m:accPr>
          <m:e>
            <m:r>
              <m:rPr>
                <m:sty m:val="p"/>
              </m:rPr>
              <w:rPr>
                <w:rFonts w:ascii="Cambria Math" w:hAnsi="Cambria Math" w:cs="Arial"/>
                <w:sz w:val="24"/>
                <w:szCs w:val="24"/>
              </w:rPr>
              <m:t>Q</m:t>
            </m:r>
          </m:e>
        </m:acc>
        <m:r>
          <m:rPr>
            <m:sty m:val="p"/>
          </m:rPr>
          <w:rPr>
            <w:rFonts w:ascii="Cambria Math" w:hAnsi="Cambria Math" w:cs="Arial"/>
            <w:sz w:val="24"/>
            <w:szCs w:val="24"/>
          </w:rPr>
          <m:t>=FUA</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m:t>
            </m:r>
          </m:sub>
        </m:sSub>
      </m:oMath>
      <w:r>
        <w:rPr>
          <w:rFonts w:ascii="Arial" w:hAnsi="Arial" w:cs="Arial"/>
          <w:sz w:val="24"/>
          <w:szCs w:val="24"/>
        </w:rPr>
        <w:tab/>
        <w:t>(1.3)</w:t>
      </w: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 xml:space="preserve">El valor del factor de corrección </w:t>
      </w:r>
      <w:r w:rsidRPr="00915BD4">
        <w:rPr>
          <w:rFonts w:ascii="Arial" w:hAnsi="Arial" w:cs="Arial"/>
          <w:i/>
          <w:sz w:val="24"/>
          <w:szCs w:val="24"/>
        </w:rPr>
        <w:t>F</w:t>
      </w:r>
      <w:r>
        <w:rPr>
          <w:rFonts w:ascii="Arial" w:hAnsi="Arial" w:cs="Arial"/>
          <w:sz w:val="24"/>
          <w:szCs w:val="24"/>
        </w:rPr>
        <w:t>, viene dado en función de:</w:t>
      </w:r>
    </w:p>
    <w:p w:rsidR="00045992" w:rsidRDefault="00045992" w:rsidP="00045992">
      <w:pPr>
        <w:pStyle w:val="Prrafodelista"/>
        <w:tabs>
          <w:tab w:val="center" w:pos="4536"/>
          <w:tab w:val="right" w:pos="8222"/>
        </w:tabs>
        <w:spacing w:after="100" w:afterAutospacing="1" w:line="480" w:lineRule="auto"/>
        <w:ind w:left="4248"/>
        <w:jc w:val="center"/>
        <w:rPr>
          <w:rFonts w:ascii="Arial" w:hAnsi="Arial" w:cs="Arial"/>
          <w:sz w:val="24"/>
          <w:szCs w:val="24"/>
        </w:rPr>
      </w:pPr>
      <m:oMath>
        <m:r>
          <m:rPr>
            <m:sty m:val="p"/>
          </m:rPr>
          <w:rPr>
            <w:rFonts w:ascii="Cambria Math" w:hAnsi="Cambria Math" w:cs="Arial"/>
            <w:sz w:val="24"/>
            <w:szCs w:val="24"/>
          </w:rPr>
          <w:lastRenderedPageBreak/>
          <m:t>P=</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den>
        </m:f>
      </m:oMath>
      <w:r>
        <w:rPr>
          <w:rFonts w:ascii="Arial" w:hAnsi="Arial" w:cs="Arial"/>
          <w:sz w:val="24"/>
          <w:szCs w:val="24"/>
        </w:rPr>
        <w:tab/>
        <w:t>(1.4)</w:t>
      </w:r>
    </w:p>
    <w:p w:rsidR="00045992" w:rsidRDefault="00045992" w:rsidP="00045992">
      <w:pPr>
        <w:pStyle w:val="Prrafodelista"/>
        <w:tabs>
          <w:tab w:val="center" w:pos="4536"/>
          <w:tab w:val="right" w:pos="8222"/>
        </w:tabs>
        <w:spacing w:after="100" w:afterAutospacing="1" w:line="480" w:lineRule="auto"/>
        <w:ind w:left="4248"/>
        <w:jc w:val="center"/>
        <w:rPr>
          <w:rFonts w:ascii="Arial" w:hAnsi="Arial" w:cs="Arial"/>
          <w:sz w:val="24"/>
          <w:szCs w:val="24"/>
        </w:rPr>
      </w:pPr>
    </w:p>
    <w:p w:rsidR="00045992" w:rsidRDefault="00045992" w:rsidP="00045992">
      <w:pPr>
        <w:pStyle w:val="Prrafodelista"/>
        <w:tabs>
          <w:tab w:val="center" w:pos="4536"/>
          <w:tab w:val="right" w:pos="8222"/>
        </w:tabs>
        <w:spacing w:after="100" w:afterAutospacing="1" w:line="480" w:lineRule="auto"/>
        <w:ind w:left="4248"/>
        <w:jc w:val="center"/>
        <w:rPr>
          <w:rFonts w:ascii="Arial" w:hAnsi="Arial" w:cs="Arial"/>
          <w:sz w:val="24"/>
          <w:szCs w:val="24"/>
        </w:rPr>
      </w:pPr>
      <m:oMath>
        <m:r>
          <m:rPr>
            <m:sty m:val="p"/>
          </m:rPr>
          <w:rPr>
            <w:rFonts w:ascii="Cambria Math" w:hAnsi="Cambria Math" w:cs="Arial"/>
            <w:sz w:val="24"/>
            <w:szCs w:val="24"/>
          </w:rPr>
          <m:t>R=</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h,o</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den>
        </m:f>
      </m:oMath>
      <w:r>
        <w:rPr>
          <w:rFonts w:ascii="Arial" w:hAnsi="Arial" w:cs="Arial"/>
          <w:sz w:val="24"/>
          <w:szCs w:val="24"/>
        </w:rPr>
        <w:tab/>
        <w:t>(1.5)</w:t>
      </w:r>
    </w:p>
    <w:p w:rsidR="00045992" w:rsidRDefault="00045992" w:rsidP="00045992">
      <w:pPr>
        <w:spacing w:after="0" w:line="480" w:lineRule="auto"/>
        <w:ind w:left="1474"/>
        <w:jc w:val="both"/>
        <w:rPr>
          <w:rFonts w:ascii="Arial" w:hAnsi="Arial" w:cs="Arial"/>
          <w:sz w:val="24"/>
          <w:szCs w:val="24"/>
        </w:rPr>
      </w:pPr>
      <w:r>
        <w:rPr>
          <w:rFonts w:ascii="Arial" w:hAnsi="Arial" w:cs="Arial"/>
          <w:sz w:val="24"/>
          <w:szCs w:val="24"/>
        </w:rPr>
        <w:t>Y la relación de estos valores de P, R con F se puede determinar mediante gráficas o tablas.</w:t>
      </w:r>
    </w:p>
    <w:p w:rsidR="00045992" w:rsidRPr="008645B5" w:rsidRDefault="00045992" w:rsidP="00045992">
      <w:pPr>
        <w:spacing w:after="0" w:line="480" w:lineRule="auto"/>
        <w:ind w:left="794"/>
        <w:jc w:val="both"/>
        <w:rPr>
          <w:rFonts w:ascii="Arial" w:hAnsi="Arial" w:cs="Arial"/>
          <w:sz w:val="24"/>
          <w:szCs w:val="24"/>
        </w:rPr>
      </w:pPr>
    </w:p>
    <w:p w:rsidR="00045992" w:rsidRPr="00176B9E" w:rsidRDefault="00045992" w:rsidP="00045992">
      <w:pPr>
        <w:pStyle w:val="XXXTema"/>
        <w:ind w:left="1134"/>
      </w:pPr>
      <w:r w:rsidRPr="00176B9E">
        <w:t>Método de Eficiencias – NUT</w:t>
      </w:r>
    </w:p>
    <w:p w:rsidR="00045992" w:rsidRDefault="00045992" w:rsidP="00045992">
      <w:pPr>
        <w:spacing w:after="0" w:line="480" w:lineRule="auto"/>
        <w:ind w:left="1474"/>
        <w:jc w:val="both"/>
        <w:rPr>
          <w:rFonts w:ascii="Arial" w:hAnsi="Arial" w:cs="Arial"/>
          <w:sz w:val="24"/>
          <w:szCs w:val="24"/>
        </w:rPr>
      </w:pPr>
      <w:r>
        <w:rPr>
          <w:rFonts w:ascii="Arial" w:hAnsi="Arial" w:cs="Arial"/>
          <w:sz w:val="24"/>
          <w:szCs w:val="24"/>
        </w:rPr>
        <w:t>Pueden existir casos en que se conocen sólo la temperatura de entrada o de salida de los fluidos y no ambos, el método de diferencia de temperatura media logarítmica LMTD sería un proceso iterativo, por lo que para evitar éste procedimiento de prueba y error se utiliza el método de eficiencias NTU que se basa en la efectividad del intercambiador de calor.</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 xml:space="preserve">La transferencia de calor máxima  </w:t>
      </w:r>
      <m:oMath>
        <m:sSub>
          <m:sSubPr>
            <m:ctrlPr>
              <w:rPr>
                <w:rFonts w:ascii="Cambria Math" w:hAnsi="Cambria Math" w:cs="Arial"/>
                <w:i/>
                <w:sz w:val="24"/>
                <w:szCs w:val="24"/>
              </w:rPr>
            </m:ctrlPr>
          </m:sSubPr>
          <m:e>
            <m:r>
              <w:rPr>
                <w:rFonts w:ascii="Cambria Math" w:hAnsi="Cambria Math" w:cs="Arial"/>
                <w:sz w:val="24"/>
                <w:szCs w:val="24"/>
              </w:rPr>
              <m:t>q</m:t>
            </m:r>
          </m:e>
          <m:sub>
            <m:r>
              <w:rPr>
                <w:rFonts w:ascii="Cambria Math" w:hAnsi="Cambria Math" w:cs="Arial"/>
                <w:sz w:val="24"/>
                <w:szCs w:val="24"/>
              </w:rPr>
              <m:t>max</m:t>
            </m:r>
          </m:sub>
        </m:sSub>
      </m:oMath>
      <w:r>
        <w:rPr>
          <w:rFonts w:ascii="Arial" w:hAnsi="Arial" w:cs="Arial"/>
          <w:sz w:val="24"/>
          <w:szCs w:val="24"/>
        </w:rPr>
        <w:t xml:space="preserve">, que pueda tener un intercambiador de calor, viene dado por la diferencia de temperaturas máxima posible que experimentan los fluidos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h,i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c,i</m:t>
            </m:r>
          </m:sub>
        </m:sSub>
      </m:oMath>
      <w:r>
        <w:rPr>
          <w:rFonts w:ascii="Arial" w:hAnsi="Arial" w:cs="Arial"/>
          <w:sz w:val="24"/>
          <w:szCs w:val="24"/>
        </w:rPr>
        <w:t>, y además depende de las capacitancias térmicas de cada uno de los fluidos, definidas como:</w:t>
      </w:r>
    </w:p>
    <w:p w:rsidR="00045992" w:rsidRDefault="00045992" w:rsidP="00045992">
      <w:pPr>
        <w:spacing w:after="100" w:afterAutospacing="1" w:line="480" w:lineRule="auto"/>
        <w:ind w:left="1474"/>
        <w:jc w:val="center"/>
        <w:rPr>
          <w:rFonts w:ascii="Arial" w:eastAsiaTheme="minorEastAsia"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c</m:t>
            </m:r>
          </m:sub>
        </m:sSub>
        <m:r>
          <m:rPr>
            <m:sty m:val="p"/>
          </m:rPr>
          <w:rPr>
            <w:rFonts w:ascii="Cambria Math" w:hAnsi="Cambria Math" w:cs="Arial"/>
            <w:sz w:val="24"/>
            <w:szCs w:val="24"/>
          </w:rPr>
          <m:t>=</m:t>
        </m:r>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m</m:t>
                </m:r>
              </m:e>
            </m:acc>
          </m:e>
          <m:sub>
            <m:r>
              <m:rPr>
                <m:sty m:val="p"/>
              </m:rPr>
              <w:rPr>
                <w:rFonts w:ascii="Cambria Math" w:hAnsi="Cambria Math" w:cs="Arial"/>
                <w:sz w:val="24"/>
                <w:szCs w:val="24"/>
              </w:rPr>
              <m:t>c</m:t>
            </m:r>
          </m:sub>
        </m:sSub>
        <m:sSub>
          <m:sSubPr>
            <m:ctrlPr>
              <w:rPr>
                <w:rFonts w:ascii="Cambria Math" w:hAnsi="Cambria Math" w:cs="Arial"/>
                <w:sz w:val="24"/>
                <w:szCs w:val="24"/>
              </w:rPr>
            </m:ctrlPr>
          </m:sSubPr>
          <m:e>
            <m:r>
              <m:rPr>
                <m:sty m:val="p"/>
              </m:rPr>
              <w:rPr>
                <w:rFonts w:ascii="Cambria Math" w:hAnsi="Cambria Math" w:cs="Arial"/>
                <w:sz w:val="24"/>
                <w:szCs w:val="24"/>
              </w:rPr>
              <m:t>Cp</m:t>
            </m:r>
          </m:e>
          <m:sub>
            <m:r>
              <m:rPr>
                <m:sty m:val="p"/>
              </m:rPr>
              <w:rPr>
                <w:rFonts w:ascii="Cambria Math" w:hAnsi="Cambria Math" w:cs="Arial"/>
                <w:sz w:val="24"/>
                <w:szCs w:val="24"/>
              </w:rPr>
              <m:t>c</m:t>
            </m:r>
          </m:sub>
        </m:sSub>
      </m:oMath>
      <w:r>
        <w:rPr>
          <w:rFonts w:ascii="Arial" w:eastAsiaTheme="minorEastAsia" w:hAnsi="Arial" w:cs="Arial"/>
          <w:sz w:val="24"/>
          <w:szCs w:val="24"/>
        </w:rPr>
        <w:t xml:space="preserve">           y             </w:t>
      </w: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r>
          <m:rPr>
            <m:sty m:val="p"/>
          </m:rPr>
          <w:rPr>
            <w:rFonts w:ascii="Cambria Math" w:hAnsi="Cambria Math" w:cs="Arial"/>
            <w:sz w:val="24"/>
            <w:szCs w:val="24"/>
          </w:rPr>
          <m:t>=</m:t>
        </m:r>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m</m:t>
                </m:r>
              </m:e>
            </m:acc>
          </m:e>
          <m:sub>
            <m:r>
              <m:rPr>
                <m:sty m:val="p"/>
              </m:rPr>
              <w:rPr>
                <w:rFonts w:ascii="Cambria Math" w:hAnsi="Cambria Math" w:cs="Arial"/>
                <w:sz w:val="24"/>
                <w:szCs w:val="24"/>
              </w:rPr>
              <m:t>h</m:t>
            </m:r>
          </m:sub>
        </m:sSub>
        <m:sSub>
          <m:sSubPr>
            <m:ctrlPr>
              <w:rPr>
                <w:rFonts w:ascii="Cambria Math" w:hAnsi="Cambria Math" w:cs="Arial"/>
                <w:sz w:val="24"/>
                <w:szCs w:val="24"/>
              </w:rPr>
            </m:ctrlPr>
          </m:sSubPr>
          <m:e>
            <m:r>
              <m:rPr>
                <m:sty m:val="p"/>
              </m:rPr>
              <w:rPr>
                <w:rFonts w:ascii="Cambria Math" w:hAnsi="Cambria Math" w:cs="Arial"/>
                <w:sz w:val="24"/>
                <w:szCs w:val="24"/>
              </w:rPr>
              <m:t>Cp</m:t>
            </m:r>
          </m:e>
          <m:sub>
            <m:r>
              <m:rPr>
                <m:sty m:val="p"/>
              </m:rPr>
              <w:rPr>
                <w:rFonts w:ascii="Cambria Math" w:hAnsi="Cambria Math" w:cs="Arial"/>
                <w:sz w:val="24"/>
                <w:szCs w:val="24"/>
              </w:rPr>
              <m:t>h</m:t>
            </m:r>
          </m:sub>
        </m:sSub>
      </m:oMath>
    </w:p>
    <w:p w:rsidR="00045992" w:rsidRDefault="00045992" w:rsidP="00045992">
      <w:pPr>
        <w:spacing w:line="480" w:lineRule="auto"/>
        <w:ind w:left="1474"/>
        <w:rPr>
          <w:rFonts w:ascii="Arial" w:hAnsi="Arial" w:cs="Arial"/>
          <w:sz w:val="24"/>
          <w:szCs w:val="24"/>
        </w:rPr>
      </w:pPr>
      <w:r>
        <w:rPr>
          <w:rFonts w:ascii="Arial" w:eastAsiaTheme="minorEastAsia" w:hAnsi="Arial" w:cs="Arial"/>
          <w:sz w:val="24"/>
          <w:szCs w:val="24"/>
        </w:rPr>
        <w:lastRenderedPageBreak/>
        <w:t>Entonces, el calor máximo viene dado dependiendo de las siguientes condiciones:</w:t>
      </w:r>
    </w:p>
    <w:p w:rsidR="00045992" w:rsidRDefault="00045992" w:rsidP="00045992">
      <w:pPr>
        <w:spacing w:after="100" w:afterAutospacing="1" w:line="480" w:lineRule="auto"/>
        <w:ind w:left="1474"/>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m:t>
            </m:r>
          </m:sub>
        </m:sSub>
        <m:r>
          <w:rPr>
            <w:rFonts w:ascii="Cambria Math" w:hAnsi="Cambria Math" w:cs="Arial"/>
            <w:sz w:val="24"/>
            <w:szCs w:val="24"/>
          </w:rPr>
          <m:t>&lt;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h</m:t>
            </m:r>
          </m:sub>
        </m:sSub>
      </m:oMath>
      <w:r>
        <w:rPr>
          <w:rFonts w:ascii="Arial" w:hAnsi="Arial" w:cs="Arial"/>
          <w:sz w:val="24"/>
          <w:szCs w:val="24"/>
        </w:rPr>
        <w:tab/>
      </w:r>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max</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c</m:t>
            </m:r>
          </m:sub>
        </m:sSub>
        <m:d>
          <m:dPr>
            <m:ctrlPr>
              <w:rPr>
                <w:rFonts w:ascii="Cambria Math" w:hAnsi="Cambria Math" w:cs="Arial"/>
                <w:sz w:val="24"/>
                <w:szCs w:val="24"/>
              </w:rPr>
            </m:ctrlPr>
          </m:dPr>
          <m:e>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e>
        </m:d>
      </m:oMath>
    </w:p>
    <w:p w:rsidR="00045992" w:rsidRDefault="00045992" w:rsidP="00045992">
      <w:pPr>
        <w:spacing w:line="480" w:lineRule="auto"/>
        <w:ind w:left="1474"/>
        <w:jc w:val="center"/>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h</m:t>
            </m:r>
          </m:sub>
        </m:sSub>
        <m:r>
          <w:rPr>
            <w:rFonts w:ascii="Cambria Math" w:hAnsi="Cambria Math" w:cs="Arial"/>
            <w:sz w:val="24"/>
            <w:szCs w:val="24"/>
          </w:rPr>
          <m:t>&lt;</m:t>
        </m:r>
        <m:sSub>
          <m:sSubPr>
            <m:ctrlPr>
              <w:rPr>
                <w:rFonts w:ascii="Cambria Math" w:hAnsi="Cambria Math" w:cs="Arial"/>
                <w:i/>
                <w:sz w:val="24"/>
                <w:szCs w:val="24"/>
              </w:rPr>
            </m:ctrlPr>
          </m:sSubPr>
          <m:e>
            <m:r>
              <w:rPr>
                <w:rFonts w:ascii="Cambria Math" w:hAnsi="Cambria Math" w:cs="Arial"/>
                <w:sz w:val="24"/>
                <w:szCs w:val="24"/>
              </w:rPr>
              <m:t>C</m:t>
            </m:r>
          </m:e>
          <m:sub>
            <m:r>
              <w:rPr>
                <w:rFonts w:ascii="Cambria Math" w:hAnsi="Cambria Math" w:cs="Arial"/>
                <w:sz w:val="24"/>
                <w:szCs w:val="24"/>
              </w:rPr>
              <m:t>c</m:t>
            </m:r>
          </m:sub>
        </m:sSub>
      </m:oMath>
      <w:r>
        <w:rPr>
          <w:rFonts w:ascii="Arial" w:hAnsi="Arial" w:cs="Arial"/>
          <w:sz w:val="24"/>
          <w:szCs w:val="24"/>
        </w:rPr>
        <w:tab/>
      </w:r>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max</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h</m:t>
            </m:r>
          </m:sub>
        </m:sSub>
        <m:d>
          <m:dPr>
            <m:ctrlPr>
              <w:rPr>
                <w:rFonts w:ascii="Cambria Math" w:hAnsi="Cambria Math" w:cs="Arial"/>
                <w:sz w:val="24"/>
                <w:szCs w:val="24"/>
              </w:rPr>
            </m:ctrlPr>
          </m:dPr>
          <m:e>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e>
        </m:d>
      </m:oMath>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De manera general:</w:t>
      </w:r>
    </w:p>
    <w:p w:rsidR="00045992" w:rsidRPr="0075422E" w:rsidRDefault="00045992" w:rsidP="00045992">
      <w:pPr>
        <w:tabs>
          <w:tab w:val="center" w:pos="4253"/>
          <w:tab w:val="right" w:pos="8222"/>
        </w:tabs>
        <w:spacing w:after="100" w:afterAutospacing="1" w:line="480" w:lineRule="auto"/>
        <w:ind w:left="1474"/>
        <w:jc w:val="center"/>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max</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d>
          <m:dPr>
            <m:ctrlPr>
              <w:rPr>
                <w:rFonts w:ascii="Cambria Math" w:hAnsi="Cambria Math" w:cs="Arial"/>
                <w:sz w:val="24"/>
                <w:szCs w:val="24"/>
              </w:rPr>
            </m:ctrlPr>
          </m:dPr>
          <m:e>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h,i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c,i</m:t>
                </m:r>
              </m:sub>
            </m:sSub>
          </m:e>
        </m:d>
      </m:oMath>
      <w:r w:rsidRPr="0075422E">
        <w:rPr>
          <w:rFonts w:ascii="Arial" w:hAnsi="Arial" w:cs="Arial"/>
          <w:sz w:val="24"/>
          <w:szCs w:val="24"/>
        </w:rPr>
        <w:tab/>
        <w:t>(1.5)</w:t>
      </w: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Se define la efectividad como una medida del rendimiento térmico de un intercambiador de calor, es decir, la relación entre la tasa real de transferencia de calor del fluido caliente al fluido frío, con la capacidad máxima de transferencia de calor termodinámicamente posible.</w:t>
      </w:r>
    </w:p>
    <w:p w:rsidR="00045992" w:rsidRPr="0075422E" w:rsidRDefault="00045992" w:rsidP="00045992">
      <w:pPr>
        <w:pStyle w:val="Ecuacin"/>
        <w:rPr>
          <w:rFonts w:ascii="Arial" w:hAnsi="Arial"/>
        </w:rPr>
      </w:pPr>
      <m:oMath>
        <m:r>
          <m:t>ε=</m:t>
        </m:r>
        <m:f>
          <m:fPr>
            <m:ctrlPr>
              <w:rPr>
                <w:i w:val="0"/>
              </w:rPr>
            </m:ctrlPr>
          </m:fPr>
          <m:num>
            <m:r>
              <m:t>q</m:t>
            </m:r>
          </m:num>
          <m:den>
            <m:sSub>
              <m:sSubPr>
                <m:ctrlPr>
                  <w:rPr>
                    <w:i w:val="0"/>
                  </w:rPr>
                </m:ctrlPr>
              </m:sSubPr>
              <m:e>
                <m:r>
                  <m:t>q</m:t>
                </m:r>
              </m:e>
              <m:sub>
                <m:r>
                  <m:t>max</m:t>
                </m:r>
              </m:sub>
            </m:sSub>
          </m:den>
        </m:f>
      </m:oMath>
      <w:r w:rsidRPr="0075422E">
        <w:rPr>
          <w:rFonts w:ascii="Arial" w:hAnsi="Arial"/>
        </w:rPr>
        <w:tab/>
      </w:r>
      <w:r w:rsidRPr="00C15C51">
        <w:rPr>
          <w:rFonts w:ascii="Arial" w:hAnsi="Arial"/>
          <w:i w:val="0"/>
        </w:rPr>
        <w:t>(1.6)</w:t>
      </w:r>
    </w:p>
    <w:p w:rsidR="00045992" w:rsidRDefault="00045992" w:rsidP="00045992">
      <w:pPr>
        <w:spacing w:line="480" w:lineRule="auto"/>
        <w:ind w:left="1474"/>
        <w:jc w:val="both"/>
        <w:rPr>
          <w:rFonts w:ascii="Arial" w:hAnsi="Arial" w:cs="Arial"/>
          <w:sz w:val="24"/>
          <w:szCs w:val="24"/>
        </w:rPr>
      </w:pPr>
      <w:r>
        <w:rPr>
          <w:rFonts w:ascii="Arial" w:hAnsi="Arial" w:cs="Arial"/>
          <w:sz w:val="24"/>
          <w:szCs w:val="24"/>
        </w:rPr>
        <w:t>El número de transferencia de unidades NTU, es un parámetro adimensional que se usa para el análisis del intercambiador, se define como:</w:t>
      </w:r>
    </w:p>
    <w:p w:rsidR="00045992" w:rsidRPr="0075422E" w:rsidRDefault="00045992" w:rsidP="00045992">
      <w:pPr>
        <w:pStyle w:val="Ecuacin"/>
        <w:rPr>
          <w:rFonts w:ascii="Arial" w:hAnsi="Arial"/>
        </w:rPr>
      </w:pPr>
      <m:oMath>
        <m:r>
          <m:t>NUT=</m:t>
        </m:r>
        <m:f>
          <m:fPr>
            <m:ctrlPr>
              <w:rPr>
                <w:i w:val="0"/>
              </w:rPr>
            </m:ctrlPr>
          </m:fPr>
          <m:num>
            <m:r>
              <m:t>UA</m:t>
            </m:r>
          </m:num>
          <m:den>
            <m:sSub>
              <m:sSubPr>
                <m:ctrlPr>
                  <w:rPr>
                    <w:i w:val="0"/>
                  </w:rPr>
                </m:ctrlPr>
              </m:sSubPr>
              <m:e>
                <m:r>
                  <m:t>C</m:t>
                </m:r>
              </m:e>
              <m:sub>
                <m:r>
                  <m:t>min</m:t>
                </m:r>
              </m:sub>
            </m:sSub>
          </m:den>
        </m:f>
      </m:oMath>
      <w:r w:rsidRPr="0075422E">
        <w:rPr>
          <w:rFonts w:ascii="Arial" w:hAnsi="Arial"/>
        </w:rPr>
        <w:tab/>
      </w:r>
      <w:r w:rsidRPr="00C15C51">
        <w:rPr>
          <w:rFonts w:ascii="Arial" w:hAnsi="Arial"/>
          <w:i w:val="0"/>
        </w:rPr>
        <w:t>(1.7)</w:t>
      </w:r>
    </w:p>
    <w:p w:rsidR="00045992" w:rsidRDefault="00045992" w:rsidP="00045992">
      <w:pPr>
        <w:spacing w:after="0" w:line="480" w:lineRule="auto"/>
        <w:ind w:left="1474"/>
        <w:jc w:val="both"/>
        <w:rPr>
          <w:rFonts w:ascii="Arial" w:eastAsiaTheme="minorEastAsia" w:hAnsi="Arial" w:cs="Arial"/>
          <w:sz w:val="24"/>
          <w:szCs w:val="24"/>
        </w:rPr>
      </w:pPr>
      <w:r>
        <w:rPr>
          <w:rFonts w:ascii="Arial" w:hAnsi="Arial" w:cs="Arial"/>
          <w:sz w:val="24"/>
          <w:szCs w:val="24"/>
        </w:rPr>
        <w:lastRenderedPageBreak/>
        <w:t xml:space="preserve">Se han desarrollado expresiones para una variedad de intercambiadores de calor y para todos los arreglos de flujo, en las cuales la efectividad viene en función del número de unidades de transferencia y de la relación de capacidad de calor </w:t>
      </w:r>
      <m:oMath>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r</m:t>
            </m:r>
          </m:sub>
        </m:sSub>
        <m:r>
          <m:rPr>
            <m:sty m:val="p"/>
          </m:rPr>
          <w:rPr>
            <w:rFonts w:ascii="Cambria Math" w:hAnsi="Cambria Math" w:cs="Arial"/>
            <w:sz w:val="24"/>
            <w:szCs w:val="24"/>
          </w:rPr>
          <m:t>=</m:t>
        </m:r>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min</m:t>
                </m:r>
              </m:sub>
            </m:sSub>
          </m:num>
          <m:den>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max</m:t>
                </m:r>
              </m:sub>
            </m:sSub>
          </m:den>
        </m:f>
      </m:oMath>
    </w:p>
    <w:p w:rsidR="00045992" w:rsidRDefault="00045992" w:rsidP="00045992">
      <w:pPr>
        <w:spacing w:after="0" w:line="480" w:lineRule="auto"/>
        <w:ind w:left="1474"/>
        <w:jc w:val="both"/>
        <w:rPr>
          <w:rFonts w:ascii="Arial" w:eastAsiaTheme="minorEastAsia" w:hAnsi="Arial" w:cs="Arial"/>
          <w:sz w:val="24"/>
          <w:szCs w:val="24"/>
        </w:rPr>
      </w:pPr>
    </w:p>
    <w:p w:rsidR="00045992" w:rsidRPr="00617981" w:rsidRDefault="00045992" w:rsidP="00045992">
      <w:pPr>
        <w:pStyle w:val="XXTema"/>
      </w:pPr>
      <w:r w:rsidRPr="00617981">
        <w:t>Beneficios de la implementación del software</w:t>
      </w: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La gran cantidad de variables que involucra este tipo de sistemas tales como las propiedades termofísicas, flujos, temperaturas, de los fluidos analizados (gases producto de combustión, fluido intermedio y aire), hacen que el desarrollo de este tipo de sistemas sea complejo.</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Con la implementación de un software se podrá seguir el procedimiento de análisis, diseño y optimización de una manera organizada y comprobando cada una de las alternativas de solución de los intercambiadores de calor disponibles para que el sistema funcione y que además de todas las alternativas presentadas, el software muestre la opción más viable y óptima. Sin duda realizar este procedimiento manualmente conllevaría mucho tiempo.</w:t>
      </w:r>
    </w:p>
    <w:p w:rsidR="00045992" w:rsidRDefault="00045992" w:rsidP="00045992">
      <w:pPr>
        <w:spacing w:after="0" w:line="480" w:lineRule="auto"/>
        <w:ind w:left="624"/>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 xml:space="preserve">Otra de las principales ventajas en la implementación de un software para estos sistemas, es poder contener una base de datos, con </w:t>
      </w:r>
      <w:r>
        <w:rPr>
          <w:rFonts w:ascii="Arial" w:hAnsi="Arial" w:cs="Arial"/>
          <w:sz w:val="24"/>
          <w:szCs w:val="24"/>
        </w:rPr>
        <w:lastRenderedPageBreak/>
        <w:t>diferentes tipos de valores que se utilizan en el análisis y que dependiendo del caso se encuentran en tablas o en gráficas, por ejemplo, las propiedades termofísicas de los fluidos que son dependientes de la temperatura, modelos de los intercambiadores de calor con sus características geométricas, lista de materiales disponibles para la construcción de los mismos.</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line="480" w:lineRule="auto"/>
        <w:ind w:left="794"/>
        <w:jc w:val="both"/>
        <w:rPr>
          <w:rFonts w:ascii="Arial" w:hAnsi="Arial" w:cs="Arial"/>
          <w:sz w:val="24"/>
          <w:szCs w:val="24"/>
        </w:rPr>
      </w:pPr>
      <w:r>
        <w:rPr>
          <w:rFonts w:ascii="Arial" w:hAnsi="Arial" w:cs="Arial"/>
          <w:sz w:val="24"/>
          <w:szCs w:val="24"/>
        </w:rPr>
        <w:t>Además la base de datos puede ser actualizada ingresando nuevos modelos, o propiedades de fluidos, dando mayor versatilidad para su aplicación.</w:t>
      </w:r>
    </w:p>
    <w:p w:rsidR="00045992" w:rsidRDefault="00045992" w:rsidP="00045992">
      <w:pPr>
        <w:spacing w:line="480" w:lineRule="auto"/>
        <w:jc w:val="both"/>
        <w:rPr>
          <w:rFonts w:ascii="Arial" w:hAnsi="Arial" w:cs="Arial"/>
          <w:sz w:val="24"/>
          <w:szCs w:val="24"/>
        </w:rPr>
      </w:pP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Pr="00071797"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Pr="0073782A" w:rsidRDefault="00045992" w:rsidP="00045992">
      <w:pPr>
        <w:pStyle w:val="Sinespaciado"/>
        <w:jc w:val="center"/>
        <w:rPr>
          <w:rFonts w:ascii="Arial" w:hAnsi="Arial" w:cs="Arial"/>
          <w:b/>
          <w:sz w:val="24"/>
          <w:szCs w:val="24"/>
        </w:rPr>
      </w:pPr>
    </w:p>
    <w:p w:rsidR="00045992" w:rsidRPr="00072F4E" w:rsidRDefault="00045992" w:rsidP="00045992">
      <w:pPr>
        <w:pStyle w:val="CAPITULO"/>
        <w:rPr>
          <w:sz w:val="48"/>
          <w:szCs w:val="48"/>
        </w:rPr>
      </w:pPr>
      <w:r w:rsidRPr="005D4B88">
        <w:rPr>
          <w:sz w:val="48"/>
          <w:szCs w:val="48"/>
        </w:rPr>
        <w:t>CAP</w:t>
      </w:r>
      <w:r>
        <w:rPr>
          <w:sz w:val="48"/>
          <w:szCs w:val="48"/>
        </w:rPr>
        <w:t>Í</w:t>
      </w:r>
      <w:r w:rsidRPr="005D4B88">
        <w:rPr>
          <w:sz w:val="48"/>
          <w:szCs w:val="48"/>
        </w:rPr>
        <w:t>TULO 2</w:t>
      </w:r>
    </w:p>
    <w:p w:rsidR="00045992" w:rsidRDefault="00045992" w:rsidP="00045992">
      <w:pPr>
        <w:pStyle w:val="Sinespaciado"/>
        <w:jc w:val="center"/>
        <w:rPr>
          <w:rFonts w:ascii="Arial" w:hAnsi="Arial" w:cs="Arial"/>
          <w:b/>
          <w:sz w:val="48"/>
          <w:szCs w:val="48"/>
        </w:rPr>
      </w:pPr>
    </w:p>
    <w:p w:rsidR="00045992" w:rsidRPr="0073782A" w:rsidRDefault="00045992" w:rsidP="00045992">
      <w:pPr>
        <w:pStyle w:val="Sinespaciado"/>
        <w:jc w:val="center"/>
        <w:rPr>
          <w:rFonts w:ascii="Arial" w:hAnsi="Arial" w:cs="Arial"/>
          <w:b/>
          <w:sz w:val="32"/>
          <w:szCs w:val="32"/>
        </w:rPr>
      </w:pPr>
    </w:p>
    <w:p w:rsidR="00045992" w:rsidRPr="005D4B88" w:rsidRDefault="00045992" w:rsidP="00045992">
      <w:pPr>
        <w:pStyle w:val="Sinespaciado"/>
        <w:numPr>
          <w:ilvl w:val="0"/>
          <w:numId w:val="11"/>
        </w:numPr>
        <w:spacing w:line="480" w:lineRule="auto"/>
        <w:ind w:left="340" w:hanging="340"/>
        <w:jc w:val="both"/>
        <w:rPr>
          <w:rFonts w:ascii="Arial" w:hAnsi="Arial" w:cs="Arial"/>
          <w:b/>
          <w:sz w:val="32"/>
          <w:szCs w:val="32"/>
        </w:rPr>
      </w:pPr>
      <w:r w:rsidRPr="005D4B88">
        <w:rPr>
          <w:rFonts w:ascii="Arial" w:hAnsi="Arial" w:cs="Arial"/>
          <w:b/>
          <w:sz w:val="32"/>
          <w:szCs w:val="32"/>
        </w:rPr>
        <w:t>CRITERIOS Y PAR</w:t>
      </w:r>
      <w:r>
        <w:rPr>
          <w:rFonts w:ascii="Arial" w:hAnsi="Arial" w:cs="Arial"/>
          <w:b/>
          <w:sz w:val="32"/>
          <w:szCs w:val="32"/>
        </w:rPr>
        <w:t>Á</w:t>
      </w:r>
      <w:r w:rsidRPr="005D4B88">
        <w:rPr>
          <w:rFonts w:ascii="Arial" w:hAnsi="Arial" w:cs="Arial"/>
          <w:b/>
          <w:sz w:val="32"/>
          <w:szCs w:val="32"/>
        </w:rPr>
        <w:t>METROS DE SELECCIÓN DE COMPONENTES DEL SISTEMA</w:t>
      </w:r>
    </w:p>
    <w:p w:rsidR="00045992" w:rsidRDefault="00045992" w:rsidP="00045992">
      <w:pPr>
        <w:pStyle w:val="Sinespaciado"/>
        <w:ind w:left="720"/>
        <w:jc w:val="both"/>
        <w:rPr>
          <w:rFonts w:ascii="Arial" w:hAnsi="Arial" w:cs="Arial"/>
          <w:b/>
          <w:sz w:val="32"/>
          <w:szCs w:val="32"/>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Al momento de seleccionar todo equipo industrial se debe considerar todos los criterios necesarios de acuerdo a su funcionabilidad, ambiente de trabajo, temperaturas de operación, corrosión u oxidación, para la elección del material de fabricación y las características físicas del mismo.</w:t>
      </w:r>
    </w:p>
    <w:p w:rsidR="00045992" w:rsidRDefault="00045992" w:rsidP="00045992">
      <w:pPr>
        <w:pStyle w:val="Sinespaciado"/>
        <w:spacing w:line="480" w:lineRule="auto"/>
        <w:ind w:left="680"/>
        <w:jc w:val="both"/>
        <w:rPr>
          <w:rFonts w:ascii="Arial" w:hAnsi="Arial" w:cs="Arial"/>
          <w:sz w:val="24"/>
          <w:szCs w:val="24"/>
        </w:rPr>
      </w:pPr>
    </w:p>
    <w:p w:rsidR="00045992" w:rsidRDefault="00045992" w:rsidP="00045992">
      <w:pPr>
        <w:spacing w:after="0" w:line="480" w:lineRule="auto"/>
        <w:ind w:left="340"/>
        <w:jc w:val="both"/>
        <w:rPr>
          <w:rFonts w:ascii="Arial" w:hAnsi="Arial" w:cs="Arial"/>
          <w:sz w:val="24"/>
          <w:szCs w:val="24"/>
        </w:rPr>
      </w:pPr>
      <w:r>
        <w:rPr>
          <w:rFonts w:ascii="Arial" w:hAnsi="Arial" w:cs="Arial"/>
          <w:sz w:val="24"/>
          <w:szCs w:val="24"/>
        </w:rPr>
        <w:t>Siendo este proyecto el desarrollo de un software que permita la optimización del costo en la implementación de un sistema térmico de tres fluidos, se debe considerar las condiciones ambientales de la ubicación de cada uno de los dos intercambiadores de calor y características de los fluidos que van a ser usados en ellos.</w:t>
      </w:r>
    </w:p>
    <w:p w:rsidR="00045992" w:rsidRDefault="00045992" w:rsidP="00045992">
      <w:pPr>
        <w:spacing w:after="0" w:line="480" w:lineRule="auto"/>
        <w:ind w:left="340"/>
        <w:jc w:val="both"/>
        <w:rPr>
          <w:rFonts w:ascii="Arial" w:hAnsi="Arial" w:cs="Arial"/>
          <w:sz w:val="24"/>
          <w:szCs w:val="24"/>
        </w:rPr>
      </w:pPr>
    </w:p>
    <w:p w:rsidR="00045992" w:rsidRDefault="00045992" w:rsidP="00045992">
      <w:pPr>
        <w:spacing w:after="0" w:line="480" w:lineRule="auto"/>
        <w:ind w:left="340"/>
        <w:jc w:val="both"/>
        <w:rPr>
          <w:rFonts w:ascii="Arial" w:hAnsi="Arial" w:cs="Arial"/>
          <w:sz w:val="24"/>
          <w:szCs w:val="24"/>
        </w:rPr>
      </w:pPr>
      <w:r>
        <w:rPr>
          <w:rFonts w:ascii="Arial" w:hAnsi="Arial" w:cs="Arial"/>
          <w:sz w:val="24"/>
          <w:szCs w:val="24"/>
        </w:rPr>
        <w:t xml:space="preserve">Para el primer  intercambiador de calor, que va a usar como fluido caliente los gases producto de combustión, se tendrá en consideración el efecto </w:t>
      </w:r>
      <w:r>
        <w:rPr>
          <w:rFonts w:ascii="Arial" w:hAnsi="Arial" w:cs="Arial"/>
          <w:sz w:val="24"/>
          <w:szCs w:val="24"/>
        </w:rPr>
        <w:lastRenderedPageBreak/>
        <w:t xml:space="preserve">oxidante producido por la reducción de temperatura de estos.  Por lo que se deberá considerar materiales resistibles a los efectos de oxidación para la construcción del intercambiador de calor. </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ind w:left="340"/>
        <w:jc w:val="both"/>
        <w:rPr>
          <w:rFonts w:ascii="Arial" w:hAnsi="Arial" w:cs="Arial"/>
          <w:sz w:val="24"/>
          <w:szCs w:val="24"/>
        </w:rPr>
      </w:pPr>
      <w:r>
        <w:rPr>
          <w:rFonts w:ascii="Arial" w:hAnsi="Arial" w:cs="Arial"/>
          <w:sz w:val="24"/>
          <w:szCs w:val="24"/>
        </w:rPr>
        <w:t xml:space="preserve">A diferencia del segundo intercambiador de calor que trabajará en un ambiente limpio, y en éste no se presentará un efecto oxidante que haga que los materiales para la construcción del mismo sean especiales.  </w:t>
      </w:r>
    </w:p>
    <w:p w:rsidR="00045992" w:rsidRDefault="00045992" w:rsidP="00045992">
      <w:pPr>
        <w:spacing w:after="0" w:line="480" w:lineRule="auto"/>
        <w:jc w:val="both"/>
        <w:rPr>
          <w:rFonts w:ascii="Arial" w:hAnsi="Arial" w:cs="Arial"/>
          <w:sz w:val="24"/>
          <w:szCs w:val="24"/>
        </w:rPr>
      </w:pPr>
    </w:p>
    <w:p w:rsidR="00045992" w:rsidRPr="0073782A" w:rsidRDefault="00045992" w:rsidP="00045992">
      <w:pPr>
        <w:pStyle w:val="XXTema"/>
        <w:numPr>
          <w:ilvl w:val="1"/>
          <w:numId w:val="11"/>
        </w:numPr>
        <w:ind w:left="680" w:hanging="340"/>
      </w:pPr>
      <w:r w:rsidRPr="00E81464">
        <w:t>Selección de Tipos de Intercambiador de Calor</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La selección de los tipos de intercambiadores de calor empleados en el programa se basará en la facilidad de realizar un mantenimiento adecuado, fácil construcción y que no presentaran una mayor complejidad al momento de realizar el análisis de cada uno de ellos.</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sidRPr="00AC11C2">
        <w:rPr>
          <w:rFonts w:ascii="Arial" w:hAnsi="Arial" w:cs="Arial"/>
          <w:sz w:val="24"/>
          <w:szCs w:val="24"/>
        </w:rPr>
        <w:t xml:space="preserve">La finalidad de un mantenimiento radica en la eliminación de los depósitos que obstruyen o imposibilitan la correcta transferencia en los intercambiadores, </w:t>
      </w:r>
      <w:r>
        <w:rPr>
          <w:rFonts w:ascii="Arial" w:hAnsi="Arial" w:cs="Arial"/>
          <w:sz w:val="24"/>
          <w:szCs w:val="24"/>
        </w:rPr>
        <w:t>é</w:t>
      </w:r>
      <w:r w:rsidRPr="00AC11C2">
        <w:rPr>
          <w:rFonts w:ascii="Arial" w:hAnsi="Arial" w:cs="Arial"/>
          <w:sz w:val="24"/>
          <w:szCs w:val="24"/>
        </w:rPr>
        <w:t xml:space="preserve">stas suelen producirse por deposición de los sólidos en las paredes externas de los tubos, en las paredes internas de los tubos, así como en la superficie interna de la coraza, esto para el caso de los intercambiadores de tubo coraza, en los intercambiadores de placa esta incrustación se presenta entre las </w:t>
      </w:r>
      <w:r w:rsidRPr="00AC11C2">
        <w:rPr>
          <w:rFonts w:ascii="Arial" w:hAnsi="Arial" w:cs="Arial"/>
          <w:sz w:val="24"/>
          <w:szCs w:val="24"/>
        </w:rPr>
        <w:lastRenderedPageBreak/>
        <w:t xml:space="preserve">laminas dificultando la transferencia de calor entre los fluidos, además de ofrecer restricciones a la circulación en estos equipos. </w:t>
      </w:r>
    </w:p>
    <w:p w:rsidR="00045992" w:rsidRDefault="00045992" w:rsidP="00045992">
      <w:pPr>
        <w:pStyle w:val="Sinespaciado"/>
        <w:spacing w:line="480" w:lineRule="auto"/>
        <w:ind w:left="850"/>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sidRPr="00AC11C2">
        <w:rPr>
          <w:rFonts w:ascii="Arial" w:hAnsi="Arial" w:cs="Arial"/>
          <w:sz w:val="24"/>
          <w:szCs w:val="24"/>
        </w:rPr>
        <w:t>Las técnicas</w:t>
      </w:r>
      <w:r>
        <w:rPr>
          <w:rFonts w:ascii="Arial" w:hAnsi="Arial" w:cs="Arial"/>
          <w:sz w:val="24"/>
          <w:szCs w:val="24"/>
        </w:rPr>
        <w:t xml:space="preserve"> de limpieza</w:t>
      </w:r>
      <w:r w:rsidRPr="00AC11C2">
        <w:rPr>
          <w:rFonts w:ascii="Arial" w:hAnsi="Arial" w:cs="Arial"/>
          <w:sz w:val="24"/>
          <w:szCs w:val="24"/>
        </w:rPr>
        <w:t xml:space="preserve"> varían dependiendo del tipo de incrustación y de la configuración de los intercambiadores, </w:t>
      </w:r>
      <w:r>
        <w:rPr>
          <w:rFonts w:ascii="Arial" w:hAnsi="Arial" w:cs="Arial"/>
          <w:sz w:val="24"/>
          <w:szCs w:val="24"/>
        </w:rPr>
        <w:t>p</w:t>
      </w:r>
      <w:r w:rsidRPr="00AC11C2">
        <w:rPr>
          <w:rFonts w:ascii="Arial" w:hAnsi="Arial" w:cs="Arial"/>
          <w:sz w:val="24"/>
          <w:szCs w:val="24"/>
        </w:rPr>
        <w:t xml:space="preserve">ara el caso de intercambiadores </w:t>
      </w:r>
      <w:r>
        <w:rPr>
          <w:rFonts w:ascii="Arial" w:hAnsi="Arial" w:cs="Arial"/>
          <w:sz w:val="24"/>
          <w:szCs w:val="24"/>
        </w:rPr>
        <w:t xml:space="preserve">de calor modelo banco de tubos </w:t>
      </w:r>
      <w:r w:rsidRPr="00AC11C2">
        <w:rPr>
          <w:rFonts w:ascii="Arial" w:hAnsi="Arial" w:cs="Arial"/>
          <w:sz w:val="24"/>
          <w:szCs w:val="24"/>
        </w:rPr>
        <w:t>debe aplicarse una limpiez</w:t>
      </w:r>
      <w:r>
        <w:rPr>
          <w:rFonts w:ascii="Arial" w:hAnsi="Arial" w:cs="Arial"/>
          <w:sz w:val="24"/>
          <w:szCs w:val="24"/>
        </w:rPr>
        <w:t xml:space="preserve">a por </w:t>
      </w:r>
      <w:r w:rsidRPr="00AC11C2">
        <w:rPr>
          <w:rFonts w:ascii="Arial" w:hAnsi="Arial" w:cs="Arial"/>
          <w:sz w:val="24"/>
          <w:szCs w:val="24"/>
        </w:rPr>
        <w:t xml:space="preserve">medio de cepillos o </w:t>
      </w:r>
      <w:r>
        <w:rPr>
          <w:rFonts w:ascii="Arial" w:hAnsi="Arial" w:cs="Arial"/>
          <w:sz w:val="24"/>
          <w:szCs w:val="24"/>
        </w:rPr>
        <w:t xml:space="preserve">agua a </w:t>
      </w:r>
      <w:r w:rsidRPr="00AC11C2">
        <w:rPr>
          <w:rFonts w:ascii="Arial" w:hAnsi="Arial" w:cs="Arial"/>
          <w:sz w:val="24"/>
          <w:szCs w:val="24"/>
        </w:rPr>
        <w:t>alta presión por el interior de los tubos de acuerdo al acceso que posea el equipo, (tapas removibles o agujeros de limpieza) mientras que el</w:t>
      </w:r>
      <w:r>
        <w:rPr>
          <w:rFonts w:ascii="Arial" w:hAnsi="Arial" w:cs="Arial"/>
          <w:sz w:val="24"/>
          <w:szCs w:val="24"/>
        </w:rPr>
        <w:t xml:space="preserve"> intercambiador de calor compacto</w:t>
      </w:r>
      <w:r w:rsidRPr="00AC11C2">
        <w:rPr>
          <w:rFonts w:ascii="Arial" w:hAnsi="Arial" w:cs="Arial"/>
          <w:sz w:val="24"/>
          <w:szCs w:val="24"/>
        </w:rPr>
        <w:t xml:space="preserve"> se limpia con agentes químicos adecuados para el material adicionando agua </w:t>
      </w:r>
      <w:r>
        <w:rPr>
          <w:rFonts w:ascii="Arial" w:hAnsi="Arial" w:cs="Arial"/>
          <w:sz w:val="24"/>
          <w:szCs w:val="24"/>
        </w:rPr>
        <w:t>a</w:t>
      </w:r>
      <w:r w:rsidRPr="00AC11C2">
        <w:rPr>
          <w:rFonts w:ascii="Arial" w:hAnsi="Arial" w:cs="Arial"/>
          <w:sz w:val="24"/>
          <w:szCs w:val="24"/>
        </w:rPr>
        <w:t xml:space="preserve"> alta presión.</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numPr>
          <w:ilvl w:val="2"/>
          <w:numId w:val="8"/>
        </w:numPr>
        <w:spacing w:after="100" w:afterAutospacing="1" w:line="480" w:lineRule="auto"/>
        <w:ind w:left="1417" w:hanging="567"/>
        <w:jc w:val="both"/>
        <w:rPr>
          <w:rFonts w:ascii="Arial" w:hAnsi="Arial" w:cs="Arial"/>
          <w:b/>
          <w:sz w:val="24"/>
          <w:szCs w:val="24"/>
        </w:rPr>
      </w:pPr>
      <w:r w:rsidRPr="00E81464">
        <w:rPr>
          <w:rFonts w:ascii="Arial" w:hAnsi="Arial" w:cs="Arial"/>
          <w:b/>
          <w:sz w:val="24"/>
          <w:szCs w:val="24"/>
        </w:rPr>
        <w:t>Intercambiador Gases-Líquido</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Como se mencionó anteriormente este intercambiador de calor, estará expuesto del lado caliente (exterior) a gases producto de combustión,  y por el lado frio (interior) del fluido intermedio, el cual podrá ser agua o aceite térmico, de los mismos se explicará más adelante.</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La dificultad de la limpieza en un intercambiador de calor compacto limita su selección al momento de considerarlos para la construcción, por lo que el software para el diseño y </w:t>
      </w:r>
      <w:r>
        <w:rPr>
          <w:rFonts w:ascii="Arial" w:hAnsi="Arial" w:cs="Arial"/>
          <w:sz w:val="24"/>
          <w:szCs w:val="24"/>
        </w:rPr>
        <w:lastRenderedPageBreak/>
        <w:t>cotización elegirá el tipo de intercambiador de calor, llamado banco de tubos.</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numPr>
          <w:ilvl w:val="3"/>
          <w:numId w:val="8"/>
        </w:numPr>
        <w:spacing w:after="100" w:afterAutospacing="1" w:line="480" w:lineRule="auto"/>
        <w:ind w:left="2098" w:hanging="538"/>
        <w:jc w:val="both"/>
        <w:rPr>
          <w:rFonts w:ascii="Arial" w:hAnsi="Arial" w:cs="Arial"/>
          <w:b/>
          <w:sz w:val="24"/>
          <w:szCs w:val="24"/>
        </w:rPr>
      </w:pPr>
      <w:r w:rsidRPr="00E81464">
        <w:rPr>
          <w:rFonts w:ascii="Arial" w:hAnsi="Arial" w:cs="Arial"/>
          <w:b/>
          <w:sz w:val="24"/>
          <w:szCs w:val="24"/>
        </w:rPr>
        <w:t>Dimensiones de Tubos</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El programa para optimización de costo en el diseño de un sistema térmico de tres fluidos posee una base de datos de modelos de Banco de Tubos, con características físicas propias para cada modelo, a continuación se presenta una tabla con los datos usados en el programa para el primer  intercambiador de calor:</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438"/>
        <w:jc w:val="center"/>
        <w:rPr>
          <w:rFonts w:ascii="Arial" w:hAnsi="Arial" w:cs="Arial"/>
          <w:b/>
          <w:sz w:val="24"/>
          <w:szCs w:val="24"/>
        </w:rPr>
      </w:pPr>
      <w:r>
        <w:rPr>
          <w:rFonts w:ascii="Arial" w:hAnsi="Arial" w:cs="Arial"/>
          <w:b/>
          <w:sz w:val="24"/>
          <w:szCs w:val="24"/>
        </w:rPr>
        <w:t>TABLA 2</w:t>
      </w:r>
      <w:r w:rsidRPr="008B3E1E">
        <w:rPr>
          <w:rFonts w:ascii="Arial" w:hAnsi="Arial" w:cs="Arial"/>
          <w:b/>
          <w:sz w:val="24"/>
          <w:szCs w:val="24"/>
        </w:rPr>
        <w:t xml:space="preserve"> </w:t>
      </w:r>
    </w:p>
    <w:p w:rsidR="00045992" w:rsidRDefault="00045992" w:rsidP="00045992">
      <w:pPr>
        <w:pStyle w:val="Sinespaciado"/>
        <w:ind w:left="2438"/>
        <w:jc w:val="both"/>
        <w:rPr>
          <w:rFonts w:ascii="Arial" w:hAnsi="Arial" w:cs="Arial"/>
          <w:b/>
          <w:sz w:val="24"/>
          <w:szCs w:val="24"/>
        </w:rPr>
      </w:pPr>
      <w:r w:rsidRPr="008B3E1E">
        <w:rPr>
          <w:rFonts w:ascii="Arial" w:hAnsi="Arial" w:cs="Arial"/>
          <w:b/>
          <w:sz w:val="24"/>
          <w:szCs w:val="24"/>
        </w:rPr>
        <w:t>BASE DE DATOS PARA BANCO DE TUBOS, I</w:t>
      </w:r>
      <w:r>
        <w:rPr>
          <w:rFonts w:ascii="Arial" w:hAnsi="Arial" w:cs="Arial"/>
          <w:b/>
          <w:sz w:val="24"/>
          <w:szCs w:val="24"/>
        </w:rPr>
        <w:t xml:space="preserve">NTERCAMBIADOR DE </w:t>
      </w:r>
      <w:r w:rsidRPr="008B3E1E">
        <w:rPr>
          <w:rFonts w:ascii="Arial" w:hAnsi="Arial" w:cs="Arial"/>
          <w:b/>
          <w:sz w:val="24"/>
          <w:szCs w:val="24"/>
        </w:rPr>
        <w:t>C</w:t>
      </w:r>
      <w:r>
        <w:rPr>
          <w:rFonts w:ascii="Arial" w:hAnsi="Arial" w:cs="Arial"/>
          <w:b/>
          <w:sz w:val="24"/>
          <w:szCs w:val="24"/>
        </w:rPr>
        <w:t>ALOR</w:t>
      </w:r>
      <w:r w:rsidRPr="008B3E1E">
        <w:rPr>
          <w:rFonts w:ascii="Arial" w:hAnsi="Arial" w:cs="Arial"/>
          <w:b/>
          <w:sz w:val="24"/>
          <w:szCs w:val="24"/>
        </w:rPr>
        <w:t xml:space="preserve"> 1.</w:t>
      </w:r>
    </w:p>
    <w:p w:rsidR="00045992" w:rsidRDefault="00045992" w:rsidP="00045992">
      <w:pPr>
        <w:pStyle w:val="Sinespaciado"/>
        <w:ind w:left="2268"/>
        <w:jc w:val="both"/>
        <w:rPr>
          <w:rFonts w:ascii="Arial" w:hAnsi="Arial" w:cs="Arial"/>
          <w:b/>
          <w:sz w:val="24"/>
          <w:szCs w:val="24"/>
        </w:rPr>
      </w:pPr>
    </w:p>
    <w:tbl>
      <w:tblPr>
        <w:tblStyle w:val="Cuadrculamedia3-nfasis3"/>
        <w:tblW w:w="0" w:type="auto"/>
        <w:jc w:val="right"/>
        <w:tblLayout w:type="fixed"/>
        <w:tblLook w:val="0420"/>
      </w:tblPr>
      <w:tblGrid>
        <w:gridCol w:w="1247"/>
        <w:gridCol w:w="1361"/>
        <w:gridCol w:w="1361"/>
        <w:gridCol w:w="907"/>
        <w:gridCol w:w="680"/>
        <w:gridCol w:w="680"/>
      </w:tblGrid>
      <w:tr w:rsidR="00045992" w:rsidRPr="00A4103C" w:rsidTr="00962A57">
        <w:trPr>
          <w:cnfStyle w:val="100000000000"/>
          <w:trHeight w:val="735"/>
          <w:jc w:val="right"/>
        </w:trPr>
        <w:tc>
          <w:tcPr>
            <w:tcW w:w="1247" w:type="dxa"/>
            <w:noWrap/>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Pr>
                <w:rFonts w:ascii="Arial" w:hAnsi="Arial" w:cs="Arial"/>
                <w:sz w:val="24"/>
                <w:szCs w:val="24"/>
              </w:rPr>
              <w:br w:type="page"/>
            </w:r>
            <w:r w:rsidRPr="00A4103C">
              <w:rPr>
                <w:rFonts w:ascii="Calibri" w:eastAsia="Times New Roman" w:hAnsi="Calibri" w:cs="Times New Roman"/>
                <w:color w:val="000000"/>
                <w:sz w:val="20"/>
                <w:szCs w:val="20"/>
                <w:lang w:eastAsia="es-MX"/>
              </w:rPr>
              <w:t>Designación</w:t>
            </w:r>
          </w:p>
        </w:tc>
        <w:tc>
          <w:tcPr>
            <w:tcW w:w="1361"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Diámetro Externo (mm)</w:t>
            </w:r>
          </w:p>
        </w:tc>
        <w:tc>
          <w:tcPr>
            <w:tcW w:w="1361"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Diámetro Interno (mm)</w:t>
            </w:r>
          </w:p>
        </w:tc>
        <w:tc>
          <w:tcPr>
            <w:tcW w:w="907"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Espesor (mm)</w:t>
            </w:r>
          </w:p>
        </w:tc>
        <w:tc>
          <w:tcPr>
            <w:tcW w:w="680" w:type="dxa"/>
            <w:vAlign w:val="center"/>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 xml:space="preserve">St </w:t>
            </w:r>
          </w:p>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(mm)</w:t>
            </w:r>
          </w:p>
        </w:tc>
        <w:tc>
          <w:tcPr>
            <w:tcW w:w="680" w:type="dxa"/>
            <w:vAlign w:val="center"/>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 xml:space="preserve">SL </w:t>
            </w:r>
          </w:p>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(mm)</w:t>
            </w:r>
          </w:p>
        </w:tc>
      </w:tr>
      <w:tr w:rsidR="00045992" w:rsidRPr="00A4103C" w:rsidTr="00962A57">
        <w:trPr>
          <w:cnfStyle w:val="000000100000"/>
          <w:trHeight w:val="300"/>
          <w:jc w:val="right"/>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1</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33.53</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w:t>
            </w:r>
            <w:r>
              <w:rPr>
                <w:rFonts w:ascii="Calibri" w:eastAsia="Times New Roman" w:hAnsi="Calibri" w:cs="Times New Roman"/>
                <w:color w:val="000000"/>
                <w:sz w:val="20"/>
                <w:szCs w:val="20"/>
                <w:lang w:eastAsia="es-MX"/>
              </w:rPr>
              <w:t>6</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67</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3.302</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42.57</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42.57</w:t>
            </w:r>
          </w:p>
        </w:tc>
      </w:tr>
      <w:tr w:rsidR="00045992" w:rsidRPr="00A4103C" w:rsidTr="00962A57">
        <w:trPr>
          <w:trHeight w:val="300"/>
          <w:jc w:val="right"/>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3/4</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26.67</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20</w:t>
            </w:r>
            <w:r w:rsidRPr="00A4103C">
              <w:rPr>
                <w:rFonts w:ascii="Calibri" w:eastAsia="Times New Roman" w:hAnsi="Calibri" w:cs="Times New Roman"/>
                <w:color w:val="000000"/>
                <w:sz w:val="20"/>
                <w:szCs w:val="20"/>
                <w:lang w:eastAsia="es-MX"/>
              </w:rPr>
              <w:t>.8</w:t>
            </w:r>
            <w:r>
              <w:rPr>
                <w:rFonts w:ascii="Calibri" w:eastAsia="Times New Roman" w:hAnsi="Calibri" w:cs="Times New Roman"/>
                <w:color w:val="000000"/>
                <w:sz w:val="20"/>
                <w:szCs w:val="20"/>
                <w:lang w:eastAsia="es-MX"/>
              </w:rPr>
              <w:t>3</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2.794</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w:t>
            </w:r>
            <w:r w:rsidRPr="00A4103C">
              <w:rPr>
                <w:rFonts w:ascii="Calibri" w:eastAsia="Times New Roman" w:hAnsi="Calibri" w:cs="Times New Roman"/>
                <w:color w:val="000000"/>
                <w:sz w:val="20"/>
                <w:szCs w:val="20"/>
                <w:lang w:eastAsia="es-MX"/>
              </w:rPr>
              <w:t>3.</w:t>
            </w:r>
            <w:r>
              <w:rPr>
                <w:rFonts w:ascii="Calibri" w:eastAsia="Times New Roman" w:hAnsi="Calibri" w:cs="Times New Roman"/>
                <w:color w:val="000000"/>
                <w:sz w:val="20"/>
                <w:szCs w:val="20"/>
                <w:lang w:eastAsia="es-MX"/>
              </w:rPr>
              <w:t>34</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w:t>
            </w:r>
            <w:r w:rsidRPr="00A4103C">
              <w:rPr>
                <w:rFonts w:ascii="Calibri" w:eastAsia="Times New Roman" w:hAnsi="Calibri" w:cs="Times New Roman"/>
                <w:color w:val="000000"/>
                <w:sz w:val="20"/>
                <w:szCs w:val="20"/>
                <w:lang w:eastAsia="es-MX"/>
              </w:rPr>
              <w:t>3.</w:t>
            </w:r>
            <w:r>
              <w:rPr>
                <w:rFonts w:ascii="Calibri" w:eastAsia="Times New Roman" w:hAnsi="Calibri" w:cs="Times New Roman"/>
                <w:color w:val="000000"/>
                <w:sz w:val="20"/>
                <w:szCs w:val="20"/>
                <w:lang w:eastAsia="es-MX"/>
              </w:rPr>
              <w:t>34</w:t>
            </w:r>
          </w:p>
        </w:tc>
      </w:tr>
      <w:tr w:rsidR="00045992" w:rsidRPr="00A4103C" w:rsidTr="00962A57">
        <w:trPr>
          <w:cnfStyle w:val="000000100000"/>
          <w:trHeight w:val="300"/>
          <w:jc w:val="right"/>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 xml:space="preserve">S </w:t>
            </w:r>
            <w:r>
              <w:rPr>
                <w:rFonts w:ascii="Calibri" w:eastAsia="Times New Roman" w:hAnsi="Calibri" w:cs="Times New Roman"/>
                <w:color w:val="000000"/>
                <w:sz w:val="20"/>
                <w:szCs w:val="20"/>
                <w:lang w:eastAsia="es-MX"/>
              </w:rPr>
              <w:t>1/2</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21</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34</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w:t>
            </w:r>
            <w:r>
              <w:rPr>
                <w:rFonts w:ascii="Calibri" w:eastAsia="Times New Roman" w:hAnsi="Calibri" w:cs="Times New Roman"/>
                <w:color w:val="000000"/>
                <w:sz w:val="20"/>
                <w:szCs w:val="20"/>
                <w:lang w:eastAsia="es-MX"/>
              </w:rPr>
              <w:t>5</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75</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2.794</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26</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67</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26.67</w:t>
            </w:r>
          </w:p>
        </w:tc>
      </w:tr>
      <w:tr w:rsidR="00045992" w:rsidRPr="00A4103C" w:rsidTr="00962A57">
        <w:trPr>
          <w:trHeight w:val="315"/>
          <w:jc w:val="right"/>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S 3</w:t>
            </w:r>
            <w:r w:rsidRPr="00A4103C">
              <w:rPr>
                <w:rFonts w:ascii="Calibri" w:eastAsia="Times New Roman" w:hAnsi="Calibri" w:cs="Times New Roman"/>
                <w:color w:val="000000"/>
                <w:sz w:val="20"/>
                <w:szCs w:val="20"/>
                <w:lang w:eastAsia="es-MX"/>
              </w:rPr>
              <w:t>/8</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17</w:t>
            </w:r>
            <w:r w:rsidRPr="00A4103C">
              <w:rPr>
                <w:rFonts w:ascii="Calibri" w:eastAsia="Times New Roman" w:hAnsi="Calibri" w:cs="Times New Roman"/>
                <w:color w:val="000000"/>
                <w:sz w:val="20"/>
                <w:szCs w:val="20"/>
                <w:lang w:eastAsia="es-MX"/>
              </w:rPr>
              <w:t>.2</w:t>
            </w:r>
            <w:r>
              <w:rPr>
                <w:rFonts w:ascii="Calibri" w:eastAsia="Times New Roman" w:hAnsi="Calibri" w:cs="Times New Roman"/>
                <w:color w:val="000000"/>
                <w:sz w:val="20"/>
                <w:szCs w:val="20"/>
                <w:lang w:eastAsia="es-MX"/>
              </w:rPr>
              <w:t>8</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12</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45</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2.286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w:t>
            </w:r>
            <w:r>
              <w:rPr>
                <w:rFonts w:ascii="Calibri" w:eastAsia="Times New Roman" w:hAnsi="Calibri" w:cs="Times New Roman"/>
                <w:color w:val="000000"/>
                <w:sz w:val="20"/>
                <w:szCs w:val="20"/>
                <w:lang w:eastAsia="es-MX"/>
              </w:rPr>
              <w:t>1</w:t>
            </w:r>
            <w:r w:rsidRPr="00A4103C">
              <w:rPr>
                <w:rFonts w:ascii="Calibri" w:eastAsia="Times New Roman" w:hAnsi="Calibri" w:cs="Times New Roman"/>
                <w:color w:val="000000"/>
                <w:sz w:val="20"/>
                <w:szCs w:val="20"/>
                <w:lang w:eastAsia="es-MX"/>
              </w:rPr>
              <w:t>.</w:t>
            </w:r>
            <w:r>
              <w:rPr>
                <w:rFonts w:ascii="Calibri" w:eastAsia="Times New Roman" w:hAnsi="Calibri" w:cs="Times New Roman"/>
                <w:color w:val="000000"/>
                <w:sz w:val="20"/>
                <w:szCs w:val="20"/>
                <w:lang w:eastAsia="es-MX"/>
              </w:rPr>
              <w:t>59</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21.59</w:t>
            </w:r>
          </w:p>
        </w:tc>
      </w:tr>
      <w:tr w:rsidR="00045992" w:rsidRPr="00A4103C" w:rsidTr="00962A57">
        <w:trPr>
          <w:cnfStyle w:val="000000100000"/>
          <w:trHeight w:val="315"/>
          <w:jc w:val="right"/>
        </w:trPr>
        <w:tc>
          <w:tcPr>
            <w:tcW w:w="1247"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S 1/4</w:t>
            </w:r>
          </w:p>
        </w:tc>
        <w:tc>
          <w:tcPr>
            <w:tcW w:w="1361"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13.72</w:t>
            </w:r>
          </w:p>
        </w:tc>
        <w:tc>
          <w:tcPr>
            <w:tcW w:w="1361"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9.14</w:t>
            </w:r>
          </w:p>
        </w:tc>
        <w:tc>
          <w:tcPr>
            <w:tcW w:w="907"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2.286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16.46</w:t>
            </w:r>
          </w:p>
        </w:tc>
        <w:tc>
          <w:tcPr>
            <w:tcW w:w="680"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16.46</w:t>
            </w:r>
          </w:p>
        </w:tc>
      </w:tr>
    </w:tbl>
    <w:p w:rsidR="00045992" w:rsidRDefault="00045992" w:rsidP="00045992">
      <w:pPr>
        <w:pStyle w:val="Sinespaciado"/>
        <w:spacing w:line="480" w:lineRule="auto"/>
        <w:ind w:left="1728"/>
        <w:jc w:val="both"/>
        <w:rPr>
          <w:rFonts w:ascii="Arial" w:hAnsi="Arial" w:cs="Arial"/>
          <w:b/>
          <w:sz w:val="24"/>
          <w:szCs w:val="24"/>
        </w:rPr>
      </w:pPr>
      <w:r>
        <w:rPr>
          <w:rFonts w:ascii="Arial" w:hAnsi="Arial" w:cs="Arial"/>
          <w:b/>
          <w:sz w:val="24"/>
          <w:szCs w:val="24"/>
        </w:rPr>
        <w:t xml:space="preserve">       </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 xml:space="preserve">Todas las dimensiones de los tubos son valores comerciales de fácil acceso dentro del mercado </w:t>
      </w:r>
      <w:r>
        <w:rPr>
          <w:rFonts w:ascii="Arial" w:hAnsi="Arial" w:cs="Arial"/>
          <w:sz w:val="24"/>
          <w:szCs w:val="24"/>
        </w:rPr>
        <w:lastRenderedPageBreak/>
        <w:t>ecuatoriano. Además estos son vendidos por longitudes de 6 [m], por lo que se considerarán las siguientes longitudes para no desperdiciar material: 0.3, 0.6, 1, 1.2 y 1.5 [m]</w:t>
      </w:r>
    </w:p>
    <w:p w:rsidR="00045992" w:rsidRDefault="00045992" w:rsidP="00045992">
      <w:pPr>
        <w:pStyle w:val="Sinespaciado"/>
        <w:spacing w:line="480" w:lineRule="auto"/>
        <w:ind w:left="2438"/>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Cabe recalcar que los modelos de banco de tubos poseerán un arreglo escalonado para una mayor eficiencia al momento de transferir calor, además el espaciamiento transversal (St), y longitudinal (SL) de los tubos se dan de acuerdo al mínimo especificado por Norma TEMA, 9</w:t>
      </w:r>
      <w:r w:rsidRPr="00151EA4">
        <w:rPr>
          <w:rFonts w:ascii="Arial" w:hAnsi="Arial" w:cs="Arial"/>
          <w:sz w:val="24"/>
          <w:szCs w:val="24"/>
          <w:vertAlign w:val="superscript"/>
        </w:rPr>
        <w:t>na</w:t>
      </w:r>
      <w:r>
        <w:rPr>
          <w:rFonts w:ascii="Arial" w:hAnsi="Arial" w:cs="Arial"/>
          <w:sz w:val="24"/>
          <w:szCs w:val="24"/>
        </w:rPr>
        <w:t xml:space="preserve"> edición (20), la cual indica:</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tabs>
          <w:tab w:val="left" w:pos="2977"/>
        </w:tabs>
        <w:spacing w:line="480" w:lineRule="auto"/>
        <w:ind w:left="2832"/>
        <w:jc w:val="both"/>
        <w:rPr>
          <w:rFonts w:ascii="Arial" w:hAnsi="Arial" w:cs="Arial"/>
          <w:b/>
          <w:sz w:val="24"/>
          <w:szCs w:val="24"/>
        </w:rPr>
      </w:pPr>
      <w:r>
        <w:rPr>
          <w:rFonts w:ascii="Arial" w:hAnsi="Arial" w:cs="Arial"/>
          <w:b/>
          <w:sz w:val="24"/>
          <w:szCs w:val="24"/>
        </w:rPr>
        <w:t xml:space="preserve"> </w:t>
      </w:r>
      <w:r w:rsidRPr="00C118D8">
        <w:rPr>
          <w:rFonts w:ascii="Arial" w:hAnsi="Arial" w:cs="Arial"/>
          <w:b/>
          <w:sz w:val="24"/>
          <w:szCs w:val="24"/>
        </w:rPr>
        <w:t>Los tubos estarán espaciados de centro a centro una distancia  mínima de 1,25 veces el diámetro exterior del tubo. Cuando los diámetros de los tubos son de 5/8" (15,9 mm) o menos y las juntas tubo-placas tubulares son solamente expandibles, la mínima distancia de centro a centro puede ser reducido a 1,20 veces el diámetro exterior.</w:t>
      </w:r>
    </w:p>
    <w:p w:rsidR="00045992" w:rsidRDefault="00045992" w:rsidP="00045992">
      <w:pPr>
        <w:rPr>
          <w:rFonts w:ascii="Arial" w:hAnsi="Arial" w:cs="Arial"/>
          <w:b/>
          <w:sz w:val="24"/>
          <w:szCs w:val="24"/>
        </w:rPr>
      </w:pPr>
      <w:r>
        <w:rPr>
          <w:rFonts w:ascii="Arial" w:hAnsi="Arial" w:cs="Arial"/>
          <w:b/>
          <w:sz w:val="24"/>
          <w:szCs w:val="24"/>
        </w:rPr>
        <w:br w:type="page"/>
      </w:r>
    </w:p>
    <w:p w:rsidR="00045992" w:rsidRPr="00E81464" w:rsidRDefault="00045992" w:rsidP="00045992">
      <w:pPr>
        <w:pStyle w:val="Sinespaciado"/>
        <w:numPr>
          <w:ilvl w:val="3"/>
          <w:numId w:val="8"/>
        </w:numPr>
        <w:spacing w:after="100" w:afterAutospacing="1" w:line="480" w:lineRule="auto"/>
        <w:ind w:left="2381" w:hanging="850"/>
        <w:jc w:val="both"/>
        <w:rPr>
          <w:rFonts w:ascii="Arial" w:hAnsi="Arial" w:cs="Arial"/>
          <w:b/>
          <w:sz w:val="24"/>
          <w:szCs w:val="24"/>
        </w:rPr>
      </w:pPr>
      <w:r w:rsidRPr="00E81464">
        <w:rPr>
          <w:rFonts w:ascii="Arial" w:hAnsi="Arial" w:cs="Arial"/>
          <w:b/>
          <w:sz w:val="24"/>
          <w:szCs w:val="24"/>
        </w:rPr>
        <w:lastRenderedPageBreak/>
        <w:t>Materiales para fabricación</w:t>
      </w:r>
    </w:p>
    <w:p w:rsidR="00045992" w:rsidRDefault="00045992" w:rsidP="00045992">
      <w:pPr>
        <w:spacing w:line="480" w:lineRule="auto"/>
        <w:ind w:left="2438"/>
        <w:jc w:val="both"/>
        <w:rPr>
          <w:rFonts w:ascii="Arial" w:hAnsi="Arial" w:cs="Arial"/>
          <w:sz w:val="24"/>
          <w:szCs w:val="24"/>
        </w:rPr>
      </w:pPr>
      <w:r w:rsidRPr="00AA31CA">
        <w:rPr>
          <w:rFonts w:ascii="Arial" w:hAnsi="Arial" w:cs="Arial"/>
          <w:sz w:val="24"/>
          <w:szCs w:val="24"/>
        </w:rPr>
        <w:t xml:space="preserve">Para la fabricación del </w:t>
      </w:r>
      <w:r>
        <w:rPr>
          <w:rFonts w:ascii="Arial" w:hAnsi="Arial" w:cs="Arial"/>
          <w:sz w:val="24"/>
          <w:szCs w:val="24"/>
        </w:rPr>
        <w:t>intercambiador de calor modelo banco de t</w:t>
      </w:r>
      <w:r w:rsidRPr="00AA31CA">
        <w:rPr>
          <w:rFonts w:ascii="Arial" w:hAnsi="Arial" w:cs="Arial"/>
          <w:sz w:val="24"/>
          <w:szCs w:val="24"/>
        </w:rPr>
        <w:t xml:space="preserve">ubos, </w:t>
      </w:r>
      <w:r>
        <w:rPr>
          <w:rFonts w:ascii="Arial" w:hAnsi="Arial" w:cs="Arial"/>
          <w:sz w:val="24"/>
          <w:szCs w:val="24"/>
        </w:rPr>
        <w:t>se debe</w:t>
      </w:r>
      <w:r w:rsidRPr="00AA31CA">
        <w:rPr>
          <w:rFonts w:ascii="Arial" w:hAnsi="Arial" w:cs="Arial"/>
          <w:sz w:val="24"/>
          <w:szCs w:val="24"/>
        </w:rPr>
        <w:t xml:space="preserve"> considerar las siguientes parte</w:t>
      </w:r>
      <w:r>
        <w:rPr>
          <w:rFonts w:ascii="Arial" w:hAnsi="Arial" w:cs="Arial"/>
          <w:sz w:val="24"/>
          <w:szCs w:val="24"/>
        </w:rPr>
        <w:t>s constitutivas de los mismos: cubierta, tubos, soportes, espejos, c</w:t>
      </w:r>
      <w:r w:rsidRPr="00AA31CA">
        <w:rPr>
          <w:rFonts w:ascii="Arial" w:hAnsi="Arial" w:cs="Arial"/>
          <w:sz w:val="24"/>
          <w:szCs w:val="24"/>
        </w:rPr>
        <w:t>abezales, como se muestra en la siguiente figura</w:t>
      </w:r>
      <w:r>
        <w:rPr>
          <w:rFonts w:ascii="Arial" w:hAnsi="Arial" w:cs="Arial"/>
          <w:sz w:val="24"/>
          <w:szCs w:val="24"/>
        </w:rPr>
        <w:t>:</w:t>
      </w:r>
    </w:p>
    <w:p w:rsidR="00045992" w:rsidRDefault="00045992" w:rsidP="00045992">
      <w:pPr>
        <w:ind w:left="2438"/>
        <w:jc w:val="center"/>
        <w:rPr>
          <w:rFonts w:ascii="Arial" w:hAnsi="Arial" w:cs="Arial"/>
          <w:sz w:val="24"/>
          <w:szCs w:val="24"/>
        </w:rPr>
      </w:pPr>
      <w:r>
        <w:rPr>
          <w:rFonts w:ascii="Arial" w:hAnsi="Arial" w:cs="Arial"/>
          <w:noProof/>
          <w:sz w:val="24"/>
          <w:szCs w:val="24"/>
          <w:lang w:val="es-ES" w:eastAsia="es-ES"/>
        </w:rPr>
        <w:drawing>
          <wp:inline distT="0" distB="0" distL="0" distR="0">
            <wp:extent cx="3691713" cy="2246863"/>
            <wp:effectExtent l="19050" t="19050" r="23037" b="20087"/>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19736" cy="2263918"/>
                    </a:xfrm>
                    <a:prstGeom prst="rect">
                      <a:avLst/>
                    </a:prstGeom>
                    <a:ln w="12700" cap="sq">
                      <a:solidFill>
                        <a:srgbClr val="000000"/>
                      </a:solidFill>
                      <a:prstDash val="solid"/>
                      <a:miter lim="800000"/>
                    </a:ln>
                    <a:effectLst/>
                  </pic:spPr>
                </pic:pic>
              </a:graphicData>
            </a:graphic>
          </wp:inline>
        </w:drawing>
      </w:r>
    </w:p>
    <w:p w:rsidR="00045992" w:rsidRPr="006C36FD" w:rsidRDefault="00045992" w:rsidP="00045992">
      <w:pPr>
        <w:spacing w:before="100" w:beforeAutospacing="1" w:after="0"/>
        <w:ind w:left="2438"/>
        <w:jc w:val="both"/>
        <w:rPr>
          <w:rFonts w:ascii="Arial" w:hAnsi="Arial" w:cs="Arial"/>
          <w:b/>
          <w:sz w:val="24"/>
          <w:szCs w:val="24"/>
        </w:rPr>
      </w:pPr>
      <w:r w:rsidRPr="006C36FD">
        <w:rPr>
          <w:rFonts w:ascii="Arial" w:hAnsi="Arial" w:cs="Arial"/>
          <w:b/>
          <w:sz w:val="24"/>
          <w:szCs w:val="24"/>
        </w:rPr>
        <w:t>FIGURA 2.1 COMPONENTES BÁSICO</w:t>
      </w:r>
      <w:r>
        <w:rPr>
          <w:rFonts w:ascii="Arial" w:hAnsi="Arial" w:cs="Arial"/>
          <w:b/>
          <w:sz w:val="24"/>
          <w:szCs w:val="24"/>
        </w:rPr>
        <w:t>S</w:t>
      </w:r>
      <w:r w:rsidRPr="006C36FD">
        <w:rPr>
          <w:rFonts w:ascii="Arial" w:hAnsi="Arial" w:cs="Arial"/>
          <w:b/>
          <w:sz w:val="24"/>
          <w:szCs w:val="24"/>
        </w:rPr>
        <w:t xml:space="preserve"> DE INTERCAMBIADOR DE CALOR MODELO BANCO DE TUBOS.</w:t>
      </w:r>
    </w:p>
    <w:p w:rsidR="00045992" w:rsidRDefault="00045992" w:rsidP="00045992">
      <w:pPr>
        <w:spacing w:after="100" w:afterAutospacing="1" w:line="480" w:lineRule="auto"/>
        <w:ind w:left="2268"/>
        <w:jc w:val="both"/>
        <w:outlineLvl w:val="0"/>
        <w:rPr>
          <w:rFonts w:ascii="Arial" w:hAnsi="Arial" w:cs="Arial"/>
          <w:b/>
          <w:i/>
          <w:sz w:val="24"/>
          <w:szCs w:val="24"/>
        </w:rPr>
      </w:pPr>
    </w:p>
    <w:p w:rsidR="00045992" w:rsidRPr="00A4103C" w:rsidRDefault="00045992" w:rsidP="00045992">
      <w:pPr>
        <w:spacing w:after="100" w:afterAutospacing="1" w:line="480" w:lineRule="auto"/>
        <w:ind w:left="2438"/>
        <w:jc w:val="both"/>
        <w:outlineLvl w:val="0"/>
        <w:rPr>
          <w:rFonts w:ascii="Arial" w:hAnsi="Arial" w:cs="Arial"/>
          <w:b/>
          <w:i/>
          <w:sz w:val="24"/>
          <w:szCs w:val="24"/>
        </w:rPr>
      </w:pPr>
      <w:r w:rsidRPr="00A4103C">
        <w:rPr>
          <w:rFonts w:ascii="Arial" w:hAnsi="Arial" w:cs="Arial"/>
          <w:b/>
          <w:i/>
          <w:sz w:val="24"/>
          <w:szCs w:val="24"/>
        </w:rPr>
        <w:t>Cubierta</w:t>
      </w:r>
      <w:r>
        <w:rPr>
          <w:rFonts w:ascii="Arial" w:hAnsi="Arial" w:cs="Arial"/>
          <w:b/>
          <w:i/>
          <w:sz w:val="24"/>
          <w:szCs w:val="24"/>
        </w:rPr>
        <w:t>.-</w:t>
      </w:r>
      <w:r w:rsidRPr="00A4103C">
        <w:rPr>
          <w:rFonts w:ascii="Arial" w:hAnsi="Arial" w:cs="Arial"/>
          <w:b/>
          <w:i/>
          <w:sz w:val="24"/>
          <w:szCs w:val="24"/>
        </w:rPr>
        <w:t xml:space="preserve"> </w:t>
      </w: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 xml:space="preserve">Para hacer al intercambiador de calor 1 rentable en el tiempo, se deben seleccionar los materiales más adecuados para las condiciones de trabajo, por lo que siendo la cubierta una parte del intercambiador de </w:t>
      </w:r>
      <w:r>
        <w:rPr>
          <w:rFonts w:ascii="Arial" w:hAnsi="Arial" w:cs="Arial"/>
          <w:sz w:val="24"/>
          <w:szCs w:val="24"/>
        </w:rPr>
        <w:lastRenderedPageBreak/>
        <w:t>calor expuesta a los gases producto de combustión se considerará utilizar un acero que soporte estas condiciones y que brinde las seguridades. Por esta razón no se puede considerar un acero comúnmente usado como es el ASTM A-36.</w:t>
      </w:r>
    </w:p>
    <w:p w:rsidR="00045992" w:rsidRDefault="00045992" w:rsidP="00045992">
      <w:pPr>
        <w:spacing w:after="0" w:line="480" w:lineRule="auto"/>
        <w:ind w:left="2438"/>
        <w:jc w:val="both"/>
        <w:rPr>
          <w:rFonts w:ascii="Arial" w:hAnsi="Arial" w:cs="Arial"/>
          <w:sz w:val="24"/>
          <w:szCs w:val="24"/>
        </w:rPr>
      </w:pP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Un acero idóneo para este tipo de aplicaciones será el acero conocido como Weathering Steel ASTM A588, el cual posee las siguientes características:</w:t>
      </w:r>
    </w:p>
    <w:p w:rsidR="00045992" w:rsidRDefault="00045992" w:rsidP="00045992">
      <w:pPr>
        <w:spacing w:after="0" w:line="480" w:lineRule="auto"/>
        <w:ind w:left="2438"/>
        <w:jc w:val="both"/>
        <w:rPr>
          <w:rFonts w:ascii="Arial" w:hAnsi="Arial" w:cs="Arial"/>
          <w:sz w:val="24"/>
          <w:szCs w:val="24"/>
        </w:rPr>
      </w:pP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Estos aceros c</w:t>
      </w:r>
      <w:r w:rsidRPr="00E93872">
        <w:rPr>
          <w:rFonts w:ascii="Arial" w:hAnsi="Arial" w:cs="Arial"/>
          <w:sz w:val="24"/>
          <w:szCs w:val="24"/>
        </w:rPr>
        <w:t>ontienen pequeñas cantidades de elementos de alea</w:t>
      </w:r>
      <w:r>
        <w:rPr>
          <w:rFonts w:ascii="Arial" w:hAnsi="Arial" w:cs="Arial"/>
          <w:sz w:val="24"/>
          <w:szCs w:val="24"/>
        </w:rPr>
        <w:t xml:space="preserve">ción como cobre y </w:t>
      </w:r>
      <w:r w:rsidRPr="00E93872">
        <w:rPr>
          <w:rFonts w:ascii="Arial" w:hAnsi="Arial" w:cs="Arial"/>
          <w:sz w:val="24"/>
          <w:szCs w:val="24"/>
        </w:rPr>
        <w:t xml:space="preserve"> fósforo para mejorar la resiste</w:t>
      </w:r>
      <w:r>
        <w:rPr>
          <w:rFonts w:ascii="Arial" w:hAnsi="Arial" w:cs="Arial"/>
          <w:sz w:val="24"/>
          <w:szCs w:val="24"/>
        </w:rPr>
        <w:t>ncia a la corrosión atmosférica (2). N</w:t>
      </w:r>
      <w:r w:rsidRPr="00E93872">
        <w:rPr>
          <w:rFonts w:ascii="Arial" w:hAnsi="Arial" w:cs="Arial"/>
          <w:sz w:val="24"/>
          <w:szCs w:val="24"/>
        </w:rPr>
        <w:t>aturalmente</w:t>
      </w:r>
      <w:r>
        <w:rPr>
          <w:rFonts w:ascii="Arial" w:hAnsi="Arial" w:cs="Arial"/>
          <w:sz w:val="24"/>
          <w:szCs w:val="24"/>
        </w:rPr>
        <w:t xml:space="preserve"> adquiere</w:t>
      </w:r>
      <w:r w:rsidRPr="00E93872">
        <w:rPr>
          <w:rFonts w:ascii="Arial" w:hAnsi="Arial" w:cs="Arial"/>
          <w:sz w:val="24"/>
          <w:szCs w:val="24"/>
        </w:rPr>
        <w:t xml:space="preserve"> un profundo color púrpura-marrón </w:t>
      </w:r>
      <w:r>
        <w:rPr>
          <w:rFonts w:ascii="Arial" w:hAnsi="Arial" w:cs="Arial"/>
          <w:sz w:val="24"/>
          <w:szCs w:val="24"/>
        </w:rPr>
        <w:t>al corroerse</w:t>
      </w:r>
      <w:r w:rsidRPr="00E93872">
        <w:rPr>
          <w:rFonts w:ascii="Arial" w:hAnsi="Arial" w:cs="Arial"/>
          <w:sz w:val="24"/>
          <w:szCs w:val="24"/>
        </w:rPr>
        <w:t xml:space="preserve"> </w:t>
      </w:r>
      <w:r>
        <w:rPr>
          <w:rFonts w:ascii="Arial" w:hAnsi="Arial" w:cs="Arial"/>
          <w:sz w:val="24"/>
          <w:szCs w:val="24"/>
        </w:rPr>
        <w:t xml:space="preserve">la </w:t>
      </w:r>
      <w:r w:rsidRPr="00E93872">
        <w:rPr>
          <w:rFonts w:ascii="Arial" w:hAnsi="Arial" w:cs="Arial"/>
          <w:sz w:val="24"/>
          <w:szCs w:val="24"/>
        </w:rPr>
        <w:t xml:space="preserve">superficie que evita la inhibición de la pintura para la </w:t>
      </w:r>
      <w:r>
        <w:rPr>
          <w:rFonts w:ascii="Arial" w:hAnsi="Arial" w:cs="Arial"/>
          <w:sz w:val="24"/>
          <w:szCs w:val="24"/>
        </w:rPr>
        <w:t>protección contra la corrosión (4).</w:t>
      </w:r>
    </w:p>
    <w:p w:rsidR="00045992" w:rsidRDefault="00045992" w:rsidP="00045992">
      <w:pPr>
        <w:spacing w:after="0" w:line="480" w:lineRule="auto"/>
        <w:ind w:left="2438"/>
        <w:jc w:val="both"/>
        <w:rPr>
          <w:rFonts w:ascii="Arial" w:hAnsi="Arial" w:cs="Arial"/>
          <w:sz w:val="24"/>
          <w:szCs w:val="24"/>
        </w:rPr>
      </w:pPr>
    </w:p>
    <w:p w:rsidR="00045992" w:rsidRDefault="00045992" w:rsidP="00045992">
      <w:pPr>
        <w:spacing w:after="100" w:afterAutospacing="1" w:line="480" w:lineRule="auto"/>
        <w:ind w:left="2438"/>
        <w:jc w:val="both"/>
        <w:rPr>
          <w:rFonts w:ascii="Arial" w:hAnsi="Arial" w:cs="Arial"/>
          <w:sz w:val="24"/>
          <w:szCs w:val="24"/>
        </w:rPr>
      </w:pPr>
      <w:r>
        <w:rPr>
          <w:rFonts w:ascii="Arial" w:hAnsi="Arial" w:cs="Arial"/>
          <w:sz w:val="24"/>
          <w:szCs w:val="24"/>
        </w:rPr>
        <w:t>En el mercado ecuatoriano se puede encontrar esta clase de acero por lo que no se procederá a importar el mismo. Las propiedades físicas son las siguientes:</w:t>
      </w: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spacing w:line="480" w:lineRule="auto"/>
        <w:ind w:left="2438" w:hanging="28"/>
        <w:jc w:val="center"/>
        <w:rPr>
          <w:rFonts w:ascii="Arial" w:hAnsi="Arial" w:cs="Arial"/>
          <w:b/>
          <w:sz w:val="24"/>
          <w:szCs w:val="24"/>
        </w:rPr>
      </w:pPr>
      <w:r>
        <w:rPr>
          <w:rFonts w:ascii="Arial" w:hAnsi="Arial" w:cs="Arial"/>
          <w:b/>
          <w:sz w:val="24"/>
          <w:szCs w:val="24"/>
        </w:rPr>
        <w:lastRenderedPageBreak/>
        <w:t>TABLA 3</w:t>
      </w:r>
      <w:r w:rsidRPr="008B3E1E">
        <w:rPr>
          <w:rFonts w:ascii="Arial" w:hAnsi="Arial" w:cs="Arial"/>
          <w:b/>
          <w:sz w:val="24"/>
          <w:szCs w:val="24"/>
        </w:rPr>
        <w:t xml:space="preserve"> </w:t>
      </w:r>
    </w:p>
    <w:p w:rsidR="00045992" w:rsidRDefault="00045992" w:rsidP="00045992">
      <w:pPr>
        <w:pStyle w:val="Sinespaciado"/>
        <w:spacing w:line="480" w:lineRule="auto"/>
        <w:ind w:left="2438"/>
        <w:jc w:val="both"/>
        <w:rPr>
          <w:rFonts w:ascii="Arial" w:hAnsi="Arial" w:cs="Arial"/>
          <w:b/>
          <w:sz w:val="24"/>
          <w:szCs w:val="24"/>
        </w:rPr>
      </w:pPr>
      <w:r>
        <w:rPr>
          <w:rFonts w:ascii="Arial" w:hAnsi="Arial" w:cs="Arial"/>
          <w:b/>
          <w:sz w:val="24"/>
          <w:szCs w:val="24"/>
        </w:rPr>
        <w:t>PROPIEDADES FÍSICAS DEL WEATHERING STEEL</w:t>
      </w:r>
    </w:p>
    <w:tbl>
      <w:tblPr>
        <w:tblStyle w:val="Cuadrculamedia3-nfasis3"/>
        <w:tblW w:w="0" w:type="auto"/>
        <w:tblInd w:w="3597" w:type="dxa"/>
        <w:tblLook w:val="0480"/>
      </w:tblPr>
      <w:tblGrid>
        <w:gridCol w:w="2386"/>
        <w:gridCol w:w="1766"/>
      </w:tblGrid>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Material</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Weathering Steel</w:t>
            </w:r>
          </w:p>
        </w:tc>
      </w:tr>
      <w:tr w:rsidR="00045992" w:rsidRPr="00B10E9A" w:rsidTr="00962A57">
        <w:trPr>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Densidad (kg/m3)</w:t>
            </w:r>
          </w:p>
        </w:tc>
        <w:tc>
          <w:tcPr>
            <w:tcW w:w="0" w:type="auto"/>
            <w:noWrap/>
            <w:hideMark/>
          </w:tcPr>
          <w:p w:rsidR="00045992" w:rsidRPr="00B10E9A" w:rsidRDefault="00045992" w:rsidP="00962A57">
            <w:pPr>
              <w:jc w:val="center"/>
              <w:cnfStyle w:val="0000000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7</w:t>
            </w:r>
            <w:r>
              <w:rPr>
                <w:rFonts w:ascii="Calibri" w:eastAsia="Times New Roman" w:hAnsi="Calibri" w:cs="Times New Roman"/>
                <w:color w:val="000000"/>
                <w:lang w:eastAsia="es-MX"/>
              </w:rPr>
              <w:t>854</w:t>
            </w:r>
          </w:p>
        </w:tc>
      </w:tr>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Conductividad (W/m°K)</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60.5</w:t>
            </w:r>
          </w:p>
        </w:tc>
      </w:tr>
    </w:tbl>
    <w:p w:rsidR="00045992" w:rsidRDefault="00045992" w:rsidP="00045992">
      <w:pPr>
        <w:pStyle w:val="Sinespaciado"/>
        <w:spacing w:line="480" w:lineRule="auto"/>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p>
    <w:p w:rsidR="00045992" w:rsidRPr="00913FB8" w:rsidRDefault="00045992" w:rsidP="00045992">
      <w:pPr>
        <w:spacing w:after="100" w:afterAutospacing="1" w:line="480" w:lineRule="auto"/>
        <w:ind w:left="2438"/>
        <w:jc w:val="both"/>
        <w:outlineLvl w:val="0"/>
        <w:rPr>
          <w:rFonts w:ascii="Arial" w:hAnsi="Arial" w:cs="Arial"/>
          <w:i/>
          <w:sz w:val="24"/>
          <w:szCs w:val="24"/>
        </w:rPr>
      </w:pPr>
      <w:r w:rsidRPr="00913FB8">
        <w:rPr>
          <w:rFonts w:ascii="Arial" w:hAnsi="Arial" w:cs="Arial"/>
          <w:b/>
          <w:i/>
          <w:sz w:val="24"/>
          <w:szCs w:val="24"/>
        </w:rPr>
        <w:t>Tubos</w:t>
      </w:r>
      <w:r>
        <w:rPr>
          <w:rFonts w:ascii="Arial" w:hAnsi="Arial" w:cs="Arial"/>
          <w:b/>
          <w:i/>
          <w:sz w:val="24"/>
          <w:szCs w:val="24"/>
        </w:rPr>
        <w:t>.-</w:t>
      </w:r>
    </w:p>
    <w:p w:rsidR="00045992" w:rsidRPr="0068006D" w:rsidRDefault="00045992" w:rsidP="00045992">
      <w:pPr>
        <w:spacing w:after="0" w:line="480" w:lineRule="auto"/>
        <w:ind w:left="2438"/>
        <w:jc w:val="both"/>
        <w:rPr>
          <w:rFonts w:ascii="Arial" w:hAnsi="Arial" w:cs="Arial"/>
          <w:sz w:val="24"/>
          <w:szCs w:val="24"/>
        </w:rPr>
      </w:pPr>
      <w:r w:rsidRPr="0068006D">
        <w:rPr>
          <w:rFonts w:ascii="Arial" w:hAnsi="Arial" w:cs="Arial"/>
          <w:sz w:val="24"/>
          <w:szCs w:val="24"/>
        </w:rPr>
        <w:t xml:space="preserve">Considerando las condiciones a las que estará sometido el intercambiador de calor 1 </w:t>
      </w:r>
      <w:r>
        <w:rPr>
          <w:rFonts w:ascii="Arial" w:hAnsi="Arial" w:cs="Arial"/>
          <w:sz w:val="24"/>
          <w:szCs w:val="24"/>
        </w:rPr>
        <w:t>se debe</w:t>
      </w:r>
      <w:r w:rsidRPr="0068006D">
        <w:rPr>
          <w:rFonts w:ascii="Arial" w:hAnsi="Arial" w:cs="Arial"/>
          <w:sz w:val="24"/>
          <w:szCs w:val="24"/>
        </w:rPr>
        <w:t xml:space="preserve"> considerar el acero inoxidable para la fabricación de este intercambiador:</w:t>
      </w:r>
    </w:p>
    <w:p w:rsidR="00045992" w:rsidRDefault="00045992" w:rsidP="00045992">
      <w:pPr>
        <w:spacing w:after="0" w:line="480" w:lineRule="auto"/>
        <w:ind w:left="2268"/>
        <w:jc w:val="both"/>
        <w:rPr>
          <w:rFonts w:ascii="Arial" w:hAnsi="Arial" w:cs="Arial"/>
          <w:sz w:val="24"/>
          <w:szCs w:val="24"/>
        </w:rPr>
      </w:pPr>
    </w:p>
    <w:p w:rsidR="00045992" w:rsidRPr="00F545AF" w:rsidRDefault="00045992" w:rsidP="00045992">
      <w:pPr>
        <w:spacing w:after="0" w:line="480" w:lineRule="auto"/>
        <w:ind w:left="2438"/>
        <w:jc w:val="both"/>
        <w:rPr>
          <w:rFonts w:ascii="Arial" w:hAnsi="Arial" w:cs="Arial"/>
          <w:sz w:val="24"/>
          <w:szCs w:val="24"/>
        </w:rPr>
      </w:pPr>
      <w:r w:rsidRPr="00F545AF">
        <w:rPr>
          <w:rFonts w:ascii="Arial" w:hAnsi="Arial" w:cs="Arial"/>
          <w:sz w:val="24"/>
          <w:szCs w:val="24"/>
        </w:rPr>
        <w:t>Son aleaciones a base de hierro que contienen un mínimo de aproximadamente 11% de Cr, la cantidad necesaria para prevenir la formación de óxido en atmósferas contaminadas (de ahí la denominación inoxidable). Pocos aceros inoxidables contienen más del 30% Cr o menos del 50% de hierro.</w:t>
      </w:r>
    </w:p>
    <w:p w:rsidR="00045992" w:rsidRDefault="00045992" w:rsidP="00045992">
      <w:pPr>
        <w:pStyle w:val="Prrafodelista"/>
        <w:spacing w:after="0" w:line="480" w:lineRule="auto"/>
        <w:ind w:left="2268"/>
        <w:jc w:val="both"/>
        <w:rPr>
          <w:rFonts w:ascii="Arial" w:hAnsi="Arial" w:cs="Arial"/>
          <w:sz w:val="24"/>
          <w:szCs w:val="24"/>
        </w:rPr>
      </w:pPr>
    </w:p>
    <w:p w:rsidR="00045992" w:rsidRDefault="00045992" w:rsidP="00045992">
      <w:pPr>
        <w:pStyle w:val="Prrafodelista"/>
        <w:spacing w:after="0" w:line="480" w:lineRule="auto"/>
        <w:ind w:left="2438"/>
        <w:jc w:val="both"/>
        <w:rPr>
          <w:rFonts w:ascii="Arial" w:hAnsi="Arial" w:cs="Arial"/>
          <w:sz w:val="24"/>
          <w:szCs w:val="24"/>
        </w:rPr>
      </w:pPr>
      <w:r w:rsidRPr="00155674">
        <w:rPr>
          <w:rFonts w:ascii="Arial" w:hAnsi="Arial" w:cs="Arial"/>
          <w:sz w:val="24"/>
          <w:szCs w:val="24"/>
        </w:rPr>
        <w:t>Logran sus características inoxidables a través de la formación de un</w:t>
      </w:r>
      <w:r>
        <w:rPr>
          <w:rFonts w:ascii="Arial" w:hAnsi="Arial" w:cs="Arial"/>
          <w:sz w:val="24"/>
          <w:szCs w:val="24"/>
        </w:rPr>
        <w:t>a capa invisible de</w:t>
      </w:r>
      <w:r w:rsidRPr="00155674">
        <w:rPr>
          <w:rFonts w:ascii="Arial" w:hAnsi="Arial" w:cs="Arial"/>
          <w:sz w:val="24"/>
          <w:szCs w:val="24"/>
        </w:rPr>
        <w:t xml:space="preserve"> cromo adherente</w:t>
      </w:r>
      <w:r>
        <w:rPr>
          <w:rFonts w:ascii="Arial" w:hAnsi="Arial" w:cs="Arial"/>
          <w:sz w:val="24"/>
          <w:szCs w:val="24"/>
        </w:rPr>
        <w:t xml:space="preserve"> a la superficie. Ésta forma</w:t>
      </w:r>
      <w:r w:rsidRPr="00155674">
        <w:rPr>
          <w:rFonts w:ascii="Arial" w:hAnsi="Arial" w:cs="Arial"/>
          <w:sz w:val="24"/>
          <w:szCs w:val="24"/>
        </w:rPr>
        <w:t xml:space="preserve"> óxido y </w:t>
      </w:r>
      <w:r>
        <w:rPr>
          <w:rFonts w:ascii="Arial" w:hAnsi="Arial" w:cs="Arial"/>
          <w:sz w:val="24"/>
          <w:szCs w:val="24"/>
        </w:rPr>
        <w:t>se previene a</w:t>
      </w:r>
      <w:r w:rsidRPr="00155674">
        <w:rPr>
          <w:rFonts w:ascii="Arial" w:hAnsi="Arial" w:cs="Arial"/>
          <w:sz w:val="24"/>
          <w:szCs w:val="24"/>
        </w:rPr>
        <w:t xml:space="preserve"> sí </w:t>
      </w:r>
      <w:r w:rsidRPr="00155674">
        <w:rPr>
          <w:rFonts w:ascii="Arial" w:hAnsi="Arial" w:cs="Arial"/>
          <w:sz w:val="24"/>
          <w:szCs w:val="24"/>
        </w:rPr>
        <w:lastRenderedPageBreak/>
        <w:t xml:space="preserve">mismo en presencia de oxígeno. Otros elementos añadidos para mejorar las características particulares incluyen el níquel, molibdeno, cobre, titanio, aluminio, silicio, niobio, nitrógeno, azufre y selenio. </w:t>
      </w:r>
      <w:r>
        <w:rPr>
          <w:rFonts w:ascii="Arial" w:hAnsi="Arial" w:cs="Arial"/>
          <w:sz w:val="24"/>
          <w:szCs w:val="24"/>
        </w:rPr>
        <w:t>El</w:t>
      </w:r>
      <w:r w:rsidRPr="00155674">
        <w:rPr>
          <w:rFonts w:ascii="Arial" w:hAnsi="Arial" w:cs="Arial"/>
          <w:sz w:val="24"/>
          <w:szCs w:val="24"/>
        </w:rPr>
        <w:t xml:space="preserve"> carbono está normalmente presente en cantidades que van desde menos de 0,03% a más de 1,0% en determinados grados </w:t>
      </w:r>
      <w:r>
        <w:rPr>
          <w:rFonts w:ascii="Arial" w:hAnsi="Arial" w:cs="Arial"/>
          <w:sz w:val="24"/>
          <w:szCs w:val="24"/>
        </w:rPr>
        <w:t>martensíticos (2).</w:t>
      </w:r>
    </w:p>
    <w:p w:rsidR="00045992" w:rsidRDefault="00045992" w:rsidP="00045992">
      <w:pPr>
        <w:pStyle w:val="Prrafodelista"/>
        <w:spacing w:after="0" w:line="480" w:lineRule="auto"/>
        <w:ind w:left="2268"/>
        <w:jc w:val="both"/>
        <w:rPr>
          <w:rFonts w:ascii="Arial" w:hAnsi="Arial" w:cs="Arial"/>
          <w:sz w:val="24"/>
          <w:szCs w:val="24"/>
        </w:rPr>
      </w:pPr>
    </w:p>
    <w:p w:rsidR="00045992" w:rsidRDefault="00045992" w:rsidP="00045992">
      <w:pPr>
        <w:pStyle w:val="Prrafodelista"/>
        <w:spacing w:line="480" w:lineRule="auto"/>
        <w:ind w:left="2438"/>
        <w:jc w:val="both"/>
        <w:rPr>
          <w:rFonts w:ascii="Arial" w:hAnsi="Arial" w:cs="Arial"/>
          <w:sz w:val="24"/>
          <w:szCs w:val="24"/>
        </w:rPr>
      </w:pPr>
      <w:r>
        <w:rPr>
          <w:rFonts w:ascii="Arial" w:hAnsi="Arial" w:cs="Arial"/>
          <w:sz w:val="24"/>
          <w:szCs w:val="24"/>
        </w:rPr>
        <w:t>En el mercado nacional se dispone comúnmente de los aceros inoxidables AISI 304, por lo que estas serán las opciones a considerar al momento de diseñar el intercambiador de calor 1. A continuación presentamos las características de acero AISI 304:</w:t>
      </w:r>
    </w:p>
    <w:p w:rsidR="00045992" w:rsidRDefault="00045992" w:rsidP="00045992">
      <w:pPr>
        <w:pStyle w:val="Sinespaciado"/>
        <w:spacing w:line="480" w:lineRule="auto"/>
        <w:ind w:left="2438"/>
        <w:jc w:val="center"/>
        <w:rPr>
          <w:rFonts w:ascii="Arial" w:hAnsi="Arial" w:cs="Arial"/>
          <w:b/>
          <w:sz w:val="24"/>
          <w:szCs w:val="24"/>
        </w:rPr>
      </w:pPr>
      <w:r w:rsidRPr="008B3E1E">
        <w:rPr>
          <w:rFonts w:ascii="Arial" w:hAnsi="Arial" w:cs="Arial"/>
          <w:b/>
          <w:sz w:val="24"/>
          <w:szCs w:val="24"/>
        </w:rPr>
        <w:t xml:space="preserve">TABLA </w:t>
      </w:r>
      <w:r>
        <w:rPr>
          <w:rFonts w:ascii="Arial" w:hAnsi="Arial" w:cs="Arial"/>
          <w:b/>
          <w:sz w:val="24"/>
          <w:szCs w:val="24"/>
        </w:rPr>
        <w:t>4</w:t>
      </w:r>
      <w:r w:rsidRPr="008B3E1E">
        <w:rPr>
          <w:rFonts w:ascii="Arial" w:hAnsi="Arial" w:cs="Arial"/>
          <w:b/>
          <w:sz w:val="24"/>
          <w:szCs w:val="24"/>
        </w:rPr>
        <w:t xml:space="preserve"> </w:t>
      </w:r>
    </w:p>
    <w:p w:rsidR="00045992" w:rsidRDefault="00045992" w:rsidP="00045992">
      <w:pPr>
        <w:pStyle w:val="Sinespaciado"/>
        <w:ind w:left="2438"/>
        <w:jc w:val="both"/>
        <w:rPr>
          <w:rFonts w:ascii="Arial" w:hAnsi="Arial" w:cs="Arial"/>
          <w:b/>
          <w:sz w:val="24"/>
          <w:szCs w:val="24"/>
        </w:rPr>
      </w:pPr>
      <w:r>
        <w:rPr>
          <w:rFonts w:ascii="Arial" w:hAnsi="Arial" w:cs="Arial"/>
          <w:b/>
          <w:sz w:val="24"/>
          <w:szCs w:val="24"/>
        </w:rPr>
        <w:t>PROPIEDADES FÍSICAS DEL ACERO INOXIDABLE AISI 304</w:t>
      </w:r>
    </w:p>
    <w:p w:rsidR="00045992" w:rsidRDefault="00045992" w:rsidP="00045992">
      <w:pPr>
        <w:pStyle w:val="Sinespaciado"/>
        <w:ind w:left="2268"/>
        <w:jc w:val="both"/>
        <w:rPr>
          <w:rFonts w:ascii="Arial" w:hAnsi="Arial" w:cs="Arial"/>
          <w:b/>
          <w:sz w:val="24"/>
          <w:szCs w:val="24"/>
        </w:rPr>
      </w:pPr>
    </w:p>
    <w:tbl>
      <w:tblPr>
        <w:tblStyle w:val="Cuadrculamedia3-nfasis3"/>
        <w:tblW w:w="0" w:type="auto"/>
        <w:tblInd w:w="2889" w:type="dxa"/>
        <w:tblLook w:val="0480"/>
      </w:tblPr>
      <w:tblGrid>
        <w:gridCol w:w="2386"/>
        <w:gridCol w:w="2491"/>
      </w:tblGrid>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Pr>
                <w:rFonts w:ascii="Arial" w:hAnsi="Arial" w:cs="Arial"/>
                <w:sz w:val="24"/>
                <w:szCs w:val="24"/>
              </w:rPr>
              <w:br w:type="page"/>
            </w:r>
            <w:r w:rsidRPr="00B10E9A">
              <w:rPr>
                <w:rFonts w:ascii="Calibri" w:eastAsia="Times New Roman" w:hAnsi="Calibri" w:cs="Times New Roman"/>
                <w:color w:val="000000"/>
                <w:lang w:eastAsia="es-MX"/>
              </w:rPr>
              <w:t>Material</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Acero Inoxidable AISI 304</w:t>
            </w:r>
          </w:p>
        </w:tc>
      </w:tr>
      <w:tr w:rsidR="00045992" w:rsidRPr="00B10E9A" w:rsidTr="00962A57">
        <w:trPr>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Densidad (kg/m3)</w:t>
            </w:r>
          </w:p>
        </w:tc>
        <w:tc>
          <w:tcPr>
            <w:tcW w:w="0" w:type="auto"/>
            <w:noWrap/>
            <w:hideMark/>
          </w:tcPr>
          <w:p w:rsidR="00045992" w:rsidRPr="00B10E9A" w:rsidRDefault="00045992" w:rsidP="00962A57">
            <w:pPr>
              <w:jc w:val="center"/>
              <w:cnfStyle w:val="0000000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7900</w:t>
            </w:r>
          </w:p>
        </w:tc>
      </w:tr>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Conductividad (W/m°K)</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14.9</w:t>
            </w:r>
          </w:p>
        </w:tc>
      </w:tr>
    </w:tbl>
    <w:p w:rsidR="00045992" w:rsidRDefault="00045992" w:rsidP="00045992">
      <w:pPr>
        <w:pStyle w:val="Sinespaciado"/>
        <w:spacing w:line="480" w:lineRule="auto"/>
        <w:jc w:val="center"/>
        <w:rPr>
          <w:rFonts w:ascii="Arial" w:hAnsi="Arial" w:cs="Arial"/>
          <w:b/>
          <w:sz w:val="24"/>
          <w:szCs w:val="24"/>
        </w:rPr>
      </w:pPr>
    </w:p>
    <w:p w:rsidR="00045992" w:rsidRPr="00913FB8" w:rsidRDefault="00045992" w:rsidP="00045992">
      <w:pPr>
        <w:spacing w:after="100" w:afterAutospacing="1" w:line="480" w:lineRule="auto"/>
        <w:ind w:left="2438"/>
        <w:jc w:val="both"/>
        <w:outlineLvl w:val="0"/>
        <w:rPr>
          <w:rFonts w:ascii="Arial" w:hAnsi="Arial" w:cs="Arial"/>
          <w:i/>
          <w:sz w:val="24"/>
          <w:szCs w:val="24"/>
        </w:rPr>
      </w:pPr>
      <w:r w:rsidRPr="00913FB8">
        <w:rPr>
          <w:rFonts w:ascii="Arial" w:hAnsi="Arial" w:cs="Arial"/>
          <w:b/>
          <w:i/>
          <w:sz w:val="24"/>
          <w:szCs w:val="24"/>
        </w:rPr>
        <w:t>Soportes</w:t>
      </w:r>
      <w:r>
        <w:rPr>
          <w:rFonts w:ascii="Arial" w:hAnsi="Arial" w:cs="Arial"/>
          <w:b/>
          <w:i/>
          <w:sz w:val="24"/>
          <w:szCs w:val="24"/>
        </w:rPr>
        <w:t>.-</w:t>
      </w:r>
    </w:p>
    <w:p w:rsidR="00045992" w:rsidRDefault="00045992" w:rsidP="00045992">
      <w:pPr>
        <w:pStyle w:val="Prrafodelista"/>
        <w:spacing w:line="480" w:lineRule="auto"/>
        <w:ind w:left="2438"/>
        <w:jc w:val="both"/>
        <w:rPr>
          <w:rFonts w:ascii="Arial" w:hAnsi="Arial" w:cs="Arial"/>
          <w:sz w:val="24"/>
          <w:szCs w:val="24"/>
        </w:rPr>
      </w:pPr>
      <w:r>
        <w:rPr>
          <w:rFonts w:ascii="Arial" w:hAnsi="Arial" w:cs="Arial"/>
          <w:sz w:val="24"/>
          <w:szCs w:val="24"/>
        </w:rPr>
        <w:t xml:space="preserve">El intercambiador de calor 1 poseerá en su diseño soportes para tomar en cuenta consideraciones </w:t>
      </w:r>
      <w:r>
        <w:rPr>
          <w:rFonts w:ascii="Arial" w:hAnsi="Arial" w:cs="Arial"/>
          <w:sz w:val="24"/>
          <w:szCs w:val="24"/>
        </w:rPr>
        <w:lastRenderedPageBreak/>
        <w:t xml:space="preserve">mecánicas como vibración y pandeo de tubos debido a la longitud de los mismos, en nuestro diseño se coloca  un soporte a cada 500 mm de un tubo. </w:t>
      </w:r>
    </w:p>
    <w:p w:rsidR="00045992" w:rsidRDefault="00045992" w:rsidP="00045992">
      <w:pPr>
        <w:pStyle w:val="Prrafodelista"/>
        <w:spacing w:after="0" w:line="480" w:lineRule="auto"/>
        <w:ind w:left="2268"/>
        <w:jc w:val="both"/>
        <w:rPr>
          <w:rFonts w:ascii="Arial" w:hAnsi="Arial" w:cs="Arial"/>
          <w:sz w:val="24"/>
          <w:szCs w:val="24"/>
        </w:rPr>
      </w:pP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Estos soportes estarán en contacto directo de los gases producto de combustión por lo que esta situación será decisiva nuevamente en el momento de elección del material para su construcción.</w:t>
      </w:r>
    </w:p>
    <w:p w:rsidR="00045992" w:rsidRDefault="00045992" w:rsidP="00045992">
      <w:pPr>
        <w:spacing w:after="0" w:line="480" w:lineRule="auto"/>
        <w:ind w:left="2268"/>
        <w:jc w:val="both"/>
        <w:rPr>
          <w:rFonts w:ascii="Arial" w:hAnsi="Arial" w:cs="Arial"/>
          <w:sz w:val="24"/>
          <w:szCs w:val="24"/>
        </w:rPr>
      </w:pP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Para evitar su rápida degradación se procederá a considerar el acero inoxidable AISI 304, cuyas propiedades fueron presentadas anteriormente.</w:t>
      </w:r>
    </w:p>
    <w:p w:rsidR="00045992" w:rsidRDefault="00045992" w:rsidP="00045992">
      <w:pPr>
        <w:rPr>
          <w:rFonts w:ascii="Arial" w:hAnsi="Arial" w:cs="Arial"/>
          <w:sz w:val="24"/>
          <w:szCs w:val="24"/>
        </w:rPr>
      </w:pPr>
    </w:p>
    <w:p w:rsidR="00045992" w:rsidRPr="00913FB8" w:rsidRDefault="00045992" w:rsidP="00045992">
      <w:pPr>
        <w:spacing w:after="100" w:afterAutospacing="1" w:line="480" w:lineRule="auto"/>
        <w:ind w:left="2438"/>
        <w:jc w:val="both"/>
        <w:outlineLvl w:val="0"/>
        <w:rPr>
          <w:rFonts w:ascii="Arial" w:hAnsi="Arial" w:cs="Arial"/>
          <w:b/>
          <w:i/>
          <w:sz w:val="24"/>
          <w:szCs w:val="24"/>
        </w:rPr>
      </w:pPr>
      <w:r w:rsidRPr="00913FB8">
        <w:rPr>
          <w:rFonts w:ascii="Arial" w:hAnsi="Arial" w:cs="Arial"/>
          <w:b/>
          <w:i/>
          <w:sz w:val="24"/>
          <w:szCs w:val="24"/>
        </w:rPr>
        <w:t>Espejos</w:t>
      </w:r>
      <w:r>
        <w:rPr>
          <w:rFonts w:ascii="Arial" w:hAnsi="Arial" w:cs="Arial"/>
          <w:b/>
          <w:i/>
          <w:sz w:val="24"/>
          <w:szCs w:val="24"/>
        </w:rPr>
        <w:t>.-</w:t>
      </w:r>
    </w:p>
    <w:p w:rsidR="00045992" w:rsidRPr="00E86D0F" w:rsidRDefault="00045992" w:rsidP="00045992">
      <w:pPr>
        <w:pStyle w:val="Prrafodelista"/>
        <w:spacing w:after="100" w:afterAutospacing="1" w:line="480" w:lineRule="auto"/>
        <w:ind w:left="2438"/>
        <w:jc w:val="both"/>
        <w:rPr>
          <w:rFonts w:ascii="Arial" w:hAnsi="Arial" w:cs="Arial"/>
          <w:sz w:val="24"/>
          <w:szCs w:val="24"/>
        </w:rPr>
      </w:pPr>
      <w:r>
        <w:rPr>
          <w:rFonts w:ascii="Arial" w:hAnsi="Arial" w:cs="Arial"/>
          <w:sz w:val="24"/>
          <w:szCs w:val="24"/>
        </w:rPr>
        <w:t>Para la fabricación de los espejos se utilizará el acero ASTM A-36 debido a que esta parte del intercambiador no se encontrará muy afectado por la oxidación producida por los gases producto de combustión ni por la corrosión producida por el agua, evitando esta última usando acero galvanizado, cuyas propiedades se presentan a continuación:</w:t>
      </w:r>
    </w:p>
    <w:p w:rsidR="00045992" w:rsidRDefault="00045992" w:rsidP="00045992">
      <w:pPr>
        <w:pStyle w:val="Sinespaciado"/>
        <w:spacing w:line="480" w:lineRule="auto"/>
        <w:ind w:left="2438"/>
        <w:jc w:val="center"/>
        <w:outlineLvl w:val="0"/>
        <w:rPr>
          <w:rFonts w:ascii="Arial" w:hAnsi="Arial" w:cs="Arial"/>
          <w:b/>
          <w:sz w:val="24"/>
          <w:szCs w:val="24"/>
        </w:rPr>
      </w:pPr>
      <w:r w:rsidRPr="008B3E1E">
        <w:rPr>
          <w:rFonts w:ascii="Arial" w:hAnsi="Arial" w:cs="Arial"/>
          <w:b/>
          <w:sz w:val="24"/>
          <w:szCs w:val="24"/>
        </w:rPr>
        <w:lastRenderedPageBreak/>
        <w:t xml:space="preserve">TABLA </w:t>
      </w:r>
      <w:r>
        <w:rPr>
          <w:rFonts w:ascii="Arial" w:hAnsi="Arial" w:cs="Arial"/>
          <w:b/>
          <w:sz w:val="24"/>
          <w:szCs w:val="24"/>
        </w:rPr>
        <w:t>5</w:t>
      </w:r>
    </w:p>
    <w:p w:rsidR="00045992" w:rsidRDefault="00045992" w:rsidP="00045992">
      <w:pPr>
        <w:pStyle w:val="Sinespaciado"/>
        <w:ind w:left="2438"/>
        <w:jc w:val="both"/>
        <w:outlineLvl w:val="0"/>
        <w:rPr>
          <w:rFonts w:ascii="Arial" w:hAnsi="Arial" w:cs="Arial"/>
          <w:b/>
          <w:sz w:val="24"/>
          <w:szCs w:val="24"/>
        </w:rPr>
      </w:pPr>
      <w:r w:rsidRPr="008B3E1E">
        <w:rPr>
          <w:rFonts w:ascii="Arial" w:hAnsi="Arial" w:cs="Arial"/>
          <w:b/>
          <w:sz w:val="24"/>
          <w:szCs w:val="24"/>
        </w:rPr>
        <w:t xml:space="preserve"> </w:t>
      </w:r>
      <w:r>
        <w:rPr>
          <w:rFonts w:ascii="Arial" w:hAnsi="Arial" w:cs="Arial"/>
          <w:b/>
          <w:sz w:val="24"/>
          <w:szCs w:val="24"/>
        </w:rPr>
        <w:t>PROPIEDADES FÍSICAS DEL ACERO ASTM A-36</w:t>
      </w:r>
    </w:p>
    <w:p w:rsidR="00045992" w:rsidRDefault="00045992" w:rsidP="00045992">
      <w:pPr>
        <w:pStyle w:val="Sinespaciado"/>
        <w:ind w:left="2324"/>
        <w:jc w:val="both"/>
        <w:rPr>
          <w:rFonts w:ascii="Arial" w:hAnsi="Arial" w:cs="Arial"/>
          <w:b/>
          <w:sz w:val="24"/>
          <w:szCs w:val="24"/>
        </w:rPr>
      </w:pPr>
    </w:p>
    <w:tbl>
      <w:tblPr>
        <w:tblStyle w:val="Cuadrculamedia3-nfasis3"/>
        <w:tblW w:w="0" w:type="auto"/>
        <w:tblInd w:w="3710" w:type="dxa"/>
        <w:tblLook w:val="0480"/>
      </w:tblPr>
      <w:tblGrid>
        <w:gridCol w:w="2386"/>
        <w:gridCol w:w="1208"/>
      </w:tblGrid>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Material</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ASTM A-36</w:t>
            </w:r>
          </w:p>
        </w:tc>
      </w:tr>
      <w:tr w:rsidR="00045992" w:rsidRPr="00B10E9A" w:rsidTr="00962A57">
        <w:trPr>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Densidad (kg/m3)</w:t>
            </w:r>
          </w:p>
        </w:tc>
        <w:tc>
          <w:tcPr>
            <w:tcW w:w="0" w:type="auto"/>
            <w:noWrap/>
            <w:hideMark/>
          </w:tcPr>
          <w:p w:rsidR="00045992" w:rsidRPr="00B10E9A" w:rsidRDefault="00045992" w:rsidP="00962A57">
            <w:pPr>
              <w:jc w:val="center"/>
              <w:cnfStyle w:val="0000000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7</w:t>
            </w:r>
            <w:r>
              <w:rPr>
                <w:rFonts w:ascii="Calibri" w:eastAsia="Times New Roman" w:hAnsi="Calibri" w:cs="Times New Roman"/>
                <w:color w:val="000000"/>
                <w:lang w:eastAsia="es-MX"/>
              </w:rPr>
              <w:t>854</w:t>
            </w:r>
          </w:p>
        </w:tc>
      </w:tr>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Conductividad (W/m°K)</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60.5</w:t>
            </w:r>
          </w:p>
        </w:tc>
      </w:tr>
    </w:tbl>
    <w:p w:rsidR="00045992" w:rsidRDefault="00045992" w:rsidP="00045992">
      <w:pPr>
        <w:pStyle w:val="Sinespaciado"/>
        <w:spacing w:line="480" w:lineRule="auto"/>
        <w:ind w:left="1728"/>
        <w:jc w:val="both"/>
        <w:rPr>
          <w:rFonts w:ascii="Arial" w:hAnsi="Arial" w:cs="Arial"/>
          <w:b/>
          <w:sz w:val="24"/>
          <w:szCs w:val="24"/>
        </w:rPr>
      </w:pPr>
    </w:p>
    <w:p w:rsidR="00045992" w:rsidRPr="00913FB8" w:rsidRDefault="00045992" w:rsidP="00045992">
      <w:pPr>
        <w:spacing w:after="100" w:afterAutospacing="1" w:line="480" w:lineRule="auto"/>
        <w:ind w:left="2438"/>
        <w:jc w:val="both"/>
        <w:outlineLvl w:val="0"/>
        <w:rPr>
          <w:rFonts w:ascii="Arial" w:hAnsi="Arial" w:cs="Arial"/>
          <w:b/>
          <w:i/>
          <w:sz w:val="24"/>
          <w:szCs w:val="24"/>
        </w:rPr>
      </w:pPr>
      <w:r w:rsidRPr="00913FB8">
        <w:rPr>
          <w:rFonts w:ascii="Arial" w:hAnsi="Arial" w:cs="Arial"/>
          <w:b/>
          <w:i/>
          <w:sz w:val="24"/>
          <w:szCs w:val="24"/>
        </w:rPr>
        <w:t>Cabezales</w:t>
      </w:r>
      <w:r>
        <w:rPr>
          <w:rFonts w:ascii="Arial" w:hAnsi="Arial" w:cs="Arial"/>
          <w:b/>
          <w:i/>
          <w:sz w:val="24"/>
          <w:szCs w:val="24"/>
        </w:rPr>
        <w:t>.-</w:t>
      </w:r>
    </w:p>
    <w:p w:rsidR="00045992" w:rsidRDefault="00045992" w:rsidP="00045992">
      <w:pPr>
        <w:spacing w:line="480" w:lineRule="auto"/>
        <w:ind w:left="2438"/>
        <w:jc w:val="both"/>
        <w:rPr>
          <w:rFonts w:ascii="Arial" w:hAnsi="Arial" w:cs="Arial"/>
          <w:sz w:val="24"/>
          <w:szCs w:val="24"/>
        </w:rPr>
      </w:pPr>
      <w:r>
        <w:rPr>
          <w:rFonts w:ascii="Arial" w:hAnsi="Arial" w:cs="Arial"/>
          <w:sz w:val="24"/>
          <w:szCs w:val="24"/>
        </w:rPr>
        <w:t>El material seleccionado para los cabezales debe resistir todo daño que puedan ocasionar los fluidos intermedios. El agua produce corrosión en los cabezales, en el mercado nacional existe el acero ASTM A-53 Grado B, que es diseñado para el transporte de fluidos como el agua, por lo que será la opción elegida.</w:t>
      </w:r>
    </w:p>
    <w:p w:rsidR="00045992" w:rsidRDefault="00045992" w:rsidP="00045992">
      <w:pPr>
        <w:pStyle w:val="Sinespaciado"/>
        <w:spacing w:line="480" w:lineRule="auto"/>
        <w:ind w:left="2438"/>
        <w:jc w:val="center"/>
        <w:outlineLvl w:val="0"/>
        <w:rPr>
          <w:rFonts w:ascii="Arial" w:hAnsi="Arial" w:cs="Arial"/>
          <w:b/>
          <w:sz w:val="24"/>
          <w:szCs w:val="24"/>
        </w:rPr>
      </w:pPr>
      <w:r w:rsidRPr="008B3E1E">
        <w:rPr>
          <w:rFonts w:ascii="Arial" w:hAnsi="Arial" w:cs="Arial"/>
          <w:b/>
          <w:sz w:val="24"/>
          <w:szCs w:val="24"/>
        </w:rPr>
        <w:t xml:space="preserve">TABLA </w:t>
      </w:r>
      <w:r>
        <w:rPr>
          <w:rFonts w:ascii="Arial" w:hAnsi="Arial" w:cs="Arial"/>
          <w:b/>
          <w:sz w:val="24"/>
          <w:szCs w:val="24"/>
        </w:rPr>
        <w:t>6</w:t>
      </w:r>
    </w:p>
    <w:p w:rsidR="00045992" w:rsidRDefault="00045992" w:rsidP="00045992">
      <w:pPr>
        <w:pStyle w:val="Sinespaciado"/>
        <w:ind w:left="2438"/>
        <w:jc w:val="both"/>
        <w:outlineLvl w:val="0"/>
        <w:rPr>
          <w:rFonts w:ascii="Arial" w:hAnsi="Arial" w:cs="Arial"/>
          <w:b/>
          <w:sz w:val="24"/>
          <w:szCs w:val="24"/>
        </w:rPr>
      </w:pPr>
      <w:r>
        <w:rPr>
          <w:rFonts w:ascii="Arial" w:hAnsi="Arial" w:cs="Arial"/>
          <w:b/>
          <w:sz w:val="24"/>
          <w:szCs w:val="24"/>
        </w:rPr>
        <w:t>PROPIEDADES FÍSICAS DEL ACERO ASTM A-53 Gr B</w:t>
      </w:r>
    </w:p>
    <w:p w:rsidR="00045992" w:rsidRDefault="00045992" w:rsidP="00045992">
      <w:pPr>
        <w:pStyle w:val="Sinespaciado"/>
        <w:ind w:left="2268"/>
        <w:jc w:val="both"/>
        <w:rPr>
          <w:rFonts w:ascii="Arial" w:hAnsi="Arial" w:cs="Arial"/>
          <w:b/>
          <w:sz w:val="24"/>
          <w:szCs w:val="24"/>
        </w:rPr>
      </w:pPr>
    </w:p>
    <w:tbl>
      <w:tblPr>
        <w:tblStyle w:val="Cuadrculamedia3-nfasis3"/>
        <w:tblW w:w="0" w:type="auto"/>
        <w:tblInd w:w="3409" w:type="dxa"/>
        <w:tblLook w:val="0480"/>
      </w:tblPr>
      <w:tblGrid>
        <w:gridCol w:w="2386"/>
        <w:gridCol w:w="1642"/>
      </w:tblGrid>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Material</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ASTM A-53 Gr B</w:t>
            </w:r>
          </w:p>
        </w:tc>
      </w:tr>
      <w:tr w:rsidR="00045992" w:rsidRPr="00B10E9A" w:rsidTr="00962A57">
        <w:trPr>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Densidad (kg/m3)</w:t>
            </w:r>
          </w:p>
        </w:tc>
        <w:tc>
          <w:tcPr>
            <w:tcW w:w="0" w:type="auto"/>
            <w:noWrap/>
            <w:hideMark/>
          </w:tcPr>
          <w:p w:rsidR="00045992" w:rsidRPr="00B10E9A" w:rsidRDefault="00045992" w:rsidP="00962A57">
            <w:pPr>
              <w:jc w:val="center"/>
              <w:cnfStyle w:val="000000000000"/>
              <w:rPr>
                <w:rFonts w:ascii="Calibri" w:eastAsia="Times New Roman" w:hAnsi="Calibri" w:cs="Times New Roman"/>
                <w:color w:val="000000"/>
                <w:lang w:eastAsia="es-MX"/>
              </w:rPr>
            </w:pPr>
            <w:r w:rsidRPr="00B10E9A">
              <w:rPr>
                <w:rFonts w:ascii="Calibri" w:eastAsia="Times New Roman" w:hAnsi="Calibri" w:cs="Times New Roman"/>
                <w:color w:val="000000"/>
                <w:lang w:eastAsia="es-MX"/>
              </w:rPr>
              <w:t>7</w:t>
            </w:r>
            <w:r>
              <w:rPr>
                <w:rFonts w:ascii="Calibri" w:eastAsia="Times New Roman" w:hAnsi="Calibri" w:cs="Times New Roman"/>
                <w:color w:val="000000"/>
                <w:lang w:eastAsia="es-MX"/>
              </w:rPr>
              <w:t>854</w:t>
            </w:r>
          </w:p>
        </w:tc>
      </w:tr>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Conductividad (W/m°K)</w:t>
            </w:r>
          </w:p>
        </w:tc>
        <w:tc>
          <w:tcPr>
            <w:tcW w:w="0" w:type="auto"/>
            <w:noWrap/>
            <w:hideMark/>
          </w:tcPr>
          <w:p w:rsidR="00045992" w:rsidRPr="00B10E9A" w:rsidRDefault="00045992" w:rsidP="00962A57">
            <w:pPr>
              <w:jc w:val="center"/>
              <w:cnfStyle w:val="000000100000"/>
              <w:rPr>
                <w:rFonts w:ascii="Calibri" w:eastAsia="Times New Roman" w:hAnsi="Calibri" w:cs="Times New Roman"/>
                <w:color w:val="000000"/>
                <w:lang w:eastAsia="es-MX"/>
              </w:rPr>
            </w:pPr>
            <w:r>
              <w:rPr>
                <w:rFonts w:ascii="Calibri" w:eastAsia="Times New Roman" w:hAnsi="Calibri" w:cs="Times New Roman"/>
                <w:color w:val="000000"/>
                <w:lang w:eastAsia="es-MX"/>
              </w:rPr>
              <w:t>60.5</w:t>
            </w:r>
          </w:p>
        </w:tc>
      </w:tr>
    </w:tbl>
    <w:p w:rsidR="00045992" w:rsidRDefault="00045992" w:rsidP="00045992">
      <w:pPr>
        <w:pStyle w:val="Sinespaciado"/>
        <w:spacing w:line="480" w:lineRule="auto"/>
        <w:ind w:left="1728"/>
        <w:jc w:val="both"/>
        <w:rPr>
          <w:rFonts w:ascii="Arial" w:hAnsi="Arial" w:cs="Arial"/>
          <w:b/>
          <w:sz w:val="24"/>
          <w:szCs w:val="24"/>
        </w:rPr>
      </w:pPr>
    </w:p>
    <w:p w:rsidR="00045992" w:rsidRPr="008C2EC7" w:rsidRDefault="00045992" w:rsidP="00045992">
      <w:pPr>
        <w:pStyle w:val="Sinespaciado"/>
        <w:numPr>
          <w:ilvl w:val="2"/>
          <w:numId w:val="8"/>
        </w:numPr>
        <w:spacing w:after="100" w:afterAutospacing="1" w:line="480" w:lineRule="auto"/>
        <w:ind w:left="1417" w:hanging="567"/>
        <w:jc w:val="both"/>
        <w:rPr>
          <w:rFonts w:ascii="Arial" w:hAnsi="Arial" w:cs="Arial"/>
          <w:b/>
          <w:sz w:val="24"/>
          <w:szCs w:val="24"/>
        </w:rPr>
      </w:pPr>
      <w:r>
        <w:rPr>
          <w:rFonts w:ascii="Arial" w:hAnsi="Arial" w:cs="Arial"/>
          <w:b/>
          <w:sz w:val="24"/>
          <w:szCs w:val="24"/>
        </w:rPr>
        <w:t>Intercambiador Líquido – Aire</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Este intercambiador de calor será empleado en el lugar de la aplicación por lo que a diferencia del intercambiador gases - </w:t>
      </w:r>
      <w:r>
        <w:rPr>
          <w:rFonts w:ascii="Arial" w:hAnsi="Arial" w:cs="Arial"/>
          <w:sz w:val="24"/>
          <w:szCs w:val="24"/>
        </w:rPr>
        <w:lastRenderedPageBreak/>
        <w:t xml:space="preserve">líquido se puede decir que trabajará en un ambiente relativamente limpio debido a que fluirá aire a través de los tubos (lado exterior) y un fluido intermedio (agua o aceite) por el interior de los mismos, facilitando el mantenimiento y limpieza de la parte exterior del intercambiador de calor permitiendo así la utilización de intercambiadores compactos, ampliando la gama de equipos que puede elegir el software para el diseño y cotización, los cuales serán de dos tipos modelo Banco de tubos e Intercambiadores de calor compactos. </w:t>
      </w:r>
    </w:p>
    <w:p w:rsidR="00045992" w:rsidRDefault="00045992" w:rsidP="00045992">
      <w:pPr>
        <w:pStyle w:val="Sinespaciado"/>
        <w:spacing w:line="480" w:lineRule="auto"/>
        <w:jc w:val="both"/>
        <w:rPr>
          <w:rFonts w:ascii="Arial" w:hAnsi="Arial" w:cs="Arial"/>
          <w:b/>
          <w:sz w:val="24"/>
          <w:szCs w:val="24"/>
        </w:rPr>
      </w:pPr>
    </w:p>
    <w:p w:rsidR="00045992" w:rsidRDefault="00045992" w:rsidP="00045992">
      <w:pPr>
        <w:pStyle w:val="Sinespaciado"/>
        <w:numPr>
          <w:ilvl w:val="3"/>
          <w:numId w:val="8"/>
        </w:numPr>
        <w:spacing w:after="100" w:afterAutospacing="1" w:line="480" w:lineRule="auto"/>
        <w:ind w:left="2381" w:hanging="850"/>
        <w:jc w:val="both"/>
        <w:rPr>
          <w:rFonts w:ascii="Arial" w:hAnsi="Arial" w:cs="Arial"/>
          <w:b/>
          <w:sz w:val="24"/>
          <w:szCs w:val="24"/>
        </w:rPr>
      </w:pPr>
      <w:r>
        <w:rPr>
          <w:rFonts w:ascii="Arial" w:hAnsi="Arial" w:cs="Arial"/>
          <w:b/>
          <w:sz w:val="24"/>
          <w:szCs w:val="24"/>
        </w:rPr>
        <w:t>Dimensiones de Tubos</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Para poder definir con mayor claridad las dimensiones de los tubos, éstas serán dividas de acuerdo a los dos tipos de intercambiadores de calor disponibles para la selección, Banco de tubos e Intercambiadores de Calor Compactos.</w:t>
      </w:r>
    </w:p>
    <w:p w:rsidR="00045992" w:rsidRDefault="00045992" w:rsidP="00045992">
      <w:pPr>
        <w:rPr>
          <w:rFonts w:ascii="Arial" w:hAnsi="Arial" w:cs="Arial"/>
          <w:b/>
          <w:i/>
          <w:sz w:val="24"/>
          <w:szCs w:val="24"/>
        </w:rPr>
      </w:pPr>
      <w:bookmarkStart w:id="2" w:name="OLE_LINK5"/>
      <w:bookmarkStart w:id="3" w:name="OLE_LINK6"/>
    </w:p>
    <w:p w:rsidR="00045992" w:rsidRPr="005B1B73" w:rsidRDefault="00045992" w:rsidP="00045992">
      <w:pPr>
        <w:pStyle w:val="Sinespaciado"/>
        <w:spacing w:after="100" w:afterAutospacing="1" w:line="480" w:lineRule="auto"/>
        <w:ind w:left="2438"/>
        <w:jc w:val="both"/>
        <w:rPr>
          <w:rFonts w:ascii="Arial" w:hAnsi="Arial" w:cs="Arial"/>
          <w:b/>
          <w:i/>
          <w:sz w:val="24"/>
          <w:szCs w:val="24"/>
        </w:rPr>
      </w:pPr>
      <w:r w:rsidRPr="005B1B73">
        <w:rPr>
          <w:rFonts w:ascii="Arial" w:hAnsi="Arial" w:cs="Arial"/>
          <w:b/>
          <w:i/>
          <w:sz w:val="24"/>
          <w:szCs w:val="24"/>
        </w:rPr>
        <w:t>Banco de tubos</w:t>
      </w:r>
      <w:r>
        <w:rPr>
          <w:rFonts w:ascii="Arial" w:hAnsi="Arial" w:cs="Arial"/>
          <w:b/>
          <w:i/>
          <w:sz w:val="24"/>
          <w:szCs w:val="24"/>
        </w:rPr>
        <w:t>.-</w:t>
      </w:r>
    </w:p>
    <w:bookmarkEnd w:id="2"/>
    <w:bookmarkEnd w:id="3"/>
    <w:p w:rsidR="00045992" w:rsidRDefault="00045992" w:rsidP="00045992">
      <w:pPr>
        <w:pStyle w:val="Sinespaciado"/>
        <w:spacing w:line="480" w:lineRule="auto"/>
        <w:ind w:left="2438"/>
        <w:jc w:val="both"/>
        <w:rPr>
          <w:rFonts w:ascii="Arial" w:hAnsi="Arial" w:cs="Arial"/>
          <w:sz w:val="24"/>
          <w:szCs w:val="24"/>
        </w:rPr>
      </w:pPr>
      <w:r w:rsidRPr="00760845">
        <w:rPr>
          <w:rFonts w:ascii="Arial" w:hAnsi="Arial" w:cs="Arial"/>
          <w:sz w:val="24"/>
          <w:szCs w:val="24"/>
        </w:rPr>
        <w:t>Como en el caso del intercambiador g</w:t>
      </w:r>
      <w:r>
        <w:rPr>
          <w:rFonts w:ascii="Arial" w:hAnsi="Arial" w:cs="Arial"/>
          <w:sz w:val="24"/>
          <w:szCs w:val="24"/>
        </w:rPr>
        <w:t>ases – lí</w:t>
      </w:r>
      <w:r w:rsidRPr="00760845">
        <w:rPr>
          <w:rFonts w:ascii="Arial" w:hAnsi="Arial" w:cs="Arial"/>
          <w:sz w:val="24"/>
          <w:szCs w:val="24"/>
        </w:rPr>
        <w:t>quido</w:t>
      </w:r>
      <w:r>
        <w:rPr>
          <w:rFonts w:ascii="Arial" w:hAnsi="Arial" w:cs="Arial"/>
          <w:sz w:val="24"/>
          <w:szCs w:val="24"/>
        </w:rPr>
        <w:t xml:space="preserve"> el programa también posee una base de datos con las </w:t>
      </w:r>
      <w:r>
        <w:rPr>
          <w:rFonts w:ascii="Arial" w:hAnsi="Arial" w:cs="Arial"/>
          <w:sz w:val="24"/>
          <w:szCs w:val="24"/>
        </w:rPr>
        <w:lastRenderedPageBreak/>
        <w:t>características físicas de modelos de banco de tubos y como en el primer intercambiador todas las dimensiones de los tubos son valores comerciales disponibles en el mercado. Igualmente los espaciamientos St y SL son valores obtenidos de acuerdo a las especificaciones de la Norma TEMA 9</w:t>
      </w:r>
      <w:r w:rsidRPr="00151EA4">
        <w:rPr>
          <w:rFonts w:ascii="Arial" w:hAnsi="Arial" w:cs="Arial"/>
          <w:sz w:val="24"/>
          <w:szCs w:val="24"/>
          <w:vertAlign w:val="superscript"/>
        </w:rPr>
        <w:t>na</w:t>
      </w:r>
      <w:r>
        <w:rPr>
          <w:rFonts w:ascii="Arial" w:hAnsi="Arial" w:cs="Arial"/>
          <w:sz w:val="24"/>
          <w:szCs w:val="24"/>
        </w:rPr>
        <w:t xml:space="preserve"> edición, y los tubos poseen un arreglo geométrico escalonado.</w:t>
      </w:r>
    </w:p>
    <w:p w:rsidR="00045992" w:rsidRDefault="00045992" w:rsidP="00045992">
      <w:pPr>
        <w:pStyle w:val="Sinespaciado"/>
        <w:spacing w:line="480" w:lineRule="auto"/>
        <w:ind w:left="1428"/>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A continuación la tabla de los modelos de Banco de tubos con todas sus características físicas:</w:t>
      </w:r>
    </w:p>
    <w:p w:rsidR="00045992" w:rsidRDefault="00045992" w:rsidP="00045992">
      <w:pPr>
        <w:pStyle w:val="Sinespaciado"/>
        <w:spacing w:line="480" w:lineRule="auto"/>
        <w:ind w:left="2154"/>
        <w:jc w:val="both"/>
        <w:rPr>
          <w:rFonts w:ascii="Arial" w:hAnsi="Arial" w:cs="Arial"/>
          <w:sz w:val="24"/>
          <w:szCs w:val="24"/>
        </w:rPr>
      </w:pPr>
    </w:p>
    <w:p w:rsidR="00045992" w:rsidRDefault="00045992" w:rsidP="00045992">
      <w:pPr>
        <w:pStyle w:val="Sinespaciado"/>
        <w:spacing w:line="480" w:lineRule="auto"/>
        <w:ind w:left="2438"/>
        <w:jc w:val="center"/>
        <w:outlineLvl w:val="0"/>
        <w:rPr>
          <w:rFonts w:ascii="Arial" w:hAnsi="Arial" w:cs="Arial"/>
          <w:b/>
          <w:sz w:val="24"/>
          <w:szCs w:val="24"/>
        </w:rPr>
      </w:pPr>
      <w:bookmarkStart w:id="4" w:name="OLE_LINK3"/>
      <w:bookmarkStart w:id="5" w:name="OLE_LINK4"/>
      <w:r>
        <w:rPr>
          <w:rFonts w:ascii="Arial" w:hAnsi="Arial" w:cs="Arial"/>
          <w:b/>
          <w:sz w:val="24"/>
          <w:szCs w:val="24"/>
        </w:rPr>
        <w:t xml:space="preserve">TABLA 7 </w:t>
      </w:r>
    </w:p>
    <w:bookmarkEnd w:id="4"/>
    <w:bookmarkEnd w:id="5"/>
    <w:p w:rsidR="00045992" w:rsidRDefault="00045992" w:rsidP="00045992">
      <w:pPr>
        <w:pStyle w:val="Sinespaciado"/>
        <w:ind w:left="2438"/>
        <w:outlineLvl w:val="0"/>
        <w:rPr>
          <w:rFonts w:ascii="Arial" w:hAnsi="Arial" w:cs="Arial"/>
          <w:b/>
          <w:sz w:val="24"/>
          <w:szCs w:val="24"/>
        </w:rPr>
      </w:pPr>
      <w:r w:rsidRPr="008B3E1E">
        <w:rPr>
          <w:rFonts w:ascii="Arial" w:hAnsi="Arial" w:cs="Arial"/>
          <w:b/>
          <w:sz w:val="24"/>
          <w:szCs w:val="24"/>
        </w:rPr>
        <w:t>BASE DE</w:t>
      </w:r>
      <w:r>
        <w:rPr>
          <w:rFonts w:ascii="Arial" w:hAnsi="Arial" w:cs="Arial"/>
          <w:b/>
          <w:sz w:val="24"/>
          <w:szCs w:val="24"/>
        </w:rPr>
        <w:t xml:space="preserve"> DATOS PARA BANCO DE TUBOS, IC 2</w:t>
      </w:r>
    </w:p>
    <w:p w:rsidR="00045992" w:rsidRPr="008B3E1E" w:rsidRDefault="00045992" w:rsidP="00045992">
      <w:pPr>
        <w:pStyle w:val="Sinespaciado"/>
        <w:ind w:left="2268"/>
        <w:jc w:val="center"/>
        <w:outlineLvl w:val="0"/>
        <w:rPr>
          <w:rFonts w:ascii="Arial" w:hAnsi="Arial" w:cs="Arial"/>
          <w:b/>
          <w:sz w:val="24"/>
          <w:szCs w:val="24"/>
        </w:rPr>
      </w:pPr>
    </w:p>
    <w:tbl>
      <w:tblPr>
        <w:tblStyle w:val="Cuadrculamedia3-nfasis31"/>
        <w:tblW w:w="0" w:type="auto"/>
        <w:tblInd w:w="2195" w:type="dxa"/>
        <w:tblLook w:val="0420"/>
      </w:tblPr>
      <w:tblGrid>
        <w:gridCol w:w="1321"/>
        <w:gridCol w:w="1080"/>
        <w:gridCol w:w="1080"/>
        <w:gridCol w:w="1021"/>
        <w:gridCol w:w="794"/>
        <w:gridCol w:w="794"/>
      </w:tblGrid>
      <w:tr w:rsidR="00045992" w:rsidRPr="00B9101F" w:rsidTr="00962A57">
        <w:trPr>
          <w:cnfStyle w:val="100000000000"/>
        </w:trPr>
        <w:tc>
          <w:tcPr>
            <w:tcW w:w="1321" w:type="dxa"/>
            <w:vAlign w:val="center"/>
            <w:hideMark/>
          </w:tcPr>
          <w:p w:rsidR="00045992" w:rsidRPr="00E81464" w:rsidRDefault="00045992" w:rsidP="00962A57">
            <w:pPr>
              <w:jc w:val="center"/>
              <w:rPr>
                <w:rFonts w:ascii="Calibri" w:eastAsia="Times New Roman" w:hAnsi="Calibri" w:cs="Times New Roman"/>
                <w:b w:val="0"/>
                <w:color w:val="000000"/>
                <w:lang w:eastAsia="es-MX"/>
              </w:rPr>
            </w:pPr>
            <w:r>
              <w:rPr>
                <w:rFonts w:ascii="Arial" w:hAnsi="Arial" w:cs="Arial"/>
                <w:sz w:val="24"/>
                <w:szCs w:val="24"/>
              </w:rPr>
              <w:br w:type="page"/>
            </w:r>
            <w:r w:rsidRPr="00D63913">
              <w:rPr>
                <w:rFonts w:ascii="Calibri" w:eastAsia="Times New Roman" w:hAnsi="Calibri" w:cs="Times New Roman"/>
                <w:color w:val="000000"/>
                <w:lang w:eastAsia="es-MX"/>
              </w:rPr>
              <w:t>Designación</w:t>
            </w:r>
          </w:p>
        </w:tc>
        <w:tc>
          <w:tcPr>
            <w:tcW w:w="1080" w:type="dxa"/>
            <w:vAlign w:val="center"/>
            <w:hideMark/>
          </w:tcPr>
          <w:p w:rsidR="00045992" w:rsidRDefault="00045992" w:rsidP="00962A57">
            <w:pPr>
              <w:jc w:val="center"/>
              <w:rPr>
                <w:rFonts w:ascii="Calibri" w:eastAsia="Times New Roman" w:hAnsi="Calibri" w:cs="Times New Roman"/>
                <w:color w:val="000000"/>
                <w:lang w:eastAsia="es-MX"/>
              </w:rPr>
            </w:pPr>
            <w:r w:rsidRPr="00D63913">
              <w:rPr>
                <w:rFonts w:ascii="Calibri" w:eastAsia="Times New Roman" w:hAnsi="Calibri" w:cs="Times New Roman"/>
                <w:color w:val="000000"/>
                <w:lang w:eastAsia="es-MX"/>
              </w:rPr>
              <w:t>Diámetro</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Externo (mm)</w:t>
            </w:r>
          </w:p>
        </w:tc>
        <w:tc>
          <w:tcPr>
            <w:tcW w:w="1080" w:type="dxa"/>
            <w:vAlign w:val="center"/>
            <w:hideMark/>
          </w:tcPr>
          <w:p w:rsidR="00045992" w:rsidRDefault="00045992" w:rsidP="00962A57">
            <w:pPr>
              <w:jc w:val="center"/>
              <w:rPr>
                <w:rFonts w:ascii="Calibri" w:eastAsia="Times New Roman" w:hAnsi="Calibri" w:cs="Times New Roman"/>
                <w:color w:val="000000"/>
                <w:lang w:eastAsia="es-MX"/>
              </w:rPr>
            </w:pPr>
            <w:r w:rsidRPr="00D63913">
              <w:rPr>
                <w:rFonts w:ascii="Calibri" w:eastAsia="Times New Roman" w:hAnsi="Calibri" w:cs="Times New Roman"/>
                <w:color w:val="000000"/>
                <w:lang w:eastAsia="es-MX"/>
              </w:rPr>
              <w:t>Diámetro</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Interno (mm)</w:t>
            </w:r>
          </w:p>
        </w:tc>
        <w:tc>
          <w:tcPr>
            <w:tcW w:w="1021"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Espesor</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c>
          <w:tcPr>
            <w:tcW w:w="794"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St</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c>
          <w:tcPr>
            <w:tcW w:w="794"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SL</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27</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27.</w:t>
            </w:r>
            <w:r w:rsidRPr="00B9101F">
              <w:rPr>
                <w:rFonts w:ascii="Calibri" w:eastAsia="Times New Roman" w:hAnsi="Calibri" w:cs="Times New Roman"/>
                <w:color w:val="000000"/>
                <w:lang w:val="es-ES" w:eastAsia="es-ES"/>
              </w:rPr>
              <w:t>1</w:t>
            </w:r>
            <w:r>
              <w:rPr>
                <w:rFonts w:ascii="Calibri" w:eastAsia="Times New Roman" w:hAnsi="Calibri" w:cs="Times New Roman"/>
                <w:color w:val="000000"/>
                <w:lang w:val="es-ES" w:eastAsia="es-ES"/>
              </w:rPr>
              <w:t>8</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w:t>
            </w:r>
            <w:r w:rsidRPr="00B9101F">
              <w:rPr>
                <w:rFonts w:ascii="Calibri" w:eastAsia="Times New Roman" w:hAnsi="Calibri" w:cs="Times New Roman"/>
                <w:color w:val="000000"/>
                <w:lang w:val="es-ES" w:eastAsia="es-ES"/>
              </w:rPr>
              <w:t>0</w:t>
            </w:r>
            <w:r>
              <w:rPr>
                <w:rFonts w:ascii="Calibri" w:eastAsia="Times New Roman" w:hAnsi="Calibri" w:cs="Times New Roman"/>
                <w:color w:val="000000"/>
                <w:lang w:val="es-ES" w:eastAsia="es-ES"/>
              </w:rPr>
              <w:t>5</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41.</w:t>
            </w:r>
            <w:r w:rsidRPr="00B9101F">
              <w:rPr>
                <w:rFonts w:ascii="Calibri" w:eastAsia="Times New Roman" w:hAnsi="Calibri" w:cs="Times New Roman"/>
                <w:color w:val="000000"/>
                <w:lang w:val="es-ES" w:eastAsia="es-ES"/>
              </w:rPr>
              <w:t>59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41.</w:t>
            </w:r>
            <w:r w:rsidRPr="00B9101F">
              <w:rPr>
                <w:rFonts w:ascii="Calibri" w:eastAsia="Times New Roman" w:hAnsi="Calibri" w:cs="Times New Roman"/>
                <w:color w:val="000000"/>
                <w:lang w:val="es-ES" w:eastAsia="es-ES"/>
              </w:rPr>
              <w:t>59</w:t>
            </w:r>
          </w:p>
        </w:tc>
      </w:tr>
      <w:tr w:rsidR="00045992" w:rsidRPr="00B9101F" w:rsidTr="00962A57">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1/2</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21.</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6</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54</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13.</w:t>
            </w:r>
            <w:r w:rsidRPr="00B9101F">
              <w:rPr>
                <w:rFonts w:ascii="Calibri" w:eastAsia="Times New Roman" w:hAnsi="Calibri" w:cs="Times New Roman"/>
                <w:color w:val="000000"/>
                <w:lang w:val="es-ES" w:eastAsia="es-ES"/>
              </w:rPr>
              <w:t>7</w:t>
            </w:r>
            <w:r>
              <w:rPr>
                <w:rFonts w:ascii="Calibri" w:eastAsia="Times New Roman" w:hAnsi="Calibri" w:cs="Times New Roman"/>
                <w:color w:val="000000"/>
                <w:lang w:val="es-ES" w:eastAsia="es-ES"/>
              </w:rPr>
              <w:t>2</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9.</w:t>
            </w:r>
            <w:r w:rsidRPr="00B9101F">
              <w:rPr>
                <w:rFonts w:ascii="Calibri" w:eastAsia="Times New Roman" w:hAnsi="Calibri" w:cs="Times New Roman"/>
                <w:color w:val="000000"/>
                <w:lang w:val="es-ES" w:eastAsia="es-ES"/>
              </w:rPr>
              <w:t>65</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03</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4</w:t>
            </w:r>
            <w:r>
              <w:rPr>
                <w:rFonts w:ascii="Calibri" w:eastAsia="Times New Roman" w:hAnsi="Calibri" w:cs="Times New Roman"/>
                <w:color w:val="000000"/>
                <w:lang w:val="es-ES" w:eastAsia="es-ES"/>
              </w:rPr>
              <w:t>6</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4</w:t>
            </w:r>
            <w:r>
              <w:rPr>
                <w:rFonts w:ascii="Calibri" w:eastAsia="Times New Roman" w:hAnsi="Calibri" w:cs="Times New Roman"/>
                <w:color w:val="000000"/>
                <w:lang w:val="es-ES" w:eastAsia="es-ES"/>
              </w:rPr>
              <w:t>6</w:t>
            </w:r>
          </w:p>
        </w:tc>
      </w:tr>
      <w:tr w:rsidR="00045992" w:rsidRPr="00B9101F" w:rsidTr="00962A57">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3/4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21.</w:t>
            </w:r>
            <w:r w:rsidRPr="00B9101F">
              <w:rPr>
                <w:rFonts w:ascii="Calibri" w:eastAsia="Times New Roman" w:hAnsi="Calibri" w:cs="Times New Roman"/>
                <w:color w:val="000000"/>
                <w:lang w:val="es-ES" w:eastAsia="es-ES"/>
              </w:rPr>
              <w:t>08</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79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3/8</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9.</w:t>
            </w:r>
            <w:r w:rsidRPr="00B9101F">
              <w:rPr>
                <w:rFonts w:ascii="Calibri" w:eastAsia="Times New Roman" w:hAnsi="Calibri" w:cs="Times New Roman"/>
                <w:color w:val="000000"/>
                <w:lang w:val="es-ES" w:eastAsia="es-ES"/>
              </w:rPr>
              <w:t>39</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w:t>
            </w:r>
            <w:r w:rsidRPr="00B9101F">
              <w:rPr>
                <w:rFonts w:ascii="Calibri" w:eastAsia="Times New Roman" w:hAnsi="Calibri" w:cs="Times New Roman"/>
                <w:color w:val="000000"/>
                <w:lang w:val="es-ES" w:eastAsia="es-ES"/>
              </w:rPr>
              <w:t>8</w:t>
            </w:r>
            <w:r>
              <w:rPr>
                <w:rFonts w:ascii="Calibri" w:eastAsia="Times New Roman" w:hAnsi="Calibri" w:cs="Times New Roman"/>
                <w:color w:val="000000"/>
                <w:lang w:val="es-ES" w:eastAsia="es-ES"/>
              </w:rPr>
              <w:t>3</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11.</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8</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11.</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8</w:t>
            </w:r>
          </w:p>
        </w:tc>
      </w:tr>
    </w:tbl>
    <w:p w:rsidR="00045992" w:rsidRDefault="00045992" w:rsidP="00045992">
      <w:pPr>
        <w:pStyle w:val="Sinespaciado"/>
        <w:spacing w:line="480" w:lineRule="auto"/>
        <w:jc w:val="both"/>
        <w:rPr>
          <w:rFonts w:ascii="Arial" w:hAnsi="Arial" w:cs="Arial"/>
          <w:sz w:val="24"/>
          <w:szCs w:val="24"/>
        </w:rPr>
      </w:pPr>
    </w:p>
    <w:p w:rsidR="00045992" w:rsidRPr="005B1B73" w:rsidRDefault="00045992" w:rsidP="00045992">
      <w:pPr>
        <w:pStyle w:val="Sinespaciado"/>
        <w:spacing w:after="100" w:afterAutospacing="1" w:line="480" w:lineRule="auto"/>
        <w:ind w:left="2438"/>
        <w:jc w:val="both"/>
        <w:rPr>
          <w:rFonts w:ascii="Arial" w:hAnsi="Arial" w:cs="Arial"/>
          <w:b/>
          <w:i/>
          <w:sz w:val="24"/>
          <w:szCs w:val="24"/>
        </w:rPr>
      </w:pPr>
      <w:r w:rsidRPr="005B1B73">
        <w:rPr>
          <w:rFonts w:ascii="Arial" w:hAnsi="Arial" w:cs="Arial"/>
          <w:b/>
          <w:i/>
          <w:sz w:val="24"/>
          <w:szCs w:val="24"/>
        </w:rPr>
        <w:t>Intercambiadores de calor Compactos:</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 xml:space="preserve">Como se indicó en el capítulo 1 existen varios modelos de intercambiadores de calor compactos que </w:t>
      </w:r>
      <w:r>
        <w:rPr>
          <w:rFonts w:ascii="Arial" w:hAnsi="Arial" w:cs="Arial"/>
          <w:sz w:val="24"/>
          <w:szCs w:val="24"/>
        </w:rPr>
        <w:lastRenderedPageBreak/>
        <w:t xml:space="preserve">dependen de la forma de los tubos y de los tipos de aletas que estos posean, además de la clase fluidos (gas o liquido) que se empleen para la transferencia de calor. </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 xml:space="preserve">Como se trata del intercambiador Liquido – Aire, es decir que </w:t>
      </w:r>
      <w:r>
        <w:rPr>
          <w:rFonts w:ascii="Arial" w:hAnsi="Arial" w:cs="Arial"/>
          <w:bCs/>
          <w:sz w:val="24"/>
          <w:szCs w:val="24"/>
          <w:lang w:val="es-ES"/>
        </w:rPr>
        <w:t xml:space="preserve">se desea una transferencia de calor de líquido a gas, </w:t>
      </w:r>
      <w:r>
        <w:rPr>
          <w:rFonts w:ascii="Arial" w:hAnsi="Arial" w:cs="Arial"/>
          <w:sz w:val="24"/>
          <w:szCs w:val="24"/>
        </w:rPr>
        <w:t xml:space="preserve">se pueden tomar para la selección los intercambiadores de calor compactos de Tubos con aletas circulares y los de Tubos </w:t>
      </w:r>
      <w:r w:rsidRPr="006C355F">
        <w:rPr>
          <w:rFonts w:ascii="Arial" w:hAnsi="Arial" w:cs="Arial"/>
          <w:sz w:val="24"/>
          <w:szCs w:val="24"/>
        </w:rPr>
        <w:t xml:space="preserve">circulares </w:t>
      </w:r>
      <w:r>
        <w:rPr>
          <w:rFonts w:ascii="Arial" w:hAnsi="Arial" w:cs="Arial"/>
          <w:sz w:val="24"/>
          <w:szCs w:val="24"/>
        </w:rPr>
        <w:t xml:space="preserve">con placas delgadas, que son comúnmente más manufacturados en nuestro país. </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Para facilitar el diseño y la selección de los intercambiadores de calor compactos se tomarán modelos de intercambiadores de calor tabulados en el Libro “</w:t>
      </w:r>
      <w:r w:rsidRPr="00FE7CD6">
        <w:rPr>
          <w:rFonts w:ascii="Arial" w:hAnsi="Arial" w:cs="Arial"/>
          <w:i/>
          <w:sz w:val="24"/>
          <w:szCs w:val="24"/>
        </w:rPr>
        <w:t>Compact Heat Exchangers de Kays &amp; London</w:t>
      </w:r>
      <w:r>
        <w:rPr>
          <w:rFonts w:ascii="Arial" w:hAnsi="Arial" w:cs="Arial"/>
          <w:sz w:val="24"/>
          <w:szCs w:val="24"/>
        </w:rPr>
        <w:t xml:space="preserve">”, estas configuraciones específicas poseen parámetros geométricos que han sido probados experimentalmente de manera que se han obtenido gráficas que proporcionan datos de características de </w:t>
      </w:r>
      <w:r>
        <w:rPr>
          <w:rFonts w:ascii="Arial" w:hAnsi="Arial" w:cs="Arial"/>
          <w:sz w:val="24"/>
          <w:szCs w:val="24"/>
        </w:rPr>
        <w:lastRenderedPageBreak/>
        <w:t>transferencia de calor como el factor</w:t>
      </w:r>
      <w:r w:rsidRPr="008D1596">
        <w:rPr>
          <w:rFonts w:ascii="Arial" w:hAnsi="Arial" w:cs="Arial"/>
          <w:sz w:val="24"/>
          <w:szCs w:val="24"/>
        </w:rPr>
        <w:t xml:space="preserve"> j </w:t>
      </w:r>
      <w:r>
        <w:rPr>
          <w:rFonts w:ascii="Arial" w:hAnsi="Arial" w:cs="Arial"/>
          <w:sz w:val="24"/>
          <w:szCs w:val="24"/>
        </w:rPr>
        <w:t xml:space="preserve">de Colburn y características del flujo como el  factor de fricción  </w:t>
      </w:r>
      <w:r w:rsidRPr="008D1596">
        <w:rPr>
          <w:rFonts w:ascii="Arial" w:hAnsi="Arial" w:cs="Arial"/>
          <w:i/>
          <w:sz w:val="24"/>
          <w:szCs w:val="24"/>
        </w:rPr>
        <w:t>f.</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bCs/>
          <w:sz w:val="24"/>
          <w:szCs w:val="24"/>
          <w:lang w:val="es-ES"/>
        </w:rPr>
      </w:pPr>
      <w:r>
        <w:rPr>
          <w:rFonts w:ascii="Arial" w:hAnsi="Arial" w:cs="Arial"/>
          <w:bCs/>
          <w:sz w:val="24"/>
          <w:szCs w:val="24"/>
          <w:lang w:val="es-ES"/>
        </w:rPr>
        <w:t>Para la elaboración de la base de datos que poseerá el programa se han considerado sólo los modelos de intercambiadores de calor compactos de tubos circulares con aletas circulares cuyas dimensiones de tubos estén disponibles en el mercado nacional y que posean todas las características de transferencia de calor tabuladas en gráficas que posteriormente serán  expresadas en ecuaciones para ser empleadas por el software.</w:t>
      </w:r>
    </w:p>
    <w:p w:rsidR="00045992" w:rsidRDefault="00045992" w:rsidP="00045992">
      <w:pPr>
        <w:pStyle w:val="Sinespaciado"/>
        <w:spacing w:line="480" w:lineRule="auto"/>
        <w:ind w:left="2154"/>
        <w:jc w:val="both"/>
        <w:rPr>
          <w:rFonts w:ascii="Arial" w:hAnsi="Arial" w:cs="Arial"/>
          <w:bCs/>
          <w:sz w:val="24"/>
          <w:szCs w:val="24"/>
          <w:lang w:val="es-ES"/>
        </w:rPr>
      </w:pPr>
    </w:p>
    <w:p w:rsidR="00045992" w:rsidRDefault="00045992" w:rsidP="00045992">
      <w:pPr>
        <w:pStyle w:val="Sinespaciado"/>
        <w:spacing w:line="480" w:lineRule="auto"/>
        <w:ind w:left="2438"/>
        <w:jc w:val="both"/>
        <w:rPr>
          <w:rFonts w:ascii="Arial" w:hAnsi="Arial" w:cs="Arial"/>
          <w:bCs/>
          <w:sz w:val="24"/>
          <w:szCs w:val="24"/>
          <w:lang w:val="es-ES"/>
        </w:rPr>
      </w:pPr>
      <w:r>
        <w:rPr>
          <w:rFonts w:ascii="Arial" w:hAnsi="Arial" w:cs="Arial"/>
          <w:bCs/>
          <w:sz w:val="24"/>
          <w:szCs w:val="24"/>
          <w:lang w:val="es-ES"/>
        </w:rPr>
        <w:t>A continuación se presenta una tabla con las dimensiones de los tubos y del arreglo geométrico de los modelos de intercambiadores compactos que el programa utilizará para la selección:</w:t>
      </w:r>
    </w:p>
    <w:p w:rsidR="00045992" w:rsidRDefault="00045992" w:rsidP="00045992">
      <w:pPr>
        <w:rPr>
          <w:rFonts w:ascii="Arial" w:hAnsi="Arial" w:cs="Arial"/>
          <w:bCs/>
          <w:sz w:val="24"/>
          <w:szCs w:val="24"/>
          <w:lang w:val="es-ES"/>
        </w:rPr>
      </w:pPr>
      <w:r>
        <w:rPr>
          <w:rFonts w:ascii="Arial" w:hAnsi="Arial" w:cs="Arial"/>
          <w:bCs/>
          <w:sz w:val="24"/>
          <w:szCs w:val="24"/>
          <w:lang w:val="es-ES"/>
        </w:rPr>
        <w:br w:type="page"/>
      </w:r>
    </w:p>
    <w:p w:rsidR="00045992" w:rsidRDefault="00045992" w:rsidP="00045992">
      <w:pPr>
        <w:pStyle w:val="Sinespaciado"/>
        <w:spacing w:line="480" w:lineRule="auto"/>
        <w:ind w:left="2438"/>
        <w:jc w:val="center"/>
        <w:rPr>
          <w:rFonts w:ascii="Arial" w:hAnsi="Arial" w:cs="Arial"/>
          <w:b/>
          <w:sz w:val="24"/>
          <w:szCs w:val="24"/>
        </w:rPr>
      </w:pPr>
      <w:r>
        <w:rPr>
          <w:rFonts w:ascii="Arial" w:hAnsi="Arial" w:cs="Arial"/>
          <w:b/>
          <w:sz w:val="24"/>
          <w:szCs w:val="24"/>
        </w:rPr>
        <w:lastRenderedPageBreak/>
        <w:t>TABLA 8</w:t>
      </w:r>
    </w:p>
    <w:p w:rsidR="00045992" w:rsidRDefault="00045992" w:rsidP="00045992">
      <w:pPr>
        <w:pStyle w:val="Sinespaciado"/>
        <w:ind w:left="2438"/>
        <w:rPr>
          <w:rFonts w:ascii="Arial" w:hAnsi="Arial" w:cs="Arial"/>
          <w:b/>
          <w:sz w:val="24"/>
          <w:szCs w:val="24"/>
        </w:rPr>
      </w:pPr>
      <w:r w:rsidRPr="008B3E1E">
        <w:rPr>
          <w:rFonts w:ascii="Arial" w:hAnsi="Arial" w:cs="Arial"/>
          <w:b/>
          <w:sz w:val="24"/>
          <w:szCs w:val="24"/>
        </w:rPr>
        <w:t>BASE DE</w:t>
      </w:r>
      <w:r>
        <w:rPr>
          <w:rFonts w:ascii="Arial" w:hAnsi="Arial" w:cs="Arial"/>
          <w:b/>
          <w:sz w:val="24"/>
          <w:szCs w:val="24"/>
        </w:rPr>
        <w:t xml:space="preserve"> DATOS PARA INTERCAMBIADOR DE CALOR COMPACTOS, IC 2</w:t>
      </w:r>
    </w:p>
    <w:p w:rsidR="00045992" w:rsidRDefault="00045992" w:rsidP="00045992">
      <w:pPr>
        <w:pStyle w:val="Sinespaciado"/>
        <w:spacing w:line="480" w:lineRule="auto"/>
        <w:jc w:val="both"/>
        <w:rPr>
          <w:rFonts w:ascii="Arial" w:hAnsi="Arial" w:cs="Arial"/>
          <w:sz w:val="24"/>
          <w:szCs w:val="24"/>
        </w:rPr>
      </w:pPr>
    </w:p>
    <w:tbl>
      <w:tblPr>
        <w:tblStyle w:val="Cuadrculamedia3-nfasis31"/>
        <w:tblW w:w="7287" w:type="dxa"/>
        <w:tblInd w:w="1692" w:type="dxa"/>
        <w:tblLayout w:type="fixed"/>
        <w:tblLook w:val="0420"/>
      </w:tblPr>
      <w:tblGrid>
        <w:gridCol w:w="1585"/>
        <w:gridCol w:w="1267"/>
        <w:gridCol w:w="1267"/>
        <w:gridCol w:w="1056"/>
        <w:gridCol w:w="1056"/>
        <w:gridCol w:w="1056"/>
      </w:tblGrid>
      <w:tr w:rsidR="00045992" w:rsidRPr="00E071D2" w:rsidTr="00962A57">
        <w:trPr>
          <w:cnfStyle w:val="100000000000"/>
        </w:trPr>
        <w:tc>
          <w:tcPr>
            <w:tcW w:w="1585"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Designación</w:t>
            </w:r>
          </w:p>
        </w:tc>
        <w:tc>
          <w:tcPr>
            <w:tcW w:w="1267"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Diámetro</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Exterior  (mm)</w:t>
            </w:r>
          </w:p>
        </w:tc>
        <w:tc>
          <w:tcPr>
            <w:tcW w:w="1267"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Diámetro</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Interior (mm)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Espesor</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St</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SL</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CF-8.8-1.0JA</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33.27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26.67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3.30</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49.76</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52.40</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CF-8.8-1.0JB</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33.27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26.67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3.30</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78.21</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52.40</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CF-9.05-3/4JA</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39.55</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CF-9.05-3/4JB</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50.34</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CF-9.05-3/4JC</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69.22</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CF-9.05-3/4JD</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69.22</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20.32</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CF-9.05-3/4JE</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50.34</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34.93</w:t>
            </w:r>
          </w:p>
        </w:tc>
      </w:tr>
    </w:tbl>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Cabe recalcar que las longitudes de los tubos tanto para los bancos de tubos como para los intercambiadores de calor compactos que se seleccionarán para el segundo intercambiador de calor líquido – aire serán las mismas que en las establecidas para el primer intercambiador.</w:t>
      </w:r>
    </w:p>
    <w:p w:rsidR="00045992" w:rsidRDefault="00045992" w:rsidP="00045992">
      <w:pPr>
        <w:pStyle w:val="Sinespaciado"/>
        <w:spacing w:line="480" w:lineRule="auto"/>
        <w:ind w:left="2438"/>
        <w:jc w:val="both"/>
        <w:rPr>
          <w:rFonts w:ascii="Arial" w:hAnsi="Arial" w:cs="Arial"/>
          <w:sz w:val="24"/>
          <w:szCs w:val="24"/>
        </w:rPr>
      </w:pPr>
    </w:p>
    <w:p w:rsidR="00045992" w:rsidRDefault="00045992" w:rsidP="00045992">
      <w:pPr>
        <w:pStyle w:val="Sinespaciado"/>
        <w:numPr>
          <w:ilvl w:val="3"/>
          <w:numId w:val="8"/>
        </w:numPr>
        <w:spacing w:after="100" w:afterAutospacing="1" w:line="480" w:lineRule="auto"/>
        <w:ind w:left="2381" w:hanging="850"/>
        <w:jc w:val="both"/>
        <w:rPr>
          <w:rFonts w:ascii="Arial" w:hAnsi="Arial" w:cs="Arial"/>
          <w:b/>
          <w:sz w:val="24"/>
          <w:szCs w:val="24"/>
        </w:rPr>
      </w:pPr>
      <w:r>
        <w:rPr>
          <w:rFonts w:ascii="Arial" w:hAnsi="Arial" w:cs="Arial"/>
          <w:b/>
          <w:sz w:val="24"/>
          <w:szCs w:val="24"/>
        </w:rPr>
        <w:t>Materiales para fabricación</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t xml:space="preserve">Para conocer los materiales que serán necesarios para la fabricación del segundo intercambiador del sistema de recuperación de energía es preciso conocer el medio al cual serán expuestos y además las partes constitutivas de los mismos. </w:t>
      </w:r>
    </w:p>
    <w:p w:rsidR="00045992" w:rsidRDefault="00045992" w:rsidP="00045992">
      <w:pPr>
        <w:pStyle w:val="Sinespaciado"/>
        <w:spacing w:line="480" w:lineRule="auto"/>
        <w:ind w:left="2438"/>
        <w:jc w:val="both"/>
        <w:rPr>
          <w:rFonts w:ascii="Arial" w:hAnsi="Arial" w:cs="Arial"/>
          <w:sz w:val="24"/>
          <w:szCs w:val="24"/>
        </w:rPr>
      </w:pPr>
      <w:r>
        <w:rPr>
          <w:rFonts w:ascii="Arial" w:hAnsi="Arial" w:cs="Arial"/>
          <w:sz w:val="24"/>
          <w:szCs w:val="24"/>
        </w:rPr>
        <w:lastRenderedPageBreak/>
        <w:t>Como en la selección se considerarán los modelos de banco de tubos e Intercambiadores de calor compactos es necesario establecer que ambas configuraciones sean semejantes, es decir, que están compuestos por las mismas partes constitutivas y que la única diferencia es que los intercambiadores de calor compactos poseen aletas circulares dispuestas en cada uno de los tubos.</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spacing w:line="480" w:lineRule="auto"/>
        <w:ind w:left="2438"/>
        <w:jc w:val="both"/>
        <w:rPr>
          <w:rFonts w:ascii="Arial" w:hAnsi="Arial" w:cs="Arial"/>
          <w:sz w:val="24"/>
          <w:szCs w:val="24"/>
        </w:rPr>
      </w:pPr>
      <w:r>
        <w:rPr>
          <w:rFonts w:ascii="Arial" w:hAnsi="Arial" w:cs="Arial"/>
          <w:sz w:val="24"/>
          <w:szCs w:val="24"/>
        </w:rPr>
        <w:t xml:space="preserve">Como se mencionó en la sección 2.1.1.2 las </w:t>
      </w:r>
      <w:r w:rsidRPr="00AA31CA">
        <w:rPr>
          <w:rFonts w:ascii="Arial" w:hAnsi="Arial" w:cs="Arial"/>
          <w:sz w:val="24"/>
          <w:szCs w:val="24"/>
        </w:rPr>
        <w:t>pa</w:t>
      </w:r>
      <w:r>
        <w:rPr>
          <w:rFonts w:ascii="Arial" w:hAnsi="Arial" w:cs="Arial"/>
          <w:sz w:val="24"/>
          <w:szCs w:val="24"/>
        </w:rPr>
        <w:t>rtes constitutivas de ambos intercambiadores de calor son: cubierta, tubos, soportes, espejos, c</w:t>
      </w:r>
      <w:r w:rsidRPr="00AA31CA">
        <w:rPr>
          <w:rFonts w:ascii="Arial" w:hAnsi="Arial" w:cs="Arial"/>
          <w:sz w:val="24"/>
          <w:szCs w:val="24"/>
        </w:rPr>
        <w:t xml:space="preserve">abezales, </w:t>
      </w:r>
      <w:r>
        <w:rPr>
          <w:rFonts w:ascii="Arial" w:hAnsi="Arial" w:cs="Arial"/>
          <w:sz w:val="24"/>
          <w:szCs w:val="24"/>
        </w:rPr>
        <w:t xml:space="preserve">y aletas (solo en I.C. compactos) </w:t>
      </w:r>
      <w:r w:rsidRPr="00AA31CA">
        <w:rPr>
          <w:rFonts w:ascii="Arial" w:hAnsi="Arial" w:cs="Arial"/>
          <w:sz w:val="24"/>
          <w:szCs w:val="24"/>
        </w:rPr>
        <w:t>como se muestra en la siguiente figura</w:t>
      </w:r>
      <w:r>
        <w:rPr>
          <w:rFonts w:ascii="Arial" w:hAnsi="Arial" w:cs="Arial"/>
          <w:sz w:val="24"/>
          <w:szCs w:val="24"/>
        </w:rPr>
        <w:t>:</w:t>
      </w:r>
    </w:p>
    <w:p w:rsidR="00045992" w:rsidRDefault="00045992" w:rsidP="00045992">
      <w:pPr>
        <w:spacing w:after="100" w:afterAutospacing="1" w:line="480" w:lineRule="auto"/>
        <w:ind w:left="2154"/>
        <w:jc w:val="center"/>
        <w:rPr>
          <w:rFonts w:ascii="Arial" w:hAnsi="Arial" w:cs="Arial"/>
          <w:sz w:val="24"/>
          <w:szCs w:val="24"/>
        </w:rPr>
      </w:pPr>
      <w:r>
        <w:rPr>
          <w:rFonts w:ascii="Arial" w:hAnsi="Arial" w:cs="Arial"/>
          <w:noProof/>
          <w:sz w:val="24"/>
          <w:szCs w:val="24"/>
          <w:lang w:val="es-ES" w:eastAsia="es-ES"/>
        </w:rPr>
        <w:drawing>
          <wp:inline distT="0" distB="0" distL="0" distR="0">
            <wp:extent cx="3011229" cy="2021611"/>
            <wp:effectExtent l="19050" t="19050" r="17721" b="16739"/>
            <wp:docPr id="10" name="Imagen 1" descr="C:\Trabajos de Daniel\Tesis\Partes I. Compac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rabajos de Daniel\Tesis\Partes I. Compactos.jpg"/>
                    <pic:cNvPicPr>
                      <a:picLocks noChangeAspect="1" noChangeArrowheads="1"/>
                    </pic:cNvPicPr>
                  </pic:nvPicPr>
                  <pic:blipFill>
                    <a:blip r:embed="rId17" cstate="print"/>
                    <a:srcRect l="1764" t="3215" r="44092" b="30547"/>
                    <a:stretch>
                      <a:fillRect/>
                    </a:stretch>
                  </pic:blipFill>
                  <pic:spPr bwMode="auto">
                    <a:xfrm>
                      <a:off x="0" y="0"/>
                      <a:ext cx="3011229" cy="2021611"/>
                    </a:xfrm>
                    <a:prstGeom prst="rect">
                      <a:avLst/>
                    </a:prstGeom>
                    <a:noFill/>
                    <a:ln w="9525">
                      <a:solidFill>
                        <a:schemeClr val="tx1"/>
                      </a:solidFill>
                      <a:miter lim="800000"/>
                      <a:headEnd/>
                      <a:tailEnd/>
                    </a:ln>
                  </pic:spPr>
                </pic:pic>
              </a:graphicData>
            </a:graphic>
          </wp:inline>
        </w:drawing>
      </w:r>
    </w:p>
    <w:p w:rsidR="00045992" w:rsidRPr="006C36FD" w:rsidRDefault="00045992" w:rsidP="00045992">
      <w:pPr>
        <w:spacing w:line="240" w:lineRule="auto"/>
        <w:ind w:left="2268"/>
        <w:jc w:val="both"/>
        <w:rPr>
          <w:rFonts w:ascii="Arial" w:hAnsi="Arial" w:cs="Arial"/>
          <w:b/>
          <w:sz w:val="24"/>
          <w:szCs w:val="24"/>
        </w:rPr>
      </w:pPr>
      <w:r>
        <w:rPr>
          <w:rFonts w:ascii="Arial" w:hAnsi="Arial" w:cs="Arial"/>
          <w:b/>
          <w:sz w:val="24"/>
          <w:szCs w:val="24"/>
        </w:rPr>
        <w:t>FIGURA 2.2</w:t>
      </w:r>
      <w:r w:rsidRPr="006C36FD">
        <w:rPr>
          <w:rFonts w:ascii="Arial" w:hAnsi="Arial" w:cs="Arial"/>
          <w:b/>
          <w:sz w:val="24"/>
          <w:szCs w:val="24"/>
        </w:rPr>
        <w:t xml:space="preserve"> COMPONENTES BÁSICO</w:t>
      </w:r>
      <w:r>
        <w:rPr>
          <w:rFonts w:ascii="Arial" w:hAnsi="Arial" w:cs="Arial"/>
          <w:b/>
          <w:sz w:val="24"/>
          <w:szCs w:val="24"/>
        </w:rPr>
        <w:t>S</w:t>
      </w:r>
      <w:r w:rsidRPr="006C36FD">
        <w:rPr>
          <w:rFonts w:ascii="Arial" w:hAnsi="Arial" w:cs="Arial"/>
          <w:b/>
          <w:sz w:val="24"/>
          <w:szCs w:val="24"/>
        </w:rPr>
        <w:t xml:space="preserve"> DE INTERCAMBIADO</w:t>
      </w:r>
      <w:r>
        <w:rPr>
          <w:rFonts w:ascii="Arial" w:hAnsi="Arial" w:cs="Arial"/>
          <w:b/>
          <w:sz w:val="24"/>
          <w:szCs w:val="24"/>
        </w:rPr>
        <w:t>R DE CALOR COMPACTO</w:t>
      </w:r>
      <w:r w:rsidRPr="006C36FD">
        <w:rPr>
          <w:rFonts w:ascii="Arial" w:hAnsi="Arial" w:cs="Arial"/>
          <w:b/>
          <w:sz w:val="24"/>
          <w:szCs w:val="24"/>
        </w:rPr>
        <w:t>.</w:t>
      </w:r>
    </w:p>
    <w:p w:rsidR="00045992" w:rsidRPr="0011087A" w:rsidRDefault="00045992" w:rsidP="00045992">
      <w:pPr>
        <w:spacing w:after="100" w:afterAutospacing="1" w:line="480" w:lineRule="auto"/>
        <w:ind w:left="2438"/>
        <w:rPr>
          <w:rFonts w:ascii="Arial" w:hAnsi="Arial" w:cs="Arial"/>
          <w:b/>
          <w:i/>
          <w:sz w:val="24"/>
          <w:szCs w:val="24"/>
        </w:rPr>
      </w:pPr>
      <w:r w:rsidRPr="0011087A">
        <w:rPr>
          <w:rFonts w:ascii="Arial" w:hAnsi="Arial" w:cs="Arial"/>
          <w:b/>
          <w:i/>
          <w:sz w:val="24"/>
          <w:szCs w:val="24"/>
        </w:rPr>
        <w:lastRenderedPageBreak/>
        <w:t xml:space="preserve">Cubierta.- </w:t>
      </w: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Para este segundo intercambiador el fluido de trabajo al cual estarán expuestas las cubiertas es aire por lo tanto se considera que se puede  utilizar un acero ASTM A-36 que es comúnmente usado para este medio debido a que no existe la presencia o la formación de óxidos o ácidos que puedan afectarlo gravemente.</w:t>
      </w:r>
    </w:p>
    <w:p w:rsidR="00045992" w:rsidRDefault="00045992" w:rsidP="00045992">
      <w:pPr>
        <w:spacing w:after="0" w:line="480" w:lineRule="auto"/>
        <w:ind w:left="2154"/>
        <w:jc w:val="both"/>
        <w:rPr>
          <w:rFonts w:ascii="Arial" w:hAnsi="Arial" w:cs="Arial"/>
          <w:sz w:val="24"/>
          <w:szCs w:val="24"/>
        </w:rPr>
      </w:pPr>
    </w:p>
    <w:p w:rsidR="00045992" w:rsidRPr="00943A1A" w:rsidRDefault="00045992" w:rsidP="00045992">
      <w:pPr>
        <w:spacing w:line="480" w:lineRule="auto"/>
        <w:ind w:left="2438"/>
        <w:jc w:val="both"/>
        <w:rPr>
          <w:rFonts w:ascii="Arial" w:hAnsi="Arial" w:cs="Arial"/>
          <w:sz w:val="24"/>
          <w:szCs w:val="24"/>
        </w:rPr>
      </w:pPr>
      <w:r w:rsidRPr="0011087A">
        <w:rPr>
          <w:rFonts w:ascii="Arial" w:hAnsi="Arial" w:cs="Arial"/>
          <w:b/>
          <w:i/>
          <w:sz w:val="24"/>
          <w:szCs w:val="24"/>
        </w:rPr>
        <w:t>Espejos.-</w:t>
      </w:r>
    </w:p>
    <w:p w:rsidR="00045992" w:rsidRPr="00824EA8" w:rsidRDefault="00045992" w:rsidP="00045992">
      <w:pPr>
        <w:pStyle w:val="Prrafodelista"/>
        <w:spacing w:after="0" w:line="480" w:lineRule="auto"/>
        <w:ind w:left="2438"/>
        <w:jc w:val="both"/>
        <w:rPr>
          <w:rFonts w:ascii="Arial" w:hAnsi="Arial" w:cs="Arial"/>
          <w:sz w:val="24"/>
          <w:szCs w:val="24"/>
        </w:rPr>
      </w:pPr>
      <w:r>
        <w:rPr>
          <w:rFonts w:ascii="Arial" w:hAnsi="Arial" w:cs="Arial"/>
          <w:sz w:val="24"/>
          <w:szCs w:val="24"/>
        </w:rPr>
        <w:t xml:space="preserve">Los espejos son una de las partes del intercambiador de calor que están expuestos a los dos fluidos de trabajo por uno de sus lados Aire y al otro lado agua, por lo que para su fabricación también se utilizará </w:t>
      </w:r>
      <w:r w:rsidRPr="00E377D8">
        <w:rPr>
          <w:rFonts w:ascii="Arial" w:hAnsi="Arial" w:cs="Arial"/>
          <w:sz w:val="24"/>
          <w:szCs w:val="24"/>
        </w:rPr>
        <w:t xml:space="preserve">acero ASTM A-36 pero galvanizado para evitar la corrosión </w:t>
      </w:r>
      <w:r>
        <w:rPr>
          <w:rFonts w:ascii="Arial" w:hAnsi="Arial" w:cs="Arial"/>
          <w:sz w:val="24"/>
          <w:szCs w:val="24"/>
        </w:rPr>
        <w:t xml:space="preserve">del material </w:t>
      </w:r>
      <w:r w:rsidRPr="00824EA8">
        <w:rPr>
          <w:rFonts w:ascii="Arial" w:hAnsi="Arial" w:cs="Arial"/>
          <w:sz w:val="24"/>
          <w:szCs w:val="24"/>
        </w:rPr>
        <w:t>que esté en contacto con el agua.</w:t>
      </w:r>
    </w:p>
    <w:p w:rsidR="00045992" w:rsidRPr="002D1074" w:rsidRDefault="00045992" w:rsidP="00045992">
      <w:pPr>
        <w:spacing w:after="0" w:line="480" w:lineRule="auto"/>
        <w:jc w:val="both"/>
        <w:rPr>
          <w:rFonts w:ascii="Arial" w:hAnsi="Arial" w:cs="Arial"/>
          <w:sz w:val="24"/>
          <w:szCs w:val="24"/>
        </w:rPr>
      </w:pPr>
    </w:p>
    <w:p w:rsidR="00045992" w:rsidRPr="0011087A" w:rsidRDefault="00045992" w:rsidP="00045992">
      <w:pPr>
        <w:spacing w:after="100" w:afterAutospacing="1" w:line="480" w:lineRule="auto"/>
        <w:ind w:left="2438"/>
        <w:jc w:val="both"/>
        <w:rPr>
          <w:rFonts w:ascii="Arial" w:hAnsi="Arial" w:cs="Arial"/>
          <w:b/>
          <w:i/>
          <w:sz w:val="24"/>
          <w:szCs w:val="24"/>
        </w:rPr>
      </w:pPr>
      <w:r w:rsidRPr="0011087A">
        <w:rPr>
          <w:rFonts w:ascii="Arial" w:hAnsi="Arial" w:cs="Arial"/>
          <w:b/>
          <w:i/>
          <w:sz w:val="24"/>
          <w:szCs w:val="24"/>
        </w:rPr>
        <w:t>Soportes.-</w:t>
      </w:r>
    </w:p>
    <w:p w:rsidR="00045992" w:rsidRDefault="00045992" w:rsidP="00045992">
      <w:pPr>
        <w:pStyle w:val="Prrafodelista"/>
        <w:spacing w:after="0" w:line="480" w:lineRule="auto"/>
        <w:ind w:left="2438"/>
        <w:jc w:val="both"/>
        <w:rPr>
          <w:rFonts w:ascii="Arial" w:hAnsi="Arial" w:cs="Arial"/>
          <w:sz w:val="24"/>
          <w:szCs w:val="24"/>
        </w:rPr>
      </w:pPr>
      <w:r>
        <w:rPr>
          <w:rFonts w:ascii="Arial" w:hAnsi="Arial" w:cs="Arial"/>
          <w:sz w:val="24"/>
          <w:szCs w:val="24"/>
        </w:rPr>
        <w:t>El diseño del intercambiador lí</w:t>
      </w:r>
      <w:r w:rsidRPr="00E57F84">
        <w:rPr>
          <w:rFonts w:ascii="Arial" w:hAnsi="Arial" w:cs="Arial"/>
          <w:sz w:val="24"/>
          <w:szCs w:val="24"/>
        </w:rPr>
        <w:t>quido –</w:t>
      </w:r>
      <w:r>
        <w:rPr>
          <w:rFonts w:ascii="Arial" w:hAnsi="Arial" w:cs="Arial"/>
          <w:sz w:val="24"/>
          <w:szCs w:val="24"/>
        </w:rPr>
        <w:t xml:space="preserve"> a</w:t>
      </w:r>
      <w:r w:rsidRPr="00E57F84">
        <w:rPr>
          <w:rFonts w:ascii="Arial" w:hAnsi="Arial" w:cs="Arial"/>
          <w:sz w:val="24"/>
          <w:szCs w:val="24"/>
        </w:rPr>
        <w:t>ire</w:t>
      </w:r>
      <w:r>
        <w:rPr>
          <w:rFonts w:ascii="Arial" w:hAnsi="Arial" w:cs="Arial"/>
          <w:sz w:val="24"/>
          <w:szCs w:val="24"/>
        </w:rPr>
        <w:t xml:space="preserve"> tiene soportes semejantes al intercambiador 1 con las </w:t>
      </w:r>
      <w:r>
        <w:rPr>
          <w:rFonts w:ascii="Arial" w:hAnsi="Arial" w:cs="Arial"/>
          <w:sz w:val="24"/>
          <w:szCs w:val="24"/>
        </w:rPr>
        <w:lastRenderedPageBreak/>
        <w:t>mismas consideraciones de distancia (cada 500 mm)  y debido a las mismas condiciones mecánicas provocadas por las elevadas temperaturas, sin embargo no son del mismo material puesto a que no están expuestas a gases producto de combustión sino al aire por lo que serán fabricadas de Acero ASTM A-36.</w:t>
      </w:r>
    </w:p>
    <w:p w:rsidR="00045992" w:rsidRDefault="00045992" w:rsidP="00045992">
      <w:pPr>
        <w:pStyle w:val="Prrafodelista"/>
        <w:spacing w:after="0" w:line="480" w:lineRule="auto"/>
        <w:jc w:val="both"/>
        <w:rPr>
          <w:rFonts w:ascii="Arial" w:hAnsi="Arial" w:cs="Arial"/>
          <w:sz w:val="24"/>
          <w:szCs w:val="24"/>
        </w:rPr>
      </w:pPr>
    </w:p>
    <w:p w:rsidR="00045992" w:rsidRPr="00C456CC" w:rsidRDefault="00045992" w:rsidP="00045992">
      <w:pPr>
        <w:spacing w:after="100" w:afterAutospacing="1" w:line="480" w:lineRule="auto"/>
        <w:ind w:left="2438"/>
        <w:jc w:val="both"/>
        <w:rPr>
          <w:rFonts w:ascii="Arial" w:hAnsi="Arial" w:cs="Arial"/>
          <w:i/>
          <w:sz w:val="24"/>
          <w:szCs w:val="24"/>
        </w:rPr>
      </w:pPr>
      <w:r w:rsidRPr="00C456CC">
        <w:rPr>
          <w:rFonts w:ascii="Arial" w:hAnsi="Arial" w:cs="Arial"/>
          <w:b/>
          <w:i/>
          <w:sz w:val="24"/>
          <w:szCs w:val="24"/>
        </w:rPr>
        <w:t>Tubos.-</w:t>
      </w:r>
    </w:p>
    <w:p w:rsidR="00045992" w:rsidRPr="00380484" w:rsidRDefault="00045992" w:rsidP="00045992">
      <w:pPr>
        <w:spacing w:after="0" w:line="480" w:lineRule="auto"/>
        <w:ind w:left="2438"/>
        <w:jc w:val="both"/>
        <w:rPr>
          <w:rFonts w:ascii="Arial" w:hAnsi="Arial" w:cs="Arial"/>
          <w:sz w:val="24"/>
          <w:szCs w:val="24"/>
        </w:rPr>
      </w:pPr>
      <w:r>
        <w:rPr>
          <w:rFonts w:ascii="Arial" w:hAnsi="Arial" w:cs="Arial"/>
          <w:sz w:val="24"/>
          <w:szCs w:val="24"/>
        </w:rPr>
        <w:t xml:space="preserve">Los tubos del intercambiador de calor 2 están sometidos por el exterior al aire y por interior de los mismos a un fluido intermedio que puede ser agua o aceite a altas temperaturas razón por la cual para la fabricación del haz de tubos se considerará un acero ASTM A-53 Grado B que como se comentó anteriormente para el intercambiador 1 es un acero diseñado para el transporte de fluidos. </w:t>
      </w:r>
    </w:p>
    <w:p w:rsidR="00045992" w:rsidRDefault="00045992" w:rsidP="00045992">
      <w:pPr>
        <w:pStyle w:val="Prrafodelista"/>
        <w:spacing w:after="0" w:line="480" w:lineRule="auto"/>
        <w:jc w:val="both"/>
        <w:rPr>
          <w:rFonts w:ascii="Arial" w:hAnsi="Arial" w:cs="Arial"/>
          <w:sz w:val="24"/>
          <w:szCs w:val="24"/>
        </w:rPr>
      </w:pPr>
    </w:p>
    <w:p w:rsidR="00045992" w:rsidRPr="00C456CC" w:rsidRDefault="00045992" w:rsidP="00045992">
      <w:pPr>
        <w:spacing w:after="100" w:afterAutospacing="1" w:line="480" w:lineRule="auto"/>
        <w:ind w:left="2438"/>
        <w:jc w:val="both"/>
        <w:rPr>
          <w:rFonts w:ascii="Arial" w:hAnsi="Arial" w:cs="Arial"/>
          <w:b/>
          <w:i/>
          <w:sz w:val="24"/>
          <w:szCs w:val="24"/>
        </w:rPr>
      </w:pPr>
      <w:r w:rsidRPr="00C456CC">
        <w:rPr>
          <w:rFonts w:ascii="Arial" w:hAnsi="Arial" w:cs="Arial"/>
          <w:b/>
          <w:i/>
          <w:sz w:val="24"/>
          <w:szCs w:val="24"/>
        </w:rPr>
        <w:t>Cabezales.-</w:t>
      </w: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 xml:space="preserve">Al igual que el intercambiador 1 el material seleccionado para los cabezales debe resistir todo </w:t>
      </w:r>
      <w:r>
        <w:rPr>
          <w:rFonts w:ascii="Arial" w:hAnsi="Arial" w:cs="Arial"/>
          <w:sz w:val="24"/>
          <w:szCs w:val="24"/>
        </w:rPr>
        <w:lastRenderedPageBreak/>
        <w:t>daño que puedan ocasionar los fluidos intermedios, por lo que también serán fabricados de acero ASTM A-53 Grado B, cuyas propiedades han sido mencionadas anteriormente.</w:t>
      </w:r>
    </w:p>
    <w:p w:rsidR="00045992" w:rsidRDefault="00045992" w:rsidP="00045992">
      <w:pPr>
        <w:spacing w:after="0" w:line="480" w:lineRule="auto"/>
        <w:ind w:left="2438"/>
        <w:jc w:val="both"/>
        <w:rPr>
          <w:rFonts w:ascii="Arial" w:hAnsi="Arial" w:cs="Arial"/>
          <w:sz w:val="24"/>
          <w:szCs w:val="24"/>
        </w:rPr>
      </w:pPr>
    </w:p>
    <w:p w:rsidR="00045992" w:rsidRPr="00C456CC" w:rsidRDefault="00045992" w:rsidP="00045992">
      <w:pPr>
        <w:spacing w:after="100" w:afterAutospacing="1" w:line="480" w:lineRule="auto"/>
        <w:ind w:left="2438"/>
        <w:jc w:val="both"/>
        <w:rPr>
          <w:rFonts w:ascii="Arial" w:hAnsi="Arial" w:cs="Arial"/>
          <w:b/>
          <w:i/>
          <w:sz w:val="24"/>
          <w:szCs w:val="24"/>
        </w:rPr>
      </w:pPr>
      <w:r w:rsidRPr="00C456CC">
        <w:rPr>
          <w:rFonts w:ascii="Arial" w:hAnsi="Arial" w:cs="Arial"/>
          <w:b/>
          <w:i/>
          <w:sz w:val="24"/>
          <w:szCs w:val="24"/>
        </w:rPr>
        <w:t xml:space="preserve">Aletas.- </w:t>
      </w:r>
    </w:p>
    <w:p w:rsidR="00045992" w:rsidRDefault="00045992" w:rsidP="00045992">
      <w:pPr>
        <w:spacing w:after="0" w:line="480" w:lineRule="auto"/>
        <w:ind w:left="2438"/>
        <w:jc w:val="both"/>
        <w:rPr>
          <w:rFonts w:ascii="Arial" w:hAnsi="Arial" w:cs="Arial"/>
          <w:sz w:val="24"/>
          <w:szCs w:val="24"/>
        </w:rPr>
      </w:pPr>
      <w:r>
        <w:rPr>
          <w:rFonts w:ascii="Arial" w:hAnsi="Arial" w:cs="Arial"/>
          <w:sz w:val="24"/>
          <w:szCs w:val="24"/>
        </w:rPr>
        <w:t>Las aletas son empleadas con la finalidad de aumentar el área de transferencia de calor del intercambiador y por lo tanto son ubicadas en cada uno de los tubos. Los materiales de fabricación para estas aletas deben presentar la menor resistencia posible por lo que es necesario  utilizar materiales que tengan mayor conductividad por lo que pueden ser construidas de cobre o aluminio. Para este intercambiador de calor las aletas serán fabricadas de aluminio de serie 1XXX.</w:t>
      </w:r>
    </w:p>
    <w:p w:rsidR="00045992" w:rsidRDefault="00045992" w:rsidP="00045992">
      <w:pPr>
        <w:spacing w:after="0" w:line="480" w:lineRule="auto"/>
        <w:ind w:left="2268"/>
        <w:jc w:val="both"/>
        <w:rPr>
          <w:rFonts w:ascii="Arial" w:hAnsi="Arial" w:cs="Arial"/>
          <w:sz w:val="24"/>
          <w:szCs w:val="24"/>
        </w:rPr>
      </w:pPr>
    </w:p>
    <w:p w:rsidR="00045992" w:rsidRDefault="00045992" w:rsidP="00045992">
      <w:pPr>
        <w:pStyle w:val="Sinespaciado"/>
        <w:spacing w:line="480" w:lineRule="auto"/>
        <w:ind w:left="2438"/>
        <w:jc w:val="center"/>
        <w:outlineLvl w:val="0"/>
        <w:rPr>
          <w:rFonts w:ascii="Arial" w:hAnsi="Arial" w:cs="Arial"/>
          <w:b/>
          <w:sz w:val="24"/>
          <w:szCs w:val="24"/>
        </w:rPr>
      </w:pPr>
      <w:r w:rsidRPr="008B3E1E">
        <w:rPr>
          <w:rFonts w:ascii="Arial" w:hAnsi="Arial" w:cs="Arial"/>
          <w:b/>
          <w:sz w:val="24"/>
          <w:szCs w:val="24"/>
        </w:rPr>
        <w:t xml:space="preserve">TABLA </w:t>
      </w:r>
      <w:r>
        <w:rPr>
          <w:rFonts w:ascii="Arial" w:hAnsi="Arial" w:cs="Arial"/>
          <w:b/>
          <w:sz w:val="24"/>
          <w:szCs w:val="24"/>
        </w:rPr>
        <w:t>9</w:t>
      </w:r>
      <w:r w:rsidRPr="008B3E1E">
        <w:rPr>
          <w:rFonts w:ascii="Arial" w:hAnsi="Arial" w:cs="Arial"/>
          <w:b/>
          <w:sz w:val="24"/>
          <w:szCs w:val="24"/>
        </w:rPr>
        <w:t xml:space="preserve"> </w:t>
      </w:r>
    </w:p>
    <w:p w:rsidR="00045992" w:rsidRDefault="00045992" w:rsidP="00045992">
      <w:pPr>
        <w:pStyle w:val="Sinespaciado"/>
        <w:ind w:left="2438"/>
        <w:jc w:val="both"/>
        <w:outlineLvl w:val="0"/>
        <w:rPr>
          <w:rFonts w:ascii="Arial" w:hAnsi="Arial" w:cs="Arial"/>
          <w:b/>
          <w:sz w:val="24"/>
          <w:szCs w:val="24"/>
        </w:rPr>
      </w:pPr>
      <w:r>
        <w:rPr>
          <w:rFonts w:ascii="Arial" w:hAnsi="Arial" w:cs="Arial"/>
          <w:b/>
          <w:sz w:val="24"/>
          <w:szCs w:val="24"/>
        </w:rPr>
        <w:t xml:space="preserve">PROPIEDADES FÍSICAS DEL </w:t>
      </w:r>
      <w:r w:rsidRPr="00630684">
        <w:rPr>
          <w:rFonts w:ascii="Arial" w:hAnsi="Arial" w:cs="Arial"/>
          <w:b/>
          <w:sz w:val="24"/>
          <w:szCs w:val="24"/>
        </w:rPr>
        <w:t>ALUMINIO SERIE 1XXX</w:t>
      </w:r>
    </w:p>
    <w:p w:rsidR="00045992" w:rsidRDefault="00045992" w:rsidP="00045992">
      <w:pPr>
        <w:spacing w:after="0" w:line="480" w:lineRule="auto"/>
        <w:ind w:left="2268"/>
        <w:jc w:val="both"/>
        <w:rPr>
          <w:rFonts w:ascii="Arial" w:hAnsi="Arial" w:cs="Arial"/>
          <w:sz w:val="24"/>
          <w:szCs w:val="24"/>
        </w:rPr>
      </w:pPr>
    </w:p>
    <w:tbl>
      <w:tblPr>
        <w:tblStyle w:val="Cuadrculamedia3-nfasis3"/>
        <w:tblW w:w="0" w:type="auto"/>
        <w:tblInd w:w="3192" w:type="dxa"/>
        <w:tblLook w:val="0480"/>
      </w:tblPr>
      <w:tblGrid>
        <w:gridCol w:w="2386"/>
        <w:gridCol w:w="2019"/>
      </w:tblGrid>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Material</w:t>
            </w:r>
          </w:p>
        </w:tc>
        <w:tc>
          <w:tcPr>
            <w:tcW w:w="0" w:type="auto"/>
            <w:noWrap/>
            <w:hideMark/>
          </w:tcPr>
          <w:p w:rsidR="00045992" w:rsidRPr="00630684" w:rsidRDefault="00045992" w:rsidP="00962A57">
            <w:pPr>
              <w:jc w:val="center"/>
              <w:cnfStyle w:val="000000100000"/>
              <w:rPr>
                <w:rFonts w:ascii="Calibri" w:hAnsi="Calibri"/>
                <w:color w:val="000000"/>
              </w:rPr>
            </w:pPr>
            <w:r>
              <w:rPr>
                <w:rFonts w:ascii="Calibri" w:hAnsi="Calibri"/>
                <w:color w:val="000000"/>
              </w:rPr>
              <w:t>Aluminio Serie 1XXX</w:t>
            </w:r>
          </w:p>
        </w:tc>
      </w:tr>
      <w:tr w:rsidR="00045992" w:rsidRPr="00B10E9A" w:rsidTr="00962A57">
        <w:trPr>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Densidad (kg/m3)</w:t>
            </w:r>
          </w:p>
        </w:tc>
        <w:tc>
          <w:tcPr>
            <w:tcW w:w="0" w:type="auto"/>
            <w:noWrap/>
            <w:hideMark/>
          </w:tcPr>
          <w:p w:rsidR="00045992" w:rsidRPr="00630684" w:rsidRDefault="00045992" w:rsidP="00962A57">
            <w:pPr>
              <w:jc w:val="center"/>
              <w:cnfStyle w:val="000000000000"/>
              <w:rPr>
                <w:rFonts w:ascii="Calibri" w:hAnsi="Calibri"/>
                <w:color w:val="000000"/>
              </w:rPr>
            </w:pPr>
            <w:r>
              <w:rPr>
                <w:rFonts w:ascii="Calibri" w:hAnsi="Calibri"/>
                <w:color w:val="000000"/>
              </w:rPr>
              <w:t>2790</w:t>
            </w:r>
          </w:p>
        </w:tc>
      </w:tr>
      <w:tr w:rsidR="00045992" w:rsidRPr="00B10E9A" w:rsidTr="00962A57">
        <w:trPr>
          <w:cnfStyle w:val="000000100000"/>
          <w:trHeight w:val="300"/>
        </w:trPr>
        <w:tc>
          <w:tcPr>
            <w:cnfStyle w:val="001000000000"/>
            <w:tcW w:w="0" w:type="auto"/>
            <w:noWrap/>
            <w:hideMark/>
          </w:tcPr>
          <w:p w:rsidR="00045992" w:rsidRPr="00B10E9A" w:rsidRDefault="00045992" w:rsidP="00962A57">
            <w:pPr>
              <w:jc w:val="center"/>
              <w:rPr>
                <w:rFonts w:ascii="Calibri" w:eastAsia="Times New Roman" w:hAnsi="Calibri" w:cs="Times New Roman"/>
                <w:b w:val="0"/>
                <w:color w:val="000000"/>
                <w:lang w:eastAsia="es-MX"/>
              </w:rPr>
            </w:pPr>
            <w:r w:rsidRPr="00B10E9A">
              <w:rPr>
                <w:rFonts w:ascii="Calibri" w:eastAsia="Times New Roman" w:hAnsi="Calibri" w:cs="Times New Roman"/>
                <w:color w:val="000000"/>
                <w:lang w:eastAsia="es-MX"/>
              </w:rPr>
              <w:t>Conductividad (W/m°K)</w:t>
            </w:r>
          </w:p>
        </w:tc>
        <w:tc>
          <w:tcPr>
            <w:tcW w:w="0" w:type="auto"/>
            <w:noWrap/>
            <w:hideMark/>
          </w:tcPr>
          <w:p w:rsidR="00045992" w:rsidRPr="00630684" w:rsidRDefault="00045992" w:rsidP="00962A57">
            <w:pPr>
              <w:jc w:val="center"/>
              <w:cnfStyle w:val="000000100000"/>
              <w:rPr>
                <w:rFonts w:ascii="Calibri" w:hAnsi="Calibri"/>
                <w:color w:val="000000"/>
              </w:rPr>
            </w:pPr>
            <w:r>
              <w:rPr>
                <w:rFonts w:ascii="Calibri" w:hAnsi="Calibri"/>
                <w:color w:val="000000"/>
              </w:rPr>
              <w:t>168</w:t>
            </w:r>
          </w:p>
        </w:tc>
      </w:tr>
    </w:tbl>
    <w:p w:rsidR="00045992" w:rsidRPr="00420B69" w:rsidRDefault="00045992" w:rsidP="00045992">
      <w:pPr>
        <w:pStyle w:val="Sinespaciado"/>
        <w:numPr>
          <w:ilvl w:val="1"/>
          <w:numId w:val="9"/>
        </w:numPr>
        <w:spacing w:after="100" w:afterAutospacing="1" w:line="480" w:lineRule="auto"/>
        <w:ind w:left="680" w:hanging="349"/>
        <w:jc w:val="both"/>
        <w:rPr>
          <w:rFonts w:ascii="Arial" w:hAnsi="Arial" w:cs="Arial"/>
          <w:b/>
          <w:sz w:val="24"/>
          <w:szCs w:val="24"/>
        </w:rPr>
      </w:pPr>
      <w:r w:rsidRPr="00420B69">
        <w:rPr>
          <w:rFonts w:ascii="Arial" w:hAnsi="Arial" w:cs="Arial"/>
          <w:b/>
          <w:sz w:val="24"/>
          <w:szCs w:val="24"/>
        </w:rPr>
        <w:lastRenderedPageBreak/>
        <w:t>Selección de Fluido Intermedio</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Por definición, u</w:t>
      </w:r>
      <w:r w:rsidRPr="00E37BCC">
        <w:rPr>
          <w:rFonts w:ascii="Arial" w:hAnsi="Arial" w:cs="Arial"/>
          <w:sz w:val="24"/>
          <w:szCs w:val="24"/>
        </w:rPr>
        <w:t xml:space="preserve">n fluido para transferencia térmica es el fluido al que se le adiciona temperatura, y </w:t>
      </w:r>
      <w:r>
        <w:rPr>
          <w:rFonts w:ascii="Arial" w:hAnsi="Arial" w:cs="Arial"/>
          <w:sz w:val="24"/>
          <w:szCs w:val="24"/>
        </w:rPr>
        <w:t>q</w:t>
      </w:r>
      <w:r w:rsidRPr="00E37BCC">
        <w:rPr>
          <w:rFonts w:ascii="Arial" w:hAnsi="Arial" w:cs="Arial"/>
          <w:sz w:val="24"/>
          <w:szCs w:val="24"/>
        </w:rPr>
        <w:t>ue posteriormente se le extrae esta energía</w:t>
      </w:r>
      <w:r>
        <w:rPr>
          <w:rFonts w:ascii="Arial" w:hAnsi="Arial" w:cs="Arial"/>
          <w:sz w:val="24"/>
          <w:szCs w:val="24"/>
        </w:rPr>
        <w:t xml:space="preserve"> térmica</w:t>
      </w:r>
      <w:r w:rsidRPr="00E37BCC">
        <w:rPr>
          <w:rFonts w:ascii="Arial" w:hAnsi="Arial" w:cs="Arial"/>
          <w:sz w:val="24"/>
          <w:szCs w:val="24"/>
        </w:rPr>
        <w:t xml:space="preserve">, </w:t>
      </w:r>
      <w:r>
        <w:rPr>
          <w:rFonts w:ascii="Arial" w:hAnsi="Arial" w:cs="Arial"/>
          <w:sz w:val="24"/>
          <w:szCs w:val="24"/>
        </w:rPr>
        <w:t>regularmente</w:t>
      </w:r>
      <w:r w:rsidRPr="00E37BCC">
        <w:rPr>
          <w:rFonts w:ascii="Arial" w:hAnsi="Arial" w:cs="Arial"/>
          <w:sz w:val="24"/>
          <w:szCs w:val="24"/>
        </w:rPr>
        <w:t xml:space="preserve"> mediante un intercambiador de calor, para ser empleada en un proceso</w:t>
      </w:r>
      <w:r>
        <w:rPr>
          <w:rFonts w:ascii="Arial" w:hAnsi="Arial" w:cs="Arial"/>
          <w:sz w:val="24"/>
          <w:szCs w:val="24"/>
        </w:rPr>
        <w:t>, en este caso el fluido ganará energía al pasar por un primer intercambiador de calor ubicado a la salida de los gases producto de combustión y deberá ser capaz de entregar eficazmente esta energía hacia un segundo intercambiador de calor ubicado en la aplicación para calentar aire.</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Para la selección del fluido de trabajo adecuado, es importante conocer las condiciones de operación a la que se encuentra el sistema, ya que de estas características dependerán en gran parte el tipo de fluido que se vaya a utilizar, por lo regular se utilizan como fluido agua y aceite térmico.</w:t>
      </w:r>
    </w:p>
    <w:p w:rsidR="00045992" w:rsidRDefault="00045992" w:rsidP="00045992">
      <w:pPr>
        <w:pStyle w:val="Sinespaciado"/>
        <w:spacing w:line="480" w:lineRule="auto"/>
        <w:ind w:left="794"/>
        <w:jc w:val="both"/>
        <w:rPr>
          <w:rFonts w:ascii="Arial" w:hAnsi="Arial" w:cs="Arial"/>
          <w:sz w:val="24"/>
          <w:szCs w:val="24"/>
        </w:rPr>
      </w:pPr>
    </w:p>
    <w:p w:rsidR="00045992" w:rsidRPr="00420B69" w:rsidRDefault="00045992" w:rsidP="00045992">
      <w:pPr>
        <w:pStyle w:val="Sinespaciado"/>
        <w:numPr>
          <w:ilvl w:val="2"/>
          <w:numId w:val="9"/>
        </w:numPr>
        <w:spacing w:after="100" w:afterAutospacing="1" w:line="480" w:lineRule="auto"/>
        <w:ind w:left="1417" w:hanging="567"/>
        <w:jc w:val="both"/>
        <w:rPr>
          <w:rFonts w:ascii="Arial" w:hAnsi="Arial" w:cs="Arial"/>
          <w:b/>
          <w:sz w:val="24"/>
          <w:szCs w:val="24"/>
        </w:rPr>
      </w:pPr>
      <w:r w:rsidRPr="00420B69">
        <w:rPr>
          <w:rFonts w:ascii="Arial" w:hAnsi="Arial" w:cs="Arial"/>
          <w:b/>
          <w:sz w:val="24"/>
          <w:szCs w:val="24"/>
        </w:rPr>
        <w:t>Agua</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El agua puede ser utilizada como fluido de trabajo para estos tipos de sistemas bajo ciertas condiciones que serán analizadas posteriormente, una de las principales ventajas al utilizar agua como fluido térmico es la disponibilidad con la que </w:t>
      </w:r>
      <w:r>
        <w:rPr>
          <w:rFonts w:ascii="Arial" w:hAnsi="Arial" w:cs="Arial"/>
          <w:sz w:val="24"/>
          <w:szCs w:val="24"/>
        </w:rPr>
        <w:lastRenderedPageBreak/>
        <w:t>se encuentra industrialmente, lo cual influye significativamente el costo, ya que en la mayoría de empresas se utiliza agua en numerosas aplicaciones como por ejemplo en calderas.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La calidad del agua afecta de manera significativa la vida útil del intercambiador de calor y la operación del sistema, es por esto que al utilizar agua como fluido térmico se deben considerar la concentración de sales en el agua formados por depósitos de sulfatos y carbonatos de calcio, que forman una capa en los tubos y evitan la transmisión efectiva del calor.</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Como se indicó, es importante conocer las temperaturas de operación del sistema, específicamente la temperatura de salida de los gases producto de combustión y la temperatura del aire requerida para la aplicación, ya que dependiendo de estas temperaturas el agua puede presentar un cambio de fase que no es deseable debido a que en ese caso se deberían agregar equipos para líneas de vapor, que aumentan significativamente la complejidad y el costo total del sistema.</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La temperatura a la que se debe encontrar el fluido de trabajo para satisfacer la demanda es menor que la temperatura del </w:t>
      </w:r>
      <w:r>
        <w:rPr>
          <w:rFonts w:ascii="Arial" w:hAnsi="Arial" w:cs="Arial"/>
          <w:sz w:val="24"/>
          <w:szCs w:val="24"/>
        </w:rPr>
        <w:lastRenderedPageBreak/>
        <w:t>aire requerido, e idealmente es igual, esto es debido a la efectividad del intercambiador de calor, entonces para poder establecer un rango en el cual se utiliza el agua o aceite como fluido térmico dependerá de la temperatura a la que se debe encontrar el aire.</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Como se sabe, en condiciones normales, el punto de ebullición del agua es a los 100 ºC, sin embargo a presiones menores a 1 atm, el punto de ebullición disminuye y se tiene vapor saturado o vapor sobre calentado, es por esto que la utilización del agua como fluido de transferencia térmica estará restringida para sistemas cuyo requerimiento de aire sea menor a 80 ºC.</w:t>
      </w:r>
    </w:p>
    <w:p w:rsidR="00045992" w:rsidRDefault="00045992" w:rsidP="00045992">
      <w:pPr>
        <w:pStyle w:val="Prrafodelista"/>
        <w:spacing w:after="0" w:line="480" w:lineRule="auto"/>
        <w:jc w:val="both"/>
        <w:rPr>
          <w:rFonts w:ascii="Arial" w:hAnsi="Arial" w:cs="Arial"/>
          <w:sz w:val="24"/>
          <w:szCs w:val="24"/>
        </w:rPr>
      </w:pPr>
    </w:p>
    <w:p w:rsidR="00045992" w:rsidRPr="00420B69" w:rsidRDefault="00045992" w:rsidP="00045992">
      <w:pPr>
        <w:pStyle w:val="Sinespaciado"/>
        <w:numPr>
          <w:ilvl w:val="2"/>
          <w:numId w:val="9"/>
        </w:numPr>
        <w:spacing w:after="100" w:afterAutospacing="1" w:line="480" w:lineRule="auto"/>
        <w:ind w:left="1417" w:hanging="567"/>
        <w:jc w:val="both"/>
        <w:rPr>
          <w:rFonts w:ascii="Arial" w:hAnsi="Arial" w:cs="Arial"/>
          <w:b/>
          <w:sz w:val="24"/>
          <w:szCs w:val="24"/>
        </w:rPr>
      </w:pPr>
      <w:r w:rsidRPr="00420B69">
        <w:rPr>
          <w:rFonts w:ascii="Arial" w:hAnsi="Arial" w:cs="Arial"/>
          <w:b/>
          <w:sz w:val="24"/>
          <w:szCs w:val="24"/>
        </w:rPr>
        <w:t>Aceite Térmico</w:t>
      </w:r>
    </w:p>
    <w:p w:rsidR="00045992" w:rsidRDefault="00045992" w:rsidP="00045992">
      <w:pPr>
        <w:spacing w:after="0" w:line="480" w:lineRule="auto"/>
        <w:ind w:left="1531"/>
        <w:jc w:val="both"/>
        <w:rPr>
          <w:rFonts w:ascii="Arial" w:hAnsi="Arial" w:cs="Arial"/>
          <w:sz w:val="24"/>
          <w:szCs w:val="24"/>
        </w:rPr>
      </w:pPr>
      <w:r>
        <w:rPr>
          <w:rFonts w:ascii="Arial" w:hAnsi="Arial" w:cs="Arial"/>
          <w:sz w:val="24"/>
          <w:szCs w:val="24"/>
        </w:rPr>
        <w:t>Los aceites pueden ser del tipo mineral o de base sintética, y entre las principales propiedades que deben tener para un buen desempeño son la estabilidad térmica, resistencia a la oxidación, alto coeficiente de transferencia de calor y vida útil.</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1531"/>
        <w:jc w:val="both"/>
        <w:rPr>
          <w:rFonts w:ascii="Arial" w:hAnsi="Arial" w:cs="Arial"/>
          <w:sz w:val="24"/>
          <w:szCs w:val="24"/>
        </w:rPr>
      </w:pPr>
      <w:r>
        <w:rPr>
          <w:rFonts w:ascii="Arial" w:hAnsi="Arial" w:cs="Arial"/>
          <w:sz w:val="24"/>
          <w:szCs w:val="24"/>
        </w:rPr>
        <w:t xml:space="preserve">Las propiedades de los aceites térmicos permiten una gran versatilidad para ser empleados en diferentes tipos de </w:t>
      </w:r>
      <w:r>
        <w:rPr>
          <w:rFonts w:ascii="Arial" w:hAnsi="Arial" w:cs="Arial"/>
          <w:sz w:val="24"/>
          <w:szCs w:val="24"/>
        </w:rPr>
        <w:lastRenderedPageBreak/>
        <w:t xml:space="preserve">procesos por su amplio rango de temperaturas de trabajo con rangos desde temperatura ambiente a 350 ºC aproximadamente. </w:t>
      </w:r>
    </w:p>
    <w:p w:rsidR="00045992" w:rsidRDefault="00045992" w:rsidP="00045992">
      <w:pPr>
        <w:spacing w:after="0" w:line="480" w:lineRule="auto"/>
        <w:ind w:left="1531"/>
        <w:jc w:val="both"/>
        <w:rPr>
          <w:rFonts w:ascii="Arial" w:hAnsi="Arial" w:cs="Arial"/>
          <w:sz w:val="24"/>
          <w:szCs w:val="24"/>
        </w:rPr>
      </w:pPr>
    </w:p>
    <w:p w:rsidR="00045992" w:rsidRDefault="00045992" w:rsidP="00045992">
      <w:pPr>
        <w:spacing w:after="0" w:line="480" w:lineRule="auto"/>
        <w:ind w:left="1531"/>
        <w:jc w:val="both"/>
        <w:rPr>
          <w:rFonts w:ascii="Arial" w:hAnsi="Arial" w:cs="Arial"/>
          <w:sz w:val="24"/>
          <w:szCs w:val="24"/>
        </w:rPr>
      </w:pPr>
      <w:r>
        <w:rPr>
          <w:rFonts w:ascii="Arial" w:hAnsi="Arial" w:cs="Arial"/>
          <w:sz w:val="24"/>
          <w:szCs w:val="24"/>
        </w:rPr>
        <w:t>Si el aceite térmico trabaja dentro del rango de temperaturas para el que fue desarrollado las presiones de trabajo de la bomba sólo requieren vencer las cargas del sistema, mientras si el fluido se encuentra a una temperatura menor, el aceite se encuentra altamente viscoso y se requieren presiones de la bomba mucho mayor. Por otra parte, si el aceite trabaja a temperaturas más altas a las recomendadas, se acorta de manera significativa la vida útil y el reemplazo del el aceite antes de tiempo aumentarían los costos del sistema.</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spacing w:after="0" w:line="480" w:lineRule="auto"/>
        <w:ind w:left="1531"/>
        <w:jc w:val="both"/>
        <w:rPr>
          <w:rFonts w:ascii="Arial" w:hAnsi="Arial" w:cs="Arial"/>
          <w:sz w:val="24"/>
          <w:szCs w:val="24"/>
        </w:rPr>
      </w:pPr>
      <w:r>
        <w:rPr>
          <w:rFonts w:ascii="Arial" w:hAnsi="Arial" w:cs="Arial"/>
          <w:sz w:val="24"/>
          <w:szCs w:val="24"/>
        </w:rPr>
        <w:t>Una de las desventajas de utilizar aceite térmico es que es mucho más caro que el agua, sin embargo, el fluido que circula en un sistema cerrado presenta menos pérdidas y por un periodo de varios años, minimizando así los costos de mantención y operación.</w:t>
      </w:r>
    </w:p>
    <w:p w:rsidR="00045992" w:rsidRDefault="00045992" w:rsidP="00045992">
      <w:pPr>
        <w:spacing w:after="0" w:line="480" w:lineRule="auto"/>
        <w:ind w:left="1531"/>
        <w:jc w:val="both"/>
        <w:rPr>
          <w:rFonts w:ascii="Arial" w:hAnsi="Arial" w:cs="Arial"/>
          <w:sz w:val="24"/>
          <w:szCs w:val="24"/>
        </w:rPr>
      </w:pPr>
    </w:p>
    <w:p w:rsidR="00045992" w:rsidRDefault="00045992" w:rsidP="00045992">
      <w:pPr>
        <w:spacing w:after="0" w:line="480" w:lineRule="auto"/>
        <w:ind w:left="1531"/>
        <w:jc w:val="both"/>
        <w:rPr>
          <w:rFonts w:ascii="Arial" w:hAnsi="Arial" w:cs="Arial"/>
          <w:sz w:val="24"/>
          <w:szCs w:val="24"/>
        </w:rPr>
      </w:pPr>
      <w:r>
        <w:rPr>
          <w:rFonts w:ascii="Arial" w:hAnsi="Arial" w:cs="Arial"/>
          <w:sz w:val="24"/>
          <w:szCs w:val="24"/>
        </w:rPr>
        <w:t xml:space="preserve">Un sistema eficaz de aceite térmico debe operar por 20 a 30 años, dependiendo de las condiciones de operación, lo que </w:t>
      </w:r>
      <w:r>
        <w:rPr>
          <w:rFonts w:ascii="Arial" w:hAnsi="Arial" w:cs="Arial"/>
          <w:sz w:val="24"/>
          <w:szCs w:val="24"/>
        </w:rPr>
        <w:lastRenderedPageBreak/>
        <w:t>justifica el tiempo en la adquisición y el diseño de este tipo de sistemas.</w:t>
      </w:r>
    </w:p>
    <w:p w:rsidR="00045992" w:rsidRDefault="00045992" w:rsidP="00045992">
      <w:pPr>
        <w:spacing w:after="0" w:line="480" w:lineRule="auto"/>
        <w:ind w:left="794"/>
        <w:jc w:val="both"/>
        <w:rPr>
          <w:rFonts w:ascii="Arial" w:hAnsi="Arial" w:cs="Arial"/>
          <w:sz w:val="24"/>
          <w:szCs w:val="24"/>
        </w:rPr>
      </w:pPr>
    </w:p>
    <w:p w:rsidR="00045992" w:rsidRDefault="00045992" w:rsidP="00045992">
      <w:pPr>
        <w:pStyle w:val="Sinespaciado"/>
        <w:tabs>
          <w:tab w:val="left" w:pos="6463"/>
        </w:tabs>
        <w:spacing w:line="480" w:lineRule="auto"/>
        <w:ind w:left="1531"/>
        <w:jc w:val="both"/>
        <w:rPr>
          <w:rFonts w:ascii="Arial" w:hAnsi="Arial" w:cs="Arial"/>
          <w:sz w:val="24"/>
          <w:szCs w:val="24"/>
        </w:rPr>
      </w:pPr>
      <w:r>
        <w:rPr>
          <w:rFonts w:ascii="Arial" w:hAnsi="Arial" w:cs="Arial"/>
          <w:sz w:val="24"/>
          <w:szCs w:val="24"/>
        </w:rPr>
        <w:t>Para un sistema de recuperación de calor donde no es factible utilizar agua como fluido de trabajo a temperaturas del aire en la aplicación mayores a 80°C se recomienda utilizar aceite térmico, considerando siempre las condiciones de operación del mismo.</w:t>
      </w:r>
    </w:p>
    <w:p w:rsidR="00045992" w:rsidRDefault="00045992" w:rsidP="00045992">
      <w:pPr>
        <w:pStyle w:val="Sinespaciado"/>
        <w:tabs>
          <w:tab w:val="left" w:pos="6463"/>
        </w:tabs>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1531"/>
        <w:jc w:val="both"/>
        <w:rPr>
          <w:rFonts w:ascii="Arial" w:hAnsi="Arial" w:cs="Arial"/>
          <w:sz w:val="24"/>
          <w:szCs w:val="24"/>
        </w:rPr>
      </w:pPr>
      <w:r>
        <w:rPr>
          <w:rFonts w:ascii="Arial" w:hAnsi="Arial" w:cs="Arial"/>
          <w:sz w:val="24"/>
          <w:szCs w:val="24"/>
        </w:rPr>
        <w:t>La siguiente tabla muestra las principales compañías que desarrollan aceites térmicos que cumplen satisfactoriamente la condición de operación:</w:t>
      </w:r>
    </w:p>
    <w:p w:rsidR="00045992" w:rsidRDefault="00045992" w:rsidP="00045992">
      <w:pPr>
        <w:spacing w:after="0" w:line="480" w:lineRule="auto"/>
        <w:ind w:left="1417"/>
        <w:jc w:val="center"/>
        <w:outlineLvl w:val="0"/>
        <w:rPr>
          <w:rFonts w:ascii="Arial" w:hAnsi="Arial" w:cs="Arial"/>
          <w:b/>
          <w:sz w:val="24"/>
          <w:szCs w:val="24"/>
        </w:rPr>
      </w:pPr>
      <w:r w:rsidRPr="00AB14CC">
        <w:rPr>
          <w:rFonts w:ascii="Arial" w:hAnsi="Arial" w:cs="Arial"/>
          <w:b/>
          <w:sz w:val="24"/>
          <w:szCs w:val="24"/>
        </w:rPr>
        <w:t>TABLA 1</w:t>
      </w:r>
      <w:r>
        <w:rPr>
          <w:rFonts w:ascii="Arial" w:hAnsi="Arial" w:cs="Arial"/>
          <w:b/>
          <w:sz w:val="24"/>
          <w:szCs w:val="24"/>
        </w:rPr>
        <w:t>0</w:t>
      </w:r>
    </w:p>
    <w:p w:rsidR="00045992" w:rsidRDefault="00045992" w:rsidP="00045992">
      <w:pPr>
        <w:spacing w:after="0" w:line="240" w:lineRule="auto"/>
        <w:ind w:left="1417"/>
        <w:jc w:val="center"/>
        <w:outlineLvl w:val="0"/>
        <w:rPr>
          <w:rFonts w:ascii="Arial" w:hAnsi="Arial" w:cs="Arial"/>
          <w:b/>
          <w:sz w:val="24"/>
          <w:szCs w:val="24"/>
        </w:rPr>
      </w:pPr>
      <w:r w:rsidRPr="00AB14CC">
        <w:rPr>
          <w:rFonts w:ascii="Arial" w:hAnsi="Arial" w:cs="Arial"/>
          <w:b/>
          <w:sz w:val="24"/>
          <w:szCs w:val="24"/>
        </w:rPr>
        <w:t>ACEITES TÉRMICOS COMERCIALES</w:t>
      </w:r>
    </w:p>
    <w:p w:rsidR="00045992" w:rsidRDefault="00045992" w:rsidP="00045992">
      <w:pPr>
        <w:spacing w:after="0" w:line="240" w:lineRule="auto"/>
        <w:ind w:left="1417"/>
        <w:jc w:val="center"/>
        <w:outlineLvl w:val="0"/>
        <w:rPr>
          <w:rFonts w:ascii="Arial" w:hAnsi="Arial" w:cs="Arial"/>
          <w:b/>
          <w:sz w:val="24"/>
          <w:szCs w:val="24"/>
        </w:rPr>
      </w:pPr>
    </w:p>
    <w:tbl>
      <w:tblPr>
        <w:tblStyle w:val="Cuadrculamedia3-nfasis31"/>
        <w:tblW w:w="0" w:type="auto"/>
        <w:tblInd w:w="3174" w:type="dxa"/>
        <w:tblLayout w:type="fixed"/>
        <w:tblLook w:val="0420"/>
      </w:tblPr>
      <w:tblGrid>
        <w:gridCol w:w="1431"/>
        <w:gridCol w:w="1971"/>
      </w:tblGrid>
      <w:tr w:rsidR="00045992" w:rsidRPr="00E81464" w:rsidTr="00962A57">
        <w:trPr>
          <w:cnfStyle w:val="100000000000"/>
          <w:trHeight w:val="467"/>
        </w:trPr>
        <w:tc>
          <w:tcPr>
            <w:tcW w:w="1431" w:type="dxa"/>
            <w:noWrap/>
            <w:vAlign w:val="center"/>
            <w:hideMark/>
          </w:tcPr>
          <w:p w:rsidR="00045992" w:rsidRPr="00E81464" w:rsidRDefault="00045992" w:rsidP="00962A57">
            <w:pPr>
              <w:jc w:val="center"/>
              <w:rPr>
                <w:rFonts w:ascii="Calibri" w:eastAsia="Times New Roman" w:hAnsi="Calibri" w:cs="Times New Roman"/>
                <w:b w:val="0"/>
                <w:color w:val="000000"/>
                <w:lang w:eastAsia="es-MX"/>
              </w:rPr>
            </w:pPr>
            <w:r>
              <w:rPr>
                <w:rFonts w:ascii="Calibri" w:eastAsia="Times New Roman" w:hAnsi="Calibri" w:cs="Times New Roman"/>
                <w:color w:val="000000"/>
                <w:lang w:eastAsia="es-MX"/>
              </w:rPr>
              <w:t>EMPRESA</w:t>
            </w:r>
          </w:p>
        </w:tc>
        <w:tc>
          <w:tcPr>
            <w:tcW w:w="1971" w:type="dxa"/>
            <w:vAlign w:val="center"/>
            <w:hideMark/>
          </w:tcPr>
          <w:p w:rsidR="00045992" w:rsidRPr="00E81464" w:rsidRDefault="00045992" w:rsidP="00962A57">
            <w:pPr>
              <w:jc w:val="center"/>
              <w:rPr>
                <w:rFonts w:ascii="Calibri" w:eastAsia="Times New Roman" w:hAnsi="Calibri" w:cs="Times New Roman"/>
                <w:b w:val="0"/>
                <w:color w:val="000000"/>
                <w:lang w:eastAsia="es-MX"/>
              </w:rPr>
            </w:pPr>
            <w:r>
              <w:rPr>
                <w:rFonts w:ascii="Calibri" w:eastAsia="Times New Roman" w:hAnsi="Calibri" w:cs="Times New Roman"/>
                <w:color w:val="000000"/>
                <w:lang w:eastAsia="es-MX"/>
              </w:rPr>
              <w:t>MARCA</w:t>
            </w:r>
          </w:p>
        </w:tc>
      </w:tr>
      <w:tr w:rsidR="00045992" w:rsidRPr="00E81464" w:rsidTr="00962A57">
        <w:trPr>
          <w:cnfStyle w:val="000000100000"/>
          <w:trHeight w:val="300"/>
        </w:trPr>
        <w:tc>
          <w:tcPr>
            <w:tcW w:w="143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MOBIL</w:t>
            </w:r>
          </w:p>
        </w:tc>
        <w:tc>
          <w:tcPr>
            <w:tcW w:w="197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MOBILTHERM 603</w:t>
            </w:r>
          </w:p>
        </w:tc>
      </w:tr>
      <w:tr w:rsidR="00045992" w:rsidRPr="00E81464" w:rsidTr="00962A57">
        <w:trPr>
          <w:trHeight w:val="300"/>
        </w:trPr>
        <w:tc>
          <w:tcPr>
            <w:tcW w:w="143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SHELL</w:t>
            </w:r>
          </w:p>
        </w:tc>
        <w:tc>
          <w:tcPr>
            <w:tcW w:w="197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THERMIA B</w:t>
            </w:r>
          </w:p>
        </w:tc>
      </w:tr>
      <w:tr w:rsidR="00045992" w:rsidRPr="00E81464" w:rsidTr="00962A57">
        <w:trPr>
          <w:cnfStyle w:val="000000100000"/>
          <w:trHeight w:val="300"/>
        </w:trPr>
        <w:tc>
          <w:tcPr>
            <w:tcW w:w="143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TEXACO</w:t>
            </w:r>
          </w:p>
        </w:tc>
        <w:tc>
          <w:tcPr>
            <w:tcW w:w="197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TEXATHERM 46</w:t>
            </w:r>
          </w:p>
        </w:tc>
      </w:tr>
      <w:tr w:rsidR="00045992" w:rsidRPr="00E81464" w:rsidTr="00962A57">
        <w:trPr>
          <w:trHeight w:val="315"/>
        </w:trPr>
        <w:tc>
          <w:tcPr>
            <w:tcW w:w="143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PARATHERM</w:t>
            </w:r>
          </w:p>
        </w:tc>
        <w:tc>
          <w:tcPr>
            <w:tcW w:w="1971" w:type="dxa"/>
            <w:hideMark/>
          </w:tcPr>
          <w:p w:rsidR="00045992" w:rsidRPr="00E81464"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PARATHERM HE</w:t>
            </w:r>
          </w:p>
        </w:tc>
      </w:tr>
    </w:tbl>
    <w:p w:rsidR="00045992" w:rsidRDefault="00045992" w:rsidP="00045992">
      <w:pPr>
        <w:spacing w:after="0" w:line="480" w:lineRule="auto"/>
        <w:ind w:left="1417"/>
        <w:jc w:val="center"/>
        <w:rPr>
          <w:rFonts w:ascii="Arial" w:hAnsi="Arial" w:cs="Arial"/>
          <w:b/>
          <w:sz w:val="24"/>
          <w:szCs w:val="24"/>
        </w:rPr>
      </w:pPr>
    </w:p>
    <w:p w:rsidR="00045992" w:rsidRDefault="00045992" w:rsidP="00045992">
      <w:pPr>
        <w:spacing w:after="100" w:afterAutospacing="1" w:line="480" w:lineRule="auto"/>
        <w:ind w:left="1531"/>
        <w:jc w:val="both"/>
        <w:rPr>
          <w:rFonts w:ascii="Arial" w:hAnsi="Arial" w:cs="Arial"/>
          <w:sz w:val="24"/>
          <w:szCs w:val="24"/>
        </w:rPr>
      </w:pPr>
      <w:r>
        <w:rPr>
          <w:rFonts w:ascii="Arial" w:hAnsi="Arial" w:cs="Arial"/>
          <w:sz w:val="24"/>
          <w:szCs w:val="24"/>
        </w:rPr>
        <w:t xml:space="preserve">De acuerdo a las características de desempeño que deben cumplir los aceites y su comercialización en el mercado nacional se selecciona el aceite TEXATHERM 46 desarrollado </w:t>
      </w:r>
      <w:r>
        <w:rPr>
          <w:rFonts w:ascii="Arial" w:hAnsi="Arial" w:cs="Arial"/>
          <w:sz w:val="24"/>
          <w:szCs w:val="24"/>
        </w:rPr>
        <w:lastRenderedPageBreak/>
        <w:t>por TEXACO, el mismo que presenta las siguientes propiedades:</w:t>
      </w:r>
    </w:p>
    <w:p w:rsidR="00045992" w:rsidRPr="000D22BD" w:rsidRDefault="00045992" w:rsidP="00045992">
      <w:pPr>
        <w:pStyle w:val="Prrafodelista"/>
        <w:spacing w:line="480" w:lineRule="auto"/>
        <w:ind w:left="1474"/>
        <w:jc w:val="both"/>
        <w:rPr>
          <w:rFonts w:ascii="Arial" w:hAnsi="Arial" w:cs="Arial"/>
          <w:sz w:val="24"/>
          <w:szCs w:val="24"/>
        </w:rPr>
      </w:pPr>
    </w:p>
    <w:p w:rsidR="00045992" w:rsidRPr="000D22BD" w:rsidRDefault="00045992" w:rsidP="00045992">
      <w:pPr>
        <w:pStyle w:val="Prrafodelista"/>
        <w:numPr>
          <w:ilvl w:val="0"/>
          <w:numId w:val="10"/>
        </w:numPr>
        <w:spacing w:after="0" w:line="480" w:lineRule="auto"/>
        <w:ind w:left="1871" w:hanging="339"/>
        <w:jc w:val="both"/>
        <w:rPr>
          <w:rFonts w:ascii="Arial" w:hAnsi="Arial" w:cs="Arial"/>
          <w:sz w:val="24"/>
          <w:szCs w:val="24"/>
        </w:rPr>
      </w:pPr>
      <w:r w:rsidRPr="00AB48BD">
        <w:rPr>
          <w:rFonts w:ascii="Arial" w:hAnsi="Arial" w:cs="Arial"/>
          <w:sz w:val="24"/>
          <w:szCs w:val="24"/>
        </w:rPr>
        <w:t xml:space="preserve">El aceite </w:t>
      </w:r>
      <w:r w:rsidRPr="000D22BD">
        <w:rPr>
          <w:rFonts w:ascii="Arial" w:hAnsi="Arial" w:cs="Arial"/>
          <w:bCs/>
          <w:iCs/>
          <w:sz w:val="24"/>
          <w:szCs w:val="24"/>
        </w:rPr>
        <w:t>TEXATHERM 46</w:t>
      </w:r>
      <w:r w:rsidRPr="000D22BD">
        <w:rPr>
          <w:rFonts w:ascii="Arial" w:hAnsi="Arial" w:cs="Arial"/>
          <w:b/>
          <w:bCs/>
          <w:iCs/>
          <w:sz w:val="24"/>
          <w:szCs w:val="24"/>
        </w:rPr>
        <w:t xml:space="preserve"> </w:t>
      </w:r>
      <w:r>
        <w:rPr>
          <w:rFonts w:ascii="Arial" w:hAnsi="Arial" w:cs="Arial"/>
          <w:sz w:val="24"/>
          <w:szCs w:val="24"/>
        </w:rPr>
        <w:t>está recomendado para sistemas</w:t>
      </w:r>
      <w:r w:rsidRPr="00AB48BD">
        <w:rPr>
          <w:rFonts w:ascii="Arial" w:hAnsi="Arial" w:cs="Arial"/>
          <w:sz w:val="24"/>
          <w:szCs w:val="24"/>
        </w:rPr>
        <w:t xml:space="preserve"> de transferencia de calor por circulación donde las temperaturas no excedan los 190°C para sistemas abiertos</w:t>
      </w:r>
      <w:r>
        <w:rPr>
          <w:rFonts w:ascii="Arial" w:hAnsi="Arial" w:cs="Arial"/>
          <w:sz w:val="24"/>
          <w:szCs w:val="24"/>
        </w:rPr>
        <w:t xml:space="preserve"> </w:t>
      </w:r>
      <w:r w:rsidRPr="00AB48BD">
        <w:rPr>
          <w:rFonts w:ascii="Arial" w:hAnsi="Arial" w:cs="Arial"/>
          <w:sz w:val="24"/>
          <w:szCs w:val="24"/>
        </w:rPr>
        <w:t>(expuestos al aire) y 315°C para sistemas cerrados (sin entrada de aire).</w:t>
      </w:r>
    </w:p>
    <w:p w:rsidR="00045992" w:rsidRDefault="00045992" w:rsidP="00045992">
      <w:pPr>
        <w:spacing w:after="0" w:line="480" w:lineRule="auto"/>
        <w:jc w:val="both"/>
        <w:rPr>
          <w:rFonts w:ascii="Arial" w:hAnsi="Arial" w:cs="Arial"/>
          <w:sz w:val="24"/>
          <w:szCs w:val="24"/>
        </w:rPr>
      </w:pPr>
    </w:p>
    <w:p w:rsidR="00045992" w:rsidRPr="000D22BD" w:rsidRDefault="00045992" w:rsidP="00045992">
      <w:pPr>
        <w:pStyle w:val="Prrafodelista"/>
        <w:numPr>
          <w:ilvl w:val="0"/>
          <w:numId w:val="10"/>
        </w:numPr>
        <w:spacing w:line="480" w:lineRule="auto"/>
        <w:ind w:left="1871" w:hanging="339"/>
        <w:jc w:val="both"/>
        <w:rPr>
          <w:rFonts w:ascii="Arial" w:hAnsi="Arial" w:cs="Arial"/>
          <w:sz w:val="24"/>
          <w:szCs w:val="24"/>
        </w:rPr>
      </w:pPr>
      <w:r w:rsidRPr="000D22BD">
        <w:rPr>
          <w:rFonts w:ascii="Arial" w:hAnsi="Arial" w:cs="Arial"/>
          <w:sz w:val="24"/>
          <w:szCs w:val="24"/>
        </w:rPr>
        <w:t>El aceite debe circular en las tuberías a aproximadamente 2.4 metros por segundo, + 0.6 m/s, usando las velocidades más altas a las temperaturas mayores. Velocidades por debajo de 1,8 m/s tienden a incrementar el sobrecalentamiento, mientras que velocidades mayores a 3 m/s</w:t>
      </w:r>
      <w:r>
        <w:rPr>
          <w:rFonts w:ascii="Arial" w:hAnsi="Arial" w:cs="Arial"/>
          <w:sz w:val="24"/>
          <w:szCs w:val="24"/>
        </w:rPr>
        <w:t xml:space="preserve"> </w:t>
      </w:r>
      <w:r w:rsidRPr="000D22BD">
        <w:rPr>
          <w:rFonts w:ascii="Arial" w:hAnsi="Arial" w:cs="Arial"/>
          <w:sz w:val="24"/>
          <w:szCs w:val="24"/>
        </w:rPr>
        <w:t>incrementan la turbulencia del flujo y el trabajo requerido para hacer circular el aceite</w:t>
      </w:r>
      <w:r>
        <w:rPr>
          <w:rFonts w:ascii="Arial" w:hAnsi="Arial" w:cs="Arial"/>
          <w:sz w:val="24"/>
          <w:szCs w:val="24"/>
        </w:rPr>
        <w:t>.</w:t>
      </w:r>
    </w:p>
    <w:p w:rsidR="00045992" w:rsidRPr="000D22BD" w:rsidRDefault="00045992" w:rsidP="00045992">
      <w:pPr>
        <w:pStyle w:val="Prrafodelista"/>
        <w:rPr>
          <w:rFonts w:ascii="Arial" w:hAnsi="Arial" w:cs="Arial"/>
          <w:sz w:val="24"/>
          <w:szCs w:val="24"/>
        </w:rPr>
      </w:pPr>
    </w:p>
    <w:p w:rsidR="00045992" w:rsidRPr="005243DF" w:rsidRDefault="00045992" w:rsidP="00045992">
      <w:pPr>
        <w:spacing w:line="480" w:lineRule="auto"/>
        <w:ind w:left="1531"/>
        <w:jc w:val="both"/>
        <w:rPr>
          <w:rFonts w:ascii="Arial" w:hAnsi="Arial" w:cs="Arial"/>
          <w:sz w:val="24"/>
          <w:szCs w:val="24"/>
        </w:rPr>
      </w:pPr>
      <w:r>
        <w:rPr>
          <w:rFonts w:ascii="Arial" w:hAnsi="Arial" w:cs="Arial"/>
          <w:sz w:val="24"/>
          <w:szCs w:val="24"/>
        </w:rPr>
        <w:t>Indicaciones sobre la aplicación, características especiales y propiedades termo físicas pueden ser encontradas en la ficha técnica del producto.</w:t>
      </w: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Pr="0055481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p>
    <w:p w:rsidR="00045992" w:rsidRPr="00044130"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48"/>
          <w:szCs w:val="48"/>
        </w:rPr>
      </w:pPr>
      <w:r>
        <w:rPr>
          <w:rFonts w:ascii="Arial" w:hAnsi="Arial" w:cs="Arial"/>
          <w:b/>
          <w:sz w:val="48"/>
          <w:szCs w:val="48"/>
        </w:rPr>
        <w:t>CAPÍTULO 3</w:t>
      </w:r>
    </w:p>
    <w:p w:rsidR="00045992" w:rsidRDefault="00045992" w:rsidP="00045992">
      <w:pPr>
        <w:pStyle w:val="Sinespaciado"/>
        <w:jc w:val="center"/>
        <w:rPr>
          <w:rFonts w:ascii="Arial" w:hAnsi="Arial" w:cs="Arial"/>
          <w:b/>
          <w:sz w:val="48"/>
          <w:szCs w:val="48"/>
        </w:rPr>
      </w:pPr>
    </w:p>
    <w:p w:rsidR="00045992" w:rsidRPr="00044130" w:rsidRDefault="00045992" w:rsidP="00045992">
      <w:pPr>
        <w:pStyle w:val="Sinespaciado"/>
        <w:jc w:val="center"/>
        <w:rPr>
          <w:rFonts w:ascii="Arial" w:hAnsi="Arial" w:cs="Arial"/>
          <w:b/>
          <w:sz w:val="32"/>
          <w:szCs w:val="32"/>
        </w:rPr>
      </w:pPr>
    </w:p>
    <w:p w:rsidR="00045992" w:rsidRDefault="00045992" w:rsidP="00045992">
      <w:pPr>
        <w:pStyle w:val="Sinespaciado"/>
        <w:numPr>
          <w:ilvl w:val="0"/>
          <w:numId w:val="11"/>
        </w:numPr>
        <w:spacing w:line="480" w:lineRule="auto"/>
        <w:ind w:left="340" w:hanging="340"/>
        <w:jc w:val="both"/>
        <w:rPr>
          <w:rFonts w:ascii="Arial" w:hAnsi="Arial" w:cs="Arial"/>
          <w:b/>
          <w:sz w:val="32"/>
          <w:szCs w:val="32"/>
        </w:rPr>
      </w:pPr>
      <w:r>
        <w:rPr>
          <w:rFonts w:ascii="Arial" w:hAnsi="Arial" w:cs="Arial"/>
          <w:b/>
          <w:sz w:val="32"/>
          <w:szCs w:val="32"/>
        </w:rPr>
        <w:t>OPTIMIZACIÓN</w:t>
      </w:r>
    </w:p>
    <w:p w:rsidR="00045992" w:rsidRDefault="00045992" w:rsidP="00045992">
      <w:pPr>
        <w:pStyle w:val="Sinespaciado"/>
        <w:jc w:val="both"/>
        <w:rPr>
          <w:rFonts w:ascii="Arial" w:hAnsi="Arial" w:cs="Arial"/>
          <w:b/>
          <w:sz w:val="32"/>
          <w:szCs w:val="32"/>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En todo proceso de optimización se deben cumplir con tres pasos fundamentales que son el modelaje matemático, simulación del sistema y finalmente optimización del sistema. Cada uno de estos pasos tiene un fin que servirá para el desarrollo de la optimización final.</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 xml:space="preserve"> El modelaje matemático de un sistema complejo se lo puede desarrollar mediante la computadora, registrando  en tablas los datos  más relevantes que hacen que el sistema funcione. Obteniendo las ecuaciones que representen el desempeño característico del sistema, el comportamiento de los procesos y las propiedades térmicas de la sustancias, con el fin de facilitar el proceso de simulación del sistema y el desarrollo de optimización matemática de alguna de estas ecuaciones obtenidas. Por el uso de la computadora se pueden almacenar modelos de </w:t>
      </w:r>
      <w:r>
        <w:rPr>
          <w:rFonts w:ascii="Arial" w:hAnsi="Arial" w:cs="Arial"/>
          <w:sz w:val="24"/>
          <w:szCs w:val="24"/>
        </w:rPr>
        <w:lastRenderedPageBreak/>
        <w:t>intercambiadores de calor con sus datos de desempeño los cuales son automáticamente llamados al momento de seleccionar el componente.</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 xml:space="preserve">La simulación de un sistema es el cálculo de las variables de operación como la temperatura, presión, tasas de flujo y tasas de energía del sistema térmico en estado estable. Los fines de una simulación es ver los resultados comparándolos con un sistema real, como también poder observar la complejidad del sistema que al momento de cambiar una variable este llega a ser afectado. Siendo posible enfocarse en la variable que se desea optimizar y tomar en cuenta todos los efectos que las variables restantes puedan tener sobre esta. </w:t>
      </w:r>
    </w:p>
    <w:p w:rsidR="00045992" w:rsidRPr="00AC0280" w:rsidRDefault="00045992" w:rsidP="00045992">
      <w:pPr>
        <w:pStyle w:val="Sinespaciado"/>
        <w:spacing w:line="480" w:lineRule="auto"/>
        <w:jc w:val="both"/>
        <w:rPr>
          <w:rFonts w:ascii="Arial" w:hAnsi="Arial" w:cs="Arial"/>
          <w:sz w:val="32"/>
          <w:szCs w:val="32"/>
        </w:rPr>
      </w:pPr>
    </w:p>
    <w:p w:rsidR="00045992" w:rsidRPr="00AC0280" w:rsidRDefault="00045992" w:rsidP="00045992">
      <w:pPr>
        <w:pStyle w:val="Sinespaciado"/>
        <w:numPr>
          <w:ilvl w:val="1"/>
          <w:numId w:val="11"/>
        </w:numPr>
        <w:spacing w:after="100" w:afterAutospacing="1" w:line="480" w:lineRule="auto"/>
        <w:ind w:left="737" w:hanging="396"/>
        <w:jc w:val="both"/>
        <w:rPr>
          <w:rFonts w:ascii="Arial" w:hAnsi="Arial" w:cs="Arial"/>
          <w:b/>
          <w:sz w:val="24"/>
          <w:szCs w:val="24"/>
        </w:rPr>
      </w:pPr>
      <w:r>
        <w:rPr>
          <w:rFonts w:ascii="Arial" w:hAnsi="Arial" w:cs="Arial"/>
          <w:b/>
          <w:sz w:val="24"/>
          <w:szCs w:val="24"/>
        </w:rPr>
        <w:t>Función Objetivo</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La optimización de un sistema depende de la disposición y número de variables con que se trabaja,  se puede dar casos en los cuales existe la facilidad de establecer expresiones relativamente sencillas en términos de las variables que se buscan optimizar, en tales casos se utilizan los métodos de cálculo, en los cuales por medio de procedimientos matemáticos se pueden obtener máximos y mínimos de la función objetivo que lleven a la solución óptima.</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lastRenderedPageBreak/>
        <w:t>En otros casos la posibilidad de optimizar un sistema se torna compleja, debido a que no se puede definir una función característica del sistema, por lo que se aplican los métodos de búsqueda, los cuales generan una base de posibles soluciones que cumplen con las restricciones de diseño establecidas, para posteriormente elegir el diseño más óptimo.</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after="100" w:afterAutospacing="1" w:line="480" w:lineRule="auto"/>
        <w:ind w:left="850"/>
        <w:jc w:val="both"/>
        <w:rPr>
          <w:rFonts w:ascii="Arial" w:hAnsi="Arial" w:cs="Arial"/>
          <w:iCs/>
          <w:sz w:val="24"/>
          <w:szCs w:val="24"/>
        </w:rPr>
      </w:pPr>
      <w:r>
        <w:rPr>
          <w:rFonts w:ascii="Arial" w:hAnsi="Arial" w:cs="Arial"/>
          <w:sz w:val="24"/>
          <w:szCs w:val="24"/>
        </w:rPr>
        <w:t xml:space="preserve">Los métodos de búsqueda comúnmente utilizados son, </w:t>
      </w:r>
      <w:r w:rsidRPr="00FE64E9">
        <w:rPr>
          <w:rFonts w:ascii="Arial" w:hAnsi="Arial" w:cs="Arial"/>
          <w:iCs/>
          <w:sz w:val="24"/>
          <w:szCs w:val="24"/>
        </w:rPr>
        <w:t>dichotomous</w:t>
      </w:r>
      <w:r w:rsidRPr="00FE64E9">
        <w:rPr>
          <w:rFonts w:ascii="Arial" w:hAnsi="Arial" w:cs="Arial"/>
          <w:sz w:val="24"/>
          <w:szCs w:val="24"/>
        </w:rPr>
        <w:t xml:space="preserve">, </w:t>
      </w:r>
      <w:r w:rsidRPr="00FE64E9">
        <w:rPr>
          <w:rFonts w:ascii="Arial" w:hAnsi="Arial" w:cs="Arial"/>
          <w:iCs/>
          <w:sz w:val="24"/>
          <w:szCs w:val="24"/>
        </w:rPr>
        <w:t>Fibonacci</w:t>
      </w:r>
      <w:r w:rsidRPr="00FE64E9">
        <w:rPr>
          <w:rFonts w:ascii="Arial" w:hAnsi="Arial" w:cs="Arial"/>
          <w:sz w:val="24"/>
          <w:szCs w:val="24"/>
        </w:rPr>
        <w:t>,</w:t>
      </w:r>
      <w:r>
        <w:rPr>
          <w:rFonts w:ascii="Arial" w:hAnsi="Arial" w:cs="Arial"/>
          <w:sz w:val="24"/>
          <w:szCs w:val="24"/>
        </w:rPr>
        <w:t xml:space="preserve"> y el método</w:t>
      </w:r>
      <w:r w:rsidRPr="00074B2A">
        <w:rPr>
          <w:rFonts w:ascii="Arial" w:hAnsi="Arial" w:cs="Arial"/>
          <w:sz w:val="24"/>
          <w:szCs w:val="24"/>
        </w:rPr>
        <w:t xml:space="preserve"> </w:t>
      </w:r>
      <w:r w:rsidRPr="00074B2A">
        <w:rPr>
          <w:rFonts w:ascii="Arial" w:hAnsi="Arial" w:cs="Arial"/>
          <w:iCs/>
          <w:sz w:val="24"/>
          <w:szCs w:val="24"/>
        </w:rPr>
        <w:t>univariant</w:t>
      </w:r>
      <w:r>
        <w:rPr>
          <w:rFonts w:ascii="Arial" w:hAnsi="Arial" w:cs="Arial"/>
          <w:iCs/>
          <w:sz w:val="24"/>
          <w:szCs w:val="24"/>
        </w:rPr>
        <w:t xml:space="preserve">e que es el más apropiado para este tipo de sistemas y que consiste en </w:t>
      </w:r>
      <w:r w:rsidRPr="000D3C81">
        <w:rPr>
          <w:rFonts w:ascii="Arial" w:hAnsi="Arial" w:cs="Arial"/>
          <w:iCs/>
          <w:sz w:val="24"/>
          <w:szCs w:val="24"/>
        </w:rPr>
        <w:t xml:space="preserve">la optimización de </w:t>
      </w:r>
      <w:r>
        <w:rPr>
          <w:rFonts w:ascii="Arial" w:hAnsi="Arial" w:cs="Arial"/>
          <w:iCs/>
          <w:sz w:val="24"/>
          <w:szCs w:val="24"/>
        </w:rPr>
        <w:t>una</w:t>
      </w:r>
      <w:r w:rsidRPr="000D3C81">
        <w:rPr>
          <w:rFonts w:ascii="Arial" w:hAnsi="Arial" w:cs="Arial"/>
          <w:iCs/>
          <w:sz w:val="24"/>
          <w:szCs w:val="24"/>
        </w:rPr>
        <w:t xml:space="preserve"> función objetivo con respecto a un</w:t>
      </w:r>
      <w:r>
        <w:rPr>
          <w:rFonts w:ascii="Arial" w:hAnsi="Arial" w:cs="Arial"/>
          <w:iCs/>
          <w:sz w:val="24"/>
          <w:szCs w:val="24"/>
        </w:rPr>
        <w:t>a</w:t>
      </w:r>
      <w:r w:rsidRPr="000D3C81">
        <w:rPr>
          <w:rFonts w:ascii="Arial" w:hAnsi="Arial" w:cs="Arial"/>
          <w:iCs/>
          <w:sz w:val="24"/>
          <w:szCs w:val="24"/>
        </w:rPr>
        <w:t xml:space="preserve"> variable a la vez. Por lo </w:t>
      </w:r>
      <w:r>
        <w:rPr>
          <w:rFonts w:ascii="Arial" w:hAnsi="Arial" w:cs="Arial"/>
          <w:iCs/>
          <w:sz w:val="24"/>
          <w:szCs w:val="24"/>
        </w:rPr>
        <w:t>tanto, el problema de tener varias variables</w:t>
      </w:r>
      <w:r w:rsidRPr="000D3C81">
        <w:rPr>
          <w:rFonts w:ascii="Arial" w:hAnsi="Arial" w:cs="Arial"/>
          <w:iCs/>
          <w:sz w:val="24"/>
          <w:szCs w:val="24"/>
        </w:rPr>
        <w:t xml:space="preserve"> se reduce a una serie de pro</w:t>
      </w:r>
      <w:r>
        <w:rPr>
          <w:rFonts w:ascii="Arial" w:hAnsi="Arial" w:cs="Arial"/>
          <w:iCs/>
          <w:sz w:val="24"/>
          <w:szCs w:val="24"/>
        </w:rPr>
        <w:t>cedimientos</w:t>
      </w:r>
      <w:r w:rsidRPr="000D3C81">
        <w:rPr>
          <w:rFonts w:ascii="Arial" w:hAnsi="Arial" w:cs="Arial"/>
          <w:iCs/>
          <w:sz w:val="24"/>
          <w:szCs w:val="24"/>
        </w:rPr>
        <w:t xml:space="preserve"> de optimización de </w:t>
      </w:r>
      <w:r>
        <w:rPr>
          <w:rFonts w:ascii="Arial" w:hAnsi="Arial" w:cs="Arial"/>
          <w:iCs/>
          <w:sz w:val="24"/>
          <w:szCs w:val="24"/>
        </w:rPr>
        <w:t>una sola variable</w:t>
      </w:r>
      <w:r w:rsidRPr="000D3C81">
        <w:rPr>
          <w:rFonts w:ascii="Arial" w:hAnsi="Arial" w:cs="Arial"/>
          <w:iCs/>
          <w:sz w:val="24"/>
          <w:szCs w:val="24"/>
        </w:rPr>
        <w:t xml:space="preserve">. </w:t>
      </w:r>
      <w:r w:rsidRPr="00E31744">
        <w:rPr>
          <w:rFonts w:ascii="Arial" w:hAnsi="Arial" w:cs="Arial"/>
          <w:iCs/>
          <w:sz w:val="24"/>
          <w:szCs w:val="24"/>
        </w:rPr>
        <w:t xml:space="preserve">Un punto de partida es elegido sobre la base de la información disponible en el sistema. </w:t>
      </w:r>
    </w:p>
    <w:p w:rsidR="00045992" w:rsidRDefault="00045992" w:rsidP="00045992">
      <w:pPr>
        <w:pStyle w:val="Sinespaciado"/>
        <w:spacing w:line="480" w:lineRule="auto"/>
        <w:ind w:left="850"/>
        <w:jc w:val="center"/>
        <w:rPr>
          <w:rFonts w:ascii="Arial" w:hAnsi="Arial" w:cs="Arial"/>
          <w:iCs/>
          <w:color w:val="FF0000"/>
          <w:sz w:val="24"/>
          <w:szCs w:val="24"/>
        </w:rPr>
      </w:pPr>
      <w:r>
        <w:rPr>
          <w:rFonts w:ascii="Arial" w:hAnsi="Arial" w:cs="Arial"/>
          <w:iCs/>
          <w:noProof/>
          <w:color w:val="FF0000"/>
          <w:sz w:val="24"/>
          <w:szCs w:val="24"/>
          <w:lang w:val="es-ES" w:eastAsia="es-ES"/>
        </w:rPr>
        <w:lastRenderedPageBreak/>
        <w:drawing>
          <wp:inline distT="0" distB="0" distL="0" distR="0">
            <wp:extent cx="3670447" cy="2901638"/>
            <wp:effectExtent l="19050" t="19050" r="25253" b="13012"/>
            <wp:docPr id="11" name="Imagen 1" descr="H:\metodo univariant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etodo univariante.bmp"/>
                    <pic:cNvPicPr>
                      <a:picLocks noChangeAspect="1" noChangeArrowheads="1"/>
                    </pic:cNvPicPr>
                  </pic:nvPicPr>
                  <pic:blipFill>
                    <a:blip r:embed="rId18" cstate="print"/>
                    <a:srcRect l="29733" t="26814" r="36776" b="36278"/>
                    <a:stretch>
                      <a:fillRect/>
                    </a:stretch>
                  </pic:blipFill>
                  <pic:spPr bwMode="auto">
                    <a:xfrm>
                      <a:off x="0" y="0"/>
                      <a:ext cx="3676782" cy="2906646"/>
                    </a:xfrm>
                    <a:prstGeom prst="rect">
                      <a:avLst/>
                    </a:prstGeom>
                    <a:noFill/>
                    <a:ln w="9525">
                      <a:solidFill>
                        <a:schemeClr val="tx1"/>
                      </a:solidFill>
                      <a:miter lim="800000"/>
                      <a:headEnd/>
                      <a:tailEnd/>
                    </a:ln>
                  </pic:spPr>
                </pic:pic>
              </a:graphicData>
            </a:graphic>
          </wp:inline>
        </w:drawing>
      </w:r>
    </w:p>
    <w:p w:rsidR="00045992" w:rsidRPr="00044130" w:rsidRDefault="00045992" w:rsidP="00045992">
      <w:pPr>
        <w:pStyle w:val="Sinespaciado"/>
        <w:spacing w:after="100" w:afterAutospacing="1" w:line="480" w:lineRule="auto"/>
        <w:ind w:left="708"/>
        <w:jc w:val="center"/>
        <w:rPr>
          <w:rFonts w:ascii="Arial" w:hAnsi="Arial" w:cs="Arial"/>
          <w:b/>
          <w:sz w:val="24"/>
          <w:szCs w:val="24"/>
        </w:rPr>
      </w:pPr>
      <w:r w:rsidRPr="00044130">
        <w:rPr>
          <w:rFonts w:ascii="Arial" w:hAnsi="Arial" w:cs="Arial"/>
          <w:b/>
          <w:sz w:val="24"/>
          <w:szCs w:val="24"/>
        </w:rPr>
        <w:t>FIGURA 3.1 MÉTODO OPTIMIZACIÓN UNIVARIANTE</w:t>
      </w:r>
    </w:p>
    <w:p w:rsidR="00045992" w:rsidRDefault="00045992" w:rsidP="00045992">
      <w:pPr>
        <w:pStyle w:val="Sinespaciado"/>
        <w:spacing w:line="480" w:lineRule="auto"/>
        <w:ind w:left="850"/>
        <w:jc w:val="both"/>
        <w:rPr>
          <w:rFonts w:ascii="Arial" w:hAnsi="Arial" w:cs="Arial"/>
          <w:iCs/>
          <w:color w:val="FF0000"/>
          <w:sz w:val="24"/>
          <w:szCs w:val="24"/>
        </w:rPr>
      </w:pPr>
      <w:r w:rsidRPr="00E31744">
        <w:rPr>
          <w:rFonts w:ascii="Arial" w:hAnsi="Arial" w:cs="Arial"/>
          <w:iCs/>
          <w:sz w:val="24"/>
          <w:szCs w:val="24"/>
        </w:rPr>
        <w:t>En primer lugar, una de las variables,</w:t>
      </w:r>
      <w:r>
        <w:rPr>
          <w:rFonts w:ascii="Arial" w:hAnsi="Arial" w:cs="Arial"/>
          <w:iCs/>
          <w:sz w:val="24"/>
          <w:szCs w:val="24"/>
        </w:rPr>
        <w:t xml:space="preserve"> por ejemplo </w:t>
      </w:r>
      <w:r w:rsidRPr="00B644BA">
        <w:rPr>
          <w:rFonts w:ascii="Arial" w:hAnsi="Arial" w:cs="Arial"/>
          <w:b/>
          <w:i/>
          <w:iCs/>
          <w:sz w:val="24"/>
          <w:szCs w:val="24"/>
        </w:rPr>
        <w:t>x</w:t>
      </w:r>
      <w:r>
        <w:rPr>
          <w:rFonts w:ascii="Arial" w:hAnsi="Arial" w:cs="Arial"/>
          <w:iCs/>
          <w:sz w:val="24"/>
          <w:szCs w:val="24"/>
        </w:rPr>
        <w:t xml:space="preserve">, es considerada </w:t>
      </w:r>
      <w:r w:rsidRPr="00E31744">
        <w:rPr>
          <w:rFonts w:ascii="Arial" w:hAnsi="Arial" w:cs="Arial"/>
          <w:iCs/>
          <w:sz w:val="24"/>
          <w:szCs w:val="24"/>
        </w:rPr>
        <w:t xml:space="preserve">constante y </w:t>
      </w:r>
      <w:r>
        <w:rPr>
          <w:rFonts w:ascii="Arial" w:hAnsi="Arial" w:cs="Arial"/>
          <w:iCs/>
          <w:sz w:val="24"/>
          <w:szCs w:val="24"/>
        </w:rPr>
        <w:t>se optimiza la</w:t>
      </w:r>
      <w:r w:rsidRPr="00E31744">
        <w:rPr>
          <w:rFonts w:ascii="Arial" w:hAnsi="Arial" w:cs="Arial"/>
          <w:iCs/>
          <w:sz w:val="24"/>
          <w:szCs w:val="24"/>
        </w:rPr>
        <w:t xml:space="preserve"> función</w:t>
      </w:r>
      <w:r>
        <w:rPr>
          <w:rFonts w:ascii="Arial" w:hAnsi="Arial" w:cs="Arial"/>
          <w:iCs/>
          <w:sz w:val="24"/>
          <w:szCs w:val="24"/>
        </w:rPr>
        <w:t xml:space="preserve"> </w:t>
      </w:r>
      <w:r w:rsidRPr="00E31744">
        <w:rPr>
          <w:rFonts w:ascii="Arial" w:hAnsi="Arial" w:cs="Arial"/>
          <w:iCs/>
          <w:sz w:val="24"/>
          <w:szCs w:val="24"/>
        </w:rPr>
        <w:t xml:space="preserve">con respecto a la variable </w:t>
      </w:r>
      <w:r w:rsidRPr="00B644BA">
        <w:rPr>
          <w:rFonts w:ascii="Arial" w:hAnsi="Arial" w:cs="Arial"/>
          <w:b/>
          <w:i/>
          <w:iCs/>
          <w:sz w:val="24"/>
          <w:szCs w:val="24"/>
        </w:rPr>
        <w:t>y</w:t>
      </w:r>
      <w:r w:rsidRPr="00E31744">
        <w:rPr>
          <w:rFonts w:ascii="Arial" w:hAnsi="Arial" w:cs="Arial"/>
          <w:iCs/>
          <w:sz w:val="24"/>
          <w:szCs w:val="24"/>
        </w:rPr>
        <w:t xml:space="preserve"> </w:t>
      </w:r>
      <w:r>
        <w:rPr>
          <w:rFonts w:ascii="Arial" w:hAnsi="Arial" w:cs="Arial"/>
          <w:iCs/>
          <w:sz w:val="24"/>
          <w:szCs w:val="24"/>
        </w:rPr>
        <w:t>siendo el</w:t>
      </w:r>
      <w:r w:rsidRPr="00E31744">
        <w:rPr>
          <w:rFonts w:ascii="Arial" w:hAnsi="Arial" w:cs="Arial"/>
          <w:iCs/>
          <w:sz w:val="24"/>
          <w:szCs w:val="24"/>
        </w:rPr>
        <w:t xml:space="preserve"> </w:t>
      </w:r>
      <w:r>
        <w:rPr>
          <w:rFonts w:ascii="Arial" w:hAnsi="Arial" w:cs="Arial"/>
          <w:iCs/>
          <w:sz w:val="24"/>
          <w:szCs w:val="24"/>
        </w:rPr>
        <w:t>p</w:t>
      </w:r>
      <w:r w:rsidRPr="00E31744">
        <w:rPr>
          <w:rFonts w:ascii="Arial" w:hAnsi="Arial" w:cs="Arial"/>
          <w:iCs/>
          <w:sz w:val="24"/>
          <w:szCs w:val="24"/>
        </w:rPr>
        <w:t xml:space="preserve">unto A el óptimo </w:t>
      </w:r>
      <w:r>
        <w:rPr>
          <w:rFonts w:ascii="Arial" w:hAnsi="Arial" w:cs="Arial"/>
          <w:iCs/>
          <w:sz w:val="24"/>
          <w:szCs w:val="24"/>
        </w:rPr>
        <w:t>obtenido</w:t>
      </w:r>
      <w:r w:rsidRPr="00E31744">
        <w:rPr>
          <w:rFonts w:ascii="Arial" w:hAnsi="Arial" w:cs="Arial"/>
          <w:iCs/>
          <w:sz w:val="24"/>
          <w:szCs w:val="24"/>
        </w:rPr>
        <w:t xml:space="preserve">. Entonces </w:t>
      </w:r>
      <w:r w:rsidRPr="00B644BA">
        <w:rPr>
          <w:rFonts w:ascii="Arial" w:hAnsi="Arial" w:cs="Arial"/>
          <w:b/>
          <w:i/>
          <w:iCs/>
          <w:sz w:val="24"/>
          <w:szCs w:val="24"/>
        </w:rPr>
        <w:t>y</w:t>
      </w:r>
      <w:r w:rsidRPr="00E31744">
        <w:rPr>
          <w:rFonts w:ascii="Arial" w:hAnsi="Arial" w:cs="Arial"/>
          <w:iCs/>
          <w:sz w:val="24"/>
          <w:szCs w:val="24"/>
        </w:rPr>
        <w:t xml:space="preserve"> se m</w:t>
      </w:r>
      <w:r>
        <w:rPr>
          <w:rFonts w:ascii="Arial" w:hAnsi="Arial" w:cs="Arial"/>
          <w:iCs/>
          <w:sz w:val="24"/>
          <w:szCs w:val="24"/>
        </w:rPr>
        <w:t>antiene constante en el valor</w:t>
      </w:r>
      <w:r w:rsidRPr="00E31744">
        <w:rPr>
          <w:rFonts w:ascii="Arial" w:hAnsi="Arial" w:cs="Arial"/>
          <w:iCs/>
          <w:sz w:val="24"/>
          <w:szCs w:val="24"/>
        </w:rPr>
        <w:t xml:space="preserve"> </w:t>
      </w:r>
      <w:r>
        <w:rPr>
          <w:rFonts w:ascii="Arial" w:hAnsi="Arial" w:cs="Arial"/>
          <w:iCs/>
          <w:sz w:val="24"/>
          <w:szCs w:val="24"/>
        </w:rPr>
        <w:t>d</w:t>
      </w:r>
      <w:r w:rsidRPr="00E31744">
        <w:rPr>
          <w:rFonts w:ascii="Arial" w:hAnsi="Arial" w:cs="Arial"/>
          <w:iCs/>
          <w:sz w:val="24"/>
          <w:szCs w:val="24"/>
        </w:rPr>
        <w:t xml:space="preserve">el punto </w:t>
      </w:r>
      <w:r>
        <w:rPr>
          <w:rFonts w:ascii="Arial" w:hAnsi="Arial" w:cs="Arial"/>
          <w:iCs/>
          <w:sz w:val="24"/>
          <w:szCs w:val="24"/>
        </w:rPr>
        <w:t xml:space="preserve">A y la función se </w:t>
      </w:r>
      <w:r w:rsidRPr="00E31744">
        <w:rPr>
          <w:rFonts w:ascii="Arial" w:hAnsi="Arial" w:cs="Arial"/>
          <w:iCs/>
          <w:sz w:val="24"/>
          <w:szCs w:val="24"/>
        </w:rPr>
        <w:t>optim</w:t>
      </w:r>
      <w:r>
        <w:rPr>
          <w:rFonts w:ascii="Arial" w:hAnsi="Arial" w:cs="Arial"/>
          <w:iCs/>
          <w:sz w:val="24"/>
          <w:szCs w:val="24"/>
        </w:rPr>
        <w:t>iza</w:t>
      </w:r>
      <w:r w:rsidRPr="00E31744">
        <w:rPr>
          <w:rFonts w:ascii="Arial" w:hAnsi="Arial" w:cs="Arial"/>
          <w:iCs/>
          <w:sz w:val="24"/>
          <w:szCs w:val="24"/>
        </w:rPr>
        <w:t xml:space="preserve"> con respecto a </w:t>
      </w:r>
      <w:r w:rsidRPr="00B644BA">
        <w:rPr>
          <w:rFonts w:ascii="Arial" w:hAnsi="Arial" w:cs="Arial"/>
          <w:b/>
          <w:i/>
          <w:iCs/>
          <w:sz w:val="24"/>
          <w:szCs w:val="24"/>
        </w:rPr>
        <w:t>x</w:t>
      </w:r>
      <w:r w:rsidRPr="00E31744">
        <w:rPr>
          <w:rFonts w:ascii="Arial" w:hAnsi="Arial" w:cs="Arial"/>
          <w:iCs/>
          <w:sz w:val="24"/>
          <w:szCs w:val="24"/>
        </w:rPr>
        <w:t xml:space="preserve"> para obtener el óptimo dado por el punto B. Una vez más, </w:t>
      </w:r>
      <w:r w:rsidRPr="00B644BA">
        <w:rPr>
          <w:rFonts w:ascii="Arial" w:hAnsi="Arial" w:cs="Arial"/>
          <w:b/>
          <w:i/>
          <w:iCs/>
          <w:sz w:val="24"/>
          <w:szCs w:val="24"/>
        </w:rPr>
        <w:t>x</w:t>
      </w:r>
      <w:r w:rsidRPr="00E31744">
        <w:rPr>
          <w:rFonts w:ascii="Arial" w:hAnsi="Arial" w:cs="Arial"/>
          <w:iCs/>
          <w:sz w:val="24"/>
          <w:szCs w:val="24"/>
        </w:rPr>
        <w:t xml:space="preserve"> se mantiene constante en el valor </w:t>
      </w:r>
      <w:r>
        <w:rPr>
          <w:rFonts w:ascii="Arial" w:hAnsi="Arial" w:cs="Arial"/>
          <w:iCs/>
          <w:sz w:val="24"/>
          <w:szCs w:val="24"/>
        </w:rPr>
        <w:t>d</w:t>
      </w:r>
      <w:r w:rsidRPr="00E31744">
        <w:rPr>
          <w:rFonts w:ascii="Arial" w:hAnsi="Arial" w:cs="Arial"/>
          <w:iCs/>
          <w:sz w:val="24"/>
          <w:szCs w:val="24"/>
        </w:rPr>
        <w:t xml:space="preserve">el punto B y es variado </w:t>
      </w:r>
      <w:r w:rsidRPr="00B644BA">
        <w:rPr>
          <w:rFonts w:ascii="Arial" w:hAnsi="Arial" w:cs="Arial"/>
          <w:b/>
          <w:i/>
          <w:iCs/>
          <w:sz w:val="24"/>
          <w:szCs w:val="24"/>
        </w:rPr>
        <w:t>y</w:t>
      </w:r>
      <w:r w:rsidRPr="00E31744">
        <w:rPr>
          <w:rFonts w:ascii="Arial" w:hAnsi="Arial" w:cs="Arial"/>
          <w:iCs/>
          <w:sz w:val="24"/>
          <w:szCs w:val="24"/>
        </w:rPr>
        <w:t xml:space="preserve"> para obtener el óptimo, dad</w:t>
      </w:r>
      <w:r>
        <w:rPr>
          <w:rFonts w:ascii="Arial" w:hAnsi="Arial" w:cs="Arial"/>
          <w:iCs/>
          <w:sz w:val="24"/>
          <w:szCs w:val="24"/>
        </w:rPr>
        <w:t xml:space="preserve">o por el punto C. Este proceso </w:t>
      </w:r>
      <w:r w:rsidRPr="00E31744">
        <w:rPr>
          <w:rFonts w:ascii="Arial" w:hAnsi="Arial" w:cs="Arial"/>
          <w:iCs/>
          <w:sz w:val="24"/>
          <w:szCs w:val="24"/>
        </w:rPr>
        <w:t>co</w:t>
      </w:r>
      <w:r>
        <w:rPr>
          <w:rFonts w:ascii="Arial" w:hAnsi="Arial" w:cs="Arial"/>
          <w:iCs/>
          <w:sz w:val="24"/>
          <w:szCs w:val="24"/>
        </w:rPr>
        <w:t>ntinúa, alternando la variable</w:t>
      </w:r>
      <w:r w:rsidRPr="00E31744">
        <w:rPr>
          <w:rFonts w:ascii="Arial" w:hAnsi="Arial" w:cs="Arial"/>
          <w:iCs/>
          <w:sz w:val="24"/>
          <w:szCs w:val="24"/>
        </w:rPr>
        <w:t xml:space="preserve"> </w:t>
      </w:r>
      <w:r>
        <w:rPr>
          <w:rFonts w:ascii="Arial" w:hAnsi="Arial" w:cs="Arial"/>
          <w:iCs/>
          <w:sz w:val="24"/>
          <w:szCs w:val="24"/>
        </w:rPr>
        <w:t>hasta que se alcance el óptimo i</w:t>
      </w:r>
      <w:r w:rsidRPr="00E31744">
        <w:rPr>
          <w:rFonts w:ascii="Arial" w:hAnsi="Arial" w:cs="Arial"/>
          <w:iCs/>
          <w:sz w:val="24"/>
          <w:szCs w:val="24"/>
        </w:rPr>
        <w:t>ndica</w:t>
      </w:r>
      <w:r>
        <w:rPr>
          <w:rFonts w:ascii="Arial" w:hAnsi="Arial" w:cs="Arial"/>
          <w:iCs/>
          <w:sz w:val="24"/>
          <w:szCs w:val="24"/>
        </w:rPr>
        <w:t>do</w:t>
      </w:r>
      <w:r w:rsidRPr="00E31744">
        <w:rPr>
          <w:rFonts w:ascii="Arial" w:hAnsi="Arial" w:cs="Arial"/>
          <w:iCs/>
          <w:sz w:val="24"/>
          <w:szCs w:val="24"/>
        </w:rPr>
        <w:t xml:space="preserve"> por el</w:t>
      </w:r>
      <w:r>
        <w:rPr>
          <w:rFonts w:ascii="Arial" w:hAnsi="Arial" w:cs="Arial"/>
          <w:iCs/>
          <w:sz w:val="24"/>
          <w:szCs w:val="24"/>
        </w:rPr>
        <w:t xml:space="preserve"> </w:t>
      </w:r>
      <w:r w:rsidRPr="00E31744">
        <w:rPr>
          <w:rFonts w:ascii="Arial" w:hAnsi="Arial" w:cs="Arial"/>
          <w:iCs/>
          <w:sz w:val="24"/>
          <w:szCs w:val="24"/>
        </w:rPr>
        <w:t xml:space="preserve">criterio de convergencia </w:t>
      </w:r>
      <w:r>
        <w:rPr>
          <w:rFonts w:ascii="Arial" w:hAnsi="Arial" w:cs="Arial"/>
          <w:iCs/>
          <w:sz w:val="24"/>
          <w:szCs w:val="24"/>
        </w:rPr>
        <w:t xml:space="preserve">o tolerancia </w:t>
      </w:r>
      <w:r w:rsidRPr="00E31744">
        <w:rPr>
          <w:rFonts w:ascii="Arial" w:hAnsi="Arial" w:cs="Arial"/>
          <w:iCs/>
          <w:sz w:val="24"/>
          <w:szCs w:val="24"/>
        </w:rPr>
        <w:t>elegida</w:t>
      </w:r>
      <w:r>
        <w:rPr>
          <w:rFonts w:ascii="Arial" w:hAnsi="Arial" w:cs="Arial"/>
          <w:iCs/>
          <w:sz w:val="24"/>
          <w:szCs w:val="24"/>
        </w:rPr>
        <w:t xml:space="preserve"> (7).</w:t>
      </w:r>
    </w:p>
    <w:p w:rsidR="00045992" w:rsidRDefault="00045992" w:rsidP="00045992">
      <w:pPr>
        <w:pStyle w:val="Sinespaciado"/>
        <w:spacing w:line="480" w:lineRule="auto"/>
        <w:ind w:left="567"/>
        <w:jc w:val="both"/>
        <w:rPr>
          <w:rFonts w:ascii="Arial" w:hAnsi="Arial" w:cs="Arial"/>
          <w:iCs/>
          <w:sz w:val="24"/>
          <w:szCs w:val="24"/>
        </w:rPr>
      </w:pPr>
    </w:p>
    <w:p w:rsidR="00045992" w:rsidRDefault="00045992" w:rsidP="00045992">
      <w:pPr>
        <w:pStyle w:val="Sinespaciado"/>
        <w:spacing w:line="480" w:lineRule="auto"/>
        <w:ind w:left="850"/>
        <w:jc w:val="both"/>
        <w:rPr>
          <w:rFonts w:ascii="Arial" w:hAnsi="Arial" w:cs="Arial"/>
          <w:iCs/>
          <w:sz w:val="24"/>
          <w:szCs w:val="24"/>
        </w:rPr>
      </w:pPr>
      <w:r w:rsidRPr="00E1267C">
        <w:rPr>
          <w:rFonts w:ascii="Arial" w:hAnsi="Arial" w:cs="Arial"/>
          <w:iCs/>
          <w:sz w:val="24"/>
          <w:szCs w:val="24"/>
        </w:rPr>
        <w:t>Las limitaciones de este método ocurren cuando existen picos o lomas</w:t>
      </w:r>
      <w:r>
        <w:rPr>
          <w:rFonts w:ascii="Arial" w:hAnsi="Arial" w:cs="Arial"/>
          <w:iCs/>
          <w:sz w:val="24"/>
          <w:szCs w:val="24"/>
        </w:rPr>
        <w:t xml:space="preserve"> en la función objetivo que por lo regular en sistemas físicos no </w:t>
      </w:r>
      <w:r>
        <w:rPr>
          <w:rFonts w:ascii="Arial" w:hAnsi="Arial" w:cs="Arial"/>
          <w:iCs/>
          <w:sz w:val="24"/>
          <w:szCs w:val="24"/>
        </w:rPr>
        <w:lastRenderedPageBreak/>
        <w:t>se presentan</w:t>
      </w:r>
      <w:r w:rsidRPr="00E1267C">
        <w:rPr>
          <w:rFonts w:ascii="Arial" w:hAnsi="Arial" w:cs="Arial"/>
          <w:iCs/>
          <w:sz w:val="24"/>
          <w:szCs w:val="24"/>
        </w:rPr>
        <w:t>, por ejemplo si se selecciona un valor de prueba y el valor óptimo de este punto cae sobre el pico puede ocasionar que el método de búsqueda no converja en un valor óptimo para el sistema.</w:t>
      </w:r>
      <w:r>
        <w:rPr>
          <w:rFonts w:ascii="Arial" w:hAnsi="Arial" w:cs="Arial"/>
          <w:iCs/>
          <w:sz w:val="24"/>
          <w:szCs w:val="24"/>
        </w:rPr>
        <w:t xml:space="preserve"> Otra forma de error en el proceso se da cuando se seleccionan rangos muy amplios para indicar las restricciones,  de manera que es posible que el método seleccione una respuesta no óptima para el problema.</w:t>
      </w:r>
    </w:p>
    <w:p w:rsidR="00045992" w:rsidRPr="00B644BA" w:rsidRDefault="00045992" w:rsidP="00045992">
      <w:pPr>
        <w:pStyle w:val="Sinespaciado"/>
        <w:spacing w:line="480" w:lineRule="auto"/>
        <w:jc w:val="both"/>
        <w:rPr>
          <w:rFonts w:ascii="Arial" w:hAnsi="Arial" w:cs="Arial"/>
          <w:iCs/>
          <w:color w:val="FF0000"/>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A veces la posibilidad de optimizar un sistema térmico es difícil por la complejidad del mismo, por eso se procede a optimizar los subsistemas y luego elegir la combinación optima para ellos. El uso de un intercambiador de calor conlleva la consideración de diversos  factores importantes que determinen la efectividad de su operación o aplicación dentro de un sistema, se deberá considerar que el fin de un intercambiador de calor es tener una tasa de transferencia de calor. Esta puede determinar la lentitud o rapidez relativa de la operación de un proceso.</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 xml:space="preserve">Pero a su vez  la  tasa de transferencia de calor que el intercambiador de calor posee está determinada por las diversas características con respecto a la geometría y diseño del intercambiador de calor, por lo que si se desea optimizar un sistema </w:t>
      </w:r>
      <w:r>
        <w:rPr>
          <w:rFonts w:ascii="Arial" w:hAnsi="Arial" w:cs="Arial"/>
          <w:sz w:val="24"/>
          <w:szCs w:val="24"/>
        </w:rPr>
        <w:lastRenderedPageBreak/>
        <w:t>térmico compuesto por dos intercambiadores de calor se tendrá muchas variables que se podrían considerar para optimizar. Como son: optimizar la tasa de transferencia de calor, mediante la optimización geométrica del intercambiador de calor, a través de la reducción del espacio ocupado, cantidad del material empleado para el diseño de los intercambiadores de calor,  etc. Todo esto se puede conseguir reduciendo el número de tubos que pueda tener  el intercambiador de calor.</w:t>
      </w:r>
    </w:p>
    <w:p w:rsidR="00045992" w:rsidRDefault="00045992" w:rsidP="00045992">
      <w:pPr>
        <w:pStyle w:val="Sinespaciado"/>
        <w:spacing w:line="480" w:lineRule="auto"/>
        <w:ind w:left="850"/>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Para este proyecto se consideró el costo de construir, instalar los intercambiadores de calor y la adquisición de los equipos complementarios al sistema como la variable de optimización, la misma que se puede obtener como función directa de la cantidad de material que este posee, siendo ésta optimizada mediante la reducción significativa del número de tubos que deba poseer el intercambiador de calor, consecuentemente reduciendo la cantidad de material empleado.</w:t>
      </w:r>
    </w:p>
    <w:p w:rsidR="00045992" w:rsidRPr="00AC11C2" w:rsidRDefault="00045992" w:rsidP="00045992">
      <w:pPr>
        <w:pStyle w:val="Sinespaciado"/>
        <w:spacing w:line="480" w:lineRule="auto"/>
        <w:ind w:left="567"/>
        <w:jc w:val="both"/>
        <w:rPr>
          <w:rFonts w:ascii="Arial" w:hAnsi="Arial" w:cs="Arial"/>
          <w:sz w:val="24"/>
          <w:szCs w:val="24"/>
        </w:rPr>
      </w:pPr>
    </w:p>
    <w:p w:rsidR="00045992" w:rsidRPr="00420B69" w:rsidRDefault="00045992" w:rsidP="00045992">
      <w:pPr>
        <w:pStyle w:val="Sinespaciado"/>
        <w:numPr>
          <w:ilvl w:val="1"/>
          <w:numId w:val="11"/>
        </w:numPr>
        <w:spacing w:after="100" w:afterAutospacing="1" w:line="480" w:lineRule="auto"/>
        <w:ind w:left="794" w:hanging="453"/>
        <w:jc w:val="both"/>
        <w:rPr>
          <w:rFonts w:ascii="Arial" w:hAnsi="Arial" w:cs="Arial"/>
          <w:b/>
          <w:sz w:val="24"/>
          <w:szCs w:val="24"/>
        </w:rPr>
      </w:pPr>
      <w:r>
        <w:rPr>
          <w:rFonts w:ascii="Arial" w:hAnsi="Arial" w:cs="Arial"/>
          <w:b/>
          <w:sz w:val="24"/>
          <w:szCs w:val="24"/>
        </w:rPr>
        <w:t>Proceso de Fabricación</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 xml:space="preserve">En la fabricación de los modelos de intercambiadores de calor seleccionados para el desarrollo del programa se pueden encontrar </w:t>
      </w:r>
      <w:r>
        <w:rPr>
          <w:rFonts w:ascii="Arial" w:hAnsi="Arial" w:cs="Arial"/>
          <w:sz w:val="24"/>
          <w:szCs w:val="24"/>
        </w:rPr>
        <w:lastRenderedPageBreak/>
        <w:t>procesos básicos de manufactura, que se pueden realizar fácilmente  en el país.</w:t>
      </w:r>
    </w:p>
    <w:p w:rsidR="00045992" w:rsidRDefault="00045992" w:rsidP="00045992">
      <w:pPr>
        <w:pStyle w:val="Sinespaciado"/>
        <w:spacing w:line="480" w:lineRule="auto"/>
        <w:ind w:left="1287"/>
        <w:jc w:val="both"/>
        <w:rPr>
          <w:rFonts w:ascii="Arial" w:hAnsi="Arial" w:cs="Arial"/>
          <w:sz w:val="24"/>
          <w:szCs w:val="24"/>
        </w:rPr>
      </w:pPr>
    </w:p>
    <w:p w:rsidR="00045992" w:rsidRPr="003576B8" w:rsidRDefault="00045992" w:rsidP="00E51B40">
      <w:pPr>
        <w:pStyle w:val="Prrafodelista"/>
        <w:numPr>
          <w:ilvl w:val="0"/>
          <w:numId w:val="12"/>
        </w:numPr>
        <w:spacing w:after="0" w:line="480" w:lineRule="auto"/>
        <w:contextualSpacing w:val="0"/>
        <w:jc w:val="both"/>
        <w:rPr>
          <w:rFonts w:ascii="Arial" w:hAnsi="Arial" w:cs="Arial"/>
          <w:b/>
          <w:vanish/>
          <w:sz w:val="24"/>
          <w:szCs w:val="24"/>
        </w:rPr>
      </w:pPr>
    </w:p>
    <w:p w:rsidR="00045992" w:rsidRPr="003576B8" w:rsidRDefault="00045992" w:rsidP="00E51B40">
      <w:pPr>
        <w:pStyle w:val="Prrafodelista"/>
        <w:numPr>
          <w:ilvl w:val="0"/>
          <w:numId w:val="12"/>
        </w:numPr>
        <w:spacing w:after="0" w:line="480" w:lineRule="auto"/>
        <w:contextualSpacing w:val="0"/>
        <w:jc w:val="both"/>
        <w:rPr>
          <w:rFonts w:ascii="Arial" w:hAnsi="Arial" w:cs="Arial"/>
          <w:b/>
          <w:vanish/>
          <w:sz w:val="24"/>
          <w:szCs w:val="24"/>
        </w:rPr>
      </w:pPr>
    </w:p>
    <w:p w:rsidR="00045992" w:rsidRPr="003576B8" w:rsidRDefault="00045992" w:rsidP="00E51B40">
      <w:pPr>
        <w:pStyle w:val="Prrafodelista"/>
        <w:numPr>
          <w:ilvl w:val="0"/>
          <w:numId w:val="12"/>
        </w:numPr>
        <w:spacing w:after="0" w:line="480" w:lineRule="auto"/>
        <w:contextualSpacing w:val="0"/>
        <w:jc w:val="both"/>
        <w:rPr>
          <w:rFonts w:ascii="Arial" w:hAnsi="Arial" w:cs="Arial"/>
          <w:b/>
          <w:vanish/>
          <w:sz w:val="24"/>
          <w:szCs w:val="24"/>
        </w:rPr>
      </w:pPr>
    </w:p>
    <w:p w:rsidR="00045992" w:rsidRPr="003576B8" w:rsidRDefault="00045992" w:rsidP="00E51B40">
      <w:pPr>
        <w:pStyle w:val="Prrafodelista"/>
        <w:numPr>
          <w:ilvl w:val="1"/>
          <w:numId w:val="12"/>
        </w:numPr>
        <w:spacing w:after="0" w:line="480" w:lineRule="auto"/>
        <w:contextualSpacing w:val="0"/>
        <w:jc w:val="both"/>
        <w:rPr>
          <w:rFonts w:ascii="Arial" w:hAnsi="Arial" w:cs="Arial"/>
          <w:b/>
          <w:vanish/>
          <w:sz w:val="24"/>
          <w:szCs w:val="24"/>
        </w:rPr>
      </w:pPr>
    </w:p>
    <w:p w:rsidR="00045992" w:rsidRPr="003576B8" w:rsidRDefault="00045992" w:rsidP="00E51B40">
      <w:pPr>
        <w:pStyle w:val="Prrafodelista"/>
        <w:numPr>
          <w:ilvl w:val="1"/>
          <w:numId w:val="12"/>
        </w:numPr>
        <w:spacing w:after="0" w:line="480" w:lineRule="auto"/>
        <w:contextualSpacing w:val="0"/>
        <w:jc w:val="both"/>
        <w:rPr>
          <w:rFonts w:ascii="Arial" w:hAnsi="Arial" w:cs="Arial"/>
          <w:b/>
          <w:vanish/>
          <w:sz w:val="24"/>
          <w:szCs w:val="24"/>
        </w:rPr>
      </w:pPr>
    </w:p>
    <w:p w:rsidR="00045992" w:rsidRPr="003576B8" w:rsidRDefault="00045992" w:rsidP="00E51B40">
      <w:pPr>
        <w:pStyle w:val="Prrafodelista"/>
        <w:numPr>
          <w:ilvl w:val="2"/>
          <w:numId w:val="12"/>
        </w:numPr>
        <w:spacing w:after="100" w:afterAutospacing="1" w:line="480" w:lineRule="auto"/>
        <w:ind w:left="1417" w:hanging="567"/>
        <w:contextualSpacing w:val="0"/>
        <w:jc w:val="both"/>
        <w:rPr>
          <w:rFonts w:ascii="Arial" w:hAnsi="Arial" w:cs="Arial"/>
          <w:b/>
          <w:sz w:val="24"/>
          <w:szCs w:val="24"/>
        </w:rPr>
      </w:pPr>
      <w:r w:rsidRPr="003576B8">
        <w:rPr>
          <w:rFonts w:ascii="Arial" w:hAnsi="Arial" w:cs="Arial"/>
          <w:b/>
          <w:sz w:val="24"/>
          <w:szCs w:val="24"/>
        </w:rPr>
        <w:t>Banco de Tubos</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Como se observó anteriormente en la Figura 2.1 (Ver sección 2.1.1.2) los intercambiadores de calor Modelo banco de tubos poseen básicamente 5 partes constitutivas que se deben considerar al momento de fabricar el intercambiador de calor.</w:t>
      </w:r>
    </w:p>
    <w:p w:rsidR="00045992" w:rsidRDefault="00045992" w:rsidP="00045992">
      <w:pPr>
        <w:pStyle w:val="Sinespaciado"/>
        <w:spacing w:line="480" w:lineRule="auto"/>
        <w:ind w:left="1531"/>
        <w:jc w:val="both"/>
        <w:rPr>
          <w:rFonts w:ascii="Arial" w:hAnsi="Arial" w:cs="Arial"/>
          <w:b/>
          <w:i/>
          <w:sz w:val="24"/>
          <w:szCs w:val="24"/>
        </w:rPr>
      </w:pPr>
      <w:r>
        <w:rPr>
          <w:rFonts w:ascii="Arial" w:hAnsi="Arial" w:cs="Arial"/>
          <w:b/>
          <w:i/>
          <w:sz w:val="24"/>
          <w:szCs w:val="24"/>
        </w:rPr>
        <w:tab/>
      </w:r>
      <w:r>
        <w:rPr>
          <w:rFonts w:ascii="Arial" w:hAnsi="Arial" w:cs="Arial"/>
          <w:b/>
          <w:i/>
          <w:sz w:val="24"/>
          <w:szCs w:val="24"/>
        </w:rPr>
        <w:tab/>
      </w:r>
      <w:r>
        <w:rPr>
          <w:rFonts w:ascii="Arial" w:hAnsi="Arial" w:cs="Arial"/>
          <w:b/>
          <w:i/>
          <w:sz w:val="24"/>
          <w:szCs w:val="24"/>
        </w:rPr>
        <w:tab/>
      </w:r>
    </w:p>
    <w:p w:rsidR="00045992" w:rsidRPr="003576B8" w:rsidRDefault="00045992" w:rsidP="00045992">
      <w:pPr>
        <w:pStyle w:val="Sinespaciado"/>
        <w:spacing w:after="100" w:afterAutospacing="1" w:line="480" w:lineRule="auto"/>
        <w:ind w:left="1531"/>
        <w:jc w:val="both"/>
        <w:rPr>
          <w:rFonts w:ascii="Arial" w:hAnsi="Arial" w:cs="Arial"/>
          <w:b/>
          <w:i/>
          <w:sz w:val="24"/>
          <w:szCs w:val="24"/>
        </w:rPr>
      </w:pPr>
      <w:r w:rsidRPr="003576B8">
        <w:rPr>
          <w:rFonts w:ascii="Arial" w:hAnsi="Arial" w:cs="Arial"/>
          <w:b/>
          <w:i/>
          <w:sz w:val="24"/>
          <w:szCs w:val="24"/>
        </w:rPr>
        <w:t xml:space="preserve">Tubos.-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Los tubos comerciales son vendidos en longitudes de 6 metros en el mercado nacional. Como se mencionó anteriormente las longitudes que han sido seleccionados para los modelos de banco de tubos son longitudes que permiten que no haya desperdicio por lo que habrá que proceder a cortar los tubos utilizando una sierra manual o cortadora de tubos a la medida indicada.</w:t>
      </w:r>
    </w:p>
    <w:p w:rsidR="00045992" w:rsidRDefault="00045992" w:rsidP="00045992">
      <w:pPr>
        <w:pStyle w:val="Sinespaciado"/>
        <w:spacing w:line="480" w:lineRule="auto"/>
        <w:ind w:left="1224"/>
        <w:jc w:val="both"/>
        <w:rPr>
          <w:rFonts w:ascii="Arial" w:hAnsi="Arial" w:cs="Arial"/>
          <w:sz w:val="24"/>
          <w:szCs w:val="24"/>
        </w:rPr>
      </w:pPr>
    </w:p>
    <w:p w:rsidR="00045992" w:rsidRPr="003576B8" w:rsidRDefault="00045992" w:rsidP="00045992">
      <w:pPr>
        <w:pStyle w:val="Sinespaciado"/>
        <w:spacing w:after="100" w:afterAutospacing="1" w:line="480" w:lineRule="auto"/>
        <w:ind w:left="1531"/>
        <w:jc w:val="both"/>
        <w:rPr>
          <w:rFonts w:ascii="Arial" w:hAnsi="Arial" w:cs="Arial"/>
          <w:b/>
          <w:i/>
          <w:sz w:val="24"/>
          <w:szCs w:val="24"/>
        </w:rPr>
      </w:pPr>
      <w:r w:rsidRPr="003576B8">
        <w:rPr>
          <w:rFonts w:ascii="Arial" w:hAnsi="Arial" w:cs="Arial"/>
          <w:b/>
          <w:i/>
          <w:sz w:val="24"/>
          <w:szCs w:val="24"/>
        </w:rPr>
        <w:t xml:space="preserve">Cubierta.-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La cubierta de los intercambiadores de calor de los modelos  Banco de Tubos se realizarán con planchas del material </w:t>
      </w:r>
      <w:r>
        <w:rPr>
          <w:rFonts w:ascii="Arial" w:hAnsi="Arial" w:cs="Arial"/>
          <w:sz w:val="24"/>
          <w:szCs w:val="24"/>
        </w:rPr>
        <w:lastRenderedPageBreak/>
        <w:t>indicado según cuál sea su ubicación. Las planchas de acero en el mercado nacional son vendidas con medidas de 2.44 X 1.22 [m], por esto se procederán a cortar con oxicorte a las medidas que resulten luego del proceso de optimización. Luego se procederá a soldar las cubiertas primero con puntos y posteriormente con cordón.</w:t>
      </w:r>
    </w:p>
    <w:p w:rsidR="00045992" w:rsidRDefault="00045992" w:rsidP="00045992">
      <w:pPr>
        <w:rPr>
          <w:rFonts w:ascii="Arial" w:hAnsi="Arial" w:cs="Arial"/>
          <w:b/>
          <w:i/>
          <w:sz w:val="24"/>
          <w:szCs w:val="24"/>
        </w:rPr>
      </w:pPr>
    </w:p>
    <w:p w:rsidR="00045992" w:rsidRPr="003576B8" w:rsidRDefault="00045992" w:rsidP="00045992">
      <w:pPr>
        <w:pStyle w:val="Sinespaciado"/>
        <w:spacing w:after="100" w:afterAutospacing="1" w:line="480" w:lineRule="auto"/>
        <w:ind w:left="1531"/>
        <w:jc w:val="both"/>
        <w:rPr>
          <w:rFonts w:ascii="Arial" w:hAnsi="Arial" w:cs="Arial"/>
          <w:b/>
          <w:i/>
          <w:sz w:val="24"/>
          <w:szCs w:val="24"/>
        </w:rPr>
      </w:pPr>
      <w:r w:rsidRPr="003576B8">
        <w:rPr>
          <w:rFonts w:ascii="Arial" w:hAnsi="Arial" w:cs="Arial"/>
          <w:b/>
          <w:i/>
          <w:sz w:val="24"/>
          <w:szCs w:val="24"/>
        </w:rPr>
        <w:t xml:space="preserve">Espejos.-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Igualmente que la cubierta para la elaboración de los espejos se procederá a utilizar planchas de acero con material de acuerdo a  la ubicación del intercambiador de calor, pero con diferente espesor al de la cubierta. Se procede de la misma manera cortando las planchas a las medidas que el intercambiador tenga, luego se procederá a soldar en puntos los dos espejos para luego elaborar los agujeros para los pernos y para los tubos mediante un taladro de pedestal y así tener una simetría en ambos espejos. Por último se procede a esmerilar las piezas para separarlas y  finalmente afinar los bordes.</w:t>
      </w:r>
    </w:p>
    <w:p w:rsidR="00045992" w:rsidRDefault="00045992" w:rsidP="00045992">
      <w:pPr>
        <w:pStyle w:val="Sinespaciado"/>
        <w:spacing w:line="480" w:lineRule="auto"/>
        <w:ind w:left="1531"/>
        <w:jc w:val="both"/>
        <w:rPr>
          <w:rFonts w:ascii="Arial" w:hAnsi="Arial" w:cs="Arial"/>
          <w:sz w:val="24"/>
          <w:szCs w:val="24"/>
        </w:rPr>
      </w:pPr>
    </w:p>
    <w:p w:rsidR="00045992" w:rsidRDefault="00045992" w:rsidP="00045992">
      <w:pPr>
        <w:rPr>
          <w:rFonts w:ascii="Arial" w:hAnsi="Arial" w:cs="Arial"/>
          <w:b/>
          <w:i/>
          <w:sz w:val="24"/>
          <w:szCs w:val="24"/>
        </w:rPr>
      </w:pPr>
      <w:r>
        <w:rPr>
          <w:rFonts w:ascii="Arial" w:hAnsi="Arial" w:cs="Arial"/>
          <w:b/>
          <w:i/>
          <w:sz w:val="24"/>
          <w:szCs w:val="24"/>
        </w:rPr>
        <w:br w:type="page"/>
      </w:r>
    </w:p>
    <w:p w:rsidR="00045992" w:rsidRPr="003576B8" w:rsidRDefault="00045992" w:rsidP="00045992">
      <w:pPr>
        <w:pStyle w:val="Sinespaciado"/>
        <w:spacing w:after="100" w:afterAutospacing="1" w:line="480" w:lineRule="auto"/>
        <w:ind w:left="1531"/>
        <w:jc w:val="both"/>
        <w:rPr>
          <w:rFonts w:ascii="Arial" w:hAnsi="Arial" w:cs="Arial"/>
          <w:b/>
          <w:i/>
          <w:sz w:val="24"/>
          <w:szCs w:val="24"/>
        </w:rPr>
      </w:pPr>
      <w:r w:rsidRPr="003576B8">
        <w:rPr>
          <w:rFonts w:ascii="Arial" w:hAnsi="Arial" w:cs="Arial"/>
          <w:b/>
          <w:i/>
          <w:sz w:val="24"/>
          <w:szCs w:val="24"/>
        </w:rPr>
        <w:lastRenderedPageBreak/>
        <w:t xml:space="preserve">Soporte.-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En esta parte del intercambiador se procede de igual forma que para la fabricación de los espejos, luego de cortar las planchas de acero a la medida indicada, se procederán a soldar todos los soportes que salgan para realizar los agujeros al mismo tiempo, evitando cualquier problema al momento de ensamblar el intercambiador de calor.   </w:t>
      </w:r>
    </w:p>
    <w:p w:rsidR="00045992" w:rsidRDefault="00045992" w:rsidP="00045992">
      <w:pPr>
        <w:pStyle w:val="Sinespaciado"/>
        <w:spacing w:line="480" w:lineRule="auto"/>
        <w:ind w:left="1224"/>
        <w:jc w:val="both"/>
        <w:rPr>
          <w:rFonts w:ascii="Arial" w:hAnsi="Arial" w:cs="Arial"/>
          <w:sz w:val="24"/>
          <w:szCs w:val="24"/>
        </w:rPr>
      </w:pPr>
    </w:p>
    <w:p w:rsidR="00045992" w:rsidRPr="003576B8" w:rsidRDefault="00045992" w:rsidP="00045992">
      <w:pPr>
        <w:pStyle w:val="Sinespaciado"/>
        <w:spacing w:after="100" w:afterAutospacing="1" w:line="480" w:lineRule="auto"/>
        <w:ind w:left="1531"/>
        <w:jc w:val="both"/>
        <w:rPr>
          <w:rFonts w:ascii="Arial" w:hAnsi="Arial" w:cs="Arial"/>
          <w:b/>
          <w:i/>
          <w:sz w:val="24"/>
          <w:szCs w:val="24"/>
        </w:rPr>
      </w:pPr>
      <w:r w:rsidRPr="003576B8">
        <w:rPr>
          <w:rFonts w:ascii="Arial" w:hAnsi="Arial" w:cs="Arial"/>
          <w:b/>
          <w:i/>
          <w:sz w:val="24"/>
          <w:szCs w:val="24"/>
        </w:rPr>
        <w:t xml:space="preserve">Cabezales.-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Los cabezales en estos diseños poseen una forma rectangular para facilitar la elaboración de los mismo, de igual manera se utilizaran planchas de acero y serán cortadas de acuerdo a la medida. En la sección que lleve la toma de ingreso y salida del fluido intermedio se tendrá que realizar un agujero para éstas e instalar la toma. Luego se procederá a soldar el conjunto de planchas para conformar  los cabezales.</w:t>
      </w:r>
    </w:p>
    <w:p w:rsidR="00045992" w:rsidRDefault="00045992" w:rsidP="00045992">
      <w:pPr>
        <w:pStyle w:val="Sinespaciado"/>
        <w:spacing w:line="480" w:lineRule="auto"/>
        <w:ind w:left="1224"/>
        <w:jc w:val="both"/>
        <w:rPr>
          <w:rFonts w:ascii="Arial" w:hAnsi="Arial" w:cs="Arial"/>
          <w:sz w:val="24"/>
          <w:szCs w:val="24"/>
        </w:rPr>
      </w:pPr>
    </w:p>
    <w:p w:rsidR="00045992" w:rsidRPr="00016F0A" w:rsidRDefault="00045992" w:rsidP="00E51B40">
      <w:pPr>
        <w:pStyle w:val="Sinespaciado"/>
        <w:numPr>
          <w:ilvl w:val="2"/>
          <w:numId w:val="12"/>
        </w:numPr>
        <w:spacing w:after="100" w:afterAutospacing="1" w:line="480" w:lineRule="auto"/>
        <w:ind w:left="1418" w:hanging="567"/>
        <w:jc w:val="both"/>
        <w:rPr>
          <w:rFonts w:ascii="Arial" w:hAnsi="Arial" w:cs="Arial"/>
          <w:b/>
          <w:sz w:val="24"/>
          <w:szCs w:val="24"/>
        </w:rPr>
      </w:pPr>
      <w:r w:rsidRPr="00016F0A">
        <w:rPr>
          <w:rFonts w:ascii="Arial" w:hAnsi="Arial" w:cs="Arial"/>
          <w:b/>
          <w:sz w:val="24"/>
          <w:szCs w:val="24"/>
        </w:rPr>
        <w:t>Intercambiadores Compactos</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 xml:space="preserve">La elaboración de un intercambiador de calor compacto no es muy diferente a la fabricación de un intercambiador de calor modelo Banco de Tubos, la diferencia radica en la elaboración </w:t>
      </w:r>
      <w:r>
        <w:rPr>
          <w:rFonts w:ascii="Arial" w:hAnsi="Arial" w:cs="Arial"/>
          <w:sz w:val="24"/>
          <w:szCs w:val="24"/>
        </w:rPr>
        <w:lastRenderedPageBreak/>
        <w:t>de las aletas que poseerán los tubos que sirvan para aumentar el área de transferencia de calor.</w:t>
      </w:r>
    </w:p>
    <w:p w:rsidR="00045992"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La diversidad de formas que pueden poseer las aletas complica el proceso de fabricación de las mismas, por lo que se eligió realizar aletas anulares, cuya fabricación es fácil sin utilizar equipos adicionales que puedan encarecer el costo de implementación de este sistema.</w:t>
      </w:r>
    </w:p>
    <w:p w:rsidR="00045992" w:rsidRDefault="00045992" w:rsidP="00045992">
      <w:pPr>
        <w:pStyle w:val="Sinespaciado"/>
        <w:spacing w:line="480" w:lineRule="auto"/>
        <w:ind w:left="1531"/>
        <w:jc w:val="both"/>
        <w:rPr>
          <w:rFonts w:ascii="Arial" w:hAnsi="Arial" w:cs="Arial"/>
          <w:sz w:val="24"/>
          <w:szCs w:val="24"/>
        </w:rPr>
      </w:pPr>
    </w:p>
    <w:p w:rsidR="00045992" w:rsidRPr="00C2551B" w:rsidRDefault="00045992" w:rsidP="00045992">
      <w:pPr>
        <w:pStyle w:val="Sinespaciado"/>
        <w:spacing w:after="100" w:afterAutospacing="1" w:line="480" w:lineRule="auto"/>
        <w:ind w:left="1531"/>
        <w:jc w:val="both"/>
        <w:rPr>
          <w:rFonts w:ascii="Arial" w:hAnsi="Arial" w:cs="Arial"/>
          <w:b/>
          <w:i/>
          <w:sz w:val="24"/>
          <w:szCs w:val="24"/>
        </w:rPr>
      </w:pPr>
      <w:r w:rsidRPr="00C2551B">
        <w:rPr>
          <w:rFonts w:ascii="Arial" w:hAnsi="Arial" w:cs="Arial"/>
          <w:b/>
          <w:i/>
          <w:sz w:val="24"/>
          <w:szCs w:val="24"/>
        </w:rPr>
        <w:t>Aletas</w:t>
      </w:r>
      <w:r>
        <w:rPr>
          <w:rFonts w:ascii="Arial" w:hAnsi="Arial" w:cs="Arial"/>
          <w:b/>
          <w:i/>
          <w:sz w:val="24"/>
          <w:szCs w:val="24"/>
        </w:rPr>
        <w:t>.-</w:t>
      </w:r>
      <w:r w:rsidRPr="00C2551B">
        <w:rPr>
          <w:rFonts w:ascii="Arial" w:hAnsi="Arial" w:cs="Arial"/>
          <w:b/>
          <w:i/>
          <w:sz w:val="24"/>
          <w:szCs w:val="24"/>
        </w:rPr>
        <w:t xml:space="preserve"> </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Los modelos de los intercambiadores de calor compactos poseen características propias como el número de aletas por tubos que pueden llevar, espesor, y material de fabricación. Sin importar cual sea el resultado  obtenido mediante el cálculo realizado por el programa se procederá a troquelar las planchas de aluminio en las medidas que el modelo del intercambiador de calor establezca, obteniendo las aletas que se colocarán en los tubos.</w:t>
      </w:r>
    </w:p>
    <w:p w:rsidR="00045992" w:rsidRDefault="00045992" w:rsidP="00045992">
      <w:pPr>
        <w:rPr>
          <w:rFonts w:ascii="Arial" w:hAnsi="Arial" w:cs="Arial"/>
          <w:sz w:val="24"/>
          <w:szCs w:val="24"/>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numPr>
          <w:ilvl w:val="1"/>
          <w:numId w:val="11"/>
        </w:numPr>
        <w:spacing w:after="100" w:afterAutospacing="1" w:line="480" w:lineRule="auto"/>
        <w:ind w:left="794" w:hanging="425"/>
        <w:jc w:val="both"/>
        <w:rPr>
          <w:rFonts w:ascii="Arial" w:hAnsi="Arial" w:cs="Arial"/>
          <w:b/>
          <w:sz w:val="24"/>
          <w:szCs w:val="24"/>
        </w:rPr>
      </w:pPr>
      <w:r>
        <w:rPr>
          <w:rFonts w:ascii="Arial" w:hAnsi="Arial" w:cs="Arial"/>
          <w:b/>
          <w:sz w:val="24"/>
          <w:szCs w:val="24"/>
        </w:rPr>
        <w:lastRenderedPageBreak/>
        <w:t>Costo de Implementación del Sistema</w:t>
      </w: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Para poder estimar un costo adecuado, se dividirá el sistema en tres partes, primeramente se evaluarán las variables que involucran el diseño del intercambiador de calor ubicado a la salida de los gases producto de combustión, luego el segundo intercambiador ubicado en la aplicación y por último todos aquellos accesorios que están incluidos directa e indirectamente en el sistema, tales como los equipos, conexiones del fluido intermedio, aislantes térmicos, etc.</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Se deben desarrollar expresiones para el costo general de cada uno de los tipos de intercambiadores de calor ya que como se mencionó anteriormente un intercambiador de calor del tipo banco de tubos podrá ser utilizado tanto en la chimenea como en el lugar de la aplicación y un intercambiador del tipo compacto sólo podrá ser utilizado en el lugar de la aplicación, entonces el programa deberá ser capaz de seleccionar la expresión del costo correspondiente al tipo de intercambiador de calor con que se esté trabajando.</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 xml:space="preserve">Estas expresiones para el costo del intercambiador de calor deberán incluir el material para la construcción, costo de manufactura, costo de la instalación y así como el costo mantenimiento que se necesite </w:t>
      </w:r>
      <w:r>
        <w:rPr>
          <w:rFonts w:ascii="Arial" w:hAnsi="Arial" w:cs="Arial"/>
          <w:sz w:val="24"/>
          <w:szCs w:val="24"/>
        </w:rPr>
        <w:lastRenderedPageBreak/>
        <w:t>realizar periódicamente a cada tipo del intercambiador de calor para su correcto funcionamiento.</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850"/>
        <w:jc w:val="both"/>
        <w:rPr>
          <w:rFonts w:ascii="Arial" w:hAnsi="Arial" w:cs="Arial"/>
          <w:sz w:val="24"/>
          <w:szCs w:val="24"/>
        </w:rPr>
      </w:pPr>
      <w:r>
        <w:rPr>
          <w:rFonts w:ascii="Arial" w:hAnsi="Arial" w:cs="Arial"/>
          <w:sz w:val="24"/>
          <w:szCs w:val="24"/>
        </w:rPr>
        <w:t>Una vez realizado el diseño termodinámico y de haber obtenido las dimensiones preliminares de cada equipo, tales como la longitud (</w:t>
      </w:r>
      <w:r w:rsidRPr="009A149B">
        <w:rPr>
          <w:rFonts w:ascii="Arial" w:hAnsi="Arial" w:cs="Arial"/>
          <w:i/>
          <w:sz w:val="24"/>
          <w:szCs w:val="24"/>
        </w:rPr>
        <w:t>l</w:t>
      </w:r>
      <w:r>
        <w:rPr>
          <w:rFonts w:ascii="Arial" w:hAnsi="Arial" w:cs="Arial"/>
          <w:sz w:val="24"/>
          <w:szCs w:val="24"/>
        </w:rPr>
        <w:t>), número (</w:t>
      </w:r>
      <w:r w:rsidRPr="009A149B">
        <w:rPr>
          <w:rFonts w:ascii="Arial" w:hAnsi="Arial" w:cs="Arial"/>
          <w:i/>
          <w:sz w:val="24"/>
          <w:szCs w:val="24"/>
        </w:rPr>
        <w:t>N</w:t>
      </w:r>
      <w:r>
        <w:rPr>
          <w:rFonts w:ascii="Arial" w:hAnsi="Arial" w:cs="Arial"/>
          <w:sz w:val="24"/>
          <w:szCs w:val="24"/>
        </w:rPr>
        <w:t>) y arreglo de los tubos para determinar el ancho (</w:t>
      </w:r>
      <w:r w:rsidRPr="009A149B">
        <w:rPr>
          <w:rFonts w:ascii="Arial" w:hAnsi="Arial" w:cs="Arial"/>
          <w:i/>
          <w:sz w:val="24"/>
          <w:szCs w:val="24"/>
        </w:rPr>
        <w:t>b</w:t>
      </w:r>
      <w:r>
        <w:rPr>
          <w:rFonts w:ascii="Arial" w:hAnsi="Arial" w:cs="Arial"/>
          <w:sz w:val="24"/>
          <w:szCs w:val="24"/>
        </w:rPr>
        <w:t>) y alto (</w:t>
      </w:r>
      <w:r w:rsidRPr="009A149B">
        <w:rPr>
          <w:rFonts w:ascii="Arial" w:hAnsi="Arial" w:cs="Arial"/>
          <w:i/>
          <w:sz w:val="24"/>
          <w:szCs w:val="24"/>
        </w:rPr>
        <w:t>a</w:t>
      </w:r>
      <w:r>
        <w:rPr>
          <w:rFonts w:ascii="Arial" w:hAnsi="Arial" w:cs="Arial"/>
          <w:sz w:val="24"/>
          <w:szCs w:val="24"/>
        </w:rPr>
        <w:t>) de la cara del intercambiador, el material y el espesor (</w:t>
      </w:r>
      <w:r w:rsidRPr="00FD2E1A">
        <w:rPr>
          <w:rFonts w:ascii="Arial" w:hAnsi="Arial" w:cs="Arial"/>
          <w:i/>
          <w:sz w:val="24"/>
          <w:szCs w:val="24"/>
        </w:rPr>
        <w:t>t</w:t>
      </w:r>
      <w:r>
        <w:rPr>
          <w:rFonts w:ascii="Arial" w:hAnsi="Arial" w:cs="Arial"/>
          <w:sz w:val="24"/>
          <w:szCs w:val="24"/>
        </w:rPr>
        <w:t xml:space="preserve">) tanto para los bancos de tubos como para los intercambiadores compactos, consecuentemente el costo de implementación del sistema varía dependiendo de las dimensiones del equipo, por lo tanto todas las expresiones del costo deberán quedar en función de </w:t>
      </w:r>
      <w:r w:rsidRPr="00595820">
        <w:rPr>
          <w:rFonts w:ascii="Arial" w:hAnsi="Arial" w:cs="Arial"/>
          <w:i/>
          <w:sz w:val="24"/>
          <w:szCs w:val="24"/>
        </w:rPr>
        <w:t>l</w:t>
      </w:r>
      <w:r>
        <w:rPr>
          <w:rFonts w:ascii="Arial" w:hAnsi="Arial" w:cs="Arial"/>
          <w:sz w:val="24"/>
          <w:szCs w:val="24"/>
        </w:rPr>
        <w:t xml:space="preserve">, </w:t>
      </w:r>
      <w:r w:rsidRPr="00595820">
        <w:rPr>
          <w:rFonts w:ascii="Arial" w:hAnsi="Arial" w:cs="Arial"/>
          <w:i/>
          <w:sz w:val="24"/>
          <w:szCs w:val="24"/>
        </w:rPr>
        <w:t>N</w:t>
      </w:r>
      <w:r>
        <w:rPr>
          <w:rFonts w:ascii="Arial" w:hAnsi="Arial" w:cs="Arial"/>
          <w:sz w:val="24"/>
          <w:szCs w:val="24"/>
        </w:rPr>
        <w:t xml:space="preserve">, </w:t>
      </w:r>
      <w:r w:rsidRPr="00595820">
        <w:rPr>
          <w:rFonts w:ascii="Arial" w:hAnsi="Arial" w:cs="Arial"/>
          <w:i/>
          <w:sz w:val="24"/>
          <w:szCs w:val="24"/>
        </w:rPr>
        <w:t>a</w:t>
      </w:r>
      <w:r>
        <w:rPr>
          <w:rFonts w:ascii="Arial" w:hAnsi="Arial" w:cs="Arial"/>
          <w:sz w:val="24"/>
          <w:szCs w:val="24"/>
        </w:rPr>
        <w:t xml:space="preserve">, </w:t>
      </w:r>
      <w:r w:rsidRPr="00595820">
        <w:rPr>
          <w:rFonts w:ascii="Arial" w:hAnsi="Arial" w:cs="Arial"/>
          <w:i/>
          <w:sz w:val="24"/>
          <w:szCs w:val="24"/>
        </w:rPr>
        <w:t>b</w:t>
      </w:r>
      <w:r>
        <w:rPr>
          <w:rFonts w:ascii="Arial" w:hAnsi="Arial" w:cs="Arial"/>
          <w:i/>
          <w:sz w:val="24"/>
          <w:szCs w:val="24"/>
        </w:rPr>
        <w:t xml:space="preserve">, t </w:t>
      </w:r>
      <w:r w:rsidRPr="00B95ED9">
        <w:rPr>
          <w:rFonts w:ascii="Arial" w:hAnsi="Arial" w:cs="Arial"/>
          <w:sz w:val="24"/>
          <w:szCs w:val="24"/>
        </w:rPr>
        <w:t>y</w:t>
      </w:r>
      <w:r>
        <w:rPr>
          <w:rFonts w:ascii="Arial" w:hAnsi="Arial" w:cs="Arial"/>
          <w:i/>
          <w:sz w:val="24"/>
          <w:szCs w:val="24"/>
        </w:rPr>
        <w:t xml:space="preserve"> </w:t>
      </w:r>
      <w:r w:rsidRPr="000D38F7">
        <w:rPr>
          <w:rFonts w:ascii="Arial" w:hAnsi="Arial" w:cs="Arial"/>
          <w:sz w:val="24"/>
          <w:szCs w:val="24"/>
        </w:rPr>
        <w:t>material</w:t>
      </w:r>
      <w:r>
        <w:rPr>
          <w:rFonts w:ascii="Arial" w:hAnsi="Arial" w:cs="Arial"/>
          <w:sz w:val="24"/>
          <w:szCs w:val="24"/>
        </w:rPr>
        <w:t>.</w:t>
      </w:r>
    </w:p>
    <w:p w:rsidR="00045992" w:rsidRDefault="00045992" w:rsidP="00045992">
      <w:pPr>
        <w:pStyle w:val="Sinespaciado"/>
        <w:spacing w:line="480" w:lineRule="auto"/>
        <w:ind w:left="850"/>
        <w:jc w:val="both"/>
        <w:rPr>
          <w:rFonts w:ascii="Arial" w:hAnsi="Arial" w:cs="Arial"/>
          <w:sz w:val="24"/>
          <w:szCs w:val="24"/>
        </w:rPr>
      </w:pPr>
    </w:p>
    <w:p w:rsidR="00045992" w:rsidRDefault="00045992" w:rsidP="00045992">
      <w:pPr>
        <w:pStyle w:val="Sinespaciado"/>
        <w:numPr>
          <w:ilvl w:val="2"/>
          <w:numId w:val="11"/>
        </w:numPr>
        <w:spacing w:after="100" w:afterAutospacing="1" w:line="480" w:lineRule="auto"/>
        <w:ind w:left="1418" w:hanging="567"/>
        <w:jc w:val="both"/>
        <w:rPr>
          <w:rFonts w:ascii="Arial" w:hAnsi="Arial" w:cs="Arial"/>
          <w:b/>
          <w:sz w:val="24"/>
          <w:szCs w:val="24"/>
        </w:rPr>
      </w:pPr>
      <w:r>
        <w:rPr>
          <w:rFonts w:ascii="Arial" w:hAnsi="Arial" w:cs="Arial"/>
          <w:b/>
          <w:sz w:val="24"/>
          <w:szCs w:val="24"/>
        </w:rPr>
        <w:t>Banco de Tubos</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La ecuación que se desarrollará en esta sección aplica para los dos casos en lo que se puede utilizar este tipo de intercambiador de calor, en la chimenea y para la aplicación, siendo las mismas para ambos con la diferencia de las densidades utilizadas para los materiales correspondientes al tipo de intercambiador que se esté analizando.</w:t>
      </w:r>
    </w:p>
    <w:p w:rsidR="00045992" w:rsidRDefault="00045992" w:rsidP="00045992">
      <w:pPr>
        <w:pStyle w:val="Sinespaciado"/>
        <w:spacing w:line="480" w:lineRule="auto"/>
        <w:ind w:left="1417"/>
        <w:jc w:val="both"/>
        <w:rPr>
          <w:rFonts w:ascii="Arial" w:hAnsi="Arial" w:cs="Arial"/>
          <w:sz w:val="24"/>
          <w:szCs w:val="24"/>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numPr>
          <w:ilvl w:val="3"/>
          <w:numId w:val="11"/>
        </w:numPr>
        <w:spacing w:after="100" w:afterAutospacing="1" w:line="480" w:lineRule="auto"/>
        <w:ind w:left="2381" w:hanging="850"/>
        <w:jc w:val="both"/>
        <w:rPr>
          <w:rFonts w:ascii="Arial" w:hAnsi="Arial" w:cs="Arial"/>
          <w:b/>
          <w:sz w:val="24"/>
          <w:szCs w:val="24"/>
        </w:rPr>
      </w:pPr>
      <w:r>
        <w:rPr>
          <w:rFonts w:ascii="Arial" w:hAnsi="Arial" w:cs="Arial"/>
          <w:b/>
          <w:sz w:val="24"/>
          <w:szCs w:val="24"/>
        </w:rPr>
        <w:lastRenderedPageBreak/>
        <w:t>Costo de Material</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Los materiales como el acero se pueden cotizar por dólares por kilogramos del material ($/kg), entonces para obtener una expresión del costo primero se necesita obtener los kilogramos correspondientes a la cantidad de material empleada por cada parte del intercambiador y luego multiplicar este valor por su respectivo costo por kg.</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La selección del material, analizada en el capítulo anterior, se resume para los intercambiadores 1 y 2:</w:t>
      </w:r>
    </w:p>
    <w:p w:rsidR="00045992" w:rsidRDefault="00045992" w:rsidP="00045992">
      <w:pPr>
        <w:pStyle w:val="Sinespaciado"/>
        <w:spacing w:line="480" w:lineRule="auto"/>
        <w:ind w:left="2381"/>
        <w:jc w:val="center"/>
        <w:rPr>
          <w:rFonts w:ascii="Arial" w:hAnsi="Arial" w:cs="Arial"/>
          <w:b/>
          <w:sz w:val="24"/>
          <w:szCs w:val="24"/>
        </w:rPr>
      </w:pPr>
      <w:r>
        <w:rPr>
          <w:rFonts w:ascii="Arial" w:hAnsi="Arial" w:cs="Arial"/>
          <w:b/>
          <w:sz w:val="24"/>
          <w:szCs w:val="24"/>
        </w:rPr>
        <w:t>TABLA 11</w:t>
      </w:r>
      <w:r w:rsidRPr="008B3E1E">
        <w:rPr>
          <w:rFonts w:ascii="Arial" w:hAnsi="Arial" w:cs="Arial"/>
          <w:b/>
          <w:sz w:val="24"/>
          <w:szCs w:val="24"/>
        </w:rPr>
        <w:t xml:space="preserve"> </w:t>
      </w:r>
    </w:p>
    <w:p w:rsidR="00045992" w:rsidRPr="001F79BF" w:rsidRDefault="00045992" w:rsidP="00045992">
      <w:pPr>
        <w:pStyle w:val="Sinespaciado"/>
        <w:spacing w:after="100" w:afterAutospacing="1"/>
        <w:ind w:left="2381"/>
        <w:jc w:val="both"/>
        <w:rPr>
          <w:rFonts w:ascii="Arial" w:hAnsi="Arial" w:cs="Arial"/>
          <w:b/>
          <w:sz w:val="24"/>
          <w:szCs w:val="24"/>
        </w:rPr>
      </w:pPr>
      <w:r>
        <w:rPr>
          <w:rFonts w:ascii="Arial" w:hAnsi="Arial" w:cs="Arial"/>
          <w:b/>
          <w:sz w:val="24"/>
          <w:szCs w:val="24"/>
        </w:rPr>
        <w:t>MATERIALES CONSTRUCCIÓN BANCO DE TUBOS,  IC1</w:t>
      </w:r>
    </w:p>
    <w:tbl>
      <w:tblPr>
        <w:tblStyle w:val="Cuadrculamedia3-nfasis3"/>
        <w:tblpPr w:leftFromText="141" w:rightFromText="141" w:vertAnchor="text" w:tblpX="3882" w:tblpY="1"/>
        <w:tblOverlap w:val="never"/>
        <w:tblW w:w="0" w:type="auto"/>
        <w:tblLook w:val="0420"/>
      </w:tblPr>
      <w:tblGrid>
        <w:gridCol w:w="1103"/>
        <w:gridCol w:w="1971"/>
      </w:tblGrid>
      <w:tr w:rsidR="00045992" w:rsidRPr="00B10E9A" w:rsidTr="00962A57">
        <w:trPr>
          <w:cnfStyle w:val="1000000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Arial" w:hAnsi="Arial" w:cs="Arial"/>
                <w:sz w:val="24"/>
                <w:szCs w:val="24"/>
              </w:rPr>
              <w:br w:type="page"/>
            </w:r>
            <w:r>
              <w:rPr>
                <w:rFonts w:ascii="Calibri" w:eastAsia="Times New Roman" w:hAnsi="Calibri" w:cs="Times New Roman"/>
                <w:color w:val="000000"/>
                <w:lang w:eastAsia="es-MX"/>
              </w:rPr>
              <w:t>PARTE</w:t>
            </w:r>
          </w:p>
        </w:tc>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MATERIAL</w:t>
            </w:r>
          </w:p>
        </w:tc>
      </w:tr>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Cubierta</w:t>
            </w:r>
          </w:p>
        </w:tc>
        <w:tc>
          <w:tcPr>
            <w:tcW w:w="0" w:type="auto"/>
            <w:noWrap/>
            <w:hideMark/>
          </w:tcPr>
          <w:p w:rsidR="00045992" w:rsidRPr="00B10E9A"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Weathering Steel</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Soportes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Acero Inox. AISI 304</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Espejos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ASTM A-36</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Cabezales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ASTM A53 Gr B</w:t>
            </w:r>
          </w:p>
        </w:tc>
      </w:tr>
      <w:tr w:rsidR="00045992" w:rsidRPr="00B10E9A" w:rsidTr="00962A57">
        <w:trPr>
          <w:cnfStyle w:val="000000100000"/>
          <w:trHeight w:val="300"/>
        </w:trPr>
        <w:tc>
          <w:tcPr>
            <w:tcW w:w="0" w:type="auto"/>
            <w:noWrap/>
            <w:hideMark/>
          </w:tcPr>
          <w:p w:rsidR="00045992" w:rsidRPr="005E1DDC"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Tubos</w:t>
            </w:r>
          </w:p>
        </w:tc>
        <w:tc>
          <w:tcPr>
            <w:tcW w:w="0" w:type="auto"/>
            <w:noWrap/>
            <w:hideMark/>
          </w:tcPr>
          <w:p w:rsidR="00045992" w:rsidRPr="005E1DDC" w:rsidRDefault="00045992" w:rsidP="00962A57">
            <w:pPr>
              <w:pStyle w:val="Prrafodelista"/>
              <w:ind w:left="-29"/>
              <w:jc w:val="center"/>
              <w:rPr>
                <w:rFonts w:eastAsia="Times New Roman"/>
                <w:color w:val="000000"/>
                <w:lang w:eastAsia="es-MX"/>
              </w:rPr>
            </w:pPr>
            <w:r>
              <w:rPr>
                <w:rFonts w:eastAsia="Times New Roman"/>
                <w:color w:val="000000"/>
                <w:lang w:eastAsia="es-MX"/>
              </w:rPr>
              <w:t>Acero Inox. AISI 304</w:t>
            </w:r>
          </w:p>
        </w:tc>
      </w:tr>
    </w:tbl>
    <w:p w:rsidR="00045992" w:rsidRDefault="00045992" w:rsidP="00045992">
      <w:pPr>
        <w:pStyle w:val="Sinespaciado"/>
        <w:spacing w:after="100" w:afterAutospacing="1" w:line="480" w:lineRule="auto"/>
        <w:jc w:val="both"/>
        <w:rPr>
          <w:rFonts w:ascii="Arial" w:hAnsi="Arial" w:cs="Arial"/>
          <w:sz w:val="24"/>
          <w:szCs w:val="24"/>
        </w:rPr>
      </w:pPr>
      <w:r>
        <w:rPr>
          <w:rFonts w:ascii="Arial" w:hAnsi="Arial" w:cs="Arial"/>
          <w:sz w:val="24"/>
          <w:szCs w:val="24"/>
        </w:rPr>
        <w:br w:type="textWrapping" w:clear="all"/>
        <w:t xml:space="preserve">           </w:t>
      </w:r>
      <w:r>
        <w:rPr>
          <w:rFonts w:ascii="Arial" w:hAnsi="Arial" w:cs="Arial"/>
          <w:sz w:val="24"/>
          <w:szCs w:val="24"/>
        </w:rPr>
        <w:tab/>
      </w: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spacing w:line="480" w:lineRule="auto"/>
        <w:ind w:left="2381"/>
        <w:jc w:val="center"/>
        <w:rPr>
          <w:rFonts w:ascii="Arial" w:hAnsi="Arial" w:cs="Arial"/>
          <w:b/>
          <w:sz w:val="24"/>
          <w:szCs w:val="24"/>
        </w:rPr>
      </w:pPr>
      <w:r>
        <w:rPr>
          <w:rFonts w:ascii="Arial" w:hAnsi="Arial" w:cs="Arial"/>
          <w:b/>
          <w:sz w:val="24"/>
          <w:szCs w:val="24"/>
        </w:rPr>
        <w:lastRenderedPageBreak/>
        <w:t>TABLA 12</w:t>
      </w:r>
    </w:p>
    <w:p w:rsidR="00045992" w:rsidRDefault="00045992" w:rsidP="00045992">
      <w:pPr>
        <w:pStyle w:val="Sinespaciado"/>
        <w:spacing w:after="100" w:afterAutospacing="1"/>
        <w:ind w:left="2381"/>
        <w:jc w:val="both"/>
        <w:rPr>
          <w:rFonts w:ascii="Arial" w:hAnsi="Arial" w:cs="Arial"/>
          <w:b/>
          <w:sz w:val="24"/>
          <w:szCs w:val="24"/>
        </w:rPr>
      </w:pPr>
      <w:r>
        <w:rPr>
          <w:rFonts w:ascii="Arial" w:hAnsi="Arial" w:cs="Arial"/>
          <w:b/>
          <w:sz w:val="24"/>
          <w:szCs w:val="24"/>
        </w:rPr>
        <w:t>MATERIALES CONSTRUCCIÓN BANCO DE TUBOS, IC2</w:t>
      </w:r>
    </w:p>
    <w:tbl>
      <w:tblPr>
        <w:tblStyle w:val="Cuadrculamedia3-nfasis3"/>
        <w:tblpPr w:leftFromText="141" w:rightFromText="141" w:vertAnchor="text" w:tblpX="3882" w:tblpY="1"/>
        <w:tblOverlap w:val="never"/>
        <w:tblW w:w="0" w:type="auto"/>
        <w:tblLook w:val="0420"/>
      </w:tblPr>
      <w:tblGrid>
        <w:gridCol w:w="1103"/>
        <w:gridCol w:w="1546"/>
      </w:tblGrid>
      <w:tr w:rsidR="00045992" w:rsidRPr="00B10E9A" w:rsidTr="00962A57">
        <w:trPr>
          <w:cnfStyle w:val="1000000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Arial" w:hAnsi="Arial" w:cs="Arial"/>
                <w:sz w:val="24"/>
                <w:szCs w:val="24"/>
              </w:rPr>
              <w:br w:type="page"/>
            </w:r>
            <w:r>
              <w:rPr>
                <w:rFonts w:ascii="Calibri" w:eastAsia="Times New Roman" w:hAnsi="Calibri" w:cs="Times New Roman"/>
                <w:color w:val="000000"/>
                <w:lang w:eastAsia="es-MX"/>
              </w:rPr>
              <w:t>PARTE</w:t>
            </w:r>
          </w:p>
        </w:tc>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MATERIAL</w:t>
            </w:r>
          </w:p>
        </w:tc>
      </w:tr>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Cubierta</w:t>
            </w:r>
          </w:p>
        </w:tc>
        <w:tc>
          <w:tcPr>
            <w:tcW w:w="0" w:type="auto"/>
            <w:noWrap/>
            <w:hideMark/>
          </w:tcPr>
          <w:p w:rsidR="00045992" w:rsidRPr="00B10E9A"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ASTM A-36</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Soportes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ASTM A-36</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Espejos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ASTM A-36</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Cabezales</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ASTM A53 Gr B</w:t>
            </w:r>
          </w:p>
        </w:tc>
      </w:tr>
      <w:tr w:rsidR="00045992" w:rsidRPr="00B10E9A" w:rsidTr="00962A57">
        <w:trPr>
          <w:cnfStyle w:val="000000100000"/>
          <w:trHeight w:val="300"/>
        </w:trPr>
        <w:tc>
          <w:tcPr>
            <w:tcW w:w="0" w:type="auto"/>
            <w:noWrap/>
            <w:hideMark/>
          </w:tcPr>
          <w:p w:rsidR="00045992" w:rsidRPr="005E1DDC"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Tubos</w:t>
            </w:r>
          </w:p>
        </w:tc>
        <w:tc>
          <w:tcPr>
            <w:tcW w:w="0" w:type="auto"/>
            <w:noWrap/>
            <w:hideMark/>
          </w:tcPr>
          <w:p w:rsidR="00045992" w:rsidRPr="005E1DDC" w:rsidRDefault="00045992" w:rsidP="00962A57">
            <w:pPr>
              <w:pStyle w:val="Prrafodelista"/>
              <w:ind w:left="-29"/>
              <w:jc w:val="center"/>
              <w:rPr>
                <w:rFonts w:eastAsia="Times New Roman"/>
                <w:color w:val="000000"/>
                <w:lang w:eastAsia="es-MX"/>
              </w:rPr>
            </w:pPr>
            <w:r>
              <w:rPr>
                <w:rFonts w:eastAsia="Times New Roman"/>
                <w:color w:val="000000"/>
                <w:lang w:eastAsia="es-MX"/>
              </w:rPr>
              <w:t>ASTM A53 Gr B</w:t>
            </w:r>
          </w:p>
        </w:tc>
      </w:tr>
    </w:tbl>
    <w:p w:rsidR="00045992" w:rsidRDefault="00045992" w:rsidP="00045992">
      <w:pPr>
        <w:pStyle w:val="Sinespaciado"/>
        <w:spacing w:after="100" w:afterAutospacing="1" w:line="480" w:lineRule="auto"/>
        <w:jc w:val="both"/>
        <w:rPr>
          <w:rFonts w:ascii="Arial" w:hAnsi="Arial" w:cs="Arial"/>
          <w:sz w:val="24"/>
          <w:szCs w:val="24"/>
        </w:rPr>
      </w:pPr>
      <w:r>
        <w:rPr>
          <w:rFonts w:ascii="Arial" w:hAnsi="Arial" w:cs="Arial"/>
          <w:sz w:val="24"/>
          <w:szCs w:val="24"/>
        </w:rPr>
        <w:br w:type="textWrapping" w:clear="all"/>
        <w:t xml:space="preserve">           </w:t>
      </w:r>
      <w:r>
        <w:rPr>
          <w:rFonts w:ascii="Arial" w:hAnsi="Arial" w:cs="Arial"/>
          <w:sz w:val="24"/>
          <w:szCs w:val="24"/>
        </w:rPr>
        <w:tab/>
      </w:r>
    </w:p>
    <w:p w:rsidR="00045992" w:rsidRDefault="00045992" w:rsidP="00045992">
      <w:pPr>
        <w:pStyle w:val="Sinespaciado"/>
        <w:spacing w:after="100" w:afterAutospacing="1" w:line="480" w:lineRule="auto"/>
        <w:ind w:left="2381"/>
        <w:jc w:val="both"/>
        <w:rPr>
          <w:rFonts w:ascii="Arial" w:hAnsi="Arial" w:cs="Arial"/>
          <w:b/>
          <w:i/>
          <w:sz w:val="24"/>
          <w:szCs w:val="24"/>
        </w:rPr>
      </w:pPr>
      <w:r w:rsidRPr="00934558">
        <w:rPr>
          <w:rFonts w:ascii="Arial" w:hAnsi="Arial" w:cs="Arial"/>
          <w:b/>
          <w:i/>
          <w:sz w:val="24"/>
          <w:szCs w:val="24"/>
        </w:rPr>
        <w:t>Cubierta</w:t>
      </w:r>
      <w:r>
        <w:rPr>
          <w:rFonts w:ascii="Arial" w:hAnsi="Arial" w:cs="Arial"/>
          <w:b/>
          <w:i/>
          <w:sz w:val="24"/>
          <w:szCs w:val="24"/>
        </w:rPr>
        <w:t>.-</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Como se puede observar en los diagramas adjuntados en el apéndice, la cubierta corresponde a dos secciones de material, cuyas dimensiones son dadas por:</w:t>
      </w:r>
    </w:p>
    <w:p w:rsidR="00045992" w:rsidRDefault="00045992" w:rsidP="00045992">
      <w:pPr>
        <w:pStyle w:val="Sinespaciado"/>
        <w:spacing w:line="480" w:lineRule="auto"/>
        <w:ind w:left="2381"/>
        <w:jc w:val="center"/>
        <w:rPr>
          <w:rFonts w:ascii="Arial" w:hAnsi="Arial" w:cs="Arial"/>
          <w:b/>
          <w:sz w:val="24"/>
          <w:szCs w:val="24"/>
        </w:rPr>
      </w:pPr>
      <w:r>
        <w:rPr>
          <w:rFonts w:ascii="Arial" w:hAnsi="Arial" w:cs="Arial"/>
          <w:b/>
          <w:sz w:val="24"/>
          <w:szCs w:val="24"/>
        </w:rPr>
        <w:t>TABLA 13</w:t>
      </w:r>
      <w:r w:rsidRPr="008B3E1E">
        <w:rPr>
          <w:rFonts w:ascii="Arial" w:hAnsi="Arial" w:cs="Arial"/>
          <w:b/>
          <w:sz w:val="24"/>
          <w:szCs w:val="24"/>
        </w:rPr>
        <w:t xml:space="preserve"> </w:t>
      </w:r>
    </w:p>
    <w:p w:rsidR="00045992" w:rsidRPr="001F79BF" w:rsidRDefault="00045992" w:rsidP="00045992">
      <w:pPr>
        <w:pStyle w:val="Sinespaciado"/>
        <w:spacing w:line="480" w:lineRule="auto"/>
        <w:ind w:left="2381"/>
        <w:jc w:val="center"/>
        <w:rPr>
          <w:rFonts w:ascii="Arial" w:hAnsi="Arial" w:cs="Arial"/>
          <w:b/>
          <w:sz w:val="24"/>
          <w:szCs w:val="24"/>
        </w:rPr>
      </w:pPr>
      <w:r>
        <w:rPr>
          <w:rFonts w:ascii="Arial" w:hAnsi="Arial" w:cs="Arial"/>
          <w:b/>
          <w:sz w:val="24"/>
          <w:szCs w:val="24"/>
        </w:rPr>
        <w:t>DIMENSIONES CUBIERTA</w:t>
      </w:r>
    </w:p>
    <w:tbl>
      <w:tblPr>
        <w:tblStyle w:val="Cuadrculamedia3-nfasis3"/>
        <w:tblpPr w:leftFromText="141" w:rightFromText="141" w:vertAnchor="text" w:horzAnchor="page" w:tblpX="6775" w:tblpY="18"/>
        <w:tblOverlap w:val="never"/>
        <w:tblW w:w="0" w:type="auto"/>
        <w:tblLook w:val="0400"/>
      </w:tblPr>
      <w:tblGrid>
        <w:gridCol w:w="914"/>
        <w:gridCol w:w="943"/>
      </w:tblGrid>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Ancho</w:t>
            </w:r>
          </w:p>
        </w:tc>
        <w:tc>
          <w:tcPr>
            <w:tcW w:w="943" w:type="dxa"/>
            <w:noWrap/>
            <w:hideMark/>
          </w:tcPr>
          <w:p w:rsidR="00045992" w:rsidRPr="008847DE" w:rsidRDefault="00045992" w:rsidP="00962A57">
            <w:pPr>
              <w:jc w:val="center"/>
              <w:rPr>
                <w:rFonts w:ascii="Calibri" w:eastAsia="Times New Roman" w:hAnsi="Calibri" w:cs="Times New Roman"/>
                <w:i/>
                <w:color w:val="000000"/>
                <w:lang w:eastAsia="es-MX"/>
              </w:rPr>
            </w:pPr>
            <w:r>
              <w:rPr>
                <w:rFonts w:ascii="Calibri" w:eastAsia="Times New Roman" w:hAnsi="Calibri" w:cs="Times New Roman"/>
                <w:i/>
                <w:color w:val="000000"/>
                <w:lang w:eastAsia="es-MX"/>
              </w:rPr>
              <w:t>b</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Alto</w:t>
            </w:r>
          </w:p>
        </w:tc>
        <w:tc>
          <w:tcPr>
            <w:tcW w:w="943" w:type="dxa"/>
            <w:noWrap/>
            <w:hideMark/>
          </w:tcPr>
          <w:p w:rsidR="00045992" w:rsidRPr="008847DE" w:rsidRDefault="00045992" w:rsidP="00962A57">
            <w:pPr>
              <w:pStyle w:val="Prrafodelista"/>
              <w:ind w:left="-29"/>
              <w:jc w:val="center"/>
              <w:rPr>
                <w:rFonts w:eastAsia="Times New Roman"/>
                <w:i/>
                <w:color w:val="000000"/>
                <w:lang w:eastAsia="es-MX"/>
              </w:rPr>
            </w:pPr>
            <w:r>
              <w:rPr>
                <w:rFonts w:eastAsia="Times New Roman"/>
                <w:i/>
                <w:color w:val="000000"/>
                <w:lang w:eastAsia="es-MX"/>
              </w:rPr>
              <w:t>l</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Espesor</w:t>
            </w:r>
          </w:p>
        </w:tc>
        <w:tc>
          <w:tcPr>
            <w:tcW w:w="943" w:type="dxa"/>
            <w:noWrap/>
            <w:hideMark/>
          </w:tcPr>
          <w:p w:rsidR="00045992" w:rsidRPr="008847DE" w:rsidRDefault="00045992" w:rsidP="00962A57">
            <w:pPr>
              <w:pStyle w:val="Prrafodelista"/>
              <w:ind w:left="-29"/>
              <w:jc w:val="center"/>
              <w:rPr>
                <w:rFonts w:eastAsia="Times New Roman"/>
                <w:color w:val="000000"/>
                <w:lang w:eastAsia="es-MX"/>
              </w:rPr>
            </w:pPr>
            <w:r>
              <w:rPr>
                <w:rFonts w:eastAsia="Times New Roman"/>
                <w:color w:val="000000"/>
                <w:lang w:eastAsia="es-MX"/>
              </w:rPr>
              <w:t>4 (mm)</w:t>
            </w:r>
          </w:p>
        </w:tc>
      </w:tr>
    </w:tbl>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268"/>
        <w:jc w:val="center"/>
        <w:rPr>
          <w:rFonts w:ascii="Arial" w:hAnsi="Arial" w:cs="Arial"/>
          <w:b/>
          <w:sz w:val="24"/>
          <w:szCs w:val="24"/>
        </w:rPr>
      </w:pPr>
    </w:p>
    <w:p w:rsidR="00045992" w:rsidRDefault="00045992" w:rsidP="00045992">
      <w:pPr>
        <w:pStyle w:val="Sinespaciado"/>
        <w:spacing w:after="100" w:afterAutospacing="1"/>
        <w:ind w:left="2268"/>
        <w:jc w:val="center"/>
        <w:rPr>
          <w:rFonts w:ascii="Arial" w:hAnsi="Arial" w:cs="Arial"/>
          <w:b/>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El número de planchas que se necesitan, viene dado por el entero mayor de la relación del área de la cubierta con el área de una plancha del material:</w:t>
      </w:r>
    </w:p>
    <w:p w:rsidR="00045992" w:rsidRPr="00AE371B" w:rsidRDefault="00045992" w:rsidP="00045992">
      <w:pPr>
        <w:pStyle w:val="Sinespaciado"/>
        <w:spacing w:after="100" w:afterAutospacing="1" w:line="480" w:lineRule="auto"/>
        <w:ind w:left="2381"/>
        <w:jc w:val="both"/>
        <w:rPr>
          <w:rFonts w:ascii="Arial" w:eastAsiaTheme="minorEastAsia" w:hAnsi="Arial" w:cs="Arial"/>
          <w:sz w:val="24"/>
          <w:szCs w:val="24"/>
        </w:rPr>
      </w:pPr>
      <m:oMathPara>
        <m:oMath>
          <m:r>
            <m:rPr>
              <m:sty m:val="p"/>
            </m:rPr>
            <w:rPr>
              <w:rFonts w:ascii="Cambria Math" w:hAnsi="Cambria Math" w:cs="Arial"/>
              <w:sz w:val="24"/>
              <w:szCs w:val="24"/>
            </w:rPr>
            <w:lastRenderedPageBreak/>
            <m:t>#Planchas=</m:t>
          </m:r>
          <m:f>
            <m:fPr>
              <m:ctrlPr>
                <w:rPr>
                  <w:rFonts w:ascii="Cambria Math" w:hAnsi="Cambria Math" w:cs="Arial"/>
                  <w:sz w:val="24"/>
                  <w:szCs w:val="24"/>
                </w:rPr>
              </m:ctrlPr>
            </m:fPr>
            <m:num>
              <m:r>
                <m:rPr>
                  <m:sty m:val="p"/>
                </m:rPr>
                <w:rPr>
                  <w:rFonts w:ascii="Cambria Math" w:hAnsi="Cambria Math" w:cs="Arial"/>
                  <w:sz w:val="24"/>
                  <w:szCs w:val="24"/>
                </w:rPr>
                <m:t>2</m:t>
              </m:r>
              <m:d>
                <m:dPr>
                  <m:ctrlPr>
                    <w:rPr>
                      <w:rFonts w:ascii="Cambria Math" w:hAnsi="Cambria Math" w:cs="Arial"/>
                      <w:sz w:val="24"/>
                      <w:szCs w:val="24"/>
                    </w:rPr>
                  </m:ctrlPr>
                </m:dPr>
                <m:e>
                  <m:r>
                    <m:rPr>
                      <m:sty m:val="p"/>
                    </m:rPr>
                    <w:rPr>
                      <w:rFonts w:ascii="Cambria Math" w:hAnsi="Cambria Math" w:cs="Arial"/>
                      <w:sz w:val="24"/>
                      <w:szCs w:val="24"/>
                    </w:rPr>
                    <m:t>l  b</m:t>
                  </m:r>
                </m:e>
              </m:d>
            </m:num>
            <m:den>
              <m:r>
                <m:rPr>
                  <m:sty m:val="p"/>
                </m:rPr>
                <w:rPr>
                  <w:rFonts w:ascii="Cambria Math" w:hAnsi="Cambria Math" w:cs="Arial"/>
                  <w:sz w:val="24"/>
                  <w:szCs w:val="24"/>
                </w:rPr>
                <m:t>1.22x2.44</m:t>
              </m:r>
            </m:den>
          </m:f>
        </m:oMath>
      </m:oMathPara>
    </w:p>
    <w:p w:rsidR="00045992" w:rsidRPr="007C4518" w:rsidRDefault="00045992" w:rsidP="00045992">
      <w:pPr>
        <w:pStyle w:val="Ecuacin"/>
        <w:ind w:left="2832"/>
      </w:pPr>
      <m:oMath>
        <m:sSub>
          <m:sSubPr>
            <m:ctrlPr>
              <w:rPr>
                <w:i w:val="0"/>
              </w:rPr>
            </m:ctrlPr>
          </m:sSubPr>
          <m:e>
            <m:r>
              <m:t>Costo</m:t>
            </m:r>
          </m:e>
          <m:sub>
            <m:r>
              <m:t>1</m:t>
            </m:r>
          </m:sub>
        </m:sSub>
        <m:r>
          <m:t>=#Planchas</m:t>
        </m:r>
        <m:d>
          <m:dPr>
            <m:ctrlPr>
              <w:rPr>
                <w:i w:val="0"/>
              </w:rPr>
            </m:ctrlPr>
          </m:dPr>
          <m:e>
            <m:r>
              <m:t>1.22x2.44</m:t>
            </m:r>
          </m:e>
        </m:d>
        <m:r>
          <m:t xml:space="preserve">t </m:t>
        </m:r>
        <m:sSub>
          <m:sSubPr>
            <m:ctrlPr>
              <w:rPr>
                <w:i w:val="0"/>
              </w:rPr>
            </m:ctrlPr>
          </m:sSubPr>
          <m:e>
            <m:r>
              <m:t>ρ</m:t>
            </m:r>
          </m:e>
          <m:sub>
            <m:r>
              <m:t>m</m:t>
            </m:r>
          </m:sub>
        </m:sSub>
        <m:d>
          <m:dPr>
            <m:ctrlPr>
              <w:rPr>
                <w:i w:val="0"/>
              </w:rPr>
            </m:ctrlPr>
          </m:dPr>
          <m:e>
            <m:f>
              <m:fPr>
                <m:type m:val="skw"/>
                <m:ctrlPr>
                  <w:rPr>
                    <w:i w:val="0"/>
                  </w:rPr>
                </m:ctrlPr>
              </m:fPr>
              <m:num>
                <m:r>
                  <m:t>$</m:t>
                </m:r>
              </m:num>
              <m:den>
                <m:r>
                  <m:t>Kg</m:t>
                </m:r>
              </m:den>
            </m:f>
          </m:e>
        </m:d>
      </m:oMath>
      <w:r w:rsidRPr="007C4518">
        <w:tab/>
      </w:r>
      <w:r w:rsidRPr="00FC1142">
        <w:rPr>
          <w:i w:val="0"/>
        </w:rPr>
        <w:t>(</w:t>
      </w:r>
      <w:r>
        <w:rPr>
          <w:i w:val="0"/>
        </w:rPr>
        <w:t>3</w:t>
      </w:r>
      <w:r w:rsidRPr="00FC1142">
        <w:rPr>
          <w:i w:val="0"/>
        </w:rPr>
        <w:t>.1)</w:t>
      </w:r>
    </w:p>
    <w:p w:rsidR="00045992" w:rsidRDefault="00045992" w:rsidP="00045992">
      <w:pPr>
        <w:pStyle w:val="Sinespaciado"/>
        <w:spacing w:after="100" w:afterAutospacing="1" w:line="480" w:lineRule="auto"/>
        <w:ind w:left="2381"/>
        <w:jc w:val="both"/>
        <w:rPr>
          <w:rFonts w:ascii="Arial" w:hAnsi="Arial" w:cs="Arial"/>
          <w:b/>
          <w:i/>
          <w:sz w:val="24"/>
          <w:szCs w:val="24"/>
        </w:rPr>
      </w:pPr>
      <w:r w:rsidRPr="00934558">
        <w:rPr>
          <w:rFonts w:ascii="Arial" w:hAnsi="Arial" w:cs="Arial"/>
          <w:b/>
          <w:i/>
          <w:sz w:val="24"/>
          <w:szCs w:val="24"/>
        </w:rPr>
        <w:t>Soportes.-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En el diseño, los soportes son colocados cada 500 mm de tubo no soportado y con el valor de la longitud de los tubos, se determina el número de soportes en el equipo:</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TABLA 14</w:t>
      </w:r>
      <w:r w:rsidRPr="008B3E1E">
        <w:rPr>
          <w:rFonts w:ascii="Arial" w:hAnsi="Arial" w:cs="Arial"/>
          <w:b/>
          <w:sz w:val="24"/>
          <w:szCs w:val="24"/>
        </w:rPr>
        <w:t xml:space="preserve"> </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NÚMERO DE SOPORTES</w:t>
      </w:r>
    </w:p>
    <w:tbl>
      <w:tblPr>
        <w:tblStyle w:val="Cuadrculamedia3-nfasis3"/>
        <w:tblW w:w="0" w:type="auto"/>
        <w:tblInd w:w="4482" w:type="dxa"/>
        <w:tblLook w:val="0420"/>
      </w:tblPr>
      <w:tblGrid>
        <w:gridCol w:w="636"/>
        <w:gridCol w:w="1187"/>
      </w:tblGrid>
      <w:tr w:rsidR="00045992" w:rsidRPr="00B10E9A" w:rsidTr="00962A57">
        <w:trPr>
          <w:cnfStyle w:val="1000000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l (m)</w:t>
            </w:r>
          </w:p>
        </w:tc>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Soportes</w:t>
            </w:r>
          </w:p>
        </w:tc>
      </w:tr>
      <w:tr w:rsidR="00045992" w:rsidRPr="00B10E9A" w:rsidTr="00962A57">
        <w:trPr>
          <w:cnfStyle w:val="000000100000"/>
          <w:trHeight w:val="300"/>
        </w:trPr>
        <w:tc>
          <w:tcPr>
            <w:tcW w:w="0" w:type="auto"/>
            <w:noWrap/>
            <w:hideMark/>
          </w:tcPr>
          <w:p w:rsidR="00045992" w:rsidRPr="00AC61DA" w:rsidRDefault="00045992" w:rsidP="00962A57">
            <w:pPr>
              <w:jc w:val="center"/>
              <w:rPr>
                <w:rFonts w:ascii="Calibri" w:eastAsia="Times New Roman" w:hAnsi="Calibri" w:cs="Times New Roman"/>
                <w:color w:val="000000"/>
                <w:lang w:eastAsia="es-MX"/>
              </w:rPr>
            </w:pPr>
            <w:r w:rsidRPr="00AC61DA">
              <w:rPr>
                <w:rFonts w:ascii="Calibri" w:eastAsia="Times New Roman" w:hAnsi="Calibri" w:cs="Times New Roman"/>
                <w:color w:val="000000"/>
                <w:lang w:eastAsia="es-MX"/>
              </w:rPr>
              <w:t>0.</w:t>
            </w:r>
            <w:r>
              <w:rPr>
                <w:rFonts w:ascii="Calibri" w:eastAsia="Times New Roman" w:hAnsi="Calibri" w:cs="Times New Roman"/>
                <w:color w:val="000000"/>
                <w:lang w:eastAsia="es-MX"/>
              </w:rPr>
              <w:t>3</w:t>
            </w:r>
          </w:p>
        </w:tc>
        <w:tc>
          <w:tcPr>
            <w:tcW w:w="0" w:type="auto"/>
            <w:noWrap/>
            <w:hideMark/>
          </w:tcPr>
          <w:p w:rsidR="00045992" w:rsidRPr="00B10E9A"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0</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0.6</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0</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1</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1.2</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1</w:t>
            </w:r>
          </w:p>
        </w:tc>
      </w:tr>
      <w:tr w:rsidR="00045992" w:rsidRPr="00B10E9A" w:rsidTr="00962A57">
        <w:trPr>
          <w:cnfStyle w:val="000000100000"/>
          <w:trHeight w:val="300"/>
        </w:trPr>
        <w:tc>
          <w:tcPr>
            <w:tcW w:w="0" w:type="auto"/>
            <w:noWrap/>
            <w:hideMark/>
          </w:tcPr>
          <w:p w:rsidR="00045992" w:rsidRPr="005E1DDC"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1.5</w:t>
            </w:r>
          </w:p>
        </w:tc>
        <w:tc>
          <w:tcPr>
            <w:tcW w:w="0" w:type="auto"/>
            <w:noWrap/>
            <w:hideMark/>
          </w:tcPr>
          <w:p w:rsidR="00045992" w:rsidRPr="005E1DDC" w:rsidRDefault="00045992" w:rsidP="00962A57">
            <w:pPr>
              <w:pStyle w:val="Prrafodelista"/>
              <w:ind w:left="-29"/>
              <w:jc w:val="center"/>
              <w:rPr>
                <w:rFonts w:eastAsia="Times New Roman"/>
                <w:color w:val="000000"/>
                <w:lang w:eastAsia="es-MX"/>
              </w:rPr>
            </w:pPr>
            <w:r>
              <w:rPr>
                <w:rFonts w:eastAsia="Times New Roman"/>
                <w:color w:val="000000"/>
                <w:lang w:eastAsia="es-MX"/>
              </w:rPr>
              <w:t>2</w:t>
            </w:r>
          </w:p>
        </w:tc>
      </w:tr>
    </w:tbl>
    <w:p w:rsidR="00045992" w:rsidRDefault="00045992" w:rsidP="00045992">
      <w:pPr>
        <w:pStyle w:val="Sinespaciado"/>
        <w:spacing w:after="100" w:afterAutospacing="1" w:line="480" w:lineRule="auto"/>
        <w:ind w:left="2268"/>
        <w:jc w:val="center"/>
        <w:rPr>
          <w:rFonts w:ascii="Arial" w:hAnsi="Arial" w:cs="Arial"/>
          <w:b/>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 xml:space="preserve">Las dimensiones de los soportes serán de la misma medida que la cara del intercambiador, se construirán de acero inoxidable AISI 304 para el intercambiador 1 y de acero ASTM A-36 para el segundo, el espesor que será utilizado dependerá del diámetro hidráulico </w:t>
      </w:r>
      <w:r>
        <w:rPr>
          <w:rFonts w:ascii="Arial" w:hAnsi="Arial" w:cs="Arial"/>
          <w:sz w:val="24"/>
          <w:szCs w:val="24"/>
        </w:rPr>
        <w:lastRenderedPageBreak/>
        <w:t>según las normas TEMA para construcción de Intercambiadores de calor, en resumen:</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TABLA 15</w:t>
      </w:r>
      <w:r w:rsidRPr="008B3E1E">
        <w:rPr>
          <w:rFonts w:ascii="Arial" w:hAnsi="Arial" w:cs="Arial"/>
          <w:b/>
          <w:sz w:val="24"/>
          <w:szCs w:val="24"/>
        </w:rPr>
        <w:t xml:space="preserve"> </w:t>
      </w:r>
    </w:p>
    <w:p w:rsidR="00045992" w:rsidRPr="001F79BF"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DIMENSIONES SOPORTES</w:t>
      </w:r>
    </w:p>
    <w:tbl>
      <w:tblPr>
        <w:tblStyle w:val="Cuadrculamedia3-nfasis3"/>
        <w:tblpPr w:leftFromText="141" w:rightFromText="141" w:vertAnchor="text" w:horzAnchor="page" w:tblpX="6524" w:tblpY="1"/>
        <w:tblOverlap w:val="never"/>
        <w:tblW w:w="0" w:type="auto"/>
        <w:tblLook w:val="0400"/>
      </w:tblPr>
      <w:tblGrid>
        <w:gridCol w:w="914"/>
        <w:gridCol w:w="1408"/>
      </w:tblGrid>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Ancho</w:t>
            </w:r>
          </w:p>
        </w:tc>
        <w:tc>
          <w:tcPr>
            <w:tcW w:w="1408" w:type="dxa"/>
            <w:noWrap/>
            <w:hideMark/>
          </w:tcPr>
          <w:p w:rsidR="00045992" w:rsidRPr="008847DE" w:rsidRDefault="00045992" w:rsidP="00962A57">
            <w:pPr>
              <w:jc w:val="center"/>
              <w:rPr>
                <w:rFonts w:ascii="Calibri" w:eastAsia="Times New Roman" w:hAnsi="Calibri" w:cs="Times New Roman"/>
                <w:i/>
                <w:color w:val="000000"/>
                <w:lang w:eastAsia="es-MX"/>
              </w:rPr>
            </w:pPr>
            <w:r>
              <w:rPr>
                <w:rFonts w:ascii="Calibri" w:eastAsia="Times New Roman" w:hAnsi="Calibri" w:cs="Times New Roman"/>
                <w:i/>
                <w:color w:val="000000"/>
                <w:lang w:eastAsia="es-MX"/>
              </w:rPr>
              <w:t>b</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Alto</w:t>
            </w:r>
          </w:p>
        </w:tc>
        <w:tc>
          <w:tcPr>
            <w:tcW w:w="1408" w:type="dxa"/>
            <w:noWrap/>
            <w:hideMark/>
          </w:tcPr>
          <w:p w:rsidR="00045992" w:rsidRPr="008847DE" w:rsidRDefault="00045992" w:rsidP="00962A57">
            <w:pPr>
              <w:pStyle w:val="Prrafodelista"/>
              <w:ind w:left="-29"/>
              <w:jc w:val="center"/>
              <w:rPr>
                <w:rFonts w:eastAsia="Times New Roman"/>
                <w:i/>
                <w:color w:val="000000"/>
                <w:lang w:eastAsia="es-MX"/>
              </w:rPr>
            </w:pPr>
            <w:r>
              <w:rPr>
                <w:rFonts w:eastAsia="Times New Roman"/>
                <w:i/>
                <w:color w:val="000000"/>
                <w:lang w:eastAsia="es-MX"/>
              </w:rPr>
              <w:t>a</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Espesor</w:t>
            </w:r>
          </w:p>
        </w:tc>
        <w:tc>
          <w:tcPr>
            <w:tcW w:w="1408" w:type="dxa"/>
            <w:noWrap/>
            <w:hideMark/>
          </w:tcPr>
          <w:p w:rsidR="00045992" w:rsidRPr="008847DE" w:rsidRDefault="00045992" w:rsidP="00962A57">
            <w:pPr>
              <w:pStyle w:val="Prrafodelista"/>
              <w:ind w:left="-29"/>
              <w:jc w:val="center"/>
              <w:rPr>
                <w:rFonts w:eastAsia="Times New Roman"/>
                <w:color w:val="000000"/>
                <w:lang w:eastAsia="es-MX"/>
              </w:rPr>
            </w:pPr>
            <w:r>
              <w:rPr>
                <w:rFonts w:eastAsia="Times New Roman"/>
                <w:color w:val="000000"/>
                <w:lang w:eastAsia="es-MX"/>
              </w:rPr>
              <w:t>Depende D</w:t>
            </w:r>
            <w:r w:rsidRPr="0026732C">
              <w:rPr>
                <w:rFonts w:eastAsia="Times New Roman"/>
                <w:color w:val="000000"/>
                <w:vertAlign w:val="subscript"/>
                <w:lang w:eastAsia="es-MX"/>
              </w:rPr>
              <w:t>h</w:t>
            </w:r>
          </w:p>
        </w:tc>
      </w:tr>
    </w:tbl>
    <w:p w:rsidR="00045992" w:rsidRDefault="00045992" w:rsidP="00045992">
      <w:pPr>
        <w:pStyle w:val="Sinespaciado"/>
        <w:spacing w:line="480" w:lineRule="auto"/>
        <w:ind w:left="2268"/>
        <w:jc w:val="both"/>
        <w:rPr>
          <w:rFonts w:ascii="Arial" w:hAnsi="Arial" w:cs="Arial"/>
          <w:b/>
          <w:i/>
          <w:sz w:val="24"/>
          <w:szCs w:val="24"/>
        </w:rPr>
      </w:pPr>
    </w:p>
    <w:p w:rsidR="00045992" w:rsidRDefault="00045992" w:rsidP="00045992">
      <w:pPr>
        <w:pStyle w:val="Sinespaciado"/>
        <w:spacing w:line="480" w:lineRule="auto"/>
        <w:ind w:left="2268"/>
        <w:jc w:val="center"/>
        <w:rPr>
          <w:rFonts w:ascii="Arial" w:hAnsi="Arial" w:cs="Arial"/>
          <w:b/>
          <w:sz w:val="24"/>
          <w:szCs w:val="24"/>
        </w:rPr>
      </w:pPr>
    </w:p>
    <w:p w:rsidR="00045992" w:rsidRDefault="00045992" w:rsidP="00045992">
      <w:pPr>
        <w:pStyle w:val="Sinespaciado"/>
        <w:spacing w:line="480" w:lineRule="auto"/>
        <w:ind w:left="2268"/>
        <w:jc w:val="center"/>
        <w:rPr>
          <w:rFonts w:ascii="Arial" w:hAnsi="Arial" w:cs="Arial"/>
          <w:b/>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Donde el diámetro hidráulico viene dado por:</w:t>
      </w:r>
    </w:p>
    <w:p w:rsidR="00045992" w:rsidRPr="00A55A16" w:rsidRDefault="00045992" w:rsidP="00045992">
      <w:pPr>
        <w:pStyle w:val="Sinespaciado"/>
        <w:spacing w:after="100" w:afterAutospacing="1" w:line="480" w:lineRule="auto"/>
        <w:ind w:left="2381"/>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D</m:t>
              </m:r>
            </m:e>
            <m:sub>
              <m:r>
                <m:rPr>
                  <m:sty m:val="p"/>
                </m:rPr>
                <w:rPr>
                  <w:rFonts w:ascii="Cambria Math" w:hAnsi="Cambria Math" w:cs="Arial"/>
                  <w:sz w:val="24"/>
                  <w:szCs w:val="24"/>
                </w:rPr>
                <m:t>h</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4A</m:t>
              </m:r>
            </m:num>
            <m:den>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h</m:t>
                  </m:r>
                </m:sub>
              </m:sSub>
            </m:den>
          </m:f>
        </m:oMath>
      </m:oMathPara>
    </w:p>
    <w:p w:rsidR="00045992" w:rsidRPr="007C4518" w:rsidRDefault="00045992" w:rsidP="00045992">
      <w:pPr>
        <w:pStyle w:val="Ecuacin"/>
        <w:ind w:left="4820"/>
      </w:pPr>
      <m:oMath>
        <m:sSub>
          <m:sSubPr>
            <m:ctrlPr>
              <w:rPr>
                <w:i w:val="0"/>
              </w:rPr>
            </m:ctrlPr>
          </m:sSubPr>
          <m:e>
            <m:r>
              <m:t>D</m:t>
            </m:r>
          </m:e>
          <m:sub>
            <m:r>
              <m:t>h</m:t>
            </m:r>
          </m:sub>
        </m:sSub>
        <m:r>
          <m:t>=</m:t>
        </m:r>
        <m:f>
          <m:fPr>
            <m:ctrlPr>
              <w:rPr>
                <w:i w:val="0"/>
              </w:rPr>
            </m:ctrlPr>
          </m:fPr>
          <m:num>
            <m:r>
              <m:t>4</m:t>
            </m:r>
            <m:d>
              <m:dPr>
                <m:ctrlPr>
                  <w:rPr>
                    <w:i w:val="0"/>
                  </w:rPr>
                </m:ctrlPr>
              </m:dPr>
              <m:e>
                <m:r>
                  <m:t>a b</m:t>
                </m:r>
              </m:e>
            </m:d>
          </m:num>
          <m:den>
            <m:d>
              <m:dPr>
                <m:ctrlPr>
                  <w:rPr>
                    <w:i w:val="0"/>
                  </w:rPr>
                </m:ctrlPr>
              </m:dPr>
              <m:e>
                <m:r>
                  <m:t>2a+2b</m:t>
                </m:r>
              </m:e>
            </m:d>
          </m:den>
        </m:f>
      </m:oMath>
      <w:r w:rsidRPr="007C4518">
        <w:tab/>
      </w:r>
      <w:r w:rsidRPr="00FC1142">
        <w:rPr>
          <w:i w:val="0"/>
        </w:rPr>
        <w:t>(</w:t>
      </w:r>
      <w:r>
        <w:rPr>
          <w:i w:val="0"/>
        </w:rPr>
        <w:t>3</w:t>
      </w:r>
      <w:r w:rsidRPr="00FC1142">
        <w:rPr>
          <w:i w:val="0"/>
        </w:rPr>
        <w:t>.</w:t>
      </w:r>
      <w:r>
        <w:rPr>
          <w:i w:val="0"/>
        </w:rPr>
        <w:t>2</w:t>
      </w:r>
      <w:r w:rsidRPr="00FC1142">
        <w:rPr>
          <w:i w:val="0"/>
        </w:rPr>
        <w:t>)</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 xml:space="preserve">Con este valor, se puede obtener un espesor </w:t>
      </w:r>
      <w:r w:rsidRPr="00F529E2">
        <w:rPr>
          <w:rFonts w:ascii="Arial" w:hAnsi="Arial" w:cs="Arial"/>
          <w:i/>
          <w:sz w:val="24"/>
          <w:szCs w:val="24"/>
        </w:rPr>
        <w:t>t</w:t>
      </w:r>
      <w:r>
        <w:rPr>
          <w:rFonts w:ascii="Arial" w:hAnsi="Arial" w:cs="Arial"/>
          <w:sz w:val="24"/>
          <w:szCs w:val="24"/>
        </w:rPr>
        <w:t xml:space="preserve"> recomendado de plancha:</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TABLA 16</w:t>
      </w:r>
      <w:r w:rsidRPr="008B3E1E">
        <w:rPr>
          <w:rFonts w:ascii="Arial" w:hAnsi="Arial" w:cs="Arial"/>
          <w:b/>
          <w:sz w:val="24"/>
          <w:szCs w:val="24"/>
        </w:rPr>
        <w:t xml:space="preserve"> </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Espesor de Soportes Norma TEMA</w:t>
      </w:r>
    </w:p>
    <w:tbl>
      <w:tblPr>
        <w:tblStyle w:val="Cuadrculamedia3-nfasis3"/>
        <w:tblW w:w="0" w:type="auto"/>
        <w:tblInd w:w="4482" w:type="dxa"/>
        <w:tblLook w:val="0420"/>
      </w:tblPr>
      <w:tblGrid>
        <w:gridCol w:w="1164"/>
        <w:gridCol w:w="1069"/>
      </w:tblGrid>
      <w:tr w:rsidR="00045992" w:rsidRPr="00B10E9A" w:rsidTr="00962A57">
        <w:trPr>
          <w:cnfStyle w:val="1000000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D</w:t>
            </w:r>
            <w:r w:rsidRPr="00F529E2">
              <w:rPr>
                <w:rFonts w:ascii="Calibri" w:eastAsia="Times New Roman" w:hAnsi="Calibri" w:cs="Times New Roman"/>
                <w:color w:val="000000"/>
                <w:vertAlign w:val="subscript"/>
                <w:lang w:eastAsia="es-MX"/>
              </w:rPr>
              <w:t>h</w:t>
            </w:r>
            <w:r>
              <w:rPr>
                <w:rFonts w:ascii="Calibri" w:eastAsia="Times New Roman" w:hAnsi="Calibri" w:cs="Times New Roman"/>
                <w:color w:val="000000"/>
                <w:lang w:eastAsia="es-MX"/>
              </w:rPr>
              <w:t xml:space="preserve"> </w:t>
            </w:r>
          </w:p>
          <w:p w:rsidR="00045992" w:rsidRPr="00F529E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mm</w:t>
            </w:r>
          </w:p>
        </w:tc>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Espesor  </w:t>
            </w:r>
          </w:p>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mm (in)</w:t>
            </w:r>
          </w:p>
        </w:tc>
      </w:tr>
      <w:tr w:rsidR="00045992" w:rsidRPr="00B10E9A" w:rsidTr="00962A57">
        <w:trPr>
          <w:cnfStyle w:val="000000100000"/>
          <w:trHeight w:val="300"/>
        </w:trPr>
        <w:tc>
          <w:tcPr>
            <w:tcW w:w="0" w:type="auto"/>
            <w:noWrap/>
            <w:hideMark/>
          </w:tcPr>
          <w:p w:rsidR="00045992" w:rsidRPr="00AC61DA"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152 - 356</w:t>
            </w:r>
          </w:p>
        </w:tc>
        <w:tc>
          <w:tcPr>
            <w:tcW w:w="0" w:type="auto"/>
            <w:noWrap/>
            <w:hideMark/>
          </w:tcPr>
          <w:p w:rsidR="00045992" w:rsidRPr="00B10E9A"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3.2 (1/8) </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356 - 711</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4.8 (3/16)</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711 - 965</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6.4 (1/4)</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965 - 1524</w:t>
            </w:r>
          </w:p>
        </w:tc>
        <w:tc>
          <w:tcPr>
            <w:tcW w:w="0" w:type="auto"/>
            <w:noWrap/>
            <w:hideMark/>
          </w:tcPr>
          <w:p w:rsidR="00045992" w:rsidRDefault="00045992" w:rsidP="00962A57">
            <w:pPr>
              <w:pStyle w:val="Prrafodelista"/>
              <w:ind w:left="-29"/>
              <w:jc w:val="center"/>
              <w:rPr>
                <w:rFonts w:eastAsia="Times New Roman"/>
                <w:color w:val="000000"/>
                <w:lang w:eastAsia="es-MX"/>
              </w:rPr>
            </w:pPr>
            <w:r>
              <w:rPr>
                <w:rFonts w:eastAsia="Times New Roman"/>
                <w:color w:val="000000"/>
                <w:lang w:eastAsia="es-MX"/>
              </w:rPr>
              <w:t>6.4 (1/4)</w:t>
            </w:r>
          </w:p>
        </w:tc>
      </w:tr>
      <w:tr w:rsidR="00045992" w:rsidRPr="00B10E9A" w:rsidTr="00962A57">
        <w:trPr>
          <w:cnfStyle w:val="000000100000"/>
          <w:trHeight w:val="300"/>
        </w:trPr>
        <w:tc>
          <w:tcPr>
            <w:tcW w:w="0" w:type="auto"/>
            <w:noWrap/>
            <w:hideMark/>
          </w:tcPr>
          <w:p w:rsidR="00045992" w:rsidRPr="005E1DDC"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&gt;1524</w:t>
            </w:r>
          </w:p>
        </w:tc>
        <w:tc>
          <w:tcPr>
            <w:tcW w:w="0" w:type="auto"/>
            <w:noWrap/>
            <w:hideMark/>
          </w:tcPr>
          <w:p w:rsidR="00045992" w:rsidRPr="005E1DDC" w:rsidRDefault="00045992" w:rsidP="00962A57">
            <w:pPr>
              <w:pStyle w:val="Prrafodelista"/>
              <w:ind w:left="-29"/>
              <w:jc w:val="center"/>
              <w:rPr>
                <w:rFonts w:eastAsia="Times New Roman"/>
                <w:color w:val="000000"/>
                <w:lang w:eastAsia="es-MX"/>
              </w:rPr>
            </w:pPr>
            <w:r>
              <w:rPr>
                <w:rFonts w:eastAsia="Times New Roman"/>
                <w:color w:val="000000"/>
                <w:lang w:eastAsia="es-MX"/>
              </w:rPr>
              <w:t>9.5 (3/8)</w:t>
            </w:r>
          </w:p>
        </w:tc>
      </w:tr>
    </w:tbl>
    <w:p w:rsidR="00045992" w:rsidRDefault="00045992" w:rsidP="00045992">
      <w:pPr>
        <w:pStyle w:val="Sinespaciado"/>
        <w:spacing w:after="100" w:afterAutospacing="1" w:line="480" w:lineRule="auto"/>
        <w:ind w:left="2381"/>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El número de planchas:</w:t>
      </w:r>
    </w:p>
    <w:p w:rsidR="00045992" w:rsidRPr="00A55A16" w:rsidRDefault="00045992" w:rsidP="00045992">
      <w:pPr>
        <w:pStyle w:val="Sinespaciado"/>
        <w:spacing w:after="100" w:afterAutospacing="1" w:line="480" w:lineRule="auto"/>
        <w:ind w:left="2381"/>
        <w:jc w:val="both"/>
        <w:rPr>
          <w:rFonts w:ascii="Arial" w:hAnsi="Arial" w:cs="Arial"/>
          <w:sz w:val="24"/>
          <w:szCs w:val="24"/>
        </w:rPr>
      </w:pPr>
      <m:oMathPara>
        <m:oMath>
          <m:r>
            <m:rPr>
              <m:sty m:val="p"/>
            </m:rPr>
            <w:rPr>
              <w:rFonts w:ascii="Cambria Math" w:hAnsi="Cambria Math" w:cs="Arial"/>
              <w:sz w:val="24"/>
              <w:szCs w:val="24"/>
            </w:rPr>
            <m:t>#Planchas=</m:t>
          </m:r>
          <m:f>
            <m:fPr>
              <m:ctrlPr>
                <w:rPr>
                  <w:rFonts w:ascii="Cambria Math" w:hAnsi="Cambria Math" w:cs="Arial"/>
                  <w:sz w:val="24"/>
                  <w:szCs w:val="24"/>
                </w:rPr>
              </m:ctrlPr>
            </m:fPr>
            <m:num>
              <m:r>
                <m:rPr>
                  <m:sty m:val="p"/>
                </m:rPr>
                <w:rPr>
                  <w:rFonts w:ascii="Cambria Math" w:hAnsi="Cambria Math" w:cs="Arial"/>
                  <w:sz w:val="24"/>
                  <w:szCs w:val="24"/>
                </w:rPr>
                <m:t># Soportes</m:t>
              </m:r>
              <m:d>
                <m:dPr>
                  <m:ctrlPr>
                    <w:rPr>
                      <w:rFonts w:ascii="Cambria Math" w:hAnsi="Cambria Math" w:cs="Arial"/>
                      <w:sz w:val="24"/>
                      <w:szCs w:val="24"/>
                    </w:rPr>
                  </m:ctrlPr>
                </m:dPr>
                <m:e>
                  <m:r>
                    <m:rPr>
                      <m:sty m:val="p"/>
                    </m:rPr>
                    <w:rPr>
                      <w:rFonts w:ascii="Cambria Math" w:hAnsi="Cambria Math" w:cs="Arial"/>
                      <w:sz w:val="24"/>
                      <w:szCs w:val="24"/>
                    </w:rPr>
                    <m:t>a b</m:t>
                  </m:r>
                </m:e>
              </m:d>
            </m:num>
            <m:den>
              <m:r>
                <m:rPr>
                  <m:sty m:val="p"/>
                </m:rPr>
                <w:rPr>
                  <w:rFonts w:ascii="Cambria Math" w:hAnsi="Cambria Math" w:cs="Arial"/>
                  <w:sz w:val="24"/>
                  <w:szCs w:val="24"/>
                </w:rPr>
                <m:t>1.22x2.44</m:t>
              </m:r>
            </m:den>
          </m:f>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Costo:</w:t>
      </w:r>
    </w:p>
    <w:p w:rsidR="00045992" w:rsidRPr="007C4518" w:rsidRDefault="00045992" w:rsidP="00045992">
      <w:pPr>
        <w:pStyle w:val="Ecuacin"/>
        <w:ind w:left="2832"/>
      </w:pPr>
      <m:oMath>
        <m:sSub>
          <m:sSubPr>
            <m:ctrlPr>
              <w:rPr>
                <w:i w:val="0"/>
              </w:rPr>
            </m:ctrlPr>
          </m:sSubPr>
          <m:e>
            <m:r>
              <m:t>Costo</m:t>
            </m:r>
          </m:e>
          <m:sub>
            <m:r>
              <m:t>2</m:t>
            </m:r>
          </m:sub>
        </m:sSub>
        <m:r>
          <m:t>=#Planchas</m:t>
        </m:r>
        <m:d>
          <m:dPr>
            <m:ctrlPr>
              <w:rPr>
                <w:i w:val="0"/>
              </w:rPr>
            </m:ctrlPr>
          </m:dPr>
          <m:e>
            <m:r>
              <m:t>1.22x2.44</m:t>
            </m:r>
          </m:e>
        </m:d>
        <m:r>
          <m:t xml:space="preserve">t </m:t>
        </m:r>
        <m:sSub>
          <m:sSubPr>
            <m:ctrlPr>
              <w:rPr>
                <w:i w:val="0"/>
              </w:rPr>
            </m:ctrlPr>
          </m:sSubPr>
          <m:e>
            <m:r>
              <m:t>ρ</m:t>
            </m:r>
          </m:e>
          <m:sub>
            <m:r>
              <m:t>m</m:t>
            </m:r>
          </m:sub>
        </m:sSub>
        <m:d>
          <m:dPr>
            <m:ctrlPr>
              <w:rPr>
                <w:i w:val="0"/>
              </w:rPr>
            </m:ctrlPr>
          </m:dPr>
          <m:e>
            <m:f>
              <m:fPr>
                <m:type m:val="skw"/>
                <m:ctrlPr>
                  <w:rPr>
                    <w:i w:val="0"/>
                  </w:rPr>
                </m:ctrlPr>
              </m:fPr>
              <m:num>
                <m:r>
                  <m:t>$</m:t>
                </m:r>
              </m:num>
              <m:den>
                <m:r>
                  <m:t>Kg</m:t>
                </m:r>
              </m:den>
            </m:f>
          </m:e>
        </m:d>
      </m:oMath>
      <w:r w:rsidRPr="007C4518">
        <w:tab/>
      </w:r>
      <w:r w:rsidRPr="00FC1142">
        <w:rPr>
          <w:i w:val="0"/>
        </w:rPr>
        <w:t>(</w:t>
      </w:r>
      <w:r>
        <w:rPr>
          <w:i w:val="0"/>
        </w:rPr>
        <w:t>3</w:t>
      </w:r>
      <w:r w:rsidRPr="00FC1142">
        <w:rPr>
          <w:i w:val="0"/>
        </w:rPr>
        <w:t>.</w:t>
      </w:r>
      <w:r>
        <w:rPr>
          <w:i w:val="0"/>
        </w:rPr>
        <w:t>3</w:t>
      </w:r>
      <w:r w:rsidRPr="00FC1142">
        <w:rPr>
          <w:i w:val="0"/>
        </w:rPr>
        <w:t>)</w:t>
      </w:r>
    </w:p>
    <w:p w:rsidR="00045992" w:rsidRDefault="00045992" w:rsidP="00045992">
      <w:pPr>
        <w:pStyle w:val="Sinespaciado"/>
        <w:spacing w:after="100" w:afterAutospacing="1" w:line="480" w:lineRule="auto"/>
        <w:ind w:left="2381"/>
        <w:jc w:val="both"/>
        <w:rPr>
          <w:rFonts w:ascii="Arial" w:hAnsi="Arial" w:cs="Arial"/>
          <w:b/>
          <w:i/>
          <w:sz w:val="24"/>
          <w:szCs w:val="24"/>
        </w:rPr>
      </w:pPr>
      <w:r w:rsidRPr="00934558">
        <w:rPr>
          <w:rFonts w:ascii="Arial" w:hAnsi="Arial" w:cs="Arial"/>
          <w:b/>
          <w:i/>
          <w:sz w:val="24"/>
          <w:szCs w:val="24"/>
        </w:rPr>
        <w:t>Espejos.-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Los espejos corresponden a dos secciones de acero ASTM A-36 galvanizado para ambos casos y de 12 [mm] de espesor ubicados en los extremos del intercambiador,  cuya medida será igual a la cara del intercambiador pero adicionando 50 [mm]  a cada lado para los pernos:</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TABLA 17</w:t>
      </w:r>
      <w:r w:rsidRPr="008B3E1E">
        <w:rPr>
          <w:rFonts w:ascii="Arial" w:hAnsi="Arial" w:cs="Arial"/>
          <w:b/>
          <w:sz w:val="24"/>
          <w:szCs w:val="24"/>
        </w:rPr>
        <w:t xml:space="preserve"> </w:t>
      </w:r>
    </w:p>
    <w:p w:rsidR="00045992" w:rsidRPr="009741EA"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DIMENSIONES ESPEJOS</w:t>
      </w:r>
    </w:p>
    <w:tbl>
      <w:tblPr>
        <w:tblStyle w:val="Cuadrculamedia3-nfasis3"/>
        <w:tblpPr w:leftFromText="141" w:rightFromText="141" w:vertAnchor="text" w:horzAnchor="page" w:tblpX="6691" w:tblpY="1"/>
        <w:tblOverlap w:val="never"/>
        <w:tblW w:w="0" w:type="auto"/>
        <w:tblLook w:val="0400"/>
      </w:tblPr>
      <w:tblGrid>
        <w:gridCol w:w="914"/>
        <w:gridCol w:w="1055"/>
      </w:tblGrid>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Ancho</w:t>
            </w:r>
          </w:p>
        </w:tc>
        <w:tc>
          <w:tcPr>
            <w:tcW w:w="1055" w:type="dxa"/>
            <w:noWrap/>
            <w:hideMark/>
          </w:tcPr>
          <w:p w:rsidR="00045992" w:rsidRPr="008847DE" w:rsidRDefault="00045992" w:rsidP="00962A57">
            <w:pPr>
              <w:jc w:val="center"/>
              <w:rPr>
                <w:rFonts w:ascii="Calibri" w:eastAsia="Times New Roman" w:hAnsi="Calibri" w:cs="Times New Roman"/>
                <w:i/>
                <w:color w:val="000000"/>
                <w:lang w:eastAsia="es-MX"/>
              </w:rPr>
            </w:pPr>
            <w:r>
              <w:rPr>
                <w:rFonts w:ascii="Calibri" w:eastAsia="Times New Roman" w:hAnsi="Calibri" w:cs="Times New Roman"/>
                <w:i/>
                <w:color w:val="000000"/>
                <w:lang w:eastAsia="es-MX"/>
              </w:rPr>
              <w:t>b+0.05</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Alto</w:t>
            </w:r>
          </w:p>
        </w:tc>
        <w:tc>
          <w:tcPr>
            <w:tcW w:w="1055" w:type="dxa"/>
            <w:noWrap/>
            <w:hideMark/>
          </w:tcPr>
          <w:p w:rsidR="00045992" w:rsidRPr="008847DE" w:rsidRDefault="00045992" w:rsidP="00962A57">
            <w:pPr>
              <w:pStyle w:val="Prrafodelista"/>
              <w:ind w:left="-29"/>
              <w:jc w:val="center"/>
              <w:rPr>
                <w:rFonts w:eastAsia="Times New Roman"/>
                <w:i/>
                <w:color w:val="000000"/>
                <w:lang w:eastAsia="es-MX"/>
              </w:rPr>
            </w:pPr>
            <w:r>
              <w:rPr>
                <w:rFonts w:eastAsia="Times New Roman"/>
                <w:i/>
                <w:color w:val="000000"/>
                <w:lang w:eastAsia="es-MX"/>
              </w:rPr>
              <w:t>a+0.05</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Espesor</w:t>
            </w:r>
          </w:p>
        </w:tc>
        <w:tc>
          <w:tcPr>
            <w:tcW w:w="1055" w:type="dxa"/>
            <w:noWrap/>
            <w:hideMark/>
          </w:tcPr>
          <w:p w:rsidR="00045992" w:rsidRPr="008847DE" w:rsidRDefault="00045992" w:rsidP="00962A57">
            <w:pPr>
              <w:pStyle w:val="Prrafodelista"/>
              <w:ind w:left="-29"/>
              <w:jc w:val="center"/>
              <w:rPr>
                <w:rFonts w:eastAsia="Times New Roman"/>
                <w:color w:val="000000"/>
                <w:lang w:eastAsia="es-MX"/>
              </w:rPr>
            </w:pPr>
            <w:r>
              <w:rPr>
                <w:rFonts w:eastAsia="Times New Roman"/>
                <w:color w:val="000000"/>
                <w:lang w:eastAsia="es-MX"/>
              </w:rPr>
              <w:t>12 (mm)</w:t>
            </w:r>
          </w:p>
        </w:tc>
      </w:tr>
    </w:tbl>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268"/>
        <w:jc w:val="center"/>
        <w:rPr>
          <w:rFonts w:ascii="Arial" w:hAnsi="Arial" w:cs="Arial"/>
          <w:sz w:val="24"/>
          <w:szCs w:val="24"/>
        </w:rPr>
      </w:pPr>
    </w:p>
    <w:p w:rsidR="00045992" w:rsidRDefault="00045992" w:rsidP="00045992">
      <w:pPr>
        <w:rPr>
          <w:rFonts w:ascii="Arial" w:hAnsi="Arial" w:cs="Arial"/>
          <w:sz w:val="24"/>
          <w:szCs w:val="24"/>
        </w:rPr>
      </w:pPr>
    </w:p>
    <w:p w:rsidR="00045992" w:rsidRDefault="00045992" w:rsidP="00045992">
      <w:pPr>
        <w:rPr>
          <w:rFonts w:ascii="Arial" w:hAnsi="Arial" w:cs="Arial"/>
          <w:sz w:val="24"/>
          <w:szCs w:val="24"/>
        </w:rPr>
      </w:pPr>
      <w:r>
        <w:rPr>
          <w:rFonts w:ascii="Arial" w:hAnsi="Arial" w:cs="Arial"/>
          <w:sz w:val="24"/>
          <w:szCs w:val="24"/>
        </w:rPr>
        <w:br w:type="page"/>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El número de planchas:</w:t>
      </w:r>
    </w:p>
    <w:p w:rsidR="00045992" w:rsidRPr="00A55A16" w:rsidRDefault="00045992" w:rsidP="00045992">
      <w:pPr>
        <w:pStyle w:val="Sinespaciado"/>
        <w:spacing w:after="100" w:afterAutospacing="1" w:line="480" w:lineRule="auto"/>
        <w:ind w:left="2381"/>
        <w:jc w:val="both"/>
        <w:rPr>
          <w:rFonts w:ascii="Arial" w:hAnsi="Arial" w:cs="Arial"/>
          <w:sz w:val="24"/>
          <w:szCs w:val="24"/>
        </w:rPr>
      </w:pPr>
      <m:oMathPara>
        <m:oMath>
          <m:r>
            <m:rPr>
              <m:sty m:val="p"/>
            </m:rPr>
            <w:rPr>
              <w:rFonts w:ascii="Cambria Math" w:hAnsi="Cambria Math" w:cs="Arial"/>
              <w:sz w:val="24"/>
              <w:szCs w:val="24"/>
            </w:rPr>
            <m:t>#Planchas=</m:t>
          </m:r>
          <m:f>
            <m:fPr>
              <m:ctrlPr>
                <w:rPr>
                  <w:rFonts w:ascii="Cambria Math" w:hAnsi="Cambria Math" w:cs="Arial"/>
                  <w:sz w:val="24"/>
                  <w:szCs w:val="24"/>
                </w:rPr>
              </m:ctrlPr>
            </m:fPr>
            <m:num>
              <m:r>
                <m:rPr>
                  <m:sty m:val="p"/>
                </m:rPr>
                <w:rPr>
                  <w:rFonts w:ascii="Cambria Math" w:hAnsi="Cambria Math" w:cs="Arial"/>
                  <w:sz w:val="24"/>
                  <w:szCs w:val="24"/>
                </w:rPr>
                <m:t>2</m:t>
              </m:r>
              <m:d>
                <m:dPr>
                  <m:ctrlPr>
                    <w:rPr>
                      <w:rFonts w:ascii="Cambria Math" w:hAnsi="Cambria Math" w:cs="Arial"/>
                      <w:sz w:val="24"/>
                      <w:szCs w:val="24"/>
                    </w:rPr>
                  </m:ctrlPr>
                </m:dPr>
                <m:e>
                  <m:r>
                    <m:rPr>
                      <m:sty m:val="p"/>
                    </m:rPr>
                    <w:rPr>
                      <w:rFonts w:ascii="Cambria Math" w:hAnsi="Cambria Math" w:cs="Arial"/>
                      <w:sz w:val="24"/>
                      <w:szCs w:val="24"/>
                    </w:rPr>
                    <m:t>a+0.05)(b+0.05</m:t>
                  </m:r>
                </m:e>
              </m:d>
            </m:num>
            <m:den>
              <m:r>
                <m:rPr>
                  <m:sty m:val="p"/>
                </m:rPr>
                <w:rPr>
                  <w:rFonts w:ascii="Cambria Math" w:hAnsi="Cambria Math" w:cs="Arial"/>
                  <w:sz w:val="24"/>
                  <w:szCs w:val="24"/>
                </w:rPr>
                <m:t>1.22x2.44</m:t>
              </m:r>
            </m:den>
          </m:f>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Costo:</w:t>
      </w:r>
    </w:p>
    <w:p w:rsidR="00045992" w:rsidRPr="007C4518" w:rsidRDefault="00045992" w:rsidP="00045992">
      <w:pPr>
        <w:pStyle w:val="Ecuacin"/>
        <w:ind w:left="3540"/>
      </w:pPr>
      <m:oMath>
        <m:sSub>
          <m:sSubPr>
            <m:ctrlPr>
              <w:rPr>
                <w:i w:val="0"/>
              </w:rPr>
            </m:ctrlPr>
          </m:sSubPr>
          <m:e>
            <m:r>
              <m:t>Costo</m:t>
            </m:r>
          </m:e>
          <m:sub>
            <m:r>
              <m:t>3</m:t>
            </m:r>
          </m:sub>
        </m:sSub>
        <m:r>
          <m:t>=2</m:t>
        </m:r>
        <m:d>
          <m:dPr>
            <m:ctrlPr>
              <w:rPr>
                <w:i w:val="0"/>
              </w:rPr>
            </m:ctrlPr>
          </m:dPr>
          <m:e>
            <m:r>
              <m:t>1.22x2.44</m:t>
            </m:r>
          </m:e>
        </m:d>
        <m:r>
          <m:t xml:space="preserve">t </m:t>
        </m:r>
        <m:sSub>
          <m:sSubPr>
            <m:ctrlPr>
              <w:rPr>
                <w:i w:val="0"/>
              </w:rPr>
            </m:ctrlPr>
          </m:sSubPr>
          <m:e>
            <m:r>
              <m:t>ρ</m:t>
            </m:r>
          </m:e>
          <m:sub>
            <m:r>
              <m:t>m</m:t>
            </m:r>
          </m:sub>
        </m:sSub>
        <m:d>
          <m:dPr>
            <m:ctrlPr>
              <w:rPr>
                <w:i w:val="0"/>
              </w:rPr>
            </m:ctrlPr>
          </m:dPr>
          <m:e>
            <m:f>
              <m:fPr>
                <m:type m:val="skw"/>
                <m:ctrlPr>
                  <w:rPr>
                    <w:i w:val="0"/>
                  </w:rPr>
                </m:ctrlPr>
              </m:fPr>
              <m:num>
                <m:r>
                  <m:t>$</m:t>
                </m:r>
              </m:num>
              <m:den>
                <m:r>
                  <m:t>Kg</m:t>
                </m:r>
              </m:den>
            </m:f>
          </m:e>
        </m:d>
      </m:oMath>
      <w:r w:rsidRPr="007C4518">
        <w:tab/>
      </w:r>
      <w:r w:rsidRPr="00FC1142">
        <w:rPr>
          <w:i w:val="0"/>
        </w:rPr>
        <w:t>(</w:t>
      </w:r>
      <w:r>
        <w:rPr>
          <w:i w:val="0"/>
        </w:rPr>
        <w:t>3</w:t>
      </w:r>
      <w:r w:rsidRPr="00FC1142">
        <w:rPr>
          <w:i w:val="0"/>
        </w:rPr>
        <w:t>.</w:t>
      </w:r>
      <w:r>
        <w:rPr>
          <w:i w:val="0"/>
        </w:rPr>
        <w:t>4</w:t>
      </w:r>
      <w:r w:rsidRPr="00FC1142">
        <w:rPr>
          <w:i w:val="0"/>
        </w:rPr>
        <w:t>)</w:t>
      </w:r>
    </w:p>
    <w:p w:rsidR="00045992" w:rsidRDefault="00045992" w:rsidP="00045992">
      <w:pPr>
        <w:spacing w:after="100" w:afterAutospacing="1" w:line="480" w:lineRule="auto"/>
        <w:ind w:left="2381"/>
        <w:rPr>
          <w:rFonts w:ascii="Arial" w:hAnsi="Arial" w:cs="Arial"/>
          <w:b/>
          <w:i/>
          <w:sz w:val="24"/>
          <w:szCs w:val="24"/>
        </w:rPr>
      </w:pPr>
      <w:r w:rsidRPr="00934558">
        <w:rPr>
          <w:rFonts w:ascii="Arial" w:hAnsi="Arial" w:cs="Arial"/>
          <w:b/>
          <w:i/>
          <w:sz w:val="24"/>
          <w:szCs w:val="24"/>
        </w:rPr>
        <w:t>Cabezales.-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 xml:space="preserve">Los cabezales constan de dos secciones de acero ASTM A53-GrB </w:t>
      </w:r>
      <w:r>
        <w:rPr>
          <w:rFonts w:ascii="Arial" w:eastAsiaTheme="minorEastAsia" w:hAnsi="Arial" w:cs="Arial"/>
          <w:sz w:val="24"/>
          <w:szCs w:val="24"/>
        </w:rPr>
        <w:t xml:space="preserve">de </w:t>
      </w:r>
      <w:r>
        <w:rPr>
          <w:rFonts w:ascii="Arial" w:hAnsi="Arial" w:cs="Arial"/>
          <w:sz w:val="24"/>
          <w:szCs w:val="24"/>
        </w:rPr>
        <w:t>4 mm de espesor para ambos casos, de medidas igual que la cara del intercambiador, pero con 200 [mm] de profundidad, por lo que se resume las dimensiones por cada cubierta y de las secciones de plancha para las partes laterales de la cubierta:</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TABLA 18</w:t>
      </w:r>
      <w:r w:rsidRPr="008B3E1E">
        <w:rPr>
          <w:rFonts w:ascii="Arial" w:hAnsi="Arial" w:cs="Arial"/>
          <w:b/>
          <w:sz w:val="24"/>
          <w:szCs w:val="24"/>
        </w:rPr>
        <w:t xml:space="preserve"> </w:t>
      </w:r>
    </w:p>
    <w:p w:rsidR="00045992" w:rsidRPr="009741EA"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t>DIMENSIONES CABEZALES</w:t>
      </w:r>
    </w:p>
    <w:tbl>
      <w:tblPr>
        <w:tblStyle w:val="Cuadrculamedia3-nfasis3"/>
        <w:tblpPr w:leftFromText="141" w:rightFromText="141" w:vertAnchor="text" w:horzAnchor="page" w:tblpX="6288" w:tblpY="10"/>
        <w:tblOverlap w:val="never"/>
        <w:tblW w:w="0" w:type="auto"/>
        <w:tblLook w:val="0400"/>
      </w:tblPr>
      <w:tblGrid>
        <w:gridCol w:w="1324"/>
        <w:gridCol w:w="1218"/>
      </w:tblGrid>
      <w:tr w:rsidR="00045992" w:rsidRPr="00B10E9A" w:rsidTr="00962A57">
        <w:trPr>
          <w:cnfStyle w:val="000000100000"/>
          <w:trHeight w:val="300"/>
        </w:trPr>
        <w:tc>
          <w:tcPr>
            <w:tcW w:w="0" w:type="auto"/>
            <w:noWrap/>
            <w:hideMark/>
          </w:tcPr>
          <w:p w:rsidR="00045992" w:rsidRPr="00B10E9A" w:rsidRDefault="00045992" w:rsidP="00962A57">
            <w:pPr>
              <w:jc w:val="center"/>
              <w:rPr>
                <w:rFonts w:ascii="Calibri" w:eastAsia="Times New Roman" w:hAnsi="Calibri" w:cs="Times New Roman"/>
                <w:b/>
                <w:color w:val="000000"/>
                <w:lang w:eastAsia="es-MX"/>
              </w:rPr>
            </w:pPr>
            <w:r>
              <w:rPr>
                <w:rFonts w:ascii="Calibri" w:eastAsia="Times New Roman" w:hAnsi="Calibri" w:cs="Times New Roman"/>
                <w:color w:val="000000"/>
                <w:lang w:eastAsia="es-MX"/>
              </w:rPr>
              <w:t>Ancho</w:t>
            </w:r>
          </w:p>
        </w:tc>
        <w:tc>
          <w:tcPr>
            <w:tcW w:w="1218" w:type="dxa"/>
            <w:noWrap/>
            <w:hideMark/>
          </w:tcPr>
          <w:p w:rsidR="00045992" w:rsidRPr="008847DE" w:rsidRDefault="00045992" w:rsidP="00962A57">
            <w:pPr>
              <w:jc w:val="center"/>
              <w:rPr>
                <w:rFonts w:ascii="Calibri" w:eastAsia="Times New Roman" w:hAnsi="Calibri" w:cs="Times New Roman"/>
                <w:i/>
                <w:color w:val="000000"/>
                <w:lang w:eastAsia="es-MX"/>
              </w:rPr>
            </w:pPr>
            <w:r>
              <w:rPr>
                <w:rFonts w:ascii="Calibri" w:eastAsia="Times New Roman" w:hAnsi="Calibri" w:cs="Times New Roman"/>
                <w:i/>
                <w:color w:val="000000"/>
                <w:lang w:eastAsia="es-MX"/>
              </w:rPr>
              <w:t>b</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Alto</w:t>
            </w:r>
          </w:p>
        </w:tc>
        <w:tc>
          <w:tcPr>
            <w:tcW w:w="1218" w:type="dxa"/>
            <w:noWrap/>
            <w:hideMark/>
          </w:tcPr>
          <w:p w:rsidR="00045992" w:rsidRPr="008847DE" w:rsidRDefault="00045992" w:rsidP="00962A57">
            <w:pPr>
              <w:pStyle w:val="Prrafodelista"/>
              <w:ind w:left="-29"/>
              <w:jc w:val="center"/>
              <w:rPr>
                <w:rFonts w:eastAsia="Times New Roman"/>
                <w:i/>
                <w:color w:val="000000"/>
                <w:lang w:eastAsia="es-MX"/>
              </w:rPr>
            </w:pPr>
            <w:r>
              <w:rPr>
                <w:rFonts w:eastAsia="Times New Roman"/>
                <w:i/>
                <w:color w:val="000000"/>
                <w:lang w:eastAsia="es-MX"/>
              </w:rPr>
              <w:t>a</w:t>
            </w:r>
          </w:p>
        </w:tc>
      </w:tr>
      <w:tr w:rsidR="00045992" w:rsidRPr="00B10E9A" w:rsidTr="00962A57">
        <w:trPr>
          <w:cnfStyle w:val="000000100000"/>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Espesor</w:t>
            </w:r>
          </w:p>
        </w:tc>
        <w:tc>
          <w:tcPr>
            <w:tcW w:w="1218" w:type="dxa"/>
            <w:noWrap/>
            <w:hideMark/>
          </w:tcPr>
          <w:p w:rsidR="00045992" w:rsidRPr="00D950FB" w:rsidRDefault="00045992" w:rsidP="00962A57">
            <w:pPr>
              <w:pStyle w:val="Prrafodelista"/>
              <w:ind w:left="-29"/>
              <w:jc w:val="center"/>
              <w:rPr>
                <w:rFonts w:eastAsia="Times New Roman"/>
                <w:i/>
                <w:color w:val="000000"/>
                <w:lang w:eastAsia="es-MX"/>
              </w:rPr>
            </w:pPr>
            <w:r w:rsidRPr="00D950FB">
              <w:rPr>
                <w:rFonts w:eastAsia="Times New Roman"/>
                <w:i/>
                <w:color w:val="000000"/>
                <w:lang w:eastAsia="es-MX"/>
              </w:rPr>
              <w:t>4 (mm)</w:t>
            </w:r>
          </w:p>
        </w:tc>
      </w:tr>
      <w:tr w:rsidR="00045992" w:rsidRPr="00B10E9A" w:rsidTr="00962A57">
        <w:trPr>
          <w:trHeight w:val="300"/>
        </w:trPr>
        <w:tc>
          <w:tcPr>
            <w:tcW w:w="0" w:type="auto"/>
            <w:noWrap/>
            <w:hideMark/>
          </w:tcPr>
          <w:p w:rsidR="00045992"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Profundidad</w:t>
            </w:r>
          </w:p>
        </w:tc>
        <w:tc>
          <w:tcPr>
            <w:tcW w:w="1218" w:type="dxa"/>
            <w:noWrap/>
            <w:hideMark/>
          </w:tcPr>
          <w:p w:rsidR="00045992" w:rsidRPr="002226AC" w:rsidRDefault="00045992" w:rsidP="00962A57">
            <w:pPr>
              <w:pStyle w:val="Prrafodelista"/>
              <w:ind w:left="-29"/>
              <w:jc w:val="center"/>
              <w:rPr>
                <w:rFonts w:eastAsia="Times New Roman"/>
                <w:i/>
                <w:color w:val="000000"/>
                <w:lang w:eastAsia="es-MX"/>
              </w:rPr>
            </w:pPr>
            <w:r w:rsidRPr="002226AC">
              <w:rPr>
                <w:rFonts w:eastAsia="Times New Roman"/>
                <w:i/>
                <w:color w:val="000000"/>
                <w:lang w:eastAsia="es-MX"/>
              </w:rPr>
              <w:t>0.20 (mm)</w:t>
            </w:r>
          </w:p>
        </w:tc>
      </w:tr>
    </w:tbl>
    <w:p w:rsidR="00045992" w:rsidRPr="009716D7" w:rsidRDefault="00045992" w:rsidP="00045992">
      <w:pPr>
        <w:pStyle w:val="Sinespaciado"/>
        <w:spacing w:after="100" w:afterAutospacing="1" w:line="480" w:lineRule="auto"/>
        <w:ind w:left="2268"/>
        <w:jc w:val="both"/>
        <w:rPr>
          <w:rFonts w:ascii="Arial" w:hAnsi="Arial" w:cs="Arial"/>
          <w:sz w:val="24"/>
          <w:szCs w:val="24"/>
        </w:rPr>
      </w:pPr>
    </w:p>
    <w:p w:rsidR="00045992" w:rsidRDefault="00045992" w:rsidP="00045992">
      <w:pPr>
        <w:pStyle w:val="Sinespaciado"/>
        <w:spacing w:line="480" w:lineRule="auto"/>
        <w:ind w:left="2268"/>
        <w:jc w:val="center"/>
        <w:rPr>
          <w:rFonts w:ascii="Arial" w:hAnsi="Arial" w:cs="Arial"/>
          <w:b/>
          <w:i/>
          <w:sz w:val="24"/>
          <w:szCs w:val="24"/>
        </w:rPr>
      </w:pPr>
    </w:p>
    <w:p w:rsidR="00045992" w:rsidRDefault="00045992" w:rsidP="00045992">
      <w:pPr>
        <w:pStyle w:val="Sinespaciado"/>
        <w:spacing w:after="100" w:afterAutospacing="1" w:line="480" w:lineRule="auto"/>
        <w:ind w:left="2268"/>
        <w:jc w:val="center"/>
        <w:rPr>
          <w:rFonts w:ascii="Arial" w:hAnsi="Arial" w:cs="Arial"/>
          <w:b/>
          <w:i/>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Entonces el área total de plancha que se necesita para ambas cubiertas será:</w:t>
      </w:r>
    </w:p>
    <w:p w:rsidR="00045992" w:rsidRPr="00CA3F84" w:rsidRDefault="00045992" w:rsidP="00045992">
      <w:pPr>
        <w:pStyle w:val="Sinespaciado"/>
        <w:spacing w:after="100" w:afterAutospacing="1" w:line="480" w:lineRule="auto"/>
        <w:ind w:left="2381"/>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T</m:t>
              </m:r>
            </m:sub>
          </m:sSub>
          <m:r>
            <m:rPr>
              <m:sty m:val="p"/>
            </m:rPr>
            <w:rPr>
              <w:rFonts w:ascii="Cambria Math" w:hAnsi="Cambria Math" w:cs="Arial"/>
              <w:sz w:val="24"/>
              <w:szCs w:val="24"/>
            </w:rPr>
            <m:t>=2</m:t>
          </m:r>
          <m:d>
            <m:dPr>
              <m:begChr m:val="["/>
              <m:endChr m:val="]"/>
              <m:ctrlPr>
                <w:rPr>
                  <w:rFonts w:ascii="Cambria Math" w:hAnsi="Cambria Math" w:cs="Arial"/>
                  <w:sz w:val="24"/>
                  <w:szCs w:val="24"/>
                </w:rPr>
              </m:ctrlPr>
            </m:dPr>
            <m:e>
              <m:r>
                <m:rPr>
                  <m:sty m:val="p"/>
                </m:rPr>
                <w:rPr>
                  <w:rFonts w:ascii="Cambria Math" w:hAnsi="Cambria Math" w:cs="Arial"/>
                  <w:sz w:val="24"/>
                  <w:szCs w:val="24"/>
                </w:rPr>
                <m:t>2</m:t>
              </m:r>
              <m:d>
                <m:dPr>
                  <m:ctrlPr>
                    <w:rPr>
                      <w:rFonts w:ascii="Cambria Math" w:hAnsi="Cambria Math" w:cs="Arial"/>
                      <w:sz w:val="24"/>
                      <w:szCs w:val="24"/>
                    </w:rPr>
                  </m:ctrlPr>
                </m:dPr>
                <m:e>
                  <m:r>
                    <m:rPr>
                      <m:sty m:val="p"/>
                    </m:rPr>
                    <w:rPr>
                      <w:rFonts w:ascii="Cambria Math" w:hAnsi="Cambria Math" w:cs="Arial"/>
                      <w:sz w:val="24"/>
                      <w:szCs w:val="24"/>
                    </w:rPr>
                    <m:t>ax0.2</m:t>
                  </m:r>
                </m:e>
              </m:d>
              <m:r>
                <m:rPr>
                  <m:sty m:val="p"/>
                </m:rPr>
                <w:rPr>
                  <w:rFonts w:ascii="Cambria Math" w:hAnsi="Cambria Math" w:cs="Arial"/>
                  <w:sz w:val="24"/>
                  <w:szCs w:val="24"/>
                </w:rPr>
                <m:t>+2</m:t>
              </m:r>
              <m:d>
                <m:dPr>
                  <m:ctrlPr>
                    <w:rPr>
                      <w:rFonts w:ascii="Cambria Math" w:hAnsi="Cambria Math" w:cs="Arial"/>
                      <w:sz w:val="24"/>
                      <w:szCs w:val="24"/>
                    </w:rPr>
                  </m:ctrlPr>
                </m:dPr>
                <m:e>
                  <m:r>
                    <m:rPr>
                      <m:sty m:val="p"/>
                    </m:rPr>
                    <w:rPr>
                      <w:rFonts w:ascii="Cambria Math" w:hAnsi="Cambria Math" w:cs="Arial"/>
                      <w:sz w:val="24"/>
                      <w:szCs w:val="24"/>
                    </w:rPr>
                    <m:t>bx0.2</m:t>
                  </m:r>
                </m:e>
              </m:d>
              <m:r>
                <m:rPr>
                  <m:sty m:val="p"/>
                </m:rPr>
                <w:rPr>
                  <w:rFonts w:ascii="Cambria Math" w:hAnsi="Cambria Math" w:cs="Arial"/>
                  <w:sz w:val="24"/>
                  <w:szCs w:val="24"/>
                </w:rPr>
                <m:t>+(a+b)</m:t>
              </m:r>
            </m:e>
          </m:d>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El número de planchas:</w:t>
      </w:r>
    </w:p>
    <w:p w:rsidR="00045992" w:rsidRPr="00CA3F84" w:rsidRDefault="00045992" w:rsidP="00045992">
      <w:pPr>
        <w:pStyle w:val="Sinespaciado"/>
        <w:spacing w:line="480" w:lineRule="auto"/>
        <w:ind w:left="2381"/>
        <w:jc w:val="both"/>
        <w:rPr>
          <w:rFonts w:ascii="Arial" w:hAnsi="Arial" w:cs="Arial"/>
          <w:sz w:val="24"/>
          <w:szCs w:val="24"/>
        </w:rPr>
      </w:pPr>
      <m:oMathPara>
        <m:oMath>
          <m:r>
            <m:rPr>
              <m:sty m:val="p"/>
            </m:rPr>
            <w:rPr>
              <w:rFonts w:ascii="Cambria Math" w:hAnsi="Cambria Math" w:cs="Arial"/>
              <w:sz w:val="24"/>
              <w:szCs w:val="24"/>
            </w:rPr>
            <m:t>#Planchas=</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T</m:t>
                  </m:r>
                </m:sub>
              </m:sSub>
            </m:num>
            <m:den>
              <m:r>
                <m:rPr>
                  <m:sty m:val="p"/>
                </m:rPr>
                <w:rPr>
                  <w:rFonts w:ascii="Cambria Math" w:hAnsi="Cambria Math" w:cs="Arial"/>
                  <w:sz w:val="24"/>
                  <w:szCs w:val="24"/>
                </w:rPr>
                <m:t>1.22x2.44</m:t>
              </m:r>
            </m:den>
          </m:f>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Y el costo respectivo:</w:t>
      </w:r>
    </w:p>
    <w:p w:rsidR="00045992" w:rsidRPr="007C4518" w:rsidRDefault="00045992" w:rsidP="00045992">
      <w:pPr>
        <w:pStyle w:val="Ecuacin"/>
        <w:ind w:left="3540"/>
      </w:pPr>
      <m:oMath>
        <m:sSub>
          <m:sSubPr>
            <m:ctrlPr>
              <w:rPr>
                <w:i w:val="0"/>
              </w:rPr>
            </m:ctrlPr>
          </m:sSubPr>
          <m:e>
            <m:r>
              <m:t>Costo</m:t>
            </m:r>
          </m:e>
          <m:sub>
            <m:r>
              <m:t>4</m:t>
            </m:r>
          </m:sub>
        </m:sSub>
        <m:r>
          <m:t>=2</m:t>
        </m:r>
        <m:d>
          <m:dPr>
            <m:ctrlPr>
              <w:rPr>
                <w:i w:val="0"/>
              </w:rPr>
            </m:ctrlPr>
          </m:dPr>
          <m:e>
            <m:r>
              <m:t>1.22x2.44</m:t>
            </m:r>
          </m:e>
        </m:d>
        <m:r>
          <m:t xml:space="preserve">t </m:t>
        </m:r>
        <m:sSub>
          <m:sSubPr>
            <m:ctrlPr>
              <w:rPr>
                <w:i w:val="0"/>
              </w:rPr>
            </m:ctrlPr>
          </m:sSubPr>
          <m:e>
            <m:r>
              <m:t>ρ</m:t>
            </m:r>
          </m:e>
          <m:sub>
            <m:r>
              <m:t>m</m:t>
            </m:r>
          </m:sub>
        </m:sSub>
        <m:d>
          <m:dPr>
            <m:ctrlPr>
              <w:rPr>
                <w:i w:val="0"/>
              </w:rPr>
            </m:ctrlPr>
          </m:dPr>
          <m:e>
            <m:f>
              <m:fPr>
                <m:type m:val="skw"/>
                <m:ctrlPr>
                  <w:rPr>
                    <w:i w:val="0"/>
                  </w:rPr>
                </m:ctrlPr>
              </m:fPr>
              <m:num>
                <m:r>
                  <m:t>$</m:t>
                </m:r>
              </m:num>
              <m:den>
                <m:r>
                  <m:t>Kg</m:t>
                </m:r>
              </m:den>
            </m:f>
          </m:e>
        </m:d>
      </m:oMath>
      <w:r w:rsidRPr="007C4518">
        <w:tab/>
      </w:r>
      <w:r w:rsidRPr="00FC1142">
        <w:rPr>
          <w:i w:val="0"/>
        </w:rPr>
        <w:t>(</w:t>
      </w:r>
      <w:r>
        <w:rPr>
          <w:i w:val="0"/>
        </w:rPr>
        <w:t>3</w:t>
      </w:r>
      <w:r w:rsidRPr="00FC1142">
        <w:rPr>
          <w:i w:val="0"/>
        </w:rPr>
        <w:t>.</w:t>
      </w:r>
      <w:r>
        <w:rPr>
          <w:i w:val="0"/>
        </w:rPr>
        <w:t>5</w:t>
      </w:r>
      <w:r w:rsidRPr="00FC1142">
        <w:rPr>
          <w:i w:val="0"/>
        </w:rPr>
        <w:t>)</w:t>
      </w:r>
    </w:p>
    <w:p w:rsidR="00045992" w:rsidRPr="00934558" w:rsidRDefault="00045992" w:rsidP="00045992">
      <w:pPr>
        <w:pStyle w:val="Sinespaciado"/>
        <w:spacing w:after="100" w:afterAutospacing="1" w:line="480" w:lineRule="auto"/>
        <w:ind w:left="2381"/>
        <w:jc w:val="both"/>
        <w:rPr>
          <w:rFonts w:ascii="Arial" w:hAnsi="Arial" w:cs="Arial"/>
          <w:b/>
          <w:i/>
          <w:sz w:val="24"/>
          <w:szCs w:val="24"/>
        </w:rPr>
      </w:pPr>
      <w:r w:rsidRPr="00934558">
        <w:rPr>
          <w:rFonts w:ascii="Arial" w:hAnsi="Arial" w:cs="Arial"/>
          <w:b/>
          <w:i/>
          <w:sz w:val="24"/>
          <w:szCs w:val="24"/>
        </w:rPr>
        <w:t>Tubos.-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Del número de tubos obtenidos previamente, se calcula la cantidad de material por medio del área de sección transversal de cada tubo:</w:t>
      </w:r>
    </w:p>
    <w:p w:rsidR="00045992" w:rsidRPr="00CA3F84" w:rsidRDefault="00045992" w:rsidP="00045992">
      <w:pPr>
        <w:pStyle w:val="Sinespaciado"/>
        <w:spacing w:after="100" w:afterAutospacing="1" w:line="480" w:lineRule="auto"/>
        <w:ind w:left="2381"/>
        <w:jc w:val="both"/>
        <w:rPr>
          <w:rFonts w:ascii="Arial" w:eastAsiaTheme="minorEastAsia" w:hAnsi="Arial" w:cs="Arial"/>
          <w:sz w:val="24"/>
          <w:szCs w:val="24"/>
        </w:rPr>
      </w:pPr>
      <m:oMathPara>
        <m:oMath>
          <m:r>
            <m:rPr>
              <m:sty m:val="p"/>
            </m:rPr>
            <w:rPr>
              <w:rFonts w:ascii="Cambria Math" w:hAnsi="Cambria Math" w:cs="Arial"/>
              <w:sz w:val="24"/>
              <w:szCs w:val="24"/>
            </w:rPr>
            <m:t>m=</m:t>
          </m:r>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m</m:t>
              </m:r>
            </m:sub>
          </m:sSub>
          <m:d>
            <m:dPr>
              <m:begChr m:val="["/>
              <m:endChr m:val="]"/>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π</m:t>
                  </m:r>
                  <m:d>
                    <m:dPr>
                      <m:ctrlPr>
                        <w:rPr>
                          <w:rFonts w:ascii="Cambria Math" w:hAnsi="Cambria Math" w:cs="Arial"/>
                          <w:sz w:val="24"/>
                          <w:szCs w:val="24"/>
                        </w:rPr>
                      </m:ctrlPr>
                    </m:dPr>
                    <m:e>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e</m:t>
                          </m:r>
                        </m:sub>
                        <m:sup>
                          <m:r>
                            <m:rPr>
                              <m:sty m:val="p"/>
                            </m:rPr>
                            <w:rPr>
                              <w:rFonts w:ascii="Cambria Math" w:hAnsi="Cambria Math" w:cs="Arial"/>
                              <w:sz w:val="24"/>
                              <w:szCs w:val="24"/>
                            </w:rPr>
                            <m:t>2</m:t>
                          </m:r>
                        </m:sup>
                      </m:sSubSup>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i</m:t>
                          </m:r>
                        </m:sub>
                        <m:sup>
                          <m:r>
                            <m:rPr>
                              <m:sty m:val="p"/>
                            </m:rPr>
                            <w:rPr>
                              <w:rFonts w:ascii="Cambria Math" w:hAnsi="Cambria Math" w:cs="Arial"/>
                              <w:sz w:val="24"/>
                              <w:szCs w:val="24"/>
                            </w:rPr>
                            <m:t>2</m:t>
                          </m:r>
                        </m:sup>
                      </m:sSubSup>
                    </m:e>
                  </m:d>
                </m:num>
                <m:den>
                  <m:r>
                    <m:rPr>
                      <m:sty m:val="p"/>
                    </m:rPr>
                    <w:rPr>
                      <w:rFonts w:ascii="Cambria Math" w:hAnsi="Cambria Math" w:cs="Arial"/>
                      <w:sz w:val="24"/>
                      <w:szCs w:val="24"/>
                    </w:rPr>
                    <m:t>4</m:t>
                  </m:r>
                </m:den>
              </m:f>
            </m:e>
          </m:d>
          <m:r>
            <m:rPr>
              <m:sty m:val="p"/>
            </m:rPr>
            <w:rPr>
              <w:rFonts w:ascii="Cambria Math" w:hAnsi="Cambria Math" w:cs="Arial"/>
              <w:sz w:val="24"/>
              <w:szCs w:val="24"/>
            </w:rPr>
            <m:t>l</m:t>
          </m:r>
        </m:oMath>
      </m:oMathPara>
    </w:p>
    <w:p w:rsidR="00045992" w:rsidRPr="007C4518" w:rsidRDefault="00045992" w:rsidP="00045992">
      <w:pPr>
        <w:pStyle w:val="Ecuacin"/>
      </w:pPr>
      <m:oMath>
        <m:sSub>
          <m:sSubPr>
            <m:ctrlPr>
              <w:rPr>
                <w:i w:val="0"/>
              </w:rPr>
            </m:ctrlPr>
          </m:sSubPr>
          <m:e>
            <m:r>
              <m:t>Costo</m:t>
            </m:r>
          </m:e>
          <m:sub>
            <m:r>
              <m:t>5</m:t>
            </m:r>
          </m:sub>
        </m:sSub>
        <m:r>
          <m:t xml:space="preserve">=N m </m:t>
        </m:r>
        <m:d>
          <m:dPr>
            <m:ctrlPr>
              <w:rPr>
                <w:i w:val="0"/>
              </w:rPr>
            </m:ctrlPr>
          </m:dPr>
          <m:e>
            <m:f>
              <m:fPr>
                <m:type m:val="skw"/>
                <m:ctrlPr>
                  <w:rPr>
                    <w:i w:val="0"/>
                  </w:rPr>
                </m:ctrlPr>
              </m:fPr>
              <m:num>
                <m:r>
                  <m:t>$</m:t>
                </m:r>
              </m:num>
              <m:den>
                <m:r>
                  <m:t>Kg</m:t>
                </m:r>
              </m:den>
            </m:f>
          </m:e>
        </m:d>
      </m:oMath>
      <w:r w:rsidRPr="007C4518">
        <w:tab/>
      </w:r>
      <w:r w:rsidRPr="00FC1142">
        <w:rPr>
          <w:i w:val="0"/>
        </w:rPr>
        <w:t>(</w:t>
      </w:r>
      <w:r>
        <w:rPr>
          <w:i w:val="0"/>
        </w:rPr>
        <w:t>3</w:t>
      </w:r>
      <w:r w:rsidRPr="00FC1142">
        <w:rPr>
          <w:i w:val="0"/>
        </w:rPr>
        <w:t>.</w:t>
      </w:r>
      <w:r>
        <w:rPr>
          <w:i w:val="0"/>
        </w:rPr>
        <w:t>6</w:t>
      </w:r>
      <w:r w:rsidRPr="00FC1142">
        <w:rPr>
          <w:i w:val="0"/>
        </w:rPr>
        <w:t>)</w:t>
      </w:r>
    </w:p>
    <w:p w:rsidR="00045992" w:rsidRDefault="00045992" w:rsidP="00045992">
      <w:pPr>
        <w:pStyle w:val="Sinespaciado"/>
        <w:spacing w:line="480" w:lineRule="auto"/>
        <w:ind w:left="2381"/>
        <w:jc w:val="both"/>
        <w:rPr>
          <w:rFonts w:ascii="Arial" w:eastAsiaTheme="minorEastAsia" w:hAnsi="Arial" w:cs="Arial"/>
          <w:sz w:val="24"/>
          <w:szCs w:val="24"/>
        </w:rPr>
      </w:pPr>
      <w:r>
        <w:rPr>
          <w:rFonts w:ascii="Arial" w:hAnsi="Arial" w:cs="Arial"/>
          <w:sz w:val="24"/>
          <w:szCs w:val="24"/>
        </w:rPr>
        <w:t xml:space="preserve">Los tubos son de acero inoxidable AISI 304 para el intercambiador ubicado a la salida de los gases </w:t>
      </w:r>
      <w:r>
        <w:rPr>
          <w:rFonts w:ascii="Arial" w:hAnsi="Arial" w:cs="Arial"/>
          <w:sz w:val="24"/>
          <w:szCs w:val="24"/>
        </w:rPr>
        <w:lastRenderedPageBreak/>
        <w:t>producto de combustión, mientras que para el intercambiador ubicado en la aplicación los tubos son de acero ASTM A-53 GrB, y e</w:t>
      </w:r>
      <w:r>
        <w:rPr>
          <w:rFonts w:ascii="Arial" w:eastAsiaTheme="minorEastAsia" w:hAnsi="Arial" w:cs="Arial"/>
          <w:sz w:val="24"/>
          <w:szCs w:val="24"/>
        </w:rPr>
        <w:t>l espesor depende del modelo seleccionado.</w:t>
      </w:r>
    </w:p>
    <w:p w:rsidR="00045992" w:rsidRDefault="00045992" w:rsidP="00045992">
      <w:pPr>
        <w:pStyle w:val="Sinespaciado"/>
        <w:spacing w:line="480" w:lineRule="auto"/>
        <w:ind w:left="2268"/>
        <w:jc w:val="both"/>
        <w:rPr>
          <w:rFonts w:ascii="Arial" w:eastAsiaTheme="minorEastAsia" w:hAnsi="Arial" w:cs="Arial"/>
          <w:sz w:val="24"/>
          <w:szCs w:val="24"/>
        </w:rPr>
      </w:pPr>
    </w:p>
    <w:p w:rsidR="00045992" w:rsidRDefault="00045992" w:rsidP="00045992">
      <w:pPr>
        <w:pStyle w:val="Sinespaciado"/>
        <w:spacing w:line="480" w:lineRule="auto"/>
        <w:ind w:left="1531"/>
        <w:jc w:val="both"/>
        <w:rPr>
          <w:rFonts w:ascii="Arial" w:eastAsiaTheme="minorEastAsia" w:hAnsi="Arial" w:cs="Arial"/>
          <w:sz w:val="24"/>
          <w:szCs w:val="24"/>
        </w:rPr>
      </w:pPr>
      <w:r>
        <w:rPr>
          <w:rFonts w:ascii="Arial" w:eastAsiaTheme="minorEastAsia" w:hAnsi="Arial" w:cs="Arial"/>
          <w:sz w:val="24"/>
          <w:szCs w:val="24"/>
        </w:rPr>
        <w:t xml:space="preserve">Adicionalmente de las características anticorrosivas de los materiales seleccionados, es necesario considerar la tasa de corrosión que pueda presentar en un ambiente altamente corrosivo para estimar el tiempo de vida útil de los mismos. </w:t>
      </w:r>
    </w:p>
    <w:p w:rsidR="00045992" w:rsidRDefault="00045992" w:rsidP="00045992">
      <w:pPr>
        <w:pStyle w:val="Sinespaciado"/>
        <w:spacing w:line="480" w:lineRule="auto"/>
        <w:ind w:left="1418"/>
        <w:jc w:val="both"/>
        <w:rPr>
          <w:rFonts w:ascii="Arial" w:eastAsiaTheme="minorEastAsia" w:hAnsi="Arial" w:cs="Arial"/>
          <w:sz w:val="24"/>
          <w:szCs w:val="24"/>
        </w:rPr>
      </w:pPr>
      <w:r>
        <w:rPr>
          <w:rFonts w:ascii="Arial" w:eastAsiaTheme="minorEastAsia" w:hAnsi="Arial" w:cs="Arial"/>
          <w:sz w:val="24"/>
          <w:szCs w:val="24"/>
        </w:rPr>
        <w:t xml:space="preserve"> </w:t>
      </w:r>
    </w:p>
    <w:p w:rsidR="00045992" w:rsidRDefault="00045992" w:rsidP="00045992">
      <w:pPr>
        <w:pStyle w:val="Sinespaciado"/>
        <w:spacing w:line="480" w:lineRule="auto"/>
        <w:ind w:left="1531"/>
        <w:jc w:val="both"/>
        <w:rPr>
          <w:rFonts w:ascii="Arial" w:eastAsiaTheme="minorEastAsia" w:hAnsi="Arial" w:cs="Arial"/>
          <w:sz w:val="24"/>
          <w:szCs w:val="24"/>
        </w:rPr>
      </w:pPr>
      <w:r>
        <w:rPr>
          <w:rFonts w:ascii="Arial" w:eastAsiaTheme="minorEastAsia" w:hAnsi="Arial" w:cs="Arial"/>
          <w:sz w:val="24"/>
          <w:szCs w:val="24"/>
        </w:rPr>
        <w:t>Según estudios realizados por la Asociación Nacional de Ingenieros en Corrosión (NACE por sus siglas en inglés), en la publicación realizada por H.H. Krause sobre el “</w:t>
      </w:r>
      <w:r w:rsidRPr="00CC3860">
        <w:rPr>
          <w:rFonts w:ascii="Arial" w:eastAsiaTheme="minorEastAsia" w:hAnsi="Arial" w:cs="Arial"/>
          <w:i/>
          <w:sz w:val="24"/>
          <w:szCs w:val="24"/>
        </w:rPr>
        <w:t>Punto de Rocío en Ácidos Inorgánicos</w:t>
      </w:r>
      <w:r>
        <w:rPr>
          <w:rFonts w:ascii="Arial" w:eastAsiaTheme="minorEastAsia" w:hAnsi="Arial" w:cs="Arial"/>
          <w:sz w:val="24"/>
          <w:szCs w:val="24"/>
        </w:rPr>
        <w:t>”(13) se presentan diferentes tablas de tasas de corrosión para materiales comúnmente usados en intercambiadores de calor y regeneradores dependiendo del ácido inorgánico que se presente en mayor proporción.</w:t>
      </w:r>
    </w:p>
    <w:p w:rsidR="00045992" w:rsidRDefault="00045992" w:rsidP="00045992">
      <w:pPr>
        <w:pStyle w:val="Sinespaciado"/>
        <w:spacing w:line="480" w:lineRule="auto"/>
        <w:ind w:left="1418"/>
        <w:jc w:val="both"/>
        <w:rPr>
          <w:rFonts w:ascii="Arial" w:eastAsiaTheme="minorEastAsia" w:hAnsi="Arial" w:cs="Arial"/>
          <w:sz w:val="24"/>
          <w:szCs w:val="24"/>
        </w:rPr>
      </w:pPr>
    </w:p>
    <w:p w:rsidR="00045992" w:rsidRDefault="00045992" w:rsidP="00045992">
      <w:pPr>
        <w:pStyle w:val="Sinespaciado"/>
        <w:spacing w:line="480" w:lineRule="auto"/>
        <w:ind w:left="1531"/>
        <w:jc w:val="both"/>
        <w:rPr>
          <w:rFonts w:ascii="Arial" w:eastAsiaTheme="minorEastAsia" w:hAnsi="Arial" w:cs="Arial"/>
          <w:sz w:val="24"/>
          <w:szCs w:val="24"/>
        </w:rPr>
      </w:pPr>
      <w:r>
        <w:rPr>
          <w:rFonts w:ascii="Arial" w:eastAsiaTheme="minorEastAsia" w:hAnsi="Arial" w:cs="Arial"/>
          <w:sz w:val="24"/>
          <w:szCs w:val="24"/>
        </w:rPr>
        <w:t xml:space="preserve">De manera que para el ácido sulfúrico que es el más crítico como se mencionó en el capítulo 1, la tasa de corrosión para aceros inoxidables es aproximadamente de 6 a 10 mpy, </w:t>
      </w:r>
      <w:r>
        <w:rPr>
          <w:rFonts w:ascii="Arial" w:eastAsiaTheme="minorEastAsia" w:hAnsi="Arial" w:cs="Arial"/>
          <w:sz w:val="24"/>
          <w:szCs w:val="24"/>
        </w:rPr>
        <w:lastRenderedPageBreak/>
        <w:t>mientras que las tasas para aceros al carbono son mayores a 20 mpy, y para aceros Cor-Ten se considera que tiene una tasa de corrosión similar al titanio, entonces considerando una pérdida de la mitad del espesor  de las planchas o tubos utilizados se estima que se deberá hacer un reemplazo de los mismos en el siguiente tiempo:</w:t>
      </w:r>
    </w:p>
    <w:p w:rsidR="00045992" w:rsidRDefault="00045992" w:rsidP="00045992">
      <w:pPr>
        <w:rPr>
          <w:rFonts w:ascii="Arial" w:eastAsiaTheme="minorEastAsia" w:hAnsi="Arial" w:cs="Arial"/>
          <w:sz w:val="24"/>
          <w:szCs w:val="24"/>
        </w:rPr>
      </w:pPr>
    </w:p>
    <w:p w:rsidR="00045992" w:rsidRDefault="00045992" w:rsidP="00045992">
      <w:pPr>
        <w:pStyle w:val="Sinespaciado"/>
        <w:spacing w:line="480" w:lineRule="auto"/>
        <w:ind w:left="1531"/>
        <w:jc w:val="center"/>
        <w:rPr>
          <w:rFonts w:ascii="Arial" w:hAnsi="Arial" w:cs="Arial"/>
          <w:b/>
          <w:sz w:val="24"/>
          <w:szCs w:val="24"/>
        </w:rPr>
      </w:pPr>
      <w:r>
        <w:rPr>
          <w:rFonts w:ascii="Arial" w:hAnsi="Arial" w:cs="Arial"/>
          <w:b/>
          <w:sz w:val="24"/>
          <w:szCs w:val="24"/>
        </w:rPr>
        <w:t>TABLA 19</w:t>
      </w:r>
    </w:p>
    <w:p w:rsidR="00045992" w:rsidRDefault="00045992" w:rsidP="00045992">
      <w:pPr>
        <w:pStyle w:val="Sinespaciado"/>
        <w:spacing w:line="480" w:lineRule="auto"/>
        <w:ind w:left="1531"/>
        <w:jc w:val="both"/>
        <w:rPr>
          <w:rFonts w:ascii="Arial" w:hAnsi="Arial" w:cs="Arial"/>
          <w:b/>
          <w:sz w:val="24"/>
          <w:szCs w:val="24"/>
        </w:rPr>
      </w:pPr>
      <w:r>
        <w:rPr>
          <w:rFonts w:ascii="Arial" w:hAnsi="Arial" w:cs="Arial"/>
          <w:b/>
          <w:sz w:val="24"/>
          <w:szCs w:val="24"/>
        </w:rPr>
        <w:t>VIDA ÚTIL DE COMPONENTES DEL INTERCAMBIADOR GASES - AIRE</w:t>
      </w:r>
    </w:p>
    <w:tbl>
      <w:tblPr>
        <w:tblStyle w:val="Cuadrculamedia3-nfasis31"/>
        <w:tblW w:w="6480" w:type="dxa"/>
        <w:tblInd w:w="1831" w:type="dxa"/>
        <w:tblLook w:val="0420"/>
      </w:tblPr>
      <w:tblGrid>
        <w:gridCol w:w="2626"/>
        <w:gridCol w:w="2601"/>
        <w:gridCol w:w="1253"/>
      </w:tblGrid>
      <w:tr w:rsidR="00045992" w:rsidRPr="00F70E7F" w:rsidTr="00962A57">
        <w:trPr>
          <w:cnfStyle w:val="100000000000"/>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COMPONENTE</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MATERIAL</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Vida útil (años)</w:t>
            </w:r>
          </w:p>
        </w:tc>
      </w:tr>
      <w:tr w:rsidR="00045992" w:rsidRPr="00F70E7F" w:rsidTr="00962A57">
        <w:trPr>
          <w:cnfStyle w:val="000000100000"/>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Tubos del Intercambiador</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Acero Inoxidable AISI 304</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3</w:t>
            </w:r>
          </w:p>
        </w:tc>
      </w:tr>
      <w:tr w:rsidR="00045992" w:rsidRPr="00F70E7F" w:rsidTr="00962A57">
        <w:trPr>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Espejos</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Acero ASTM A-36</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8</w:t>
            </w:r>
          </w:p>
        </w:tc>
      </w:tr>
      <w:tr w:rsidR="00045992" w:rsidRPr="00F70E7F" w:rsidTr="00962A57">
        <w:trPr>
          <w:cnfStyle w:val="000000100000"/>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Cabezales</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Acero ASTM A53-Gr B</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r>
      <w:tr w:rsidR="00045992" w:rsidRPr="00F70E7F" w:rsidTr="00962A57">
        <w:trPr>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Cubierta</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val="en-US" w:eastAsia="es-MX"/>
              </w:rPr>
            </w:pPr>
            <w:r w:rsidRPr="00F70E7F">
              <w:rPr>
                <w:rFonts w:ascii="Calibri" w:eastAsia="Times New Roman" w:hAnsi="Calibri" w:cs="Times New Roman"/>
                <w:color w:val="000000"/>
                <w:lang w:val="en-US" w:eastAsia="es-MX"/>
              </w:rPr>
              <w:t xml:space="preserve">Acero Cor-Ten </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4</w:t>
            </w:r>
          </w:p>
        </w:tc>
      </w:tr>
      <w:tr w:rsidR="00045992" w:rsidRPr="00F70E7F" w:rsidTr="00962A57">
        <w:trPr>
          <w:cnfStyle w:val="000000100000"/>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Soportes</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Acero Inoxidable AISI 304</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8</w:t>
            </w:r>
          </w:p>
        </w:tc>
      </w:tr>
      <w:tr w:rsidR="00045992" w:rsidRPr="00F70E7F" w:rsidTr="00962A57">
        <w:trPr>
          <w:trHeight w:val="300"/>
        </w:trPr>
        <w:tc>
          <w:tcPr>
            <w:tcW w:w="2626"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sidRPr="00F70E7F">
              <w:rPr>
                <w:rFonts w:ascii="Calibri" w:eastAsia="Times New Roman" w:hAnsi="Calibri" w:cs="Times New Roman"/>
                <w:color w:val="000000"/>
                <w:lang w:eastAsia="es-MX"/>
              </w:rPr>
              <w:t>Ductos y Campanas</w:t>
            </w:r>
          </w:p>
        </w:tc>
        <w:tc>
          <w:tcPr>
            <w:tcW w:w="2601" w:type="dxa"/>
            <w:noWrap/>
            <w:vAlign w:val="center"/>
            <w:hideMark/>
          </w:tcPr>
          <w:p w:rsidR="00045992" w:rsidRPr="00F70E7F" w:rsidRDefault="00045992" w:rsidP="00962A57">
            <w:pPr>
              <w:jc w:val="center"/>
              <w:rPr>
                <w:rFonts w:ascii="Calibri" w:eastAsia="Times New Roman" w:hAnsi="Calibri" w:cs="Times New Roman"/>
                <w:color w:val="000000"/>
                <w:lang w:val="en-US" w:eastAsia="es-MX"/>
              </w:rPr>
            </w:pPr>
            <w:r w:rsidRPr="00F70E7F">
              <w:rPr>
                <w:rFonts w:ascii="Calibri" w:eastAsia="Times New Roman" w:hAnsi="Calibri" w:cs="Times New Roman"/>
                <w:color w:val="000000"/>
                <w:lang w:val="en-US" w:eastAsia="es-MX"/>
              </w:rPr>
              <w:t xml:space="preserve">Acero Cor-Ten </w:t>
            </w:r>
          </w:p>
        </w:tc>
        <w:tc>
          <w:tcPr>
            <w:tcW w:w="1253" w:type="dxa"/>
            <w:noWrap/>
            <w:vAlign w:val="center"/>
            <w:hideMark/>
          </w:tcPr>
          <w:p w:rsidR="00045992" w:rsidRPr="00F70E7F"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7</w:t>
            </w:r>
          </w:p>
        </w:tc>
      </w:tr>
    </w:tbl>
    <w:p w:rsidR="00045992" w:rsidRDefault="00045992" w:rsidP="00045992">
      <w:pPr>
        <w:pStyle w:val="Sinespaciado"/>
        <w:spacing w:after="100" w:afterAutospacing="1" w:line="480" w:lineRule="auto"/>
        <w:ind w:left="1418"/>
        <w:jc w:val="both"/>
        <w:rPr>
          <w:rFonts w:ascii="Arial" w:eastAsiaTheme="minorEastAsia" w:hAnsi="Arial" w:cs="Arial"/>
          <w:sz w:val="24"/>
          <w:szCs w:val="24"/>
        </w:rPr>
      </w:pPr>
    </w:p>
    <w:p w:rsidR="00045992" w:rsidRDefault="00045992" w:rsidP="00045992">
      <w:pPr>
        <w:pStyle w:val="Sinespaciado"/>
        <w:spacing w:line="480" w:lineRule="auto"/>
        <w:ind w:left="1531"/>
        <w:jc w:val="both"/>
        <w:rPr>
          <w:rFonts w:ascii="Arial" w:eastAsiaTheme="minorEastAsia" w:hAnsi="Arial" w:cs="Arial"/>
          <w:sz w:val="24"/>
          <w:szCs w:val="24"/>
        </w:rPr>
      </w:pPr>
      <w:r>
        <w:rPr>
          <w:rFonts w:ascii="Arial" w:eastAsiaTheme="minorEastAsia" w:hAnsi="Arial" w:cs="Arial"/>
          <w:sz w:val="24"/>
          <w:szCs w:val="24"/>
        </w:rPr>
        <w:t>Por lo tanto la función costo para la construcción del intercambiador de calor modelo Banco de tubos queda expresada como la suma de los costos anteriores.</w:t>
      </w:r>
    </w:p>
    <w:p w:rsidR="00045992" w:rsidRDefault="00045992" w:rsidP="00045992">
      <w:pPr>
        <w:pStyle w:val="Sinespaciado"/>
        <w:spacing w:line="480" w:lineRule="auto"/>
        <w:ind w:left="1418"/>
        <w:jc w:val="both"/>
        <w:rPr>
          <w:rFonts w:ascii="Arial" w:eastAsiaTheme="minorEastAsia" w:hAnsi="Arial" w:cs="Arial"/>
          <w:sz w:val="24"/>
          <w:szCs w:val="24"/>
        </w:rPr>
      </w:pPr>
    </w:p>
    <w:p w:rsidR="00045992" w:rsidRPr="007C4518" w:rsidRDefault="00045992" w:rsidP="00045992">
      <w:pPr>
        <w:pStyle w:val="Ecuacin"/>
        <w:ind w:left="2124"/>
      </w:pPr>
      <m:oMath>
        <m:sSub>
          <m:sSubPr>
            <m:ctrlPr>
              <w:rPr>
                <w:rFonts w:eastAsiaTheme="minorEastAsia"/>
                <w:i w:val="0"/>
              </w:rPr>
            </m:ctrlPr>
          </m:sSubPr>
          <m:e>
            <m:r>
              <w:rPr>
                <w:rFonts w:eastAsiaTheme="minorEastAsia"/>
              </w:rPr>
              <m:t>Costo</m:t>
            </m:r>
          </m:e>
          <m:sub>
            <m:r>
              <w:rPr>
                <w:rFonts w:eastAsiaTheme="minorEastAsia"/>
              </w:rPr>
              <m:t>Banco de Tubos</m:t>
            </m:r>
          </m:sub>
        </m:sSub>
        <m:r>
          <w:rPr>
            <w:rFonts w:eastAsiaTheme="minorEastAsia"/>
          </w:rPr>
          <m:t xml:space="preserve">= </m:t>
        </m:r>
        <m:sSub>
          <m:sSubPr>
            <m:ctrlPr>
              <w:rPr>
                <w:rFonts w:eastAsiaTheme="minorEastAsia"/>
                <w:i w:val="0"/>
              </w:rPr>
            </m:ctrlPr>
          </m:sSubPr>
          <m:e>
            <m:r>
              <w:rPr>
                <w:rFonts w:eastAsiaTheme="minorEastAsia"/>
              </w:rPr>
              <m:t>Costo</m:t>
            </m:r>
          </m:e>
          <m:sub>
            <m:r>
              <w:rPr>
                <w:rFonts w:eastAsiaTheme="minorEastAsia"/>
              </w:rPr>
              <m:t>1</m:t>
            </m:r>
          </m:sub>
        </m:sSub>
        <m:r>
          <w:rPr>
            <w:rFonts w:eastAsiaTheme="minorEastAsia"/>
          </w:rPr>
          <m:t>+</m:t>
        </m:r>
        <m:sSub>
          <m:sSubPr>
            <m:ctrlPr>
              <w:rPr>
                <w:rFonts w:eastAsiaTheme="minorEastAsia"/>
                <w:i w:val="0"/>
              </w:rPr>
            </m:ctrlPr>
          </m:sSubPr>
          <m:e>
            <m:r>
              <w:rPr>
                <w:rFonts w:eastAsiaTheme="minorEastAsia"/>
              </w:rPr>
              <m:t>Costo</m:t>
            </m:r>
          </m:e>
          <m:sub>
            <m:r>
              <w:rPr>
                <w:rFonts w:eastAsiaTheme="minorEastAsia"/>
              </w:rPr>
              <m:t>2</m:t>
            </m:r>
          </m:sub>
        </m:sSub>
        <m:r>
          <w:rPr>
            <w:rFonts w:eastAsiaTheme="minorEastAsia"/>
          </w:rPr>
          <m:t>+</m:t>
        </m:r>
        <m:sSub>
          <m:sSubPr>
            <m:ctrlPr>
              <w:rPr>
                <w:rFonts w:eastAsiaTheme="minorEastAsia"/>
                <w:i w:val="0"/>
              </w:rPr>
            </m:ctrlPr>
          </m:sSubPr>
          <m:e>
            <m:r>
              <w:rPr>
                <w:rFonts w:eastAsiaTheme="minorEastAsia"/>
              </w:rPr>
              <m:t>Costo</m:t>
            </m:r>
          </m:e>
          <m:sub>
            <m:r>
              <w:rPr>
                <w:rFonts w:eastAsiaTheme="minorEastAsia"/>
              </w:rPr>
              <m:t>3</m:t>
            </m:r>
          </m:sub>
        </m:sSub>
        <m:r>
          <w:rPr>
            <w:rFonts w:eastAsiaTheme="minorEastAsia"/>
          </w:rPr>
          <m:t>+</m:t>
        </m:r>
        <m:sSub>
          <m:sSubPr>
            <m:ctrlPr>
              <w:rPr>
                <w:rFonts w:eastAsiaTheme="minorEastAsia"/>
                <w:i w:val="0"/>
              </w:rPr>
            </m:ctrlPr>
          </m:sSubPr>
          <m:e>
            <m:r>
              <w:rPr>
                <w:rFonts w:eastAsiaTheme="minorEastAsia"/>
              </w:rPr>
              <m:t>Costo</m:t>
            </m:r>
          </m:e>
          <m:sub>
            <m:r>
              <w:rPr>
                <w:rFonts w:eastAsiaTheme="minorEastAsia"/>
              </w:rPr>
              <m:t>4</m:t>
            </m:r>
          </m:sub>
        </m:sSub>
        <m:r>
          <w:rPr>
            <w:rFonts w:eastAsiaTheme="minorEastAsia"/>
          </w:rPr>
          <m:t xml:space="preserve">   +</m:t>
        </m:r>
        <m:sSub>
          <m:sSubPr>
            <m:ctrlPr>
              <w:rPr>
                <w:rFonts w:eastAsiaTheme="minorEastAsia"/>
                <w:i w:val="0"/>
              </w:rPr>
            </m:ctrlPr>
          </m:sSubPr>
          <m:e>
            <m:r>
              <w:rPr>
                <w:rFonts w:eastAsiaTheme="minorEastAsia"/>
              </w:rPr>
              <m:t>Costo</m:t>
            </m:r>
          </m:e>
          <m:sub>
            <m:r>
              <w:rPr>
                <w:rFonts w:eastAsiaTheme="minorEastAsia"/>
              </w:rPr>
              <m:t>5</m:t>
            </m:r>
          </m:sub>
        </m:sSub>
      </m:oMath>
      <w:r w:rsidRPr="007C4518">
        <w:tab/>
      </w:r>
      <w:r>
        <w:tab/>
        <w:t xml:space="preserve"> </w:t>
      </w:r>
      <w:r w:rsidRPr="00FC1142">
        <w:rPr>
          <w:i w:val="0"/>
        </w:rPr>
        <w:t>(</w:t>
      </w:r>
      <w:r>
        <w:rPr>
          <w:i w:val="0"/>
        </w:rPr>
        <w:t>3</w:t>
      </w:r>
      <w:r w:rsidRPr="00FC1142">
        <w:rPr>
          <w:i w:val="0"/>
        </w:rPr>
        <w:t>.</w:t>
      </w:r>
      <w:r>
        <w:rPr>
          <w:i w:val="0"/>
        </w:rPr>
        <w:t>7</w:t>
      </w:r>
      <w:r w:rsidRPr="00FC1142">
        <w:rPr>
          <w:i w:val="0"/>
        </w:rPr>
        <w:t>)</w:t>
      </w:r>
    </w:p>
    <w:p w:rsidR="00045992" w:rsidRDefault="00045992" w:rsidP="00045992">
      <w:pPr>
        <w:rPr>
          <w:rFonts w:ascii="Arial" w:hAnsi="Arial" w:cs="Arial"/>
          <w:sz w:val="24"/>
          <w:szCs w:val="24"/>
        </w:rPr>
      </w:pPr>
    </w:p>
    <w:p w:rsidR="00045992" w:rsidRDefault="00045992" w:rsidP="00045992">
      <w:pPr>
        <w:pStyle w:val="Sinespaciado"/>
        <w:numPr>
          <w:ilvl w:val="3"/>
          <w:numId w:val="11"/>
        </w:numPr>
        <w:spacing w:after="100" w:afterAutospacing="1" w:line="480" w:lineRule="auto"/>
        <w:ind w:left="2381" w:hanging="850"/>
        <w:jc w:val="both"/>
        <w:rPr>
          <w:rFonts w:ascii="Arial" w:hAnsi="Arial" w:cs="Arial"/>
          <w:b/>
          <w:sz w:val="24"/>
          <w:szCs w:val="24"/>
        </w:rPr>
      </w:pPr>
      <w:r>
        <w:rPr>
          <w:rFonts w:ascii="Arial" w:hAnsi="Arial" w:cs="Arial"/>
          <w:b/>
          <w:sz w:val="24"/>
          <w:szCs w:val="24"/>
        </w:rPr>
        <w:t>Costo de Manufactura e Instalación</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Los costos correspondientes al proceso de manufactura e instalación son variables dependiendo de las dimensiones del intercambiador de calor y para obtener un costo bien preciso deberá ingresarse un gran número de variables en el programa, lo cual no es conveniente ya que se busca que el software tenga la menor interacción posible con el usuario.</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Un método conveniente y a menudo utilizado por contratistas es primero determinar el tiempo en que una empresa contratada para determinado trabajo demora en realizarlo, indicando el número de personas que necesiten para llevar a cabo dicha labor y el costo que involucren tener a una persona en ese lapso de tiempo.</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Entonces una vez determinado estos valores se pueden estimar el costo total del intercambiador de calor.</w:t>
      </w:r>
    </w:p>
    <w:p w:rsidR="00045992" w:rsidRPr="007C4518" w:rsidRDefault="00045992" w:rsidP="00045992">
      <w:pPr>
        <w:pStyle w:val="Ecuacin"/>
        <w:ind w:left="2832"/>
      </w:pPr>
      <m:oMath>
        <m:sSub>
          <m:sSubPr>
            <m:ctrlPr>
              <w:rPr>
                <w:i w:val="0"/>
              </w:rPr>
            </m:ctrlPr>
          </m:sSubPr>
          <m:e>
            <m:r>
              <m:t>Costo</m:t>
            </m:r>
          </m:e>
          <m:sub>
            <m:r>
              <m:t>Const/Inst</m:t>
            </m:r>
          </m:sub>
        </m:sSub>
        <m:r>
          <m:t>=#Personas*Tiempo*Costo Hombre/Tiempo</m:t>
        </m:r>
      </m:oMath>
      <w:r w:rsidRPr="007C4518">
        <w:tab/>
      </w:r>
      <w:r>
        <w:t xml:space="preserve"> </w:t>
      </w:r>
      <w:r w:rsidRPr="00FC1142">
        <w:rPr>
          <w:i w:val="0"/>
        </w:rPr>
        <w:t>(</w:t>
      </w:r>
      <w:r>
        <w:rPr>
          <w:i w:val="0"/>
        </w:rPr>
        <w:t>3</w:t>
      </w:r>
      <w:r w:rsidRPr="00FC1142">
        <w:rPr>
          <w:i w:val="0"/>
        </w:rPr>
        <w:t>.</w:t>
      </w:r>
      <w:r>
        <w:rPr>
          <w:i w:val="0"/>
        </w:rPr>
        <w:t>8</w:t>
      </w:r>
      <w:r w:rsidRPr="00FC1142">
        <w:rPr>
          <w:i w:val="0"/>
        </w:rPr>
        <w:t>)</w:t>
      </w:r>
    </w:p>
    <w:p w:rsidR="00045992" w:rsidRDefault="00045992" w:rsidP="00045992">
      <w:pPr>
        <w:pStyle w:val="Sinespaciado"/>
        <w:numPr>
          <w:ilvl w:val="3"/>
          <w:numId w:val="11"/>
        </w:numPr>
        <w:spacing w:after="100" w:afterAutospacing="1" w:line="480" w:lineRule="auto"/>
        <w:ind w:left="2381" w:hanging="850"/>
        <w:jc w:val="both"/>
        <w:rPr>
          <w:rFonts w:ascii="Arial" w:hAnsi="Arial" w:cs="Arial"/>
          <w:b/>
          <w:sz w:val="24"/>
          <w:szCs w:val="24"/>
        </w:rPr>
      </w:pPr>
      <w:r>
        <w:rPr>
          <w:rFonts w:ascii="Arial" w:hAnsi="Arial" w:cs="Arial"/>
          <w:b/>
          <w:sz w:val="24"/>
          <w:szCs w:val="24"/>
        </w:rPr>
        <w:t>Costo de Mantenimiento</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Realizar un mantenimiento adecuado es de vital importancia para el óptimo funcionamiento del equipo, especialmente en el primer intercambiador por el entorno corrosivo en que está ubicado, por lo que se deberá realizar una limpieza al exterior de los tubos debido a la formación de los depósitos producidos por los gases producto de combustión. </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Un proceso recomendado para la eliminación de estos depósitos consiste en el soplado de aire a presión en el interior del intercambiador de calor, con equipos tales como el soplador de hollín.</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Entonces para determinar el costo de mantenimiento se debe aproximar el tiempo al que un obrero le toma desmontar la cubierta y lo ductos por donde pasan los gases, limpiar los tubos adecuadamente por el exterior y volver a montar los componentes mencionados.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Para el caso en que el banco de tubos se encuentre en la aplicación, el costo de mantenimiento no es representativo, ya que los periodos en los que se deben realizar limpieza de los tubos es mucho mayor.</w:t>
      </w:r>
    </w:p>
    <w:p w:rsidR="00045992" w:rsidRPr="007C4518" w:rsidRDefault="00045992" w:rsidP="00045992">
      <w:pPr>
        <w:pStyle w:val="Ecuacin"/>
        <w:ind w:left="3540"/>
      </w:pPr>
      <m:oMath>
        <m:sSub>
          <m:sSubPr>
            <m:ctrlPr>
              <w:rPr>
                <w:i w:val="0"/>
              </w:rPr>
            </m:ctrlPr>
          </m:sSubPr>
          <m:e>
            <m:r>
              <m:t>Costo</m:t>
            </m:r>
          </m:e>
          <m:sub>
            <m:r>
              <m:t>MTTO</m:t>
            </m:r>
          </m:sub>
        </m:sSub>
        <m:r>
          <m:t>=#Personas*Tiempo*Costo Hombre/Tiempo</m:t>
        </m:r>
      </m:oMath>
      <w:r w:rsidRPr="007C4518">
        <w:tab/>
      </w:r>
      <w:r>
        <w:t xml:space="preserve"> </w:t>
      </w:r>
      <w:r w:rsidRPr="00FC1142">
        <w:rPr>
          <w:i w:val="0"/>
        </w:rPr>
        <w:t>(</w:t>
      </w:r>
      <w:r>
        <w:rPr>
          <w:i w:val="0"/>
        </w:rPr>
        <w:t>3</w:t>
      </w:r>
      <w:r w:rsidRPr="00FC1142">
        <w:rPr>
          <w:i w:val="0"/>
        </w:rPr>
        <w:t>.</w:t>
      </w:r>
      <w:r>
        <w:rPr>
          <w:i w:val="0"/>
        </w:rPr>
        <w:t>9</w:t>
      </w:r>
      <w:r w:rsidRPr="00FC1142">
        <w:rPr>
          <w:i w:val="0"/>
        </w:rPr>
        <w:t>)</w:t>
      </w:r>
    </w:p>
    <w:p w:rsidR="00045992" w:rsidRPr="003B69F0" w:rsidRDefault="00045992" w:rsidP="00045992">
      <w:pPr>
        <w:spacing w:after="100" w:afterAutospacing="1"/>
        <w:rPr>
          <w:rFonts w:ascii="Arial" w:hAnsi="Arial" w:cs="Arial"/>
          <w:b/>
          <w:vanish/>
          <w:sz w:val="24"/>
          <w:szCs w:val="24"/>
        </w:rPr>
      </w:pPr>
    </w:p>
    <w:p w:rsidR="00045992" w:rsidRDefault="00045992" w:rsidP="00045992">
      <w:pPr>
        <w:rPr>
          <w:rFonts w:ascii="Arial" w:hAnsi="Arial" w:cs="Arial"/>
          <w:b/>
          <w:sz w:val="24"/>
          <w:szCs w:val="24"/>
        </w:rPr>
      </w:pPr>
    </w:p>
    <w:p w:rsidR="00045992" w:rsidRPr="00DA0968" w:rsidRDefault="00045992" w:rsidP="00E51B40">
      <w:pPr>
        <w:pStyle w:val="Prrafodelista"/>
        <w:numPr>
          <w:ilvl w:val="1"/>
          <w:numId w:val="12"/>
        </w:numPr>
        <w:spacing w:after="100" w:afterAutospacing="1" w:line="480" w:lineRule="auto"/>
        <w:rPr>
          <w:rFonts w:ascii="Arial" w:hAnsi="Arial" w:cs="Arial"/>
          <w:b/>
          <w:vanish/>
          <w:sz w:val="24"/>
          <w:szCs w:val="24"/>
        </w:rPr>
      </w:pPr>
    </w:p>
    <w:p w:rsidR="00045992" w:rsidRPr="00DA0968" w:rsidRDefault="00045992" w:rsidP="00E51B40">
      <w:pPr>
        <w:pStyle w:val="Prrafodelista"/>
        <w:numPr>
          <w:ilvl w:val="2"/>
          <w:numId w:val="12"/>
        </w:numPr>
        <w:spacing w:after="100" w:afterAutospacing="1" w:line="480" w:lineRule="auto"/>
        <w:rPr>
          <w:rFonts w:ascii="Arial" w:hAnsi="Arial" w:cs="Arial"/>
          <w:b/>
          <w:vanish/>
          <w:sz w:val="24"/>
          <w:szCs w:val="24"/>
        </w:rPr>
      </w:pPr>
    </w:p>
    <w:p w:rsidR="00045992" w:rsidRPr="00D476B2" w:rsidRDefault="00045992" w:rsidP="00E51B40">
      <w:pPr>
        <w:pStyle w:val="Prrafodelista"/>
        <w:numPr>
          <w:ilvl w:val="2"/>
          <w:numId w:val="12"/>
        </w:numPr>
        <w:spacing w:after="100" w:afterAutospacing="1" w:line="480" w:lineRule="auto"/>
        <w:ind w:left="1354"/>
        <w:rPr>
          <w:rFonts w:ascii="Arial" w:hAnsi="Arial" w:cs="Arial"/>
          <w:b/>
          <w:sz w:val="24"/>
          <w:szCs w:val="24"/>
        </w:rPr>
      </w:pPr>
      <w:r w:rsidRPr="00D476B2">
        <w:rPr>
          <w:rFonts w:ascii="Arial" w:hAnsi="Arial" w:cs="Arial"/>
          <w:b/>
          <w:sz w:val="24"/>
          <w:szCs w:val="24"/>
        </w:rPr>
        <w:t>Intercambiadores Compactos</w:t>
      </w:r>
    </w:p>
    <w:p w:rsidR="00045992" w:rsidRDefault="00045992" w:rsidP="00045992">
      <w:pPr>
        <w:pStyle w:val="Sinespaciado"/>
        <w:spacing w:line="480" w:lineRule="auto"/>
        <w:ind w:left="1531"/>
        <w:jc w:val="both"/>
        <w:rPr>
          <w:rFonts w:ascii="Arial" w:hAnsi="Arial" w:cs="Arial"/>
          <w:sz w:val="24"/>
          <w:szCs w:val="24"/>
        </w:rPr>
      </w:pPr>
      <w:r>
        <w:rPr>
          <w:rFonts w:ascii="Arial" w:hAnsi="Arial" w:cs="Arial"/>
          <w:sz w:val="24"/>
          <w:szCs w:val="24"/>
        </w:rPr>
        <w:t>Este tipo de equipo podrá ser utilizado únicamente en el lugar de la aplicación y generalmente el detalle de los costos es similar a los bancos de tubos, la diferencia radica en que los intercambiadores compactos tienen mayor área de transferencia debido a las superficies extendidas por lo que tendrá una menor dimensión, especialmente con el número de filas en el arreglo de los tubos.</w:t>
      </w:r>
    </w:p>
    <w:p w:rsidR="00045992" w:rsidRPr="005207CC" w:rsidRDefault="00045992" w:rsidP="00045992">
      <w:pPr>
        <w:pStyle w:val="Sinespaciado"/>
        <w:spacing w:line="480" w:lineRule="auto"/>
        <w:ind w:left="1417"/>
        <w:jc w:val="both"/>
        <w:rPr>
          <w:rFonts w:ascii="Arial" w:hAnsi="Arial" w:cs="Arial"/>
          <w:sz w:val="24"/>
          <w:szCs w:val="24"/>
        </w:rPr>
      </w:pPr>
    </w:p>
    <w:p w:rsidR="00045992"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Pr>
          <w:rFonts w:ascii="Arial" w:hAnsi="Arial" w:cs="Arial"/>
          <w:b/>
          <w:sz w:val="24"/>
          <w:szCs w:val="24"/>
        </w:rPr>
        <w:t>Costo de Material</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Se presenta el listado de los materiales necesarios para la construcción de intercambiadores de calor compactos:</w:t>
      </w:r>
    </w:p>
    <w:p w:rsidR="00045992" w:rsidRDefault="00045992" w:rsidP="00045992">
      <w:pPr>
        <w:pStyle w:val="Sinespaciado"/>
        <w:spacing w:line="480" w:lineRule="auto"/>
        <w:ind w:left="2268"/>
        <w:jc w:val="center"/>
        <w:rPr>
          <w:rFonts w:ascii="Arial" w:hAnsi="Arial" w:cs="Arial"/>
          <w:b/>
          <w:sz w:val="24"/>
          <w:szCs w:val="24"/>
        </w:rPr>
      </w:pPr>
      <w:r>
        <w:rPr>
          <w:rFonts w:ascii="Arial" w:hAnsi="Arial" w:cs="Arial"/>
          <w:b/>
          <w:sz w:val="24"/>
          <w:szCs w:val="24"/>
        </w:rPr>
        <w:lastRenderedPageBreak/>
        <w:t>TABLA 20</w:t>
      </w:r>
      <w:r w:rsidRPr="008B3E1E">
        <w:rPr>
          <w:rFonts w:ascii="Arial" w:hAnsi="Arial" w:cs="Arial"/>
          <w:b/>
          <w:sz w:val="24"/>
          <w:szCs w:val="24"/>
        </w:rPr>
        <w:t xml:space="preserve"> </w:t>
      </w:r>
    </w:p>
    <w:p w:rsidR="00045992" w:rsidRDefault="00045992" w:rsidP="00045992">
      <w:pPr>
        <w:pStyle w:val="Sinespaciado"/>
        <w:ind w:left="2268"/>
        <w:jc w:val="both"/>
        <w:rPr>
          <w:rFonts w:ascii="Arial" w:hAnsi="Arial" w:cs="Arial"/>
          <w:b/>
          <w:sz w:val="24"/>
          <w:szCs w:val="24"/>
        </w:rPr>
      </w:pPr>
      <w:r>
        <w:rPr>
          <w:rFonts w:ascii="Arial" w:hAnsi="Arial" w:cs="Arial"/>
          <w:b/>
          <w:sz w:val="24"/>
          <w:szCs w:val="24"/>
        </w:rPr>
        <w:t xml:space="preserve">Materiales Construcción Intercambiadores Compactos </w:t>
      </w:r>
    </w:p>
    <w:p w:rsidR="00045992" w:rsidRDefault="00045992" w:rsidP="00045992">
      <w:pPr>
        <w:pStyle w:val="Sinespaciado"/>
        <w:ind w:left="2268"/>
        <w:jc w:val="both"/>
        <w:rPr>
          <w:rFonts w:ascii="Arial" w:hAnsi="Arial" w:cs="Arial"/>
          <w:b/>
          <w:sz w:val="24"/>
          <w:szCs w:val="24"/>
        </w:rPr>
      </w:pPr>
    </w:p>
    <w:tbl>
      <w:tblPr>
        <w:tblStyle w:val="Cuadrculamedia3-nfasis3"/>
        <w:tblW w:w="0" w:type="auto"/>
        <w:tblInd w:w="3777" w:type="dxa"/>
        <w:tblLook w:val="0420"/>
      </w:tblPr>
      <w:tblGrid>
        <w:gridCol w:w="1103"/>
        <w:gridCol w:w="2019"/>
      </w:tblGrid>
      <w:tr w:rsidR="00045992" w:rsidRPr="00B10E9A" w:rsidTr="00962A57">
        <w:trPr>
          <w:cnfStyle w:val="100000000000"/>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PARTE</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MATERIAL</w:t>
            </w:r>
          </w:p>
        </w:tc>
      </w:tr>
      <w:tr w:rsidR="00045992" w:rsidRPr="00B10E9A" w:rsidTr="00962A57">
        <w:trPr>
          <w:cnfStyle w:val="000000100000"/>
          <w:trHeight w:val="300"/>
        </w:trPr>
        <w:tc>
          <w:tcPr>
            <w:tcW w:w="0" w:type="auto"/>
            <w:noWrap/>
            <w:hideMark/>
          </w:tcPr>
          <w:p w:rsidR="00045992" w:rsidRPr="00A97236" w:rsidRDefault="00045992" w:rsidP="00962A57">
            <w:pPr>
              <w:jc w:val="center"/>
              <w:rPr>
                <w:rFonts w:ascii="Calibri" w:eastAsia="Times New Roman" w:hAnsi="Calibri" w:cs="Times New Roman"/>
                <w:b/>
                <w:color w:val="000000"/>
                <w:lang w:eastAsia="es-MX"/>
              </w:rPr>
            </w:pPr>
            <w:r w:rsidRPr="00A97236">
              <w:rPr>
                <w:rFonts w:ascii="Calibri" w:eastAsia="Times New Roman" w:hAnsi="Calibri" w:cs="Times New Roman"/>
                <w:color w:val="000000"/>
                <w:lang w:eastAsia="es-MX"/>
              </w:rPr>
              <w:t>Cubierta</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ASTM A-36</w:t>
            </w:r>
          </w:p>
        </w:tc>
      </w:tr>
      <w:tr w:rsidR="00045992" w:rsidRPr="00B10E9A" w:rsidTr="00962A57">
        <w:trPr>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Soportes</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ASTM A-36</w:t>
            </w:r>
          </w:p>
        </w:tc>
      </w:tr>
      <w:tr w:rsidR="00045992" w:rsidRPr="00B10E9A" w:rsidTr="00962A57">
        <w:trPr>
          <w:cnfStyle w:val="000000100000"/>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Espejos</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ASTM A-36</w:t>
            </w:r>
          </w:p>
        </w:tc>
      </w:tr>
      <w:tr w:rsidR="00045992" w:rsidRPr="00B10E9A" w:rsidTr="00962A57">
        <w:trPr>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Cabezales</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ASTM A53 GrB</w:t>
            </w:r>
          </w:p>
        </w:tc>
      </w:tr>
      <w:tr w:rsidR="00045992" w:rsidRPr="00B10E9A" w:rsidTr="00962A57">
        <w:trPr>
          <w:cnfStyle w:val="000000100000"/>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Tubos</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sidRPr="00A97236">
              <w:rPr>
                <w:rFonts w:ascii="Calibri" w:eastAsia="Times New Roman" w:hAnsi="Calibri" w:cs="Times New Roman"/>
                <w:color w:val="000000"/>
                <w:lang w:eastAsia="es-MX"/>
              </w:rPr>
              <w:t>ASTM A53 GrB</w:t>
            </w:r>
          </w:p>
        </w:tc>
      </w:tr>
      <w:tr w:rsidR="00045992" w:rsidRPr="00B10E9A" w:rsidTr="00962A57">
        <w:trPr>
          <w:trHeight w:val="300"/>
        </w:trPr>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Aletas</w:t>
            </w:r>
          </w:p>
        </w:tc>
        <w:tc>
          <w:tcPr>
            <w:tcW w:w="0" w:type="auto"/>
            <w:noWrap/>
            <w:hideMark/>
          </w:tcPr>
          <w:p w:rsidR="00045992" w:rsidRPr="00A97236" w:rsidRDefault="00045992" w:rsidP="00962A57">
            <w:pPr>
              <w:jc w:val="center"/>
              <w:rPr>
                <w:rFonts w:ascii="Calibri" w:eastAsia="Times New Roman" w:hAnsi="Calibri" w:cs="Times New Roman"/>
                <w:color w:val="000000"/>
                <w:lang w:eastAsia="es-MX"/>
              </w:rPr>
            </w:pPr>
            <w:r>
              <w:rPr>
                <w:rFonts w:ascii="Calibri" w:eastAsia="Times New Roman" w:hAnsi="Calibri" w:cs="Times New Roman"/>
                <w:color w:val="000000"/>
                <w:lang w:eastAsia="es-MX"/>
              </w:rPr>
              <w:t>Aluminio Serie 1XXX</w:t>
            </w:r>
          </w:p>
        </w:tc>
      </w:tr>
    </w:tbl>
    <w:p w:rsidR="00045992" w:rsidRDefault="00045992" w:rsidP="00045992">
      <w:pPr>
        <w:pStyle w:val="Sinespaciado"/>
        <w:spacing w:line="480" w:lineRule="auto"/>
        <w:ind w:left="360"/>
        <w:jc w:val="center"/>
        <w:rPr>
          <w:rFonts w:ascii="Arial" w:hAnsi="Arial" w:cs="Arial"/>
          <w:b/>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Las ecuaciones descritas anteriormente para la cubierta, soportes, espejos, cabezales para obtener el número de planchas y el costo respectivo, son las mismas y de igual forma para obtener el costo de los tubos.</w:t>
      </w:r>
    </w:p>
    <w:p w:rsidR="00045992" w:rsidRDefault="00045992" w:rsidP="00045992">
      <w:pPr>
        <w:pStyle w:val="Sinespaciado"/>
        <w:spacing w:line="480" w:lineRule="auto"/>
        <w:ind w:left="2268"/>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b/>
          <w:i/>
          <w:sz w:val="24"/>
          <w:szCs w:val="24"/>
        </w:rPr>
      </w:pPr>
      <w:r>
        <w:rPr>
          <w:rFonts w:ascii="Arial" w:hAnsi="Arial" w:cs="Arial"/>
          <w:b/>
          <w:i/>
          <w:sz w:val="24"/>
          <w:szCs w:val="24"/>
        </w:rPr>
        <w:t>Aletas.-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Las aletas serán obtenidas de planchas de aluminio de la serie 1XXX, las dimensiones como el diámetro exterior, diámetro interior, el espesor y la separación entre aletas viene dada por el modelo, el número de planchas se obtiene por:</w:t>
      </w:r>
    </w:p>
    <w:p w:rsidR="00045992" w:rsidRPr="00565C22" w:rsidRDefault="00045992" w:rsidP="00045992">
      <w:pPr>
        <w:pStyle w:val="Sinespaciado"/>
        <w:spacing w:line="480" w:lineRule="auto"/>
        <w:ind w:left="2381"/>
        <w:jc w:val="both"/>
        <w:rPr>
          <w:rFonts w:ascii="Arial" w:eastAsiaTheme="minorEastAsia" w:hAnsi="Arial" w:cs="Arial"/>
          <w:sz w:val="24"/>
          <w:szCs w:val="24"/>
        </w:rPr>
      </w:pPr>
      <m:oMathPara>
        <m:oMath>
          <m:r>
            <m:rPr>
              <m:sty m:val="p"/>
            </m:rPr>
            <w:rPr>
              <w:rFonts w:ascii="Cambria Math" w:hAnsi="Cambria Math" w:cs="Arial"/>
              <w:sz w:val="24"/>
              <w:szCs w:val="24"/>
            </w:rPr>
            <m:t>#Planchas=</m:t>
          </m:r>
          <m:f>
            <m:fPr>
              <m:ctrlPr>
                <w:rPr>
                  <w:rFonts w:ascii="Cambria Math" w:hAnsi="Cambria Math" w:cs="Arial"/>
                  <w:sz w:val="24"/>
                  <w:szCs w:val="24"/>
                </w:rPr>
              </m:ctrlPr>
            </m:fPr>
            <m:num>
              <m:r>
                <m:rPr>
                  <m:sty m:val="p"/>
                </m:rPr>
                <w:rPr>
                  <w:rFonts w:ascii="Cambria Math" w:hAnsi="Cambria Math" w:cs="Arial"/>
                  <w:sz w:val="24"/>
                  <w:szCs w:val="24"/>
                </w:rPr>
                <m:t>#Aletas</m:t>
              </m:r>
            </m:num>
            <m:den>
              <m:r>
                <m:rPr>
                  <m:sty m:val="p"/>
                </m:rPr>
                <w:rPr>
                  <w:rFonts w:ascii="Cambria Math" w:hAnsi="Cambria Math" w:cs="Arial"/>
                  <w:sz w:val="24"/>
                  <w:szCs w:val="24"/>
                </w:rPr>
                <m:t>1.22x2.44</m:t>
              </m:r>
            </m:den>
          </m:f>
          <m:d>
            <m:dPr>
              <m:begChr m:val="["/>
              <m:endChr m:val="]"/>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π</m:t>
                  </m:r>
                  <m:d>
                    <m:dPr>
                      <m:ctrlPr>
                        <w:rPr>
                          <w:rFonts w:ascii="Cambria Math" w:hAnsi="Cambria Math" w:cs="Arial"/>
                          <w:sz w:val="24"/>
                          <w:szCs w:val="24"/>
                        </w:rPr>
                      </m:ctrlPr>
                    </m:dPr>
                    <m:e>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e</m:t>
                          </m:r>
                        </m:sub>
                        <m:sup>
                          <m:r>
                            <m:rPr>
                              <m:sty m:val="p"/>
                            </m:rPr>
                            <w:rPr>
                              <w:rFonts w:ascii="Cambria Math" w:hAnsi="Cambria Math" w:cs="Arial"/>
                              <w:sz w:val="24"/>
                              <w:szCs w:val="24"/>
                            </w:rPr>
                            <m:t>2</m:t>
                          </m:r>
                        </m:sup>
                      </m:sSubSup>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i</m:t>
                          </m:r>
                        </m:sub>
                        <m:sup>
                          <m:r>
                            <m:rPr>
                              <m:sty m:val="p"/>
                            </m:rPr>
                            <w:rPr>
                              <w:rFonts w:ascii="Cambria Math" w:hAnsi="Cambria Math" w:cs="Arial"/>
                              <w:sz w:val="24"/>
                              <w:szCs w:val="24"/>
                            </w:rPr>
                            <m:t>2</m:t>
                          </m:r>
                        </m:sup>
                      </m:sSubSup>
                    </m:e>
                  </m:d>
                </m:num>
                <m:den>
                  <m:r>
                    <m:rPr>
                      <m:sty m:val="p"/>
                    </m:rPr>
                    <w:rPr>
                      <w:rFonts w:ascii="Cambria Math" w:hAnsi="Cambria Math" w:cs="Arial"/>
                      <w:sz w:val="24"/>
                      <w:szCs w:val="24"/>
                    </w:rPr>
                    <m:t>4</m:t>
                  </m:r>
                </m:den>
              </m:f>
            </m:e>
          </m:d>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Y el costo respectivo:</w:t>
      </w:r>
    </w:p>
    <w:p w:rsidR="00045992" w:rsidRPr="007C4518" w:rsidRDefault="00045992" w:rsidP="00045992">
      <w:pPr>
        <w:pStyle w:val="Ecuacin"/>
        <w:ind w:left="2381"/>
        <w:jc w:val="center"/>
      </w:pPr>
      <m:oMath>
        <m:sSub>
          <m:sSubPr>
            <m:ctrlPr>
              <w:rPr>
                <w:i w:val="0"/>
              </w:rPr>
            </m:ctrlPr>
          </m:sSubPr>
          <m:e>
            <m:r>
              <m:t>Costo</m:t>
            </m:r>
          </m:e>
          <m:sub>
            <m:r>
              <m:t>6</m:t>
            </m:r>
          </m:sub>
        </m:sSub>
        <m:r>
          <m:t>=#Planchas</m:t>
        </m:r>
        <m:d>
          <m:dPr>
            <m:ctrlPr>
              <w:rPr>
                <w:i w:val="0"/>
              </w:rPr>
            </m:ctrlPr>
          </m:dPr>
          <m:e>
            <m:r>
              <m:t>1.22x2.44</m:t>
            </m:r>
          </m:e>
        </m:d>
        <m:r>
          <m:t xml:space="preserve">t </m:t>
        </m:r>
        <m:sSub>
          <m:sSubPr>
            <m:ctrlPr>
              <w:rPr>
                <w:i w:val="0"/>
              </w:rPr>
            </m:ctrlPr>
          </m:sSubPr>
          <m:e>
            <m:r>
              <m:t>ρ</m:t>
            </m:r>
          </m:e>
          <m:sub>
            <m:r>
              <m:t>m</m:t>
            </m:r>
          </m:sub>
        </m:sSub>
        <m:d>
          <m:dPr>
            <m:ctrlPr>
              <w:rPr>
                <w:i w:val="0"/>
              </w:rPr>
            </m:ctrlPr>
          </m:dPr>
          <m:e>
            <m:f>
              <m:fPr>
                <m:type m:val="skw"/>
                <m:ctrlPr>
                  <w:rPr>
                    <w:i w:val="0"/>
                  </w:rPr>
                </m:ctrlPr>
              </m:fPr>
              <m:num>
                <m:r>
                  <m:t>$</m:t>
                </m:r>
              </m:num>
              <m:den>
                <m:r>
                  <m:t>Kg</m:t>
                </m:r>
              </m:den>
            </m:f>
          </m:e>
        </m:d>
      </m:oMath>
      <w:r w:rsidRPr="007C4518">
        <w:tab/>
      </w:r>
      <w:r>
        <w:t xml:space="preserve"> </w:t>
      </w:r>
      <w:r w:rsidRPr="00FC1142">
        <w:rPr>
          <w:i w:val="0"/>
        </w:rPr>
        <w:t>(</w:t>
      </w:r>
      <w:r>
        <w:rPr>
          <w:i w:val="0"/>
        </w:rPr>
        <w:t>3</w:t>
      </w:r>
      <w:r w:rsidRPr="00FC1142">
        <w:rPr>
          <w:i w:val="0"/>
        </w:rPr>
        <w:t>.</w:t>
      </w:r>
      <w:r>
        <w:rPr>
          <w:i w:val="0"/>
        </w:rPr>
        <w:t>10</w:t>
      </w:r>
      <w:r w:rsidRPr="00FC1142">
        <w:rPr>
          <w:i w:val="0"/>
        </w:rPr>
        <w:t>)</w:t>
      </w:r>
    </w:p>
    <w:p w:rsidR="00045992" w:rsidRDefault="00045992" w:rsidP="00045992">
      <w:pPr>
        <w:pStyle w:val="Sinespaciado"/>
        <w:spacing w:line="480" w:lineRule="auto"/>
        <w:ind w:left="2381"/>
        <w:jc w:val="both"/>
        <w:rPr>
          <w:rFonts w:ascii="Arial" w:eastAsiaTheme="minorEastAsia" w:hAnsi="Arial" w:cs="Arial"/>
          <w:sz w:val="24"/>
          <w:szCs w:val="24"/>
        </w:rPr>
      </w:pPr>
      <w:r>
        <w:rPr>
          <w:rFonts w:ascii="Arial" w:eastAsiaTheme="minorEastAsia" w:hAnsi="Arial" w:cs="Arial"/>
          <w:sz w:val="24"/>
          <w:szCs w:val="24"/>
        </w:rPr>
        <w:t>Por las consideraciones ambientales en el que se va a aplicar el segundo intercambiador de calor, siendo éste variable dependiente de la localidad donde vaya a ser utilizado el sistema, no se consideró la estimación de vida útil de los materiales de sus componentes.</w:t>
      </w:r>
    </w:p>
    <w:p w:rsidR="00045992" w:rsidRDefault="00045992" w:rsidP="00045992">
      <w:pPr>
        <w:pStyle w:val="Sinespaciado"/>
        <w:spacing w:line="480" w:lineRule="auto"/>
        <w:ind w:left="2268"/>
        <w:jc w:val="both"/>
        <w:rPr>
          <w:rFonts w:ascii="Arial" w:eastAsiaTheme="minorEastAsia" w:hAnsi="Arial" w:cs="Arial"/>
          <w:sz w:val="24"/>
          <w:szCs w:val="24"/>
        </w:rPr>
      </w:pPr>
    </w:p>
    <w:p w:rsidR="00045992" w:rsidRDefault="00045992" w:rsidP="00045992">
      <w:pPr>
        <w:pStyle w:val="Sinespaciado"/>
        <w:spacing w:line="480" w:lineRule="auto"/>
        <w:ind w:left="2381"/>
        <w:jc w:val="both"/>
        <w:rPr>
          <w:rFonts w:ascii="Arial" w:eastAsiaTheme="minorEastAsia" w:hAnsi="Arial" w:cs="Arial"/>
          <w:sz w:val="24"/>
          <w:szCs w:val="24"/>
        </w:rPr>
      </w:pPr>
      <w:r>
        <w:rPr>
          <w:rFonts w:ascii="Arial" w:eastAsiaTheme="minorEastAsia" w:hAnsi="Arial" w:cs="Arial"/>
          <w:sz w:val="24"/>
          <w:szCs w:val="24"/>
        </w:rPr>
        <w:t>De igual manera se obtiene la  función para la construcción del intercambiador de calor compacto:</w:t>
      </w:r>
    </w:p>
    <w:p w:rsidR="00045992" w:rsidRDefault="00045992" w:rsidP="00045992">
      <w:pPr>
        <w:pStyle w:val="Sinespaciado"/>
        <w:spacing w:line="480" w:lineRule="auto"/>
        <w:ind w:left="2268"/>
        <w:jc w:val="both"/>
        <w:rPr>
          <w:rFonts w:ascii="Arial" w:eastAsiaTheme="minorEastAsia" w:hAnsi="Arial" w:cs="Arial"/>
          <w:sz w:val="24"/>
          <w:szCs w:val="24"/>
        </w:rPr>
      </w:pPr>
    </w:p>
    <w:p w:rsidR="00045992" w:rsidRPr="007C4518" w:rsidRDefault="00045992" w:rsidP="00045992">
      <w:pPr>
        <w:pStyle w:val="Ecuacin"/>
        <w:ind w:left="3261"/>
      </w:pPr>
      <m:oMath>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Compacto</m:t>
            </m:r>
          </m:sub>
        </m:sSub>
        <m:r>
          <w:rPr>
            <w:rFonts w:eastAsiaTheme="minorEastAsia"/>
            <w:sz w:val="22"/>
            <w:szCs w:val="22"/>
          </w:rPr>
          <m:t xml:space="preserve">= </m:t>
        </m:r>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1</m:t>
            </m:r>
          </m:sub>
        </m:sSub>
        <m:r>
          <w:rPr>
            <w:rFonts w:eastAsiaTheme="minorEastAsia"/>
            <w:sz w:val="22"/>
            <w:szCs w:val="22"/>
          </w:rPr>
          <m:t>+</m:t>
        </m:r>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2</m:t>
            </m:r>
          </m:sub>
        </m:sSub>
        <m:r>
          <w:rPr>
            <w:rFonts w:eastAsiaTheme="minorEastAsia"/>
            <w:sz w:val="22"/>
            <w:szCs w:val="22"/>
          </w:rPr>
          <m:t>+</m:t>
        </m:r>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3</m:t>
            </m:r>
          </m:sub>
        </m:sSub>
        <m:r>
          <w:rPr>
            <w:rFonts w:eastAsiaTheme="minorEastAsia"/>
            <w:sz w:val="22"/>
            <w:szCs w:val="22"/>
          </w:rPr>
          <m:t>+</m:t>
        </m:r>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4</m:t>
            </m:r>
          </m:sub>
        </m:sSub>
        <m:r>
          <w:rPr>
            <w:rFonts w:eastAsiaTheme="minorEastAsia"/>
            <w:sz w:val="22"/>
            <w:szCs w:val="22"/>
          </w:rPr>
          <m:t>+</m:t>
        </m:r>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5</m:t>
            </m:r>
          </m:sub>
        </m:sSub>
        <m:sSub>
          <m:sSubPr>
            <m:ctrlPr>
              <w:rPr>
                <w:rFonts w:eastAsiaTheme="minorEastAsia"/>
                <w:i w:val="0"/>
                <w:sz w:val="22"/>
                <w:szCs w:val="22"/>
              </w:rPr>
            </m:ctrlPr>
          </m:sSubPr>
          <m:e>
            <m:r>
              <w:rPr>
                <w:rFonts w:eastAsiaTheme="minorEastAsia"/>
                <w:sz w:val="22"/>
                <w:szCs w:val="22"/>
              </w:rPr>
              <m:t>+Costo</m:t>
            </m:r>
          </m:e>
          <m:sub>
            <m:r>
              <w:rPr>
                <w:rFonts w:eastAsiaTheme="minorEastAsia"/>
                <w:sz w:val="22"/>
                <w:szCs w:val="22"/>
              </w:rPr>
              <m:t>6</m:t>
            </m:r>
          </m:sub>
        </m:sSub>
      </m:oMath>
      <w:r w:rsidRPr="007C4518">
        <w:tab/>
      </w:r>
      <w:r>
        <w:t xml:space="preserve">   </w:t>
      </w:r>
      <w:r w:rsidRPr="00FC1142">
        <w:rPr>
          <w:i w:val="0"/>
        </w:rPr>
        <w:t>(</w:t>
      </w:r>
      <w:r>
        <w:rPr>
          <w:i w:val="0"/>
        </w:rPr>
        <w:t>3</w:t>
      </w:r>
      <w:r w:rsidRPr="00FC1142">
        <w:rPr>
          <w:i w:val="0"/>
        </w:rPr>
        <w:t>.</w:t>
      </w:r>
      <w:r>
        <w:rPr>
          <w:i w:val="0"/>
        </w:rPr>
        <w:t>11</w:t>
      </w:r>
      <w:r w:rsidRPr="00FC1142">
        <w:rPr>
          <w:i w:val="0"/>
        </w:rPr>
        <w:t>)</w:t>
      </w:r>
    </w:p>
    <w:p w:rsidR="00045992" w:rsidRDefault="00045992" w:rsidP="00045992">
      <w:pPr>
        <w:pStyle w:val="Sinespaciado"/>
        <w:spacing w:line="480" w:lineRule="auto"/>
        <w:ind w:left="2124"/>
        <w:jc w:val="both"/>
        <w:rPr>
          <w:rFonts w:ascii="Arial" w:eastAsiaTheme="minorEastAsia" w:hAnsi="Arial" w:cs="Arial"/>
          <w:sz w:val="20"/>
          <w:szCs w:val="20"/>
        </w:rPr>
      </w:pPr>
    </w:p>
    <w:p w:rsidR="00045992"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Pr>
          <w:rFonts w:ascii="Arial" w:hAnsi="Arial" w:cs="Arial"/>
          <w:b/>
          <w:sz w:val="24"/>
          <w:szCs w:val="24"/>
        </w:rPr>
        <w:t>Costo de Manufactura e Instalación</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Se obtiene los costos del proceso de fabricación e instalación de los intercambiadores compactos de igual forma que en el caso anterior.</w:t>
      </w:r>
    </w:p>
    <w:p w:rsidR="00045992" w:rsidRDefault="00045992" w:rsidP="00045992">
      <w:pPr>
        <w:rPr>
          <w:rFonts w:ascii="Arial" w:hAnsi="Arial" w:cs="Arial"/>
          <w:sz w:val="24"/>
          <w:szCs w:val="24"/>
        </w:rPr>
      </w:pPr>
      <w:r>
        <w:rPr>
          <w:rFonts w:ascii="Arial" w:hAnsi="Arial" w:cs="Arial"/>
          <w:sz w:val="24"/>
          <w:szCs w:val="24"/>
        </w:rPr>
        <w:br w:type="page"/>
      </w:r>
    </w:p>
    <w:p w:rsidR="00045992" w:rsidRPr="00427366"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Pr>
          <w:rFonts w:ascii="Arial" w:hAnsi="Arial" w:cs="Arial"/>
          <w:b/>
          <w:sz w:val="24"/>
          <w:szCs w:val="24"/>
        </w:rPr>
        <w:lastRenderedPageBreak/>
        <w:t>Costo de Mantenimiento</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Para estos intercambiadores compactos que se utilizarán únicamente en el lugar de la aplicación, el costo del mantenimiento es mucho menor que en el caso de banco de tubos en la chimenea ya que no se trabaja en el ambiente corrosivo de los gases producto de combustión.</w:t>
      </w:r>
    </w:p>
    <w:p w:rsidR="00045992" w:rsidRDefault="00045992" w:rsidP="00045992">
      <w:pPr>
        <w:pStyle w:val="Sinespaciado"/>
        <w:spacing w:line="480" w:lineRule="auto"/>
        <w:ind w:left="2381"/>
        <w:jc w:val="both"/>
        <w:rPr>
          <w:rFonts w:ascii="Arial" w:hAnsi="Arial" w:cs="Arial"/>
          <w:sz w:val="24"/>
          <w:szCs w:val="24"/>
        </w:rPr>
      </w:pPr>
    </w:p>
    <w:p w:rsidR="00045992" w:rsidRPr="003F6F04" w:rsidRDefault="00045992" w:rsidP="00E51B40">
      <w:pPr>
        <w:pStyle w:val="Prrafodelista"/>
        <w:numPr>
          <w:ilvl w:val="2"/>
          <w:numId w:val="12"/>
        </w:numPr>
        <w:spacing w:after="100" w:afterAutospacing="1" w:line="480" w:lineRule="auto"/>
        <w:ind w:left="1417" w:hanging="567"/>
        <w:rPr>
          <w:rFonts w:ascii="Arial" w:hAnsi="Arial" w:cs="Arial"/>
          <w:b/>
          <w:sz w:val="24"/>
          <w:szCs w:val="24"/>
        </w:rPr>
      </w:pPr>
      <w:r w:rsidRPr="003F6F04">
        <w:rPr>
          <w:rFonts w:ascii="Arial" w:hAnsi="Arial" w:cs="Arial"/>
          <w:b/>
          <w:sz w:val="24"/>
          <w:szCs w:val="24"/>
        </w:rPr>
        <w:t xml:space="preserve">Accesorios </w:t>
      </w:r>
    </w:p>
    <w:p w:rsidR="00045992" w:rsidRDefault="00045992" w:rsidP="00045992">
      <w:pPr>
        <w:pStyle w:val="Sinespaciado"/>
        <w:spacing w:line="480" w:lineRule="auto"/>
        <w:ind w:left="1531"/>
        <w:jc w:val="both"/>
        <w:rPr>
          <w:rFonts w:ascii="Arial" w:hAnsi="Arial" w:cs="Arial"/>
          <w:sz w:val="24"/>
          <w:szCs w:val="24"/>
        </w:rPr>
      </w:pPr>
      <w:r w:rsidRPr="007D331A">
        <w:rPr>
          <w:rFonts w:ascii="Arial" w:hAnsi="Arial" w:cs="Arial"/>
          <w:sz w:val="24"/>
          <w:szCs w:val="24"/>
        </w:rPr>
        <w:t>El sistema de recuperación de energía de los gases producto de combustión está compuesto por otros componentes además de los intercambiadores de calor que son indispensables para el trabajo del mismo. Estos elementos han sido denominados como accesorios del sistema</w:t>
      </w:r>
      <w:r>
        <w:rPr>
          <w:rFonts w:ascii="Arial" w:hAnsi="Arial" w:cs="Arial"/>
          <w:sz w:val="24"/>
          <w:szCs w:val="24"/>
        </w:rPr>
        <w:t>, los cuales incluyen equipos operacionales, d</w:t>
      </w:r>
      <w:r w:rsidRPr="007D331A">
        <w:rPr>
          <w:rFonts w:ascii="Arial" w:hAnsi="Arial" w:cs="Arial"/>
          <w:sz w:val="24"/>
          <w:szCs w:val="24"/>
        </w:rPr>
        <w:t xml:space="preserve">uctos y </w:t>
      </w:r>
      <w:r>
        <w:rPr>
          <w:rFonts w:ascii="Arial" w:hAnsi="Arial" w:cs="Arial"/>
          <w:sz w:val="24"/>
          <w:szCs w:val="24"/>
        </w:rPr>
        <w:t>c</w:t>
      </w:r>
      <w:r w:rsidRPr="007D331A">
        <w:rPr>
          <w:rFonts w:ascii="Arial" w:hAnsi="Arial" w:cs="Arial"/>
          <w:sz w:val="24"/>
          <w:szCs w:val="24"/>
        </w:rPr>
        <w:t>ampanas, fluido intermedio, tubería para el t</w:t>
      </w:r>
      <w:r>
        <w:rPr>
          <w:rFonts w:ascii="Arial" w:hAnsi="Arial" w:cs="Arial"/>
          <w:sz w:val="24"/>
          <w:szCs w:val="24"/>
        </w:rPr>
        <w:t>ransporte del fluido intermedio</w:t>
      </w:r>
      <w:r w:rsidRPr="007D331A">
        <w:rPr>
          <w:rFonts w:ascii="Arial" w:hAnsi="Arial" w:cs="Arial"/>
          <w:sz w:val="24"/>
          <w:szCs w:val="24"/>
        </w:rPr>
        <w:t xml:space="preserve">, sellos y aislantes térmicos. </w:t>
      </w:r>
    </w:p>
    <w:p w:rsidR="00045992" w:rsidRPr="007D331A" w:rsidRDefault="00045992" w:rsidP="00045992">
      <w:pPr>
        <w:pStyle w:val="Sinespaciado"/>
        <w:spacing w:line="480" w:lineRule="auto"/>
        <w:ind w:left="720"/>
        <w:jc w:val="both"/>
        <w:rPr>
          <w:rFonts w:ascii="Arial" w:hAnsi="Arial" w:cs="Arial"/>
          <w:sz w:val="24"/>
          <w:szCs w:val="24"/>
        </w:rPr>
      </w:pPr>
    </w:p>
    <w:p w:rsidR="00045992" w:rsidRDefault="00045992" w:rsidP="00045992">
      <w:pPr>
        <w:pStyle w:val="Sinespaciado"/>
        <w:spacing w:line="480" w:lineRule="auto"/>
        <w:ind w:left="1531"/>
        <w:jc w:val="both"/>
        <w:rPr>
          <w:rFonts w:ascii="Arial" w:hAnsi="Arial" w:cs="Arial"/>
          <w:sz w:val="24"/>
          <w:szCs w:val="24"/>
        </w:rPr>
      </w:pPr>
      <w:r w:rsidRPr="007D331A">
        <w:rPr>
          <w:rFonts w:ascii="Arial" w:hAnsi="Arial" w:cs="Arial"/>
          <w:sz w:val="24"/>
          <w:szCs w:val="24"/>
        </w:rPr>
        <w:t>Como se ha menc</w:t>
      </w:r>
      <w:r>
        <w:rPr>
          <w:rFonts w:ascii="Arial" w:hAnsi="Arial" w:cs="Arial"/>
          <w:sz w:val="24"/>
          <w:szCs w:val="24"/>
        </w:rPr>
        <w:t xml:space="preserve">ionado anteriormente para </w:t>
      </w:r>
      <w:r w:rsidRPr="007D331A">
        <w:rPr>
          <w:rFonts w:ascii="Arial" w:hAnsi="Arial" w:cs="Arial"/>
          <w:sz w:val="24"/>
          <w:szCs w:val="24"/>
        </w:rPr>
        <w:t xml:space="preserve">conocer cuál es el costo de la implementación del sistema es necesario determinar el costo </w:t>
      </w:r>
      <w:r>
        <w:rPr>
          <w:rFonts w:ascii="Arial" w:hAnsi="Arial" w:cs="Arial"/>
          <w:sz w:val="24"/>
          <w:szCs w:val="24"/>
        </w:rPr>
        <w:t xml:space="preserve">de materiales de construcción, </w:t>
      </w:r>
      <w:r>
        <w:rPr>
          <w:rFonts w:ascii="Arial" w:hAnsi="Arial" w:cs="Arial"/>
          <w:sz w:val="24"/>
          <w:szCs w:val="24"/>
        </w:rPr>
        <w:lastRenderedPageBreak/>
        <w:t xml:space="preserve">manufactura, instalación y mantenimiento  </w:t>
      </w:r>
      <w:r w:rsidRPr="007D331A">
        <w:rPr>
          <w:rFonts w:ascii="Arial" w:hAnsi="Arial" w:cs="Arial"/>
          <w:sz w:val="24"/>
          <w:szCs w:val="24"/>
        </w:rPr>
        <w:t xml:space="preserve">de todos estos componentes </w:t>
      </w:r>
      <w:r>
        <w:rPr>
          <w:rFonts w:ascii="Arial" w:hAnsi="Arial" w:cs="Arial"/>
          <w:sz w:val="24"/>
          <w:szCs w:val="24"/>
        </w:rPr>
        <w:t>estableciendo</w:t>
      </w:r>
      <w:r w:rsidRPr="007D331A">
        <w:rPr>
          <w:rFonts w:ascii="Arial" w:hAnsi="Arial" w:cs="Arial"/>
          <w:sz w:val="24"/>
          <w:szCs w:val="24"/>
        </w:rPr>
        <w:t xml:space="preserve"> expresiones </w:t>
      </w:r>
      <w:r>
        <w:rPr>
          <w:rFonts w:ascii="Arial" w:hAnsi="Arial" w:cs="Arial"/>
          <w:sz w:val="24"/>
          <w:szCs w:val="24"/>
        </w:rPr>
        <w:t>similares  a las de los intercambiadores de calor para que puedan ser inclui</w:t>
      </w:r>
      <w:r w:rsidRPr="007D331A">
        <w:rPr>
          <w:rFonts w:ascii="Arial" w:hAnsi="Arial" w:cs="Arial"/>
          <w:sz w:val="24"/>
          <w:szCs w:val="24"/>
        </w:rPr>
        <w:t>das junto con las ante</w:t>
      </w:r>
      <w:r>
        <w:rPr>
          <w:rFonts w:ascii="Arial" w:hAnsi="Arial" w:cs="Arial"/>
          <w:sz w:val="24"/>
          <w:szCs w:val="24"/>
        </w:rPr>
        <w:t>riores y</w:t>
      </w:r>
      <w:r w:rsidRPr="007D331A">
        <w:rPr>
          <w:rFonts w:ascii="Arial" w:hAnsi="Arial" w:cs="Arial"/>
          <w:sz w:val="24"/>
          <w:szCs w:val="24"/>
        </w:rPr>
        <w:t xml:space="preserve"> obtener finalmente una función cost</w:t>
      </w:r>
      <w:r>
        <w:rPr>
          <w:rFonts w:ascii="Arial" w:hAnsi="Arial" w:cs="Arial"/>
          <w:sz w:val="24"/>
          <w:szCs w:val="24"/>
        </w:rPr>
        <w:t xml:space="preserve">o que </w:t>
      </w:r>
      <w:r w:rsidRPr="007D331A">
        <w:rPr>
          <w:rFonts w:ascii="Arial" w:hAnsi="Arial" w:cs="Arial"/>
          <w:sz w:val="24"/>
          <w:szCs w:val="24"/>
        </w:rPr>
        <w:t xml:space="preserve">permita seleccionar el sistema de recuperación de energía </w:t>
      </w:r>
      <w:r>
        <w:rPr>
          <w:rFonts w:ascii="Arial" w:hAnsi="Arial" w:cs="Arial"/>
          <w:sz w:val="24"/>
          <w:szCs w:val="24"/>
        </w:rPr>
        <w:t>más ó</w:t>
      </w:r>
      <w:r w:rsidRPr="007D331A">
        <w:rPr>
          <w:rFonts w:ascii="Arial" w:hAnsi="Arial" w:cs="Arial"/>
          <w:sz w:val="24"/>
          <w:szCs w:val="24"/>
        </w:rPr>
        <w:t>ptimo para la aplicación deseada.</w:t>
      </w:r>
    </w:p>
    <w:p w:rsidR="00045992" w:rsidRDefault="00045992" w:rsidP="00045992">
      <w:pPr>
        <w:pStyle w:val="Sinespaciado"/>
        <w:spacing w:line="480" w:lineRule="auto"/>
        <w:ind w:left="720"/>
        <w:jc w:val="both"/>
        <w:rPr>
          <w:rFonts w:ascii="Arial" w:hAnsi="Arial" w:cs="Arial"/>
          <w:sz w:val="24"/>
          <w:szCs w:val="24"/>
        </w:rPr>
      </w:pPr>
    </w:p>
    <w:p w:rsidR="00045992" w:rsidRPr="004226C3"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sidRPr="004226C3">
        <w:rPr>
          <w:rFonts w:ascii="Arial" w:hAnsi="Arial" w:cs="Arial"/>
          <w:b/>
          <w:sz w:val="24"/>
          <w:szCs w:val="24"/>
        </w:rPr>
        <w:t>Costo de Material</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Para determinar el costo de material de los accesorios del sistema se procederá a deducir ecuaciones  del costo individual de cada uno de elementos, de manera que se tenga una mayor comprensión de la obtención de las misma</w:t>
      </w:r>
      <w:r w:rsidRPr="00117092">
        <w:rPr>
          <w:rFonts w:ascii="Arial" w:hAnsi="Arial" w:cs="Arial"/>
          <w:sz w:val="24"/>
          <w:szCs w:val="24"/>
        </w:rPr>
        <w:t>s</w:t>
      </w:r>
      <w:r>
        <w:rPr>
          <w:rFonts w:ascii="Arial" w:hAnsi="Arial" w:cs="Arial"/>
          <w:sz w:val="24"/>
          <w:szCs w:val="24"/>
        </w:rPr>
        <w:t>.</w:t>
      </w:r>
    </w:p>
    <w:p w:rsidR="00045992" w:rsidRDefault="00045992" w:rsidP="00045992">
      <w:pPr>
        <w:pStyle w:val="Sinespaciado"/>
        <w:ind w:left="720"/>
        <w:jc w:val="both"/>
        <w:rPr>
          <w:rFonts w:ascii="Arial" w:hAnsi="Arial" w:cs="Arial"/>
          <w:sz w:val="24"/>
          <w:szCs w:val="24"/>
        </w:rPr>
      </w:pPr>
    </w:p>
    <w:p w:rsidR="00045992" w:rsidRDefault="00045992" w:rsidP="00045992">
      <w:pPr>
        <w:pStyle w:val="Sinespaciado"/>
        <w:ind w:left="1080"/>
        <w:jc w:val="both"/>
        <w:rPr>
          <w:rFonts w:ascii="Arial" w:hAnsi="Arial" w:cs="Arial"/>
          <w:b/>
          <w:sz w:val="24"/>
          <w:szCs w:val="24"/>
        </w:rPr>
      </w:pPr>
    </w:p>
    <w:p w:rsidR="00045992" w:rsidRPr="00886A76" w:rsidRDefault="00045992" w:rsidP="00045992">
      <w:pPr>
        <w:pStyle w:val="Sinespaciado"/>
        <w:spacing w:line="480" w:lineRule="auto"/>
        <w:ind w:left="2381"/>
        <w:jc w:val="both"/>
        <w:rPr>
          <w:rFonts w:ascii="Arial" w:hAnsi="Arial" w:cs="Arial"/>
          <w:b/>
          <w:i/>
          <w:sz w:val="24"/>
          <w:szCs w:val="24"/>
        </w:rPr>
      </w:pPr>
      <w:r w:rsidRPr="00886A76">
        <w:rPr>
          <w:rFonts w:ascii="Arial" w:hAnsi="Arial" w:cs="Arial"/>
          <w:b/>
          <w:i/>
          <w:sz w:val="24"/>
          <w:szCs w:val="24"/>
        </w:rPr>
        <w:t>Ductos y Campanas.-</w:t>
      </w:r>
    </w:p>
    <w:p w:rsidR="00045992" w:rsidRDefault="00045992" w:rsidP="00045992">
      <w:pPr>
        <w:pStyle w:val="Sinespaciado"/>
        <w:ind w:left="1080"/>
        <w:jc w:val="both"/>
        <w:rPr>
          <w:rFonts w:ascii="Arial" w:hAnsi="Arial" w:cs="Arial"/>
          <w:b/>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Las diversas longitudes que pueden tener los tubos de los intercambiadores de calor que han sido establecidas con anterioridad (0.3m, 0.6m, 1m, 1.2m y 1.5m), descartan la posibilidad de que los intercambiadores modelo Banco de tubos para el primer intercambiador gas - Líquido puedan ser </w:t>
      </w:r>
      <w:r>
        <w:rPr>
          <w:rFonts w:ascii="Arial" w:hAnsi="Arial" w:cs="Arial"/>
          <w:sz w:val="24"/>
          <w:szCs w:val="24"/>
        </w:rPr>
        <w:lastRenderedPageBreak/>
        <w:t>ubicados dentro de la chimenea, por este motivo se ha determinado que es necesario la fabricación de ductos y campanas que dirijan los gases producto de combustión hacia el intercambiador de calor que estará colocado junto a la chimenea sobre una estructura.</w:t>
      </w:r>
    </w:p>
    <w:p w:rsidR="00045992" w:rsidRDefault="00045992" w:rsidP="00045992">
      <w:pPr>
        <w:pStyle w:val="Sinespaciado"/>
        <w:spacing w:line="480" w:lineRule="auto"/>
        <w:ind w:left="1080"/>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En la siguiente figura se puede observar un esquema de la ubicación del intercambiador de calor así como la forma y posición de los ductos y campanas.</w:t>
      </w:r>
    </w:p>
    <w:p w:rsidR="00045992" w:rsidRPr="00CD369D" w:rsidRDefault="00045992" w:rsidP="00045992"/>
    <w:p w:rsidR="00045992" w:rsidRPr="00CD369D" w:rsidRDefault="00045992" w:rsidP="00045992">
      <w:pPr>
        <w:ind w:left="2381"/>
        <w:jc w:val="center"/>
      </w:pPr>
      <w:r>
        <w:rPr>
          <w:noProof/>
          <w:lang w:val="es-ES" w:eastAsia="es-ES"/>
        </w:rPr>
        <w:drawing>
          <wp:inline distT="0" distB="0" distL="0" distR="0">
            <wp:extent cx="3305175" cy="2804573"/>
            <wp:effectExtent l="19050" t="19050" r="28575" b="14827"/>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469" t="2311" r="882"/>
                    <a:stretch>
                      <a:fillRect/>
                    </a:stretch>
                  </pic:blipFill>
                  <pic:spPr bwMode="auto">
                    <a:xfrm>
                      <a:off x="0" y="0"/>
                      <a:ext cx="3305175" cy="2804573"/>
                    </a:xfrm>
                    <a:prstGeom prst="rect">
                      <a:avLst/>
                    </a:prstGeom>
                    <a:noFill/>
                    <a:ln w="9525">
                      <a:solidFill>
                        <a:schemeClr val="tx1"/>
                      </a:solidFill>
                      <a:miter lim="800000"/>
                      <a:headEnd/>
                      <a:tailEnd/>
                    </a:ln>
                  </pic:spPr>
                </pic:pic>
              </a:graphicData>
            </a:graphic>
          </wp:inline>
        </w:drawing>
      </w:r>
    </w:p>
    <w:p w:rsidR="00045992" w:rsidRPr="00563F42" w:rsidRDefault="00045992" w:rsidP="00045992">
      <w:pPr>
        <w:pStyle w:val="Sinespaciado"/>
        <w:ind w:left="2381"/>
        <w:jc w:val="both"/>
        <w:rPr>
          <w:rFonts w:ascii="Arial" w:hAnsi="Arial" w:cs="Arial"/>
          <w:b/>
          <w:sz w:val="24"/>
          <w:szCs w:val="24"/>
        </w:rPr>
      </w:pPr>
      <w:r>
        <w:rPr>
          <w:rFonts w:ascii="Arial" w:hAnsi="Arial" w:cs="Arial"/>
          <w:b/>
          <w:sz w:val="24"/>
          <w:szCs w:val="24"/>
        </w:rPr>
        <w:t>FIGURA 3</w:t>
      </w:r>
      <w:r w:rsidRPr="00563F42">
        <w:rPr>
          <w:rFonts w:ascii="Arial" w:hAnsi="Arial" w:cs="Arial"/>
          <w:b/>
          <w:sz w:val="24"/>
          <w:szCs w:val="24"/>
        </w:rPr>
        <w:t>.</w:t>
      </w:r>
      <w:r>
        <w:rPr>
          <w:rFonts w:ascii="Arial" w:hAnsi="Arial" w:cs="Arial"/>
          <w:b/>
          <w:sz w:val="24"/>
          <w:szCs w:val="24"/>
        </w:rPr>
        <w:t>2</w:t>
      </w:r>
      <w:r w:rsidRPr="00563F42">
        <w:rPr>
          <w:rFonts w:ascii="Arial" w:hAnsi="Arial" w:cs="Arial"/>
          <w:b/>
          <w:sz w:val="24"/>
          <w:szCs w:val="24"/>
        </w:rPr>
        <w:t xml:space="preserve"> ESQUEMA DE DUCTOS Y CAMPANAS PARA EL I.C. 1</w:t>
      </w:r>
    </w:p>
    <w:p w:rsidR="00045992" w:rsidRDefault="00045992" w:rsidP="00045992">
      <w:pPr>
        <w:pStyle w:val="Sinespaciado"/>
        <w:spacing w:after="100" w:afterAutospacing="1" w:line="480" w:lineRule="auto"/>
        <w:ind w:left="720"/>
        <w:jc w:val="both"/>
      </w:pPr>
      <w:r>
        <w:tab/>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lastRenderedPageBreak/>
        <w:t xml:space="preserve">Como en secciones anteriores para poder cotizar los materiales utilizados en la fabricación de los ductos y campanas primero es necesario determinar el tipo y la cantidad (en kg) de material que debe ser empleado en los mismos. Como se trata de una parte del sistema que va estar expuesto a un ambiente corrosivo debido a los gases producto de combustión, se ha establecido que los ductos y las campanas serán fabricados de Acero Weathering – Steel ASTM A588.     </w:t>
      </w:r>
    </w:p>
    <w:p w:rsidR="00045992" w:rsidRDefault="00045992" w:rsidP="00045992">
      <w:pPr>
        <w:pStyle w:val="Sinespaciado"/>
        <w:spacing w:line="480" w:lineRule="auto"/>
        <w:ind w:left="720"/>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Para determinar los kilogramos de material necesarios para la fabricación se deben conocer todas las dimensiones de los ductos y campanas las cuales por facilidad serán divididas en diferentes áreas, para luego sumarlas y obtener un área total.</w:t>
      </w:r>
    </w:p>
    <w:p w:rsidR="00045992" w:rsidRDefault="00045992" w:rsidP="00045992">
      <w:pPr>
        <w:pStyle w:val="Sinespaciado"/>
        <w:spacing w:line="480" w:lineRule="auto"/>
        <w:ind w:left="1416"/>
        <w:jc w:val="both"/>
        <w:rPr>
          <w:rFonts w:ascii="Arial" w:hAnsi="Arial" w:cs="Arial"/>
          <w:sz w:val="24"/>
          <w:szCs w:val="24"/>
        </w:rPr>
      </w:pPr>
    </w:p>
    <w:p w:rsidR="00045992" w:rsidRPr="00CE44B4" w:rsidRDefault="00045992" w:rsidP="00045992">
      <w:pPr>
        <w:pStyle w:val="Sinespaciado"/>
        <w:spacing w:after="100" w:afterAutospacing="1" w:line="480" w:lineRule="auto"/>
        <w:ind w:left="2381"/>
        <w:jc w:val="both"/>
        <w:rPr>
          <w:rFonts w:ascii="Arial" w:hAnsi="Arial" w:cs="Arial"/>
          <w:b/>
          <w:i/>
          <w:sz w:val="24"/>
          <w:szCs w:val="24"/>
        </w:rPr>
      </w:pPr>
      <w:r w:rsidRPr="00CE44B4">
        <w:rPr>
          <w:rFonts w:ascii="Arial" w:hAnsi="Arial" w:cs="Arial"/>
          <w:b/>
          <w:i/>
          <w:sz w:val="24"/>
          <w:szCs w:val="24"/>
        </w:rPr>
        <w:t>Campanas</w:t>
      </w:r>
    </w:p>
    <w:p w:rsidR="00045992" w:rsidRPr="00BE63EF"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Para establecer ecuaciones que permitan obtener los valores de las dimensiones de las campanas será necesario la ayuda de esquemas donde se han definido las vistas lateral, frontal y superior de una de las mismas. </w:t>
      </w:r>
    </w:p>
    <w:p w:rsidR="00045992" w:rsidRDefault="00045992" w:rsidP="00045992">
      <w:pPr>
        <w:pStyle w:val="Sinespaciado"/>
        <w:spacing w:line="480" w:lineRule="auto"/>
        <w:ind w:left="2484"/>
        <w:jc w:val="both"/>
        <w:rPr>
          <w:rFonts w:ascii="Arial" w:hAnsi="Arial" w:cs="Arial"/>
          <w:b/>
          <w:sz w:val="24"/>
          <w:szCs w:val="24"/>
        </w:rPr>
      </w:pPr>
    </w:p>
    <w:p w:rsidR="00045992" w:rsidRDefault="00045992" w:rsidP="00045992">
      <w:pPr>
        <w:pStyle w:val="Sinespaciado"/>
        <w:spacing w:line="480" w:lineRule="auto"/>
        <w:ind w:left="2381"/>
        <w:jc w:val="center"/>
        <w:rPr>
          <w:rFonts w:ascii="Arial" w:hAnsi="Arial" w:cs="Arial"/>
          <w:b/>
          <w:sz w:val="24"/>
          <w:szCs w:val="24"/>
        </w:rPr>
      </w:pPr>
      <w:r>
        <w:rPr>
          <w:rFonts w:ascii="Arial" w:hAnsi="Arial" w:cs="Arial"/>
          <w:b/>
          <w:noProof/>
          <w:sz w:val="24"/>
          <w:szCs w:val="24"/>
          <w:lang w:val="es-ES" w:eastAsia="es-ES"/>
        </w:rPr>
        <w:drawing>
          <wp:inline distT="0" distB="0" distL="0" distR="0">
            <wp:extent cx="3627055" cy="2968699"/>
            <wp:effectExtent l="19050" t="19050" r="11495" b="22151"/>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23850" t="11957" r="20320" b="10507"/>
                    <a:stretch>
                      <a:fillRect/>
                    </a:stretch>
                  </pic:blipFill>
                  <pic:spPr bwMode="auto">
                    <a:xfrm>
                      <a:off x="0" y="0"/>
                      <a:ext cx="3625499" cy="2967426"/>
                    </a:xfrm>
                    <a:prstGeom prst="rect">
                      <a:avLst/>
                    </a:prstGeom>
                    <a:noFill/>
                    <a:ln w="9525">
                      <a:solidFill>
                        <a:schemeClr val="tx1"/>
                      </a:solidFill>
                      <a:miter lim="800000"/>
                      <a:headEnd/>
                      <a:tailEnd/>
                    </a:ln>
                  </pic:spPr>
                </pic:pic>
              </a:graphicData>
            </a:graphic>
          </wp:inline>
        </w:drawing>
      </w:r>
    </w:p>
    <w:p w:rsidR="00045992" w:rsidRDefault="00045992" w:rsidP="00045992">
      <w:pPr>
        <w:pStyle w:val="Sinespaciado"/>
        <w:ind w:left="2381"/>
        <w:jc w:val="center"/>
        <w:rPr>
          <w:rFonts w:ascii="Arial" w:hAnsi="Arial" w:cs="Arial"/>
          <w:b/>
          <w:sz w:val="24"/>
          <w:szCs w:val="24"/>
        </w:rPr>
      </w:pPr>
      <w:r w:rsidRPr="00563F42">
        <w:rPr>
          <w:rFonts w:ascii="Arial" w:hAnsi="Arial" w:cs="Arial"/>
          <w:b/>
          <w:sz w:val="24"/>
          <w:szCs w:val="24"/>
        </w:rPr>
        <w:t xml:space="preserve">FIGURA </w:t>
      </w:r>
      <w:r>
        <w:rPr>
          <w:rFonts w:ascii="Arial" w:hAnsi="Arial" w:cs="Arial"/>
          <w:b/>
          <w:sz w:val="24"/>
          <w:szCs w:val="24"/>
        </w:rPr>
        <w:t>3</w:t>
      </w:r>
      <w:r w:rsidRPr="00563F42">
        <w:rPr>
          <w:rFonts w:ascii="Arial" w:hAnsi="Arial" w:cs="Arial"/>
          <w:b/>
          <w:sz w:val="24"/>
          <w:szCs w:val="24"/>
        </w:rPr>
        <w:t>.</w:t>
      </w:r>
      <w:r>
        <w:rPr>
          <w:rFonts w:ascii="Arial" w:hAnsi="Arial" w:cs="Arial"/>
          <w:b/>
          <w:sz w:val="24"/>
          <w:szCs w:val="24"/>
        </w:rPr>
        <w:t>3</w:t>
      </w:r>
      <w:r w:rsidRPr="00563F42">
        <w:rPr>
          <w:rFonts w:ascii="Arial" w:hAnsi="Arial" w:cs="Arial"/>
          <w:b/>
          <w:sz w:val="24"/>
          <w:szCs w:val="24"/>
        </w:rPr>
        <w:t xml:space="preserve"> CAMPANA PARA EL I.C. 1</w:t>
      </w:r>
    </w:p>
    <w:p w:rsidR="00045992" w:rsidRPr="00BE63EF" w:rsidRDefault="00045992" w:rsidP="00045992">
      <w:pPr>
        <w:pStyle w:val="Sinespaciado"/>
        <w:spacing w:line="480" w:lineRule="auto"/>
        <w:ind w:left="2484"/>
        <w:jc w:val="both"/>
        <w:rPr>
          <w:rFonts w:ascii="Arial" w:hAnsi="Arial" w:cs="Arial"/>
          <w:b/>
          <w:sz w:val="24"/>
          <w:szCs w:val="24"/>
        </w:rPr>
      </w:pPr>
    </w:p>
    <w:p w:rsidR="00045992" w:rsidRDefault="00045992" w:rsidP="00045992">
      <w:pPr>
        <w:tabs>
          <w:tab w:val="left" w:pos="1785"/>
        </w:tabs>
        <w:ind w:left="2381"/>
        <w:jc w:val="center"/>
        <w:rPr>
          <w:sz w:val="40"/>
          <w:szCs w:val="40"/>
        </w:rPr>
      </w:pPr>
      <w:r>
        <w:rPr>
          <w:noProof/>
          <w:sz w:val="40"/>
          <w:szCs w:val="40"/>
          <w:lang w:val="es-ES" w:eastAsia="es-ES"/>
        </w:rPr>
        <w:drawing>
          <wp:inline distT="0" distB="0" distL="0" distR="0">
            <wp:extent cx="3748955" cy="2909454"/>
            <wp:effectExtent l="19050" t="19050" r="22945" b="24246"/>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751961" cy="2911787"/>
                    </a:xfrm>
                    <a:prstGeom prst="rect">
                      <a:avLst/>
                    </a:prstGeom>
                    <a:noFill/>
                    <a:ln w="9525">
                      <a:solidFill>
                        <a:schemeClr val="tx1"/>
                      </a:solidFill>
                      <a:miter lim="800000"/>
                      <a:headEnd/>
                      <a:tailEnd/>
                    </a:ln>
                  </pic:spPr>
                </pic:pic>
              </a:graphicData>
            </a:graphic>
          </wp:inline>
        </w:drawing>
      </w:r>
    </w:p>
    <w:p w:rsidR="00045992" w:rsidRPr="00B12AE7" w:rsidRDefault="00045992" w:rsidP="00045992">
      <w:pPr>
        <w:pStyle w:val="Sinespaciado"/>
        <w:ind w:left="2381"/>
        <w:jc w:val="both"/>
        <w:rPr>
          <w:b/>
        </w:rPr>
      </w:pPr>
      <w:r>
        <w:rPr>
          <w:rFonts w:ascii="Arial" w:hAnsi="Arial" w:cs="Arial"/>
          <w:b/>
          <w:sz w:val="24"/>
          <w:szCs w:val="24"/>
        </w:rPr>
        <w:t>FIGURA 3</w:t>
      </w:r>
      <w:r w:rsidRPr="00563F42">
        <w:rPr>
          <w:rFonts w:ascii="Arial" w:hAnsi="Arial" w:cs="Arial"/>
          <w:b/>
          <w:sz w:val="24"/>
          <w:szCs w:val="24"/>
        </w:rPr>
        <w:t>.</w:t>
      </w:r>
      <w:r>
        <w:rPr>
          <w:rFonts w:ascii="Arial" w:hAnsi="Arial" w:cs="Arial"/>
          <w:b/>
          <w:sz w:val="24"/>
          <w:szCs w:val="24"/>
        </w:rPr>
        <w:t>4</w:t>
      </w:r>
      <w:r w:rsidRPr="00563F42">
        <w:rPr>
          <w:rFonts w:ascii="Arial" w:hAnsi="Arial" w:cs="Arial"/>
          <w:b/>
          <w:sz w:val="24"/>
          <w:szCs w:val="24"/>
        </w:rPr>
        <w:t xml:space="preserve"> VISTAS DE UNA DE LAS CAMPANAS PARA EL I.C. 1</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lastRenderedPageBreak/>
        <w:t xml:space="preserve">De los lados horizontales y verticales se forman los triángulos rectángulos, cada uno de dimensiones tales como se muestra en la </w:t>
      </w:r>
      <w:r w:rsidRPr="00563F42">
        <w:rPr>
          <w:rFonts w:ascii="Arial" w:hAnsi="Arial" w:cs="Arial"/>
          <w:sz w:val="24"/>
          <w:szCs w:val="24"/>
        </w:rPr>
        <w:t xml:space="preserve">figura </w:t>
      </w:r>
      <w:r>
        <w:rPr>
          <w:rFonts w:ascii="Arial" w:hAnsi="Arial" w:cs="Arial"/>
          <w:sz w:val="24"/>
          <w:szCs w:val="24"/>
        </w:rPr>
        <w:t>3.3.</w:t>
      </w:r>
    </w:p>
    <w:p w:rsidR="00045992" w:rsidRDefault="00045992" w:rsidP="00045992">
      <w:pPr>
        <w:pStyle w:val="Sinespaciado"/>
        <w:spacing w:line="480" w:lineRule="auto"/>
        <w:ind w:left="1776"/>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Es necesario calcular la apotema de las dos caras que componen las campanas, que corresponden a la altura real de las caras de ambos trapecios.</w:t>
      </w:r>
    </w:p>
    <w:p w:rsidR="00045992" w:rsidRPr="003A37E1" w:rsidRDefault="00045992" w:rsidP="00045992">
      <w:pPr>
        <w:pStyle w:val="Sinespaciado"/>
        <w:spacing w:line="480" w:lineRule="auto"/>
        <w:ind w:left="2381"/>
        <w:jc w:val="both"/>
        <w:rPr>
          <w:rFonts w:ascii="Arial" w:eastAsiaTheme="minorEastAsia" w:hAnsi="Arial" w:cs="Arial"/>
          <w:sz w:val="24"/>
          <w:szCs w:val="24"/>
        </w:rPr>
      </w:pPr>
      <m:oMathPara>
        <m:oMath>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Ap</m:t>
                  </m:r>
                </m:e>
                <m:sub>
                  <m:r>
                    <m:rPr>
                      <m:sty m:val="p"/>
                    </m:rPr>
                    <w:rPr>
                      <w:rFonts w:ascii="Cambria Math" w:hAnsi="Cambria Math" w:cs="Arial"/>
                      <w:sz w:val="24"/>
                      <w:szCs w:val="24"/>
                    </w:rPr>
                    <m:t>1</m:t>
                  </m:r>
                </m:sub>
              </m:sSub>
            </m:e>
            <m:sup>
              <m:r>
                <m:rPr>
                  <m:sty m:val="p"/>
                </m:rPr>
                <w:rPr>
                  <w:rFonts w:ascii="Cambria Math" w:hAnsi="Cambria Math" w:cs="Arial"/>
                  <w:sz w:val="24"/>
                  <w:szCs w:val="24"/>
                </w:rPr>
                <m:t>2</m:t>
              </m:r>
            </m:sup>
          </m:sSup>
          <m:r>
            <m:rPr>
              <m:sty m:val="p"/>
            </m:rPr>
            <w:rPr>
              <w:rFonts w:ascii="Cambria Math" w:eastAsiaTheme="minorEastAsia" w:hAnsi="Cambria Math" w:cs="Arial"/>
              <w:sz w:val="24"/>
              <w:szCs w:val="24"/>
            </w:rPr>
            <m:t>=</m:t>
          </m:r>
          <m:d>
            <m:dPr>
              <m:ctrlPr>
                <w:rPr>
                  <w:rFonts w:ascii="Cambria Math" w:eastAsiaTheme="minorEastAsia" w:hAnsi="Cambria Math" w:cs="Arial"/>
                  <w:sz w:val="24"/>
                  <w:szCs w:val="24"/>
                </w:rPr>
              </m:ctrlPr>
            </m:dPr>
            <m:e>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0.5</m:t>
                  </m:r>
                </m:e>
                <m:sup>
                  <m:r>
                    <m:rPr>
                      <m:sty m:val="p"/>
                    </m:rPr>
                    <w:rPr>
                      <w:rFonts w:ascii="Cambria Math" w:eastAsiaTheme="minorEastAsia" w:hAnsi="Cambria Math" w:cs="Arial"/>
                      <w:sz w:val="24"/>
                      <w:szCs w:val="24"/>
                    </w:rPr>
                    <m:t>2</m:t>
                  </m:r>
                </m:sup>
              </m:sSup>
            </m:e>
          </m:d>
          <m:r>
            <m:rPr>
              <m:sty m:val="p"/>
            </m:rPr>
            <w:rPr>
              <w:rFonts w:ascii="Cambria Math" w:eastAsiaTheme="minorEastAsia" w:hAnsi="Cambria Math" w:cs="Arial"/>
              <w:sz w:val="24"/>
              <w:szCs w:val="24"/>
            </w:rPr>
            <m:t>+</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a-y</m:t>
                      </m:r>
                    </m:num>
                    <m:den>
                      <m:r>
                        <m:rPr>
                          <m:sty m:val="p"/>
                        </m:rPr>
                        <w:rPr>
                          <w:rFonts w:ascii="Cambria Math" w:eastAsiaTheme="minorEastAsia" w:hAnsi="Cambria Math" w:cs="Arial"/>
                          <w:sz w:val="24"/>
                          <w:szCs w:val="24"/>
                        </w:rPr>
                        <m:t>2</m:t>
                      </m:r>
                    </m:den>
                  </m:f>
                </m:e>
              </m:d>
            </m:e>
            <m:sup>
              <m:r>
                <m:rPr>
                  <m:sty m:val="p"/>
                </m:rPr>
                <w:rPr>
                  <w:rFonts w:ascii="Cambria Math" w:eastAsiaTheme="minorEastAsia" w:hAnsi="Cambria Math" w:cs="Arial"/>
                  <w:sz w:val="24"/>
                  <w:szCs w:val="24"/>
                </w:rPr>
                <m:t>2</m:t>
              </m:r>
            </m:sup>
          </m:sSup>
        </m:oMath>
      </m:oMathPara>
    </w:p>
    <w:p w:rsidR="00045992" w:rsidRDefault="00045992" w:rsidP="00045992">
      <w:pPr>
        <w:pStyle w:val="Sinespaciado"/>
        <w:spacing w:line="480" w:lineRule="auto"/>
        <w:ind w:left="2381"/>
        <w:jc w:val="both"/>
        <w:rPr>
          <w:rFonts w:ascii="Arial" w:hAnsi="Arial" w:cs="Arial"/>
          <w:sz w:val="24"/>
          <w:szCs w:val="24"/>
        </w:rPr>
      </w:pPr>
    </w:p>
    <w:p w:rsidR="00045992" w:rsidRPr="003A37E1" w:rsidRDefault="00045992" w:rsidP="00045992">
      <w:pPr>
        <w:pStyle w:val="Sinespaciado"/>
        <w:spacing w:line="480" w:lineRule="auto"/>
        <w:ind w:left="2381"/>
        <w:jc w:val="both"/>
        <w:rPr>
          <w:rFonts w:ascii="Arial" w:hAnsi="Arial" w:cs="Arial"/>
          <w:sz w:val="24"/>
          <w:szCs w:val="24"/>
        </w:rPr>
      </w:pPr>
      <m:oMathPara>
        <m:oMath>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Ap</m:t>
                  </m:r>
                </m:e>
                <m:sub>
                  <m:r>
                    <m:rPr>
                      <m:sty m:val="p"/>
                    </m:rPr>
                    <w:rPr>
                      <w:rFonts w:ascii="Cambria Math" w:hAnsi="Cambria Math" w:cs="Arial"/>
                      <w:sz w:val="24"/>
                      <w:szCs w:val="24"/>
                    </w:rPr>
                    <m:t>2</m:t>
                  </m:r>
                </m:sub>
              </m:sSub>
            </m:e>
            <m:sup>
              <m:r>
                <m:rPr>
                  <m:sty m:val="p"/>
                </m:rPr>
                <w:rPr>
                  <w:rFonts w:ascii="Cambria Math" w:hAnsi="Cambria Math" w:cs="Arial"/>
                  <w:sz w:val="24"/>
                  <w:szCs w:val="24"/>
                </w:rPr>
                <m:t>2</m:t>
              </m:r>
            </m:sup>
          </m:sSup>
          <m:r>
            <m:rPr>
              <m:sty m:val="p"/>
            </m:rPr>
            <w:rPr>
              <w:rFonts w:ascii="Cambria Math" w:eastAsiaTheme="minorEastAsia" w:hAnsi="Cambria Math" w:cs="Arial"/>
              <w:sz w:val="24"/>
              <w:szCs w:val="24"/>
            </w:rPr>
            <m:t>=</m:t>
          </m:r>
          <m:d>
            <m:dPr>
              <m:ctrlPr>
                <w:rPr>
                  <w:rFonts w:ascii="Cambria Math" w:eastAsiaTheme="minorEastAsia" w:hAnsi="Cambria Math" w:cs="Arial"/>
                  <w:sz w:val="24"/>
                  <w:szCs w:val="24"/>
                </w:rPr>
              </m:ctrlPr>
            </m:dPr>
            <m:e>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0.5</m:t>
                  </m:r>
                </m:e>
                <m:sup>
                  <m:r>
                    <m:rPr>
                      <m:sty m:val="p"/>
                    </m:rPr>
                    <w:rPr>
                      <w:rFonts w:ascii="Cambria Math" w:eastAsiaTheme="minorEastAsia" w:hAnsi="Cambria Math" w:cs="Arial"/>
                      <w:sz w:val="24"/>
                      <w:szCs w:val="24"/>
                    </w:rPr>
                    <m:t>2</m:t>
                  </m:r>
                </m:sup>
              </m:sSup>
            </m:e>
          </m:d>
          <m:r>
            <m:rPr>
              <m:sty m:val="p"/>
            </m:rPr>
            <w:rPr>
              <w:rFonts w:ascii="Cambria Math" w:eastAsiaTheme="minorEastAsia" w:hAnsi="Cambria Math" w:cs="Arial"/>
              <w:sz w:val="24"/>
              <w:szCs w:val="24"/>
            </w:rPr>
            <m:t>+</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l-x</m:t>
                      </m:r>
                    </m:num>
                    <m:den>
                      <m:r>
                        <m:rPr>
                          <m:sty m:val="p"/>
                        </m:rPr>
                        <w:rPr>
                          <w:rFonts w:ascii="Cambria Math" w:eastAsiaTheme="minorEastAsia" w:hAnsi="Cambria Math" w:cs="Arial"/>
                          <w:sz w:val="24"/>
                          <w:szCs w:val="24"/>
                        </w:rPr>
                        <m:t>2</m:t>
                      </m:r>
                    </m:den>
                  </m:f>
                </m:e>
              </m:d>
            </m:e>
            <m:sup>
              <m:r>
                <m:rPr>
                  <m:sty m:val="p"/>
                </m:rPr>
                <w:rPr>
                  <w:rFonts w:ascii="Cambria Math" w:eastAsiaTheme="minorEastAsia" w:hAnsi="Cambria Math" w:cs="Arial"/>
                  <w:sz w:val="24"/>
                  <w:szCs w:val="24"/>
                </w:rPr>
                <m:t>2</m:t>
              </m:r>
            </m:sup>
          </m:sSup>
        </m:oMath>
      </m:oMathPara>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Para obtener el ángulo de inclinación para ambas caras se utilizarán las siguientes ecuaciones:</w:t>
      </w:r>
    </w:p>
    <w:p w:rsidR="00045992" w:rsidRPr="003A37E1" w:rsidRDefault="00045992" w:rsidP="00045992">
      <w:pPr>
        <w:pStyle w:val="Sinespaciado"/>
        <w:spacing w:after="100" w:afterAutospacing="1" w:line="480" w:lineRule="auto"/>
        <w:ind w:left="2381"/>
        <w:jc w:val="both"/>
        <w:rPr>
          <w:rFonts w:ascii="Arial" w:eastAsiaTheme="minorEastAsia" w:hAnsi="Arial" w:cs="Arial"/>
          <w:sz w:val="24"/>
          <w:szCs w:val="24"/>
        </w:rPr>
      </w:pPr>
      <m:oMathPara>
        <m:oMath>
          <m:func>
            <m:funcPr>
              <m:ctrlPr>
                <w:rPr>
                  <w:rFonts w:ascii="Cambria Math" w:hAnsi="Cambria Math" w:cs="Arial"/>
                  <w:sz w:val="24"/>
                  <w:szCs w:val="24"/>
                </w:rPr>
              </m:ctrlPr>
            </m:funcPr>
            <m:fName>
              <m:r>
                <m:rPr>
                  <m:sty m:val="p"/>
                </m:rPr>
                <w:rPr>
                  <w:rFonts w:ascii="Cambria Math" w:hAnsi="Cambria Math" w:cs="Arial"/>
                  <w:sz w:val="24"/>
                  <w:szCs w:val="24"/>
                </w:rPr>
                <m:t>sin</m:t>
              </m:r>
            </m:fName>
            <m:e>
              <m:r>
                <m:rPr>
                  <m:sty m:val="p"/>
                </m:rPr>
                <w:rPr>
                  <w:rFonts w:ascii="Cambria Math" w:hAnsi="Cambria Math" w:cs="Arial"/>
                  <w:sz w:val="24"/>
                  <w:szCs w:val="24"/>
                </w:rPr>
                <m:t>τ=</m:t>
              </m:r>
              <m:f>
                <m:fPr>
                  <m:ctrlPr>
                    <w:rPr>
                      <w:rFonts w:ascii="Cambria Math" w:hAnsi="Cambria Math" w:cs="Arial"/>
                      <w:sz w:val="24"/>
                      <w:szCs w:val="24"/>
                    </w:rPr>
                  </m:ctrlPr>
                </m:fPr>
                <m:num>
                  <m:r>
                    <m:rPr>
                      <m:sty m:val="p"/>
                    </m:rPr>
                    <w:rPr>
                      <w:rFonts w:ascii="Cambria Math" w:hAnsi="Cambria Math" w:cs="Arial"/>
                      <w:sz w:val="24"/>
                      <w:szCs w:val="24"/>
                    </w:rPr>
                    <m:t>0.5</m:t>
                  </m:r>
                </m:num>
                <m:den>
                  <m:sSub>
                    <m:sSubPr>
                      <m:ctrlPr>
                        <w:rPr>
                          <w:rFonts w:ascii="Cambria Math" w:hAnsi="Cambria Math" w:cs="Arial"/>
                          <w:sz w:val="24"/>
                          <w:szCs w:val="24"/>
                        </w:rPr>
                      </m:ctrlPr>
                    </m:sSubPr>
                    <m:e>
                      <m:r>
                        <m:rPr>
                          <m:sty m:val="p"/>
                        </m:rPr>
                        <w:rPr>
                          <w:rFonts w:ascii="Cambria Math" w:hAnsi="Cambria Math" w:cs="Arial"/>
                          <w:sz w:val="24"/>
                          <w:szCs w:val="24"/>
                        </w:rPr>
                        <m:t>Ap</m:t>
                      </m:r>
                    </m:e>
                    <m:sub>
                      <m:r>
                        <m:rPr>
                          <m:sty m:val="p"/>
                        </m:rPr>
                        <w:rPr>
                          <w:rFonts w:ascii="Cambria Math" w:hAnsi="Cambria Math" w:cs="Arial"/>
                          <w:sz w:val="24"/>
                          <w:szCs w:val="24"/>
                        </w:rPr>
                        <m:t>2</m:t>
                      </m:r>
                    </m:sub>
                  </m:sSub>
                </m:den>
              </m:f>
            </m:e>
          </m:func>
        </m:oMath>
      </m:oMathPara>
    </w:p>
    <w:p w:rsidR="00045992" w:rsidRPr="003A37E1" w:rsidRDefault="00045992" w:rsidP="00045992">
      <w:pPr>
        <w:pStyle w:val="Sinespaciado"/>
        <w:spacing w:after="100" w:afterAutospacing="1" w:line="480" w:lineRule="auto"/>
        <w:ind w:left="2381"/>
        <w:jc w:val="both"/>
        <w:rPr>
          <w:rFonts w:ascii="Arial" w:hAnsi="Arial" w:cs="Arial"/>
          <w:sz w:val="24"/>
          <w:szCs w:val="24"/>
        </w:rPr>
      </w:pPr>
      <m:oMathPara>
        <m:oMath>
          <m:func>
            <m:funcPr>
              <m:ctrlPr>
                <w:rPr>
                  <w:rFonts w:ascii="Cambria Math" w:hAnsi="Cambria Math" w:cs="Arial"/>
                  <w:sz w:val="24"/>
                  <w:szCs w:val="24"/>
                </w:rPr>
              </m:ctrlPr>
            </m:funcPr>
            <m:fName>
              <m:r>
                <m:rPr>
                  <m:sty m:val="p"/>
                </m:rPr>
                <w:rPr>
                  <w:rFonts w:ascii="Cambria Math" w:hAnsi="Cambria Math" w:cs="Arial"/>
                  <w:sz w:val="24"/>
                  <w:szCs w:val="24"/>
                </w:rPr>
                <m:t>sin</m:t>
              </m:r>
            </m:fName>
            <m:e>
              <m:r>
                <m:rPr>
                  <m:sty m:val="p"/>
                </m:rPr>
                <w:rPr>
                  <w:rFonts w:ascii="Cambria Math" w:hAnsi="Cambria Math" w:cs="Arial"/>
                  <w:sz w:val="24"/>
                  <w:szCs w:val="24"/>
                </w:rPr>
                <m:t>σ=</m:t>
              </m:r>
              <m:f>
                <m:fPr>
                  <m:ctrlPr>
                    <w:rPr>
                      <w:rFonts w:ascii="Cambria Math" w:hAnsi="Cambria Math" w:cs="Arial"/>
                      <w:sz w:val="24"/>
                      <w:szCs w:val="24"/>
                    </w:rPr>
                  </m:ctrlPr>
                </m:fPr>
                <m:num>
                  <m:r>
                    <m:rPr>
                      <m:sty m:val="p"/>
                    </m:rPr>
                    <w:rPr>
                      <w:rFonts w:ascii="Cambria Math" w:hAnsi="Cambria Math" w:cs="Arial"/>
                      <w:sz w:val="24"/>
                      <w:szCs w:val="24"/>
                    </w:rPr>
                    <m:t>0.5</m:t>
                  </m:r>
                </m:num>
                <m:den>
                  <m:sSub>
                    <m:sSubPr>
                      <m:ctrlPr>
                        <w:rPr>
                          <w:rFonts w:ascii="Cambria Math" w:hAnsi="Cambria Math" w:cs="Arial"/>
                          <w:sz w:val="24"/>
                          <w:szCs w:val="24"/>
                        </w:rPr>
                      </m:ctrlPr>
                    </m:sSubPr>
                    <m:e>
                      <m:r>
                        <m:rPr>
                          <m:sty m:val="p"/>
                        </m:rPr>
                        <w:rPr>
                          <w:rFonts w:ascii="Cambria Math" w:hAnsi="Cambria Math" w:cs="Arial"/>
                          <w:sz w:val="24"/>
                          <w:szCs w:val="24"/>
                        </w:rPr>
                        <m:t>Ap</m:t>
                      </m:r>
                    </m:e>
                    <m:sub>
                      <m:r>
                        <m:rPr>
                          <m:sty m:val="p"/>
                        </m:rPr>
                        <w:rPr>
                          <w:rFonts w:ascii="Cambria Math" w:hAnsi="Cambria Math" w:cs="Arial"/>
                          <w:sz w:val="24"/>
                          <w:szCs w:val="24"/>
                        </w:rPr>
                        <m:t>1</m:t>
                      </m:r>
                    </m:sub>
                  </m:sSub>
                </m:den>
              </m:f>
            </m:e>
          </m:func>
        </m:oMath>
      </m:oMathPara>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Los ángulos de apertura de las caras de las campanas son los ángulos complementarios α y </w:t>
      </w:r>
      <w:r>
        <w:rPr>
          <w:rFonts w:ascii="Calibri" w:hAnsi="Calibri" w:cs="Arial"/>
          <w:sz w:val="24"/>
          <w:szCs w:val="24"/>
        </w:rPr>
        <w:t>β</w:t>
      </w:r>
      <w:r>
        <w:rPr>
          <w:rFonts w:ascii="Arial" w:hAnsi="Arial" w:cs="Arial"/>
          <w:sz w:val="24"/>
          <w:szCs w:val="24"/>
        </w:rPr>
        <w:t>.</w:t>
      </w:r>
    </w:p>
    <w:p w:rsidR="00045992" w:rsidRDefault="00045992" w:rsidP="00045992">
      <w:pPr>
        <w:pStyle w:val="Sinespaciado"/>
        <w:spacing w:line="480" w:lineRule="auto"/>
        <w:ind w:left="1776"/>
        <w:jc w:val="center"/>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sidRPr="002B2386">
        <w:rPr>
          <w:rFonts w:ascii="Arial" w:hAnsi="Arial" w:cs="Arial"/>
          <w:sz w:val="24"/>
          <w:szCs w:val="24"/>
        </w:rPr>
        <w:lastRenderedPageBreak/>
        <w:t>Entonces las áreas A y B se las puede determinar mediante las siguientes expresiones:</w:t>
      </w:r>
    </w:p>
    <w:p w:rsidR="00045992" w:rsidRDefault="00045992" w:rsidP="00045992">
      <w:pPr>
        <w:pStyle w:val="Sinespaciado"/>
        <w:spacing w:line="480" w:lineRule="auto"/>
        <w:ind w:left="2381"/>
        <w:jc w:val="both"/>
        <w:rPr>
          <w:rFonts w:ascii="Arial" w:hAnsi="Arial" w:cs="Arial"/>
          <w:sz w:val="24"/>
          <w:szCs w:val="24"/>
        </w:rPr>
      </w:pPr>
    </w:p>
    <w:p w:rsidR="00045992" w:rsidRPr="007C4518" w:rsidRDefault="00045992" w:rsidP="00045992">
      <w:pPr>
        <w:pStyle w:val="Ecuacin"/>
      </w:pPr>
      <m:oMath>
        <m:sSub>
          <m:sSubPr>
            <m:ctrlPr>
              <w:rPr>
                <w:i w:val="0"/>
              </w:rPr>
            </m:ctrlPr>
          </m:sSubPr>
          <m:e>
            <m:r>
              <m:t>Área</m:t>
            </m:r>
          </m:e>
          <m:sub>
            <m:r>
              <m:t>A</m:t>
            </m:r>
          </m:sub>
        </m:sSub>
        <m:r>
          <m:t xml:space="preserve"> =</m:t>
        </m:r>
        <m:f>
          <m:fPr>
            <m:ctrlPr>
              <w:rPr>
                <w:i w:val="0"/>
              </w:rPr>
            </m:ctrlPr>
          </m:fPr>
          <m:num>
            <m:d>
              <m:dPr>
                <m:ctrlPr>
                  <w:rPr>
                    <w:i w:val="0"/>
                  </w:rPr>
                </m:ctrlPr>
              </m:dPr>
              <m:e>
                <m:r>
                  <m:t>x+l</m:t>
                </m:r>
              </m:e>
            </m:d>
            <m:sSub>
              <m:sSubPr>
                <m:ctrlPr>
                  <w:rPr>
                    <w:i w:val="0"/>
                  </w:rPr>
                </m:ctrlPr>
              </m:sSubPr>
              <m:e>
                <m:r>
                  <m:t>Ap</m:t>
                </m:r>
              </m:e>
              <m:sub>
                <m:r>
                  <m:t>1</m:t>
                </m:r>
              </m:sub>
            </m:sSub>
          </m:num>
          <m:den>
            <m:r>
              <m:t>2</m:t>
            </m:r>
          </m:den>
        </m:f>
      </m:oMath>
      <w:r w:rsidRPr="007C4518">
        <w:tab/>
      </w:r>
      <w:r>
        <w:t xml:space="preserve"> </w:t>
      </w:r>
      <w:r w:rsidRPr="00FC1142">
        <w:rPr>
          <w:i w:val="0"/>
        </w:rPr>
        <w:t>(</w:t>
      </w:r>
      <w:r>
        <w:rPr>
          <w:i w:val="0"/>
        </w:rPr>
        <w:t>3</w:t>
      </w:r>
      <w:r w:rsidRPr="00FC1142">
        <w:rPr>
          <w:i w:val="0"/>
        </w:rPr>
        <w:t>.</w:t>
      </w:r>
      <w:r>
        <w:rPr>
          <w:i w:val="0"/>
        </w:rPr>
        <w:t>12</w:t>
      </w:r>
      <w:r w:rsidRPr="00FC1142">
        <w:rPr>
          <w:i w:val="0"/>
        </w:rPr>
        <w:t>)</w:t>
      </w:r>
    </w:p>
    <w:p w:rsidR="00045992" w:rsidRPr="007C4518" w:rsidRDefault="00045992" w:rsidP="00045992">
      <w:pPr>
        <w:pStyle w:val="Ecuacin"/>
      </w:pPr>
      <m:oMath>
        <m:sSub>
          <m:sSubPr>
            <m:ctrlPr>
              <w:rPr>
                <w:i w:val="0"/>
              </w:rPr>
            </m:ctrlPr>
          </m:sSubPr>
          <m:e>
            <m:r>
              <m:t>Área</m:t>
            </m:r>
          </m:e>
          <m:sub>
            <m:r>
              <m:t>B</m:t>
            </m:r>
          </m:sub>
        </m:sSub>
        <m:r>
          <m:t xml:space="preserve"> =</m:t>
        </m:r>
        <m:f>
          <m:fPr>
            <m:ctrlPr>
              <w:rPr>
                <w:rFonts w:eastAsiaTheme="minorEastAsia"/>
                <w:i w:val="0"/>
              </w:rPr>
            </m:ctrlPr>
          </m:fPr>
          <m:num>
            <m:r>
              <m:rPr>
                <m:nor/>
              </m:rPr>
              <w:rPr>
                <w:rFonts w:eastAsiaTheme="minorEastAsia"/>
                <w:i w:val="0"/>
              </w:rPr>
              <m:t>(a + y)</m:t>
            </m:r>
            <m:sSub>
              <m:sSubPr>
                <m:ctrlPr>
                  <w:rPr>
                    <w:rFonts w:eastAsiaTheme="minorEastAsia"/>
                    <w:i w:val="0"/>
                  </w:rPr>
                </m:ctrlPr>
              </m:sSubPr>
              <m:e>
                <m:r>
                  <w:rPr>
                    <w:rFonts w:eastAsiaTheme="minorEastAsia"/>
                  </w:rPr>
                  <m:t>Ap</m:t>
                </m:r>
              </m:e>
              <m:sub>
                <m:r>
                  <w:rPr>
                    <w:rFonts w:eastAsiaTheme="minorEastAsia"/>
                  </w:rPr>
                  <m:t>2</m:t>
                </m:r>
              </m:sub>
            </m:sSub>
          </m:num>
          <m:den>
            <m:r>
              <w:rPr>
                <w:rFonts w:eastAsiaTheme="minorEastAsia"/>
              </w:rPr>
              <m:t>2</m:t>
            </m:r>
          </m:den>
        </m:f>
      </m:oMath>
      <w:r w:rsidRPr="007C4518">
        <w:tab/>
      </w:r>
      <w:r>
        <w:t xml:space="preserve"> </w:t>
      </w:r>
      <w:r w:rsidRPr="00FC1142">
        <w:rPr>
          <w:i w:val="0"/>
        </w:rPr>
        <w:t>(</w:t>
      </w:r>
      <w:r>
        <w:rPr>
          <w:i w:val="0"/>
        </w:rPr>
        <w:t>3</w:t>
      </w:r>
      <w:r w:rsidRPr="00FC1142">
        <w:rPr>
          <w:i w:val="0"/>
        </w:rPr>
        <w:t>.</w:t>
      </w:r>
      <w:r>
        <w:rPr>
          <w:i w:val="0"/>
        </w:rPr>
        <w:t>13</w:t>
      </w:r>
      <w:r w:rsidRPr="00FC1142">
        <w:rPr>
          <w:i w:val="0"/>
        </w:rPr>
        <w:t>)</w:t>
      </w:r>
    </w:p>
    <w:p w:rsidR="00045992" w:rsidRDefault="00045992" w:rsidP="00045992">
      <w:pPr>
        <w:pStyle w:val="Sinespaciado"/>
        <w:spacing w:line="480" w:lineRule="auto"/>
        <w:ind w:left="2381"/>
        <w:jc w:val="center"/>
        <w:rPr>
          <w:rFonts w:ascii="Arial" w:hAnsi="Arial" w:cs="Arial"/>
          <w:sz w:val="24"/>
          <w:szCs w:val="24"/>
        </w:rPr>
      </w:pPr>
      <w:r>
        <w:rPr>
          <w:rFonts w:ascii="Arial" w:hAnsi="Arial" w:cs="Arial"/>
          <w:noProof/>
          <w:sz w:val="24"/>
          <w:szCs w:val="24"/>
          <w:lang w:val="es-ES" w:eastAsia="es-ES"/>
        </w:rPr>
        <w:drawing>
          <wp:inline distT="0" distB="0" distL="0" distR="0">
            <wp:extent cx="3941107" cy="1543792"/>
            <wp:effectExtent l="19050" t="19050" r="21293" b="18308"/>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941107" cy="1543792"/>
                    </a:xfrm>
                    <a:prstGeom prst="rect">
                      <a:avLst/>
                    </a:prstGeom>
                    <a:noFill/>
                    <a:ln w="9525">
                      <a:solidFill>
                        <a:schemeClr val="tx1"/>
                      </a:solidFill>
                      <a:miter lim="800000"/>
                      <a:headEnd/>
                      <a:tailEnd/>
                    </a:ln>
                  </pic:spPr>
                </pic:pic>
              </a:graphicData>
            </a:graphic>
          </wp:inline>
        </w:drawing>
      </w:r>
    </w:p>
    <w:p w:rsidR="00045992" w:rsidRPr="00FF05A4" w:rsidRDefault="00045992" w:rsidP="00045992">
      <w:pPr>
        <w:ind w:left="2381"/>
        <w:jc w:val="center"/>
        <w:rPr>
          <w:rFonts w:ascii="Arial" w:hAnsi="Arial" w:cs="Arial"/>
          <w:b/>
          <w:sz w:val="24"/>
          <w:szCs w:val="24"/>
        </w:rPr>
      </w:pPr>
      <w:r w:rsidRPr="00FF05A4">
        <w:rPr>
          <w:rFonts w:ascii="Arial" w:hAnsi="Arial" w:cs="Arial"/>
          <w:b/>
          <w:sz w:val="24"/>
          <w:szCs w:val="24"/>
        </w:rPr>
        <w:t>FIGURA 3.5  ÁREAS DE UNA DE LAS CAMPANAS</w:t>
      </w:r>
    </w:p>
    <w:p w:rsidR="00045992" w:rsidRDefault="00045992" w:rsidP="00045992">
      <w:pPr>
        <w:pStyle w:val="Sinespaciado"/>
        <w:spacing w:line="480" w:lineRule="auto"/>
        <w:jc w:val="both"/>
        <w:rPr>
          <w:rFonts w:ascii="Arial" w:hAnsi="Arial" w:cs="Arial"/>
          <w:sz w:val="24"/>
          <w:szCs w:val="24"/>
        </w:rPr>
      </w:pPr>
    </w:p>
    <w:p w:rsidR="00045992" w:rsidRPr="008C0BC1" w:rsidRDefault="00045992" w:rsidP="00045992">
      <w:pPr>
        <w:pStyle w:val="Sinespaciado"/>
        <w:spacing w:line="480" w:lineRule="auto"/>
        <w:ind w:left="2381"/>
        <w:jc w:val="both"/>
        <w:rPr>
          <w:rFonts w:ascii="Arial" w:hAnsi="Arial" w:cs="Arial"/>
          <w:sz w:val="24"/>
          <w:szCs w:val="24"/>
        </w:rPr>
      </w:pPr>
      <w:r w:rsidRPr="008C0BC1">
        <w:rPr>
          <w:rFonts w:ascii="Arial" w:hAnsi="Arial" w:cs="Arial"/>
          <w:sz w:val="24"/>
          <w:szCs w:val="24"/>
        </w:rPr>
        <w:t xml:space="preserve">Donde </w:t>
      </w:r>
      <w:r w:rsidRPr="004048CB">
        <w:rPr>
          <w:rFonts w:ascii="Times New Roman" w:hAnsi="Times New Roman" w:cs="Times New Roman"/>
          <w:b/>
          <w:i/>
          <w:sz w:val="28"/>
          <w:szCs w:val="28"/>
        </w:rPr>
        <w:t>x</w:t>
      </w:r>
      <w:r w:rsidRPr="008C0BC1">
        <w:rPr>
          <w:rFonts w:ascii="Times New Roman" w:hAnsi="Times New Roman" w:cs="Times New Roman"/>
          <w:b/>
          <w:i/>
          <w:sz w:val="24"/>
          <w:szCs w:val="24"/>
        </w:rPr>
        <w:t xml:space="preserve"> </w:t>
      </w:r>
      <w:r w:rsidRPr="008C0BC1">
        <w:rPr>
          <w:rFonts w:ascii="Arial" w:hAnsi="Arial" w:cs="Arial"/>
          <w:sz w:val="24"/>
          <w:szCs w:val="24"/>
        </w:rPr>
        <w:t>está definida por las siguientes condiciones:</w:t>
      </w:r>
    </w:p>
    <w:p w:rsidR="00045992" w:rsidRDefault="00045992" w:rsidP="00E51B40">
      <w:pPr>
        <w:pStyle w:val="Prrafodelista"/>
        <w:numPr>
          <w:ilvl w:val="0"/>
          <w:numId w:val="13"/>
        </w:numPr>
        <w:spacing w:line="480" w:lineRule="auto"/>
        <w:ind w:left="2778"/>
        <w:jc w:val="both"/>
        <w:rPr>
          <w:rFonts w:ascii="Arial" w:eastAsiaTheme="minorEastAsia" w:hAnsi="Arial" w:cs="Arial"/>
          <w:sz w:val="24"/>
          <w:szCs w:val="24"/>
        </w:rPr>
      </w:pPr>
      <w:r w:rsidRPr="00034A6C">
        <w:rPr>
          <w:rFonts w:ascii="Arial" w:eastAsiaTheme="minorEastAsia" w:hAnsi="Arial" w:cs="Arial"/>
          <w:sz w:val="24"/>
          <w:szCs w:val="24"/>
        </w:rPr>
        <w:t xml:space="preserve">Si el diámetro de la chimenea </w:t>
      </w:r>
      <m:oMath>
        <m:r>
          <w:rPr>
            <w:rFonts w:ascii="Cambria Math" w:eastAsiaTheme="minorEastAsia" w:hAnsi="Cambria Math" w:cs="Arial"/>
            <w:sz w:val="24"/>
            <w:szCs w:val="24"/>
          </w:rPr>
          <m:t>∅</m:t>
        </m:r>
      </m:oMath>
      <w:r w:rsidRPr="00034A6C">
        <w:rPr>
          <w:rFonts w:ascii="Arial" w:eastAsiaTheme="minorEastAsia" w:hAnsi="Arial" w:cs="Arial"/>
          <w:sz w:val="24"/>
          <w:szCs w:val="24"/>
        </w:rPr>
        <w:t xml:space="preserve"> es menor o igual a 0.6 m </w:t>
      </w:r>
      <w:r>
        <w:rPr>
          <w:rFonts w:ascii="Arial" w:eastAsiaTheme="minorEastAsia" w:hAnsi="Arial" w:cs="Arial"/>
          <w:sz w:val="24"/>
          <w:szCs w:val="24"/>
        </w:rPr>
        <w:t>,</w:t>
      </w:r>
      <w:r w:rsidRPr="00034A6C">
        <w:rPr>
          <w:rFonts w:ascii="Arial" w:eastAsiaTheme="minorEastAsia" w:hAnsi="Arial" w:cs="Arial"/>
          <w:sz w:val="24"/>
          <w:szCs w:val="24"/>
        </w:rPr>
        <w:t xml:space="preserve"> entonces </w:t>
      </w:r>
      <m:oMath>
        <m:r>
          <w:rPr>
            <w:rFonts w:ascii="Cambria Math" w:eastAsiaTheme="minorEastAsia" w:hAnsi="Cambria Math" w:cs="Arial"/>
            <w:sz w:val="24"/>
            <w:szCs w:val="24"/>
          </w:rPr>
          <m:t>x=</m:t>
        </m:r>
        <m:r>
          <m:rPr>
            <m:nor/>
          </m:rPr>
          <w:rPr>
            <w:rFonts w:ascii="Cambria Math" w:eastAsiaTheme="minorEastAsia" w:hAnsi="Cambria Math" w:cs="Arial"/>
            <w:sz w:val="24"/>
            <w:szCs w:val="24"/>
          </w:rPr>
          <m:t>∅</m:t>
        </m:r>
      </m:oMath>
      <w:r>
        <w:rPr>
          <w:rFonts w:ascii="Arial" w:eastAsiaTheme="minorEastAsia" w:hAnsi="Arial" w:cs="Arial"/>
          <w:sz w:val="24"/>
          <w:szCs w:val="24"/>
        </w:rPr>
        <w:t xml:space="preserve"> </w:t>
      </w:r>
    </w:p>
    <w:p w:rsidR="00045992" w:rsidRPr="00034A6C" w:rsidRDefault="00045992" w:rsidP="00045992">
      <w:pPr>
        <w:pStyle w:val="Prrafodelista"/>
        <w:spacing w:line="480" w:lineRule="auto"/>
        <w:ind w:left="2484"/>
        <w:jc w:val="both"/>
        <w:rPr>
          <w:rFonts w:ascii="Arial" w:eastAsiaTheme="minorEastAsia" w:hAnsi="Arial" w:cs="Arial"/>
          <w:sz w:val="24"/>
          <w:szCs w:val="24"/>
        </w:rPr>
      </w:pPr>
    </w:p>
    <w:p w:rsidR="00045992" w:rsidRPr="00D2052E" w:rsidRDefault="00045992" w:rsidP="00E51B40">
      <w:pPr>
        <w:pStyle w:val="Prrafodelista"/>
        <w:numPr>
          <w:ilvl w:val="0"/>
          <w:numId w:val="13"/>
        </w:numPr>
        <w:spacing w:line="480" w:lineRule="auto"/>
        <w:ind w:left="2778"/>
        <w:jc w:val="both"/>
        <w:rPr>
          <w:rFonts w:ascii="Arial" w:eastAsiaTheme="minorEastAsia" w:hAnsi="Arial" w:cs="Arial"/>
          <w:sz w:val="24"/>
          <w:szCs w:val="24"/>
        </w:rPr>
      </w:pPr>
      <w:r w:rsidRPr="00034A6C">
        <w:rPr>
          <w:rFonts w:ascii="Arial" w:eastAsiaTheme="minorEastAsia" w:hAnsi="Arial" w:cs="Arial"/>
          <w:sz w:val="24"/>
          <w:szCs w:val="24"/>
        </w:rPr>
        <w:t xml:space="preserve">Si el diámetro de la chimenea </w:t>
      </w:r>
      <m:oMath>
        <m:r>
          <w:rPr>
            <w:rFonts w:ascii="Cambria Math" w:eastAsiaTheme="minorEastAsia" w:hAnsi="Cambria Math" w:cs="Arial"/>
            <w:sz w:val="24"/>
            <w:szCs w:val="24"/>
          </w:rPr>
          <m:t>∅</m:t>
        </m:r>
      </m:oMath>
      <w:r>
        <w:rPr>
          <w:rFonts w:ascii="Arial" w:eastAsiaTheme="minorEastAsia" w:hAnsi="Arial" w:cs="Arial"/>
          <w:sz w:val="24"/>
          <w:szCs w:val="24"/>
        </w:rPr>
        <w:t xml:space="preserve"> es mayor a 0.6 m </w:t>
      </w:r>
      <w:r w:rsidRPr="00034A6C">
        <w:rPr>
          <w:rFonts w:ascii="Arial" w:eastAsiaTheme="minorEastAsia" w:hAnsi="Arial" w:cs="Arial"/>
          <w:sz w:val="24"/>
          <w:szCs w:val="24"/>
        </w:rPr>
        <w:t xml:space="preserve">entonces </w:t>
      </w:r>
      <m:oMath>
        <m:r>
          <w:rPr>
            <w:rFonts w:ascii="Cambria Math" w:eastAsiaTheme="minorEastAsia" w:hAnsi="Cambria Math" w:cs="Arial"/>
            <w:sz w:val="24"/>
            <w:szCs w:val="24"/>
          </w:rPr>
          <m:t>x</m:t>
        </m:r>
      </m:oMath>
      <w:r>
        <w:rPr>
          <w:rFonts w:ascii="Arial" w:eastAsiaTheme="minorEastAsia" w:hAnsi="Arial" w:cs="Arial"/>
          <w:sz w:val="24"/>
          <w:szCs w:val="24"/>
        </w:rPr>
        <w:t xml:space="preserve">  puede presentar dos valores más que deben ser comprobados:</w:t>
      </w:r>
    </w:p>
    <w:p w:rsidR="00045992" w:rsidRDefault="00045992" w:rsidP="00E51B40">
      <w:pPr>
        <w:pStyle w:val="Prrafodelista"/>
        <w:numPr>
          <w:ilvl w:val="3"/>
          <w:numId w:val="13"/>
        </w:numPr>
        <w:spacing w:line="480" w:lineRule="auto"/>
        <w:ind w:left="3175"/>
        <w:jc w:val="both"/>
        <w:rPr>
          <w:rFonts w:ascii="Arial" w:eastAsiaTheme="minorEastAsia" w:hAnsi="Arial" w:cs="Arial"/>
          <w:sz w:val="24"/>
          <w:szCs w:val="24"/>
        </w:rPr>
      </w:pPr>
      <w:r>
        <w:rPr>
          <w:rFonts w:ascii="Arial" w:eastAsiaTheme="minorEastAsia" w:hAnsi="Arial" w:cs="Arial"/>
          <w:sz w:val="24"/>
          <w:szCs w:val="24"/>
        </w:rPr>
        <w:t xml:space="preserve">Si </w:t>
      </w:r>
      <m:oMath>
        <m:r>
          <w:rPr>
            <w:rFonts w:ascii="Cambria Math" w:eastAsiaTheme="minorEastAsia" w:hAnsi="Cambria Math" w:cs="Arial"/>
            <w:sz w:val="24"/>
            <w:szCs w:val="24"/>
          </w:rPr>
          <m:t>∅≥l→x=l</m:t>
        </m:r>
      </m:oMath>
      <w:r>
        <w:rPr>
          <w:rFonts w:ascii="Arial" w:eastAsiaTheme="minorEastAsia" w:hAnsi="Arial" w:cs="Arial"/>
          <w:sz w:val="24"/>
          <w:szCs w:val="24"/>
        </w:rPr>
        <w:t xml:space="preserve">           </w:t>
      </w:r>
    </w:p>
    <w:p w:rsidR="00045992" w:rsidRPr="003B301E" w:rsidRDefault="00045992" w:rsidP="00E51B40">
      <w:pPr>
        <w:pStyle w:val="Prrafodelista"/>
        <w:numPr>
          <w:ilvl w:val="3"/>
          <w:numId w:val="13"/>
        </w:numPr>
        <w:spacing w:line="480" w:lineRule="auto"/>
        <w:ind w:left="3175"/>
        <w:jc w:val="both"/>
        <w:rPr>
          <w:rFonts w:ascii="Arial" w:eastAsiaTheme="minorEastAsia" w:hAnsi="Arial" w:cs="Arial"/>
          <w:sz w:val="24"/>
          <w:szCs w:val="24"/>
        </w:rPr>
      </w:pPr>
      <w:r>
        <w:rPr>
          <w:rFonts w:ascii="Arial" w:eastAsiaTheme="minorEastAsia" w:hAnsi="Arial" w:cs="Arial"/>
          <w:sz w:val="24"/>
          <w:szCs w:val="24"/>
        </w:rPr>
        <w:lastRenderedPageBreak/>
        <w:t xml:space="preserve">Si </w:t>
      </w:r>
      <m:oMath>
        <m:r>
          <w:rPr>
            <w:rFonts w:ascii="Cambria Math" w:eastAsiaTheme="minorEastAsia" w:hAnsi="Cambria Math" w:cs="Arial"/>
            <w:sz w:val="24"/>
            <w:szCs w:val="24"/>
          </w:rPr>
          <m:t>∅&lt;l→x=∅</m:t>
        </m:r>
      </m:oMath>
      <w:r>
        <w:rPr>
          <w:rFonts w:ascii="Arial" w:eastAsiaTheme="minorEastAsia" w:hAnsi="Arial" w:cs="Arial"/>
          <w:sz w:val="24"/>
          <w:szCs w:val="24"/>
        </w:rPr>
        <w:t xml:space="preserve">            </w:t>
      </w:r>
    </w:p>
    <w:p w:rsidR="00045992" w:rsidRDefault="00045992" w:rsidP="00045992">
      <w:pPr>
        <w:spacing w:after="0" w:line="480" w:lineRule="auto"/>
        <w:ind w:left="2778"/>
        <w:jc w:val="both"/>
        <w:rPr>
          <w:rFonts w:ascii="Arial" w:eastAsiaTheme="minorEastAsia" w:hAnsi="Arial" w:cs="Arial"/>
          <w:sz w:val="24"/>
          <w:szCs w:val="24"/>
        </w:rPr>
      </w:pPr>
      <w:r w:rsidRPr="003B301E">
        <w:rPr>
          <w:rFonts w:ascii="Arial" w:eastAsiaTheme="minorEastAsia" w:hAnsi="Arial" w:cs="Arial"/>
          <w:sz w:val="24"/>
          <w:szCs w:val="24"/>
        </w:rPr>
        <w:t xml:space="preserve">Donde </w:t>
      </w:r>
      <m:oMath>
        <m:r>
          <w:rPr>
            <w:rFonts w:ascii="Cambria Math" w:eastAsiaTheme="minorEastAsia" w:hAnsi="Cambria Math" w:cs="Arial"/>
            <w:sz w:val="24"/>
            <w:szCs w:val="24"/>
          </w:rPr>
          <m:t>l</m:t>
        </m:r>
      </m:oMath>
      <w:r w:rsidRPr="003B301E">
        <w:rPr>
          <w:rFonts w:ascii="Arial" w:eastAsiaTheme="minorEastAsia" w:hAnsi="Arial" w:cs="Arial"/>
          <w:sz w:val="24"/>
          <w:szCs w:val="24"/>
        </w:rPr>
        <w:t xml:space="preserve"> para este caso tiene valores de 1, 1.2 y </w:t>
      </w:r>
      <w:r>
        <w:rPr>
          <w:rFonts w:ascii="Arial" w:eastAsiaTheme="minorEastAsia" w:hAnsi="Arial" w:cs="Arial"/>
          <w:sz w:val="24"/>
          <w:szCs w:val="24"/>
        </w:rPr>
        <w:t>1.5</w:t>
      </w:r>
      <w:r w:rsidRPr="003B301E">
        <w:rPr>
          <w:rFonts w:ascii="Arial" w:eastAsiaTheme="minorEastAsia" w:hAnsi="Arial" w:cs="Arial"/>
          <w:sz w:val="24"/>
          <w:szCs w:val="24"/>
        </w:rPr>
        <w:t xml:space="preserve"> m.</w:t>
      </w:r>
    </w:p>
    <w:p w:rsidR="00045992" w:rsidRPr="003B301E" w:rsidRDefault="00045992" w:rsidP="00045992">
      <w:pPr>
        <w:spacing w:after="0" w:line="480" w:lineRule="auto"/>
        <w:ind w:left="2778"/>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 xml:space="preserve">Y las condiciones establecidas para obtener el valor de </w:t>
      </w:r>
      <w:r w:rsidRPr="00582A2F">
        <w:rPr>
          <w:rFonts w:ascii="Arial" w:hAnsi="Arial" w:cs="Arial"/>
          <w:b/>
          <w:i/>
          <w:sz w:val="24"/>
          <w:szCs w:val="24"/>
        </w:rPr>
        <w:t>y</w:t>
      </w:r>
      <w:r>
        <w:rPr>
          <w:rFonts w:ascii="Arial" w:hAnsi="Arial" w:cs="Arial"/>
          <w:sz w:val="24"/>
          <w:szCs w:val="24"/>
        </w:rPr>
        <w:t xml:space="preserve"> se expresan como:</w:t>
      </w:r>
    </w:p>
    <w:p w:rsidR="00045992" w:rsidRDefault="00045992" w:rsidP="00E51B40">
      <w:pPr>
        <w:pStyle w:val="Prrafodelista"/>
        <w:numPr>
          <w:ilvl w:val="0"/>
          <w:numId w:val="13"/>
        </w:numPr>
        <w:spacing w:line="480" w:lineRule="auto"/>
        <w:ind w:left="2778"/>
        <w:jc w:val="both"/>
        <w:rPr>
          <w:rFonts w:ascii="Arial" w:eastAsiaTheme="minorEastAsia" w:hAnsi="Arial" w:cs="Arial"/>
          <w:sz w:val="24"/>
          <w:szCs w:val="24"/>
        </w:rPr>
      </w:pPr>
      <w:r w:rsidRPr="00034A6C">
        <w:rPr>
          <w:rFonts w:ascii="Arial" w:eastAsiaTheme="minorEastAsia" w:hAnsi="Arial" w:cs="Arial"/>
          <w:sz w:val="24"/>
          <w:szCs w:val="24"/>
        </w:rPr>
        <w:t xml:space="preserve">Si el </w:t>
      </w:r>
      <w:r>
        <w:rPr>
          <w:rFonts w:ascii="Arial" w:eastAsiaTheme="minorEastAsia" w:hAnsi="Arial" w:cs="Arial"/>
          <w:sz w:val="24"/>
          <w:szCs w:val="24"/>
        </w:rPr>
        <w:t xml:space="preserve">alto del intercambiador de calor es menor a 0.3 [m] entonces la altura </w:t>
      </w:r>
      <w:r w:rsidRPr="00612DF6">
        <w:rPr>
          <w:rFonts w:ascii="Arial" w:eastAsiaTheme="minorEastAsia" w:hAnsi="Arial" w:cs="Arial"/>
          <w:b/>
          <w:i/>
          <w:sz w:val="24"/>
          <w:szCs w:val="24"/>
        </w:rPr>
        <w:t>y</w:t>
      </w:r>
      <w:r>
        <w:rPr>
          <w:rFonts w:ascii="Arial" w:eastAsiaTheme="minorEastAsia" w:hAnsi="Arial" w:cs="Arial"/>
          <w:sz w:val="24"/>
          <w:szCs w:val="24"/>
        </w:rPr>
        <w:t xml:space="preserve"> será igual al alto.</w:t>
      </w:r>
    </w:p>
    <w:p w:rsidR="00045992" w:rsidRDefault="00045992" w:rsidP="00045992">
      <w:pPr>
        <w:pStyle w:val="Prrafodelista"/>
        <w:spacing w:line="480" w:lineRule="auto"/>
        <w:ind w:left="2484"/>
        <w:jc w:val="both"/>
        <w:rPr>
          <w:rFonts w:ascii="Arial" w:eastAsiaTheme="minorEastAsia" w:hAnsi="Arial" w:cs="Arial"/>
          <w:sz w:val="24"/>
          <w:szCs w:val="24"/>
        </w:rPr>
      </w:pPr>
    </w:p>
    <w:p w:rsidR="00045992" w:rsidRDefault="00045992" w:rsidP="00E51B40">
      <w:pPr>
        <w:pStyle w:val="Prrafodelista"/>
        <w:numPr>
          <w:ilvl w:val="0"/>
          <w:numId w:val="13"/>
        </w:numPr>
        <w:spacing w:line="480" w:lineRule="auto"/>
        <w:ind w:left="2778"/>
        <w:jc w:val="both"/>
        <w:rPr>
          <w:rFonts w:ascii="Arial" w:eastAsiaTheme="minorEastAsia" w:hAnsi="Arial" w:cs="Arial"/>
          <w:sz w:val="24"/>
          <w:szCs w:val="24"/>
        </w:rPr>
      </w:pPr>
      <w:r>
        <w:rPr>
          <w:rFonts w:ascii="Arial" w:eastAsiaTheme="minorEastAsia" w:hAnsi="Arial" w:cs="Arial"/>
          <w:sz w:val="24"/>
          <w:szCs w:val="24"/>
        </w:rPr>
        <w:t xml:space="preserve">Cuando la altura del intercambiador sea mayor e igual a 0.3[m] se utilizará un valor de </w:t>
      </w:r>
      <w:r w:rsidRPr="00540547">
        <w:rPr>
          <w:rFonts w:ascii="Arial" w:eastAsiaTheme="minorEastAsia" w:hAnsi="Arial" w:cs="Arial"/>
          <w:b/>
          <w:i/>
          <w:sz w:val="24"/>
          <w:szCs w:val="24"/>
        </w:rPr>
        <w:t>y</w:t>
      </w:r>
      <w:r>
        <w:rPr>
          <w:rFonts w:ascii="Arial" w:eastAsiaTheme="minorEastAsia" w:hAnsi="Arial" w:cs="Arial"/>
          <w:sz w:val="24"/>
          <w:szCs w:val="24"/>
        </w:rPr>
        <w:t xml:space="preserve"> igual a 0.3[m]</w:t>
      </w:r>
    </w:p>
    <w:p w:rsidR="00045992" w:rsidRPr="009B676E" w:rsidRDefault="00045992" w:rsidP="00045992">
      <w:pPr>
        <w:pStyle w:val="Prrafodelista"/>
        <w:rPr>
          <w:rFonts w:ascii="Arial" w:eastAsiaTheme="minorEastAsia"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sidRPr="002B2386">
        <w:rPr>
          <w:rFonts w:ascii="Arial" w:hAnsi="Arial" w:cs="Arial"/>
          <w:sz w:val="24"/>
          <w:szCs w:val="24"/>
        </w:rPr>
        <w:t>Finalmente el área total de</w:t>
      </w:r>
      <w:r>
        <w:rPr>
          <w:rFonts w:ascii="Arial" w:hAnsi="Arial" w:cs="Arial"/>
          <w:sz w:val="24"/>
          <w:szCs w:val="24"/>
        </w:rPr>
        <w:t xml:space="preserve"> una campana</w:t>
      </w:r>
      <w:r w:rsidRPr="002B2386">
        <w:rPr>
          <w:rFonts w:ascii="Arial" w:hAnsi="Arial" w:cs="Arial"/>
          <w:sz w:val="24"/>
          <w:szCs w:val="24"/>
        </w:rPr>
        <w:t xml:space="preserve"> se la obtiene con la siguiente ecuación:</w:t>
      </w:r>
    </w:p>
    <w:p w:rsidR="00045992" w:rsidRPr="002B2386" w:rsidRDefault="00045992" w:rsidP="00045992">
      <w:pPr>
        <w:pStyle w:val="Sinespaciado"/>
        <w:ind w:left="1080"/>
        <w:jc w:val="both"/>
        <w:rPr>
          <w:rFonts w:ascii="Arial" w:hAnsi="Arial" w:cs="Arial"/>
          <w:sz w:val="24"/>
          <w:szCs w:val="24"/>
        </w:rPr>
      </w:pPr>
    </w:p>
    <w:p w:rsidR="00045992" w:rsidRPr="003A37E1" w:rsidRDefault="00045992" w:rsidP="00045992">
      <w:pPr>
        <w:ind w:left="2381"/>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campana</m:t>
              </m:r>
            </m:sub>
          </m:sSub>
          <m:r>
            <m:rPr>
              <m:sty m:val="p"/>
            </m:rPr>
            <w:rPr>
              <w:rFonts w:ascii="Cambria Math" w:hAnsi="Cambria Math" w:cs="Arial"/>
              <w:sz w:val="24"/>
              <w:szCs w:val="24"/>
            </w:rPr>
            <m:t xml:space="preserve"> =2</m:t>
          </m:r>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A</m:t>
              </m:r>
            </m:sub>
          </m:sSub>
          <m:r>
            <m:rPr>
              <m:sty m:val="p"/>
            </m:rPr>
            <w:rPr>
              <w:rFonts w:ascii="Cambria Math" w:hAnsi="Cambria Math" w:cs="Arial"/>
              <w:sz w:val="24"/>
              <w:szCs w:val="24"/>
            </w:rPr>
            <m:t>+2</m:t>
          </m:r>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B</m:t>
              </m:r>
            </m:sub>
          </m:sSub>
        </m:oMath>
      </m:oMathPara>
    </w:p>
    <w:p w:rsidR="00045992" w:rsidRPr="003B301E" w:rsidRDefault="00045992" w:rsidP="00045992">
      <w:pPr>
        <w:spacing w:line="240" w:lineRule="auto"/>
        <w:ind w:left="2381"/>
        <w:jc w:val="both"/>
        <w:rPr>
          <w:rFonts w:ascii="Arial" w:eastAsiaTheme="minorEastAsia" w:hAnsi="Arial" w:cs="Arial"/>
          <w:sz w:val="24"/>
          <w:szCs w:val="24"/>
        </w:rPr>
      </w:pPr>
    </w:p>
    <w:p w:rsidR="00045992" w:rsidRPr="003A37E1" w:rsidRDefault="00045992" w:rsidP="00045992">
      <w:pPr>
        <w:ind w:left="2381"/>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campana</m:t>
              </m:r>
            </m:sub>
          </m:sSub>
          <m:r>
            <m:rPr>
              <m:sty m:val="p"/>
            </m:rPr>
            <w:rPr>
              <w:rFonts w:ascii="Cambria Math" w:hAnsi="Cambria Math" w:cs="Arial"/>
              <w:sz w:val="24"/>
              <w:szCs w:val="24"/>
            </w:rPr>
            <m:t xml:space="preserve"> =2</m:t>
          </m:r>
          <m:f>
            <m:fPr>
              <m:ctrlPr>
                <w:rPr>
                  <w:rFonts w:ascii="Cambria Math" w:hAnsi="Cambria Math" w:cs="Arial"/>
                  <w:sz w:val="24"/>
                  <w:szCs w:val="24"/>
                </w:rPr>
              </m:ctrlPr>
            </m:fPr>
            <m:num>
              <m:d>
                <m:dPr>
                  <m:ctrlPr>
                    <w:rPr>
                      <w:rFonts w:ascii="Cambria Math" w:hAnsi="Cambria Math" w:cs="Arial"/>
                      <w:sz w:val="24"/>
                      <w:szCs w:val="24"/>
                    </w:rPr>
                  </m:ctrlPr>
                </m:dPr>
                <m:e>
                  <m:r>
                    <m:rPr>
                      <m:sty m:val="p"/>
                    </m:rPr>
                    <w:rPr>
                      <w:rFonts w:ascii="Cambria Math" w:hAnsi="Cambria Math" w:cs="Arial"/>
                      <w:sz w:val="24"/>
                      <w:szCs w:val="24"/>
                    </w:rPr>
                    <m:t>x+l</m:t>
                  </m:r>
                </m:e>
              </m:d>
              <m:sSub>
                <m:sSubPr>
                  <m:ctrlPr>
                    <w:rPr>
                      <w:rFonts w:ascii="Cambria Math" w:hAnsi="Cambria Math" w:cs="Arial"/>
                      <w:sz w:val="24"/>
                      <w:szCs w:val="24"/>
                    </w:rPr>
                  </m:ctrlPr>
                </m:sSubPr>
                <m:e>
                  <m:r>
                    <m:rPr>
                      <m:sty m:val="p"/>
                    </m:rPr>
                    <w:rPr>
                      <w:rFonts w:ascii="Cambria Math" w:hAnsi="Cambria Math" w:cs="Arial"/>
                      <w:sz w:val="24"/>
                      <w:szCs w:val="24"/>
                    </w:rPr>
                    <m:t>Ap</m:t>
                  </m:r>
                </m:e>
                <m:sub>
                  <m:r>
                    <m:rPr>
                      <m:sty m:val="p"/>
                    </m:rPr>
                    <w:rPr>
                      <w:rFonts w:ascii="Cambria Math" w:hAnsi="Cambria Math" w:cs="Arial"/>
                      <w:sz w:val="24"/>
                      <w:szCs w:val="24"/>
                    </w:rPr>
                    <m:t>1</m:t>
                  </m:r>
                </m:sub>
              </m:sSub>
            </m:num>
            <m:den>
              <m:r>
                <m:rPr>
                  <m:sty m:val="p"/>
                </m:rPr>
                <w:rPr>
                  <w:rFonts w:ascii="Cambria Math" w:hAnsi="Cambria Math" w:cs="Arial"/>
                  <w:sz w:val="24"/>
                  <w:szCs w:val="24"/>
                </w:rPr>
                <m:t>2</m:t>
              </m:r>
            </m:den>
          </m:f>
          <m:r>
            <m:rPr>
              <m:sty m:val="p"/>
            </m:rPr>
            <w:rPr>
              <w:rFonts w:ascii="Cambria Math" w:hAnsi="Cambria Math" w:cs="Arial"/>
              <w:sz w:val="24"/>
              <w:szCs w:val="24"/>
            </w:rPr>
            <m:t>+2</m:t>
          </m:r>
          <m:f>
            <m:fPr>
              <m:ctrlPr>
                <w:rPr>
                  <w:rFonts w:ascii="Cambria Math" w:eastAsiaTheme="minorEastAsia" w:hAnsi="Cambria Math" w:cs="Arial"/>
                  <w:sz w:val="24"/>
                  <w:szCs w:val="24"/>
                </w:rPr>
              </m:ctrlPr>
            </m:fPr>
            <m:num>
              <m:r>
                <m:rPr>
                  <m:nor/>
                </m:rPr>
                <w:rPr>
                  <w:rFonts w:ascii="Cambria Math" w:eastAsiaTheme="minorEastAsia" w:hAnsi="Cambria Math" w:cs="Arial"/>
                  <w:sz w:val="24"/>
                  <w:szCs w:val="24"/>
                </w:rPr>
                <m:t>(a + y)</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Ap</m:t>
                  </m:r>
                </m:e>
                <m:sub>
                  <m:r>
                    <m:rPr>
                      <m:sty m:val="p"/>
                    </m:rPr>
                    <w:rPr>
                      <w:rFonts w:ascii="Cambria Math" w:eastAsiaTheme="minorEastAsia" w:hAnsi="Cambria Math" w:cs="Arial"/>
                      <w:sz w:val="24"/>
                      <w:szCs w:val="24"/>
                    </w:rPr>
                    <m:t>2</m:t>
                  </m:r>
                </m:sub>
              </m:sSub>
            </m:num>
            <m:den>
              <m:r>
                <m:rPr>
                  <m:sty m:val="p"/>
                </m:rPr>
                <w:rPr>
                  <w:rFonts w:ascii="Cambria Math" w:eastAsiaTheme="minorEastAsia" w:hAnsi="Cambria Math" w:cs="Arial"/>
                  <w:sz w:val="24"/>
                  <w:szCs w:val="24"/>
                </w:rPr>
                <m:t>2</m:t>
              </m:r>
            </m:den>
          </m:f>
          <m:r>
            <m:rPr>
              <m:sty m:val="p"/>
            </m:rPr>
            <w:rPr>
              <w:rFonts w:ascii="Cambria Math" w:eastAsiaTheme="minorEastAsia" w:hAnsi="Cambria Math" w:cs="Arial"/>
              <w:sz w:val="24"/>
              <w:szCs w:val="24"/>
            </w:rPr>
            <m:t xml:space="preserve">   </m:t>
          </m:r>
        </m:oMath>
      </m:oMathPara>
    </w:p>
    <w:p w:rsidR="00045992" w:rsidRDefault="00045992" w:rsidP="00045992">
      <w:pPr>
        <w:pStyle w:val="Sinespaciado"/>
        <w:ind w:left="1080"/>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sidRPr="002B2386">
        <w:rPr>
          <w:rFonts w:ascii="Arial" w:hAnsi="Arial" w:cs="Arial"/>
          <w:sz w:val="24"/>
          <w:szCs w:val="24"/>
        </w:rPr>
        <w:t xml:space="preserve">Para la construcción son </w:t>
      </w:r>
      <w:r>
        <w:rPr>
          <w:rFonts w:ascii="Arial" w:hAnsi="Arial" w:cs="Arial"/>
          <w:sz w:val="24"/>
          <w:szCs w:val="24"/>
        </w:rPr>
        <w:t xml:space="preserve">necesarias dos campanas de iguales </w:t>
      </w:r>
      <w:r w:rsidRPr="002B2386">
        <w:rPr>
          <w:rFonts w:ascii="Arial" w:hAnsi="Arial" w:cs="Arial"/>
          <w:sz w:val="24"/>
          <w:szCs w:val="24"/>
        </w:rPr>
        <w:t>dimensiones</w:t>
      </w:r>
      <w:r>
        <w:rPr>
          <w:rFonts w:ascii="Arial" w:hAnsi="Arial" w:cs="Arial"/>
          <w:sz w:val="24"/>
          <w:szCs w:val="24"/>
        </w:rPr>
        <w:t xml:space="preserve"> por lo tanto</w:t>
      </w:r>
      <w:r w:rsidRPr="002B2386">
        <w:rPr>
          <w:rFonts w:ascii="Arial" w:hAnsi="Arial" w:cs="Arial"/>
          <w:sz w:val="24"/>
          <w:szCs w:val="24"/>
        </w:rPr>
        <w:t xml:space="preserve"> la ecuación que nos </w:t>
      </w:r>
      <w:r w:rsidRPr="002B2386">
        <w:rPr>
          <w:rFonts w:ascii="Arial" w:hAnsi="Arial" w:cs="Arial"/>
          <w:sz w:val="24"/>
          <w:szCs w:val="24"/>
        </w:rPr>
        <w:lastRenderedPageBreak/>
        <w:t>permitirá obtener el área total de las campanas está definida como:</w:t>
      </w:r>
    </w:p>
    <w:p w:rsidR="00045992" w:rsidRPr="007C4518" w:rsidRDefault="00045992" w:rsidP="00045992">
      <w:pPr>
        <w:pStyle w:val="Ecuacin"/>
        <w:ind w:left="2832"/>
      </w:pPr>
      <m:oMath>
        <m:sSub>
          <m:sSubPr>
            <m:ctrlPr>
              <w:rPr>
                <w:i w:val="0"/>
              </w:rPr>
            </m:ctrlPr>
          </m:sSubPr>
          <m:e>
            <m:r>
              <m:t>Área</m:t>
            </m:r>
          </m:e>
          <m:sub>
            <m:r>
              <m:t>campana</m:t>
            </m:r>
          </m:sub>
        </m:sSub>
        <m:r>
          <m:t xml:space="preserve"> =</m:t>
        </m:r>
        <m:r>
          <w:rPr>
            <w:rFonts w:eastAsiaTheme="minorEastAsia"/>
          </w:rPr>
          <m:t xml:space="preserve"> 2</m:t>
        </m:r>
        <m:d>
          <m:dPr>
            <m:begChr m:val="["/>
            <m:endChr m:val="]"/>
            <m:ctrlPr>
              <w:rPr>
                <w:i w:val="0"/>
              </w:rPr>
            </m:ctrlPr>
          </m:dPr>
          <m:e>
            <m:d>
              <m:dPr>
                <m:ctrlPr>
                  <w:rPr>
                    <w:i w:val="0"/>
                  </w:rPr>
                </m:ctrlPr>
              </m:dPr>
              <m:e>
                <m:r>
                  <m:t>x+l</m:t>
                </m:r>
              </m:e>
            </m:d>
            <m:sSub>
              <m:sSubPr>
                <m:ctrlPr>
                  <w:rPr>
                    <w:i w:val="0"/>
                  </w:rPr>
                </m:ctrlPr>
              </m:sSubPr>
              <m:e>
                <m:r>
                  <m:t>Ap</m:t>
                </m:r>
              </m:e>
              <m:sub>
                <m:r>
                  <m:t>1</m:t>
                </m:r>
              </m:sub>
            </m:sSub>
            <m:r>
              <m:t>+</m:t>
            </m:r>
            <m:r>
              <m:rPr>
                <m:nor/>
              </m:rPr>
              <w:rPr>
                <w:rFonts w:eastAsiaTheme="minorEastAsia"/>
                <w:i w:val="0"/>
              </w:rPr>
              <m:t>(a + y)</m:t>
            </m:r>
            <m:sSub>
              <m:sSubPr>
                <m:ctrlPr>
                  <w:rPr>
                    <w:rFonts w:eastAsiaTheme="minorEastAsia"/>
                    <w:i w:val="0"/>
                  </w:rPr>
                </m:ctrlPr>
              </m:sSubPr>
              <m:e>
                <m:r>
                  <w:rPr>
                    <w:rFonts w:eastAsiaTheme="minorEastAsia"/>
                  </w:rPr>
                  <m:t>Ap</m:t>
                </m:r>
              </m:e>
              <m:sub>
                <m:r>
                  <w:rPr>
                    <w:rFonts w:eastAsiaTheme="minorEastAsia"/>
                  </w:rPr>
                  <m:t>2</m:t>
                </m:r>
              </m:sub>
            </m:sSub>
          </m:e>
        </m:d>
      </m:oMath>
      <w:r w:rsidRPr="007C4518">
        <w:tab/>
      </w:r>
      <w:r>
        <w:t xml:space="preserve"> </w:t>
      </w:r>
      <w:r w:rsidRPr="00FC1142">
        <w:rPr>
          <w:i w:val="0"/>
        </w:rPr>
        <w:t>(</w:t>
      </w:r>
      <w:r>
        <w:rPr>
          <w:i w:val="0"/>
        </w:rPr>
        <w:t>3</w:t>
      </w:r>
      <w:r w:rsidRPr="00FC1142">
        <w:rPr>
          <w:i w:val="0"/>
        </w:rPr>
        <w:t>.</w:t>
      </w:r>
      <w:r>
        <w:rPr>
          <w:i w:val="0"/>
        </w:rPr>
        <w:t>14</w:t>
      </w:r>
      <w:r w:rsidRPr="00FC1142">
        <w:rPr>
          <w:i w:val="0"/>
        </w:rPr>
        <w:t>)</w:t>
      </w:r>
    </w:p>
    <w:p w:rsidR="00045992" w:rsidRPr="00C7779F" w:rsidRDefault="00045992" w:rsidP="00045992">
      <w:pPr>
        <w:spacing w:line="240" w:lineRule="auto"/>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b/>
          <w:sz w:val="24"/>
          <w:szCs w:val="24"/>
        </w:rPr>
      </w:pPr>
      <w:r>
        <w:rPr>
          <w:rFonts w:ascii="Arial" w:hAnsi="Arial" w:cs="Arial"/>
          <w:b/>
          <w:sz w:val="24"/>
          <w:szCs w:val="24"/>
        </w:rPr>
        <w:t xml:space="preserve">Ductos </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Como en el caso de las campanas para obtener la cantidad de material necesario para la construcción de los ductos se empleará un esquema donde se puede observar claramente las dimensiones de los mismos, de tal manera que nos permita determinar de las áreas que forman los ductos a partir de ecuaciones geométricas.</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jc w:val="both"/>
        <w:rPr>
          <w:rFonts w:ascii="Arial" w:hAnsi="Arial" w:cs="Arial"/>
          <w:sz w:val="24"/>
          <w:szCs w:val="24"/>
        </w:rPr>
      </w:pPr>
    </w:p>
    <w:p w:rsidR="00045992" w:rsidRPr="0007308E" w:rsidRDefault="00045992" w:rsidP="00045992">
      <w:pPr>
        <w:pStyle w:val="Sinespaciado"/>
        <w:spacing w:line="480" w:lineRule="auto"/>
        <w:ind w:left="2381"/>
        <w:jc w:val="both"/>
        <w:rPr>
          <w:rFonts w:ascii="Arial" w:hAnsi="Arial" w:cs="Arial"/>
          <w:sz w:val="24"/>
          <w:szCs w:val="24"/>
        </w:rPr>
      </w:pPr>
      <w:r>
        <w:rPr>
          <w:rFonts w:ascii="Arial" w:hAnsi="Arial" w:cs="Arial"/>
          <w:noProof/>
          <w:sz w:val="24"/>
          <w:szCs w:val="24"/>
          <w:lang w:val="es-ES" w:eastAsia="es-ES"/>
        </w:rPr>
        <w:lastRenderedPageBreak/>
        <w:drawing>
          <wp:inline distT="0" distB="0" distL="0" distR="0">
            <wp:extent cx="3333750" cy="3448050"/>
            <wp:effectExtent l="19050" t="19050" r="19050" b="1905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1837"/>
                    <a:stretch>
                      <a:fillRect/>
                    </a:stretch>
                  </pic:blipFill>
                  <pic:spPr bwMode="auto">
                    <a:xfrm>
                      <a:off x="0" y="0"/>
                      <a:ext cx="3333750" cy="3448050"/>
                    </a:xfrm>
                    <a:prstGeom prst="rect">
                      <a:avLst/>
                    </a:prstGeom>
                    <a:noFill/>
                    <a:ln w="9525">
                      <a:solidFill>
                        <a:schemeClr val="tx1"/>
                      </a:solidFill>
                      <a:miter lim="800000"/>
                      <a:headEnd/>
                      <a:tailEnd/>
                    </a:ln>
                  </pic:spPr>
                </pic:pic>
              </a:graphicData>
            </a:graphic>
          </wp:inline>
        </w:drawing>
      </w:r>
    </w:p>
    <w:p w:rsidR="00045992" w:rsidRDefault="00045992" w:rsidP="00045992">
      <w:pPr>
        <w:spacing w:after="100" w:afterAutospacing="1"/>
        <w:ind w:left="2381"/>
        <w:jc w:val="center"/>
        <w:rPr>
          <w:rFonts w:ascii="Arial" w:hAnsi="Arial" w:cs="Arial"/>
          <w:b/>
          <w:sz w:val="24"/>
          <w:szCs w:val="24"/>
        </w:rPr>
      </w:pPr>
      <w:r>
        <w:rPr>
          <w:rFonts w:ascii="Arial" w:hAnsi="Arial" w:cs="Arial"/>
          <w:b/>
          <w:sz w:val="24"/>
          <w:szCs w:val="24"/>
        </w:rPr>
        <w:t>FIGURA 3.6</w:t>
      </w:r>
      <w:r w:rsidRPr="00FF05A4">
        <w:rPr>
          <w:rFonts w:ascii="Arial" w:hAnsi="Arial" w:cs="Arial"/>
          <w:b/>
          <w:sz w:val="24"/>
          <w:szCs w:val="24"/>
        </w:rPr>
        <w:t xml:space="preserve"> DIMENSIONES DUCTO</w:t>
      </w:r>
    </w:p>
    <w:p w:rsidR="00045992" w:rsidRDefault="00045992" w:rsidP="00045992">
      <w:pPr>
        <w:spacing w:after="0"/>
        <w:ind w:left="2381"/>
        <w:jc w:val="center"/>
        <w:rPr>
          <w:rFonts w:ascii="Arial" w:hAnsi="Arial" w:cs="Arial"/>
          <w:b/>
          <w:sz w:val="24"/>
          <w:szCs w:val="24"/>
        </w:rPr>
      </w:pPr>
    </w:p>
    <w:p w:rsidR="00045992" w:rsidRPr="008565BB"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Los ductos también serán divididos en dos pares de áreas que por facilidad serán consideradas como áreas rectangulares definidas por las siguientes ecuaciones:</w:t>
      </w:r>
    </w:p>
    <w:p w:rsidR="00045992" w:rsidRDefault="00045992" w:rsidP="00045992">
      <w:pPr>
        <w:spacing w:after="100" w:afterAutospacing="1"/>
        <w:ind w:left="2832"/>
        <w:rPr>
          <w:b/>
        </w:rPr>
      </w:pPr>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1</m:t>
            </m:r>
          </m:sub>
        </m:sSub>
        <m:r>
          <m:rPr>
            <m:sty m:val="p"/>
          </m:rPr>
          <w:rPr>
            <w:rFonts w:ascii="Cambria Math" w:hAnsi="Cambria Math" w:cs="Arial"/>
            <w:sz w:val="24"/>
            <w:szCs w:val="24"/>
          </w:rPr>
          <m:t xml:space="preserve"> =x long</m:t>
        </m:r>
      </m:oMath>
      <w:r w:rsidRPr="003B301E">
        <w:rPr>
          <w:rFonts w:ascii="Arial" w:eastAsiaTheme="minorEastAsia" w:hAnsi="Arial" w:cs="Arial"/>
          <w:sz w:val="24"/>
          <w:szCs w:val="24"/>
        </w:rPr>
        <w:t xml:space="preserve">          </w:t>
      </w:r>
      <w:r>
        <w:rPr>
          <w:rFonts w:ascii="Arial" w:eastAsiaTheme="minorEastAsia" w:hAnsi="Arial" w:cs="Arial"/>
          <w:sz w:val="24"/>
          <w:szCs w:val="24"/>
        </w:rPr>
        <w:tab/>
      </w:r>
      <w:r w:rsidRPr="003B301E">
        <w:rPr>
          <w:rFonts w:ascii="Arial" w:eastAsiaTheme="minorEastAsia" w:hAnsi="Arial" w:cs="Arial"/>
          <w:sz w:val="24"/>
          <w:szCs w:val="24"/>
        </w:rPr>
        <w:t xml:space="preserve">   </w:t>
      </w:r>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2</m:t>
            </m:r>
          </m:sub>
        </m:sSub>
        <m:r>
          <m:rPr>
            <m:sty m:val="p"/>
          </m:rPr>
          <w:rPr>
            <w:rFonts w:ascii="Cambria Math" w:hAnsi="Cambria Math" w:cs="Arial"/>
            <w:sz w:val="24"/>
            <w:szCs w:val="24"/>
          </w:rPr>
          <m:t xml:space="preserve"> =y long</m:t>
        </m:r>
      </m:oMath>
      <w:r w:rsidRPr="003B301E">
        <w:rPr>
          <w:rFonts w:ascii="Arial" w:eastAsiaTheme="minorEastAsia" w:hAnsi="Arial" w:cs="Arial"/>
          <w:sz w:val="24"/>
          <w:szCs w:val="24"/>
        </w:rPr>
        <w:t xml:space="preserve">              </w:t>
      </w:r>
    </w:p>
    <w:p w:rsidR="00045992" w:rsidRDefault="00045992" w:rsidP="00045992">
      <w:pPr>
        <w:pStyle w:val="Sinespaciado"/>
        <w:ind w:left="1776"/>
        <w:jc w:val="both"/>
        <w:rPr>
          <w:rFonts w:ascii="Arial" w:hAnsi="Arial" w:cs="Arial"/>
          <w:sz w:val="24"/>
          <w:szCs w:val="24"/>
        </w:rPr>
      </w:pPr>
    </w:p>
    <w:p w:rsidR="00045992" w:rsidRPr="005306A9" w:rsidRDefault="00045992" w:rsidP="00045992">
      <w:pPr>
        <w:pStyle w:val="Sinespaciado"/>
        <w:spacing w:line="480" w:lineRule="auto"/>
        <w:ind w:left="2381"/>
        <w:jc w:val="both"/>
        <w:rPr>
          <w:rFonts w:ascii="Arial" w:hAnsi="Arial" w:cs="Arial"/>
          <w:sz w:val="24"/>
          <w:szCs w:val="24"/>
        </w:rPr>
      </w:pPr>
      <w:r w:rsidRPr="005306A9">
        <w:rPr>
          <w:rFonts w:ascii="Arial" w:hAnsi="Arial" w:cs="Arial"/>
          <w:sz w:val="24"/>
          <w:szCs w:val="24"/>
        </w:rPr>
        <w:t xml:space="preserve">Como se puede observar en las dos ecuaciones anteriores  ambas áreas poseen la misma longitud y lo único </w:t>
      </w:r>
      <w:r>
        <w:rPr>
          <w:rFonts w:ascii="Arial" w:hAnsi="Arial" w:cs="Arial"/>
          <w:sz w:val="24"/>
          <w:szCs w:val="24"/>
        </w:rPr>
        <w:t>que varí</w:t>
      </w:r>
      <w:r w:rsidRPr="005306A9">
        <w:rPr>
          <w:rFonts w:ascii="Arial" w:hAnsi="Arial" w:cs="Arial"/>
          <w:sz w:val="24"/>
          <w:szCs w:val="24"/>
        </w:rPr>
        <w:t xml:space="preserve">a son sus alturas </w:t>
      </w:r>
      <w:r w:rsidRPr="009E6FC8">
        <w:rPr>
          <w:rFonts w:ascii="Times New Roman" w:hAnsi="Times New Roman" w:cs="Times New Roman"/>
          <w:b/>
          <w:i/>
          <w:sz w:val="24"/>
          <w:szCs w:val="24"/>
        </w:rPr>
        <w:t>x</w:t>
      </w:r>
      <w:r>
        <w:rPr>
          <w:rFonts w:ascii="Arial" w:hAnsi="Arial" w:cs="Arial"/>
          <w:sz w:val="24"/>
          <w:szCs w:val="24"/>
        </w:rPr>
        <w:t xml:space="preserve">, </w:t>
      </w:r>
      <w:r w:rsidRPr="009E6FC8">
        <w:rPr>
          <w:rFonts w:ascii="Times New Roman" w:hAnsi="Times New Roman" w:cs="Times New Roman"/>
          <w:b/>
          <w:i/>
          <w:sz w:val="24"/>
          <w:szCs w:val="24"/>
        </w:rPr>
        <w:t xml:space="preserve">y </w:t>
      </w:r>
      <w:r>
        <w:rPr>
          <w:rFonts w:ascii="Arial" w:hAnsi="Arial" w:cs="Arial"/>
          <w:sz w:val="24"/>
          <w:szCs w:val="24"/>
        </w:rPr>
        <w:t xml:space="preserve">que han sido determinadas con anterioridad por lo tanto se </w:t>
      </w:r>
      <w:r>
        <w:rPr>
          <w:rFonts w:ascii="Arial" w:hAnsi="Arial" w:cs="Arial"/>
          <w:sz w:val="24"/>
          <w:szCs w:val="24"/>
        </w:rPr>
        <w:lastRenderedPageBreak/>
        <w:t>procederá a establecer la longitud total de los ductos, ambos tienen las mismas dimensiones por lo que esta longitud se la puede obtener por medio de la siguiente ecuación:</w:t>
      </w:r>
    </w:p>
    <w:p w:rsidR="00045992" w:rsidRDefault="00045992" w:rsidP="00045992">
      <w:pPr>
        <w:spacing w:line="240" w:lineRule="auto"/>
        <w:ind w:left="2832"/>
        <w:rPr>
          <w:b/>
        </w:rPr>
      </w:pPr>
    </w:p>
    <w:p w:rsidR="00045992" w:rsidRPr="002E1AC6" w:rsidRDefault="00045992" w:rsidP="00045992">
      <w:pPr>
        <w:ind w:left="2381"/>
        <w:rPr>
          <w:rFonts w:ascii="Arial" w:eastAsiaTheme="minorEastAsia" w:hAnsi="Arial" w:cs="Arial"/>
          <w:sz w:val="24"/>
          <w:szCs w:val="24"/>
        </w:rPr>
      </w:pPr>
      <m:oMathPara>
        <m:oMathParaPr>
          <m:jc m:val="center"/>
        </m:oMathParaPr>
        <m:oMath>
          <m:r>
            <m:rPr>
              <m:sty m:val="p"/>
            </m:rPr>
            <w:rPr>
              <w:rFonts w:ascii="Cambria Math" w:eastAsiaTheme="minorEastAsia" w:hAnsi="Cambria Math" w:cs="Arial"/>
              <w:sz w:val="24"/>
              <w:szCs w:val="24"/>
            </w:rPr>
            <m:t>long=2S+2O+2Lc</m:t>
          </m:r>
        </m:oMath>
      </m:oMathPara>
    </w:p>
    <w:p w:rsidR="00045992" w:rsidRDefault="00045992" w:rsidP="00045992">
      <w:pPr>
        <w:spacing w:line="240" w:lineRule="auto"/>
        <w:ind w:left="2381"/>
        <w:rPr>
          <w:rFonts w:ascii="Arial" w:eastAsiaTheme="minorEastAsia" w:hAnsi="Arial" w:cs="Arial"/>
          <w:sz w:val="24"/>
          <w:szCs w:val="24"/>
        </w:rPr>
      </w:pPr>
    </w:p>
    <w:p w:rsidR="00045992" w:rsidRPr="007C4518" w:rsidRDefault="00045992" w:rsidP="00045992">
      <w:pPr>
        <w:pStyle w:val="Ecuacin"/>
      </w:pPr>
      <m:oMath>
        <m:r>
          <w:rPr>
            <w:rFonts w:eastAsiaTheme="minorEastAsia"/>
          </w:rPr>
          <m:t>long=2(S+O+Lc)</m:t>
        </m:r>
      </m:oMath>
      <w:r w:rsidRPr="007C4518">
        <w:tab/>
      </w:r>
      <w:r>
        <w:t xml:space="preserve"> </w:t>
      </w:r>
      <w:r w:rsidRPr="00FC1142">
        <w:rPr>
          <w:i w:val="0"/>
        </w:rPr>
        <w:t>(</w:t>
      </w:r>
      <w:r>
        <w:rPr>
          <w:i w:val="0"/>
        </w:rPr>
        <w:t>3</w:t>
      </w:r>
      <w:r w:rsidRPr="00FC1142">
        <w:rPr>
          <w:i w:val="0"/>
        </w:rPr>
        <w:t>.</w:t>
      </w:r>
      <w:r>
        <w:rPr>
          <w:i w:val="0"/>
        </w:rPr>
        <w:t>15</w:t>
      </w:r>
      <w:r w:rsidRPr="00FC1142">
        <w:rPr>
          <w:i w:val="0"/>
        </w:rPr>
        <w:t>)</w:t>
      </w:r>
    </w:p>
    <w:p w:rsidR="00045992" w:rsidRDefault="00045992" w:rsidP="00045992">
      <w:pPr>
        <w:pStyle w:val="Sinespaciado"/>
        <w:ind w:left="1776"/>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sidRPr="005B070F">
        <w:rPr>
          <w:rFonts w:ascii="Arial" w:hAnsi="Arial" w:cs="Arial"/>
          <w:sz w:val="24"/>
          <w:szCs w:val="24"/>
        </w:rPr>
        <w:t xml:space="preserve">Donde </w:t>
      </w:r>
      <w:r w:rsidRPr="005B070F">
        <w:rPr>
          <w:rFonts w:ascii="Arial" w:hAnsi="Arial" w:cs="Arial"/>
          <w:b/>
          <w:sz w:val="24"/>
          <w:szCs w:val="24"/>
        </w:rPr>
        <w:t xml:space="preserve">S </w:t>
      </w:r>
      <w:r w:rsidRPr="005B070F">
        <w:rPr>
          <w:rFonts w:ascii="Arial" w:hAnsi="Arial" w:cs="Arial"/>
          <w:sz w:val="24"/>
          <w:szCs w:val="24"/>
        </w:rPr>
        <w:t>es una dimensión que depende de la longitud de los tubos y del diámetro de la chimenea,</w:t>
      </w:r>
      <w:r>
        <w:rPr>
          <w:rFonts w:ascii="Arial" w:hAnsi="Arial" w:cs="Arial"/>
          <w:sz w:val="24"/>
          <w:szCs w:val="24"/>
        </w:rPr>
        <w:t xml:space="preserve"> por lo tanto para tener una mayor comprensión de cómo será obtenida</w:t>
      </w:r>
      <w:r w:rsidRPr="005B070F">
        <w:rPr>
          <w:rFonts w:ascii="Arial" w:hAnsi="Arial" w:cs="Arial"/>
          <w:sz w:val="24"/>
          <w:szCs w:val="24"/>
        </w:rPr>
        <w:t xml:space="preserve"> </w:t>
      </w:r>
      <w:r>
        <w:rPr>
          <w:rFonts w:ascii="Arial" w:hAnsi="Arial" w:cs="Arial"/>
          <w:sz w:val="24"/>
          <w:szCs w:val="24"/>
        </w:rPr>
        <w:t xml:space="preserve">se </w:t>
      </w:r>
      <w:r w:rsidRPr="005B070F">
        <w:rPr>
          <w:rFonts w:ascii="Arial" w:hAnsi="Arial" w:cs="Arial"/>
          <w:sz w:val="24"/>
          <w:szCs w:val="24"/>
        </w:rPr>
        <w:t>utilizar</w:t>
      </w:r>
      <w:r>
        <w:rPr>
          <w:rFonts w:ascii="Arial" w:hAnsi="Arial" w:cs="Arial"/>
          <w:sz w:val="24"/>
          <w:szCs w:val="24"/>
        </w:rPr>
        <w:t>á</w:t>
      </w:r>
      <w:r w:rsidRPr="005B070F">
        <w:rPr>
          <w:rFonts w:ascii="Arial" w:hAnsi="Arial" w:cs="Arial"/>
          <w:sz w:val="24"/>
          <w:szCs w:val="24"/>
        </w:rPr>
        <w:t xml:space="preserve"> un esquema </w:t>
      </w:r>
      <w:r>
        <w:rPr>
          <w:rFonts w:ascii="Arial" w:hAnsi="Arial" w:cs="Arial"/>
          <w:sz w:val="24"/>
          <w:szCs w:val="24"/>
        </w:rPr>
        <w:t>de la vista superior de una chimenea:</w:t>
      </w:r>
    </w:p>
    <w:p w:rsidR="00045992" w:rsidRPr="005B070F" w:rsidRDefault="00045992" w:rsidP="00045992">
      <w:pPr>
        <w:pStyle w:val="Sinespaciado"/>
        <w:spacing w:line="480" w:lineRule="auto"/>
        <w:ind w:left="1776"/>
        <w:jc w:val="both"/>
        <w:rPr>
          <w:rFonts w:ascii="Arial" w:hAnsi="Arial" w:cs="Arial"/>
          <w:sz w:val="24"/>
          <w:szCs w:val="24"/>
        </w:rPr>
      </w:pPr>
    </w:p>
    <w:p w:rsidR="00045992" w:rsidRDefault="00045992" w:rsidP="00045992">
      <w:pPr>
        <w:ind w:left="2381"/>
        <w:jc w:val="center"/>
        <w:rPr>
          <w:rFonts w:ascii="Arial" w:eastAsiaTheme="minorEastAsia" w:hAnsi="Arial" w:cs="Arial"/>
          <w:sz w:val="24"/>
          <w:szCs w:val="24"/>
        </w:rPr>
      </w:pPr>
      <w:r w:rsidRPr="000F0446">
        <w:rPr>
          <w:rFonts w:ascii="Arial" w:eastAsiaTheme="minorEastAsia" w:hAnsi="Arial" w:cs="Arial"/>
          <w:noProof/>
          <w:sz w:val="24"/>
          <w:szCs w:val="24"/>
          <w:lang w:val="es-ES" w:eastAsia="es-ES"/>
        </w:rPr>
        <w:drawing>
          <wp:inline distT="0" distB="0" distL="0" distR="0">
            <wp:extent cx="2600325" cy="2204175"/>
            <wp:effectExtent l="19050" t="19050" r="28575" b="24675"/>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l="-871" t="11726" r="-1430" b="-1894"/>
                    <a:stretch>
                      <a:fillRect/>
                    </a:stretch>
                  </pic:blipFill>
                  <pic:spPr bwMode="auto">
                    <a:xfrm>
                      <a:off x="0" y="0"/>
                      <a:ext cx="2600325" cy="2204175"/>
                    </a:xfrm>
                    <a:prstGeom prst="rect">
                      <a:avLst/>
                    </a:prstGeom>
                    <a:noFill/>
                    <a:ln w="9525">
                      <a:solidFill>
                        <a:schemeClr val="tx1"/>
                      </a:solidFill>
                      <a:miter lim="800000"/>
                      <a:headEnd/>
                      <a:tailEnd/>
                    </a:ln>
                  </pic:spPr>
                </pic:pic>
              </a:graphicData>
            </a:graphic>
          </wp:inline>
        </w:drawing>
      </w:r>
    </w:p>
    <w:p w:rsidR="00045992" w:rsidRPr="00FF05A4" w:rsidRDefault="00045992" w:rsidP="00045992">
      <w:pPr>
        <w:spacing w:after="100" w:afterAutospacing="1"/>
        <w:ind w:left="2381"/>
        <w:jc w:val="center"/>
        <w:rPr>
          <w:rFonts w:ascii="Arial" w:hAnsi="Arial" w:cs="Arial"/>
          <w:b/>
          <w:sz w:val="24"/>
          <w:szCs w:val="24"/>
        </w:rPr>
      </w:pPr>
      <w:r w:rsidRPr="00FF05A4">
        <w:rPr>
          <w:rFonts w:ascii="Arial" w:hAnsi="Arial" w:cs="Arial"/>
          <w:b/>
          <w:sz w:val="24"/>
          <w:szCs w:val="24"/>
        </w:rPr>
        <w:t xml:space="preserve">FIGURA </w:t>
      </w:r>
      <w:r>
        <w:rPr>
          <w:rFonts w:ascii="Arial" w:hAnsi="Arial" w:cs="Arial"/>
          <w:b/>
          <w:sz w:val="24"/>
          <w:szCs w:val="24"/>
        </w:rPr>
        <w:t>3</w:t>
      </w:r>
      <w:r w:rsidRPr="00FF05A4">
        <w:rPr>
          <w:rFonts w:ascii="Arial" w:hAnsi="Arial" w:cs="Arial"/>
          <w:b/>
          <w:sz w:val="24"/>
          <w:szCs w:val="24"/>
        </w:rPr>
        <w:t>.</w:t>
      </w:r>
      <w:r>
        <w:rPr>
          <w:rFonts w:ascii="Arial" w:hAnsi="Arial" w:cs="Arial"/>
          <w:b/>
          <w:sz w:val="24"/>
          <w:szCs w:val="24"/>
        </w:rPr>
        <w:t>7</w:t>
      </w:r>
      <w:r w:rsidRPr="00FF05A4">
        <w:rPr>
          <w:rFonts w:ascii="Arial" w:hAnsi="Arial" w:cs="Arial"/>
          <w:b/>
          <w:sz w:val="24"/>
          <w:szCs w:val="24"/>
        </w:rPr>
        <w:t xml:space="preserve"> VISTA SUPERIOR DE UNA CHIMENEA</w:t>
      </w:r>
    </w:p>
    <w:p w:rsidR="00045992" w:rsidRDefault="00045992" w:rsidP="00045992">
      <w:pPr>
        <w:spacing w:line="480" w:lineRule="auto"/>
        <w:ind w:left="2381"/>
        <w:rPr>
          <w:rFonts w:ascii="Arial" w:eastAsiaTheme="minorEastAsia" w:hAnsi="Arial" w:cs="Arial"/>
          <w:sz w:val="24"/>
          <w:szCs w:val="24"/>
        </w:rPr>
      </w:pPr>
      <w:r>
        <w:rPr>
          <w:rFonts w:ascii="Arial" w:eastAsiaTheme="minorEastAsia" w:hAnsi="Arial" w:cs="Arial"/>
          <w:sz w:val="24"/>
          <w:szCs w:val="24"/>
        </w:rPr>
        <w:lastRenderedPageBreak/>
        <w:t>Donde:</w:t>
      </w:r>
    </w:p>
    <w:p w:rsidR="00045992" w:rsidRDefault="00045992" w:rsidP="00045992">
      <w:pPr>
        <w:spacing w:after="100" w:afterAutospacing="1" w:line="480" w:lineRule="auto"/>
        <w:ind w:left="2381"/>
        <w:jc w:val="both"/>
        <w:rPr>
          <w:rFonts w:ascii="Arial" w:eastAsiaTheme="minorEastAsia" w:hAnsi="Arial" w:cs="Arial"/>
          <w:sz w:val="24"/>
          <w:szCs w:val="24"/>
        </w:rPr>
      </w:pPr>
      <w:r w:rsidRPr="00CF27B7">
        <w:rPr>
          <w:rFonts w:ascii="Arial" w:eastAsiaTheme="minorEastAsia" w:hAnsi="Arial" w:cs="Arial"/>
          <w:b/>
          <w:sz w:val="24"/>
          <w:szCs w:val="24"/>
        </w:rPr>
        <w:t>K=</w:t>
      </w:r>
      <w:r>
        <w:rPr>
          <w:rFonts w:ascii="Arial" w:eastAsiaTheme="minorEastAsia" w:hAnsi="Arial" w:cs="Arial"/>
          <w:sz w:val="24"/>
          <w:szCs w:val="24"/>
        </w:rPr>
        <w:t xml:space="preserve"> Es la distancia entre el centro de la chimenea y la posición del inicio del ducto.</w:t>
      </w:r>
    </w:p>
    <w:p w:rsidR="00045992" w:rsidRDefault="00045992" w:rsidP="00045992">
      <w:pPr>
        <w:spacing w:after="100" w:afterAutospacing="1" w:line="480" w:lineRule="auto"/>
        <w:ind w:left="2381"/>
        <w:jc w:val="both"/>
        <w:rPr>
          <w:rFonts w:ascii="Arial" w:eastAsiaTheme="minorEastAsia" w:hAnsi="Arial" w:cs="Arial"/>
          <w:sz w:val="24"/>
          <w:szCs w:val="24"/>
        </w:rPr>
      </w:pPr>
      <w:r w:rsidRPr="00CF27B7">
        <w:rPr>
          <w:rFonts w:ascii="Arial" w:eastAsiaTheme="minorEastAsia" w:hAnsi="Arial" w:cs="Arial"/>
          <w:b/>
          <w:sz w:val="24"/>
          <w:szCs w:val="24"/>
        </w:rPr>
        <w:t>R =</w:t>
      </w:r>
      <w:r>
        <w:rPr>
          <w:rFonts w:ascii="Arial" w:eastAsiaTheme="minorEastAsia" w:hAnsi="Arial" w:cs="Arial"/>
          <w:sz w:val="24"/>
          <w:szCs w:val="24"/>
        </w:rPr>
        <w:t xml:space="preserve"> Es el radio de la chimenea</w:t>
      </w:r>
    </w:p>
    <w:p w:rsidR="00045992" w:rsidRDefault="00045992" w:rsidP="00045992">
      <w:pPr>
        <w:spacing w:line="480" w:lineRule="auto"/>
        <w:ind w:left="2381"/>
        <w:jc w:val="both"/>
        <w:rPr>
          <w:rFonts w:ascii="Arial" w:eastAsiaTheme="minorEastAsia" w:hAnsi="Arial" w:cs="Arial"/>
          <w:sz w:val="24"/>
          <w:szCs w:val="24"/>
        </w:rPr>
      </w:pPr>
      <w:r w:rsidRPr="00CF27B7">
        <w:rPr>
          <w:rFonts w:ascii="Arial" w:eastAsiaTheme="minorEastAsia" w:hAnsi="Arial" w:cs="Arial"/>
          <w:b/>
          <w:sz w:val="24"/>
          <w:szCs w:val="24"/>
        </w:rPr>
        <w:t>l   =</w:t>
      </w:r>
      <w:r>
        <w:rPr>
          <w:rFonts w:ascii="Arial" w:eastAsiaTheme="minorEastAsia" w:hAnsi="Arial" w:cs="Arial"/>
          <w:sz w:val="24"/>
          <w:szCs w:val="24"/>
        </w:rPr>
        <w:t xml:space="preserve"> Es la longitud del tubo</w:t>
      </w:r>
    </w:p>
    <w:p w:rsidR="00045992" w:rsidRDefault="00045992" w:rsidP="00045992">
      <w:pPr>
        <w:pStyle w:val="Sinespaciado"/>
        <w:spacing w:line="480" w:lineRule="auto"/>
        <w:ind w:left="1776"/>
        <w:jc w:val="both"/>
        <w:rPr>
          <w:rFonts w:ascii="Arial" w:hAnsi="Arial" w:cs="Arial"/>
          <w:sz w:val="24"/>
          <w:szCs w:val="24"/>
        </w:rPr>
      </w:pPr>
    </w:p>
    <w:p w:rsidR="00045992" w:rsidRPr="00954D3C"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P</w:t>
      </w:r>
      <w:r w:rsidRPr="00954D3C">
        <w:rPr>
          <w:rFonts w:ascii="Arial" w:hAnsi="Arial" w:cs="Arial"/>
          <w:sz w:val="24"/>
          <w:szCs w:val="24"/>
        </w:rPr>
        <w:t xml:space="preserve">or el esquema se puede establecer </w:t>
      </w:r>
      <w:r w:rsidRPr="00A85B5A">
        <w:rPr>
          <w:rFonts w:ascii="Arial" w:hAnsi="Arial" w:cs="Arial"/>
          <w:b/>
          <w:sz w:val="24"/>
          <w:szCs w:val="24"/>
        </w:rPr>
        <w:t>S</w:t>
      </w:r>
      <w:r w:rsidRPr="00954D3C">
        <w:rPr>
          <w:rFonts w:ascii="Arial" w:hAnsi="Arial" w:cs="Arial"/>
          <w:sz w:val="24"/>
          <w:szCs w:val="24"/>
        </w:rPr>
        <w:t xml:space="preserve"> como: </w:t>
      </w:r>
    </w:p>
    <w:p w:rsidR="00045992" w:rsidRPr="002E1AC6" w:rsidRDefault="00045992" w:rsidP="00045992">
      <w:pPr>
        <w:spacing w:after="100" w:afterAutospacing="1"/>
        <w:ind w:left="2381"/>
        <w:rPr>
          <w:rFonts w:ascii="Arial" w:eastAsiaTheme="minorEastAsia" w:hAnsi="Arial" w:cs="Arial"/>
          <w:sz w:val="24"/>
          <w:szCs w:val="24"/>
        </w:rPr>
      </w:pPr>
      <m:oMathPara>
        <m:oMathParaPr>
          <m:jc m:val="center"/>
        </m:oMathParaPr>
        <m:oMath>
          <m:r>
            <m:rPr>
              <m:sty m:val="p"/>
            </m:rPr>
            <w:rPr>
              <w:rFonts w:ascii="Cambria Math" w:eastAsiaTheme="minorEastAsia" w:hAnsi="Cambria Math" w:cs="Arial"/>
              <w:sz w:val="24"/>
              <w:szCs w:val="24"/>
            </w:rPr>
            <m:t>S=R-K</m:t>
          </m:r>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sidRPr="00471E30">
        <w:rPr>
          <w:rFonts w:ascii="Arial" w:hAnsi="Arial" w:cs="Arial"/>
          <w:sz w:val="24"/>
          <w:szCs w:val="24"/>
        </w:rPr>
        <w:t xml:space="preserve">Donde la distancia </w:t>
      </w:r>
      <w:r w:rsidRPr="00A85B5A">
        <w:rPr>
          <w:rFonts w:ascii="Arial" w:hAnsi="Arial" w:cs="Arial"/>
          <w:b/>
          <w:sz w:val="24"/>
          <w:szCs w:val="24"/>
        </w:rPr>
        <w:t>K</w:t>
      </w:r>
      <w:r w:rsidRPr="00471E30">
        <w:rPr>
          <w:rFonts w:ascii="Arial" w:hAnsi="Arial" w:cs="Arial"/>
          <w:sz w:val="24"/>
          <w:szCs w:val="24"/>
        </w:rPr>
        <w:t xml:space="preserve"> se puede determinar por medio de</w:t>
      </w:r>
      <w:r>
        <w:rPr>
          <w:rFonts w:ascii="Arial" w:hAnsi="Arial" w:cs="Arial"/>
          <w:sz w:val="24"/>
          <w:szCs w:val="24"/>
        </w:rPr>
        <w:t>l</w:t>
      </w:r>
      <w:r w:rsidRPr="00471E30">
        <w:rPr>
          <w:rFonts w:ascii="Arial" w:hAnsi="Arial" w:cs="Arial"/>
          <w:sz w:val="24"/>
          <w:szCs w:val="24"/>
        </w:rPr>
        <w:t xml:space="preserve"> </w:t>
      </w:r>
      <w:r>
        <w:rPr>
          <w:rFonts w:ascii="Arial" w:hAnsi="Arial" w:cs="Arial"/>
          <w:sz w:val="24"/>
          <w:szCs w:val="24"/>
        </w:rPr>
        <w:t xml:space="preserve">teorema de </w:t>
      </w:r>
      <w:r w:rsidRPr="00471E30">
        <w:rPr>
          <w:rFonts w:ascii="Arial" w:hAnsi="Arial" w:cs="Arial"/>
          <w:sz w:val="24"/>
          <w:szCs w:val="24"/>
        </w:rPr>
        <w:t xml:space="preserve">Pitágoras </w:t>
      </w:r>
      <w:r>
        <w:rPr>
          <w:rFonts w:ascii="Arial" w:hAnsi="Arial" w:cs="Arial"/>
          <w:sz w:val="24"/>
          <w:szCs w:val="24"/>
        </w:rPr>
        <w:t>teniendo la siguiente expresión</w:t>
      </w:r>
      <w:r w:rsidRPr="00471E30">
        <w:rPr>
          <w:rFonts w:ascii="Arial" w:hAnsi="Arial" w:cs="Arial"/>
          <w:sz w:val="24"/>
          <w:szCs w:val="24"/>
        </w:rPr>
        <w:t>:</w:t>
      </w:r>
    </w:p>
    <w:p w:rsidR="00045992" w:rsidRPr="007C4518" w:rsidRDefault="00045992" w:rsidP="00045992">
      <w:pPr>
        <w:pStyle w:val="Ecuacin"/>
      </w:pPr>
      <m:oMath>
        <m:r>
          <w:rPr>
            <w:rFonts w:eastAsiaTheme="minorEastAsia"/>
          </w:rPr>
          <m:t>K=</m:t>
        </m:r>
        <m:rad>
          <m:radPr>
            <m:degHide m:val="on"/>
            <m:ctrlPr>
              <w:rPr>
                <w:rFonts w:eastAsiaTheme="minorEastAsia"/>
                <w:i w:val="0"/>
              </w:rPr>
            </m:ctrlPr>
          </m:radPr>
          <m:deg/>
          <m:e>
            <m:sSup>
              <m:sSupPr>
                <m:ctrlPr>
                  <w:rPr>
                    <w:rFonts w:eastAsiaTheme="minorEastAsia"/>
                    <w:i w:val="0"/>
                  </w:rPr>
                </m:ctrlPr>
              </m:sSupPr>
              <m:e>
                <m:r>
                  <w:rPr>
                    <w:rFonts w:eastAsiaTheme="minorEastAsia"/>
                  </w:rPr>
                  <m:t>R</m:t>
                </m:r>
              </m:e>
              <m:sup>
                <m:r>
                  <w:rPr>
                    <w:rFonts w:eastAsiaTheme="minorEastAsia"/>
                  </w:rPr>
                  <m:t>2</m:t>
                </m:r>
              </m:sup>
            </m:sSup>
            <m:r>
              <w:rPr>
                <w:rFonts w:eastAsiaTheme="minorEastAsia"/>
              </w:rPr>
              <m:t xml:space="preserve">- </m:t>
            </m:r>
            <m:f>
              <m:fPr>
                <m:ctrlPr>
                  <w:rPr>
                    <w:rFonts w:eastAsiaTheme="minorEastAsia"/>
                    <w:i w:val="0"/>
                  </w:rPr>
                </m:ctrlPr>
              </m:fPr>
              <m:num>
                <m:sSup>
                  <m:sSupPr>
                    <m:ctrlPr>
                      <w:rPr>
                        <w:rFonts w:eastAsiaTheme="minorEastAsia"/>
                        <w:i w:val="0"/>
                      </w:rPr>
                    </m:ctrlPr>
                  </m:sSupPr>
                  <m:e>
                    <m:r>
                      <w:rPr>
                        <w:rFonts w:eastAsiaTheme="minorEastAsia"/>
                      </w:rPr>
                      <m:t>L</m:t>
                    </m:r>
                  </m:e>
                  <m:sup>
                    <m:r>
                      <w:rPr>
                        <w:rFonts w:eastAsiaTheme="minorEastAsia"/>
                      </w:rPr>
                      <m:t>2</m:t>
                    </m:r>
                  </m:sup>
                </m:sSup>
              </m:num>
              <m:den>
                <m:r>
                  <w:rPr>
                    <w:rFonts w:eastAsiaTheme="minorEastAsia"/>
                  </w:rPr>
                  <m:t>4</m:t>
                </m:r>
              </m:den>
            </m:f>
          </m:e>
        </m:rad>
      </m:oMath>
      <w:r w:rsidRPr="007C4518">
        <w:tab/>
      </w:r>
      <w:r>
        <w:t xml:space="preserve"> </w:t>
      </w:r>
      <w:r w:rsidRPr="00FC1142">
        <w:rPr>
          <w:i w:val="0"/>
        </w:rPr>
        <w:t>(</w:t>
      </w:r>
      <w:r>
        <w:rPr>
          <w:i w:val="0"/>
        </w:rPr>
        <w:t>3</w:t>
      </w:r>
      <w:r w:rsidRPr="00FC1142">
        <w:rPr>
          <w:i w:val="0"/>
        </w:rPr>
        <w:t>.</w:t>
      </w:r>
      <w:r>
        <w:rPr>
          <w:i w:val="0"/>
        </w:rPr>
        <w:t>16</w:t>
      </w:r>
      <w:r w:rsidRPr="00FC1142">
        <w:rPr>
          <w:i w:val="0"/>
        </w:rPr>
        <w:t>)</w:t>
      </w:r>
    </w:p>
    <w:p w:rsidR="00045992" w:rsidRPr="00372659" w:rsidRDefault="00045992" w:rsidP="00045992">
      <w:pPr>
        <w:pStyle w:val="Sinespaciado"/>
        <w:spacing w:after="100" w:afterAutospacing="1" w:line="480" w:lineRule="auto"/>
        <w:ind w:left="2381"/>
        <w:jc w:val="both"/>
        <w:rPr>
          <w:rFonts w:ascii="Arial" w:hAnsi="Arial" w:cs="Arial"/>
          <w:sz w:val="24"/>
          <w:szCs w:val="24"/>
        </w:rPr>
      </w:pPr>
      <w:r w:rsidRPr="00372659">
        <w:rPr>
          <w:rFonts w:ascii="Arial" w:hAnsi="Arial" w:cs="Arial"/>
          <w:sz w:val="24"/>
          <w:szCs w:val="24"/>
        </w:rPr>
        <w:t xml:space="preserve">Además es necesario establecer que </w:t>
      </w:r>
      <w:r w:rsidRPr="00ED4FF2">
        <w:rPr>
          <w:rFonts w:ascii="Arial" w:hAnsi="Arial" w:cs="Arial"/>
          <w:b/>
          <w:sz w:val="24"/>
          <w:szCs w:val="24"/>
        </w:rPr>
        <w:t>K</w:t>
      </w:r>
      <w:r w:rsidRPr="00372659">
        <w:rPr>
          <w:rFonts w:ascii="Arial" w:hAnsi="Arial" w:cs="Arial"/>
          <w:sz w:val="24"/>
          <w:szCs w:val="24"/>
        </w:rPr>
        <w:t xml:space="preserve"> tiene un val</w:t>
      </w:r>
      <w:r>
        <w:rPr>
          <w:rFonts w:ascii="Arial" w:hAnsi="Arial" w:cs="Arial"/>
          <w:sz w:val="24"/>
          <w:szCs w:val="24"/>
        </w:rPr>
        <w:t>or de cero si la l</w:t>
      </w:r>
      <w:r w:rsidRPr="00372659">
        <w:rPr>
          <w:rFonts w:ascii="Arial" w:hAnsi="Arial" w:cs="Arial"/>
          <w:sz w:val="24"/>
          <w:szCs w:val="24"/>
        </w:rPr>
        <w:t xml:space="preserve">ongitud  del tubo es mayor </w:t>
      </w:r>
      <w:r>
        <w:rPr>
          <w:rFonts w:ascii="Arial" w:hAnsi="Arial" w:cs="Arial"/>
          <w:sz w:val="24"/>
          <w:szCs w:val="24"/>
        </w:rPr>
        <w:t xml:space="preserve">o igual </w:t>
      </w:r>
      <w:r w:rsidRPr="00372659">
        <w:rPr>
          <w:rFonts w:ascii="Arial" w:hAnsi="Arial" w:cs="Arial"/>
          <w:sz w:val="24"/>
          <w:szCs w:val="24"/>
        </w:rPr>
        <w:t>que el diámetro de la chimenea</w:t>
      </w:r>
      <w:r>
        <w:rPr>
          <w:rFonts w:ascii="Arial" w:hAnsi="Arial" w:cs="Arial"/>
          <w:sz w:val="24"/>
          <w:szCs w:val="24"/>
        </w:rPr>
        <w:t>,</w:t>
      </w:r>
      <w:r w:rsidRPr="00372659">
        <w:rPr>
          <w:rFonts w:ascii="Arial" w:hAnsi="Arial" w:cs="Arial"/>
          <w:sz w:val="24"/>
          <w:szCs w:val="24"/>
        </w:rPr>
        <w:t xml:space="preserve"> por lo tanto:</w:t>
      </w:r>
    </w:p>
    <w:p w:rsidR="00045992" w:rsidRPr="002E1AC6" w:rsidRDefault="00045992" w:rsidP="00045992">
      <w:pPr>
        <w:spacing w:line="240" w:lineRule="auto"/>
        <w:ind w:left="2381"/>
        <w:rPr>
          <w:rFonts w:ascii="Cambria Math" w:eastAsiaTheme="minorEastAsia" w:hAnsi="Cambria Math" w:cs="Arial"/>
          <w:sz w:val="24"/>
          <w:szCs w:val="24"/>
        </w:rPr>
      </w:pPr>
      <m:oMathPara>
        <m:oMath>
          <m:r>
            <m:rPr>
              <m:sty m:val="p"/>
            </m:rPr>
            <w:rPr>
              <w:rFonts w:ascii="Cambria Math" w:eastAsiaTheme="minorEastAsia" w:hAnsi="Cambria Math" w:cs="Arial"/>
              <w:sz w:val="24"/>
              <w:szCs w:val="24"/>
            </w:rPr>
            <m:t>Si  l ≥∅→K=0     entonces S=R</m:t>
          </m:r>
          <m:r>
            <m:rPr>
              <m:sty m:val="p"/>
            </m:rPr>
            <w:rPr>
              <w:rFonts w:ascii="Cambria Math" w:eastAsiaTheme="minorEastAsia" w:hAnsi="Cambria Math" w:cs="Arial"/>
              <w:sz w:val="24"/>
              <w:szCs w:val="24"/>
            </w:rPr>
            <w:br/>
          </m:r>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Una vez que han realizado</w:t>
      </w:r>
      <w:r w:rsidRPr="00ED4FF2">
        <w:rPr>
          <w:rFonts w:ascii="Arial" w:hAnsi="Arial" w:cs="Arial"/>
          <w:sz w:val="24"/>
          <w:szCs w:val="24"/>
        </w:rPr>
        <w:t xml:space="preserve"> todas las consi</w:t>
      </w:r>
      <w:r>
        <w:rPr>
          <w:rFonts w:ascii="Arial" w:hAnsi="Arial" w:cs="Arial"/>
          <w:sz w:val="24"/>
          <w:szCs w:val="24"/>
        </w:rPr>
        <w:t>deraciones para la obtención</w:t>
      </w:r>
      <w:r w:rsidRPr="00ED4FF2">
        <w:rPr>
          <w:rFonts w:ascii="Arial" w:hAnsi="Arial" w:cs="Arial"/>
          <w:sz w:val="24"/>
          <w:szCs w:val="24"/>
        </w:rPr>
        <w:t xml:space="preserve"> de </w:t>
      </w:r>
      <w:r w:rsidRPr="00ED4FF2">
        <w:rPr>
          <w:rFonts w:ascii="Arial" w:hAnsi="Arial" w:cs="Arial"/>
          <w:b/>
          <w:sz w:val="24"/>
          <w:szCs w:val="24"/>
        </w:rPr>
        <w:t>S</w:t>
      </w:r>
      <w:r w:rsidRPr="00ED4FF2">
        <w:rPr>
          <w:rFonts w:ascii="Arial" w:hAnsi="Arial" w:cs="Arial"/>
          <w:sz w:val="24"/>
          <w:szCs w:val="24"/>
        </w:rPr>
        <w:t xml:space="preserve">, </w:t>
      </w:r>
      <w:r>
        <w:rPr>
          <w:rFonts w:ascii="Arial" w:hAnsi="Arial" w:cs="Arial"/>
          <w:sz w:val="24"/>
          <w:szCs w:val="24"/>
        </w:rPr>
        <w:t>se procede</w:t>
      </w:r>
      <w:r w:rsidRPr="00ED4FF2">
        <w:rPr>
          <w:rFonts w:ascii="Arial" w:hAnsi="Arial" w:cs="Arial"/>
          <w:sz w:val="24"/>
          <w:szCs w:val="24"/>
        </w:rPr>
        <w:t xml:space="preserve"> a determinar los valores de las distancias </w:t>
      </w:r>
      <w:r w:rsidRPr="00ED4FF2">
        <w:rPr>
          <w:rFonts w:ascii="Arial" w:hAnsi="Arial" w:cs="Arial"/>
          <w:b/>
          <w:sz w:val="24"/>
          <w:szCs w:val="24"/>
        </w:rPr>
        <w:t>O</w:t>
      </w:r>
      <w:r w:rsidRPr="00ED4FF2">
        <w:rPr>
          <w:rFonts w:ascii="Arial" w:hAnsi="Arial" w:cs="Arial"/>
          <w:sz w:val="24"/>
          <w:szCs w:val="24"/>
        </w:rPr>
        <w:t xml:space="preserve"> </w:t>
      </w:r>
      <w:r>
        <w:rPr>
          <w:rFonts w:ascii="Arial" w:hAnsi="Arial" w:cs="Arial"/>
          <w:sz w:val="24"/>
          <w:szCs w:val="24"/>
        </w:rPr>
        <w:t xml:space="preserve">como 0.5 </w:t>
      </w:r>
      <w:r w:rsidRPr="00ED4FF2">
        <w:rPr>
          <w:rFonts w:ascii="Arial" w:hAnsi="Arial" w:cs="Arial"/>
          <w:sz w:val="24"/>
          <w:szCs w:val="24"/>
        </w:rPr>
        <w:t xml:space="preserve">y </w:t>
      </w:r>
      <w:r w:rsidRPr="00ED4FF2">
        <w:rPr>
          <w:rFonts w:ascii="Arial" w:hAnsi="Arial" w:cs="Arial"/>
          <w:b/>
          <w:sz w:val="24"/>
          <w:szCs w:val="24"/>
        </w:rPr>
        <w:t>Lc</w:t>
      </w:r>
      <w:r>
        <w:rPr>
          <w:rFonts w:ascii="Arial" w:hAnsi="Arial" w:cs="Arial"/>
          <w:b/>
          <w:sz w:val="24"/>
          <w:szCs w:val="24"/>
        </w:rPr>
        <w:t xml:space="preserve"> </w:t>
      </w:r>
      <w:r>
        <w:rPr>
          <w:rFonts w:ascii="Arial" w:hAnsi="Arial" w:cs="Arial"/>
          <w:sz w:val="24"/>
          <w:szCs w:val="24"/>
        </w:rPr>
        <w:t>tendrá</w:t>
      </w:r>
      <w:r w:rsidRPr="00ED4FF2">
        <w:rPr>
          <w:rFonts w:ascii="Arial" w:hAnsi="Arial" w:cs="Arial"/>
          <w:sz w:val="24"/>
          <w:szCs w:val="24"/>
        </w:rPr>
        <w:t xml:space="preserve"> un valor de</w:t>
      </w:r>
      <w:r>
        <w:rPr>
          <w:rFonts w:ascii="Arial" w:hAnsi="Arial" w:cs="Arial"/>
          <w:sz w:val="24"/>
          <w:szCs w:val="24"/>
        </w:rPr>
        <w:t>finido por el diámetro hidráulico de esa sección, este valor será definido en el capítulo siguiente,</w:t>
      </w:r>
      <w:r w:rsidRPr="00ED4FF2">
        <w:rPr>
          <w:rFonts w:ascii="Arial" w:hAnsi="Arial" w:cs="Arial"/>
          <w:sz w:val="24"/>
          <w:szCs w:val="24"/>
        </w:rPr>
        <w:t xml:space="preserve"> </w:t>
      </w:r>
      <w:r>
        <w:rPr>
          <w:rFonts w:ascii="Arial" w:hAnsi="Arial" w:cs="Arial"/>
          <w:sz w:val="24"/>
          <w:szCs w:val="24"/>
        </w:rPr>
        <w:t>consecuentemente la ecuación de la longitud es la siguiente:</w:t>
      </w:r>
    </w:p>
    <w:p w:rsidR="00045992" w:rsidRPr="007C4518" w:rsidRDefault="00045992" w:rsidP="00045992">
      <w:pPr>
        <w:pStyle w:val="Ecuacin"/>
        <w:ind w:left="2694"/>
      </w:pPr>
      <m:oMath>
        <m:r>
          <w:rPr>
            <w:rFonts w:eastAsiaTheme="minorEastAsia"/>
          </w:rPr>
          <m:t>long=2</m:t>
        </m:r>
        <m:d>
          <m:dPr>
            <m:ctrlPr>
              <w:rPr>
                <w:rFonts w:eastAsiaTheme="minorEastAsia"/>
                <w:i w:val="0"/>
              </w:rPr>
            </m:ctrlPr>
          </m:dPr>
          <m:e>
            <m:d>
              <m:dPr>
                <m:ctrlPr>
                  <w:rPr>
                    <w:rFonts w:eastAsiaTheme="minorEastAsia"/>
                    <w:i w:val="0"/>
                  </w:rPr>
                </m:ctrlPr>
              </m:dPr>
              <m:e>
                <m:r>
                  <w:rPr>
                    <w:rFonts w:eastAsiaTheme="minorEastAsia"/>
                  </w:rPr>
                  <m:t>R-</m:t>
                </m:r>
                <m:rad>
                  <m:radPr>
                    <m:degHide m:val="on"/>
                    <m:ctrlPr>
                      <w:rPr>
                        <w:rFonts w:eastAsiaTheme="minorEastAsia"/>
                        <w:i w:val="0"/>
                      </w:rPr>
                    </m:ctrlPr>
                  </m:radPr>
                  <m:deg/>
                  <m:e>
                    <m:sSup>
                      <m:sSupPr>
                        <m:ctrlPr>
                          <w:rPr>
                            <w:rFonts w:eastAsiaTheme="minorEastAsia"/>
                            <w:i w:val="0"/>
                          </w:rPr>
                        </m:ctrlPr>
                      </m:sSupPr>
                      <m:e>
                        <m:r>
                          <w:rPr>
                            <w:rFonts w:eastAsiaTheme="minorEastAsia"/>
                          </w:rPr>
                          <m:t>R</m:t>
                        </m:r>
                      </m:e>
                      <m:sup>
                        <m:r>
                          <w:rPr>
                            <w:rFonts w:eastAsiaTheme="minorEastAsia"/>
                          </w:rPr>
                          <m:t>2</m:t>
                        </m:r>
                      </m:sup>
                    </m:sSup>
                    <m:r>
                      <w:rPr>
                        <w:rFonts w:eastAsiaTheme="minorEastAsia"/>
                      </w:rPr>
                      <m:t xml:space="preserve">- </m:t>
                    </m:r>
                    <m:f>
                      <m:fPr>
                        <m:ctrlPr>
                          <w:rPr>
                            <w:rFonts w:eastAsiaTheme="minorEastAsia"/>
                            <w:i w:val="0"/>
                          </w:rPr>
                        </m:ctrlPr>
                      </m:fPr>
                      <m:num>
                        <m:sSup>
                          <m:sSupPr>
                            <m:ctrlPr>
                              <w:rPr>
                                <w:rFonts w:eastAsiaTheme="minorEastAsia"/>
                                <w:i w:val="0"/>
                              </w:rPr>
                            </m:ctrlPr>
                          </m:sSupPr>
                          <m:e>
                            <m:r>
                              <w:rPr>
                                <w:rFonts w:eastAsiaTheme="minorEastAsia"/>
                              </w:rPr>
                              <m:t>L</m:t>
                            </m:r>
                          </m:e>
                          <m:sup>
                            <m:r>
                              <w:rPr>
                                <w:rFonts w:eastAsiaTheme="minorEastAsia"/>
                              </w:rPr>
                              <m:t>2</m:t>
                            </m:r>
                          </m:sup>
                        </m:sSup>
                      </m:num>
                      <m:den>
                        <m:r>
                          <w:rPr>
                            <w:rFonts w:eastAsiaTheme="minorEastAsia"/>
                          </w:rPr>
                          <m:t>4</m:t>
                        </m:r>
                      </m:den>
                    </m:f>
                  </m:e>
                </m:rad>
              </m:e>
            </m:d>
            <m:r>
              <w:rPr>
                <w:rFonts w:eastAsiaTheme="minorEastAsia"/>
              </w:rPr>
              <m:t xml:space="preserve">+ </m:t>
            </m:r>
            <m:d>
              <m:dPr>
                <m:ctrlPr>
                  <w:rPr>
                    <w:rFonts w:eastAsiaTheme="minorEastAsia"/>
                    <w:i w:val="0"/>
                  </w:rPr>
                </m:ctrlPr>
              </m:dPr>
              <m:e>
                <m:r>
                  <w:rPr>
                    <w:rFonts w:eastAsiaTheme="minorEastAsia"/>
                  </w:rPr>
                  <m:t>Lc</m:t>
                </m:r>
              </m:e>
            </m:d>
            <m:r>
              <w:rPr>
                <w:rFonts w:eastAsiaTheme="minorEastAsia"/>
              </w:rPr>
              <m:t xml:space="preserve">+ </m:t>
            </m:r>
            <m:d>
              <m:dPr>
                <m:ctrlPr>
                  <w:rPr>
                    <w:rFonts w:eastAsiaTheme="minorEastAsia"/>
                    <w:i w:val="0"/>
                  </w:rPr>
                </m:ctrlPr>
              </m:dPr>
              <m:e>
                <m:r>
                  <w:rPr>
                    <w:rFonts w:eastAsiaTheme="minorEastAsia"/>
                  </w:rPr>
                  <m:t>0,5</m:t>
                </m:r>
              </m:e>
            </m:d>
          </m:e>
        </m:d>
      </m:oMath>
      <w:r w:rsidRPr="007C4518">
        <w:tab/>
      </w:r>
      <w:r>
        <w:t xml:space="preserve"> </w:t>
      </w:r>
      <w:r w:rsidRPr="00FC1142">
        <w:rPr>
          <w:i w:val="0"/>
        </w:rPr>
        <w:t>(</w:t>
      </w:r>
      <w:r>
        <w:rPr>
          <w:i w:val="0"/>
        </w:rPr>
        <w:t>3</w:t>
      </w:r>
      <w:r w:rsidRPr="00FC1142">
        <w:rPr>
          <w:i w:val="0"/>
        </w:rPr>
        <w:t>.</w:t>
      </w:r>
      <w:r>
        <w:rPr>
          <w:i w:val="0"/>
        </w:rPr>
        <w:t>17</w:t>
      </w:r>
      <w:r w:rsidRPr="00FC1142">
        <w:rPr>
          <w:i w:val="0"/>
        </w:rPr>
        <w:t>)</w:t>
      </w:r>
    </w:p>
    <w:p w:rsidR="00045992" w:rsidRPr="001676C6"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 xml:space="preserve">Entonces </w:t>
      </w:r>
      <w:r w:rsidRPr="001676C6">
        <w:rPr>
          <w:rFonts w:ascii="Arial" w:hAnsi="Arial" w:cs="Arial"/>
          <w:sz w:val="24"/>
          <w:szCs w:val="24"/>
        </w:rPr>
        <w:t xml:space="preserve"> el área </w:t>
      </w:r>
      <w:r>
        <w:rPr>
          <w:rFonts w:ascii="Arial" w:hAnsi="Arial" w:cs="Arial"/>
          <w:sz w:val="24"/>
          <w:szCs w:val="24"/>
        </w:rPr>
        <w:t xml:space="preserve">total de los </w:t>
      </w:r>
      <w:r w:rsidRPr="001676C6">
        <w:rPr>
          <w:rFonts w:ascii="Arial" w:hAnsi="Arial" w:cs="Arial"/>
          <w:sz w:val="24"/>
          <w:szCs w:val="24"/>
        </w:rPr>
        <w:t>ducto</w:t>
      </w:r>
      <w:r>
        <w:rPr>
          <w:rFonts w:ascii="Arial" w:hAnsi="Arial" w:cs="Arial"/>
          <w:sz w:val="24"/>
          <w:szCs w:val="24"/>
        </w:rPr>
        <w:t>s</w:t>
      </w:r>
      <w:r w:rsidRPr="001676C6">
        <w:rPr>
          <w:rFonts w:ascii="Arial" w:hAnsi="Arial" w:cs="Arial"/>
          <w:sz w:val="24"/>
          <w:szCs w:val="24"/>
        </w:rPr>
        <w:t xml:space="preserve"> se la obtiene como:</w:t>
      </w:r>
    </w:p>
    <w:p w:rsidR="00045992" w:rsidRPr="002E1AC6" w:rsidRDefault="00045992" w:rsidP="00045992">
      <w:pPr>
        <w:spacing w:after="100" w:afterAutospacing="1" w:line="480" w:lineRule="auto"/>
        <w:ind w:left="2832"/>
        <w:rPr>
          <w:rFonts w:ascii="Arial" w:eastAsiaTheme="minorEastAsia"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ductos</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2Área</m:t>
            </m:r>
          </m:e>
          <m:sub>
            <m:r>
              <m:rPr>
                <m:sty m:val="p"/>
              </m:rPr>
              <w:rPr>
                <w:rFonts w:ascii="Cambria Math" w:hAnsi="Cambria Math" w:cs="Arial"/>
                <w:sz w:val="24"/>
                <w:szCs w:val="24"/>
              </w:rPr>
              <m:t>1</m:t>
            </m:r>
          </m:sub>
        </m:sSub>
        <m:sSub>
          <m:sSubPr>
            <m:ctrlPr>
              <w:rPr>
                <w:rFonts w:ascii="Cambria Math" w:hAnsi="Cambria Math" w:cs="Arial"/>
                <w:sz w:val="24"/>
                <w:szCs w:val="24"/>
              </w:rPr>
            </m:ctrlPr>
          </m:sSubPr>
          <m:e>
            <m:r>
              <m:rPr>
                <m:sty m:val="p"/>
              </m:rPr>
              <w:rPr>
                <w:rFonts w:ascii="Cambria Math" w:hAnsi="Cambria Math" w:cs="Arial"/>
                <w:sz w:val="24"/>
                <w:szCs w:val="24"/>
              </w:rPr>
              <m:t xml:space="preserve"> + 2Área</m:t>
            </m:r>
          </m:e>
          <m:sub>
            <m:r>
              <m:rPr>
                <m:sty m:val="p"/>
              </m:rPr>
              <w:rPr>
                <w:rFonts w:ascii="Cambria Math" w:hAnsi="Cambria Math" w:cs="Arial"/>
                <w:sz w:val="24"/>
                <w:szCs w:val="24"/>
              </w:rPr>
              <m:t>2</m:t>
            </m:r>
          </m:sub>
        </m:sSub>
      </m:oMath>
      <w:r w:rsidRPr="002E1AC6">
        <w:rPr>
          <w:rFonts w:ascii="Arial" w:eastAsiaTheme="minorEastAsia" w:hAnsi="Arial" w:cs="Arial"/>
          <w:sz w:val="24"/>
          <w:szCs w:val="24"/>
        </w:rPr>
        <w:t xml:space="preserve">   </w:t>
      </w:r>
    </w:p>
    <w:p w:rsidR="00045992" w:rsidRPr="002E1AC6" w:rsidRDefault="00045992" w:rsidP="00045992">
      <w:pPr>
        <w:spacing w:after="100" w:afterAutospacing="1" w:line="480" w:lineRule="auto"/>
        <w:ind w:left="2832"/>
        <w:rPr>
          <w:rFonts w:ascii="Arial" w:eastAsiaTheme="minorEastAsia"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ductos</m:t>
            </m:r>
          </m:sub>
        </m:sSub>
        <m:r>
          <m:rPr>
            <m:sty m:val="p"/>
          </m:rPr>
          <w:rPr>
            <w:rFonts w:ascii="Cambria Math" w:hAnsi="Cambria Math" w:cs="Arial"/>
            <w:sz w:val="24"/>
            <w:szCs w:val="24"/>
          </w:rPr>
          <m:t xml:space="preserve"> =</m:t>
        </m:r>
        <m:d>
          <m:dPr>
            <m:ctrlPr>
              <w:rPr>
                <w:rFonts w:ascii="Cambria Math" w:hAnsi="Cambria Math" w:cs="Arial"/>
                <w:sz w:val="24"/>
                <w:szCs w:val="24"/>
              </w:rPr>
            </m:ctrlPr>
          </m:dPr>
          <m:e>
            <m:r>
              <m:rPr>
                <m:sty m:val="p"/>
              </m:rPr>
              <w:rPr>
                <w:rFonts w:ascii="Cambria Math" w:hAnsi="Cambria Math" w:cs="Arial"/>
                <w:sz w:val="24"/>
                <w:szCs w:val="24"/>
              </w:rPr>
              <m:t>2xlong.</m:t>
            </m:r>
          </m:e>
        </m:d>
        <m:r>
          <m:rPr>
            <m:sty m:val="p"/>
          </m:rPr>
          <w:rPr>
            <w:rFonts w:ascii="Cambria Math" w:hAnsi="Cambria Math" w:cs="Arial"/>
            <w:sz w:val="24"/>
            <w:szCs w:val="24"/>
          </w:rPr>
          <m:t>+(2ylong.)</m:t>
        </m:r>
      </m:oMath>
      <w:r w:rsidRPr="002E1AC6">
        <w:rPr>
          <w:rFonts w:ascii="Arial" w:eastAsiaTheme="minorEastAsia" w:hAnsi="Arial" w:cs="Arial"/>
          <w:sz w:val="24"/>
          <w:szCs w:val="24"/>
        </w:rPr>
        <w:t xml:space="preserve">    </w:t>
      </w:r>
    </w:p>
    <w:p w:rsidR="00045992" w:rsidRPr="00DE6BF0" w:rsidRDefault="00045992" w:rsidP="00045992">
      <w:pPr>
        <w:pStyle w:val="Ecuacin"/>
        <w:ind w:left="2694" w:firstLine="141"/>
        <w:rPr>
          <w:i w:val="0"/>
        </w:rPr>
      </w:pPr>
      <m:oMath>
        <m:sSub>
          <m:sSubPr>
            <m:ctrlPr>
              <w:rPr>
                <w:i w:val="0"/>
              </w:rPr>
            </m:ctrlPr>
          </m:sSubPr>
          <m:e>
            <m:r>
              <m:t>Área</m:t>
            </m:r>
          </m:e>
          <m:sub>
            <m:r>
              <m:t>ductos</m:t>
            </m:r>
          </m:sub>
        </m:sSub>
        <m:r>
          <m:t xml:space="preserve"> =2long.(x+y)</m:t>
        </m:r>
      </m:oMath>
      <w:r w:rsidRPr="007C4518">
        <w:tab/>
      </w:r>
      <w:r>
        <w:t xml:space="preserve"> </w:t>
      </w:r>
      <w:r w:rsidRPr="00FC1142">
        <w:rPr>
          <w:i w:val="0"/>
        </w:rPr>
        <w:t>(</w:t>
      </w:r>
      <w:r>
        <w:rPr>
          <w:i w:val="0"/>
        </w:rPr>
        <w:t>3</w:t>
      </w:r>
      <w:r w:rsidRPr="00FC1142">
        <w:rPr>
          <w:i w:val="0"/>
        </w:rPr>
        <w:t>.</w:t>
      </w:r>
      <w:r>
        <w:rPr>
          <w:i w:val="0"/>
        </w:rPr>
        <w:t>18</w:t>
      </w:r>
      <w:r w:rsidRPr="00FC1142">
        <w:rPr>
          <w:i w:val="0"/>
        </w:rPr>
        <w:t>)</w:t>
      </w:r>
      <w:r w:rsidRPr="003B301E">
        <w:rPr>
          <w:rFonts w:ascii="Arial" w:eastAsiaTheme="minorEastAsia" w:hAnsi="Arial"/>
        </w:rPr>
        <w:t xml:space="preserve">      </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Para obtener una expresión final que considere el área total de ductos y campanas se procede a sumar las ecuaciones de áreas de cada uno de ellos teniéndose:</w:t>
      </w:r>
    </w:p>
    <w:p w:rsidR="00045992" w:rsidRDefault="00045992" w:rsidP="00045992">
      <w:pPr>
        <w:ind w:left="2381"/>
        <w:rPr>
          <w:rFonts w:ascii="Arial" w:eastAsiaTheme="minorEastAsia" w:hAnsi="Arial" w:cs="Arial"/>
        </w:rPr>
      </w:pPr>
    </w:p>
    <w:p w:rsidR="00045992" w:rsidRPr="002E1AC6" w:rsidRDefault="00045992" w:rsidP="00045992">
      <w:pPr>
        <w:spacing w:after="100" w:afterAutospacing="1"/>
        <w:ind w:left="2268"/>
      </w:pPr>
      <m:oMathPara>
        <m:oMathParaPr>
          <m:jc m:val="left"/>
        </m:oMathParaPr>
        <m:oMath>
          <m:sSub>
            <m:sSubPr>
              <m:ctrlPr>
                <w:rPr>
                  <w:rFonts w:ascii="Cambria Math" w:hAnsi="Cambria Math" w:cs="Arial"/>
                </w:rPr>
              </m:ctrlPr>
            </m:sSubPr>
            <m:e>
              <m:r>
                <m:rPr>
                  <m:sty m:val="p"/>
                </m:rPr>
                <w:rPr>
                  <w:rFonts w:ascii="Cambria Math" w:hAnsi="Cambria Math" w:cs="Arial"/>
                </w:rPr>
                <m:t>Área</m:t>
              </m:r>
            </m:e>
            <m:sub>
              <m:r>
                <m:rPr>
                  <m:sty m:val="p"/>
                </m:rPr>
                <w:rPr>
                  <w:rFonts w:ascii="Cambria Math" w:hAnsi="Cambria Math" w:cs="Arial"/>
                </w:rPr>
                <m:t xml:space="preserve">total </m:t>
              </m:r>
            </m:sub>
          </m:sSub>
          <m:r>
            <m:rPr>
              <m:sty m:val="p"/>
            </m:rPr>
            <w:rPr>
              <w:rFonts w:ascii="Cambria Math" w:hAnsi="Cambria Math" w:cs="Arial"/>
            </w:rPr>
            <m:t xml:space="preserve"> =</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Área</m:t>
                  </m:r>
                </m:e>
                <m:sub>
                  <m:r>
                    <m:rPr>
                      <m:sty m:val="p"/>
                    </m:rPr>
                    <w:rPr>
                      <w:rFonts w:ascii="Cambria Math" w:hAnsi="Cambria Math" w:cs="Arial"/>
                    </w:rPr>
                    <m:t>ductos</m:t>
                  </m:r>
                </m:sub>
              </m:sSub>
              <m:r>
                <m:rPr>
                  <m:sty m:val="p"/>
                </m:rPr>
                <w:rPr>
                  <w:rFonts w:ascii="Cambria Math" w:hAnsi="Cambria Math" w:cs="Arial"/>
                </w:rPr>
                <m:t>+ Área</m:t>
              </m:r>
            </m:e>
            <m:sub>
              <m:r>
                <m:rPr>
                  <m:sty m:val="p"/>
                </m:rPr>
                <w:rPr>
                  <w:rFonts w:ascii="Cambria Math" w:hAnsi="Cambria Math" w:cs="Arial"/>
                </w:rPr>
                <m:t>campanas</m:t>
              </m:r>
            </m:sub>
          </m:sSub>
        </m:oMath>
      </m:oMathPara>
    </w:p>
    <w:p w:rsidR="00045992" w:rsidRPr="002E1AC6" w:rsidRDefault="00045992" w:rsidP="00045992">
      <w:pPr>
        <w:spacing w:after="100" w:afterAutospacing="1" w:line="480" w:lineRule="auto"/>
        <w:ind w:left="2265"/>
        <w:rPr>
          <w:rFonts w:ascii="Cambria Math" w:eastAsiaTheme="minorEastAsia" w:hAnsi="Cambria Math"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Área</m:t>
              </m:r>
            </m:e>
            <m:sub>
              <m:r>
                <m:rPr>
                  <m:sty m:val="p"/>
                </m:rPr>
                <w:rPr>
                  <w:rFonts w:ascii="Cambria Math" w:hAnsi="Cambria Math" w:cs="Arial"/>
                  <w:sz w:val="20"/>
                  <w:szCs w:val="20"/>
                </w:rPr>
                <m:t xml:space="preserve">total </m:t>
              </m:r>
            </m:sub>
          </m:sSub>
          <m:r>
            <m:rPr>
              <m:sty m:val="p"/>
            </m:rPr>
            <w:rPr>
              <w:rFonts w:ascii="Cambria Math" w:hAnsi="Cambria Math" w:cs="Arial"/>
              <w:sz w:val="20"/>
              <w:szCs w:val="20"/>
            </w:rPr>
            <m:t xml:space="preserve">= </m:t>
          </m:r>
          <m:d>
            <m:dPr>
              <m:begChr m:val="["/>
              <m:endChr m:val="]"/>
              <m:ctrlPr>
                <w:rPr>
                  <w:rFonts w:ascii="Cambria Math" w:hAnsi="Cambria Math" w:cs="Arial"/>
                  <w:sz w:val="20"/>
                  <w:szCs w:val="20"/>
                </w:rPr>
              </m:ctrlPr>
            </m:dPr>
            <m:e>
              <m:r>
                <m:rPr>
                  <m:sty m:val="p"/>
                </m:rPr>
                <w:rPr>
                  <w:rFonts w:ascii="Cambria Math" w:hAnsi="Cambria Math" w:cs="Arial"/>
                  <w:sz w:val="20"/>
                  <w:szCs w:val="20"/>
                </w:rPr>
                <m:t>2long.</m:t>
              </m:r>
              <m:d>
                <m:dPr>
                  <m:ctrlPr>
                    <w:rPr>
                      <w:rFonts w:ascii="Cambria Math" w:hAnsi="Cambria Math" w:cs="Arial"/>
                      <w:sz w:val="20"/>
                      <w:szCs w:val="20"/>
                    </w:rPr>
                  </m:ctrlPr>
                </m:dPr>
                <m:e>
                  <m:r>
                    <m:rPr>
                      <m:sty m:val="p"/>
                    </m:rPr>
                    <w:rPr>
                      <w:rFonts w:ascii="Cambria Math" w:hAnsi="Cambria Math" w:cs="Arial"/>
                      <w:sz w:val="20"/>
                      <w:szCs w:val="20"/>
                    </w:rPr>
                    <m:t>x+y</m:t>
                  </m:r>
                </m:e>
              </m:d>
            </m:e>
          </m:d>
          <m:r>
            <m:rPr>
              <m:sty m:val="p"/>
            </m:rPr>
            <w:rPr>
              <w:rFonts w:ascii="Cambria Math" w:hAnsi="Cambria Math" w:cs="Arial"/>
              <w:sz w:val="20"/>
              <w:szCs w:val="20"/>
            </w:rPr>
            <m:t xml:space="preserve">+ </m:t>
          </m:r>
          <m:r>
            <m:rPr>
              <m:sty m:val="p"/>
            </m:rPr>
            <w:rPr>
              <w:rFonts w:ascii="Cambria Math" w:eastAsiaTheme="minorEastAsia" w:hAnsi="Cambria Math" w:cs="Arial"/>
              <w:sz w:val="20"/>
              <w:szCs w:val="20"/>
            </w:rPr>
            <m:t xml:space="preserve"> 2</m:t>
          </m:r>
          <m:d>
            <m:dPr>
              <m:begChr m:val="["/>
              <m:endChr m:val="]"/>
              <m:ctrlPr>
                <w:rPr>
                  <w:rFonts w:ascii="Cambria Math" w:hAnsi="Cambria Math" w:cs="Arial"/>
                  <w:sz w:val="20"/>
                  <w:szCs w:val="20"/>
                </w:rPr>
              </m:ctrlPr>
            </m:dPr>
            <m:e>
              <m:d>
                <m:dPr>
                  <m:ctrlPr>
                    <w:rPr>
                      <w:rFonts w:ascii="Cambria Math" w:hAnsi="Cambria Math" w:cs="Arial"/>
                      <w:sz w:val="20"/>
                      <w:szCs w:val="20"/>
                    </w:rPr>
                  </m:ctrlPr>
                </m:dPr>
                <m:e>
                  <m:r>
                    <m:rPr>
                      <m:sty m:val="p"/>
                    </m:rPr>
                    <w:rPr>
                      <w:rFonts w:ascii="Cambria Math" w:hAnsi="Cambria Math" w:cs="Arial"/>
                      <w:sz w:val="20"/>
                      <w:szCs w:val="20"/>
                    </w:rPr>
                    <m:t>x+l</m:t>
                  </m:r>
                </m:e>
              </m:d>
              <m:sSub>
                <m:sSubPr>
                  <m:ctrlPr>
                    <w:rPr>
                      <w:rFonts w:ascii="Cambria Math" w:hAnsi="Cambria Math" w:cs="Arial"/>
                      <w:sz w:val="20"/>
                      <w:szCs w:val="20"/>
                    </w:rPr>
                  </m:ctrlPr>
                </m:sSubPr>
                <m:e>
                  <m:r>
                    <m:rPr>
                      <m:sty m:val="p"/>
                    </m:rPr>
                    <w:rPr>
                      <w:rFonts w:ascii="Cambria Math" w:hAnsi="Cambria Math" w:cs="Arial"/>
                      <w:sz w:val="20"/>
                      <w:szCs w:val="20"/>
                    </w:rPr>
                    <m:t>Ap</m:t>
                  </m:r>
                </m:e>
                <m:sub>
                  <m:r>
                    <m:rPr>
                      <m:sty m:val="p"/>
                    </m:rPr>
                    <w:rPr>
                      <w:rFonts w:ascii="Cambria Math" w:hAnsi="Cambria Math" w:cs="Arial"/>
                      <w:sz w:val="20"/>
                      <w:szCs w:val="20"/>
                    </w:rPr>
                    <m:t>1</m:t>
                  </m:r>
                </m:sub>
              </m:sSub>
              <m:r>
                <m:rPr>
                  <m:sty m:val="p"/>
                </m:rPr>
                <w:rPr>
                  <w:rFonts w:ascii="Cambria Math" w:hAnsi="Cambria Math" w:cs="Arial"/>
                  <w:sz w:val="20"/>
                  <w:szCs w:val="20"/>
                </w:rPr>
                <m:t>+</m:t>
              </m:r>
              <m:r>
                <m:rPr>
                  <m:nor/>
                </m:rPr>
                <w:rPr>
                  <w:rFonts w:ascii="Cambria Math" w:eastAsiaTheme="minorEastAsia" w:hAnsi="Cambria Math" w:cs="Arial"/>
                  <w:sz w:val="20"/>
                  <w:szCs w:val="20"/>
                </w:rPr>
                <m:t>(a + y)</m:t>
              </m:r>
              <m:sSub>
                <m:sSubPr>
                  <m:ctrlPr>
                    <w:rPr>
                      <w:rFonts w:ascii="Cambria Math" w:eastAsiaTheme="minorEastAsia" w:hAnsi="Cambria Math" w:cs="Arial"/>
                      <w:sz w:val="20"/>
                      <w:szCs w:val="20"/>
                    </w:rPr>
                  </m:ctrlPr>
                </m:sSubPr>
                <m:e>
                  <m:r>
                    <m:rPr>
                      <m:sty m:val="p"/>
                    </m:rPr>
                    <w:rPr>
                      <w:rFonts w:ascii="Cambria Math" w:eastAsiaTheme="minorEastAsia" w:hAnsi="Cambria Math" w:cs="Arial"/>
                      <w:sz w:val="20"/>
                      <w:szCs w:val="20"/>
                    </w:rPr>
                    <m:t>Ap</m:t>
                  </m:r>
                </m:e>
                <m:sub>
                  <m:r>
                    <m:rPr>
                      <m:sty m:val="p"/>
                    </m:rPr>
                    <w:rPr>
                      <w:rFonts w:ascii="Cambria Math" w:eastAsiaTheme="minorEastAsia" w:hAnsi="Cambria Math" w:cs="Arial"/>
                      <w:sz w:val="20"/>
                      <w:szCs w:val="20"/>
                    </w:rPr>
                    <m:t>2</m:t>
                  </m:r>
                </m:sub>
              </m:sSub>
            </m:e>
          </m:d>
        </m:oMath>
      </m:oMathPara>
    </w:p>
    <w:p w:rsidR="00045992" w:rsidRDefault="00045992" w:rsidP="00045992">
      <w:pPr>
        <w:pStyle w:val="Ecuacin"/>
        <w:ind w:left="2124" w:firstLine="141"/>
        <w:rPr>
          <w:rFonts w:ascii="Arial" w:eastAsiaTheme="minorEastAsia" w:hAnsi="Arial"/>
        </w:rPr>
      </w:pPr>
      <m:oMath>
        <m:sSub>
          <m:sSubPr>
            <m:ctrlPr>
              <w:rPr>
                <w:i w:val="0"/>
                <w:sz w:val="20"/>
                <w:szCs w:val="20"/>
              </w:rPr>
            </m:ctrlPr>
          </m:sSubPr>
          <m:e>
            <m:r>
              <w:rPr>
                <w:sz w:val="20"/>
                <w:szCs w:val="20"/>
              </w:rPr>
              <m:t>Área</m:t>
            </m:r>
          </m:e>
          <m:sub>
            <m:r>
              <w:rPr>
                <w:sz w:val="20"/>
                <w:szCs w:val="20"/>
              </w:rPr>
              <m:t xml:space="preserve">total </m:t>
            </m:r>
          </m:sub>
        </m:sSub>
        <m:r>
          <w:rPr>
            <w:sz w:val="20"/>
            <w:szCs w:val="20"/>
          </w:rPr>
          <m:t>= 2</m:t>
        </m:r>
        <m:d>
          <m:dPr>
            <m:begChr m:val="{"/>
            <m:endChr m:val="}"/>
            <m:ctrlPr>
              <w:rPr>
                <w:i w:val="0"/>
                <w:sz w:val="20"/>
                <w:szCs w:val="20"/>
              </w:rPr>
            </m:ctrlPr>
          </m:dPr>
          <m:e>
            <m:d>
              <m:dPr>
                <m:begChr m:val="["/>
                <m:endChr m:val="]"/>
                <m:ctrlPr>
                  <w:rPr>
                    <w:i w:val="0"/>
                    <w:sz w:val="20"/>
                    <w:szCs w:val="20"/>
                  </w:rPr>
                </m:ctrlPr>
              </m:dPr>
              <m:e>
                <m:r>
                  <w:rPr>
                    <w:sz w:val="20"/>
                    <w:szCs w:val="20"/>
                  </w:rPr>
                  <m:t>long.</m:t>
                </m:r>
                <m:d>
                  <m:dPr>
                    <m:ctrlPr>
                      <w:rPr>
                        <w:i w:val="0"/>
                        <w:sz w:val="20"/>
                        <w:szCs w:val="20"/>
                      </w:rPr>
                    </m:ctrlPr>
                  </m:dPr>
                  <m:e>
                    <m:r>
                      <w:rPr>
                        <w:sz w:val="20"/>
                        <w:szCs w:val="20"/>
                      </w:rPr>
                      <m:t>x+y</m:t>
                    </m:r>
                  </m:e>
                </m:d>
              </m:e>
            </m:d>
            <m:r>
              <w:rPr>
                <w:sz w:val="20"/>
                <w:szCs w:val="20"/>
              </w:rPr>
              <m:t xml:space="preserve">+ </m:t>
            </m:r>
            <m:r>
              <w:rPr>
                <w:rFonts w:eastAsiaTheme="minorEastAsia"/>
                <w:sz w:val="20"/>
                <w:szCs w:val="20"/>
              </w:rPr>
              <m:t xml:space="preserve"> </m:t>
            </m:r>
            <m:d>
              <m:dPr>
                <m:begChr m:val="["/>
                <m:endChr m:val="]"/>
                <m:ctrlPr>
                  <w:rPr>
                    <w:i w:val="0"/>
                    <w:sz w:val="20"/>
                    <w:szCs w:val="20"/>
                  </w:rPr>
                </m:ctrlPr>
              </m:dPr>
              <m:e>
                <m:d>
                  <m:dPr>
                    <m:ctrlPr>
                      <w:rPr>
                        <w:i w:val="0"/>
                        <w:sz w:val="20"/>
                        <w:szCs w:val="20"/>
                      </w:rPr>
                    </m:ctrlPr>
                  </m:dPr>
                  <m:e>
                    <m:r>
                      <w:rPr>
                        <w:sz w:val="20"/>
                        <w:szCs w:val="20"/>
                      </w:rPr>
                      <m:t>x+l</m:t>
                    </m:r>
                  </m:e>
                </m:d>
                <m:sSub>
                  <m:sSubPr>
                    <m:ctrlPr>
                      <w:rPr>
                        <w:i w:val="0"/>
                        <w:sz w:val="20"/>
                        <w:szCs w:val="20"/>
                      </w:rPr>
                    </m:ctrlPr>
                  </m:sSubPr>
                  <m:e>
                    <m:r>
                      <w:rPr>
                        <w:sz w:val="20"/>
                        <w:szCs w:val="20"/>
                      </w:rPr>
                      <m:t>Ap</m:t>
                    </m:r>
                  </m:e>
                  <m:sub>
                    <m:r>
                      <w:rPr>
                        <w:sz w:val="20"/>
                        <w:szCs w:val="20"/>
                      </w:rPr>
                      <m:t>1</m:t>
                    </m:r>
                  </m:sub>
                </m:sSub>
                <m:r>
                  <w:rPr>
                    <w:sz w:val="20"/>
                    <w:szCs w:val="20"/>
                  </w:rPr>
                  <m:t>+</m:t>
                </m:r>
                <m:r>
                  <m:rPr>
                    <m:nor/>
                  </m:rPr>
                  <w:rPr>
                    <w:rFonts w:eastAsiaTheme="minorEastAsia"/>
                    <w:i w:val="0"/>
                    <w:sz w:val="20"/>
                    <w:szCs w:val="20"/>
                  </w:rPr>
                  <m:t>(a + y)</m:t>
                </m:r>
                <m:sSub>
                  <m:sSubPr>
                    <m:ctrlPr>
                      <w:rPr>
                        <w:rFonts w:eastAsiaTheme="minorEastAsia"/>
                        <w:i w:val="0"/>
                        <w:sz w:val="20"/>
                        <w:szCs w:val="20"/>
                      </w:rPr>
                    </m:ctrlPr>
                  </m:sSubPr>
                  <m:e>
                    <m:r>
                      <w:rPr>
                        <w:rFonts w:eastAsiaTheme="minorEastAsia"/>
                        <w:sz w:val="20"/>
                        <w:szCs w:val="20"/>
                      </w:rPr>
                      <m:t>Ap</m:t>
                    </m:r>
                  </m:e>
                  <m:sub>
                    <m:r>
                      <w:rPr>
                        <w:rFonts w:eastAsiaTheme="minorEastAsia"/>
                        <w:sz w:val="20"/>
                        <w:szCs w:val="20"/>
                      </w:rPr>
                      <m:t>2</m:t>
                    </m:r>
                  </m:sub>
                </m:sSub>
              </m:e>
            </m:d>
          </m:e>
        </m:d>
      </m:oMath>
      <w:r w:rsidRPr="007C4518">
        <w:tab/>
      </w:r>
      <w:r>
        <w:t xml:space="preserve">   </w:t>
      </w:r>
      <w:r w:rsidRPr="00FC1142">
        <w:rPr>
          <w:i w:val="0"/>
        </w:rPr>
        <w:t>(</w:t>
      </w:r>
      <w:r>
        <w:rPr>
          <w:i w:val="0"/>
        </w:rPr>
        <w:t>3</w:t>
      </w:r>
      <w:r w:rsidRPr="00FC1142">
        <w:rPr>
          <w:i w:val="0"/>
        </w:rPr>
        <w:t>.</w:t>
      </w:r>
      <w:r>
        <w:rPr>
          <w:i w:val="0"/>
        </w:rPr>
        <w:t>18</w:t>
      </w:r>
      <w:r w:rsidRPr="00FC1142">
        <w:rPr>
          <w:i w:val="0"/>
        </w:rPr>
        <w:t>)</w:t>
      </w:r>
      <w:r w:rsidRPr="003B301E">
        <w:rPr>
          <w:rFonts w:ascii="Arial" w:eastAsiaTheme="minorEastAsia" w:hAnsi="Arial"/>
        </w:rPr>
        <w:t xml:space="preserve">      </w:t>
      </w:r>
    </w:p>
    <w:p w:rsidR="00045992" w:rsidRPr="00DE6BF0" w:rsidRDefault="00045992" w:rsidP="00045992">
      <w:pPr>
        <w:pStyle w:val="Ecuacin"/>
        <w:spacing w:after="0" w:afterAutospacing="0"/>
        <w:ind w:left="2124" w:firstLine="141"/>
        <w:rPr>
          <w:i w:val="0"/>
        </w:rPr>
      </w:pPr>
    </w:p>
    <w:p w:rsidR="00045992" w:rsidRDefault="00045992" w:rsidP="00045992">
      <w:pPr>
        <w:pStyle w:val="Sinespaciado"/>
        <w:spacing w:after="100" w:afterAutospacing="1" w:line="480" w:lineRule="auto"/>
        <w:ind w:left="2381"/>
        <w:jc w:val="both"/>
        <w:rPr>
          <w:rFonts w:ascii="Arial" w:hAnsi="Arial" w:cs="Arial"/>
          <w:sz w:val="24"/>
          <w:szCs w:val="24"/>
        </w:rPr>
      </w:pPr>
      <w:r w:rsidRPr="00474513">
        <w:rPr>
          <w:rFonts w:ascii="Arial" w:hAnsi="Arial" w:cs="Arial"/>
          <w:sz w:val="24"/>
          <w:szCs w:val="24"/>
        </w:rPr>
        <w:t xml:space="preserve">Como en </w:t>
      </w:r>
      <w:r>
        <w:rPr>
          <w:rFonts w:ascii="Arial" w:hAnsi="Arial" w:cs="Arial"/>
          <w:sz w:val="24"/>
          <w:szCs w:val="24"/>
        </w:rPr>
        <w:t xml:space="preserve">el caso de </w:t>
      </w:r>
      <w:r w:rsidRPr="00474513">
        <w:rPr>
          <w:rFonts w:ascii="Arial" w:hAnsi="Arial" w:cs="Arial"/>
          <w:sz w:val="24"/>
          <w:szCs w:val="24"/>
        </w:rPr>
        <w:t>los intercambiadores de calor</w:t>
      </w:r>
      <w:r>
        <w:rPr>
          <w:rFonts w:ascii="Arial" w:hAnsi="Arial" w:cs="Arial"/>
          <w:sz w:val="24"/>
          <w:szCs w:val="24"/>
        </w:rPr>
        <w:t>,</w:t>
      </w:r>
      <w:r w:rsidRPr="00474513">
        <w:rPr>
          <w:rFonts w:ascii="Arial" w:hAnsi="Arial" w:cs="Arial"/>
          <w:sz w:val="24"/>
          <w:szCs w:val="24"/>
        </w:rPr>
        <w:t xml:space="preserve"> para conocer el costo de material de </w:t>
      </w:r>
      <w:r>
        <w:rPr>
          <w:rFonts w:ascii="Arial" w:hAnsi="Arial" w:cs="Arial"/>
          <w:sz w:val="24"/>
          <w:szCs w:val="24"/>
        </w:rPr>
        <w:t xml:space="preserve">los </w:t>
      </w:r>
      <w:r w:rsidRPr="00474513">
        <w:rPr>
          <w:rFonts w:ascii="Arial" w:hAnsi="Arial" w:cs="Arial"/>
          <w:sz w:val="24"/>
          <w:szCs w:val="24"/>
        </w:rPr>
        <w:t xml:space="preserve">ductos y campanas se procede a obtener el número de planchas de acero </w:t>
      </w:r>
      <w:r>
        <w:rPr>
          <w:rFonts w:ascii="Arial" w:hAnsi="Arial" w:cs="Arial"/>
          <w:sz w:val="24"/>
          <w:szCs w:val="24"/>
        </w:rPr>
        <w:t xml:space="preserve">Weathering – Steel ASTM A588 de 2 [mm] de espesor que son </w:t>
      </w:r>
      <w:r w:rsidRPr="00474513">
        <w:rPr>
          <w:rFonts w:ascii="Arial" w:hAnsi="Arial" w:cs="Arial"/>
          <w:sz w:val="24"/>
          <w:szCs w:val="24"/>
        </w:rPr>
        <w:t>necesarias</w:t>
      </w:r>
      <w:r>
        <w:rPr>
          <w:rFonts w:ascii="Arial" w:hAnsi="Arial" w:cs="Arial"/>
          <w:sz w:val="24"/>
          <w:szCs w:val="24"/>
        </w:rPr>
        <w:t xml:space="preserve"> para la construcción de los mismos:</w:t>
      </w:r>
    </w:p>
    <w:p w:rsidR="00045992" w:rsidRPr="002E1AC6" w:rsidRDefault="00045992" w:rsidP="00045992">
      <w:pPr>
        <w:pStyle w:val="Sinespaciado"/>
        <w:spacing w:after="100" w:afterAutospacing="1" w:line="480" w:lineRule="auto"/>
        <w:ind w:left="2381"/>
        <w:jc w:val="both"/>
        <w:rPr>
          <w:rFonts w:ascii="Arial" w:eastAsiaTheme="minorEastAsia" w:hAnsi="Arial" w:cs="Arial"/>
          <w:sz w:val="24"/>
          <w:szCs w:val="24"/>
        </w:rPr>
      </w:pPr>
      <m:oMathPara>
        <m:oMath>
          <m:r>
            <m:rPr>
              <m:sty m:val="p"/>
            </m:rPr>
            <w:rPr>
              <w:rFonts w:ascii="Cambria Math" w:hAnsi="Cambria Math" w:cs="Arial"/>
              <w:sz w:val="24"/>
              <w:szCs w:val="24"/>
            </w:rPr>
            <m:t>#Planchas=</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Área</m:t>
                  </m:r>
                </m:e>
                <m:sub>
                  <m:r>
                    <m:rPr>
                      <m:sty m:val="p"/>
                    </m:rPr>
                    <w:rPr>
                      <w:rFonts w:ascii="Cambria Math" w:hAnsi="Cambria Math" w:cs="Arial"/>
                      <w:sz w:val="24"/>
                      <w:szCs w:val="24"/>
                    </w:rPr>
                    <m:t xml:space="preserve">total </m:t>
                  </m:r>
                </m:sub>
              </m:sSub>
            </m:num>
            <m:den>
              <m:r>
                <m:rPr>
                  <m:sty m:val="p"/>
                </m:rPr>
                <w:rPr>
                  <w:rFonts w:ascii="Cambria Math" w:hAnsi="Cambria Math" w:cs="Arial"/>
                  <w:sz w:val="24"/>
                  <w:szCs w:val="24"/>
                </w:rPr>
                <m:t>1.22x2.44</m:t>
              </m:r>
            </m:den>
          </m:f>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Finalmente el costo de material de ductos y campanas está definido como:</w:t>
      </w:r>
    </w:p>
    <w:p w:rsidR="00045992" w:rsidRDefault="00045992" w:rsidP="00045992">
      <w:pPr>
        <w:pStyle w:val="Ecuacin"/>
        <w:ind w:left="3540" w:firstLine="3"/>
        <w:rPr>
          <w:rFonts w:ascii="Arial" w:eastAsiaTheme="minorEastAsia" w:hAnsi="Arial"/>
        </w:rPr>
      </w:pPr>
      <m:oMath>
        <m:sSub>
          <m:sSubPr>
            <m:ctrlPr>
              <w:rPr>
                <w:i w:val="0"/>
                <w:sz w:val="22"/>
                <w:szCs w:val="22"/>
              </w:rPr>
            </m:ctrlPr>
          </m:sSubPr>
          <m:e>
            <m:r>
              <w:rPr>
                <w:sz w:val="22"/>
                <w:szCs w:val="22"/>
              </w:rPr>
              <m:t>Costo</m:t>
            </m:r>
          </m:e>
          <m:sub>
            <m:r>
              <w:rPr>
                <w:sz w:val="22"/>
                <w:szCs w:val="22"/>
              </w:rPr>
              <m:t>Ductos y campanas</m:t>
            </m:r>
          </m:sub>
        </m:sSub>
        <m:r>
          <w:rPr>
            <w:sz w:val="22"/>
            <w:szCs w:val="22"/>
          </w:rPr>
          <m:t>=#Planchas</m:t>
        </m:r>
        <m:d>
          <m:dPr>
            <m:ctrlPr>
              <w:rPr>
                <w:i w:val="0"/>
                <w:sz w:val="22"/>
                <w:szCs w:val="22"/>
              </w:rPr>
            </m:ctrlPr>
          </m:dPr>
          <m:e>
            <m:r>
              <w:rPr>
                <w:sz w:val="22"/>
                <w:szCs w:val="22"/>
              </w:rPr>
              <m:t>1.22x2.44</m:t>
            </m:r>
          </m:e>
        </m:d>
        <m:r>
          <w:rPr>
            <w:sz w:val="22"/>
            <w:szCs w:val="22"/>
          </w:rPr>
          <m:t xml:space="preserve">t </m:t>
        </m:r>
        <m:sSub>
          <m:sSubPr>
            <m:ctrlPr>
              <w:rPr>
                <w:i w:val="0"/>
                <w:sz w:val="22"/>
                <w:szCs w:val="22"/>
              </w:rPr>
            </m:ctrlPr>
          </m:sSubPr>
          <m:e>
            <m:r>
              <w:rPr>
                <w:sz w:val="22"/>
                <w:szCs w:val="22"/>
              </w:rPr>
              <m:t>ρ</m:t>
            </m:r>
          </m:e>
          <m:sub>
            <m:r>
              <w:rPr>
                <w:sz w:val="22"/>
                <w:szCs w:val="22"/>
              </w:rPr>
              <m:t>m</m:t>
            </m:r>
          </m:sub>
        </m:sSub>
        <m:d>
          <m:dPr>
            <m:ctrlPr>
              <w:rPr>
                <w:i w:val="0"/>
                <w:sz w:val="22"/>
                <w:szCs w:val="22"/>
              </w:rPr>
            </m:ctrlPr>
          </m:dPr>
          <m:e>
            <m:f>
              <m:fPr>
                <m:type m:val="skw"/>
                <m:ctrlPr>
                  <w:rPr>
                    <w:i w:val="0"/>
                    <w:sz w:val="22"/>
                    <w:szCs w:val="22"/>
                  </w:rPr>
                </m:ctrlPr>
              </m:fPr>
              <m:num>
                <m:r>
                  <w:rPr>
                    <w:sz w:val="22"/>
                    <w:szCs w:val="22"/>
                  </w:rPr>
                  <m:t>$</m:t>
                </m:r>
              </m:num>
              <m:den>
                <m:r>
                  <w:rPr>
                    <w:sz w:val="22"/>
                    <w:szCs w:val="22"/>
                  </w:rPr>
                  <m:t>Kg</m:t>
                </m:r>
              </m:den>
            </m:f>
          </m:e>
        </m:d>
      </m:oMath>
      <w:r w:rsidRPr="007C4518">
        <w:tab/>
      </w:r>
      <w:r>
        <w:t xml:space="preserve"> </w:t>
      </w:r>
      <w:r w:rsidRPr="00FC1142">
        <w:rPr>
          <w:i w:val="0"/>
        </w:rPr>
        <w:t>(</w:t>
      </w:r>
      <w:r>
        <w:rPr>
          <w:i w:val="0"/>
        </w:rPr>
        <w:t>3</w:t>
      </w:r>
      <w:r w:rsidRPr="00FC1142">
        <w:rPr>
          <w:i w:val="0"/>
        </w:rPr>
        <w:t>.</w:t>
      </w:r>
      <w:r>
        <w:rPr>
          <w:i w:val="0"/>
        </w:rPr>
        <w:t>19</w:t>
      </w:r>
      <w:r w:rsidRPr="00FC1142">
        <w:rPr>
          <w:i w:val="0"/>
        </w:rPr>
        <w:t>)</w:t>
      </w:r>
    </w:p>
    <w:p w:rsidR="00045992" w:rsidRDefault="00045992" w:rsidP="00045992">
      <w:pPr>
        <w:pStyle w:val="Sinespaciado"/>
        <w:ind w:left="2124"/>
        <w:jc w:val="both"/>
      </w:pPr>
    </w:p>
    <w:p w:rsidR="00045992" w:rsidRDefault="00045992" w:rsidP="00045992">
      <w:pPr>
        <w:rPr>
          <w:rFonts w:ascii="Arial" w:hAnsi="Arial" w:cs="Arial"/>
          <w:b/>
          <w:i/>
          <w:sz w:val="24"/>
          <w:szCs w:val="24"/>
        </w:rPr>
      </w:pPr>
      <w:r>
        <w:rPr>
          <w:rFonts w:ascii="Arial" w:hAnsi="Arial" w:cs="Arial"/>
          <w:b/>
          <w:i/>
          <w:sz w:val="24"/>
          <w:szCs w:val="24"/>
        </w:rPr>
        <w:br w:type="page"/>
      </w:r>
    </w:p>
    <w:p w:rsidR="00045992" w:rsidRDefault="00045992" w:rsidP="00045992">
      <w:pPr>
        <w:pStyle w:val="Sinespaciado"/>
        <w:spacing w:line="480" w:lineRule="auto"/>
        <w:ind w:left="2381"/>
        <w:jc w:val="both"/>
        <w:rPr>
          <w:rFonts w:ascii="Arial" w:hAnsi="Arial" w:cs="Arial"/>
          <w:b/>
          <w:i/>
          <w:sz w:val="24"/>
          <w:szCs w:val="24"/>
        </w:rPr>
      </w:pPr>
      <w:r w:rsidRPr="00886A76">
        <w:rPr>
          <w:rFonts w:ascii="Arial" w:hAnsi="Arial" w:cs="Arial"/>
          <w:b/>
          <w:i/>
          <w:sz w:val="24"/>
          <w:szCs w:val="24"/>
        </w:rPr>
        <w:lastRenderedPageBreak/>
        <w:t xml:space="preserve">Tubería </w:t>
      </w:r>
      <w:r>
        <w:rPr>
          <w:rFonts w:ascii="Arial" w:hAnsi="Arial" w:cs="Arial"/>
          <w:b/>
          <w:i/>
          <w:sz w:val="24"/>
          <w:szCs w:val="24"/>
        </w:rPr>
        <w:t xml:space="preserve">de interconexión </w:t>
      </w:r>
      <w:r w:rsidRPr="00886A76">
        <w:rPr>
          <w:rFonts w:ascii="Arial" w:hAnsi="Arial" w:cs="Arial"/>
          <w:b/>
          <w:i/>
          <w:sz w:val="24"/>
          <w:szCs w:val="24"/>
        </w:rPr>
        <w:t>para transporte de fluido intermedio.-</w:t>
      </w:r>
    </w:p>
    <w:p w:rsidR="00045992" w:rsidRPr="00CA7DB7" w:rsidRDefault="00045992" w:rsidP="00045992">
      <w:pPr>
        <w:pStyle w:val="Sinespaciado"/>
        <w:spacing w:before="100" w:beforeAutospacing="1" w:after="100" w:afterAutospacing="1" w:line="480" w:lineRule="auto"/>
        <w:ind w:left="2381"/>
        <w:jc w:val="both"/>
        <w:rPr>
          <w:rFonts w:ascii="Arial" w:hAnsi="Arial" w:cs="Arial"/>
          <w:color w:val="9BBB59" w:themeColor="accent3"/>
          <w:sz w:val="24"/>
          <w:szCs w:val="24"/>
        </w:rPr>
      </w:pPr>
      <w:r w:rsidRPr="00BB7243">
        <w:rPr>
          <w:rFonts w:ascii="Arial" w:hAnsi="Arial" w:cs="Arial"/>
          <w:sz w:val="24"/>
          <w:szCs w:val="24"/>
        </w:rPr>
        <w:t xml:space="preserve">Esta tubería se encargará de conectar los dos intercambiadores de calor del sistema, el </w:t>
      </w:r>
      <w:r>
        <w:rPr>
          <w:rFonts w:ascii="Arial" w:hAnsi="Arial" w:cs="Arial"/>
          <w:sz w:val="24"/>
          <w:szCs w:val="24"/>
        </w:rPr>
        <w:t>intercambiador</w:t>
      </w:r>
      <w:r w:rsidRPr="00BB7243">
        <w:rPr>
          <w:rFonts w:ascii="Arial" w:hAnsi="Arial" w:cs="Arial"/>
          <w:sz w:val="24"/>
          <w:szCs w:val="24"/>
        </w:rPr>
        <w:t xml:space="preserve"> gas – líquido ubicado en la chimenea del horno y el intercambiador Líquido – Aire ubicado en el lugar de la aplicación, de manera que transportará el fluido intermedio de un intercambiador al otro</w:t>
      </w:r>
      <w:r w:rsidRPr="003D5994">
        <w:rPr>
          <w:rFonts w:ascii="Arial" w:hAnsi="Arial" w:cs="Arial"/>
          <w:color w:val="9BBB59" w:themeColor="accent3"/>
          <w:sz w:val="24"/>
          <w:szCs w:val="24"/>
        </w:rPr>
        <w:t xml:space="preserve"> </w:t>
      </w:r>
      <w:r w:rsidRPr="00EE7044">
        <w:rPr>
          <w:rFonts w:ascii="Arial" w:hAnsi="Arial" w:cs="Arial"/>
          <w:sz w:val="24"/>
          <w:szCs w:val="24"/>
        </w:rPr>
        <w:t xml:space="preserve">en un </w:t>
      </w:r>
      <w:r>
        <w:rPr>
          <w:rFonts w:ascii="Arial" w:hAnsi="Arial" w:cs="Arial"/>
          <w:sz w:val="24"/>
          <w:szCs w:val="24"/>
        </w:rPr>
        <w:t>sistema</w:t>
      </w:r>
      <w:r w:rsidRPr="00EE7044">
        <w:rPr>
          <w:rFonts w:ascii="Arial" w:hAnsi="Arial" w:cs="Arial"/>
          <w:sz w:val="24"/>
          <w:szCs w:val="24"/>
        </w:rPr>
        <w:t xml:space="preserve"> cerrado</w:t>
      </w:r>
      <w:r w:rsidRPr="00365BEF">
        <w:rPr>
          <w:rFonts w:ascii="Arial" w:hAnsi="Arial" w:cs="Arial"/>
          <w:color w:val="9BBB59" w:themeColor="accent3"/>
          <w:sz w:val="24"/>
          <w:szCs w:val="24"/>
        </w:rPr>
        <w:t>.</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La tubería seleccionada para la conexión es de acero ASTM A-53 GrB, de diámetro de ¾ [in] con un </w:t>
      </w:r>
      <w:r w:rsidRPr="00A608AC">
        <w:rPr>
          <w:rFonts w:ascii="Arial" w:hAnsi="Arial" w:cs="Arial"/>
          <w:sz w:val="24"/>
          <w:szCs w:val="24"/>
        </w:rPr>
        <w:t xml:space="preserve">espesor de 2.87 </w:t>
      </w:r>
      <w:r>
        <w:rPr>
          <w:rFonts w:ascii="Arial" w:hAnsi="Arial" w:cs="Arial"/>
          <w:sz w:val="24"/>
          <w:szCs w:val="24"/>
        </w:rPr>
        <w:t>[mm] y su longitud depende de la distancia que exista entre los intercambiadores de calor.</w:t>
      </w:r>
      <w:r w:rsidRPr="00C94546">
        <w:rPr>
          <w:rFonts w:ascii="Arial" w:hAnsi="Arial" w:cs="Arial"/>
          <w:sz w:val="24"/>
          <w:szCs w:val="24"/>
        </w:rPr>
        <w:t xml:space="preserve"> </w:t>
      </w:r>
      <w:r>
        <w:rPr>
          <w:rFonts w:ascii="Arial" w:hAnsi="Arial" w:cs="Arial"/>
          <w:sz w:val="24"/>
          <w:szCs w:val="24"/>
        </w:rPr>
        <w:t>Sin embargo, debido a la variedad de aplicaciones que se podrán evaluar en el programa no se puede establecer un valor exacto para la misma, motivo por el cual el usuario deberá ingresar una distancia aproximada</w:t>
      </w:r>
      <w:r w:rsidRPr="00747151">
        <w:rPr>
          <w:rFonts w:ascii="Arial" w:hAnsi="Arial" w:cs="Arial"/>
          <w:sz w:val="24"/>
          <w:szCs w:val="24"/>
        </w:rPr>
        <w:t xml:space="preserve"> </w:t>
      </w:r>
      <w:r>
        <w:rPr>
          <w:rFonts w:ascii="Arial" w:hAnsi="Arial" w:cs="Arial"/>
          <w:sz w:val="24"/>
          <w:szCs w:val="24"/>
        </w:rPr>
        <w:t xml:space="preserve">entre la chimenea y el lugar de aplicación, para que se puedan realizar los cálculos. </w:t>
      </w:r>
    </w:p>
    <w:p w:rsidR="00045992" w:rsidRDefault="00045992" w:rsidP="00045992">
      <w:pPr>
        <w:pStyle w:val="Sinespaciado"/>
        <w:jc w:val="both"/>
        <w:rPr>
          <w:rFonts w:ascii="Arial" w:hAnsi="Arial" w:cs="Arial"/>
          <w:sz w:val="24"/>
          <w:szCs w:val="24"/>
        </w:rPr>
      </w:pPr>
    </w:p>
    <w:p w:rsidR="00045992" w:rsidRPr="00F529E2" w:rsidRDefault="00045992" w:rsidP="00045992">
      <w:pPr>
        <w:pStyle w:val="Sinespaciado"/>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lastRenderedPageBreak/>
        <w:t>Por lo tanto para conocer la cantidad de material que necesita el sistema  para la interconexión de los intercambiadores de calor se ha establecido que longitud de la tubería, dependerá de la distancia ingresada por el usuario así como de la altura de instalación del primer intercambiador, habrá que considerar que está fijado para todos los casos la instalación del primer intercambiador de calor a una altura de un metro sobre la boquilla de salida de los gases producto de combustión,  entonces:</w:t>
      </w:r>
    </w:p>
    <w:p w:rsidR="00045992" w:rsidRDefault="00045992" w:rsidP="00045992">
      <w:pPr>
        <w:pStyle w:val="Ecuacin"/>
        <w:ind w:left="2381" w:firstLine="3"/>
        <w:rPr>
          <w:rFonts w:ascii="Arial" w:eastAsiaTheme="minorEastAsia" w:hAnsi="Arial"/>
        </w:rPr>
      </w:pPr>
      <m:oMath>
        <m:sSub>
          <m:sSubPr>
            <m:ctrlPr>
              <w:rPr>
                <w:i w:val="0"/>
                <w:sz w:val="22"/>
                <w:szCs w:val="22"/>
              </w:rPr>
            </m:ctrlPr>
          </m:sSubPr>
          <m:e>
            <m:r>
              <w:rPr>
                <w:sz w:val="22"/>
                <w:szCs w:val="22"/>
              </w:rPr>
              <m:t>long.</m:t>
            </m:r>
          </m:e>
          <m:sub>
            <m:r>
              <w:rPr>
                <w:sz w:val="22"/>
                <w:szCs w:val="22"/>
              </w:rPr>
              <m:t>ti</m:t>
            </m:r>
          </m:sub>
        </m:sSub>
        <m:r>
          <w:rPr>
            <w:sz w:val="22"/>
            <w:szCs w:val="22"/>
          </w:rPr>
          <m:t>=2</m:t>
        </m:r>
        <m:d>
          <m:dPr>
            <m:ctrlPr>
              <w:rPr>
                <w:i w:val="0"/>
                <w:sz w:val="22"/>
                <w:szCs w:val="22"/>
              </w:rPr>
            </m:ctrlPr>
          </m:dPr>
          <m:e>
            <m:r>
              <w:rPr>
                <w:sz w:val="22"/>
                <w:szCs w:val="22"/>
              </w:rPr>
              <m:t>altura inst.+distancia de aplicación</m:t>
            </m:r>
          </m:e>
        </m:d>
      </m:oMath>
      <w:r w:rsidRPr="007C4518">
        <w:tab/>
      </w:r>
      <w:r>
        <w:t xml:space="preserve"> </w:t>
      </w:r>
      <w:r w:rsidRPr="00FC1142">
        <w:rPr>
          <w:i w:val="0"/>
        </w:rPr>
        <w:t>(</w:t>
      </w:r>
      <w:r>
        <w:rPr>
          <w:i w:val="0"/>
        </w:rPr>
        <w:t>3</w:t>
      </w:r>
      <w:r w:rsidRPr="00FC1142">
        <w:rPr>
          <w:i w:val="0"/>
        </w:rPr>
        <w:t>.</w:t>
      </w:r>
      <w:r>
        <w:rPr>
          <w:i w:val="0"/>
        </w:rPr>
        <w:t>20</w:t>
      </w:r>
      <w:r w:rsidRPr="00FC1142">
        <w:rPr>
          <w:i w:val="0"/>
        </w:rPr>
        <w:t>)</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Como los tubos</w:t>
      </w:r>
      <w:r w:rsidRPr="001D2C9F">
        <w:rPr>
          <w:rFonts w:ascii="Arial" w:hAnsi="Arial" w:cs="Arial"/>
          <w:sz w:val="24"/>
          <w:szCs w:val="24"/>
        </w:rPr>
        <w:t xml:space="preserve"> </w:t>
      </w:r>
      <w:r>
        <w:rPr>
          <w:rFonts w:ascii="Arial" w:hAnsi="Arial" w:cs="Arial"/>
          <w:sz w:val="24"/>
          <w:szCs w:val="24"/>
        </w:rPr>
        <w:t>de acero</w:t>
      </w:r>
      <w:r w:rsidRPr="00CF169A">
        <w:rPr>
          <w:rFonts w:ascii="Arial" w:hAnsi="Arial" w:cs="Arial"/>
          <w:sz w:val="24"/>
          <w:szCs w:val="24"/>
        </w:rPr>
        <w:t xml:space="preserve"> </w:t>
      </w:r>
      <w:r>
        <w:rPr>
          <w:rFonts w:ascii="Arial" w:hAnsi="Arial" w:cs="Arial"/>
          <w:sz w:val="24"/>
          <w:szCs w:val="24"/>
        </w:rPr>
        <w:t>ASTM A-53 GrB disponibles en el mercado nacional poseen una longitud comercial de 6 m, para determinar el número de tubos necesarios para la operación del sistema se debe dividir para 6 la longitud de conexión previamente calculada, teniendo la siguiente expresión:</w:t>
      </w:r>
    </w:p>
    <w:p w:rsidR="00045992" w:rsidRDefault="00045992" w:rsidP="00045992">
      <w:pPr>
        <w:pStyle w:val="Ecuacin"/>
        <w:ind w:firstLine="3"/>
        <w:rPr>
          <w:rFonts w:ascii="Arial" w:eastAsiaTheme="minorEastAsia" w:hAnsi="Arial"/>
        </w:rPr>
      </w:pPr>
      <m:oMath>
        <m:sSub>
          <m:sSubPr>
            <m:ctrlPr>
              <w:rPr>
                <w:i w:val="0"/>
              </w:rPr>
            </m:ctrlPr>
          </m:sSubPr>
          <m:e>
            <m:r>
              <m:t>#Tubos</m:t>
            </m:r>
          </m:e>
          <m:sub>
            <m:r>
              <m:t>t,i</m:t>
            </m:r>
          </m:sub>
        </m:sSub>
        <m:r>
          <m:t xml:space="preserve"> =</m:t>
        </m:r>
        <m:f>
          <m:fPr>
            <m:ctrlPr>
              <w:rPr>
                <w:i w:val="0"/>
              </w:rPr>
            </m:ctrlPr>
          </m:fPr>
          <m:num>
            <m:sSub>
              <m:sSubPr>
                <m:ctrlPr>
                  <w:rPr>
                    <w:i w:val="0"/>
                  </w:rPr>
                </m:ctrlPr>
              </m:sSubPr>
              <m:e>
                <m:r>
                  <m:t>long.</m:t>
                </m:r>
              </m:e>
              <m:sub>
                <m:r>
                  <m:t>ti</m:t>
                </m:r>
              </m:sub>
            </m:sSub>
          </m:num>
          <m:den>
            <m:r>
              <m:t>6</m:t>
            </m:r>
          </m:den>
        </m:f>
      </m:oMath>
      <w:r w:rsidRPr="007C4518">
        <w:tab/>
      </w:r>
      <w:r>
        <w:t xml:space="preserve"> </w:t>
      </w:r>
      <w:r w:rsidRPr="00FC1142">
        <w:rPr>
          <w:i w:val="0"/>
        </w:rPr>
        <w:t>(</w:t>
      </w:r>
      <w:r>
        <w:rPr>
          <w:i w:val="0"/>
        </w:rPr>
        <w:t>3</w:t>
      </w:r>
      <w:r w:rsidRPr="00FC1142">
        <w:rPr>
          <w:i w:val="0"/>
        </w:rPr>
        <w:t>.</w:t>
      </w:r>
      <w:r>
        <w:rPr>
          <w:i w:val="0"/>
        </w:rPr>
        <w:t>21</w:t>
      </w:r>
      <w:r w:rsidRPr="00FC1142">
        <w:rPr>
          <w:i w:val="0"/>
        </w:rPr>
        <w:t>)</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Cabe recalcar que como en el caso del número de planchas, para determinar el número exacto de tubos </w:t>
      </w:r>
      <w:r>
        <w:rPr>
          <w:rFonts w:ascii="Arial" w:hAnsi="Arial" w:cs="Arial"/>
          <w:sz w:val="24"/>
          <w:szCs w:val="24"/>
        </w:rPr>
        <w:lastRenderedPageBreak/>
        <w:t>se debe considerar el entero mayor producto de la relación anterior.</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Con el número de tubos obtenido previamente, se calcula la cantidad de material necesario por medio del área de sección transversal del tubo:</w:t>
      </w:r>
    </w:p>
    <w:p w:rsidR="00045992" w:rsidRPr="008A646E" w:rsidRDefault="00045992" w:rsidP="00045992">
      <w:pPr>
        <w:pStyle w:val="Sinespaciado"/>
        <w:spacing w:after="100" w:afterAutospacing="1" w:line="480" w:lineRule="auto"/>
        <w:ind w:left="2381"/>
        <w:jc w:val="both"/>
        <w:rPr>
          <w:rFonts w:ascii="Arial" w:eastAsiaTheme="minorEastAsia" w:hAnsi="Arial" w:cs="Arial"/>
          <w:sz w:val="24"/>
          <w:szCs w:val="24"/>
        </w:rPr>
      </w:pPr>
      <m:oMathPara>
        <m:oMath>
          <m:r>
            <m:rPr>
              <m:sty m:val="p"/>
            </m:rPr>
            <w:rPr>
              <w:rFonts w:ascii="Cambria Math" w:hAnsi="Cambria Math" w:cs="Arial"/>
              <w:sz w:val="24"/>
              <w:szCs w:val="24"/>
            </w:rPr>
            <m:t>m=</m:t>
          </m:r>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m</m:t>
              </m:r>
            </m:sub>
          </m:sSub>
          <m:d>
            <m:dPr>
              <m:begChr m:val="["/>
              <m:endChr m:val="]"/>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π</m:t>
                  </m:r>
                  <m:d>
                    <m:dPr>
                      <m:ctrlPr>
                        <w:rPr>
                          <w:rFonts w:ascii="Cambria Math" w:hAnsi="Cambria Math" w:cs="Arial"/>
                          <w:sz w:val="24"/>
                          <w:szCs w:val="24"/>
                        </w:rPr>
                      </m:ctrlPr>
                    </m:dPr>
                    <m:e>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e</m:t>
                          </m:r>
                        </m:sub>
                        <m:sup>
                          <m:r>
                            <m:rPr>
                              <m:sty m:val="p"/>
                            </m:rPr>
                            <w:rPr>
                              <w:rFonts w:ascii="Cambria Math" w:hAnsi="Cambria Math" w:cs="Arial"/>
                              <w:sz w:val="24"/>
                              <w:szCs w:val="24"/>
                            </w:rPr>
                            <m:t>2</m:t>
                          </m:r>
                        </m:sup>
                      </m:sSubSup>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d</m:t>
                          </m:r>
                        </m:e>
                        <m:sub>
                          <m:r>
                            <m:rPr>
                              <m:sty m:val="p"/>
                            </m:rPr>
                            <w:rPr>
                              <w:rFonts w:ascii="Cambria Math" w:hAnsi="Cambria Math" w:cs="Arial"/>
                              <w:sz w:val="24"/>
                              <w:szCs w:val="24"/>
                            </w:rPr>
                            <m:t>i</m:t>
                          </m:r>
                        </m:sub>
                        <m:sup>
                          <m:r>
                            <m:rPr>
                              <m:sty m:val="p"/>
                            </m:rPr>
                            <w:rPr>
                              <w:rFonts w:ascii="Cambria Math" w:hAnsi="Cambria Math" w:cs="Arial"/>
                              <w:sz w:val="24"/>
                              <w:szCs w:val="24"/>
                            </w:rPr>
                            <m:t>2</m:t>
                          </m:r>
                        </m:sup>
                      </m:sSubSup>
                    </m:e>
                  </m:d>
                </m:num>
                <m:den>
                  <m:r>
                    <m:rPr>
                      <m:sty m:val="p"/>
                    </m:rPr>
                    <w:rPr>
                      <w:rFonts w:ascii="Cambria Math" w:hAnsi="Cambria Math" w:cs="Arial"/>
                      <w:sz w:val="24"/>
                      <w:szCs w:val="24"/>
                    </w:rPr>
                    <m:t>4</m:t>
                  </m:r>
                </m:den>
              </m:f>
            </m:e>
          </m:d>
          <m:r>
            <m:rPr>
              <m:sty m:val="p"/>
            </m:rPr>
            <w:rPr>
              <w:rFonts w:ascii="Cambria Math" w:hAnsi="Cambria Math" w:cs="Arial"/>
              <w:sz w:val="24"/>
              <w:szCs w:val="24"/>
            </w:rPr>
            <m:t>*6*</m:t>
          </m:r>
          <m:sSub>
            <m:sSubPr>
              <m:ctrlPr>
                <w:rPr>
                  <w:rFonts w:ascii="Cambria Math" w:hAnsi="Cambria Math" w:cs="Arial"/>
                  <w:sz w:val="24"/>
                  <w:szCs w:val="24"/>
                </w:rPr>
              </m:ctrlPr>
            </m:sSubPr>
            <m:e>
              <m:r>
                <m:rPr>
                  <m:sty m:val="p"/>
                </m:rPr>
                <w:rPr>
                  <w:rFonts w:ascii="Cambria Math" w:hAnsi="Cambria Math" w:cs="Arial"/>
                  <w:sz w:val="24"/>
                  <w:szCs w:val="24"/>
                </w:rPr>
                <m:t>#Tubos</m:t>
              </m:r>
            </m:e>
            <m:sub>
              <m:r>
                <m:rPr>
                  <m:sty m:val="p"/>
                </m:rPr>
                <w:rPr>
                  <w:rFonts w:ascii="Cambria Math" w:hAnsi="Cambria Math" w:cs="Arial"/>
                  <w:sz w:val="24"/>
                  <w:szCs w:val="24"/>
                </w:rPr>
                <m:t>t,i</m:t>
              </m:r>
            </m:sub>
          </m:sSub>
        </m:oMath>
      </m:oMathPara>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Por lo tanto el costo de material de tubería de conexión para el transporte del fluido intermedio es:</w:t>
      </w:r>
    </w:p>
    <w:p w:rsidR="00045992" w:rsidRDefault="00045992" w:rsidP="00045992">
      <w:pPr>
        <w:pStyle w:val="Ecuacin"/>
        <w:ind w:firstLine="3"/>
        <w:rPr>
          <w:rFonts w:ascii="Arial" w:eastAsiaTheme="minorEastAsia" w:hAnsi="Arial"/>
        </w:rPr>
      </w:pPr>
      <m:oMath>
        <m:sSub>
          <m:sSubPr>
            <m:ctrlPr>
              <w:rPr>
                <w:i w:val="0"/>
              </w:rPr>
            </m:ctrlPr>
          </m:sSubPr>
          <m:e>
            <m:r>
              <m:t>Costo</m:t>
            </m:r>
          </m:e>
          <m:sub>
            <m:r>
              <m:t>t.i</m:t>
            </m:r>
          </m:sub>
        </m:sSub>
        <m:r>
          <m:t xml:space="preserve">=m </m:t>
        </m:r>
        <m:sSub>
          <m:sSubPr>
            <m:ctrlPr>
              <w:rPr>
                <w:i w:val="0"/>
              </w:rPr>
            </m:ctrlPr>
          </m:sSubPr>
          <m:e>
            <m:d>
              <m:dPr>
                <m:ctrlPr>
                  <w:rPr>
                    <w:i w:val="0"/>
                  </w:rPr>
                </m:ctrlPr>
              </m:dPr>
              <m:e>
                <m:f>
                  <m:fPr>
                    <m:ctrlPr>
                      <w:rPr>
                        <w:i w:val="0"/>
                      </w:rPr>
                    </m:ctrlPr>
                  </m:fPr>
                  <m:num>
                    <m:r>
                      <m:t>$</m:t>
                    </m:r>
                  </m:num>
                  <m:den>
                    <m:r>
                      <m:t>Kg</m:t>
                    </m:r>
                  </m:den>
                </m:f>
              </m:e>
            </m:d>
          </m:e>
          <m:sub>
            <m:r>
              <m:t>tubo</m:t>
            </m:r>
          </m:sub>
        </m:sSub>
      </m:oMath>
      <w:r w:rsidRPr="007C4518">
        <w:tab/>
      </w:r>
      <w:r>
        <w:t xml:space="preserve"> </w:t>
      </w:r>
      <w:r w:rsidRPr="00FC1142">
        <w:rPr>
          <w:i w:val="0"/>
        </w:rPr>
        <w:t>(</w:t>
      </w:r>
      <w:r>
        <w:rPr>
          <w:i w:val="0"/>
        </w:rPr>
        <w:t>3</w:t>
      </w:r>
      <w:r w:rsidRPr="00FC1142">
        <w:rPr>
          <w:i w:val="0"/>
        </w:rPr>
        <w:t>.</w:t>
      </w:r>
      <w:r>
        <w:rPr>
          <w:i w:val="0"/>
        </w:rPr>
        <w:t>22</w:t>
      </w:r>
      <w:r w:rsidRPr="00FC1142">
        <w:rPr>
          <w:i w:val="0"/>
        </w:rPr>
        <w:t>)</w:t>
      </w:r>
    </w:p>
    <w:p w:rsidR="00045992" w:rsidRDefault="00045992" w:rsidP="00045992">
      <w:pPr>
        <w:pStyle w:val="Sinespaciado"/>
        <w:spacing w:line="480" w:lineRule="auto"/>
        <w:ind w:left="2381"/>
        <w:jc w:val="both"/>
        <w:rPr>
          <w:rFonts w:ascii="Arial" w:hAnsi="Arial" w:cs="Arial"/>
          <w:b/>
          <w:i/>
          <w:sz w:val="24"/>
          <w:szCs w:val="24"/>
        </w:rPr>
      </w:pPr>
      <w:r>
        <w:rPr>
          <w:rFonts w:ascii="Arial" w:hAnsi="Arial" w:cs="Arial"/>
          <w:b/>
          <w:i/>
          <w:sz w:val="24"/>
          <w:szCs w:val="24"/>
        </w:rPr>
        <w:t>Fluido intermedio.-</w:t>
      </w:r>
    </w:p>
    <w:p w:rsidR="00045992" w:rsidRDefault="00045992" w:rsidP="00045992">
      <w:pPr>
        <w:pStyle w:val="Sinespaciado"/>
        <w:spacing w:before="100" w:beforeAutospacing="1" w:line="480" w:lineRule="auto"/>
        <w:ind w:left="2381"/>
        <w:jc w:val="both"/>
        <w:rPr>
          <w:rFonts w:ascii="Arial" w:hAnsi="Arial" w:cs="Arial"/>
          <w:sz w:val="24"/>
          <w:szCs w:val="24"/>
        </w:rPr>
      </w:pPr>
      <w:r>
        <w:rPr>
          <w:rFonts w:ascii="Arial" w:hAnsi="Arial" w:cs="Arial"/>
          <w:sz w:val="24"/>
          <w:szCs w:val="24"/>
        </w:rPr>
        <w:t xml:space="preserve">Como se ha mencionado anteriormente en el sistema térmico, se podría emplear dos tipos de fluido intermedio  agua </w:t>
      </w:r>
      <w:r w:rsidRPr="00190D8D">
        <w:rPr>
          <w:rFonts w:ascii="Arial" w:hAnsi="Arial" w:cs="Arial"/>
          <w:sz w:val="24"/>
          <w:szCs w:val="24"/>
        </w:rPr>
        <w:t>o aceite térmico, sin embargo para el desarrollo de este proyecto, se ha considerado únicamente el uso del agua como fluido intermedio.</w:t>
      </w:r>
      <w:r w:rsidRPr="00E14C5D">
        <w:rPr>
          <w:rFonts w:ascii="Arial" w:hAnsi="Arial" w:cs="Arial"/>
          <w:b/>
          <w:color w:val="9BBB59" w:themeColor="accent3"/>
          <w:sz w:val="24"/>
          <w:szCs w:val="24"/>
        </w:rPr>
        <w:t xml:space="preserve"> </w:t>
      </w:r>
    </w:p>
    <w:p w:rsidR="00045992" w:rsidRDefault="00045992" w:rsidP="00045992">
      <w:pPr>
        <w:pStyle w:val="Sinespaciado"/>
        <w:spacing w:before="100" w:beforeAutospacing="1" w:line="480" w:lineRule="auto"/>
        <w:ind w:left="2381"/>
        <w:jc w:val="both"/>
        <w:rPr>
          <w:rFonts w:ascii="Arial" w:hAnsi="Arial" w:cs="Arial"/>
          <w:sz w:val="24"/>
          <w:szCs w:val="24"/>
        </w:rPr>
      </w:pPr>
      <w:r>
        <w:rPr>
          <w:rFonts w:ascii="Arial" w:hAnsi="Arial" w:cs="Arial"/>
          <w:sz w:val="24"/>
          <w:szCs w:val="24"/>
        </w:rPr>
        <w:t xml:space="preserve">Debido a que el agua es un elemento primordial para el trabajo de toda industria su costo se encuentra </w:t>
      </w:r>
      <w:r>
        <w:rPr>
          <w:rFonts w:ascii="Arial" w:hAnsi="Arial" w:cs="Arial"/>
          <w:sz w:val="24"/>
          <w:szCs w:val="24"/>
        </w:rPr>
        <w:lastRenderedPageBreak/>
        <w:t>incluido dentro de los gastos de  operación de la empresa, motivo por el cual no será necesario definirlo.</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b/>
          <w:i/>
          <w:sz w:val="24"/>
          <w:szCs w:val="24"/>
        </w:rPr>
      </w:pPr>
      <w:r w:rsidRPr="00634E82">
        <w:rPr>
          <w:rFonts w:ascii="Arial" w:hAnsi="Arial" w:cs="Arial"/>
          <w:b/>
          <w:i/>
          <w:sz w:val="24"/>
          <w:szCs w:val="24"/>
        </w:rPr>
        <w:t>Sellos Térmicos</w:t>
      </w:r>
      <w:r>
        <w:rPr>
          <w:rFonts w:ascii="Arial" w:hAnsi="Arial" w:cs="Arial"/>
          <w:b/>
          <w:i/>
          <w:sz w:val="24"/>
          <w:szCs w:val="24"/>
        </w:rPr>
        <w:t>.-</w:t>
      </w:r>
    </w:p>
    <w:p w:rsidR="00045992" w:rsidRDefault="00045992" w:rsidP="00045992">
      <w:pPr>
        <w:pStyle w:val="Sinespaciado"/>
        <w:spacing w:before="100" w:beforeAutospacing="1" w:line="480" w:lineRule="auto"/>
        <w:ind w:left="2381"/>
        <w:jc w:val="both"/>
        <w:rPr>
          <w:rFonts w:ascii="Arial" w:hAnsi="Arial" w:cs="Arial"/>
          <w:sz w:val="24"/>
          <w:szCs w:val="24"/>
        </w:rPr>
      </w:pPr>
      <w:r>
        <w:rPr>
          <w:rFonts w:ascii="Arial" w:hAnsi="Arial" w:cs="Arial"/>
          <w:sz w:val="24"/>
          <w:szCs w:val="24"/>
        </w:rPr>
        <w:t xml:space="preserve">Como se ha mencionado anteriormente cada uno de los intercambiadores de calor del sistema necesitan de dos fluidos de trabajo que son los Gases producto de combustión o Aire y el fluido intermedio. </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Para que exista un correcto funcionamiento del intercambiador hay que evitar completamente el contacto de los fluidos de trabajo con el ambiente, es decir que hay que impedir fugas de ambos fluidos, motivo por el cual es indispensable el uso de sellos térmicos en los cabezales de cada uno de los intercambiadores de calor y en una de las campanas del intercambiador Gases – Líquido, </w:t>
      </w:r>
      <w:r w:rsidRPr="007D7505">
        <w:rPr>
          <w:rFonts w:ascii="Arial" w:hAnsi="Arial" w:cs="Arial"/>
          <w:sz w:val="24"/>
          <w:szCs w:val="24"/>
        </w:rPr>
        <w:t>donde serán colocadas bridas para el ensamble de los mismos.</w:t>
      </w:r>
    </w:p>
    <w:p w:rsidR="00045992" w:rsidRDefault="00045992" w:rsidP="00045992">
      <w:pPr>
        <w:pStyle w:val="Sinespaciado"/>
        <w:spacing w:before="100" w:beforeAutospacing="1" w:line="480" w:lineRule="auto"/>
        <w:ind w:left="2381"/>
        <w:jc w:val="both"/>
        <w:rPr>
          <w:rFonts w:ascii="Arial" w:hAnsi="Arial" w:cs="Arial"/>
          <w:sz w:val="24"/>
          <w:szCs w:val="24"/>
        </w:rPr>
      </w:pPr>
      <w:r>
        <w:rPr>
          <w:rFonts w:ascii="Arial" w:hAnsi="Arial" w:cs="Arial"/>
          <w:sz w:val="24"/>
          <w:szCs w:val="24"/>
        </w:rPr>
        <w:t xml:space="preserve">Por lo tanto para poder obtener la cantidad de sello térmico que será necesario para el sistema y </w:t>
      </w:r>
      <w:r>
        <w:rPr>
          <w:rFonts w:ascii="Arial" w:hAnsi="Arial" w:cs="Arial"/>
          <w:sz w:val="24"/>
          <w:szCs w:val="24"/>
        </w:rPr>
        <w:lastRenderedPageBreak/>
        <w:t>consecuentemente el costo del mismo se plantearán las siguientes expresiones:</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E51B40">
      <w:pPr>
        <w:pStyle w:val="Sinespaciado"/>
        <w:numPr>
          <w:ilvl w:val="0"/>
          <w:numId w:val="14"/>
        </w:numPr>
        <w:spacing w:line="480" w:lineRule="auto"/>
        <w:ind w:left="2721"/>
        <w:jc w:val="both"/>
        <w:rPr>
          <w:rFonts w:ascii="Arial" w:hAnsi="Arial" w:cs="Arial"/>
          <w:i/>
          <w:sz w:val="24"/>
          <w:szCs w:val="24"/>
        </w:rPr>
      </w:pPr>
      <w:r>
        <w:rPr>
          <w:rFonts w:ascii="Arial" w:hAnsi="Arial" w:cs="Arial"/>
          <w:i/>
          <w:sz w:val="24"/>
          <w:szCs w:val="24"/>
        </w:rPr>
        <w:t>I</w:t>
      </w:r>
      <w:r w:rsidRPr="001F652C">
        <w:rPr>
          <w:rFonts w:ascii="Arial" w:hAnsi="Arial" w:cs="Arial"/>
          <w:i/>
          <w:sz w:val="24"/>
          <w:szCs w:val="24"/>
        </w:rPr>
        <w:t>ntercambiador Gases – Líquido</w:t>
      </w:r>
    </w:p>
    <w:p w:rsidR="00045992" w:rsidRDefault="00045992" w:rsidP="00045992">
      <w:pPr>
        <w:pStyle w:val="Sinespaciado"/>
        <w:spacing w:before="100" w:beforeAutospacing="1" w:after="100" w:afterAutospacing="1" w:line="480" w:lineRule="auto"/>
        <w:ind w:left="2721"/>
        <w:jc w:val="both"/>
        <w:rPr>
          <w:rFonts w:ascii="Arial" w:hAnsi="Arial" w:cs="Arial"/>
          <w:i/>
          <w:sz w:val="24"/>
          <w:szCs w:val="24"/>
        </w:rPr>
      </w:pPr>
      <w:r>
        <w:rPr>
          <w:rFonts w:ascii="Arial" w:hAnsi="Arial" w:cs="Arial"/>
          <w:sz w:val="24"/>
          <w:szCs w:val="24"/>
        </w:rPr>
        <w:t>Se considerará</w:t>
      </w:r>
      <w:r w:rsidRPr="001F652C">
        <w:rPr>
          <w:rFonts w:ascii="Arial" w:hAnsi="Arial" w:cs="Arial"/>
          <w:sz w:val="24"/>
          <w:szCs w:val="24"/>
        </w:rPr>
        <w:t xml:space="preserve"> los perímetros de los dos cabezales</w:t>
      </w:r>
      <w:r>
        <w:rPr>
          <w:rFonts w:ascii="Arial" w:hAnsi="Arial" w:cs="Arial"/>
          <w:sz w:val="24"/>
          <w:szCs w:val="24"/>
        </w:rPr>
        <w:t xml:space="preserve"> los cuales son iguales</w:t>
      </w:r>
      <w:r w:rsidRPr="001F652C">
        <w:rPr>
          <w:rFonts w:ascii="Arial" w:hAnsi="Arial" w:cs="Arial"/>
          <w:sz w:val="24"/>
          <w:szCs w:val="24"/>
        </w:rPr>
        <w:t xml:space="preserve"> y el perímetro de la cara de una de las campanas que este en contacto con el intercambiador, entonces </w:t>
      </w:r>
      <w:r>
        <w:rPr>
          <w:rFonts w:ascii="Arial" w:hAnsi="Arial" w:cs="Arial"/>
          <w:sz w:val="24"/>
          <w:szCs w:val="24"/>
        </w:rPr>
        <w:t xml:space="preserve">se </w:t>
      </w:r>
      <w:r w:rsidRPr="001F652C">
        <w:rPr>
          <w:rFonts w:ascii="Arial" w:hAnsi="Arial" w:cs="Arial"/>
          <w:sz w:val="24"/>
          <w:szCs w:val="24"/>
        </w:rPr>
        <w:t>ten</w:t>
      </w:r>
      <w:r>
        <w:rPr>
          <w:rFonts w:ascii="Arial" w:hAnsi="Arial" w:cs="Arial"/>
          <w:sz w:val="24"/>
          <w:szCs w:val="24"/>
        </w:rPr>
        <w:t>drá</w:t>
      </w:r>
      <w:r w:rsidRPr="001F652C">
        <w:rPr>
          <w:rFonts w:ascii="Arial" w:hAnsi="Arial" w:cs="Arial"/>
          <w:sz w:val="24"/>
          <w:szCs w:val="24"/>
        </w:rPr>
        <w:t>:</w:t>
      </w:r>
    </w:p>
    <w:p w:rsidR="00045992" w:rsidRPr="008A646E" w:rsidRDefault="00045992" w:rsidP="00045992">
      <w:pPr>
        <w:pStyle w:val="Sinespaciado"/>
        <w:spacing w:before="100" w:beforeAutospacing="1" w:after="100" w:afterAutospacing="1" w:line="480" w:lineRule="auto"/>
        <w:ind w:left="2721"/>
        <w:jc w:val="both"/>
        <w:rPr>
          <w:rFonts w:ascii="Arial" w:eastAsiaTheme="minorEastAsia" w:hAnsi="Arial" w:cs="Arial"/>
          <w:sz w:val="20"/>
          <w:szCs w:val="20"/>
        </w:rPr>
      </w:pPr>
      <m:oMathPara>
        <m:oMathParaPr>
          <m:jc m:val="left"/>
        </m:oMathParaPr>
        <m:oMath>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IC1</m:t>
              </m:r>
            </m:sub>
          </m:sSub>
          <m:r>
            <m:rPr>
              <m:sty m:val="p"/>
            </m:rPr>
            <w:rPr>
              <w:rFonts w:ascii="Cambria Math" w:hAnsi="Cambria Math" w:cs="Arial"/>
              <w:sz w:val="20"/>
              <w:szCs w:val="20"/>
            </w:rPr>
            <m:t>=2(2*alto</m:t>
          </m:r>
          <m:sSub>
            <m:sSubPr>
              <m:ctrlPr>
                <w:rPr>
                  <w:rFonts w:ascii="Cambria Math" w:hAnsi="Cambria Math" w:cs="Arial"/>
                  <w:sz w:val="20"/>
                  <w:szCs w:val="20"/>
                </w:rPr>
              </m:ctrlPr>
            </m:sSubPr>
            <m:e>
              <m:r>
                <m:rPr>
                  <m:sty m:val="p"/>
                </m:rPr>
                <w:rPr>
                  <w:rFonts w:ascii="Cambria Math" w:hAnsi="Cambria Math" w:cs="Arial"/>
                  <w:sz w:val="20"/>
                  <w:szCs w:val="20"/>
                </w:rPr>
                <m:t>+2*ancho)</m:t>
              </m:r>
            </m:e>
            <m:sub>
              <m:r>
                <m:rPr>
                  <m:sty m:val="p"/>
                </m:rPr>
                <w:rPr>
                  <w:rFonts w:ascii="Cambria Math" w:hAnsi="Cambria Math" w:cs="Arial"/>
                  <w:sz w:val="20"/>
                  <w:szCs w:val="20"/>
                </w:rPr>
                <m:t>cab.</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(2*alto+2*long.tubo)</m:t>
              </m:r>
            </m:e>
            <m:sub>
              <m:r>
                <m:rPr>
                  <m:sty m:val="p"/>
                </m:rPr>
                <w:rPr>
                  <w:rFonts w:ascii="Cambria Math" w:hAnsi="Cambria Math" w:cs="Arial"/>
                  <w:sz w:val="20"/>
                  <w:szCs w:val="20"/>
                </w:rPr>
                <m:t>camp.</m:t>
              </m:r>
            </m:sub>
          </m:sSub>
        </m:oMath>
      </m:oMathPara>
    </w:p>
    <w:p w:rsidR="00045992" w:rsidRPr="00137B7C" w:rsidRDefault="00045992" w:rsidP="00045992">
      <w:pPr>
        <w:pStyle w:val="Sinespaciado"/>
        <w:tabs>
          <w:tab w:val="right" w:pos="8222"/>
        </w:tabs>
        <w:spacing w:before="100" w:beforeAutospacing="1" w:after="100" w:afterAutospacing="1" w:line="480" w:lineRule="auto"/>
        <w:ind w:left="3540"/>
        <w:jc w:val="both"/>
        <w:rPr>
          <w:rFonts w:ascii="Cambria Math" w:hAnsi="Cambria Math" w:cs="Arial"/>
          <w:i/>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Sello term.</m:t>
            </m:r>
          </m:e>
          <m:sub>
            <m:r>
              <m:rPr>
                <m:sty m:val="p"/>
              </m:rPr>
              <w:rPr>
                <w:rFonts w:ascii="Cambria Math" w:hAnsi="Cambria Math" w:cs="Arial"/>
                <w:sz w:val="24"/>
                <w:szCs w:val="24"/>
              </w:rPr>
              <m:t>IC1</m:t>
            </m:r>
          </m:sub>
        </m:sSub>
        <m:r>
          <m:rPr>
            <m:sty m:val="p"/>
          </m:rPr>
          <w:rPr>
            <w:rFonts w:ascii="Cambria Math" w:hAnsi="Cambria Math" w:cs="Arial"/>
            <w:sz w:val="24"/>
            <w:szCs w:val="24"/>
          </w:rPr>
          <m:t>=4</m:t>
        </m:r>
        <m:d>
          <m:dPr>
            <m:ctrlPr>
              <w:rPr>
                <w:rFonts w:ascii="Cambria Math" w:hAnsi="Cambria Math" w:cs="Arial"/>
                <w:sz w:val="24"/>
                <w:szCs w:val="24"/>
              </w:rPr>
            </m:ctrlPr>
          </m:dPr>
          <m:e>
            <m:r>
              <m:rPr>
                <m:sty m:val="p"/>
              </m:rPr>
              <w:rPr>
                <w:rFonts w:ascii="Cambria Math" w:hAnsi="Cambria Math" w:cs="Arial"/>
                <w:sz w:val="24"/>
                <w:szCs w:val="24"/>
              </w:rPr>
              <m:t>a+b</m:t>
            </m:r>
          </m:e>
        </m:d>
        <m:r>
          <m:rPr>
            <m:sty m:val="p"/>
          </m:rPr>
          <w:rPr>
            <w:rFonts w:ascii="Cambria Math" w:hAnsi="Cambria Math" w:cs="Arial"/>
            <w:sz w:val="24"/>
            <w:szCs w:val="24"/>
          </w:rPr>
          <m:t>+2(a+l)</m:t>
        </m:r>
      </m:oMath>
      <w:r w:rsidRPr="00137B7C">
        <w:rPr>
          <w:rFonts w:ascii="Cambria Math" w:hAnsi="Cambria Math" w:cs="Arial"/>
          <w:i/>
          <w:sz w:val="24"/>
          <w:szCs w:val="24"/>
        </w:rPr>
        <w:tab/>
        <w:t xml:space="preserve"> </w:t>
      </w:r>
      <w:r w:rsidRPr="00137B7C">
        <w:rPr>
          <w:rFonts w:ascii="Cambria Math" w:hAnsi="Cambria Math" w:cs="Arial"/>
          <w:sz w:val="24"/>
          <w:szCs w:val="24"/>
        </w:rPr>
        <w:t>(3.2</w:t>
      </w:r>
      <w:r>
        <w:rPr>
          <w:rFonts w:ascii="Cambria Math" w:hAnsi="Cambria Math" w:cs="Arial"/>
          <w:sz w:val="24"/>
          <w:szCs w:val="24"/>
        </w:rPr>
        <w:t>3</w:t>
      </w:r>
      <w:r w:rsidRPr="00137B7C">
        <w:rPr>
          <w:rFonts w:ascii="Cambria Math" w:hAnsi="Cambria Math" w:cs="Arial"/>
          <w:sz w:val="24"/>
          <w:szCs w:val="24"/>
        </w:rPr>
        <w:t>)</w:t>
      </w:r>
    </w:p>
    <w:p w:rsidR="00045992" w:rsidRPr="00CD6EBE" w:rsidRDefault="00045992" w:rsidP="00045992">
      <w:pPr>
        <w:pStyle w:val="Sinespaciado"/>
        <w:spacing w:before="100" w:beforeAutospacing="1" w:line="480" w:lineRule="auto"/>
        <w:ind w:left="2721"/>
        <w:jc w:val="both"/>
        <w:rPr>
          <w:rFonts w:ascii="Arial" w:hAnsi="Arial" w:cs="Arial"/>
          <w:sz w:val="20"/>
          <w:szCs w:val="20"/>
        </w:rPr>
      </w:pPr>
    </w:p>
    <w:p w:rsidR="00045992" w:rsidRPr="00CD6EBE" w:rsidRDefault="00045992" w:rsidP="00E51B40">
      <w:pPr>
        <w:pStyle w:val="Sinespaciado"/>
        <w:numPr>
          <w:ilvl w:val="0"/>
          <w:numId w:val="14"/>
        </w:numPr>
        <w:spacing w:after="100" w:afterAutospacing="1" w:line="480" w:lineRule="auto"/>
        <w:ind w:left="2721"/>
        <w:jc w:val="both"/>
        <w:rPr>
          <w:rFonts w:ascii="Arial" w:hAnsi="Arial" w:cs="Arial"/>
          <w:sz w:val="24"/>
          <w:szCs w:val="24"/>
        </w:rPr>
      </w:pPr>
      <w:r>
        <w:rPr>
          <w:rFonts w:ascii="Arial" w:hAnsi="Arial" w:cs="Arial"/>
          <w:i/>
          <w:sz w:val="24"/>
          <w:szCs w:val="24"/>
        </w:rPr>
        <w:t xml:space="preserve">Intercambiador </w:t>
      </w:r>
      <w:r w:rsidRPr="001F652C">
        <w:rPr>
          <w:rFonts w:ascii="Arial" w:hAnsi="Arial" w:cs="Arial"/>
          <w:i/>
          <w:sz w:val="24"/>
          <w:szCs w:val="24"/>
        </w:rPr>
        <w:t>Líquido</w:t>
      </w:r>
      <w:r>
        <w:rPr>
          <w:rFonts w:ascii="Arial" w:hAnsi="Arial" w:cs="Arial"/>
          <w:i/>
          <w:sz w:val="24"/>
          <w:szCs w:val="24"/>
        </w:rPr>
        <w:t xml:space="preserve"> - Aire </w:t>
      </w:r>
    </w:p>
    <w:p w:rsidR="00045992" w:rsidRDefault="00045992" w:rsidP="00045992">
      <w:pPr>
        <w:pStyle w:val="Sinespaciado"/>
        <w:spacing w:before="100" w:beforeAutospacing="1" w:line="480" w:lineRule="auto"/>
        <w:ind w:left="2721"/>
        <w:jc w:val="both"/>
        <w:rPr>
          <w:rFonts w:ascii="Arial" w:hAnsi="Arial" w:cs="Arial"/>
          <w:sz w:val="24"/>
          <w:szCs w:val="24"/>
        </w:rPr>
      </w:pPr>
      <w:r>
        <w:rPr>
          <w:rFonts w:ascii="Arial" w:hAnsi="Arial" w:cs="Arial"/>
          <w:sz w:val="24"/>
          <w:szCs w:val="24"/>
        </w:rPr>
        <w:t>C</w:t>
      </w:r>
      <w:r w:rsidRPr="000F5816">
        <w:rPr>
          <w:rFonts w:ascii="Arial" w:hAnsi="Arial" w:cs="Arial"/>
          <w:sz w:val="24"/>
          <w:szCs w:val="24"/>
        </w:rPr>
        <w:t>omo este intercambiador no posee ductos, sólo se deben considerar el perímetro de sus cabezales</w:t>
      </w:r>
      <w:r>
        <w:rPr>
          <w:rFonts w:ascii="Arial" w:hAnsi="Arial" w:cs="Arial"/>
          <w:sz w:val="24"/>
          <w:szCs w:val="24"/>
        </w:rPr>
        <w:t>, teniendo:</w:t>
      </w:r>
    </w:p>
    <w:p w:rsidR="00045992" w:rsidRPr="008A646E" w:rsidRDefault="00045992" w:rsidP="00045992">
      <w:pPr>
        <w:pStyle w:val="Sinespaciado"/>
        <w:spacing w:before="100" w:beforeAutospacing="1" w:after="100" w:afterAutospacing="1" w:line="480" w:lineRule="auto"/>
        <w:ind w:left="2721"/>
        <w:jc w:val="both"/>
        <w:rPr>
          <w:rFonts w:ascii="Arial" w:eastAsiaTheme="minorEastAsia" w:hAnsi="Arial" w:cs="Arial"/>
          <w:sz w:val="20"/>
          <w:szCs w:val="20"/>
        </w:rPr>
      </w:pPr>
      <m:oMathPara>
        <m:oMathParaPr>
          <m:jc m:val="center"/>
        </m:oMathParaPr>
        <m:oMath>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IC2</m:t>
              </m:r>
            </m:sub>
          </m:sSub>
          <m:r>
            <m:rPr>
              <m:sty m:val="p"/>
            </m:rPr>
            <w:rPr>
              <w:rFonts w:ascii="Cambria Math" w:hAnsi="Cambria Math" w:cs="Arial"/>
              <w:sz w:val="20"/>
              <w:szCs w:val="20"/>
            </w:rPr>
            <m:t>=2(2*alto</m:t>
          </m:r>
          <m:sSub>
            <m:sSubPr>
              <m:ctrlPr>
                <w:rPr>
                  <w:rFonts w:ascii="Cambria Math" w:hAnsi="Cambria Math" w:cs="Arial"/>
                  <w:sz w:val="20"/>
                  <w:szCs w:val="20"/>
                </w:rPr>
              </m:ctrlPr>
            </m:sSubPr>
            <m:e>
              <m:r>
                <m:rPr>
                  <m:sty m:val="p"/>
                </m:rPr>
                <w:rPr>
                  <w:rFonts w:ascii="Cambria Math" w:hAnsi="Cambria Math" w:cs="Arial"/>
                  <w:sz w:val="20"/>
                  <w:szCs w:val="20"/>
                </w:rPr>
                <m:t>+2*ancho)</m:t>
              </m:r>
            </m:e>
            <m:sub>
              <m:r>
                <m:rPr>
                  <m:sty m:val="p"/>
                </m:rPr>
                <w:rPr>
                  <w:rFonts w:ascii="Cambria Math" w:hAnsi="Cambria Math" w:cs="Arial"/>
                  <w:sz w:val="20"/>
                  <w:szCs w:val="20"/>
                </w:rPr>
                <m:t>cab.</m:t>
              </m:r>
            </m:sub>
          </m:sSub>
        </m:oMath>
      </m:oMathPara>
    </w:p>
    <w:p w:rsidR="00045992" w:rsidRPr="00137B7C" w:rsidRDefault="00045992" w:rsidP="00045992">
      <w:pPr>
        <w:pStyle w:val="Sinespaciado"/>
        <w:tabs>
          <w:tab w:val="right" w:pos="8222"/>
        </w:tabs>
        <w:spacing w:before="100" w:beforeAutospacing="1" w:after="100" w:afterAutospacing="1" w:line="480" w:lineRule="auto"/>
        <w:ind w:left="4248"/>
        <w:jc w:val="both"/>
        <w:rPr>
          <w:rFonts w:ascii="Cambria Math" w:hAnsi="Cambria Math" w:cs="Arial"/>
          <w:i/>
          <w:sz w:val="24"/>
          <w:szCs w:val="24"/>
        </w:rPr>
      </w:pPr>
      <m:oMath>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IC2</m:t>
            </m:r>
          </m:sub>
        </m:sSub>
        <m:r>
          <m:rPr>
            <m:sty m:val="p"/>
          </m:rPr>
          <w:rPr>
            <w:rFonts w:ascii="Cambria Math" w:hAnsi="Cambria Math" w:cs="Arial"/>
            <w:sz w:val="20"/>
            <w:szCs w:val="20"/>
          </w:rPr>
          <m:t>=4</m:t>
        </m:r>
        <m:d>
          <m:dPr>
            <m:ctrlPr>
              <w:rPr>
                <w:rFonts w:ascii="Cambria Math" w:hAnsi="Cambria Math" w:cs="Arial"/>
                <w:sz w:val="20"/>
                <w:szCs w:val="20"/>
              </w:rPr>
            </m:ctrlPr>
          </m:dPr>
          <m:e>
            <m:r>
              <m:rPr>
                <m:sty m:val="p"/>
              </m:rPr>
              <w:rPr>
                <w:rFonts w:ascii="Cambria Math" w:hAnsi="Cambria Math" w:cs="Arial"/>
                <w:sz w:val="20"/>
                <w:szCs w:val="20"/>
              </w:rPr>
              <m:t>a+b</m:t>
            </m:r>
          </m:e>
        </m:d>
      </m:oMath>
      <w:r w:rsidRPr="00137B7C">
        <w:rPr>
          <w:rFonts w:ascii="Cambria Math" w:hAnsi="Cambria Math" w:cs="Arial"/>
          <w:i/>
          <w:sz w:val="24"/>
          <w:szCs w:val="24"/>
        </w:rPr>
        <w:tab/>
        <w:t xml:space="preserve"> </w:t>
      </w:r>
      <w:r w:rsidRPr="00137B7C">
        <w:rPr>
          <w:rFonts w:ascii="Cambria Math" w:hAnsi="Cambria Math" w:cs="Arial"/>
          <w:sz w:val="24"/>
          <w:szCs w:val="24"/>
        </w:rPr>
        <w:t>(3.2</w:t>
      </w:r>
      <w:r>
        <w:rPr>
          <w:rFonts w:ascii="Cambria Math" w:hAnsi="Cambria Math" w:cs="Arial"/>
          <w:sz w:val="24"/>
          <w:szCs w:val="24"/>
        </w:rPr>
        <w:t>4</w:t>
      </w:r>
      <w:r w:rsidRPr="00137B7C">
        <w:rPr>
          <w:rFonts w:ascii="Cambria Math" w:hAnsi="Cambria Math" w:cs="Arial"/>
          <w:sz w:val="24"/>
          <w:szCs w:val="24"/>
        </w:rPr>
        <w:t>)</w:t>
      </w:r>
    </w:p>
    <w:p w:rsidR="00045992" w:rsidRDefault="00045992" w:rsidP="00045992">
      <w:pPr>
        <w:pStyle w:val="Sinespaciado"/>
        <w:spacing w:before="100" w:beforeAutospacing="1" w:after="100" w:afterAutospacing="1" w:line="480" w:lineRule="auto"/>
        <w:ind w:left="2381"/>
        <w:jc w:val="both"/>
        <w:rPr>
          <w:rFonts w:ascii="Arial" w:hAnsi="Arial" w:cs="Arial"/>
          <w:sz w:val="24"/>
          <w:szCs w:val="24"/>
        </w:rPr>
      </w:pPr>
      <w:r>
        <w:rPr>
          <w:rFonts w:ascii="Arial" w:hAnsi="Arial" w:cs="Arial"/>
          <w:sz w:val="24"/>
          <w:szCs w:val="24"/>
        </w:rPr>
        <w:lastRenderedPageBreak/>
        <w:t>Los sellos térmicos que se han seleccionado son de teflón expandido y comercialmente es adquirido sólo en unidades con dimensiones de ½ [in] de ancho y 15 [ft] de largo, por este motivo las expresiones de costo se han establecido por unidades y semejantes al número de planchas, el número de unidades  de sello térmico viene dado por el entero mayor de la siguiente relación:</w:t>
      </w:r>
    </w:p>
    <w:p w:rsidR="00045992" w:rsidRPr="008A646E" w:rsidRDefault="00045992" w:rsidP="00045992">
      <w:pPr>
        <w:pStyle w:val="Sinespaciado"/>
        <w:spacing w:before="100" w:beforeAutospacing="1" w:after="100" w:afterAutospacing="1" w:line="480" w:lineRule="auto"/>
        <w:ind w:left="2381"/>
        <w:jc w:val="both"/>
        <w:rPr>
          <w:rFonts w:ascii="Arial" w:eastAsiaTheme="minorEastAsia"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cs="Arial"/>
                  <w:sz w:val="20"/>
                  <w:szCs w:val="20"/>
                </w:rPr>
                <m:t>#Unidades</m:t>
              </m:r>
            </m:e>
            <m:sub>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IC1</m:t>
                  </m:r>
                </m:sub>
              </m:sSub>
            </m:sub>
          </m:sSub>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IC1</m:t>
                  </m:r>
                </m:sub>
              </m:sSub>
            </m:num>
            <m:den>
              <m:r>
                <m:rPr>
                  <m:sty m:val="p"/>
                </m:rPr>
                <w:rPr>
                  <w:rFonts w:ascii="Cambria Math" w:hAnsi="Cambria Math" w:cs="Arial"/>
                  <w:sz w:val="20"/>
                  <w:szCs w:val="20"/>
                </w:rPr>
                <m:t>4.572</m:t>
              </m:r>
            </m:den>
          </m:f>
        </m:oMath>
      </m:oMathPara>
    </w:p>
    <w:p w:rsidR="00045992" w:rsidRPr="00137B7C" w:rsidRDefault="00045992" w:rsidP="00045992">
      <w:pPr>
        <w:pStyle w:val="Sinespaciado"/>
        <w:tabs>
          <w:tab w:val="right" w:pos="8222"/>
        </w:tabs>
        <w:spacing w:before="100" w:beforeAutospacing="1" w:after="100" w:afterAutospacing="1" w:line="480" w:lineRule="auto"/>
        <w:ind w:left="2381"/>
        <w:jc w:val="both"/>
        <w:rPr>
          <w:rFonts w:ascii="Cambria Math" w:hAnsi="Cambria Math" w:cs="Arial"/>
          <w:i/>
          <w:sz w:val="24"/>
          <w:szCs w:val="24"/>
        </w:rPr>
      </w:pPr>
      <m:oMath>
        <m:sSub>
          <m:sSubPr>
            <m:ctrlPr>
              <w:rPr>
                <w:rFonts w:ascii="Cambria Math" w:hAnsi="Cambria Math" w:cs="Arial"/>
                <w:sz w:val="20"/>
                <w:szCs w:val="20"/>
              </w:rPr>
            </m:ctrlPr>
          </m:sSubPr>
          <m:e>
            <m:r>
              <m:rPr>
                <m:sty m:val="p"/>
              </m:rPr>
              <w:rPr>
                <w:rFonts w:ascii="Cambria Math" w:hAnsi="Cambria Math" w:cs="Arial"/>
                <w:sz w:val="20"/>
                <w:szCs w:val="20"/>
              </w:rPr>
              <m:t>Costo</m:t>
            </m:r>
          </m:e>
          <m:sub>
            <m:r>
              <m:rPr>
                <m:sty m:val="p"/>
              </m:rPr>
              <w:rPr>
                <w:rFonts w:ascii="Cambria Math" w:hAnsi="Cambria Math" w:cs="Arial"/>
                <w:sz w:val="20"/>
                <w:szCs w:val="20"/>
              </w:rPr>
              <m:t>Sello term IC1</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#Unidades</m:t>
            </m:r>
          </m:e>
          <m:sub>
            <m:r>
              <m:rPr>
                <m:sty m:val="p"/>
              </m:rPr>
              <w:rPr>
                <w:rFonts w:ascii="Cambria Math" w:hAnsi="Cambria Math" w:cs="Arial"/>
                <w:sz w:val="20"/>
                <w:szCs w:val="20"/>
              </w:rPr>
              <m:t>Sello term.  IC1</m:t>
            </m:r>
          </m:sub>
        </m:sSub>
        <m:r>
          <m:rPr>
            <m:sty m:val="p"/>
          </m:rPr>
          <w:rPr>
            <w:rFonts w:ascii="Cambria Math" w:hAnsi="Cambria Math" w:cs="Arial"/>
            <w:sz w:val="20"/>
            <w:szCs w:val="20"/>
          </w:rPr>
          <m:t>*$/unidad</m:t>
        </m:r>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25</w:t>
      </w:r>
      <w:r w:rsidRPr="00137B7C">
        <w:rPr>
          <w:rFonts w:ascii="Cambria Math" w:hAnsi="Cambria Math" w:cs="Arial"/>
          <w:sz w:val="24"/>
          <w:szCs w:val="24"/>
        </w:rPr>
        <w:t>)</w:t>
      </w:r>
    </w:p>
    <w:p w:rsidR="00045992" w:rsidRPr="003E6FB1" w:rsidRDefault="00045992" w:rsidP="00045992">
      <w:pPr>
        <w:pStyle w:val="Sinespaciado"/>
        <w:spacing w:before="100" w:beforeAutospacing="1" w:after="100" w:afterAutospacing="1" w:line="480" w:lineRule="auto"/>
        <w:ind w:left="2381"/>
        <w:jc w:val="both"/>
        <w:rPr>
          <w:rFonts w:ascii="Arial" w:hAnsi="Arial" w:cs="Arial"/>
          <w:sz w:val="24"/>
          <w:szCs w:val="24"/>
        </w:rPr>
      </w:pPr>
      <w:r w:rsidRPr="003E6FB1">
        <w:rPr>
          <w:rFonts w:ascii="Arial" w:hAnsi="Arial" w:cs="Arial"/>
          <w:sz w:val="24"/>
          <w:szCs w:val="24"/>
        </w:rPr>
        <w:t>Se realiza el mismo procedimiento con el segundo intercambiador, entonces:</w:t>
      </w:r>
    </w:p>
    <w:p w:rsidR="00045992" w:rsidRPr="008A646E" w:rsidRDefault="00045992" w:rsidP="00045992">
      <w:pPr>
        <w:pStyle w:val="Sinespaciado"/>
        <w:spacing w:before="100" w:beforeAutospacing="1" w:after="100" w:afterAutospacing="1" w:line="480" w:lineRule="auto"/>
        <w:ind w:left="2381"/>
        <w:jc w:val="both"/>
        <w:rPr>
          <w:rFonts w:ascii="Arial" w:eastAsiaTheme="minorEastAsia" w:hAnsi="Arial" w:cs="Arial"/>
          <w:sz w:val="20"/>
          <w:szCs w:val="20"/>
        </w:rPr>
      </w:pPr>
      <m:oMathPara>
        <m:oMath>
          <m:sSub>
            <m:sSubPr>
              <m:ctrlPr>
                <w:rPr>
                  <w:rFonts w:ascii="Cambria Math" w:hAnsi="Cambria Math" w:cs="Arial"/>
                  <w:sz w:val="20"/>
                  <w:szCs w:val="20"/>
                </w:rPr>
              </m:ctrlPr>
            </m:sSubPr>
            <m:e>
              <m:r>
                <m:rPr>
                  <m:sty m:val="p"/>
                </m:rPr>
                <w:rPr>
                  <w:rFonts w:ascii="Cambria Math" w:hAnsi="Cambria Math" w:cs="Arial"/>
                  <w:sz w:val="20"/>
                  <w:szCs w:val="20"/>
                </w:rPr>
                <m:t>#Unidades</m:t>
              </m:r>
            </m:e>
            <m:sub>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IC1</m:t>
                  </m:r>
                </m:sub>
              </m:sSub>
            </m:sub>
          </m:sSub>
          <m:r>
            <m:rPr>
              <m:sty m:val="p"/>
            </m:rPr>
            <w:rPr>
              <w:rFonts w:ascii="Cambria Math" w:hAnsi="Cambria Math" w:cs="Arial"/>
              <w:sz w:val="20"/>
              <w:szCs w:val="20"/>
            </w:rPr>
            <m:t>=</m:t>
          </m:r>
          <m:f>
            <m:fPr>
              <m:ctrlPr>
                <w:rPr>
                  <w:rFonts w:ascii="Cambria Math" w:hAnsi="Cambria Math" w:cs="Arial"/>
                  <w:sz w:val="20"/>
                  <w:szCs w:val="20"/>
                </w:rPr>
              </m:ctrlPr>
            </m:fPr>
            <m:num>
              <m:sSub>
                <m:sSubPr>
                  <m:ctrlPr>
                    <w:rPr>
                      <w:rFonts w:ascii="Cambria Math" w:hAnsi="Cambria Math" w:cs="Arial"/>
                      <w:sz w:val="20"/>
                      <w:szCs w:val="20"/>
                    </w:rPr>
                  </m:ctrlPr>
                </m:sSubPr>
                <m:e>
                  <m:r>
                    <m:rPr>
                      <m:sty m:val="p"/>
                    </m:rPr>
                    <w:rPr>
                      <w:rFonts w:ascii="Cambria Math" w:hAnsi="Cambria Math" w:cs="Arial"/>
                      <w:sz w:val="20"/>
                      <w:szCs w:val="20"/>
                    </w:rPr>
                    <m:t>Sello term.</m:t>
                  </m:r>
                </m:e>
                <m:sub>
                  <m:r>
                    <m:rPr>
                      <m:sty m:val="p"/>
                    </m:rPr>
                    <w:rPr>
                      <w:rFonts w:ascii="Cambria Math" w:hAnsi="Cambria Math" w:cs="Arial"/>
                      <w:sz w:val="20"/>
                      <w:szCs w:val="20"/>
                    </w:rPr>
                    <m:t>IC2</m:t>
                  </m:r>
                </m:sub>
              </m:sSub>
            </m:num>
            <m:den>
              <m:r>
                <m:rPr>
                  <m:sty m:val="p"/>
                </m:rPr>
                <w:rPr>
                  <w:rFonts w:ascii="Cambria Math" w:hAnsi="Cambria Math" w:cs="Arial"/>
                  <w:sz w:val="20"/>
                  <w:szCs w:val="20"/>
                </w:rPr>
                <m:t>4.572</m:t>
              </m:r>
            </m:den>
          </m:f>
        </m:oMath>
      </m:oMathPara>
    </w:p>
    <w:p w:rsidR="00045992" w:rsidRPr="00137B7C" w:rsidRDefault="00045992" w:rsidP="00045992">
      <w:pPr>
        <w:pStyle w:val="Sinespaciado"/>
        <w:tabs>
          <w:tab w:val="right" w:pos="8222"/>
        </w:tabs>
        <w:spacing w:before="100" w:beforeAutospacing="1" w:after="100" w:afterAutospacing="1" w:line="480" w:lineRule="auto"/>
        <w:ind w:left="2381"/>
        <w:jc w:val="both"/>
        <w:rPr>
          <w:rFonts w:ascii="Cambria Math" w:hAnsi="Cambria Math" w:cs="Arial"/>
          <w:i/>
          <w:sz w:val="24"/>
          <w:szCs w:val="24"/>
        </w:rPr>
      </w:pPr>
      <m:oMath>
        <m:sSub>
          <m:sSubPr>
            <m:ctrlPr>
              <w:rPr>
                <w:rFonts w:ascii="Cambria Math" w:hAnsi="Cambria Math" w:cs="Arial"/>
                <w:sz w:val="20"/>
                <w:szCs w:val="20"/>
              </w:rPr>
            </m:ctrlPr>
          </m:sSubPr>
          <m:e>
            <m:r>
              <m:rPr>
                <m:sty m:val="p"/>
              </m:rPr>
              <w:rPr>
                <w:rFonts w:ascii="Cambria Math" w:hAnsi="Cambria Math" w:cs="Arial"/>
                <w:sz w:val="20"/>
                <w:szCs w:val="20"/>
              </w:rPr>
              <m:t>Costo</m:t>
            </m:r>
          </m:e>
          <m:sub>
            <m:r>
              <m:rPr>
                <m:sty m:val="p"/>
              </m:rPr>
              <w:rPr>
                <w:rFonts w:ascii="Cambria Math" w:hAnsi="Cambria Math" w:cs="Arial"/>
                <w:sz w:val="20"/>
                <w:szCs w:val="20"/>
              </w:rPr>
              <m:t>Sello term.  IC2</m:t>
            </m:r>
          </m:sub>
        </m:sSub>
        <m:r>
          <m:rPr>
            <m:sty m:val="p"/>
          </m:rPr>
          <w:rPr>
            <w:rFonts w:ascii="Cambria Math" w:hAnsi="Cambria Math" w:cs="Arial"/>
            <w:sz w:val="20"/>
            <w:szCs w:val="20"/>
          </w:rPr>
          <m:t>=</m:t>
        </m:r>
        <m:sSub>
          <m:sSubPr>
            <m:ctrlPr>
              <w:rPr>
                <w:rFonts w:ascii="Cambria Math" w:hAnsi="Cambria Math" w:cs="Arial"/>
                <w:sz w:val="20"/>
                <w:szCs w:val="20"/>
              </w:rPr>
            </m:ctrlPr>
          </m:sSubPr>
          <m:e>
            <m:r>
              <m:rPr>
                <m:sty m:val="p"/>
              </m:rPr>
              <w:rPr>
                <w:rFonts w:ascii="Cambria Math" w:hAnsi="Cambria Math" w:cs="Arial"/>
                <w:sz w:val="20"/>
                <w:szCs w:val="20"/>
              </w:rPr>
              <m:t>#Unidades</m:t>
            </m:r>
          </m:e>
          <m:sub>
            <m:r>
              <m:rPr>
                <m:sty m:val="p"/>
              </m:rPr>
              <w:rPr>
                <w:rFonts w:ascii="Cambria Math" w:hAnsi="Cambria Math" w:cs="Arial"/>
                <w:sz w:val="20"/>
                <w:szCs w:val="20"/>
              </w:rPr>
              <m:t>Sello term.  IC2</m:t>
            </m:r>
          </m:sub>
        </m:sSub>
        <m:r>
          <m:rPr>
            <m:sty m:val="p"/>
          </m:rPr>
          <w:rPr>
            <w:rFonts w:ascii="Cambria Math" w:hAnsi="Cambria Math" w:cs="Arial"/>
            <w:sz w:val="20"/>
            <w:szCs w:val="20"/>
          </w:rPr>
          <m:t>*$/unidad</m:t>
        </m:r>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26</w:t>
      </w:r>
      <w:r w:rsidRPr="00137B7C">
        <w:rPr>
          <w:rFonts w:ascii="Cambria Math" w:hAnsi="Cambria Math" w:cs="Arial"/>
          <w:sz w:val="24"/>
          <w:szCs w:val="24"/>
        </w:rPr>
        <w:t>)</w:t>
      </w:r>
    </w:p>
    <w:p w:rsidR="00045992" w:rsidRDefault="00045992" w:rsidP="00045992">
      <w:pPr>
        <w:rPr>
          <w:rFonts w:ascii="Arial" w:hAnsi="Arial" w:cs="Arial"/>
          <w:b/>
          <w:i/>
          <w:sz w:val="24"/>
          <w:szCs w:val="24"/>
        </w:rPr>
      </w:pPr>
    </w:p>
    <w:p w:rsidR="00045992" w:rsidRPr="00251EDB" w:rsidRDefault="00045992" w:rsidP="00045992">
      <w:pPr>
        <w:pStyle w:val="Sinespaciado"/>
        <w:spacing w:after="100" w:afterAutospacing="1" w:line="480" w:lineRule="auto"/>
        <w:ind w:left="2381"/>
        <w:jc w:val="both"/>
        <w:rPr>
          <w:rFonts w:ascii="Arial" w:hAnsi="Arial" w:cs="Arial"/>
          <w:b/>
          <w:i/>
          <w:sz w:val="24"/>
          <w:szCs w:val="24"/>
        </w:rPr>
      </w:pPr>
      <w:r w:rsidRPr="00251EDB">
        <w:rPr>
          <w:rFonts w:ascii="Arial" w:hAnsi="Arial" w:cs="Arial"/>
          <w:b/>
          <w:i/>
          <w:sz w:val="24"/>
          <w:szCs w:val="24"/>
        </w:rPr>
        <w:t>Aislantes Térmicos</w:t>
      </w:r>
      <w:r>
        <w:rPr>
          <w:rFonts w:ascii="Arial" w:hAnsi="Arial" w:cs="Arial"/>
          <w:b/>
          <w:i/>
          <w:sz w:val="24"/>
          <w:szCs w:val="24"/>
        </w:rPr>
        <w:t>.-</w:t>
      </w: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 xml:space="preserve">Con el fin de evitar las pérdidas de calor, es decir mantener las temperaturas del fluido intermedio al salir </w:t>
      </w:r>
      <w:r>
        <w:rPr>
          <w:rFonts w:ascii="Arial" w:hAnsi="Arial" w:cs="Arial"/>
          <w:sz w:val="24"/>
          <w:szCs w:val="24"/>
        </w:rPr>
        <w:lastRenderedPageBreak/>
        <w:t>y entrar a cada uno de los intercambiadores de calor será necesario el uso de un aislante térmico alrededor de la tubería que conecta los intercambiadores Gases – Líquido y Líquido – Aire del sistema.</w:t>
      </w:r>
    </w:p>
    <w:p w:rsidR="00045992" w:rsidRDefault="00045992" w:rsidP="00045992">
      <w:pPr>
        <w:spacing w:after="0" w:line="480" w:lineRule="auto"/>
        <w:ind w:left="1080"/>
        <w:jc w:val="both"/>
        <w:rPr>
          <w:rFonts w:ascii="Arial" w:hAnsi="Arial" w:cs="Arial"/>
          <w:sz w:val="24"/>
          <w:szCs w:val="24"/>
        </w:rPr>
      </w:pP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 xml:space="preserve">En el campo industrial existen una variedad de materiales que se suelen emplear como aislantes térmicos para tuberías tales como </w:t>
      </w:r>
      <w:hyperlink r:id="rId25" w:tooltip="Lana de roca" w:history="1">
        <w:r w:rsidRPr="00171297">
          <w:rPr>
            <w:rFonts w:ascii="Arial" w:hAnsi="Arial" w:cs="Arial"/>
            <w:sz w:val="24"/>
            <w:szCs w:val="24"/>
          </w:rPr>
          <w:t>lana de roca</w:t>
        </w:r>
      </w:hyperlink>
      <w:r w:rsidRPr="00171297">
        <w:rPr>
          <w:rFonts w:ascii="Arial" w:hAnsi="Arial" w:cs="Arial"/>
          <w:sz w:val="24"/>
          <w:szCs w:val="24"/>
        </w:rPr>
        <w:t xml:space="preserve">, </w:t>
      </w:r>
      <w:hyperlink r:id="rId26" w:tooltip="Fibra de vidrio" w:history="1">
        <w:r w:rsidRPr="00171297">
          <w:rPr>
            <w:rFonts w:ascii="Arial" w:hAnsi="Arial" w:cs="Arial"/>
            <w:sz w:val="24"/>
            <w:szCs w:val="24"/>
          </w:rPr>
          <w:t>fibra de vidrio</w:t>
        </w:r>
      </w:hyperlink>
      <w:r w:rsidRPr="00171297">
        <w:rPr>
          <w:rFonts w:ascii="Arial" w:hAnsi="Arial" w:cs="Arial"/>
          <w:sz w:val="24"/>
          <w:szCs w:val="24"/>
        </w:rPr>
        <w:t xml:space="preserve">, </w:t>
      </w:r>
      <w:hyperlink r:id="rId27" w:tooltip="Espuma de poliuretano" w:history="1">
        <w:r w:rsidRPr="00171297">
          <w:rPr>
            <w:rFonts w:ascii="Arial" w:hAnsi="Arial" w:cs="Arial"/>
            <w:sz w:val="24"/>
            <w:szCs w:val="24"/>
          </w:rPr>
          <w:t>espuma de poliuretano</w:t>
        </w:r>
      </w:hyperlink>
      <w:r w:rsidRPr="00171297">
        <w:rPr>
          <w:rFonts w:ascii="Arial" w:hAnsi="Arial" w:cs="Arial"/>
          <w:sz w:val="24"/>
          <w:szCs w:val="24"/>
        </w:rPr>
        <w:t>, etc.</w:t>
      </w:r>
      <w:r>
        <w:rPr>
          <w:rFonts w:ascii="Arial" w:hAnsi="Arial" w:cs="Arial"/>
          <w:sz w:val="24"/>
          <w:szCs w:val="24"/>
        </w:rPr>
        <w:t xml:space="preserve"> Para este sistema térmico se ha seleccionado tela  de fibra de vidrio con un espesor de 1/8 [in] y un área de 1[m</w:t>
      </w:r>
      <w:r w:rsidRPr="004232D2">
        <w:rPr>
          <w:rFonts w:ascii="Arial" w:hAnsi="Arial" w:cs="Arial"/>
          <w:sz w:val="24"/>
          <w:szCs w:val="24"/>
          <w:vertAlign w:val="superscript"/>
        </w:rPr>
        <w:t>2</w:t>
      </w:r>
      <w:r>
        <w:rPr>
          <w:rFonts w:ascii="Arial" w:hAnsi="Arial" w:cs="Arial"/>
          <w:sz w:val="24"/>
          <w:szCs w:val="24"/>
        </w:rPr>
        <w:t>].</w:t>
      </w:r>
    </w:p>
    <w:p w:rsidR="00045992" w:rsidRDefault="00045992" w:rsidP="00045992">
      <w:pPr>
        <w:spacing w:after="0" w:line="480" w:lineRule="auto"/>
        <w:ind w:left="1080"/>
        <w:jc w:val="both"/>
        <w:rPr>
          <w:rFonts w:ascii="Arial" w:hAnsi="Arial" w:cs="Arial"/>
          <w:sz w:val="24"/>
          <w:szCs w:val="24"/>
        </w:rPr>
      </w:pP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Para determinar la cantidad de tela de fibra de vidrio que será necesaria para la protección de toda la tubería de interconexión es indispensable conocer su longitud (obtenida con anterioridad) y</w:t>
      </w:r>
      <w:r w:rsidRPr="003E386D">
        <w:rPr>
          <w:rFonts w:ascii="Arial" w:hAnsi="Arial" w:cs="Arial"/>
          <w:sz w:val="24"/>
          <w:szCs w:val="24"/>
        </w:rPr>
        <w:t xml:space="preserve"> </w:t>
      </w:r>
      <w:r>
        <w:rPr>
          <w:rFonts w:ascii="Arial" w:hAnsi="Arial" w:cs="Arial"/>
          <w:sz w:val="24"/>
          <w:szCs w:val="24"/>
        </w:rPr>
        <w:t>además el espesor de aislante térmico que debe colocarse alrededor de la tubería de tal manera que se conserven todas las condiciones de temperatura.</w:t>
      </w:r>
    </w:p>
    <w:p w:rsidR="00045992" w:rsidRDefault="00045992" w:rsidP="00045992">
      <w:pPr>
        <w:spacing w:after="0" w:line="480" w:lineRule="auto"/>
        <w:ind w:left="2381"/>
        <w:jc w:val="both"/>
        <w:rPr>
          <w:rFonts w:ascii="Arial" w:hAnsi="Arial" w:cs="Arial"/>
          <w:sz w:val="24"/>
          <w:szCs w:val="24"/>
        </w:rPr>
      </w:pP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 xml:space="preserve">La tubería de interconexión está formada por dos tramos o distancias, uno empieza en la salida del </w:t>
      </w:r>
      <w:r>
        <w:rPr>
          <w:rFonts w:ascii="Arial" w:hAnsi="Arial" w:cs="Arial"/>
          <w:sz w:val="24"/>
          <w:szCs w:val="24"/>
        </w:rPr>
        <w:lastRenderedPageBreak/>
        <w:t>primer intercambiador y termina en la entrada del segundo intercambiador y el otro empieza en  la salida del segundo intercambiador y termina en la entrada del primer intercambiador. Para obtener el espesor del aislante térmico sólo es necesario el análisis de uno de los tramos el de salida IC1 y entrada IC2, para el cual se emplearán las siguientes dos expresiones:</w:t>
      </w:r>
    </w:p>
    <w:p w:rsidR="00045992" w:rsidRDefault="00045992" w:rsidP="00045992">
      <w:pPr>
        <w:spacing w:after="0" w:line="480" w:lineRule="auto"/>
        <w:ind w:left="2381"/>
        <w:jc w:val="both"/>
        <w:rPr>
          <w:rFonts w:ascii="Arial" w:hAnsi="Arial" w:cs="Arial"/>
          <w:sz w:val="24"/>
          <w:szCs w:val="24"/>
        </w:rPr>
      </w:pPr>
    </w:p>
    <w:p w:rsidR="00045992" w:rsidRDefault="00045992" w:rsidP="00E51B40">
      <w:pPr>
        <w:pStyle w:val="Prrafodelista"/>
        <w:numPr>
          <w:ilvl w:val="0"/>
          <w:numId w:val="14"/>
        </w:numPr>
        <w:spacing w:after="100" w:afterAutospacing="1" w:line="480" w:lineRule="auto"/>
        <w:ind w:left="2721"/>
        <w:jc w:val="both"/>
        <w:rPr>
          <w:rFonts w:ascii="Arial" w:hAnsi="Arial" w:cs="Arial"/>
          <w:sz w:val="24"/>
          <w:szCs w:val="24"/>
        </w:rPr>
      </w:pPr>
      <w:r w:rsidRPr="0088229C">
        <w:rPr>
          <w:rFonts w:ascii="Arial" w:hAnsi="Arial" w:cs="Arial"/>
          <w:sz w:val="24"/>
          <w:szCs w:val="24"/>
        </w:rPr>
        <w:t>Ecuación de energía del fluido i</w:t>
      </w:r>
      <w:r>
        <w:rPr>
          <w:rFonts w:ascii="Arial" w:hAnsi="Arial" w:cs="Arial"/>
          <w:sz w:val="24"/>
          <w:szCs w:val="24"/>
        </w:rPr>
        <w:t>ntermedio que fluye a través de este tramo de la tubería de interconexión</w:t>
      </w:r>
    </w:p>
    <w:p w:rsidR="00045992" w:rsidRPr="00137B7C" w:rsidRDefault="00045992" w:rsidP="00045992">
      <w:pPr>
        <w:pStyle w:val="Sinespaciado"/>
        <w:tabs>
          <w:tab w:val="right" w:pos="8222"/>
        </w:tabs>
        <w:spacing w:before="100" w:beforeAutospacing="1" w:after="100" w:afterAutospacing="1" w:line="480" w:lineRule="auto"/>
        <w:ind w:left="4248"/>
        <w:jc w:val="center"/>
        <w:rPr>
          <w:rFonts w:ascii="Cambria Math" w:hAnsi="Cambria Math" w:cs="Arial"/>
          <w:i/>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t,i</m:t>
            </m:r>
          </m:sub>
        </m:sSub>
        <m:r>
          <m:rPr>
            <m:sty m:val="p"/>
          </m:rPr>
          <w:rPr>
            <w:rFonts w:ascii="Cambria Math" w:hAnsi="Cambria Math" w:cs="Arial"/>
            <w:sz w:val="24"/>
            <w:szCs w:val="24"/>
          </w:rPr>
          <m:t>=</m:t>
        </m:r>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m</m:t>
                </m:r>
              </m:e>
            </m:acc>
          </m:e>
          <m:sub>
            <m:r>
              <m:rPr>
                <m:sty m:val="p"/>
              </m:rPr>
              <w:rPr>
                <w:rFonts w:ascii="Cambria Math" w:hAnsi="Cambria Math" w:cs="Arial"/>
                <w:sz w:val="24"/>
                <w:szCs w:val="24"/>
              </w:rPr>
              <m:t>f,i</m:t>
            </m:r>
          </m:sub>
        </m:sSub>
        <m:r>
          <m:rPr>
            <m:sty m:val="p"/>
          </m:rPr>
          <w:rPr>
            <w:rFonts w:ascii="Cambria Math" w:hAnsi="Cambria Math" w:cs="Arial"/>
            <w:sz w:val="24"/>
            <w:szCs w:val="24"/>
          </w:rPr>
          <m:t>*Cp*∆T</m:t>
        </m:r>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27</w:t>
      </w:r>
      <w:r w:rsidRPr="00137B7C">
        <w:rPr>
          <w:rFonts w:ascii="Cambria Math" w:hAnsi="Cambria Math" w:cs="Arial"/>
          <w:sz w:val="24"/>
          <w:szCs w:val="24"/>
        </w:rPr>
        <w:t>)</w:t>
      </w:r>
    </w:p>
    <w:p w:rsidR="00045992" w:rsidRDefault="00045992" w:rsidP="00045992">
      <w:pPr>
        <w:spacing w:after="0" w:line="480" w:lineRule="auto"/>
        <w:ind w:left="2721"/>
        <w:jc w:val="both"/>
        <w:rPr>
          <w:rFonts w:ascii="Arial" w:eastAsiaTheme="minorEastAsia" w:hAnsi="Arial" w:cs="Arial"/>
          <w:sz w:val="24"/>
          <w:szCs w:val="24"/>
        </w:rPr>
      </w:pPr>
      <w:r>
        <w:rPr>
          <w:rFonts w:ascii="Arial" w:eastAsiaTheme="minorEastAsia" w:hAnsi="Arial" w:cs="Arial"/>
          <w:sz w:val="24"/>
          <w:szCs w:val="24"/>
        </w:rPr>
        <w:t xml:space="preserve">Donde </w:t>
      </w:r>
      <m:oMath>
        <m:r>
          <w:rPr>
            <w:rFonts w:ascii="Cambria Math" w:eastAsiaTheme="minorEastAsia" w:hAnsi="Cambria Math" w:cs="Arial"/>
            <w:sz w:val="24"/>
            <w:szCs w:val="24"/>
          </w:rPr>
          <m:t>∆T</m:t>
        </m:r>
      </m:oMath>
      <w:r>
        <w:rPr>
          <w:rFonts w:ascii="Arial" w:eastAsiaTheme="minorEastAsia" w:hAnsi="Arial" w:cs="Arial"/>
          <w:sz w:val="24"/>
          <w:szCs w:val="24"/>
        </w:rPr>
        <w:t xml:space="preserve"> es la diferencia entre la temperatura de salida del intercambiador Gases – Líquido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f,o 1</m:t>
            </m:r>
          </m:sub>
        </m:sSub>
      </m:oMath>
      <w:r>
        <w:rPr>
          <w:rFonts w:ascii="Arial" w:eastAsiaTheme="minorEastAsia" w:hAnsi="Arial" w:cs="Arial"/>
          <w:sz w:val="24"/>
          <w:szCs w:val="24"/>
        </w:rPr>
        <w:t xml:space="preserve"> y la temperatura de entrada del intercambiador Líquido – Aire </w:t>
      </w:r>
      <m:oMath>
        <m:r>
          <w:rPr>
            <w:rFonts w:ascii="Cambria Math" w:eastAsiaTheme="minorEastAsia" w:hAnsi="Cambria Math" w:cs="Arial"/>
            <w:sz w:val="24"/>
            <w:szCs w:val="24"/>
          </w:rPr>
          <m:t xml:space="preserve">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m:t>
            </m:r>
          </m:e>
          <m:sub>
            <m:r>
              <w:rPr>
                <w:rFonts w:ascii="Cambria Math" w:eastAsiaTheme="minorEastAsia" w:hAnsi="Cambria Math" w:cs="Arial"/>
                <w:sz w:val="24"/>
                <w:szCs w:val="24"/>
              </w:rPr>
              <m:t>f, i 2</m:t>
            </m:r>
          </m:sub>
        </m:sSub>
      </m:oMath>
      <w:r>
        <w:rPr>
          <w:rFonts w:ascii="Arial" w:eastAsiaTheme="minorEastAsia" w:hAnsi="Arial" w:cs="Arial"/>
          <w:sz w:val="24"/>
          <w:szCs w:val="24"/>
        </w:rPr>
        <w:t>.</w:t>
      </w:r>
    </w:p>
    <w:p w:rsidR="00045992" w:rsidRDefault="00045992" w:rsidP="00045992">
      <w:pPr>
        <w:spacing w:after="0" w:line="480" w:lineRule="auto"/>
        <w:ind w:left="2721"/>
        <w:jc w:val="both"/>
        <w:rPr>
          <w:rFonts w:ascii="Arial" w:eastAsiaTheme="minorEastAsia" w:hAnsi="Arial" w:cs="Arial"/>
          <w:sz w:val="24"/>
          <w:szCs w:val="24"/>
        </w:rPr>
      </w:pPr>
    </w:p>
    <w:p w:rsidR="00045992" w:rsidRPr="0019067B" w:rsidRDefault="00045992" w:rsidP="00E51B40">
      <w:pPr>
        <w:pStyle w:val="Prrafodelista"/>
        <w:numPr>
          <w:ilvl w:val="0"/>
          <w:numId w:val="14"/>
        </w:numPr>
        <w:spacing w:after="100" w:afterAutospacing="1" w:line="480" w:lineRule="auto"/>
        <w:ind w:left="2721"/>
        <w:jc w:val="both"/>
        <w:rPr>
          <w:rFonts w:ascii="Arial" w:eastAsiaTheme="minorEastAsia" w:hAnsi="Arial" w:cs="Arial"/>
          <w:sz w:val="24"/>
          <w:szCs w:val="24"/>
        </w:rPr>
      </w:pPr>
      <w:r w:rsidRPr="0019067B">
        <w:rPr>
          <w:rFonts w:ascii="Arial" w:eastAsiaTheme="minorEastAsia" w:hAnsi="Arial" w:cs="Arial"/>
          <w:sz w:val="24"/>
          <w:szCs w:val="24"/>
        </w:rPr>
        <w:t>Ecuación de</w:t>
      </w:r>
      <w:r>
        <w:rPr>
          <w:rFonts w:ascii="Arial" w:eastAsiaTheme="minorEastAsia" w:hAnsi="Arial" w:cs="Arial"/>
          <w:sz w:val="24"/>
          <w:szCs w:val="24"/>
        </w:rPr>
        <w:t xml:space="preserve"> tasa de</w:t>
      </w:r>
      <w:r w:rsidRPr="0019067B">
        <w:rPr>
          <w:rFonts w:ascii="Arial" w:eastAsiaTheme="minorEastAsia" w:hAnsi="Arial" w:cs="Arial"/>
          <w:sz w:val="24"/>
          <w:szCs w:val="24"/>
        </w:rPr>
        <w:t xml:space="preserve"> transferencia de calor de la tubería de interconexión</w:t>
      </w:r>
    </w:p>
    <w:p w:rsidR="00045992" w:rsidRPr="00137B7C" w:rsidRDefault="00045992" w:rsidP="00045992">
      <w:pPr>
        <w:pStyle w:val="Sinespaciado"/>
        <w:tabs>
          <w:tab w:val="right" w:pos="8222"/>
        </w:tabs>
        <w:spacing w:before="100" w:beforeAutospacing="1" w:after="100" w:afterAutospacing="1" w:line="480" w:lineRule="auto"/>
        <w:ind w:left="4248"/>
        <w:jc w:val="center"/>
        <w:rPr>
          <w:rFonts w:ascii="Cambria Math" w:hAnsi="Cambria Math" w:cs="Arial"/>
          <w:i/>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t,i</m:t>
            </m:r>
          </m:sub>
        </m:sSub>
        <m:r>
          <m:rPr>
            <m:sty m:val="p"/>
          </m:rPr>
          <w:rPr>
            <w:rFonts w:ascii="Cambria Math" w:hAnsi="Cambria Math" w:cs="Arial"/>
            <w:sz w:val="24"/>
            <w:szCs w:val="24"/>
          </w:rPr>
          <m:t>=U*A*</m:t>
        </m:r>
        <m:d>
          <m:dPr>
            <m:ctrlPr>
              <w:rPr>
                <w:rFonts w:ascii="Cambria Math" w:hAnsi="Cambria Math" w:cs="Arial"/>
                <w:sz w:val="24"/>
                <w:szCs w:val="24"/>
              </w:rPr>
            </m:ctrlPr>
          </m:dPr>
          <m:e>
            <m:acc>
              <m:accPr>
                <m:chr m:val="̅"/>
                <m:ctrlPr>
                  <w:rPr>
                    <w:rFonts w:ascii="Cambria Math" w:hAnsi="Cambria Math" w:cs="Arial"/>
                    <w:sz w:val="24"/>
                    <w:szCs w:val="24"/>
                  </w:rPr>
                </m:ctrlPr>
              </m:accPr>
              <m:e>
                <m:r>
                  <m:rPr>
                    <m:sty m:val="p"/>
                  </m:rPr>
                  <w:rPr>
                    <w:rFonts w:ascii="Cambria Math" w:hAnsi="Cambria Math" w:cs="Arial"/>
                    <w:sz w:val="24"/>
                    <w:szCs w:val="24"/>
                  </w:rPr>
                  <m:t>∆T</m:t>
                </m:r>
              </m:e>
            </m:acc>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t>
                </m:r>
              </m:sub>
            </m:sSub>
          </m:e>
        </m:d>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28</w:t>
      </w:r>
      <w:r w:rsidRPr="00137B7C">
        <w:rPr>
          <w:rFonts w:ascii="Cambria Math" w:hAnsi="Cambria Math" w:cs="Arial"/>
          <w:sz w:val="24"/>
          <w:szCs w:val="24"/>
        </w:rPr>
        <w:t>)</w:t>
      </w:r>
    </w:p>
    <w:p w:rsidR="00045992" w:rsidRDefault="00045992" w:rsidP="00045992">
      <w:pPr>
        <w:spacing w:after="0" w:line="480" w:lineRule="auto"/>
        <w:ind w:left="2721"/>
        <w:jc w:val="both"/>
        <w:rPr>
          <w:rFonts w:ascii="Arial" w:hAnsi="Arial" w:cs="Arial"/>
          <w:sz w:val="24"/>
          <w:szCs w:val="24"/>
        </w:rPr>
      </w:pPr>
      <w:r>
        <w:rPr>
          <w:rFonts w:ascii="Arial" w:hAnsi="Arial" w:cs="Arial"/>
          <w:sz w:val="24"/>
          <w:szCs w:val="24"/>
        </w:rPr>
        <w:lastRenderedPageBreak/>
        <w:t>Donde:</w:t>
      </w:r>
    </w:p>
    <w:p w:rsidR="00045992" w:rsidRDefault="00045992" w:rsidP="00045992">
      <w:pPr>
        <w:spacing w:after="0" w:line="480" w:lineRule="auto"/>
        <w:ind w:left="2721"/>
        <w:jc w:val="both"/>
        <w:rPr>
          <w:rFonts w:ascii="Arial" w:hAnsi="Arial" w:cs="Arial"/>
          <w:sz w:val="24"/>
          <w:szCs w:val="24"/>
        </w:rPr>
      </w:pPr>
      <w:r>
        <w:rPr>
          <w:rFonts w:ascii="Arial" w:hAnsi="Arial" w:cs="Arial"/>
          <w:sz w:val="24"/>
          <w:szCs w:val="24"/>
        </w:rPr>
        <w:t>U = coeficiente de transferencia de calor.</w:t>
      </w:r>
    </w:p>
    <w:p w:rsidR="00045992" w:rsidRDefault="00045992" w:rsidP="00045992">
      <w:pPr>
        <w:spacing w:after="0" w:line="480" w:lineRule="auto"/>
        <w:ind w:left="2721"/>
        <w:jc w:val="both"/>
        <w:rPr>
          <w:rFonts w:ascii="Arial" w:hAnsi="Arial" w:cs="Arial"/>
          <w:sz w:val="24"/>
          <w:szCs w:val="24"/>
        </w:rPr>
      </w:pPr>
      <w:r>
        <w:rPr>
          <w:rFonts w:ascii="Arial" w:hAnsi="Arial" w:cs="Arial"/>
          <w:sz w:val="24"/>
          <w:szCs w:val="24"/>
        </w:rPr>
        <w:t>A = área del tramo de la tubería de interconexión.</w:t>
      </w:r>
    </w:p>
    <w:p w:rsidR="00045992" w:rsidRDefault="00045992" w:rsidP="00045992">
      <w:pPr>
        <w:spacing w:after="0" w:line="480" w:lineRule="auto"/>
        <w:ind w:left="2721"/>
        <w:jc w:val="both"/>
        <w:rPr>
          <w:rFonts w:ascii="Arial" w:eastAsiaTheme="minorEastAsia" w:hAnsi="Arial" w:cs="Arial"/>
          <w:sz w:val="24"/>
          <w:szCs w:val="24"/>
        </w:rPr>
      </w:pPr>
      <m:oMath>
        <m:acc>
          <m:accPr>
            <m:chr m:val="̅"/>
            <m:ctrlPr>
              <w:rPr>
                <w:rFonts w:ascii="Cambria Math" w:hAnsi="Cambria Math" w:cs="Arial"/>
                <w:i/>
                <w:sz w:val="24"/>
                <w:szCs w:val="24"/>
              </w:rPr>
            </m:ctrlPr>
          </m:accPr>
          <m:e>
            <m:r>
              <w:rPr>
                <w:rFonts w:ascii="Cambria Math" w:hAnsi="Cambria Math" w:cs="Arial"/>
                <w:sz w:val="24"/>
                <w:szCs w:val="24"/>
              </w:rPr>
              <m:t>∆T</m:t>
            </m:r>
          </m:e>
        </m:acc>
      </m:oMath>
      <w:r>
        <w:rPr>
          <w:rFonts w:ascii="Arial" w:eastAsiaTheme="minorEastAsia" w:hAnsi="Arial" w:cs="Arial"/>
          <w:sz w:val="24"/>
          <w:szCs w:val="24"/>
        </w:rPr>
        <w:t xml:space="preserve"> = promedio entre temperaturas de entrada y salida.</w:t>
      </w:r>
    </w:p>
    <w:p w:rsidR="00045992" w:rsidRDefault="00045992" w:rsidP="00045992">
      <w:pPr>
        <w:spacing w:after="0" w:line="480" w:lineRule="auto"/>
        <w:ind w:left="2721"/>
        <w:jc w:val="both"/>
        <w:rPr>
          <w:rFonts w:ascii="Arial" w:eastAsiaTheme="minorEastAsia"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t>
            </m:r>
          </m:sub>
        </m:sSub>
      </m:oMath>
      <w:r>
        <w:rPr>
          <w:rFonts w:ascii="Arial" w:eastAsiaTheme="minorEastAsia" w:hAnsi="Arial" w:cs="Arial"/>
          <w:sz w:val="24"/>
          <w:szCs w:val="24"/>
        </w:rPr>
        <w:t xml:space="preserve"> = temperatura ambiental.</w:t>
      </w:r>
    </w:p>
    <w:p w:rsidR="00045992" w:rsidRDefault="00045992" w:rsidP="00045992">
      <w:pPr>
        <w:spacing w:after="0" w:line="480" w:lineRule="auto"/>
        <w:ind w:left="2832"/>
        <w:jc w:val="both"/>
        <w:rPr>
          <w:rFonts w:ascii="Arial" w:eastAsiaTheme="minorEastAsia" w:hAnsi="Arial" w:cs="Arial"/>
          <w:sz w:val="24"/>
          <w:szCs w:val="24"/>
        </w:rPr>
      </w:pPr>
    </w:p>
    <w:p w:rsidR="00045992" w:rsidRDefault="00045992" w:rsidP="00045992">
      <w:pPr>
        <w:spacing w:after="100" w:afterAutospacing="1" w:line="480" w:lineRule="auto"/>
        <w:ind w:left="2721"/>
        <w:jc w:val="both"/>
        <w:rPr>
          <w:rFonts w:ascii="Arial" w:eastAsiaTheme="minorEastAsia" w:hAnsi="Arial" w:cs="Arial"/>
          <w:sz w:val="24"/>
          <w:szCs w:val="24"/>
        </w:rPr>
      </w:pPr>
      <w:r>
        <w:rPr>
          <w:rFonts w:ascii="Arial" w:eastAsiaTheme="minorEastAsia" w:hAnsi="Arial" w:cs="Arial"/>
          <w:sz w:val="24"/>
          <w:szCs w:val="24"/>
        </w:rPr>
        <w:t>Donde cada valor está establecido por las siguientes fórmulas:</w:t>
      </w:r>
    </w:p>
    <w:p w:rsidR="00045992" w:rsidRDefault="00045992" w:rsidP="00045992">
      <w:pPr>
        <w:pStyle w:val="Sinespaciado"/>
        <w:tabs>
          <w:tab w:val="right" w:pos="8222"/>
        </w:tabs>
        <w:spacing w:before="100" w:beforeAutospacing="1" w:after="100" w:afterAutospacing="1" w:line="480" w:lineRule="auto"/>
        <w:ind w:left="4248"/>
        <w:jc w:val="center"/>
        <w:rPr>
          <w:rFonts w:ascii="Cambria Math" w:hAnsi="Cambria Math" w:cs="Arial"/>
          <w:sz w:val="24"/>
          <w:szCs w:val="24"/>
        </w:rPr>
      </w:pPr>
      <m:oMath>
        <m:acc>
          <m:accPr>
            <m:chr m:val="̅"/>
            <m:ctrlPr>
              <w:rPr>
                <w:rFonts w:ascii="Cambria Math" w:hAnsi="Cambria Math" w:cs="Arial"/>
                <w:sz w:val="24"/>
                <w:szCs w:val="24"/>
              </w:rPr>
            </m:ctrlPr>
          </m:accPr>
          <m:e>
            <m:r>
              <m:rPr>
                <m:sty m:val="p"/>
              </m:rPr>
              <w:rPr>
                <w:rFonts w:ascii="Cambria Math" w:hAnsi="Cambria Math" w:cs="Arial"/>
                <w:sz w:val="24"/>
                <w:szCs w:val="24"/>
              </w:rPr>
              <m:t>∆T</m:t>
            </m:r>
          </m:e>
        </m:acc>
        <m:r>
          <m:rPr>
            <m:sty m:val="p"/>
          </m:rPr>
          <w:rPr>
            <w:rFonts w:ascii="Cambria Math" w:hAnsi="Cambria Math" w:cs="Arial"/>
            <w:sz w:val="24"/>
            <w:szCs w:val="24"/>
          </w:rPr>
          <m:t>=</m:t>
        </m:r>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f, o 1</m:t>
                    </m:r>
                  </m:sub>
                </m:sSub>
                <m:r>
                  <m:rPr>
                    <m:sty m:val="p"/>
                  </m:rPr>
                  <w:rPr>
                    <w:rFonts w:ascii="Cambria Math" w:eastAsiaTheme="minorEastAsia" w:hAnsi="Cambria Math" w:cs="Arial"/>
                    <w:sz w:val="24"/>
                    <w:szCs w:val="24"/>
                  </w:rPr>
                  <m:t>+</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T</m:t>
                    </m:r>
                  </m:e>
                  <m:sub>
                    <m:r>
                      <m:rPr>
                        <m:sty m:val="p"/>
                      </m:rPr>
                      <w:rPr>
                        <w:rFonts w:ascii="Cambria Math" w:eastAsiaTheme="minorEastAsia" w:hAnsi="Cambria Math" w:cs="Arial"/>
                        <w:sz w:val="24"/>
                        <w:szCs w:val="24"/>
                      </w:rPr>
                      <m:t>f, i 2</m:t>
                    </m:r>
                  </m:sub>
                </m:sSub>
              </m:num>
              <m:den>
                <m:r>
                  <m:rPr>
                    <m:sty m:val="p"/>
                  </m:rPr>
                  <w:rPr>
                    <w:rFonts w:ascii="Cambria Math" w:hAnsi="Cambria Math" w:cs="Arial"/>
                    <w:sz w:val="24"/>
                    <w:szCs w:val="24"/>
                  </w:rPr>
                  <m:t>2</m:t>
                </m:r>
              </m:den>
            </m:f>
          </m:e>
        </m:d>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29</w:t>
      </w:r>
      <w:r w:rsidRPr="00137B7C">
        <w:rPr>
          <w:rFonts w:ascii="Cambria Math" w:hAnsi="Cambria Math" w:cs="Arial"/>
          <w:sz w:val="24"/>
          <w:szCs w:val="24"/>
        </w:rPr>
        <w:t>)</w:t>
      </w:r>
    </w:p>
    <w:p w:rsidR="00045992" w:rsidRPr="00137B7C" w:rsidRDefault="00045992" w:rsidP="00045992">
      <w:pPr>
        <w:pStyle w:val="Sinespaciado"/>
        <w:tabs>
          <w:tab w:val="right" w:pos="8222"/>
        </w:tabs>
        <w:spacing w:before="100" w:beforeAutospacing="1" w:after="100" w:afterAutospacing="1" w:line="480" w:lineRule="auto"/>
        <w:ind w:left="4248"/>
        <w:jc w:val="center"/>
        <w:rPr>
          <w:rFonts w:ascii="Cambria Math" w:hAnsi="Cambria Math" w:cs="Arial"/>
          <w:i/>
          <w:sz w:val="24"/>
          <w:szCs w:val="24"/>
        </w:rPr>
      </w:pPr>
      <m:oMath>
        <m:r>
          <m:rPr>
            <m:sty m:val="p"/>
          </m:rPr>
          <w:rPr>
            <w:rFonts w:ascii="Cambria Math" w:hAnsi="Cambria Math" w:cs="Arial"/>
            <w:sz w:val="24"/>
            <w:szCs w:val="24"/>
          </w:rPr>
          <m:t>U=</m:t>
        </m:r>
        <m:f>
          <m:fPr>
            <m:ctrlPr>
              <w:rPr>
                <w:rFonts w:ascii="Cambria Math" w:hAnsi="Cambria Math" w:cs="Arial"/>
                <w:sz w:val="24"/>
                <w:szCs w:val="24"/>
              </w:rPr>
            </m:ctrlPr>
          </m:fPr>
          <m:num>
            <m:r>
              <m:rPr>
                <m:sty m:val="p"/>
              </m:rPr>
              <w:rPr>
                <w:rFonts w:ascii="Cambria Math" w:hAnsi="Cambria Math" w:cs="Arial"/>
                <w:sz w:val="24"/>
                <w:szCs w:val="24"/>
              </w:rPr>
              <m:t>1</m:t>
            </m:r>
          </m:num>
          <m:den>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hi</m:t>
                </m:r>
              </m:den>
            </m:f>
            <m:r>
              <m:rPr>
                <m:sty m:val="p"/>
              </m:rPr>
              <w:rPr>
                <w:rFonts w:ascii="Cambria Math" w:hAnsi="Cambria Math" w:cs="Arial"/>
                <w:sz w:val="24"/>
                <w:szCs w:val="24"/>
              </w:rPr>
              <m:t>+</m:t>
            </m:r>
            <m:sSub>
              <m:sSubPr>
                <m:ctrlPr>
                  <w:rPr>
                    <w:rFonts w:ascii="Cambria Math" w:hAnsi="Cambria Math" w:cs="Arial"/>
                    <w:sz w:val="24"/>
                    <w:szCs w:val="24"/>
                  </w:rPr>
                </m:ctrlPr>
              </m:sSubPr>
              <m:e>
                <m:d>
                  <m:dPr>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t</m:t>
                        </m:r>
                      </m:num>
                      <m:den>
                        <m:r>
                          <m:rPr>
                            <m:sty m:val="p"/>
                          </m:rPr>
                          <w:rPr>
                            <w:rFonts w:ascii="Cambria Math" w:hAnsi="Cambria Math" w:cs="Arial"/>
                            <w:sz w:val="24"/>
                            <w:szCs w:val="24"/>
                          </w:rPr>
                          <m:t>k</m:t>
                        </m:r>
                      </m:den>
                    </m:f>
                  </m:e>
                </m:d>
              </m:e>
              <m:sub>
                <m:r>
                  <m:rPr>
                    <m:sty m:val="p"/>
                  </m:rPr>
                  <w:rPr>
                    <w:rFonts w:ascii="Cambria Math" w:hAnsi="Cambria Math" w:cs="Arial"/>
                    <w:sz w:val="24"/>
                    <w:szCs w:val="24"/>
                  </w:rPr>
                  <m:t>t,i</m:t>
                </m:r>
              </m:sub>
            </m:sSub>
            <m:r>
              <m:rPr>
                <m:sty m:val="p"/>
              </m:rPr>
              <w:rPr>
                <w:rFonts w:ascii="Cambria Math" w:hAnsi="Cambria Math" w:cs="Arial"/>
                <w:sz w:val="24"/>
                <w:szCs w:val="24"/>
              </w:rPr>
              <m:t>+</m:t>
            </m:r>
            <m:sSub>
              <m:sSubPr>
                <m:ctrlPr>
                  <w:rPr>
                    <w:rFonts w:ascii="Cambria Math" w:hAnsi="Cambria Math" w:cs="Arial"/>
                    <w:sz w:val="24"/>
                    <w:szCs w:val="24"/>
                  </w:rPr>
                </m:ctrlPr>
              </m:sSubPr>
              <m:e>
                <m:d>
                  <m:dPr>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t</m:t>
                        </m:r>
                      </m:num>
                      <m:den>
                        <m:r>
                          <m:rPr>
                            <m:sty m:val="p"/>
                          </m:rPr>
                          <w:rPr>
                            <w:rFonts w:ascii="Cambria Math" w:hAnsi="Cambria Math" w:cs="Arial"/>
                            <w:sz w:val="24"/>
                            <w:szCs w:val="24"/>
                          </w:rPr>
                          <m:t>k</m:t>
                        </m:r>
                      </m:den>
                    </m:f>
                  </m:e>
                </m:d>
              </m:e>
              <m:sub>
                <m:r>
                  <m:rPr>
                    <m:sty m:val="p"/>
                  </m:rPr>
                  <w:rPr>
                    <w:rFonts w:ascii="Cambria Math" w:hAnsi="Cambria Math" w:cs="Arial"/>
                    <w:sz w:val="24"/>
                    <w:szCs w:val="24"/>
                  </w:rPr>
                  <m:t>aislante</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he</m:t>
                </m:r>
              </m:den>
            </m:f>
          </m:den>
        </m:f>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30</w:t>
      </w:r>
      <w:r w:rsidRPr="00137B7C">
        <w:rPr>
          <w:rFonts w:ascii="Cambria Math" w:hAnsi="Cambria Math" w:cs="Arial"/>
          <w:sz w:val="24"/>
          <w:szCs w:val="24"/>
        </w:rPr>
        <w:t>)</w:t>
      </w:r>
    </w:p>
    <w:p w:rsidR="00045992" w:rsidRPr="00137B7C" w:rsidRDefault="00045992" w:rsidP="00045992">
      <w:pPr>
        <w:pStyle w:val="Sinespaciado"/>
        <w:tabs>
          <w:tab w:val="right" w:pos="8222"/>
        </w:tabs>
        <w:spacing w:before="100" w:beforeAutospacing="1" w:after="100" w:afterAutospacing="1" w:line="480" w:lineRule="auto"/>
        <w:ind w:left="4248"/>
        <w:jc w:val="center"/>
        <w:rPr>
          <w:rFonts w:ascii="Cambria Math" w:hAnsi="Cambria Math" w:cs="Arial"/>
          <w:i/>
          <w:sz w:val="24"/>
          <w:szCs w:val="24"/>
        </w:rPr>
      </w:pPr>
      <m:oMath>
        <m:r>
          <m:rPr>
            <m:sty m:val="p"/>
          </m:rPr>
          <w:rPr>
            <w:rFonts w:ascii="Cambria Math" w:eastAsiaTheme="minorEastAsia" w:hAnsi="Cambria Math" w:cs="Arial"/>
            <w:sz w:val="24"/>
            <w:szCs w:val="24"/>
          </w:rPr>
          <m:t>A=π</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*Dext</m:t>
            </m:r>
          </m:e>
          <m:sub>
            <m:r>
              <m:rPr>
                <m:sty m:val="p"/>
              </m:rPr>
              <w:rPr>
                <w:rFonts w:ascii="Cambria Math" w:eastAsiaTheme="minorEastAsia" w:hAnsi="Cambria Math" w:cs="Arial"/>
                <w:sz w:val="24"/>
                <w:szCs w:val="24"/>
              </w:rPr>
              <m:t>t,i</m:t>
            </m:r>
          </m:sub>
        </m:sSub>
        <m:r>
          <m:rPr>
            <m:sty m:val="p"/>
          </m:rPr>
          <w:rPr>
            <w:rFonts w:ascii="Cambria Math" w:eastAsiaTheme="minorEastAsia"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long.</m:t>
                </m:r>
              </m:e>
              <m:sub>
                <m:r>
                  <m:rPr>
                    <m:sty m:val="p"/>
                  </m:rPr>
                  <w:rPr>
                    <w:rFonts w:ascii="Cambria Math" w:hAnsi="Cambria Math" w:cs="Arial"/>
                    <w:sz w:val="24"/>
                    <w:szCs w:val="24"/>
                  </w:rPr>
                  <m:t>ti</m:t>
                </m:r>
              </m:sub>
            </m:sSub>
          </m:num>
          <m:den>
            <m:r>
              <m:rPr>
                <m:sty m:val="p"/>
              </m:rPr>
              <w:rPr>
                <w:rFonts w:ascii="Cambria Math" w:hAnsi="Cambria Math" w:cs="Arial"/>
                <w:sz w:val="24"/>
                <w:szCs w:val="24"/>
              </w:rPr>
              <m:t>2</m:t>
            </m:r>
          </m:den>
        </m:f>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31</w:t>
      </w:r>
      <w:r w:rsidRPr="00137B7C">
        <w:rPr>
          <w:rFonts w:ascii="Cambria Math" w:hAnsi="Cambria Math" w:cs="Arial"/>
          <w:sz w:val="24"/>
          <w:szCs w:val="24"/>
        </w:rPr>
        <w:t>)</w:t>
      </w:r>
    </w:p>
    <w:p w:rsidR="00045992" w:rsidRDefault="00045992" w:rsidP="00045992">
      <w:pPr>
        <w:spacing w:after="100" w:afterAutospacing="1" w:line="480" w:lineRule="auto"/>
        <w:ind w:left="2381"/>
        <w:jc w:val="both"/>
        <w:rPr>
          <w:rFonts w:ascii="Arial" w:hAnsi="Arial" w:cs="Arial"/>
          <w:sz w:val="24"/>
          <w:szCs w:val="24"/>
        </w:rPr>
      </w:pPr>
      <w:r w:rsidRPr="00E034A3">
        <w:rPr>
          <w:rFonts w:ascii="Arial" w:hAnsi="Arial" w:cs="Arial"/>
          <w:sz w:val="24"/>
          <w:szCs w:val="24"/>
        </w:rPr>
        <w:t xml:space="preserve">Igualando las ecuaciones de energía y de tasa de transferencia de calor y reemplazando cada uno de sus términos se puede definir al espesor </w:t>
      </w:r>
      <w:r>
        <w:rPr>
          <w:rFonts w:ascii="Arial" w:hAnsi="Arial" w:cs="Arial"/>
          <w:sz w:val="24"/>
          <w:szCs w:val="24"/>
        </w:rPr>
        <w:t xml:space="preserve">del aislante térmico </w:t>
      </w:r>
      <w:r w:rsidRPr="00E034A3">
        <w:rPr>
          <w:rFonts w:ascii="Arial" w:hAnsi="Arial" w:cs="Arial"/>
          <w:sz w:val="24"/>
          <w:szCs w:val="24"/>
        </w:rPr>
        <w:t>mediante la siguiente ecuación:</w:t>
      </w:r>
    </w:p>
    <w:p w:rsidR="00045992" w:rsidRPr="00137B7C" w:rsidRDefault="00045992" w:rsidP="00045992">
      <w:pPr>
        <w:pStyle w:val="Sinespaciado"/>
        <w:tabs>
          <w:tab w:val="right" w:pos="8222"/>
        </w:tabs>
        <w:spacing w:before="100" w:beforeAutospacing="1" w:after="100" w:afterAutospacing="1" w:line="480" w:lineRule="auto"/>
        <w:ind w:left="2381"/>
        <w:jc w:val="center"/>
        <w:rPr>
          <w:rFonts w:ascii="Cambria Math" w:hAnsi="Cambria Math" w:cs="Arial"/>
          <w:i/>
          <w:sz w:val="24"/>
          <w:szCs w:val="24"/>
        </w:rPr>
      </w:pPr>
      <m:oMath>
        <m:sSub>
          <m:sSubPr>
            <m:ctrlPr>
              <w:rPr>
                <w:rFonts w:ascii="Cambria Math" w:eastAsiaTheme="minorEastAsia" w:hAnsi="Cambria Math" w:cs="Arial"/>
              </w:rPr>
            </m:ctrlPr>
          </m:sSubPr>
          <m:e>
            <m:r>
              <m:rPr>
                <m:sty m:val="p"/>
              </m:rPr>
              <w:rPr>
                <w:rFonts w:ascii="Cambria Math" w:eastAsiaTheme="minorEastAsia" w:hAnsi="Cambria Math" w:cs="Arial"/>
              </w:rPr>
              <m:t xml:space="preserve">t </m:t>
            </m:r>
          </m:e>
          <m:sub>
            <m:r>
              <m:rPr>
                <m:sty m:val="p"/>
              </m:rPr>
              <w:rPr>
                <w:rFonts w:ascii="Cambria Math" w:eastAsiaTheme="minorEastAsia" w:hAnsi="Cambria Math" w:cs="Arial"/>
              </w:rPr>
              <m:t>aislante</m:t>
            </m:r>
          </m:sub>
        </m:sSub>
        <m:r>
          <m:rPr>
            <m:sty m:val="p"/>
          </m:rPr>
          <w:rPr>
            <w:rFonts w:ascii="Cambria Math" w:eastAsiaTheme="minorEastAsia" w:hAnsi="Cambria Math" w:cs="Arial"/>
          </w:rPr>
          <m:t>=</m:t>
        </m:r>
        <m:d>
          <m:dPr>
            <m:begChr m:val="["/>
            <m:endChr m:val="]"/>
            <m:ctrlPr>
              <w:rPr>
                <w:rFonts w:ascii="Cambria Math" w:eastAsiaTheme="minorEastAsia" w:hAnsi="Cambria Math" w:cs="Arial"/>
              </w:rPr>
            </m:ctrlPr>
          </m:dPr>
          <m:e>
            <m:f>
              <m:fPr>
                <m:ctrlPr>
                  <w:rPr>
                    <w:rFonts w:ascii="Cambria Math" w:eastAsiaTheme="minorEastAsia" w:hAnsi="Cambria Math" w:cs="Arial"/>
                  </w:rPr>
                </m:ctrlPr>
              </m:fPr>
              <m:num>
                <m:r>
                  <m:rPr>
                    <m:sty m:val="p"/>
                  </m:rPr>
                  <w:rPr>
                    <w:rFonts w:ascii="Cambria Math" w:eastAsiaTheme="minorEastAsia" w:hAnsi="Cambria Math" w:cs="Arial"/>
                  </w:rPr>
                  <m:t>A</m:t>
                </m:r>
                <m:d>
                  <m:dPr>
                    <m:ctrlPr>
                      <w:rPr>
                        <w:rFonts w:ascii="Cambria Math" w:hAnsi="Cambria Math" w:cs="Arial"/>
                      </w:rPr>
                    </m:ctrlPr>
                  </m:dPr>
                  <m:e>
                    <m:acc>
                      <m:accPr>
                        <m:chr m:val="̅"/>
                        <m:ctrlPr>
                          <w:rPr>
                            <w:rFonts w:ascii="Cambria Math" w:hAnsi="Cambria Math" w:cs="Arial"/>
                          </w:rPr>
                        </m:ctrlPr>
                      </m:accPr>
                      <m:e>
                        <m:r>
                          <m:rPr>
                            <m:sty m:val="p"/>
                          </m:rPr>
                          <w:rPr>
                            <w:rFonts w:ascii="Cambria Math" w:hAnsi="Cambria Math" w:cs="Arial"/>
                          </w:rPr>
                          <m:t>∆T</m:t>
                        </m:r>
                      </m:e>
                    </m:acc>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T</m:t>
                        </m:r>
                      </m:e>
                      <m:sub>
                        <m:r>
                          <m:rPr>
                            <m:sty m:val="p"/>
                          </m:rPr>
                          <w:rPr>
                            <w:rFonts w:ascii="Cambria Math" w:hAnsi="Cambria Math" w:cs="Arial"/>
                          </w:rPr>
                          <m:t>∞</m:t>
                        </m:r>
                      </m:sub>
                    </m:sSub>
                  </m:e>
                </m:d>
              </m:num>
              <m:den>
                <m:sSub>
                  <m:sSubPr>
                    <m:ctrlPr>
                      <w:rPr>
                        <w:rFonts w:ascii="Cambria Math" w:hAnsi="Cambria Math" w:cs="Arial"/>
                      </w:rPr>
                    </m:ctrlPr>
                  </m:sSubPr>
                  <m:e>
                    <m:acc>
                      <m:accPr>
                        <m:chr m:val="̇"/>
                        <m:ctrlPr>
                          <w:rPr>
                            <w:rFonts w:ascii="Cambria Math" w:hAnsi="Cambria Math" w:cs="Arial"/>
                          </w:rPr>
                        </m:ctrlPr>
                      </m:accPr>
                      <m:e>
                        <m:r>
                          <m:rPr>
                            <m:sty m:val="p"/>
                          </m:rPr>
                          <w:rPr>
                            <w:rFonts w:ascii="Cambria Math" w:hAnsi="Cambria Math" w:cs="Arial"/>
                          </w:rPr>
                          <m:t>m</m:t>
                        </m:r>
                      </m:e>
                    </m:acc>
                  </m:e>
                  <m:sub>
                    <m:r>
                      <m:rPr>
                        <m:sty m:val="p"/>
                      </m:rPr>
                      <w:rPr>
                        <w:rFonts w:ascii="Cambria Math" w:hAnsi="Cambria Math" w:cs="Arial"/>
                      </w:rPr>
                      <m:t>f,i</m:t>
                    </m:r>
                  </m:sub>
                </m:sSub>
                <m:r>
                  <m:rPr>
                    <m:sty m:val="p"/>
                  </m:rPr>
                  <w:rPr>
                    <w:rFonts w:ascii="Cambria Math" w:hAnsi="Cambria Math" w:cs="Arial"/>
                  </w:rPr>
                  <m:t>*Cp*∆T</m:t>
                </m:r>
              </m:den>
            </m:f>
            <m:r>
              <m:rPr>
                <m:sty m:val="p"/>
              </m:rPr>
              <w:rPr>
                <w:rFonts w:ascii="Cambria Math" w:eastAsiaTheme="minorEastAsia"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hi</m:t>
                </m:r>
              </m:den>
            </m:f>
            <m:r>
              <m:rPr>
                <m:sty m:val="p"/>
              </m:rPr>
              <w:rPr>
                <w:rFonts w:ascii="Cambria Math" w:hAnsi="Cambria Math" w:cs="Arial"/>
              </w:rPr>
              <m:t>-</m:t>
            </m:r>
            <m:sSub>
              <m:sSubPr>
                <m:ctrlPr>
                  <w:rPr>
                    <w:rFonts w:ascii="Cambria Math" w:hAnsi="Cambria Math" w:cs="Arial"/>
                  </w:rPr>
                </m:ctrlPr>
              </m:sSubPr>
              <m:e>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t</m:t>
                        </m:r>
                      </m:num>
                      <m:den>
                        <m:r>
                          <m:rPr>
                            <m:sty m:val="p"/>
                          </m:rPr>
                          <w:rPr>
                            <w:rFonts w:ascii="Cambria Math" w:hAnsi="Cambria Math" w:cs="Arial"/>
                          </w:rPr>
                          <m:t>k</m:t>
                        </m:r>
                      </m:den>
                    </m:f>
                  </m:e>
                </m:d>
              </m:e>
              <m:sub>
                <m:r>
                  <m:rPr>
                    <m:sty m:val="p"/>
                  </m:rPr>
                  <w:rPr>
                    <w:rFonts w:ascii="Cambria Math" w:hAnsi="Cambria Math" w:cs="Arial"/>
                  </w:rPr>
                  <m:t>t,i</m:t>
                </m:r>
              </m:sub>
            </m:sSub>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he</m:t>
                </m:r>
              </m:den>
            </m:f>
          </m:e>
        </m:d>
        <m:r>
          <m:rPr>
            <m:sty m:val="p"/>
          </m:rPr>
          <w:rPr>
            <w:rFonts w:ascii="Cambria Math" w:eastAsiaTheme="minorEastAsia" w:hAnsi="Cambria Math" w:cs="Arial"/>
          </w:rPr>
          <m:t>*</m:t>
        </m:r>
        <m:sSub>
          <m:sSubPr>
            <m:ctrlPr>
              <w:rPr>
                <w:rFonts w:ascii="Cambria Math" w:eastAsiaTheme="minorEastAsia" w:hAnsi="Cambria Math" w:cs="Arial"/>
              </w:rPr>
            </m:ctrlPr>
          </m:sSubPr>
          <m:e>
            <m:r>
              <m:rPr>
                <m:sty m:val="p"/>
              </m:rPr>
              <w:rPr>
                <w:rFonts w:ascii="Cambria Math" w:eastAsiaTheme="minorEastAsia" w:hAnsi="Cambria Math" w:cs="Arial"/>
              </w:rPr>
              <m:t>k</m:t>
            </m:r>
          </m:e>
          <m:sub>
            <m:r>
              <m:rPr>
                <m:sty m:val="p"/>
              </m:rPr>
              <w:rPr>
                <w:rFonts w:ascii="Cambria Math" w:eastAsiaTheme="minorEastAsia" w:hAnsi="Cambria Math" w:cs="Arial"/>
              </w:rPr>
              <m:t>aislante</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32</w:t>
      </w:r>
      <w:r w:rsidRPr="00137B7C">
        <w:rPr>
          <w:rFonts w:ascii="Cambria Math" w:hAnsi="Cambria Math" w:cs="Arial"/>
          <w:sz w:val="24"/>
          <w:szCs w:val="24"/>
        </w:rPr>
        <w:t>)</w:t>
      </w:r>
    </w:p>
    <w:p w:rsidR="00045992" w:rsidRDefault="00045992" w:rsidP="00045992">
      <w:pPr>
        <w:spacing w:after="0" w:line="480" w:lineRule="auto"/>
        <w:ind w:left="2381"/>
        <w:jc w:val="both"/>
        <w:rPr>
          <w:rFonts w:ascii="Arial" w:eastAsiaTheme="minorEastAsia" w:hAnsi="Arial" w:cs="Arial"/>
          <w:sz w:val="24"/>
          <w:szCs w:val="24"/>
        </w:rPr>
      </w:pPr>
      <w:r>
        <w:rPr>
          <w:rFonts w:ascii="Arial" w:hAnsi="Arial" w:cs="Arial"/>
          <w:sz w:val="24"/>
          <w:szCs w:val="24"/>
        </w:rPr>
        <w:lastRenderedPageBreak/>
        <w:t xml:space="preserve">Sin embargo como se mencionó anteriormente la tela de fibra de vidrio se la adquiere en espesores de 1/8 [in], por este motivo si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 xml:space="preserve">t </m:t>
            </m:r>
          </m:e>
          <m:sub>
            <m:r>
              <w:rPr>
                <w:rFonts w:ascii="Cambria Math" w:eastAsiaTheme="minorEastAsia" w:hAnsi="Cambria Math" w:cs="Arial"/>
                <w:sz w:val="24"/>
                <w:szCs w:val="24"/>
              </w:rPr>
              <m:t>aislante</m:t>
            </m:r>
          </m:sub>
        </m:sSub>
      </m:oMath>
      <w:r>
        <w:rPr>
          <w:rFonts w:ascii="Arial" w:eastAsiaTheme="minorEastAsia" w:hAnsi="Arial" w:cs="Arial"/>
          <w:sz w:val="24"/>
          <w:szCs w:val="24"/>
        </w:rPr>
        <w:t xml:space="preserve"> tiene un valor menor a éste se considerará al espesor del aislante como 1/8 [in] y si son mayores en múltiplos de 1/8. Para facilitar este proceso en el programa se usará la siguiente fórmula:</w:t>
      </w:r>
    </w:p>
    <w:p w:rsidR="00045992" w:rsidRDefault="00045992" w:rsidP="00045992">
      <w:pPr>
        <w:spacing w:after="0" w:line="240" w:lineRule="auto"/>
        <w:ind w:left="1080"/>
        <w:jc w:val="both"/>
        <w:rPr>
          <w:rFonts w:ascii="Arial" w:eastAsiaTheme="minorEastAsia" w:hAnsi="Arial" w:cs="Arial"/>
          <w:sz w:val="24"/>
          <w:szCs w:val="24"/>
        </w:rPr>
      </w:pPr>
    </w:p>
    <w:p w:rsidR="00045992" w:rsidRPr="00F85844" w:rsidRDefault="00045992" w:rsidP="00045992">
      <w:pPr>
        <w:spacing w:after="0" w:line="480" w:lineRule="auto"/>
        <w:ind w:left="2381"/>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 xml:space="preserve">t </m:t>
              </m:r>
            </m:e>
            <m:sub>
              <m:r>
                <m:rPr>
                  <m:sty m:val="p"/>
                </m:rPr>
                <w:rPr>
                  <w:rFonts w:ascii="Cambria Math" w:eastAsiaTheme="minorEastAsia" w:hAnsi="Cambria Math" w:cs="Arial"/>
                  <w:sz w:val="24"/>
                  <w:szCs w:val="24"/>
                </w:rPr>
                <m:t>aislante final</m:t>
              </m:r>
            </m:sub>
          </m:sSub>
          <m:r>
            <m:rPr>
              <m:sty m:val="p"/>
            </m:rPr>
            <w:rPr>
              <w:rFonts w:ascii="Cambria Math" w:eastAsiaTheme="minorEastAsia" w:hAnsi="Cambria Math" w:cs="Arial"/>
              <w:sz w:val="24"/>
              <w:szCs w:val="24"/>
            </w:rPr>
            <m:t>=n*</m:t>
          </m:r>
          <m:r>
            <m:rPr>
              <m:sty m:val="p"/>
            </m:rPr>
            <w:rPr>
              <w:rFonts w:ascii="Cambria Math" w:hAnsi="Cambria Math" w:cs="Arial"/>
              <w:sz w:val="24"/>
              <w:szCs w:val="24"/>
            </w:rPr>
            <m:t>0,003175</m:t>
          </m:r>
        </m:oMath>
      </m:oMathPara>
    </w:p>
    <w:p w:rsidR="00045992" w:rsidRDefault="00045992" w:rsidP="00045992">
      <w:pPr>
        <w:spacing w:after="0" w:line="240" w:lineRule="auto"/>
        <w:ind w:left="1080"/>
        <w:jc w:val="both"/>
        <w:rPr>
          <w:rFonts w:ascii="Arial" w:eastAsiaTheme="minorEastAsia" w:hAnsi="Arial" w:cs="Arial"/>
          <w:sz w:val="24"/>
          <w:szCs w:val="24"/>
        </w:rPr>
      </w:pPr>
    </w:p>
    <w:p w:rsidR="00045992" w:rsidRDefault="00045992" w:rsidP="00045992">
      <w:pPr>
        <w:spacing w:after="100" w:afterAutospacing="1" w:line="480" w:lineRule="auto"/>
        <w:ind w:left="2381"/>
        <w:jc w:val="both"/>
        <w:rPr>
          <w:rFonts w:ascii="Arial" w:hAnsi="Arial" w:cs="Arial"/>
          <w:sz w:val="24"/>
          <w:szCs w:val="24"/>
        </w:rPr>
      </w:pPr>
      <w:r>
        <w:rPr>
          <w:rFonts w:ascii="Arial" w:hAnsi="Arial" w:cs="Arial"/>
          <w:sz w:val="24"/>
          <w:szCs w:val="24"/>
        </w:rPr>
        <w:t>Donde n está definido como el entero mayor de la siguiente relación:</w:t>
      </w:r>
    </w:p>
    <w:p w:rsidR="00045992" w:rsidRPr="00F85844" w:rsidRDefault="00045992" w:rsidP="00045992">
      <w:pPr>
        <w:spacing w:after="100" w:afterAutospacing="1" w:line="480" w:lineRule="auto"/>
        <w:ind w:left="2381"/>
        <w:jc w:val="both"/>
        <w:rPr>
          <w:rFonts w:ascii="Arial" w:hAnsi="Arial" w:cs="Arial"/>
          <w:sz w:val="24"/>
          <w:szCs w:val="24"/>
        </w:rPr>
      </w:pPr>
      <m:oMathPara>
        <m:oMath>
          <m:r>
            <m:rPr>
              <m:sty m:val="p"/>
            </m:rPr>
            <w:rPr>
              <w:rFonts w:ascii="Cambria Math" w:hAnsi="Cambria Math" w:cs="Arial"/>
              <w:sz w:val="24"/>
              <w:szCs w:val="24"/>
            </w:rPr>
            <m:t>n=</m:t>
          </m:r>
          <m:f>
            <m:fPr>
              <m:ctrlPr>
                <w:rPr>
                  <w:rFonts w:ascii="Cambria Math"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 xml:space="preserve">t </m:t>
                  </m:r>
                </m:e>
                <m:sub>
                  <m:r>
                    <m:rPr>
                      <m:sty m:val="p"/>
                    </m:rPr>
                    <w:rPr>
                      <w:rFonts w:ascii="Cambria Math" w:eastAsiaTheme="minorEastAsia" w:hAnsi="Cambria Math" w:cs="Arial"/>
                      <w:sz w:val="24"/>
                      <w:szCs w:val="24"/>
                    </w:rPr>
                    <m:t>aislante</m:t>
                  </m:r>
                </m:sub>
              </m:sSub>
            </m:num>
            <m:den>
              <m:r>
                <m:rPr>
                  <m:sty m:val="p"/>
                </m:rPr>
                <w:rPr>
                  <w:rFonts w:ascii="Cambria Math" w:hAnsi="Cambria Math" w:cs="Arial"/>
                  <w:sz w:val="24"/>
                  <w:szCs w:val="24"/>
                </w:rPr>
                <m:t>0,003175</m:t>
              </m:r>
            </m:den>
          </m:f>
        </m:oMath>
      </m:oMathPara>
    </w:p>
    <w:p w:rsidR="00045992" w:rsidRDefault="00045992" w:rsidP="00045992">
      <w:pPr>
        <w:spacing w:after="0" w:line="240" w:lineRule="auto"/>
        <w:jc w:val="both"/>
        <w:rPr>
          <w:rFonts w:ascii="Arial" w:hAnsi="Arial" w:cs="Arial"/>
          <w:sz w:val="24"/>
          <w:szCs w:val="24"/>
        </w:rPr>
      </w:pP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Como la tela de fibra de vidrio comercialmente se la adquiere por [m</w:t>
      </w:r>
      <w:r>
        <w:rPr>
          <w:rFonts w:ascii="Arial" w:hAnsi="Arial" w:cs="Arial"/>
          <w:sz w:val="24"/>
          <w:szCs w:val="24"/>
          <w:vertAlign w:val="superscript"/>
        </w:rPr>
        <w:t>2</w:t>
      </w:r>
      <w:r>
        <w:rPr>
          <w:rFonts w:ascii="Arial" w:hAnsi="Arial" w:cs="Arial"/>
          <w:sz w:val="24"/>
          <w:szCs w:val="24"/>
        </w:rPr>
        <w:t>], el costo de este material se lo puede expresar como:</w:t>
      </w:r>
    </w:p>
    <w:p w:rsidR="00045992" w:rsidRPr="00137B7C" w:rsidRDefault="00045992" w:rsidP="00045992">
      <w:pPr>
        <w:pStyle w:val="Sinespaciado"/>
        <w:tabs>
          <w:tab w:val="right" w:pos="8222"/>
        </w:tabs>
        <w:spacing w:before="100" w:beforeAutospacing="1" w:after="100" w:afterAutospacing="1" w:line="480" w:lineRule="auto"/>
        <w:ind w:left="2832"/>
        <w:jc w:val="center"/>
        <w:rPr>
          <w:rFonts w:ascii="Cambria Math" w:hAnsi="Cambria Math" w:cs="Arial"/>
          <w:i/>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 xml:space="preserve">aislante  </m:t>
            </m:r>
          </m:sub>
        </m:sSub>
        <m:r>
          <m:rPr>
            <m:sty m:val="p"/>
          </m:rPr>
          <w:rPr>
            <w:rFonts w:ascii="Cambria Math" w:hAnsi="Cambria Math" w:cs="Arial"/>
            <w:sz w:val="24"/>
            <w:szCs w:val="24"/>
          </w:rPr>
          <m:t>=π*</m:t>
        </m:r>
        <m:d>
          <m:dPr>
            <m:begChr m:val=""/>
            <m:endChr m:val=""/>
            <m:ctrlPr>
              <w:rPr>
                <w:rFonts w:ascii="Cambria Math" w:hAnsi="Cambria Math" w:cs="Arial"/>
                <w:sz w:val="24"/>
                <w:szCs w:val="24"/>
              </w:rPr>
            </m:ctrlPr>
          </m:dPr>
          <m:e>
            <m:sSub>
              <m:sSubPr>
                <m:ctrlPr>
                  <w:rPr>
                    <w:rFonts w:ascii="Cambria Math" w:hAnsi="Cambria Math" w:cs="Arial"/>
                    <w:sz w:val="24"/>
                    <w:szCs w:val="24"/>
                  </w:rPr>
                </m:ctrlPr>
              </m:sSubPr>
              <m:e>
                <m:r>
                  <m:rPr>
                    <m:sty m:val="p"/>
                  </m:rPr>
                  <w:rPr>
                    <w:rFonts w:ascii="Cambria Math" w:hAnsi="Cambria Math" w:cs="Arial"/>
                    <w:sz w:val="24"/>
                    <w:szCs w:val="24"/>
                  </w:rPr>
                  <m:t>Dext</m:t>
                </m:r>
              </m:e>
              <m:sub>
                <m:r>
                  <m:rPr>
                    <m:sty m:val="p"/>
                  </m:rPr>
                  <w:rPr>
                    <w:rFonts w:ascii="Cambria Math" w:hAnsi="Cambria Math" w:cs="Arial"/>
                    <w:sz w:val="24"/>
                    <w:szCs w:val="24"/>
                  </w:rPr>
                  <m:t>t,i</m:t>
                </m:r>
              </m:sub>
            </m:sSub>
          </m:e>
        </m:d>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long.</m:t>
            </m:r>
          </m:e>
          <m:sub>
            <m:r>
              <m:rPr>
                <m:sty m:val="p"/>
              </m:rPr>
              <w:rPr>
                <w:rFonts w:ascii="Cambria Math" w:hAnsi="Cambria Math" w:cs="Arial"/>
                <w:sz w:val="24"/>
                <w:szCs w:val="24"/>
              </w:rPr>
              <m:t>t,i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m:t>
            </m:r>
          </m:num>
          <m:den>
            <m:sSup>
              <m:sSupPr>
                <m:ctrlPr>
                  <w:rPr>
                    <w:rFonts w:ascii="Cambria Math" w:hAnsi="Cambria Math" w:cs="Arial"/>
                    <w:sz w:val="24"/>
                    <w:szCs w:val="24"/>
                  </w:rPr>
                </m:ctrlPr>
              </m:sSupPr>
              <m:e>
                <m:r>
                  <m:rPr>
                    <m:sty m:val="p"/>
                  </m:rPr>
                  <w:rPr>
                    <w:rFonts w:ascii="Cambria Math" w:hAnsi="Cambria Math" w:cs="Arial"/>
                    <w:sz w:val="24"/>
                    <w:szCs w:val="24"/>
                  </w:rPr>
                  <m:t>m</m:t>
                </m:r>
              </m:e>
              <m:sup>
                <m:r>
                  <m:rPr>
                    <m:sty m:val="p"/>
                  </m:rPr>
                  <w:rPr>
                    <w:rFonts w:ascii="Cambria Math" w:hAnsi="Cambria Math" w:cs="Arial"/>
                    <w:sz w:val="24"/>
                    <w:szCs w:val="24"/>
                  </w:rPr>
                  <m:t>2</m:t>
                </m:r>
              </m:sup>
            </m:sSup>
          </m:den>
        </m:f>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33</w:t>
      </w:r>
      <w:r w:rsidRPr="00137B7C">
        <w:rPr>
          <w:rFonts w:ascii="Cambria Math" w:hAnsi="Cambria Math" w:cs="Arial"/>
          <w:sz w:val="24"/>
          <w:szCs w:val="24"/>
        </w:rPr>
        <w:t>)</w:t>
      </w: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Si el área que debe ser cubierto con aislante es menor a 1 [m</w:t>
      </w:r>
      <w:r w:rsidRPr="00934769">
        <w:rPr>
          <w:rFonts w:ascii="Arial" w:hAnsi="Arial" w:cs="Arial"/>
          <w:sz w:val="24"/>
          <w:szCs w:val="24"/>
          <w:vertAlign w:val="superscript"/>
        </w:rPr>
        <w:t>2</w:t>
      </w:r>
      <w:r>
        <w:rPr>
          <w:rFonts w:ascii="Arial" w:hAnsi="Arial" w:cs="Arial"/>
          <w:sz w:val="24"/>
          <w:szCs w:val="24"/>
        </w:rPr>
        <w:t>] se cotizará lo mínimo, que corresponde a $16.80 el metro cuadrado.</w:t>
      </w:r>
    </w:p>
    <w:p w:rsidR="00045992" w:rsidRDefault="00045992" w:rsidP="00045992">
      <w:pPr>
        <w:pStyle w:val="Sinespaciado"/>
        <w:spacing w:after="100" w:afterAutospacing="1" w:line="480" w:lineRule="auto"/>
        <w:ind w:left="2381"/>
        <w:jc w:val="both"/>
        <w:rPr>
          <w:rFonts w:ascii="Arial" w:hAnsi="Arial" w:cs="Arial"/>
          <w:b/>
          <w:i/>
          <w:sz w:val="24"/>
          <w:szCs w:val="24"/>
        </w:rPr>
      </w:pPr>
      <w:r>
        <w:rPr>
          <w:rFonts w:ascii="Arial" w:hAnsi="Arial" w:cs="Arial"/>
          <w:b/>
          <w:i/>
          <w:sz w:val="24"/>
          <w:szCs w:val="24"/>
        </w:rPr>
        <w:lastRenderedPageBreak/>
        <w:t>Equipos Operacionales.-</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Los equipos operacionales considerados para el sistema térmico son la bomba para el fluido intermedio, el ventilador de la chimenea si este fuese necesario y el ventilador para la aplicación.</w:t>
      </w:r>
    </w:p>
    <w:p w:rsidR="00045992" w:rsidRDefault="00045992" w:rsidP="00045992">
      <w:pPr>
        <w:pStyle w:val="Sinespaciado"/>
        <w:spacing w:after="100" w:afterAutospacing="1" w:line="480" w:lineRule="auto"/>
        <w:ind w:left="2381"/>
        <w:jc w:val="both"/>
        <w:rPr>
          <w:rFonts w:ascii="Arial" w:hAnsi="Arial" w:cs="Arial"/>
          <w:sz w:val="24"/>
          <w:szCs w:val="24"/>
        </w:rPr>
      </w:pPr>
      <w:r>
        <w:rPr>
          <w:rFonts w:ascii="Arial" w:hAnsi="Arial" w:cs="Arial"/>
          <w:sz w:val="24"/>
          <w:szCs w:val="24"/>
        </w:rPr>
        <w:t>Para obtener las potencias necesarias para cada uno de estos equipos será necesario calcular las pérdidas de fricción causadas por el sistema térmico en sus correspondientes fluidos lo cual se analiza en el capítulo siguiente. Para poder establecer una expresión sencilla del costo de cada uno de los equipos, se utilizará un costo por cada HP de potencia requerida.</w:t>
      </w:r>
    </w:p>
    <w:p w:rsidR="00045992" w:rsidRPr="00665879" w:rsidRDefault="00045992" w:rsidP="00045992">
      <w:pPr>
        <w:pStyle w:val="Sinespaciado"/>
        <w:tabs>
          <w:tab w:val="right" w:pos="8222"/>
        </w:tabs>
        <w:spacing w:before="100" w:beforeAutospacing="1" w:after="100" w:afterAutospacing="1" w:line="480" w:lineRule="auto"/>
        <w:ind w:left="3686"/>
        <w:jc w:val="center"/>
        <w:rPr>
          <w:rFonts w:ascii="Cambria Math" w:hAnsi="Cambria Math" w:cs="Arial"/>
          <w:sz w:val="24"/>
          <w:szCs w:val="24"/>
        </w:rPr>
      </w:pPr>
      <m:oMath>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1</m:t>
            </m:r>
          </m:sub>
        </m:sSub>
        <m:r>
          <m:rPr>
            <m:sty m:val="p"/>
          </m:rPr>
          <w:rPr>
            <w:rFonts w:ascii="Cambria Math" w:hAnsi="Cambria Math" w:cs="Arial"/>
          </w:rPr>
          <m:t>=</m:t>
        </m:r>
        <m:sSub>
          <m:sSubPr>
            <m:ctrlPr>
              <w:rPr>
                <w:rFonts w:ascii="Cambria Math" w:hAnsi="Cambria Math" w:cs="Arial"/>
              </w:rPr>
            </m:ctrlPr>
          </m:sSubPr>
          <m:e>
            <m:d>
              <m:dPr>
                <m:begChr m:val="["/>
                <m:endChr m:val="]"/>
                <m:ctrlPr>
                  <w:rPr>
                    <w:rFonts w:ascii="Cambria Math" w:hAnsi="Cambria Math" w:cs="Arial"/>
                  </w:rPr>
                </m:ctrlPr>
              </m:dPr>
              <m:e>
                <m:r>
                  <m:rPr>
                    <m:sty m:val="p"/>
                  </m:rPr>
                  <w:rPr>
                    <w:rFonts w:ascii="Cambria Math" w:hAnsi="Cambria Math" w:cs="Arial"/>
                  </w:rPr>
                  <m:t>HP*</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num>
                      <m:den>
                        <m:r>
                          <m:rPr>
                            <m:sty m:val="p"/>
                          </m:rPr>
                          <w:rPr>
                            <w:rFonts w:ascii="Cambria Math" w:hAnsi="Cambria Math" w:cs="Arial"/>
                          </w:rPr>
                          <m:t>HP</m:t>
                        </m:r>
                      </m:den>
                    </m:f>
                  </m:e>
                </m:d>
              </m:e>
            </m:d>
          </m:e>
          <m:sub>
            <m:r>
              <m:rPr>
                <m:sty m:val="p"/>
              </m:rPr>
              <w:rPr>
                <w:rFonts w:ascii="Cambria Math" w:hAnsi="Cambria Math" w:cs="Arial"/>
              </w:rPr>
              <m:t>bomba</m:t>
            </m:r>
          </m:sub>
        </m:sSub>
      </m:oMath>
      <w:r w:rsidRPr="00665879">
        <w:rPr>
          <w:rFonts w:ascii="Cambria Math" w:hAnsi="Cambria Math" w:cs="Arial"/>
          <w:sz w:val="24"/>
          <w:szCs w:val="24"/>
        </w:rPr>
        <w:tab/>
        <w:t xml:space="preserve"> (3.34)</w:t>
      </w:r>
    </w:p>
    <w:p w:rsidR="00045992" w:rsidRPr="00665879" w:rsidRDefault="00045992" w:rsidP="00045992">
      <w:pPr>
        <w:pStyle w:val="Sinespaciado"/>
        <w:tabs>
          <w:tab w:val="right" w:pos="8222"/>
        </w:tabs>
        <w:spacing w:before="100" w:beforeAutospacing="1" w:after="100" w:afterAutospacing="1" w:line="480" w:lineRule="auto"/>
        <w:ind w:left="3686"/>
        <w:jc w:val="center"/>
        <w:rPr>
          <w:rFonts w:ascii="Cambria Math" w:hAnsi="Cambria Math" w:cs="Arial"/>
          <w:sz w:val="24"/>
          <w:szCs w:val="24"/>
        </w:rPr>
      </w:pPr>
      <m:oMath>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2</m:t>
            </m:r>
          </m:sub>
        </m:sSub>
        <m:r>
          <m:rPr>
            <m:sty m:val="p"/>
          </m:rPr>
          <w:rPr>
            <w:rFonts w:ascii="Cambria Math" w:hAnsi="Cambria Math" w:cs="Arial"/>
          </w:rPr>
          <m:t>=</m:t>
        </m:r>
        <m:sSub>
          <m:sSubPr>
            <m:ctrlPr>
              <w:rPr>
                <w:rFonts w:ascii="Cambria Math" w:hAnsi="Cambria Math" w:cs="Arial"/>
              </w:rPr>
            </m:ctrlPr>
          </m:sSubPr>
          <m:e>
            <m:d>
              <m:dPr>
                <m:begChr m:val="["/>
                <m:endChr m:val="]"/>
                <m:ctrlPr>
                  <w:rPr>
                    <w:rFonts w:ascii="Cambria Math" w:hAnsi="Cambria Math" w:cs="Arial"/>
                  </w:rPr>
                </m:ctrlPr>
              </m:dPr>
              <m:e>
                <m:r>
                  <m:rPr>
                    <m:sty m:val="p"/>
                  </m:rPr>
                  <w:rPr>
                    <w:rFonts w:ascii="Cambria Math" w:hAnsi="Cambria Math" w:cs="Arial"/>
                  </w:rPr>
                  <m:t>HP*</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num>
                      <m:den>
                        <m:r>
                          <m:rPr>
                            <m:sty m:val="p"/>
                          </m:rPr>
                          <w:rPr>
                            <w:rFonts w:ascii="Cambria Math" w:hAnsi="Cambria Math" w:cs="Arial"/>
                          </w:rPr>
                          <m:t>HP</m:t>
                        </m:r>
                      </m:den>
                    </m:f>
                  </m:e>
                </m:d>
              </m:e>
            </m:d>
          </m:e>
          <m:sub>
            <m:r>
              <m:rPr>
                <m:sty m:val="p"/>
              </m:rPr>
              <w:rPr>
                <w:rFonts w:ascii="Cambria Math" w:hAnsi="Cambria Math" w:cs="Arial"/>
              </w:rPr>
              <m:t>vent 1</m:t>
            </m:r>
          </m:sub>
        </m:sSub>
      </m:oMath>
      <w:r w:rsidRPr="00665879">
        <w:rPr>
          <w:rFonts w:ascii="Cambria Math" w:hAnsi="Cambria Math" w:cs="Arial"/>
          <w:sz w:val="24"/>
          <w:szCs w:val="24"/>
        </w:rPr>
        <w:tab/>
        <w:t xml:space="preserve"> (3.35)</w:t>
      </w:r>
    </w:p>
    <w:p w:rsidR="00045992" w:rsidRPr="00EF3534" w:rsidRDefault="00045992" w:rsidP="00045992">
      <w:pPr>
        <w:pStyle w:val="Sinespaciado"/>
        <w:tabs>
          <w:tab w:val="right" w:pos="8222"/>
        </w:tabs>
        <w:spacing w:before="100" w:beforeAutospacing="1" w:after="100" w:afterAutospacing="1" w:line="480" w:lineRule="auto"/>
        <w:ind w:left="3686"/>
        <w:jc w:val="center"/>
        <w:rPr>
          <w:rFonts w:ascii="Cambria Math" w:hAnsi="Cambria Math" w:cs="Arial"/>
          <w:sz w:val="24"/>
          <w:szCs w:val="24"/>
        </w:rPr>
      </w:pPr>
      <m:oMath>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3</m:t>
            </m:r>
          </m:sub>
        </m:sSub>
        <m:r>
          <m:rPr>
            <m:sty m:val="p"/>
          </m:rPr>
          <w:rPr>
            <w:rFonts w:ascii="Cambria Math" w:hAnsi="Cambria Math" w:cs="Arial"/>
          </w:rPr>
          <m:t>=</m:t>
        </m:r>
        <m:sSub>
          <m:sSubPr>
            <m:ctrlPr>
              <w:rPr>
                <w:rFonts w:ascii="Cambria Math" w:hAnsi="Cambria Math" w:cs="Arial"/>
              </w:rPr>
            </m:ctrlPr>
          </m:sSubPr>
          <m:e>
            <m:d>
              <m:dPr>
                <m:begChr m:val="["/>
                <m:endChr m:val="]"/>
                <m:ctrlPr>
                  <w:rPr>
                    <w:rFonts w:ascii="Cambria Math" w:hAnsi="Cambria Math" w:cs="Arial"/>
                  </w:rPr>
                </m:ctrlPr>
              </m:dPr>
              <m:e>
                <m:r>
                  <m:rPr>
                    <m:sty m:val="p"/>
                  </m:rPr>
                  <w:rPr>
                    <w:rFonts w:ascii="Cambria Math" w:hAnsi="Cambria Math" w:cs="Arial"/>
                  </w:rPr>
                  <m:t>HP*</m:t>
                </m:r>
                <m:d>
                  <m:dPr>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num>
                      <m:den>
                        <m:r>
                          <m:rPr>
                            <m:sty m:val="p"/>
                          </m:rPr>
                          <w:rPr>
                            <w:rFonts w:ascii="Cambria Math" w:hAnsi="Cambria Math" w:cs="Arial"/>
                          </w:rPr>
                          <m:t>HP</m:t>
                        </m:r>
                      </m:den>
                    </m:f>
                  </m:e>
                </m:d>
              </m:e>
            </m:d>
          </m:e>
          <m:sub>
            <m:r>
              <m:rPr>
                <m:sty m:val="p"/>
              </m:rPr>
              <w:rPr>
                <w:rFonts w:ascii="Cambria Math" w:hAnsi="Cambria Math" w:cs="Arial"/>
              </w:rPr>
              <m:t>vent 2</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36</w:t>
      </w:r>
      <w:r w:rsidRPr="00137B7C">
        <w:rPr>
          <w:rFonts w:ascii="Cambria Math" w:hAnsi="Cambria Math" w:cs="Arial"/>
          <w:sz w:val="24"/>
          <w:szCs w:val="24"/>
        </w:rPr>
        <w:t>)</w:t>
      </w:r>
    </w:p>
    <w:p w:rsidR="00045992" w:rsidRDefault="00045992" w:rsidP="00045992">
      <w:pPr>
        <w:spacing w:after="0" w:line="480" w:lineRule="auto"/>
        <w:ind w:left="2381"/>
        <w:jc w:val="both"/>
        <w:rPr>
          <w:rFonts w:ascii="Arial" w:hAnsi="Arial" w:cs="Arial"/>
          <w:sz w:val="24"/>
          <w:szCs w:val="24"/>
        </w:rPr>
      </w:pPr>
      <w:r>
        <w:rPr>
          <w:rFonts w:ascii="Arial" w:hAnsi="Arial" w:cs="Arial"/>
          <w:sz w:val="24"/>
          <w:szCs w:val="24"/>
        </w:rPr>
        <w:t xml:space="preserve">Una vez que se han obtenido las expresiones de costo para cada uno de los accesorios del sistema se puede </w:t>
      </w:r>
      <w:r>
        <w:rPr>
          <w:rFonts w:ascii="Arial" w:hAnsi="Arial" w:cs="Arial"/>
          <w:sz w:val="24"/>
          <w:szCs w:val="24"/>
        </w:rPr>
        <w:lastRenderedPageBreak/>
        <w:t>establecer una función de costo de accesorios para los intercambiadores de calor sumando los costos de sus respectivos componentes:</w:t>
      </w:r>
    </w:p>
    <w:p w:rsidR="00045992" w:rsidRDefault="00045992" w:rsidP="00045992">
      <w:pPr>
        <w:spacing w:after="0" w:line="480" w:lineRule="auto"/>
        <w:ind w:left="794"/>
        <w:jc w:val="both"/>
        <w:rPr>
          <w:rFonts w:ascii="Arial" w:hAnsi="Arial" w:cs="Arial"/>
          <w:sz w:val="24"/>
          <w:szCs w:val="24"/>
        </w:rPr>
      </w:pPr>
    </w:p>
    <w:p w:rsidR="00045992" w:rsidRPr="009549FA" w:rsidRDefault="00045992" w:rsidP="00E51B40">
      <w:pPr>
        <w:pStyle w:val="Prrafodelista"/>
        <w:numPr>
          <w:ilvl w:val="0"/>
          <w:numId w:val="16"/>
        </w:numPr>
        <w:spacing w:after="100" w:afterAutospacing="1" w:line="480" w:lineRule="auto"/>
        <w:ind w:left="2721"/>
        <w:jc w:val="both"/>
        <w:rPr>
          <w:rFonts w:ascii="Arial" w:hAnsi="Arial" w:cs="Arial"/>
          <w:i/>
          <w:sz w:val="24"/>
          <w:szCs w:val="24"/>
        </w:rPr>
      </w:pPr>
      <w:r>
        <w:rPr>
          <w:rFonts w:ascii="Arial" w:hAnsi="Arial" w:cs="Arial"/>
          <w:i/>
          <w:sz w:val="24"/>
          <w:szCs w:val="24"/>
        </w:rPr>
        <w:t>I</w:t>
      </w:r>
      <w:r w:rsidRPr="009549FA">
        <w:rPr>
          <w:rFonts w:ascii="Arial" w:hAnsi="Arial" w:cs="Arial"/>
          <w:i/>
          <w:sz w:val="24"/>
          <w:szCs w:val="24"/>
        </w:rPr>
        <w:t xml:space="preserve">ntercambiador Gases – Líquido.- </w:t>
      </w:r>
    </w:p>
    <w:p w:rsidR="00045992" w:rsidRDefault="00045992" w:rsidP="00045992">
      <w:pPr>
        <w:spacing w:after="0" w:line="480" w:lineRule="auto"/>
        <w:ind w:left="2721"/>
        <w:jc w:val="both"/>
        <w:rPr>
          <w:rFonts w:ascii="Arial" w:hAnsi="Arial" w:cs="Arial"/>
          <w:sz w:val="24"/>
          <w:szCs w:val="24"/>
        </w:rPr>
      </w:pPr>
      <w:r>
        <w:rPr>
          <w:rFonts w:ascii="Arial" w:hAnsi="Arial" w:cs="Arial"/>
          <w:sz w:val="24"/>
          <w:szCs w:val="24"/>
        </w:rPr>
        <w:t>En este caso como el primer intercambiador estará conectado a la chimenea por ductos y campanas debe incluirse en la ecuación de accesorios los costos de implementación de los mismos, teniéndose la siguiente expresión:</w:t>
      </w:r>
    </w:p>
    <w:p w:rsidR="00045992" w:rsidRPr="00137B7C" w:rsidRDefault="00045992" w:rsidP="00045992">
      <w:pPr>
        <w:pStyle w:val="Sinespaciado"/>
        <w:tabs>
          <w:tab w:val="right" w:pos="8222"/>
        </w:tabs>
        <w:spacing w:before="100" w:beforeAutospacing="1" w:after="100" w:afterAutospacing="1" w:line="480" w:lineRule="auto"/>
        <w:ind w:left="3540"/>
        <w:rPr>
          <w:rFonts w:ascii="Cambria Math" w:hAnsi="Cambria Math" w:cs="Arial"/>
          <w:i/>
          <w:sz w:val="24"/>
          <w:szCs w:val="24"/>
        </w:rPr>
      </w:pPr>
      <m:oMath>
        <m:sSub>
          <m:sSubPr>
            <m:ctrlPr>
              <w:rPr>
                <w:rFonts w:ascii="Cambria Math" w:hAnsi="Cambria Math" w:cs="Arial"/>
              </w:rPr>
            </m:ctrlPr>
          </m:sSubPr>
          <m:e>
            <m:r>
              <m:rPr>
                <m:sty m:val="p"/>
              </m:rPr>
              <w:rPr>
                <w:rFonts w:ascii="Cambria Math" w:hAnsi="Cambria Math" w:cs="Arial"/>
              </w:rPr>
              <m:t>Costo</m:t>
            </m:r>
          </m:e>
          <m:sub>
            <m:r>
              <m:rPr>
                <m:sty m:val="p"/>
              </m:rPr>
              <w:rPr>
                <w:rFonts w:ascii="Cambria Math" w:hAnsi="Cambria Math" w:cs="Arial"/>
              </w:rPr>
              <m:t xml:space="preserve">acc.  IC1  </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Costo</m:t>
            </m:r>
          </m:e>
          <m:sub>
            <m:r>
              <m:rPr>
                <m:sty m:val="p"/>
              </m:rPr>
              <w:rPr>
                <w:rFonts w:ascii="Cambria Math" w:hAnsi="Cambria Math" w:cs="Arial"/>
              </w:rPr>
              <m:t>Ductos y campanas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Costo</m:t>
            </m:r>
          </m:e>
          <m:sub>
            <m:r>
              <m:rPr>
                <m:sty m:val="p"/>
              </m:rPr>
              <w:rPr>
                <w:rFonts w:ascii="Cambria Math" w:hAnsi="Cambria Math" w:cs="Arial"/>
              </w:rPr>
              <m:t>Sello term IC1</m:t>
            </m:r>
          </m:sub>
        </m:sSub>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2</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37</w:t>
      </w:r>
      <w:r w:rsidRPr="00137B7C">
        <w:rPr>
          <w:rFonts w:ascii="Cambria Math" w:hAnsi="Cambria Math" w:cs="Arial"/>
          <w:sz w:val="24"/>
          <w:szCs w:val="24"/>
        </w:rPr>
        <w:t>)</w:t>
      </w:r>
    </w:p>
    <w:p w:rsidR="00045992" w:rsidRDefault="00045992" w:rsidP="00045992">
      <w:pPr>
        <w:rPr>
          <w:rFonts w:ascii="Arial" w:hAnsi="Arial" w:cs="Arial"/>
          <w:sz w:val="24"/>
          <w:szCs w:val="24"/>
        </w:rPr>
      </w:pPr>
    </w:p>
    <w:p w:rsidR="00045992" w:rsidRPr="009549FA" w:rsidRDefault="00045992" w:rsidP="00E51B40">
      <w:pPr>
        <w:pStyle w:val="Prrafodelista"/>
        <w:numPr>
          <w:ilvl w:val="0"/>
          <w:numId w:val="16"/>
        </w:numPr>
        <w:spacing w:after="100" w:afterAutospacing="1" w:line="480" w:lineRule="auto"/>
        <w:ind w:left="2721"/>
        <w:jc w:val="both"/>
        <w:rPr>
          <w:rFonts w:ascii="Arial" w:hAnsi="Arial" w:cs="Arial"/>
          <w:i/>
          <w:sz w:val="24"/>
          <w:szCs w:val="24"/>
        </w:rPr>
      </w:pPr>
      <w:r w:rsidRPr="009549FA">
        <w:rPr>
          <w:rFonts w:ascii="Arial" w:hAnsi="Arial" w:cs="Arial"/>
          <w:i/>
          <w:sz w:val="24"/>
          <w:szCs w:val="24"/>
        </w:rPr>
        <w:t>Intercambiador Líquido - Aire.-</w:t>
      </w:r>
    </w:p>
    <w:p w:rsidR="00045992" w:rsidRDefault="00045992" w:rsidP="00045992">
      <w:pPr>
        <w:spacing w:after="0" w:line="480" w:lineRule="auto"/>
        <w:ind w:left="2721"/>
        <w:jc w:val="both"/>
        <w:rPr>
          <w:rFonts w:ascii="Arial" w:hAnsi="Arial" w:cs="Arial"/>
          <w:sz w:val="24"/>
          <w:szCs w:val="24"/>
        </w:rPr>
      </w:pPr>
      <w:r>
        <w:rPr>
          <w:rFonts w:ascii="Arial" w:hAnsi="Arial" w:cs="Arial"/>
          <w:sz w:val="24"/>
          <w:szCs w:val="24"/>
        </w:rPr>
        <w:t>Para este intercambiador de calor sólo se considera los sellos térmicos, teniendo la siguiente ecuación:</w:t>
      </w:r>
    </w:p>
    <w:p w:rsidR="00045992" w:rsidRDefault="00045992" w:rsidP="00045992">
      <w:pPr>
        <w:pStyle w:val="Sinespaciado"/>
        <w:tabs>
          <w:tab w:val="right" w:pos="8222"/>
        </w:tabs>
        <w:spacing w:before="100" w:beforeAutospacing="1" w:after="100" w:afterAutospacing="1" w:line="480" w:lineRule="auto"/>
        <w:ind w:left="2694"/>
        <w:rPr>
          <w:rFonts w:ascii="Cambria Math" w:hAnsi="Cambria Math"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 xml:space="preserve">acc.  IC2  </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Sello term IC2</m:t>
            </m:r>
          </m:sub>
        </m:sSub>
        <m:r>
          <m:rPr>
            <m:sty m:val="p"/>
          </m:rPr>
          <w:rPr>
            <w:rFonts w:ascii="Cambria Math" w:hAnsi="Cambria Math" w:cs="Arial"/>
            <w:sz w:val="24"/>
            <w:szCs w:val="24"/>
          </w:rPr>
          <m:t>+</m:t>
        </m:r>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3</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38</w:t>
      </w:r>
      <w:r w:rsidRPr="00137B7C">
        <w:rPr>
          <w:rFonts w:ascii="Cambria Math" w:hAnsi="Cambria Math" w:cs="Arial"/>
          <w:sz w:val="24"/>
          <w:szCs w:val="24"/>
        </w:rPr>
        <w:t>)</w:t>
      </w: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sidRPr="00023A67">
        <w:rPr>
          <w:rFonts w:ascii="Arial" w:hAnsi="Arial" w:cs="Arial"/>
          <w:b/>
          <w:sz w:val="24"/>
          <w:szCs w:val="24"/>
        </w:rPr>
        <w:lastRenderedPageBreak/>
        <w:t>Costo de Manufactura e Instalación</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Este costo debe estar considerado al momento de calcular el costo de manufactura e instalación de los intercambiadores de calor y de igual forma que para los casos anteriores este costo depende principalmente del tiempo que a una persona le toma realizar dicho trabajo.</w:t>
      </w:r>
    </w:p>
    <w:p w:rsidR="00045992" w:rsidRPr="00F77D99"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 xml:space="preserve"> </w:t>
      </w:r>
    </w:p>
    <w:p w:rsidR="00045992" w:rsidRPr="00A466DA" w:rsidRDefault="00045992" w:rsidP="00E51B40">
      <w:pPr>
        <w:pStyle w:val="Sinespaciado"/>
        <w:numPr>
          <w:ilvl w:val="3"/>
          <w:numId w:val="12"/>
        </w:numPr>
        <w:spacing w:after="100" w:afterAutospacing="1" w:line="480" w:lineRule="auto"/>
        <w:ind w:left="2381" w:hanging="850"/>
        <w:jc w:val="both"/>
        <w:rPr>
          <w:rFonts w:ascii="Arial" w:hAnsi="Arial" w:cs="Arial"/>
          <w:b/>
          <w:sz w:val="24"/>
          <w:szCs w:val="24"/>
        </w:rPr>
      </w:pPr>
      <w:r w:rsidRPr="00023A67">
        <w:rPr>
          <w:rFonts w:ascii="Arial" w:hAnsi="Arial" w:cs="Arial"/>
          <w:b/>
          <w:sz w:val="24"/>
          <w:szCs w:val="24"/>
        </w:rPr>
        <w:t>Costo de Mantenimiento</w:t>
      </w:r>
    </w:p>
    <w:p w:rsidR="00045992" w:rsidRDefault="00045992" w:rsidP="00045992">
      <w:pPr>
        <w:pStyle w:val="Sinespaciado"/>
        <w:spacing w:line="480" w:lineRule="auto"/>
        <w:ind w:left="2381"/>
        <w:jc w:val="both"/>
        <w:rPr>
          <w:rFonts w:ascii="Arial" w:hAnsi="Arial" w:cs="Arial"/>
          <w:sz w:val="24"/>
          <w:szCs w:val="24"/>
        </w:rPr>
      </w:pPr>
      <w:r>
        <w:rPr>
          <w:rFonts w:ascii="Arial" w:hAnsi="Arial" w:cs="Arial"/>
          <w:sz w:val="24"/>
          <w:szCs w:val="24"/>
        </w:rPr>
        <w:t>Estos accesorios incluyen los aislantes térmicos, sellos mecánicos, ductos de los gases productos de combustión, el fluido intermedio y la tubería de interconexión, en donde el mantenimiento depende de la vida útil del mismo y el costo influye en el reemplazo de éstos materiales, cuya degradación no se presenta hasta un prolongado tiempo por lo que no se considera este costo en la programación.</w:t>
      </w:r>
    </w:p>
    <w:p w:rsidR="00045992" w:rsidRDefault="00045992" w:rsidP="00045992">
      <w:pPr>
        <w:pStyle w:val="Sinespaciado"/>
        <w:spacing w:line="480" w:lineRule="auto"/>
        <w:ind w:left="2381"/>
        <w:jc w:val="both"/>
        <w:rPr>
          <w:rFonts w:ascii="Arial" w:hAnsi="Arial" w:cs="Arial"/>
          <w:sz w:val="24"/>
          <w:szCs w:val="24"/>
        </w:rPr>
      </w:pPr>
    </w:p>
    <w:p w:rsidR="00045992" w:rsidRDefault="00045992" w:rsidP="00045992">
      <w:pPr>
        <w:pStyle w:val="Sinespaciado"/>
        <w:numPr>
          <w:ilvl w:val="1"/>
          <w:numId w:val="11"/>
        </w:numPr>
        <w:spacing w:after="100" w:afterAutospacing="1" w:line="480" w:lineRule="auto"/>
        <w:ind w:left="794" w:hanging="425"/>
        <w:jc w:val="both"/>
        <w:rPr>
          <w:rFonts w:ascii="Arial" w:hAnsi="Arial" w:cs="Arial"/>
          <w:b/>
          <w:sz w:val="24"/>
          <w:szCs w:val="24"/>
        </w:rPr>
      </w:pPr>
      <w:r w:rsidRPr="00921D86">
        <w:rPr>
          <w:rFonts w:ascii="Arial" w:hAnsi="Arial" w:cs="Arial"/>
          <w:b/>
          <w:sz w:val="24"/>
          <w:szCs w:val="24"/>
        </w:rPr>
        <w:t>Obtención de Función Costo</w:t>
      </w:r>
    </w:p>
    <w:p w:rsidR="00045992" w:rsidRDefault="00045992" w:rsidP="00045992">
      <w:pPr>
        <w:pStyle w:val="Sinespaciado"/>
        <w:spacing w:line="480" w:lineRule="auto"/>
        <w:ind w:left="850"/>
        <w:jc w:val="both"/>
        <w:rPr>
          <w:rFonts w:ascii="Arial" w:hAnsi="Arial" w:cs="Arial"/>
          <w:sz w:val="24"/>
          <w:szCs w:val="24"/>
        </w:rPr>
      </w:pPr>
      <w:r w:rsidRPr="007701E0">
        <w:rPr>
          <w:rFonts w:ascii="Arial" w:hAnsi="Arial" w:cs="Arial"/>
          <w:sz w:val="24"/>
          <w:szCs w:val="24"/>
        </w:rPr>
        <w:t xml:space="preserve">Anteriormente se ha establecido que el proceso de optimización de este sistema de recuperación de energía se basa en la reducción de </w:t>
      </w:r>
      <w:r w:rsidRPr="007701E0">
        <w:rPr>
          <w:rFonts w:ascii="Arial" w:hAnsi="Arial" w:cs="Arial"/>
          <w:sz w:val="24"/>
          <w:szCs w:val="24"/>
        </w:rPr>
        <w:lastRenderedPageBreak/>
        <w:t>la variable costo</w:t>
      </w:r>
      <w:r>
        <w:rPr>
          <w:rFonts w:ascii="Arial" w:hAnsi="Arial" w:cs="Arial"/>
          <w:sz w:val="24"/>
          <w:szCs w:val="24"/>
        </w:rPr>
        <w:t>,</w:t>
      </w:r>
      <w:r w:rsidRPr="007701E0">
        <w:rPr>
          <w:rFonts w:ascii="Arial" w:hAnsi="Arial" w:cs="Arial"/>
          <w:sz w:val="24"/>
          <w:szCs w:val="24"/>
        </w:rPr>
        <w:t xml:space="preserve"> por esta razón a lo largo de </w:t>
      </w:r>
      <w:r>
        <w:rPr>
          <w:rFonts w:ascii="Arial" w:hAnsi="Arial" w:cs="Arial"/>
          <w:sz w:val="24"/>
          <w:szCs w:val="24"/>
        </w:rPr>
        <w:t>este capí</w:t>
      </w:r>
      <w:r w:rsidRPr="007701E0">
        <w:rPr>
          <w:rFonts w:ascii="Arial" w:hAnsi="Arial" w:cs="Arial"/>
          <w:sz w:val="24"/>
          <w:szCs w:val="24"/>
        </w:rPr>
        <w:t>tulo se han plant</w:t>
      </w:r>
      <w:r>
        <w:rPr>
          <w:rFonts w:ascii="Arial" w:hAnsi="Arial" w:cs="Arial"/>
          <w:sz w:val="24"/>
          <w:szCs w:val="24"/>
        </w:rPr>
        <w:t>eado expresiones matemáticas de</w:t>
      </w:r>
      <w:r w:rsidRPr="007701E0">
        <w:rPr>
          <w:rFonts w:ascii="Arial" w:hAnsi="Arial" w:cs="Arial"/>
          <w:sz w:val="24"/>
          <w:szCs w:val="24"/>
        </w:rPr>
        <w:t xml:space="preserve"> costo de cada uno de los componentes del sistema, con la finalidad de definir un</w:t>
      </w:r>
      <w:r>
        <w:rPr>
          <w:rFonts w:ascii="Arial" w:hAnsi="Arial" w:cs="Arial"/>
          <w:sz w:val="24"/>
          <w:szCs w:val="24"/>
        </w:rPr>
        <w:t xml:space="preserve">a función costo total del mismo, </w:t>
      </w:r>
      <w:r w:rsidRPr="007701E0">
        <w:rPr>
          <w:rFonts w:ascii="Arial" w:hAnsi="Arial" w:cs="Arial"/>
          <w:sz w:val="24"/>
          <w:szCs w:val="24"/>
        </w:rPr>
        <w:t xml:space="preserve">que pueda ser aplicada por el software para determinar el sistema de recuperación de energía de gases </w:t>
      </w:r>
      <w:r>
        <w:rPr>
          <w:rFonts w:ascii="Arial" w:hAnsi="Arial" w:cs="Arial"/>
          <w:sz w:val="24"/>
          <w:szCs w:val="24"/>
        </w:rPr>
        <w:t>de escape más óptimo que cumpla</w:t>
      </w:r>
      <w:r w:rsidRPr="007701E0">
        <w:rPr>
          <w:rFonts w:ascii="Arial" w:hAnsi="Arial" w:cs="Arial"/>
          <w:sz w:val="24"/>
          <w:szCs w:val="24"/>
        </w:rPr>
        <w:t xml:space="preserve"> con todas las restricciones y características de diseño establecidas inicialmente.</w:t>
      </w:r>
    </w:p>
    <w:p w:rsidR="00045992" w:rsidRPr="007701E0" w:rsidRDefault="00045992" w:rsidP="00045992">
      <w:pPr>
        <w:pStyle w:val="Sinespaciado"/>
        <w:spacing w:line="480" w:lineRule="auto"/>
        <w:ind w:left="850"/>
        <w:jc w:val="both"/>
        <w:rPr>
          <w:rFonts w:ascii="Arial" w:hAnsi="Arial" w:cs="Arial"/>
          <w:sz w:val="24"/>
          <w:szCs w:val="24"/>
        </w:rPr>
      </w:pPr>
    </w:p>
    <w:p w:rsidR="00045992" w:rsidRDefault="00045992" w:rsidP="00E51B40">
      <w:pPr>
        <w:pStyle w:val="Prrafodelista"/>
        <w:numPr>
          <w:ilvl w:val="2"/>
          <w:numId w:val="15"/>
        </w:numPr>
        <w:spacing w:after="100" w:afterAutospacing="1" w:line="480" w:lineRule="auto"/>
        <w:ind w:left="1644" w:hanging="793"/>
        <w:rPr>
          <w:rFonts w:ascii="Arial" w:hAnsi="Arial" w:cs="Arial"/>
          <w:b/>
          <w:sz w:val="24"/>
          <w:szCs w:val="24"/>
        </w:rPr>
      </w:pPr>
      <w:r w:rsidRPr="00BF5C60">
        <w:rPr>
          <w:rFonts w:ascii="Arial" w:hAnsi="Arial" w:cs="Arial"/>
          <w:b/>
          <w:sz w:val="24"/>
          <w:szCs w:val="24"/>
        </w:rPr>
        <w:t>Función Costo Banco de Tubos</w:t>
      </w:r>
    </w:p>
    <w:p w:rsidR="00045992" w:rsidRPr="00EF3534" w:rsidRDefault="00045992" w:rsidP="00045992">
      <w:pPr>
        <w:spacing w:after="100" w:afterAutospacing="1" w:line="480" w:lineRule="auto"/>
        <w:ind w:left="1474"/>
        <w:jc w:val="both"/>
        <w:rPr>
          <w:rFonts w:ascii="Arial" w:hAnsi="Arial" w:cs="Arial"/>
          <w:sz w:val="24"/>
          <w:szCs w:val="24"/>
        </w:rPr>
      </w:pPr>
      <w:r w:rsidRPr="0013246D">
        <w:rPr>
          <w:rFonts w:ascii="Arial" w:hAnsi="Arial" w:cs="Arial"/>
          <w:sz w:val="24"/>
          <w:szCs w:val="24"/>
        </w:rPr>
        <w:t xml:space="preserve">En el capítulo 2 se estableció que el modelo Banco de tubos sería considerado para los dos intercambiadores del sistema, pero ambos intercambiadores no poseen los mismos componentes estos varían de </w:t>
      </w:r>
      <w:r>
        <w:rPr>
          <w:rFonts w:ascii="Arial" w:hAnsi="Arial" w:cs="Arial"/>
          <w:sz w:val="24"/>
          <w:szCs w:val="24"/>
        </w:rPr>
        <w:t xml:space="preserve">acuerdo a </w:t>
      </w:r>
      <w:r w:rsidRPr="0013246D">
        <w:rPr>
          <w:rFonts w:ascii="Arial" w:hAnsi="Arial" w:cs="Arial"/>
          <w:sz w:val="24"/>
          <w:szCs w:val="24"/>
        </w:rPr>
        <w:t>la ubicación que posean, por lo que es necesario definir una función costo para cad</w:t>
      </w:r>
      <w:r>
        <w:rPr>
          <w:rFonts w:ascii="Arial" w:hAnsi="Arial" w:cs="Arial"/>
          <w:sz w:val="24"/>
          <w:szCs w:val="24"/>
        </w:rPr>
        <w:t>a uno de estos casos</w:t>
      </w:r>
      <w:r w:rsidRPr="0013246D">
        <w:rPr>
          <w:rFonts w:ascii="Arial" w:hAnsi="Arial" w:cs="Arial"/>
          <w:sz w:val="24"/>
          <w:szCs w:val="24"/>
        </w:rPr>
        <w:t>:</w:t>
      </w:r>
    </w:p>
    <w:p w:rsidR="00045992" w:rsidRPr="009549FA" w:rsidRDefault="00045992" w:rsidP="00E51B40">
      <w:pPr>
        <w:pStyle w:val="Sinespaciado"/>
        <w:numPr>
          <w:ilvl w:val="0"/>
          <w:numId w:val="14"/>
        </w:numPr>
        <w:spacing w:line="480" w:lineRule="auto"/>
        <w:ind w:left="1757" w:hanging="284"/>
        <w:jc w:val="both"/>
        <w:rPr>
          <w:rFonts w:ascii="Arial" w:hAnsi="Arial" w:cs="Arial"/>
          <w:sz w:val="24"/>
          <w:szCs w:val="24"/>
        </w:rPr>
      </w:pPr>
      <w:r>
        <w:rPr>
          <w:rFonts w:ascii="Arial" w:hAnsi="Arial" w:cs="Arial"/>
          <w:i/>
          <w:sz w:val="24"/>
          <w:szCs w:val="24"/>
        </w:rPr>
        <w:t>I</w:t>
      </w:r>
      <w:r w:rsidRPr="007550FF">
        <w:rPr>
          <w:rFonts w:ascii="Arial" w:hAnsi="Arial" w:cs="Arial"/>
          <w:i/>
          <w:sz w:val="24"/>
          <w:szCs w:val="24"/>
        </w:rPr>
        <w:t>ntercambiador Gases – Líquido.-</w:t>
      </w:r>
    </w:p>
    <w:p w:rsidR="00045992" w:rsidRDefault="00045992" w:rsidP="00045992">
      <w:pPr>
        <w:pStyle w:val="Sinespaciado"/>
        <w:spacing w:after="100" w:afterAutospacing="1" w:line="480" w:lineRule="auto"/>
        <w:ind w:left="1757"/>
        <w:jc w:val="both"/>
        <w:rPr>
          <w:rFonts w:ascii="Arial" w:hAnsi="Arial" w:cs="Arial"/>
          <w:sz w:val="24"/>
          <w:szCs w:val="24"/>
        </w:rPr>
      </w:pPr>
      <w:r>
        <w:rPr>
          <w:rFonts w:ascii="Arial" w:hAnsi="Arial" w:cs="Arial"/>
          <w:sz w:val="24"/>
          <w:szCs w:val="24"/>
        </w:rPr>
        <w:t>S</w:t>
      </w:r>
      <w:r w:rsidRPr="0022091A">
        <w:rPr>
          <w:rFonts w:ascii="Arial" w:hAnsi="Arial" w:cs="Arial"/>
          <w:sz w:val="24"/>
          <w:szCs w:val="24"/>
        </w:rPr>
        <w:t xml:space="preserve">e considera la ecuación </w:t>
      </w:r>
      <w:r>
        <w:rPr>
          <w:rFonts w:ascii="Arial" w:hAnsi="Arial" w:cs="Arial"/>
          <w:sz w:val="24"/>
          <w:szCs w:val="24"/>
        </w:rPr>
        <w:t>(3.7)</w:t>
      </w:r>
      <w:r w:rsidRPr="0022091A">
        <w:rPr>
          <w:rFonts w:ascii="Arial" w:hAnsi="Arial" w:cs="Arial"/>
          <w:sz w:val="24"/>
          <w:szCs w:val="24"/>
        </w:rPr>
        <w:t xml:space="preserve"> de costo de construcción de modelo banco de tubos y la ecuación </w:t>
      </w:r>
      <w:r>
        <w:rPr>
          <w:rFonts w:ascii="Arial" w:hAnsi="Arial" w:cs="Arial"/>
          <w:sz w:val="24"/>
          <w:szCs w:val="24"/>
        </w:rPr>
        <w:t>(3.37)</w:t>
      </w:r>
      <w:r w:rsidRPr="0022091A">
        <w:rPr>
          <w:rFonts w:ascii="Arial" w:hAnsi="Arial" w:cs="Arial"/>
          <w:color w:val="FF0000"/>
          <w:sz w:val="24"/>
          <w:szCs w:val="24"/>
        </w:rPr>
        <w:t xml:space="preserve"> </w:t>
      </w:r>
      <w:r w:rsidRPr="0022091A">
        <w:rPr>
          <w:rFonts w:ascii="Arial" w:hAnsi="Arial" w:cs="Arial"/>
          <w:sz w:val="24"/>
          <w:szCs w:val="24"/>
        </w:rPr>
        <w:t>de accesorios con respecto al intercambiador IC1:</w:t>
      </w:r>
    </w:p>
    <w:p w:rsidR="00045992" w:rsidRPr="00137B7C" w:rsidRDefault="00045992" w:rsidP="00045992">
      <w:pPr>
        <w:pStyle w:val="Sinespaciado"/>
        <w:tabs>
          <w:tab w:val="right" w:pos="8222"/>
        </w:tabs>
        <w:spacing w:before="100" w:beforeAutospacing="1" w:after="100" w:afterAutospacing="1" w:line="480" w:lineRule="auto"/>
        <w:ind w:left="2124"/>
        <w:rPr>
          <w:rFonts w:ascii="Cambria Math" w:hAnsi="Cambria Math" w:cs="Arial"/>
          <w:i/>
          <w:sz w:val="24"/>
          <w:szCs w:val="24"/>
        </w:rPr>
      </w:pPr>
      <m:oMath>
        <m:sSub>
          <m:sSubPr>
            <m:ctrlPr>
              <w:rPr>
                <w:rFonts w:ascii="Cambria Math" w:hAnsi="Cambria Math" w:cs="Arial"/>
                <w:i/>
                <w:sz w:val="24"/>
                <w:szCs w:val="24"/>
              </w:rPr>
            </m:ctrlPr>
          </m:sSubPr>
          <m:e>
            <m:r>
              <w:rPr>
                <w:rFonts w:ascii="Cambria Math" w:hAnsi="Cambria Math" w:cs="Arial"/>
                <w:sz w:val="24"/>
                <w:szCs w:val="24"/>
              </w:rPr>
              <m:t>F.  Costo</m:t>
            </m:r>
          </m:e>
          <m:sub>
            <m:r>
              <w:rPr>
                <w:rFonts w:ascii="Cambria Math" w:hAnsi="Cambria Math" w:cs="Arial"/>
                <w:sz w:val="24"/>
                <w:szCs w:val="24"/>
              </w:rPr>
              <m:t xml:space="preserve"> Bco.  Tubos,   IC1</m:t>
            </m:r>
          </m:sub>
        </m:sSub>
        <m: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 xml:space="preserve"> Banco  de Tubos</m:t>
            </m:r>
          </m:sub>
        </m:sSub>
        <m:r>
          <w:rPr>
            <w:rFonts w:ascii="Cambria Math" w:eastAsiaTheme="minorEastAsia" w:hAnsi="Cambria Math" w:cs="Arial"/>
          </w:rPr>
          <m:t>+</m:t>
        </m:r>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 xml:space="preserve">acc.  IC1  </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39</w:t>
      </w:r>
      <w:r w:rsidRPr="00137B7C">
        <w:rPr>
          <w:rFonts w:ascii="Cambria Math" w:hAnsi="Cambria Math" w:cs="Arial"/>
          <w:sz w:val="24"/>
          <w:szCs w:val="24"/>
        </w:rPr>
        <w:t>)</w:t>
      </w:r>
    </w:p>
    <w:p w:rsidR="00045992" w:rsidRPr="00CE44B4" w:rsidRDefault="00045992" w:rsidP="00E51B40">
      <w:pPr>
        <w:pStyle w:val="Sinespaciado"/>
        <w:numPr>
          <w:ilvl w:val="0"/>
          <w:numId w:val="14"/>
        </w:numPr>
        <w:spacing w:after="100" w:afterAutospacing="1" w:line="480" w:lineRule="auto"/>
        <w:ind w:left="1757" w:hanging="284"/>
        <w:jc w:val="both"/>
        <w:rPr>
          <w:rFonts w:ascii="Arial" w:hAnsi="Arial" w:cs="Arial"/>
          <w:sz w:val="24"/>
          <w:szCs w:val="24"/>
        </w:rPr>
      </w:pPr>
      <w:r w:rsidRPr="00CE44B4">
        <w:rPr>
          <w:rFonts w:ascii="Arial" w:hAnsi="Arial" w:cs="Arial"/>
          <w:i/>
          <w:sz w:val="24"/>
          <w:szCs w:val="24"/>
        </w:rPr>
        <w:lastRenderedPageBreak/>
        <w:t xml:space="preserve">Intercambiador Líquido - Aire.- </w:t>
      </w:r>
    </w:p>
    <w:p w:rsidR="00045992" w:rsidRDefault="00045992" w:rsidP="00045992">
      <w:pPr>
        <w:pStyle w:val="Sinespaciado"/>
        <w:spacing w:after="100" w:afterAutospacing="1" w:line="480" w:lineRule="auto"/>
        <w:ind w:left="1757"/>
        <w:jc w:val="both"/>
        <w:rPr>
          <w:rFonts w:ascii="Arial" w:hAnsi="Arial" w:cs="Arial"/>
          <w:sz w:val="24"/>
          <w:szCs w:val="24"/>
        </w:rPr>
      </w:pPr>
      <w:r>
        <w:rPr>
          <w:rFonts w:ascii="Arial" w:hAnsi="Arial" w:cs="Arial"/>
          <w:sz w:val="24"/>
          <w:szCs w:val="24"/>
        </w:rPr>
        <w:t>S</w:t>
      </w:r>
      <w:r w:rsidRPr="0022091A">
        <w:rPr>
          <w:rFonts w:ascii="Arial" w:hAnsi="Arial" w:cs="Arial"/>
          <w:sz w:val="24"/>
          <w:szCs w:val="24"/>
        </w:rPr>
        <w:t>e considera la ecuación</w:t>
      </w:r>
      <w:r>
        <w:rPr>
          <w:rFonts w:ascii="Arial" w:hAnsi="Arial" w:cs="Arial"/>
          <w:sz w:val="24"/>
          <w:szCs w:val="24"/>
        </w:rPr>
        <w:t xml:space="preserve"> (3.7)</w:t>
      </w:r>
      <w:r w:rsidRPr="0022091A">
        <w:rPr>
          <w:rFonts w:ascii="Arial" w:hAnsi="Arial" w:cs="Arial"/>
          <w:sz w:val="24"/>
          <w:szCs w:val="24"/>
        </w:rPr>
        <w:t xml:space="preserve"> de costo de construcción de modelo banco de tubos y la ecuación </w:t>
      </w:r>
      <w:r>
        <w:rPr>
          <w:rFonts w:ascii="Arial" w:hAnsi="Arial" w:cs="Arial"/>
          <w:sz w:val="24"/>
          <w:szCs w:val="24"/>
        </w:rPr>
        <w:t>(3.38</w:t>
      </w:r>
      <w:r w:rsidRPr="004E6BF5">
        <w:rPr>
          <w:rFonts w:ascii="Arial" w:hAnsi="Arial" w:cs="Arial"/>
          <w:sz w:val="24"/>
          <w:szCs w:val="24"/>
        </w:rPr>
        <w:t>)</w:t>
      </w:r>
      <w:r w:rsidRPr="0022091A">
        <w:rPr>
          <w:rFonts w:ascii="Arial" w:hAnsi="Arial" w:cs="Arial"/>
          <w:color w:val="FF0000"/>
          <w:sz w:val="24"/>
          <w:szCs w:val="24"/>
        </w:rPr>
        <w:t xml:space="preserve"> </w:t>
      </w:r>
      <w:r w:rsidRPr="0022091A">
        <w:rPr>
          <w:rFonts w:ascii="Arial" w:hAnsi="Arial" w:cs="Arial"/>
          <w:sz w:val="24"/>
          <w:szCs w:val="24"/>
        </w:rPr>
        <w:t>de accesorios co</w:t>
      </w:r>
      <w:r>
        <w:rPr>
          <w:rFonts w:ascii="Arial" w:hAnsi="Arial" w:cs="Arial"/>
          <w:sz w:val="24"/>
          <w:szCs w:val="24"/>
        </w:rPr>
        <w:t>n respecto al intercambiador IC2</w:t>
      </w:r>
      <w:r w:rsidRPr="0022091A">
        <w:rPr>
          <w:rFonts w:ascii="Arial" w:hAnsi="Arial" w:cs="Arial"/>
          <w:sz w:val="24"/>
          <w:szCs w:val="24"/>
        </w:rPr>
        <w:t>:</w:t>
      </w:r>
    </w:p>
    <w:p w:rsidR="00045992" w:rsidRPr="00137B7C" w:rsidRDefault="00045992" w:rsidP="00045992">
      <w:pPr>
        <w:pStyle w:val="Sinespaciado"/>
        <w:tabs>
          <w:tab w:val="right" w:pos="8222"/>
        </w:tabs>
        <w:spacing w:before="100" w:beforeAutospacing="1" w:after="100" w:afterAutospacing="1" w:line="480" w:lineRule="auto"/>
        <w:ind w:left="2124"/>
        <w:rPr>
          <w:rFonts w:ascii="Cambria Math" w:hAnsi="Cambria Math" w:cs="Arial"/>
          <w:i/>
          <w:sz w:val="24"/>
          <w:szCs w:val="24"/>
        </w:rPr>
      </w:pPr>
      <m:oMath>
        <m:sSub>
          <m:sSubPr>
            <m:ctrlPr>
              <w:rPr>
                <w:rFonts w:ascii="Cambria Math" w:hAnsi="Cambria Math" w:cs="Arial"/>
                <w:i/>
                <w:sz w:val="24"/>
                <w:szCs w:val="24"/>
              </w:rPr>
            </m:ctrlPr>
          </m:sSubPr>
          <m:e>
            <m:r>
              <w:rPr>
                <w:rFonts w:ascii="Cambria Math" w:hAnsi="Cambria Math" w:cs="Arial"/>
                <w:sz w:val="24"/>
                <w:szCs w:val="24"/>
              </w:rPr>
              <m:t>F.  Costo</m:t>
            </m:r>
          </m:e>
          <m:sub>
            <m:r>
              <w:rPr>
                <w:rFonts w:ascii="Cambria Math" w:hAnsi="Cambria Math" w:cs="Arial"/>
                <w:sz w:val="24"/>
                <w:szCs w:val="24"/>
              </w:rPr>
              <m:t xml:space="preserve"> Bco.  Tubos,   IC2</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Costo</m:t>
            </m:r>
          </m:e>
          <m:sub>
            <m:r>
              <w:rPr>
                <w:rFonts w:ascii="Cambria Math" w:hAnsi="Cambria Math" w:cs="Arial"/>
                <w:sz w:val="24"/>
                <w:szCs w:val="24"/>
              </w:rPr>
              <m:t xml:space="preserve"> Banco  de Tubos</m:t>
            </m:r>
          </m:sub>
        </m:sSub>
        <m:r>
          <w:rPr>
            <w:rFonts w:ascii="Cambria Math" w:eastAsiaTheme="minorEastAsia" w:hAnsi="Cambria Math" w:cs="Arial"/>
          </w:rPr>
          <m:t>+</m:t>
        </m:r>
        <m:sSub>
          <m:sSubPr>
            <m:ctrlPr>
              <w:rPr>
                <w:rFonts w:ascii="Cambria Math" w:hAnsi="Cambria Math" w:cs="Arial"/>
                <w:i/>
                <w:sz w:val="24"/>
                <w:szCs w:val="24"/>
              </w:rPr>
            </m:ctrlPr>
          </m:sSubPr>
          <m:e>
            <m:r>
              <w:rPr>
                <w:rFonts w:ascii="Cambria Math" w:hAnsi="Cambria Math" w:cs="Arial"/>
                <w:sz w:val="24"/>
                <w:szCs w:val="24"/>
              </w:rPr>
              <m:t>Costo</m:t>
            </m:r>
          </m:e>
          <m:sub>
            <m:r>
              <w:rPr>
                <w:rFonts w:ascii="Cambria Math" w:hAnsi="Cambria Math" w:cs="Arial"/>
                <w:sz w:val="24"/>
                <w:szCs w:val="24"/>
              </w:rPr>
              <m:t>acc.  I</m:t>
            </m:r>
            <m:r>
              <w:rPr>
                <w:rFonts w:ascii="Cambria Math" w:hAnsi="Cambria Math" w:cs="Arial"/>
                <w:sz w:val="24"/>
                <w:szCs w:val="24"/>
              </w:rPr>
              <m:t xml:space="preserve">C2 </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40</w:t>
      </w:r>
      <w:r w:rsidRPr="00137B7C">
        <w:rPr>
          <w:rFonts w:ascii="Cambria Math" w:hAnsi="Cambria Math" w:cs="Arial"/>
          <w:sz w:val="24"/>
          <w:szCs w:val="24"/>
        </w:rPr>
        <w:t>)</w:t>
      </w:r>
    </w:p>
    <w:p w:rsidR="00045992" w:rsidRDefault="00045992" w:rsidP="00045992">
      <w:pPr>
        <w:pStyle w:val="Sinespaciado"/>
        <w:jc w:val="both"/>
        <w:rPr>
          <w:rFonts w:ascii="Arial" w:hAnsi="Arial" w:cs="Arial"/>
          <w:sz w:val="24"/>
          <w:szCs w:val="24"/>
        </w:rPr>
      </w:pPr>
    </w:p>
    <w:p w:rsidR="00045992" w:rsidRDefault="00045992" w:rsidP="00E51B40">
      <w:pPr>
        <w:pStyle w:val="Prrafodelista"/>
        <w:numPr>
          <w:ilvl w:val="2"/>
          <w:numId w:val="15"/>
        </w:numPr>
        <w:spacing w:after="100" w:afterAutospacing="1" w:line="480" w:lineRule="auto"/>
        <w:ind w:left="1417" w:hanging="567"/>
        <w:rPr>
          <w:rFonts w:ascii="Arial" w:hAnsi="Arial" w:cs="Arial"/>
          <w:b/>
          <w:sz w:val="24"/>
          <w:szCs w:val="24"/>
        </w:rPr>
      </w:pPr>
      <w:r w:rsidRPr="00BF5C60">
        <w:rPr>
          <w:rFonts w:ascii="Arial" w:hAnsi="Arial" w:cs="Arial"/>
          <w:b/>
          <w:sz w:val="24"/>
          <w:szCs w:val="24"/>
        </w:rPr>
        <w:t>Función Costo Intercambiadores Compactos</w:t>
      </w:r>
    </w:p>
    <w:p w:rsidR="00045992" w:rsidRDefault="00045992" w:rsidP="00045992">
      <w:pPr>
        <w:spacing w:after="100" w:afterAutospacing="1" w:line="480" w:lineRule="auto"/>
        <w:ind w:left="1474"/>
        <w:jc w:val="both"/>
        <w:rPr>
          <w:rFonts w:ascii="Arial" w:hAnsi="Arial" w:cs="Arial"/>
          <w:sz w:val="24"/>
          <w:szCs w:val="24"/>
        </w:rPr>
      </w:pPr>
      <w:r>
        <w:rPr>
          <w:rFonts w:ascii="Arial" w:hAnsi="Arial" w:cs="Arial"/>
          <w:sz w:val="24"/>
          <w:szCs w:val="24"/>
        </w:rPr>
        <w:t>En este intercambiador de calor no es necesario realizar ningún tipo de consideración puesto que este modelo sólo se utiliza para el segundo intercambiador del sistema. Entonces su función costo queda establecida de la siguiente manera:</w:t>
      </w:r>
    </w:p>
    <w:p w:rsidR="00045992" w:rsidRDefault="00045992" w:rsidP="00045992">
      <w:pPr>
        <w:pStyle w:val="Sinespaciado"/>
        <w:tabs>
          <w:tab w:val="right" w:pos="8222"/>
        </w:tabs>
        <w:spacing w:before="100" w:beforeAutospacing="1" w:after="100" w:afterAutospacing="1" w:line="480" w:lineRule="auto"/>
        <w:ind w:left="1474"/>
        <w:rPr>
          <w:rFonts w:ascii="Cambria Math" w:hAnsi="Cambria Math"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F.  Costo</m:t>
            </m:r>
          </m:e>
          <m:sub>
            <m:r>
              <m:rPr>
                <m:sty m:val="p"/>
              </m:rPr>
              <w:rPr>
                <w:rFonts w:ascii="Cambria Math" w:hAnsi="Cambria Math" w:cs="Arial"/>
                <w:sz w:val="24"/>
                <w:szCs w:val="24"/>
              </w:rPr>
              <m:t xml:space="preserve"> I.Compactos</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Costo</m:t>
            </m:r>
          </m:e>
          <m:sub>
            <m:r>
              <m:rPr>
                <m:sty m:val="p"/>
              </m:rPr>
              <w:rPr>
                <w:rFonts w:ascii="Cambria Math" w:hAnsi="Cambria Math" w:cs="Arial"/>
                <w:sz w:val="24"/>
                <w:szCs w:val="24"/>
              </w:rPr>
              <m:t>Compacto</m:t>
            </m:r>
          </m:sub>
        </m:sSub>
        <m:sSub>
          <m:sSubPr>
            <m:ctrlPr>
              <w:rPr>
                <w:rFonts w:ascii="Cambria Math" w:hAnsi="Cambria Math" w:cs="Arial"/>
                <w:sz w:val="24"/>
                <w:szCs w:val="24"/>
              </w:rPr>
            </m:ctrlPr>
          </m:sSubPr>
          <m:e>
            <m:r>
              <m:rPr>
                <m:sty m:val="p"/>
              </m:rPr>
              <w:rPr>
                <w:rFonts w:ascii="Cambria Math" w:hAnsi="Cambria Math" w:cs="Arial"/>
                <w:sz w:val="24"/>
                <w:szCs w:val="24"/>
              </w:rPr>
              <m:t>+ Costo</m:t>
            </m:r>
          </m:e>
          <m:sub>
            <m:r>
              <m:rPr>
                <m:sty m:val="p"/>
              </m:rPr>
              <w:rPr>
                <w:rFonts w:ascii="Cambria Math" w:hAnsi="Cambria Math" w:cs="Arial"/>
                <w:sz w:val="24"/>
                <w:szCs w:val="24"/>
              </w:rPr>
              <m:t xml:space="preserve">acc.  IC2 </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41)</w:t>
      </w:r>
    </w:p>
    <w:p w:rsidR="00045992" w:rsidRPr="00137B7C" w:rsidRDefault="00045992" w:rsidP="00045992">
      <w:pPr>
        <w:pStyle w:val="Sinespaciado"/>
        <w:tabs>
          <w:tab w:val="right" w:pos="8222"/>
        </w:tabs>
        <w:spacing w:before="100" w:beforeAutospacing="1"/>
        <w:ind w:left="1474"/>
        <w:rPr>
          <w:rFonts w:ascii="Cambria Math" w:hAnsi="Cambria Math" w:cs="Arial"/>
          <w:i/>
          <w:sz w:val="24"/>
          <w:szCs w:val="24"/>
        </w:rPr>
      </w:pPr>
    </w:p>
    <w:p w:rsidR="00045992" w:rsidRPr="00BF5C60" w:rsidRDefault="00045992" w:rsidP="00E51B40">
      <w:pPr>
        <w:pStyle w:val="Prrafodelista"/>
        <w:numPr>
          <w:ilvl w:val="2"/>
          <w:numId w:val="15"/>
        </w:numPr>
        <w:spacing w:after="100" w:afterAutospacing="1" w:line="480" w:lineRule="auto"/>
        <w:ind w:left="1417" w:hanging="567"/>
        <w:rPr>
          <w:rFonts w:ascii="Arial" w:hAnsi="Arial" w:cs="Arial"/>
          <w:b/>
          <w:sz w:val="24"/>
          <w:szCs w:val="24"/>
        </w:rPr>
      </w:pPr>
      <w:r>
        <w:rPr>
          <w:rFonts w:ascii="Arial" w:hAnsi="Arial" w:cs="Arial"/>
          <w:b/>
          <w:sz w:val="24"/>
          <w:szCs w:val="24"/>
        </w:rPr>
        <w:t xml:space="preserve">Función </w:t>
      </w:r>
      <w:r w:rsidRPr="00BF5C60">
        <w:rPr>
          <w:rFonts w:ascii="Arial" w:hAnsi="Arial" w:cs="Arial"/>
          <w:b/>
          <w:sz w:val="24"/>
          <w:szCs w:val="24"/>
        </w:rPr>
        <w:t>Costo</w:t>
      </w:r>
      <w:r>
        <w:rPr>
          <w:rFonts w:ascii="Arial" w:hAnsi="Arial" w:cs="Arial"/>
          <w:b/>
          <w:sz w:val="24"/>
          <w:szCs w:val="24"/>
        </w:rPr>
        <w:t xml:space="preserve"> del Sistema Térmico</w:t>
      </w:r>
    </w:p>
    <w:p w:rsidR="00045992" w:rsidRDefault="00045992" w:rsidP="00045992">
      <w:pPr>
        <w:pStyle w:val="Sinespaciado"/>
        <w:tabs>
          <w:tab w:val="left" w:pos="6463"/>
        </w:tabs>
        <w:spacing w:line="480" w:lineRule="auto"/>
        <w:ind w:left="1474"/>
        <w:jc w:val="both"/>
        <w:rPr>
          <w:rFonts w:ascii="Arial" w:hAnsi="Arial" w:cs="Arial"/>
          <w:sz w:val="24"/>
          <w:szCs w:val="24"/>
        </w:rPr>
      </w:pPr>
      <w:r>
        <w:rPr>
          <w:rFonts w:ascii="Arial" w:hAnsi="Arial" w:cs="Arial"/>
          <w:sz w:val="24"/>
          <w:szCs w:val="24"/>
        </w:rPr>
        <w:t xml:space="preserve">La función costo del sistema es la suma de todas las expresiones de costo incluyendo las de cada uno de los intercambiadores de calor óptimos que el software ha escogido conjunto con las ecuaciones de costo de manufactura, instalación y mantenimiento. Además de los accesorios que no </w:t>
      </w:r>
      <w:r>
        <w:rPr>
          <w:rFonts w:ascii="Arial" w:hAnsi="Arial" w:cs="Arial"/>
          <w:sz w:val="24"/>
          <w:szCs w:val="24"/>
        </w:rPr>
        <w:lastRenderedPageBreak/>
        <w:t xml:space="preserve">han sido considerados en cada uno de los intercambiadores de calor, pero que son necesarios para el sistema, como son el costo de tubería de interconexión, aislante térmico y fluido intermedio. </w:t>
      </w:r>
    </w:p>
    <w:p w:rsidR="00045992" w:rsidRDefault="00045992" w:rsidP="00045992">
      <w:pPr>
        <w:pStyle w:val="Sinespaciado"/>
        <w:tabs>
          <w:tab w:val="left" w:pos="6463"/>
        </w:tabs>
        <w:spacing w:line="480" w:lineRule="auto"/>
        <w:ind w:left="1134"/>
        <w:jc w:val="both"/>
        <w:rPr>
          <w:rFonts w:ascii="Arial" w:hAnsi="Arial" w:cs="Arial"/>
          <w:sz w:val="24"/>
          <w:szCs w:val="24"/>
        </w:rPr>
      </w:pPr>
    </w:p>
    <w:p w:rsidR="00045992" w:rsidRDefault="00045992" w:rsidP="00045992">
      <w:pPr>
        <w:pStyle w:val="Sinespaciado"/>
        <w:tabs>
          <w:tab w:val="left" w:pos="6463"/>
        </w:tabs>
        <w:spacing w:line="480" w:lineRule="auto"/>
        <w:ind w:left="1474"/>
        <w:jc w:val="both"/>
        <w:rPr>
          <w:rFonts w:ascii="Arial" w:hAnsi="Arial" w:cs="Arial"/>
          <w:sz w:val="24"/>
          <w:szCs w:val="24"/>
        </w:rPr>
      </w:pPr>
      <w:r>
        <w:rPr>
          <w:rFonts w:ascii="Arial" w:hAnsi="Arial" w:cs="Arial"/>
          <w:sz w:val="24"/>
          <w:szCs w:val="24"/>
        </w:rPr>
        <w:t xml:space="preserve">En el  caso que el intercambiador de calor  Líquido-Aire óptimo sea uno de modelo Banco de Tubos la expresión queda de la siguiente manera: </w:t>
      </w:r>
    </w:p>
    <w:p w:rsidR="00045992" w:rsidRPr="00137B7C" w:rsidRDefault="00045992" w:rsidP="00045992">
      <w:pPr>
        <w:pStyle w:val="Sinespaciado"/>
        <w:tabs>
          <w:tab w:val="right" w:pos="8222"/>
        </w:tabs>
        <w:spacing w:before="100" w:beforeAutospacing="1" w:after="100" w:afterAutospacing="1" w:line="480" w:lineRule="auto"/>
        <w:ind w:left="1474"/>
        <w:rPr>
          <w:rFonts w:ascii="Cambria Math" w:hAnsi="Cambria Math" w:cs="Arial"/>
          <w:i/>
          <w:sz w:val="24"/>
          <w:szCs w:val="24"/>
        </w:rPr>
      </w:pPr>
      <m:oMath>
        <m:sSub>
          <m:sSubPr>
            <m:ctrlPr>
              <w:rPr>
                <w:rFonts w:ascii="Cambria Math" w:hAnsi="Cambria Math" w:cs="Arial"/>
              </w:rPr>
            </m:ctrlPr>
          </m:sSubPr>
          <m:e>
            <m:r>
              <m:rPr>
                <m:sty m:val="p"/>
              </m:rPr>
              <w:rPr>
                <w:rFonts w:ascii="Cambria Math" w:hAnsi="Cambria Math" w:cs="Arial"/>
              </w:rPr>
              <m:t>F. Costo</m:t>
            </m:r>
          </m:e>
          <m:sub>
            <m:r>
              <m:rPr>
                <m:sty m:val="p"/>
              </m:rPr>
              <w:rPr>
                <w:rFonts w:ascii="Cambria Math" w:hAnsi="Cambria Math" w:cs="Arial"/>
              </w:rPr>
              <m:t>sist.</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F. Cost.</m:t>
            </m:r>
          </m:e>
          <m:sub>
            <m:r>
              <m:rPr>
                <m:sty m:val="p"/>
              </m:rPr>
              <w:rPr>
                <w:rFonts w:ascii="Cambria Math" w:hAnsi="Cambria Math" w:cs="Arial"/>
              </w:rPr>
              <m:t xml:space="preserve"> Bco. Tubos,  IC1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 Cost.</m:t>
            </m:r>
          </m:e>
          <m:sub>
            <m:r>
              <m:rPr>
                <m:sty m:val="p"/>
              </m:rPr>
              <w:rPr>
                <w:rFonts w:ascii="Cambria Math" w:hAnsi="Cambria Math" w:cs="Arial"/>
              </w:rPr>
              <m:t xml:space="preserve"> Bco. Tubos,  IC2</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 xml:space="preserve">aisl.  </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 xml:space="preserve">const/inst.IC1  </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f>
              <m:fPr>
                <m:type m:val="lin"/>
                <m:ctrlPr>
                  <w:rPr>
                    <w:rFonts w:ascii="Cambria Math" w:hAnsi="Cambria Math" w:cs="Arial"/>
                  </w:rPr>
                </m:ctrlPr>
              </m:fPr>
              <m:num>
                <m:r>
                  <m:rPr>
                    <m:sty m:val="p"/>
                  </m:rPr>
                  <w:rPr>
                    <w:rFonts w:ascii="Cambria Math" w:hAnsi="Cambria Math" w:cs="Arial"/>
                  </w:rPr>
                  <m:t>const</m:t>
                </m:r>
              </m:num>
              <m:den>
                <m:r>
                  <m:rPr>
                    <m:sty m:val="p"/>
                  </m:rPr>
                  <w:rPr>
                    <w:rFonts w:ascii="Cambria Math" w:hAnsi="Cambria Math" w:cs="Arial"/>
                  </w:rPr>
                  <m:t>inst</m:t>
                </m:r>
              </m:den>
            </m:f>
            <m:r>
              <m:rPr>
                <m:sty m:val="p"/>
              </m:rPr>
              <w:rPr>
                <w:rFonts w:ascii="Cambria Math" w:hAnsi="Cambria Math" w:cs="Arial"/>
              </w:rPr>
              <m:t>.IC2</m:t>
            </m:r>
          </m:sub>
        </m:sSub>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1</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42)</w:t>
      </w:r>
    </w:p>
    <w:p w:rsidR="00045992" w:rsidRDefault="00045992" w:rsidP="00045992">
      <w:pPr>
        <w:pStyle w:val="Sinespaciado"/>
        <w:tabs>
          <w:tab w:val="left" w:pos="6463"/>
        </w:tabs>
        <w:spacing w:line="480" w:lineRule="auto"/>
        <w:ind w:left="1474"/>
        <w:jc w:val="both"/>
        <w:rPr>
          <w:rFonts w:ascii="Arial" w:hAnsi="Arial" w:cs="Arial"/>
          <w:sz w:val="24"/>
          <w:szCs w:val="24"/>
        </w:rPr>
      </w:pPr>
      <w:r>
        <w:rPr>
          <w:rFonts w:ascii="Arial" w:hAnsi="Arial" w:cs="Arial"/>
          <w:sz w:val="24"/>
          <w:szCs w:val="24"/>
        </w:rPr>
        <w:t>Si llega a ser en cambio un modelo de intercambiadores compactos para el segundo intercambiador la expresión total del costo es:</w:t>
      </w:r>
    </w:p>
    <w:p w:rsidR="00045992" w:rsidRPr="00137B7C" w:rsidRDefault="00045992" w:rsidP="00045992">
      <w:pPr>
        <w:pStyle w:val="Sinespaciado"/>
        <w:tabs>
          <w:tab w:val="right" w:pos="8222"/>
        </w:tabs>
        <w:spacing w:before="100" w:beforeAutospacing="1" w:after="100" w:afterAutospacing="1" w:line="480" w:lineRule="auto"/>
        <w:ind w:left="1474"/>
        <w:rPr>
          <w:rFonts w:ascii="Cambria Math" w:hAnsi="Cambria Math" w:cs="Arial"/>
          <w:i/>
          <w:sz w:val="24"/>
          <w:szCs w:val="24"/>
        </w:rPr>
      </w:pPr>
      <m:oMath>
        <m:sSub>
          <m:sSubPr>
            <m:ctrlPr>
              <w:rPr>
                <w:rFonts w:ascii="Cambria Math" w:hAnsi="Cambria Math" w:cs="Arial"/>
              </w:rPr>
            </m:ctrlPr>
          </m:sSubPr>
          <m:e>
            <m:r>
              <m:rPr>
                <m:sty m:val="p"/>
              </m:rPr>
              <w:rPr>
                <w:rFonts w:ascii="Cambria Math" w:hAnsi="Cambria Math" w:cs="Arial"/>
              </w:rPr>
              <m:t>F. Costo</m:t>
            </m:r>
          </m:e>
          <m:sub>
            <m:r>
              <m:rPr>
                <m:sty m:val="p"/>
              </m:rPr>
              <w:rPr>
                <w:rFonts w:ascii="Cambria Math" w:hAnsi="Cambria Math" w:cs="Arial"/>
              </w:rPr>
              <m:t>sist.</m:t>
            </m:r>
          </m:sub>
        </m:sSub>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F. Cost.</m:t>
            </m:r>
          </m:e>
          <m:sub>
            <m:r>
              <m:rPr>
                <m:sty m:val="p"/>
              </m:rPr>
              <w:rPr>
                <w:rFonts w:ascii="Cambria Math" w:hAnsi="Cambria Math" w:cs="Arial"/>
              </w:rPr>
              <m:t xml:space="preserve"> Bco. Tubos,  IC1</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F. Cost.</m:t>
            </m:r>
          </m:e>
          <m:sub>
            <m:r>
              <m:rPr>
                <m:sty m:val="p"/>
              </m:rPr>
              <w:rPr>
                <w:rFonts w:ascii="Cambria Math" w:hAnsi="Cambria Math" w:cs="Arial"/>
              </w:rPr>
              <m:t xml:space="preserve"> I.Compactos</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t.i</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 xml:space="preserve">aisl.  </m:t>
            </m:r>
          </m:sub>
        </m:sSub>
        <m:sSub>
          <m:sSubPr>
            <m:ctrlPr>
              <w:rPr>
                <w:rFonts w:ascii="Cambria Math" w:hAnsi="Cambria Math" w:cs="Arial"/>
              </w:rPr>
            </m:ctrlPr>
          </m:sSubPr>
          <m:e>
            <m:r>
              <m:rPr>
                <m:sty m:val="p"/>
              </m:rPr>
              <w:rPr>
                <w:rFonts w:ascii="Cambria Math" w:hAnsi="Cambria Math" w:cs="Arial"/>
              </w:rPr>
              <m:t>Cost.</m:t>
            </m:r>
          </m:e>
          <m:sub>
            <m:r>
              <m:rPr>
                <m:sty m:val="p"/>
              </m:rPr>
              <w:rPr>
                <w:rFonts w:ascii="Cambria Math" w:hAnsi="Cambria Math" w:cs="Arial"/>
              </w:rPr>
              <m:t xml:space="preserve">const/inst.IC1  </m:t>
            </m:r>
          </m:sub>
        </m:sSub>
        <m:r>
          <m:rPr>
            <m:sty m:val="p"/>
          </m:rPr>
          <w:rPr>
            <w:rFonts w:ascii="Cambria Math" w:hAnsi="Cambria Math" w:cs="Arial"/>
          </w:rPr>
          <m:t>+</m:t>
        </m:r>
        <m:sSub>
          <m:sSubPr>
            <m:ctrlPr>
              <w:rPr>
                <w:rFonts w:ascii="Cambria Math" w:hAnsi="Cambria Math" w:cs="Arial"/>
              </w:rPr>
            </m:ctrlPr>
          </m:sSubPr>
          <m:e>
            <m:r>
              <m:rPr>
                <m:sty m:val="p"/>
              </m:rPr>
              <w:rPr>
                <w:rFonts w:ascii="Cambria Math" w:hAnsi="Cambria Math" w:cs="Arial"/>
              </w:rPr>
              <m:t>Cost.</m:t>
            </m:r>
          </m:e>
          <m:sub>
            <m:f>
              <m:fPr>
                <m:type m:val="lin"/>
                <m:ctrlPr>
                  <w:rPr>
                    <w:rFonts w:ascii="Cambria Math" w:hAnsi="Cambria Math" w:cs="Arial"/>
                  </w:rPr>
                </m:ctrlPr>
              </m:fPr>
              <m:num>
                <m:r>
                  <m:rPr>
                    <m:sty m:val="p"/>
                  </m:rPr>
                  <w:rPr>
                    <w:rFonts w:ascii="Cambria Math" w:hAnsi="Cambria Math" w:cs="Arial"/>
                  </w:rPr>
                  <m:t>const</m:t>
                </m:r>
              </m:num>
              <m:den>
                <m:r>
                  <m:rPr>
                    <m:sty m:val="p"/>
                  </m:rPr>
                  <w:rPr>
                    <w:rFonts w:ascii="Cambria Math" w:hAnsi="Cambria Math" w:cs="Arial"/>
                  </w:rPr>
                  <m:t>inst</m:t>
                </m:r>
              </m:den>
            </m:f>
            <m:r>
              <m:rPr>
                <m:sty m:val="p"/>
              </m:rPr>
              <w:rPr>
                <w:rFonts w:ascii="Cambria Math" w:hAnsi="Cambria Math" w:cs="Arial"/>
              </w:rPr>
              <m:t xml:space="preserve">.IC2 </m:t>
            </m:r>
          </m:sub>
        </m:sSub>
        <m:r>
          <m:rPr>
            <m:sty m:val="p"/>
          </m:rPr>
          <w:rPr>
            <w:rFonts w:ascii="Cambria Math" w:hAnsi="Cambria Math" w:cs="Arial"/>
          </w:rPr>
          <m:t xml:space="preserve">+Costo </m:t>
        </m:r>
        <m:sSub>
          <m:sSubPr>
            <m:ctrlPr>
              <w:rPr>
                <w:rFonts w:ascii="Cambria Math" w:hAnsi="Cambria Math" w:cs="Arial"/>
              </w:rPr>
            </m:ctrlPr>
          </m:sSubPr>
          <m:e>
            <m:r>
              <m:rPr>
                <m:sty m:val="p"/>
              </m:rPr>
              <w:rPr>
                <w:rFonts w:ascii="Cambria Math" w:hAnsi="Cambria Math" w:cs="Arial"/>
              </w:rPr>
              <m:t>EO</m:t>
            </m:r>
          </m:e>
          <m:sub>
            <m:r>
              <m:rPr>
                <m:sty m:val="p"/>
              </m:rPr>
              <w:rPr>
                <w:rFonts w:ascii="Cambria Math" w:hAnsi="Cambria Math" w:cs="Arial"/>
              </w:rPr>
              <m:t>1</m:t>
            </m:r>
          </m:sub>
        </m:sSub>
      </m:oMath>
      <w:r w:rsidRPr="00137B7C">
        <w:rPr>
          <w:rFonts w:ascii="Cambria Math" w:hAnsi="Cambria Math" w:cs="Arial"/>
          <w:i/>
          <w:sz w:val="24"/>
          <w:szCs w:val="24"/>
        </w:rPr>
        <w:tab/>
        <w:t xml:space="preserve"> </w:t>
      </w:r>
      <w:r w:rsidRPr="00137B7C">
        <w:rPr>
          <w:rFonts w:ascii="Cambria Math" w:hAnsi="Cambria Math" w:cs="Arial"/>
          <w:sz w:val="24"/>
          <w:szCs w:val="24"/>
        </w:rPr>
        <w:t>(3.</w:t>
      </w:r>
      <w:r>
        <w:rPr>
          <w:rFonts w:ascii="Cambria Math" w:hAnsi="Cambria Math" w:cs="Arial"/>
          <w:sz w:val="24"/>
          <w:szCs w:val="24"/>
        </w:rPr>
        <w:t>43)</w:t>
      </w:r>
    </w:p>
    <w:p w:rsidR="00045992" w:rsidRDefault="00045992" w:rsidP="00045992">
      <w:pPr>
        <w:pStyle w:val="Sinespaciado"/>
        <w:tabs>
          <w:tab w:val="left" w:pos="6463"/>
        </w:tabs>
        <w:spacing w:line="480" w:lineRule="auto"/>
        <w:ind w:left="1474"/>
        <w:jc w:val="both"/>
        <w:rPr>
          <w:rFonts w:ascii="Arial" w:hAnsi="Arial" w:cs="Arial"/>
          <w:sz w:val="24"/>
          <w:szCs w:val="24"/>
        </w:rPr>
      </w:pPr>
    </w:p>
    <w:p w:rsidR="00045992" w:rsidRDefault="00045992" w:rsidP="00045992">
      <w:pPr>
        <w:pStyle w:val="Sinespaciado"/>
        <w:tabs>
          <w:tab w:val="left" w:pos="6463"/>
        </w:tabs>
        <w:ind w:left="1134"/>
        <w:jc w:val="both"/>
        <w:rPr>
          <w:rFonts w:ascii="Arial" w:hAnsi="Arial" w:cs="Arial"/>
          <w:sz w:val="24"/>
          <w:szCs w:val="24"/>
        </w:rPr>
      </w:pPr>
    </w:p>
    <w:p w:rsidR="00045992" w:rsidRPr="00AF57EC" w:rsidRDefault="00045992" w:rsidP="00045992">
      <w:pPr>
        <w:pStyle w:val="Sinespaciado"/>
        <w:spacing w:line="480" w:lineRule="auto"/>
        <w:ind w:left="1474"/>
        <w:jc w:val="both"/>
        <w:rPr>
          <w:rFonts w:ascii="Cambria Math" w:hAnsi="Cambria Math" w:cs="Arial"/>
          <w:i/>
        </w:rPr>
      </w:pPr>
    </w:p>
    <w:p w:rsidR="00045992" w:rsidRDefault="00045992" w:rsidP="00045992">
      <w:pPr>
        <w:spacing w:after="0" w:line="480" w:lineRule="auto"/>
        <w:ind w:left="794"/>
        <w:jc w:val="both"/>
        <w:rPr>
          <w:rFonts w:ascii="Arial" w:hAnsi="Arial" w:cs="Arial"/>
          <w:sz w:val="24"/>
          <w:szCs w:val="24"/>
        </w:rPr>
      </w:pPr>
    </w:p>
    <w:p w:rsidR="00045992" w:rsidRDefault="00045992" w:rsidP="00045992">
      <w:pPr>
        <w:pStyle w:val="Sinespaciado"/>
        <w:jc w:val="both"/>
        <w:rPr>
          <w:rFonts w:ascii="Arial" w:hAnsi="Arial" w:cs="Arial"/>
          <w:sz w:val="24"/>
          <w:szCs w:val="24"/>
        </w:rPr>
      </w:pPr>
    </w:p>
    <w:p w:rsidR="00045992" w:rsidRDefault="00045992" w:rsidP="00851FE1">
      <w:pPr>
        <w:ind w:left="1410" w:hanging="1410"/>
        <w:rPr>
          <w:rFonts w:ascii="Arial" w:hAnsi="Arial" w:cs="Arial"/>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Pr="00425B6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48"/>
          <w:szCs w:val="48"/>
        </w:rPr>
      </w:pPr>
      <w:r>
        <w:rPr>
          <w:rFonts w:ascii="Arial" w:hAnsi="Arial" w:cs="Arial"/>
          <w:b/>
          <w:sz w:val="48"/>
          <w:szCs w:val="48"/>
        </w:rPr>
        <w:t>CAPÍTULO 4</w:t>
      </w:r>
    </w:p>
    <w:p w:rsidR="00045992" w:rsidRDefault="00045992" w:rsidP="00045992">
      <w:pPr>
        <w:spacing w:after="0" w:line="240" w:lineRule="auto"/>
        <w:jc w:val="center"/>
        <w:rPr>
          <w:rFonts w:ascii="Arial" w:hAnsi="Arial" w:cs="Arial"/>
          <w:b/>
          <w:sz w:val="48"/>
          <w:szCs w:val="48"/>
        </w:rPr>
      </w:pPr>
    </w:p>
    <w:p w:rsidR="00045992" w:rsidRPr="00425B62" w:rsidRDefault="00045992" w:rsidP="00045992">
      <w:pPr>
        <w:spacing w:after="0" w:line="240" w:lineRule="auto"/>
        <w:jc w:val="center"/>
        <w:rPr>
          <w:rFonts w:ascii="Arial" w:hAnsi="Arial" w:cs="Arial"/>
          <w:b/>
          <w:sz w:val="28"/>
          <w:szCs w:val="28"/>
        </w:rPr>
      </w:pPr>
    </w:p>
    <w:p w:rsidR="00045992" w:rsidRDefault="00045992" w:rsidP="00045992">
      <w:pPr>
        <w:pStyle w:val="Prrafodelista"/>
        <w:numPr>
          <w:ilvl w:val="0"/>
          <w:numId w:val="1"/>
        </w:numPr>
        <w:spacing w:after="100" w:afterAutospacing="1" w:line="480" w:lineRule="auto"/>
        <w:ind w:left="0" w:firstLine="0"/>
        <w:rPr>
          <w:rFonts w:ascii="Arial" w:hAnsi="Arial" w:cs="Arial"/>
          <w:b/>
          <w:sz w:val="32"/>
          <w:szCs w:val="32"/>
        </w:rPr>
      </w:pPr>
      <w:r>
        <w:rPr>
          <w:rFonts w:ascii="Arial" w:hAnsi="Arial" w:cs="Arial"/>
          <w:b/>
          <w:sz w:val="32"/>
          <w:szCs w:val="32"/>
        </w:rPr>
        <w:t>MODELAJE  TERMO-HIDRÁULICO DEL SISTEMA</w:t>
      </w: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Como anteriormente se mencionó la importancia del modelaje termo-hidráulico del sistema térmico es fundamental para el desarrollo de la optimización del mismo. El sistema térmico que va a ser utilizado por el programa consiste en dos intercambiadores de calor que trabajan con un fluido intermedio, el cual transfiere el calor obtenido de los gases producto de combustión al aire que va a ser utilizado en la aplicación.</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Los modelos empleados para los intercambiadores de calor serán banco de tubos e intercambiadores de calor compacto, los cuales han sido ampliamente analizados por diferentes autores y se posee todas las ecuaciones matemáticas necesarias para que con sus respectivas restricciones puedan ser aplicadas en el modelaje del sistema térmico.</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lastRenderedPageBreak/>
        <w:t xml:space="preserve">Se debe considerar que por ser un sistema cerrado la dificultad de elaborar el modelaje termo-hidráulico aumenta, por lo que se tuvo que analizar por separado los intercambiadores de calor para comprender el funcionamiento de cada variable y luego ver la forma de como conectar ambos resultados sin que se vea afectado alguno de ellos. </w:t>
      </w:r>
    </w:p>
    <w:p w:rsidR="00045992" w:rsidRDefault="00045992" w:rsidP="00045992">
      <w:pPr>
        <w:pStyle w:val="Sinespaciado"/>
        <w:spacing w:line="480" w:lineRule="auto"/>
        <w:ind w:left="340"/>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 xml:space="preserve">El software mediante el ingreso de los datos proporcionados por los usuarios procederá a elegir de la base de datos los modelos de intercambiadores de calor y analizará los resultados obtenidos de dichas iteraciones, eligiendo para el intercambiador gas-líquido el que cumpla las siguientes condiciones: menor costo, calor transferido (Suficiente como para satisfacer el calor requerido para la aplicación) y velocidad de fluido intermedio permisible. </w:t>
      </w:r>
    </w:p>
    <w:p w:rsidR="00045992" w:rsidRDefault="00045992" w:rsidP="00045992">
      <w:pPr>
        <w:pStyle w:val="Sinespaciado"/>
        <w:spacing w:line="480" w:lineRule="auto"/>
        <w:ind w:left="340"/>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 xml:space="preserve">El programa está diseñado para emplear diferentes métodos de evaluaciones de solución en el caso de que no existan intercambiadores de calor que cumplan las especificaciones de operación, permitiendo ampliar el rango de soluciones disponibles para ambos intercambiadores. </w:t>
      </w:r>
    </w:p>
    <w:p w:rsidR="00045992" w:rsidRDefault="00045992" w:rsidP="00045992">
      <w:pPr>
        <w:pStyle w:val="Sinespaciado"/>
        <w:spacing w:line="480" w:lineRule="auto"/>
        <w:ind w:left="340"/>
        <w:jc w:val="both"/>
        <w:rPr>
          <w:rFonts w:ascii="Arial" w:hAnsi="Arial" w:cs="Arial"/>
          <w:sz w:val="24"/>
          <w:szCs w:val="24"/>
        </w:rPr>
      </w:pPr>
    </w:p>
    <w:p w:rsidR="00045992" w:rsidRDefault="00045992" w:rsidP="00045992">
      <w:pPr>
        <w:pStyle w:val="Sinespaciado"/>
        <w:spacing w:line="480" w:lineRule="auto"/>
        <w:ind w:left="340"/>
        <w:jc w:val="both"/>
        <w:rPr>
          <w:rFonts w:ascii="Arial" w:hAnsi="Arial" w:cs="Arial"/>
          <w:sz w:val="24"/>
          <w:szCs w:val="24"/>
        </w:rPr>
      </w:pPr>
      <w:r>
        <w:rPr>
          <w:rFonts w:ascii="Arial" w:hAnsi="Arial" w:cs="Arial"/>
          <w:sz w:val="24"/>
          <w:szCs w:val="24"/>
        </w:rPr>
        <w:t xml:space="preserve">Luego al seleccionar el intercambiador de calor más óptimo para la chimenea del horno, se utilizará los datos obtenidos de éste que involucran el desarrollo del segundo intercambiador de calor, como es el </w:t>
      </w:r>
      <w:r>
        <w:rPr>
          <w:rFonts w:ascii="Arial" w:hAnsi="Arial" w:cs="Arial"/>
          <w:sz w:val="24"/>
          <w:szCs w:val="24"/>
        </w:rPr>
        <w:lastRenderedPageBreak/>
        <w:t>flujo másico de fluido intermedio, siendo un dato relevante para el procedimiento de selección del segundo intercambiador líquido-aire y nuevamente el programa iterará mediante modelos de intercambiadores de calor de la base de datos eligiendo el más barato y verificando las condiciones de transferencia de calor, cumpliéndose así la optimización del sistema.</w:t>
      </w:r>
    </w:p>
    <w:p w:rsidR="00045992" w:rsidRDefault="00045992" w:rsidP="00045992">
      <w:pPr>
        <w:pStyle w:val="Sinespaciado"/>
        <w:spacing w:line="480" w:lineRule="auto"/>
        <w:jc w:val="both"/>
        <w:rPr>
          <w:rFonts w:ascii="Arial" w:hAnsi="Arial" w:cs="Arial"/>
          <w:sz w:val="24"/>
          <w:szCs w:val="24"/>
        </w:rPr>
      </w:pPr>
    </w:p>
    <w:p w:rsidR="00045992" w:rsidRPr="004825EF"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sidRPr="004825EF">
        <w:rPr>
          <w:rFonts w:ascii="Arial" w:hAnsi="Arial" w:cs="Arial"/>
          <w:b/>
          <w:sz w:val="24"/>
          <w:szCs w:val="24"/>
        </w:rPr>
        <w:t>Análisis Termodinámico del Sistema</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Para comenzar el modelaje termo-hidráulico del sistema térmico empleado se debe calcular la cantidad de energía disponible en los gases producto de combustión, como la energía requerida por parte del aire de la aplicación, siendo éstas comparadas en un balance energético para comprobar si esta energía disponible puede satisfacer la aplicación.</w:t>
      </w:r>
    </w:p>
    <w:p w:rsidR="00045992" w:rsidRDefault="00045992" w:rsidP="00045992">
      <w:pPr>
        <w:pStyle w:val="Sinespaciado"/>
        <w:tabs>
          <w:tab w:val="left" w:pos="2895"/>
        </w:tabs>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Para poder realizar este balance energético se deben poseer datos como la temperatura de salida, humedad relativa (en caso de que exista) y flujo másico de los gases producto de combustión del horno, la temperatura ambiental, temperatura a la que se desea que el aire se caliente con sus respectivas humedades relativas y por último el flujo másico del aire. Todos estos datos serán ingresados por el usuario del programa.</w:t>
      </w: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lastRenderedPageBreak/>
        <w:t>Entonces, el calor disponible en los gases producto de combustión viene dado por:</w:t>
      </w:r>
    </w:p>
    <w:p w:rsidR="00045992" w:rsidRPr="001F271F" w:rsidRDefault="00045992" w:rsidP="00045992">
      <w:pPr>
        <w:pStyle w:val="Ecuacin"/>
        <w:ind w:left="2127"/>
      </w:pPr>
      <m:oMath>
        <m:sSub>
          <m:sSubPr>
            <m:ctrlPr>
              <w:rPr>
                <w:i w:val="0"/>
              </w:rPr>
            </m:ctrlPr>
          </m:sSubPr>
          <m:e>
            <m:acc>
              <m:accPr>
                <m:chr m:val="̇"/>
                <m:ctrlPr>
                  <w:rPr>
                    <w:i w:val="0"/>
                  </w:rPr>
                </m:ctrlPr>
              </m:accPr>
              <m:e>
                <m:r>
                  <m:t>Q</m:t>
                </m:r>
              </m:e>
            </m:acc>
          </m:e>
          <m:sub>
            <m:r>
              <m:t>gases</m:t>
            </m:r>
          </m:sub>
        </m:sSub>
        <m:r>
          <m:t>=</m:t>
        </m:r>
        <m:acc>
          <m:accPr>
            <m:chr m:val="̇"/>
            <m:ctrlPr>
              <w:rPr>
                <w:i w:val="0"/>
              </w:rPr>
            </m:ctrlPr>
          </m:accPr>
          <m:e>
            <m:sSub>
              <m:sSubPr>
                <m:ctrlPr>
                  <w:rPr>
                    <w:i w:val="0"/>
                  </w:rPr>
                </m:ctrlPr>
              </m:sSubPr>
              <m:e>
                <m:r>
                  <m:t>m</m:t>
                </m:r>
              </m:e>
              <m:sub>
                <m:r>
                  <m:t>g</m:t>
                </m:r>
              </m:sub>
            </m:sSub>
          </m:e>
        </m:acc>
        <m:sSub>
          <m:sSubPr>
            <m:ctrlPr>
              <w:rPr>
                <w:rFonts w:eastAsiaTheme="minorEastAsia"/>
                <w:i w:val="0"/>
              </w:rPr>
            </m:ctrlPr>
          </m:sSubPr>
          <m:e>
            <m:r>
              <w:rPr>
                <w:rFonts w:eastAsiaTheme="minorEastAsia"/>
              </w:rPr>
              <m:t>Cp</m:t>
            </m:r>
          </m:e>
          <m:sub>
            <m:r>
              <w:rPr>
                <w:rFonts w:eastAsiaTheme="minorEastAsia"/>
              </w:rPr>
              <m:t>g</m:t>
            </m:r>
          </m:sub>
        </m:sSub>
        <m:d>
          <m:dPr>
            <m:ctrlPr>
              <w:rPr>
                <w:rFonts w:eastAsiaTheme="minorEastAsia"/>
              </w:rPr>
            </m:ctrlPr>
          </m:dPr>
          <m:e>
            <m:sSub>
              <m:sSubPr>
                <m:ctrlPr>
                  <w:rPr>
                    <w:rFonts w:eastAsiaTheme="minorEastAsia"/>
                    <w:i w:val="0"/>
                  </w:rPr>
                </m:ctrlPr>
              </m:sSubPr>
              <m:e>
                <m:r>
                  <w:rPr>
                    <w:rFonts w:eastAsiaTheme="minorEastAsia"/>
                  </w:rPr>
                  <m:t>T</m:t>
                </m:r>
              </m:e>
              <m:sub>
                <m:r>
                  <w:rPr>
                    <w:rFonts w:eastAsiaTheme="minorEastAsia"/>
                  </w:rPr>
                  <m:t>ig</m:t>
                </m:r>
              </m:sub>
            </m:sSub>
            <m:r>
              <w:rPr>
                <w:rFonts w:eastAsiaTheme="minorEastAsia"/>
              </w:rPr>
              <m:t>-</m:t>
            </m:r>
            <m:sSub>
              <m:sSubPr>
                <m:ctrlPr>
                  <w:rPr>
                    <w:rFonts w:eastAsiaTheme="minorEastAsia"/>
                    <w:i w:val="0"/>
                  </w:rPr>
                </m:ctrlPr>
              </m:sSubPr>
              <m:e>
                <m:r>
                  <w:rPr>
                    <w:rFonts w:eastAsiaTheme="minorEastAsia"/>
                  </w:rPr>
                  <m:t>T</m:t>
                </m:r>
              </m:e>
              <m:sub>
                <m:r>
                  <w:rPr>
                    <w:rFonts w:eastAsiaTheme="minorEastAsia"/>
                  </w:rPr>
                  <m:t>og</m:t>
                </m:r>
              </m:sub>
            </m:sSub>
          </m:e>
        </m:d>
        <m:r>
          <w:rPr>
            <w:rFonts w:eastAsiaTheme="minorEastAsia"/>
          </w:rPr>
          <m:t>+</m:t>
        </m:r>
        <m:acc>
          <m:accPr>
            <m:chr m:val="̇"/>
            <m:ctrlPr>
              <w:rPr>
                <w:i w:val="0"/>
              </w:rPr>
            </m:ctrlPr>
          </m:accPr>
          <m:e>
            <m:sSub>
              <m:sSubPr>
                <m:ctrlPr>
                  <w:rPr>
                    <w:i w:val="0"/>
                  </w:rPr>
                </m:ctrlPr>
              </m:sSubPr>
              <m:e>
                <m:r>
                  <m:t>m</m:t>
                </m:r>
              </m:e>
              <m:sub>
                <m:r>
                  <m:t>v</m:t>
                </m:r>
              </m:sub>
            </m:sSub>
          </m:e>
        </m:acc>
        <m:r>
          <w:rPr>
            <w:rFonts w:eastAsiaTheme="minorEastAsia"/>
          </w:rPr>
          <m:t>(</m:t>
        </m:r>
        <m:sSub>
          <m:sSubPr>
            <m:ctrlPr>
              <w:rPr>
                <w:rFonts w:eastAsiaTheme="minorEastAsia"/>
                <w:i w:val="0"/>
              </w:rPr>
            </m:ctrlPr>
          </m:sSubPr>
          <m:e>
            <m:r>
              <w:rPr>
                <w:rFonts w:eastAsiaTheme="minorEastAsia"/>
              </w:rPr>
              <m:t>h</m:t>
            </m:r>
          </m:e>
          <m:sub>
            <m:r>
              <w:rPr>
                <w:rFonts w:eastAsiaTheme="minorEastAsia"/>
              </w:rPr>
              <m:t>ov</m:t>
            </m:r>
          </m:sub>
        </m:sSub>
        <m:r>
          <w:rPr>
            <w:rFonts w:eastAsiaTheme="minorEastAsia"/>
          </w:rPr>
          <m:t>-</m:t>
        </m:r>
        <m:sSub>
          <m:sSubPr>
            <m:ctrlPr>
              <w:rPr>
                <w:rFonts w:eastAsiaTheme="minorEastAsia"/>
                <w:i w:val="0"/>
              </w:rPr>
            </m:ctrlPr>
          </m:sSubPr>
          <m:e>
            <m:r>
              <w:rPr>
                <w:rFonts w:eastAsiaTheme="minorEastAsia"/>
              </w:rPr>
              <m:t>h</m:t>
            </m:r>
          </m:e>
          <m:sub>
            <m:r>
              <w:rPr>
                <w:rFonts w:eastAsiaTheme="minorEastAsia"/>
              </w:rPr>
              <m:t>iv</m:t>
            </m:r>
          </m:sub>
        </m:sSub>
        <m:r>
          <w:rPr>
            <w:rFonts w:eastAsiaTheme="minorEastAsia"/>
          </w:rPr>
          <m:t>)</m:t>
        </m:r>
      </m:oMath>
      <w:r w:rsidRPr="007C4518">
        <w:tab/>
      </w:r>
      <w:r w:rsidRPr="004527D4">
        <w:rPr>
          <w:rFonts w:ascii="Arial" w:eastAsia="Calibri" w:hAnsi="Arial"/>
          <w:i w:val="0"/>
        </w:rPr>
        <w:t>(4.1)</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Donde </w:t>
      </w:r>
      <w:r w:rsidRPr="00FC3AFA">
        <w:rPr>
          <w:rFonts w:ascii="Arial" w:hAnsi="Arial" w:cs="Arial"/>
          <w:i/>
          <w:sz w:val="24"/>
          <w:szCs w:val="24"/>
        </w:rPr>
        <w:t>Tog</w:t>
      </w:r>
      <w:r>
        <w:rPr>
          <w:rFonts w:ascii="Arial" w:hAnsi="Arial" w:cs="Arial"/>
          <w:sz w:val="24"/>
          <w:szCs w:val="24"/>
        </w:rPr>
        <w:t>, es la temperatura de salida de los gases que por motivos de evitar el punto de rocío de los gases producto de combustión el programa tendrá fijo este valor con una temperatura igual a 180°C. Además la propiedad del calor especifico debe ser considerada a la temperatura media entre la temperatura de entrada y salida de los gases.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La variable </w:t>
      </w:r>
      <w:r w:rsidRPr="00537DA8">
        <w:rPr>
          <w:rFonts w:ascii="Arial" w:hAnsi="Arial" w:cs="Arial"/>
          <w:i/>
          <w:sz w:val="24"/>
          <w:szCs w:val="24"/>
        </w:rPr>
        <w:t>h</w:t>
      </w:r>
      <w:r>
        <w:rPr>
          <w:rFonts w:ascii="Arial" w:hAnsi="Arial" w:cs="Arial"/>
          <w:sz w:val="24"/>
          <w:szCs w:val="24"/>
        </w:rPr>
        <w:t xml:space="preserve"> corresponde a los valores de las entalpías de entrada y salida del vapor de agua que pueda tener los gases producto de combustión debido a la humedad relativa del mismo, este análisis se explica más detalladamente en el apéndice A.</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Ahora el calor requerido para el calentamiento del aire está expresado como:</w:t>
      </w:r>
    </w:p>
    <w:p w:rsidR="00045992" w:rsidRDefault="00045992" w:rsidP="00045992">
      <w:pPr>
        <w:pStyle w:val="Ecuacin"/>
        <w:ind w:left="2552"/>
        <w:rPr>
          <w:i w:val="0"/>
        </w:rPr>
      </w:pPr>
      <m:oMath>
        <m:sSub>
          <m:sSubPr>
            <m:ctrlPr>
              <w:rPr>
                <w:i w:val="0"/>
              </w:rPr>
            </m:ctrlPr>
          </m:sSubPr>
          <m:e>
            <m:acc>
              <m:accPr>
                <m:chr m:val="̇"/>
                <m:ctrlPr>
                  <w:rPr>
                    <w:i w:val="0"/>
                  </w:rPr>
                </m:ctrlPr>
              </m:accPr>
              <m:e>
                <m:r>
                  <m:t>Q</m:t>
                </m:r>
              </m:e>
            </m:acc>
          </m:e>
          <m:sub>
            <m:r>
              <m:t>aire</m:t>
            </m:r>
          </m:sub>
        </m:sSub>
        <m:r>
          <m:t>=</m:t>
        </m:r>
        <m:acc>
          <m:accPr>
            <m:chr m:val="̇"/>
            <m:ctrlPr>
              <w:rPr>
                <w:i w:val="0"/>
              </w:rPr>
            </m:ctrlPr>
          </m:accPr>
          <m:e>
            <m:sSub>
              <m:sSubPr>
                <m:ctrlPr>
                  <w:rPr>
                    <w:i w:val="0"/>
                  </w:rPr>
                </m:ctrlPr>
              </m:sSubPr>
              <m:e>
                <m:r>
                  <m:t>m</m:t>
                </m:r>
              </m:e>
              <m:sub>
                <m:r>
                  <m:t>a</m:t>
                </m:r>
              </m:sub>
            </m:sSub>
          </m:e>
        </m:acc>
        <m:sSub>
          <m:sSubPr>
            <m:ctrlPr>
              <w:rPr>
                <w:rFonts w:eastAsiaTheme="minorEastAsia"/>
                <w:i w:val="0"/>
              </w:rPr>
            </m:ctrlPr>
          </m:sSubPr>
          <m:e>
            <m:r>
              <w:rPr>
                <w:rFonts w:eastAsiaTheme="minorEastAsia"/>
              </w:rPr>
              <m:t>Cp</m:t>
            </m:r>
          </m:e>
          <m:sub>
            <m:r>
              <w:rPr>
                <w:rFonts w:eastAsiaTheme="minorEastAsia"/>
              </w:rPr>
              <m:t>a</m:t>
            </m:r>
          </m:sub>
        </m:sSub>
        <m:d>
          <m:dPr>
            <m:ctrlPr>
              <w:rPr>
                <w:rFonts w:eastAsiaTheme="minorEastAsia"/>
              </w:rPr>
            </m:ctrlPr>
          </m:dPr>
          <m:e>
            <m:sSub>
              <m:sSubPr>
                <m:ctrlPr>
                  <w:rPr>
                    <w:rFonts w:eastAsiaTheme="minorEastAsia"/>
                    <w:i w:val="0"/>
                  </w:rPr>
                </m:ctrlPr>
              </m:sSubPr>
              <m:e>
                <m:r>
                  <w:rPr>
                    <w:rFonts w:eastAsiaTheme="minorEastAsia"/>
                  </w:rPr>
                  <m:t>T</m:t>
                </m:r>
              </m:e>
              <m:sub>
                <m:r>
                  <w:rPr>
                    <w:rFonts w:eastAsiaTheme="minorEastAsia"/>
                  </w:rPr>
                  <m:t>oa</m:t>
                </m:r>
              </m:sub>
            </m:sSub>
            <m:r>
              <w:rPr>
                <w:rFonts w:eastAsiaTheme="minorEastAsia"/>
              </w:rPr>
              <m:t>-</m:t>
            </m:r>
            <m:sSub>
              <m:sSubPr>
                <m:ctrlPr>
                  <w:rPr>
                    <w:rFonts w:eastAsiaTheme="minorEastAsia"/>
                    <w:i w:val="0"/>
                  </w:rPr>
                </m:ctrlPr>
              </m:sSubPr>
              <m:e>
                <m:r>
                  <w:rPr>
                    <w:rFonts w:eastAsiaTheme="minorEastAsia"/>
                  </w:rPr>
                  <m:t>T</m:t>
                </m:r>
              </m:e>
              <m:sub>
                <m:r>
                  <w:rPr>
                    <w:rFonts w:eastAsiaTheme="minorEastAsia"/>
                  </w:rPr>
                  <m:t>ia</m:t>
                </m:r>
              </m:sub>
            </m:sSub>
          </m:e>
        </m:d>
        <m:r>
          <w:rPr>
            <w:rFonts w:eastAsiaTheme="minorEastAsia"/>
          </w:rPr>
          <m:t>+</m:t>
        </m:r>
        <m:acc>
          <m:accPr>
            <m:chr m:val="̇"/>
            <m:ctrlPr>
              <w:rPr>
                <w:i w:val="0"/>
              </w:rPr>
            </m:ctrlPr>
          </m:accPr>
          <m:e>
            <m:sSub>
              <m:sSubPr>
                <m:ctrlPr>
                  <w:rPr>
                    <w:i w:val="0"/>
                  </w:rPr>
                </m:ctrlPr>
              </m:sSubPr>
              <m:e>
                <m:r>
                  <m:t>m</m:t>
                </m:r>
              </m:e>
              <m:sub>
                <m:r>
                  <m:t>V</m:t>
                </m:r>
              </m:sub>
            </m:sSub>
          </m:e>
        </m:acc>
        <m:d>
          <m:dPr>
            <m:ctrlPr>
              <w:rPr>
                <w:rFonts w:eastAsiaTheme="minorEastAsia"/>
              </w:rPr>
            </m:ctrlPr>
          </m:dPr>
          <m:e>
            <m:sSub>
              <m:sSubPr>
                <m:ctrlPr>
                  <w:rPr>
                    <w:rFonts w:eastAsiaTheme="minorEastAsia"/>
                    <w:i w:val="0"/>
                  </w:rPr>
                </m:ctrlPr>
              </m:sSubPr>
              <m:e>
                <m:r>
                  <w:rPr>
                    <w:rFonts w:eastAsiaTheme="minorEastAsia"/>
                  </w:rPr>
                  <m:t>h</m:t>
                </m:r>
              </m:e>
              <m:sub>
                <m:r>
                  <w:rPr>
                    <w:rFonts w:eastAsiaTheme="minorEastAsia"/>
                  </w:rPr>
                  <m:t>oa</m:t>
                </m:r>
              </m:sub>
            </m:sSub>
            <m:r>
              <w:rPr>
                <w:rFonts w:eastAsiaTheme="minorEastAsia"/>
              </w:rPr>
              <m:t>-</m:t>
            </m:r>
            <m:sSub>
              <m:sSubPr>
                <m:ctrlPr>
                  <w:rPr>
                    <w:rFonts w:eastAsiaTheme="minorEastAsia"/>
                    <w:i w:val="0"/>
                  </w:rPr>
                </m:ctrlPr>
              </m:sSubPr>
              <m:e>
                <m:r>
                  <w:rPr>
                    <w:rFonts w:eastAsiaTheme="minorEastAsia"/>
                  </w:rPr>
                  <m:t>h</m:t>
                </m:r>
              </m:e>
              <m:sub>
                <m:r>
                  <w:rPr>
                    <w:rFonts w:eastAsiaTheme="minorEastAsia"/>
                  </w:rPr>
                  <m:t>ia</m:t>
                </m:r>
              </m:sub>
            </m:sSub>
          </m:e>
        </m:d>
      </m:oMath>
      <w:r w:rsidRPr="007C4518">
        <w:tab/>
      </w:r>
      <w:r w:rsidRPr="004527D4">
        <w:rPr>
          <w:rFonts w:ascii="Arial" w:eastAsia="Calibri" w:hAnsi="Arial"/>
          <w:i w:val="0"/>
        </w:rPr>
        <w:t>(4.2)</w:t>
      </w:r>
    </w:p>
    <w:p w:rsidR="00045992" w:rsidRPr="00F42A13" w:rsidRDefault="00045992" w:rsidP="00045992">
      <w:pPr>
        <w:pStyle w:val="Ecuacin"/>
        <w:spacing w:after="0" w:afterAutospacing="0" w:line="240" w:lineRule="auto"/>
        <w:ind w:left="794"/>
        <w:rPr>
          <w:i w:val="0"/>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Aquí igualmente la propiedad del  calor específico es considerará a temperatura media entre la temperatura de entrada y salida del aire, </w:t>
      </w:r>
      <w:r>
        <w:rPr>
          <w:rFonts w:ascii="Arial" w:hAnsi="Arial" w:cs="Arial"/>
          <w:sz w:val="24"/>
          <w:szCs w:val="24"/>
        </w:rPr>
        <w:lastRenderedPageBreak/>
        <w:t>en este caso la temperatura de entrada del aire es la temperatura ambiental mientras que la de salida será la temperatura a la que el aire deberá ser calentado para la aplicación, más la consideración de la humedad relativa de ingreso del aire de aplicación.</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Se procede a realizar el balance energético para comprobar que se dispone del suficiente calor como para satisfacer las demandas de energía térmica del aire, utilizando como factor de seguridad un porcentaje para considerar las pérdidas por efectividad de los intercambiadores de calor:</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Q</m:t>
                  </m:r>
                </m:e>
              </m:acc>
            </m:e>
            <m:sub>
              <m:r>
                <m:rPr>
                  <m:sty m:val="p"/>
                </m:rPr>
                <w:rPr>
                  <w:rFonts w:ascii="Cambria Math" w:hAnsi="Cambria Math" w:cs="Arial"/>
                  <w:sz w:val="24"/>
                  <w:szCs w:val="24"/>
                </w:rPr>
                <m:t>aire</m:t>
              </m:r>
            </m:sub>
          </m:sSub>
          <m:r>
            <m:rPr>
              <m:sty m:val="p"/>
            </m:rPr>
            <w:rPr>
              <w:rFonts w:ascii="Cambria Math" w:hAnsi="Cambria Math" w:cs="Arial"/>
              <w:sz w:val="24"/>
              <w:szCs w:val="24"/>
            </w:rPr>
            <m:t>≤0.9</m:t>
          </m:r>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Q</m:t>
                  </m:r>
                </m:e>
              </m:acc>
            </m:e>
            <m:sub>
              <m:r>
                <m:rPr>
                  <m:sty m:val="p"/>
                </m:rPr>
                <w:rPr>
                  <w:rFonts w:ascii="Cambria Math" w:hAnsi="Cambria Math" w:cs="Arial"/>
                  <w:sz w:val="24"/>
                  <w:szCs w:val="24"/>
                </w:rPr>
                <m:t>gases</m:t>
              </m:r>
            </m:sub>
          </m:sSub>
        </m:oMath>
      </m:oMathPara>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Ahora el programa procede a utilizar el primer método de evaluación, el cual considera el caso en que el calor disponible sobrepase excesivamente al calor requerido para  la aplicación provocando un sobredimensionamiento de los diseños de los  intercambiadores de calor, por lo tanto para evitar este problema, si el calor disponible es mayor o igual a 1.15 veces el calor requerido, el programa elegirá un valor menor del calor disponible por los gases, siendo este 1.15 veces el calor requerido por el aire. </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lastRenderedPageBreak/>
        <w:t>Si no llegase a existir un intercambiador de calor que cumpla con las restricciones o condiciones establecidas para el diseño, el programa aplicará un segundo método de evaluación, que consiste en utilizar un mayor porcentaje del calor disponible para el diseño del primer intercambiador, cuyos incrementos estarán definidos por rangos.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Para poder establecer estos rangos es necesario conocer el porcentaje de calor que representa el 1.15 veces el calor requerido con respecto al calor disponible total que ofrecen los gases producto de combustión, este porcentaje (</w:t>
      </w:r>
      <w:r w:rsidRPr="00D1250A">
        <w:rPr>
          <w:rFonts w:ascii="Arial" w:hAnsi="Arial" w:cs="Arial"/>
          <w:i/>
          <w:sz w:val="24"/>
          <w:szCs w:val="24"/>
        </w:rPr>
        <w:t xml:space="preserve">Por </w:t>
      </w:r>
      <w:r w:rsidRPr="00D1250A">
        <w:rPr>
          <w:rFonts w:ascii="Arial" w:hAnsi="Arial" w:cs="Arial"/>
          <w:sz w:val="24"/>
          <w:szCs w:val="24"/>
        </w:rPr>
        <w:t>1</w:t>
      </w:r>
      <w:r>
        <w:rPr>
          <w:rFonts w:ascii="Arial" w:hAnsi="Arial" w:cs="Arial"/>
          <w:sz w:val="24"/>
          <w:szCs w:val="24"/>
        </w:rPr>
        <w:t xml:space="preserve">) será tomado como valor de referencia para escoger el valor inicial con el cual se empezarán las iteraciones. </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Donde</w:t>
      </w:r>
    </w:p>
    <w:p w:rsidR="00045992" w:rsidRPr="00F42A13" w:rsidRDefault="00045992" w:rsidP="00045992">
      <w:pPr>
        <w:pStyle w:val="Ecuacin"/>
        <w:ind w:left="3119"/>
        <w:rPr>
          <w:i w:val="0"/>
        </w:rPr>
      </w:pPr>
      <m:oMath>
        <m:r>
          <m:t>Por 1=</m:t>
        </m:r>
        <m:d>
          <m:dPr>
            <m:ctrlPr>
              <w:rPr>
                <w:i w:val="0"/>
              </w:rPr>
            </m:ctrlPr>
          </m:dPr>
          <m:e>
            <m:f>
              <m:fPr>
                <m:ctrlPr>
                  <w:rPr>
                    <w:i w:val="0"/>
                  </w:rPr>
                </m:ctrlPr>
              </m:fPr>
              <m:num>
                <m:r>
                  <m:t xml:space="preserve">1.15 </m:t>
                </m:r>
                <m:sSub>
                  <m:sSubPr>
                    <m:ctrlPr>
                      <w:rPr>
                        <w:i w:val="0"/>
                      </w:rPr>
                    </m:ctrlPr>
                  </m:sSubPr>
                  <m:e>
                    <m:acc>
                      <m:accPr>
                        <m:chr m:val="̇"/>
                        <m:ctrlPr>
                          <w:rPr>
                            <w:i w:val="0"/>
                          </w:rPr>
                        </m:ctrlPr>
                      </m:accPr>
                      <m:e>
                        <m:r>
                          <m:t>Q</m:t>
                        </m:r>
                      </m:e>
                    </m:acc>
                  </m:e>
                  <m:sub>
                    <m:r>
                      <m:t>aire</m:t>
                    </m:r>
                  </m:sub>
                </m:sSub>
              </m:num>
              <m:den>
                <m:sSub>
                  <m:sSubPr>
                    <m:ctrlPr>
                      <w:rPr>
                        <w:i w:val="0"/>
                      </w:rPr>
                    </m:ctrlPr>
                  </m:sSubPr>
                  <m:e>
                    <m:acc>
                      <m:accPr>
                        <m:chr m:val="̇"/>
                        <m:ctrlPr>
                          <w:rPr>
                            <w:i w:val="0"/>
                          </w:rPr>
                        </m:ctrlPr>
                      </m:accPr>
                      <m:e>
                        <m:r>
                          <m:t>Q</m:t>
                        </m:r>
                      </m:e>
                    </m:acc>
                  </m:e>
                  <m:sub>
                    <m:r>
                      <m:t>gases</m:t>
                    </m:r>
                  </m:sub>
                </m:sSub>
              </m:den>
            </m:f>
          </m:e>
        </m:d>
        <m:r>
          <w:rPr>
            <w:rFonts w:eastAsiaTheme="minorEastAsia"/>
          </w:rPr>
          <m:t>*100</m:t>
        </m:r>
      </m:oMath>
      <w:r w:rsidRPr="007C4518">
        <w:tab/>
      </w:r>
      <w:r w:rsidRPr="004527D4">
        <w:rPr>
          <w:rFonts w:ascii="Arial" w:eastAsia="Calibri" w:hAnsi="Arial"/>
          <w:i w:val="0"/>
        </w:rPr>
        <w:t>(4.3)</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Entonces</w:t>
      </w:r>
    </w:p>
    <w:p w:rsidR="00045992" w:rsidRDefault="00045992" w:rsidP="00045992">
      <w:pPr>
        <w:rPr>
          <w:rFonts w:ascii="Arial" w:hAnsi="Arial" w:cs="Arial"/>
          <w:b/>
          <w:sz w:val="24"/>
          <w:szCs w:val="24"/>
        </w:rPr>
      </w:pPr>
      <w:r>
        <w:rPr>
          <w:rFonts w:ascii="Arial" w:hAnsi="Arial" w:cs="Arial"/>
          <w:b/>
          <w:sz w:val="24"/>
          <w:szCs w:val="24"/>
        </w:rPr>
        <w:br w:type="page"/>
      </w:r>
    </w:p>
    <w:p w:rsidR="00045992" w:rsidRPr="00AE051C" w:rsidRDefault="00045992" w:rsidP="00045992">
      <w:pPr>
        <w:pStyle w:val="Sinespaciado"/>
        <w:spacing w:line="480" w:lineRule="auto"/>
        <w:ind w:left="794"/>
        <w:jc w:val="center"/>
        <w:rPr>
          <w:rFonts w:ascii="Arial" w:hAnsi="Arial" w:cs="Arial"/>
          <w:b/>
          <w:sz w:val="24"/>
          <w:szCs w:val="24"/>
        </w:rPr>
      </w:pPr>
      <w:r w:rsidRPr="00AE051C">
        <w:rPr>
          <w:rFonts w:ascii="Arial" w:hAnsi="Arial" w:cs="Arial"/>
          <w:b/>
          <w:sz w:val="24"/>
          <w:szCs w:val="24"/>
        </w:rPr>
        <w:lastRenderedPageBreak/>
        <w:t>TABLA 21</w:t>
      </w:r>
    </w:p>
    <w:p w:rsidR="00045992" w:rsidRPr="00AE051C" w:rsidRDefault="00045992" w:rsidP="00045992">
      <w:pPr>
        <w:pStyle w:val="Sinespaciado"/>
        <w:spacing w:line="480" w:lineRule="auto"/>
        <w:ind w:left="794"/>
        <w:jc w:val="both"/>
        <w:rPr>
          <w:rFonts w:ascii="Arial" w:hAnsi="Arial" w:cs="Arial"/>
          <w:b/>
          <w:sz w:val="24"/>
          <w:szCs w:val="24"/>
        </w:rPr>
      </w:pPr>
      <w:r w:rsidRPr="00AE051C">
        <w:rPr>
          <w:rFonts w:ascii="Arial" w:hAnsi="Arial" w:cs="Arial"/>
          <w:b/>
          <w:sz w:val="24"/>
          <w:szCs w:val="24"/>
        </w:rPr>
        <w:t>RANGOS DE INCREMENTO DE PORCENTAJE EVALUACIÓN IC1</w:t>
      </w:r>
    </w:p>
    <w:tbl>
      <w:tblPr>
        <w:tblStyle w:val="Cuadrculamedia3-nfasis3"/>
        <w:tblW w:w="0" w:type="auto"/>
        <w:tblInd w:w="1500" w:type="dxa"/>
        <w:tblLook w:val="0420"/>
      </w:tblPr>
      <w:tblGrid>
        <w:gridCol w:w="3118"/>
        <w:gridCol w:w="3132"/>
      </w:tblGrid>
      <w:tr w:rsidR="00045992" w:rsidTr="00962A57">
        <w:trPr>
          <w:cnfStyle w:val="100000000000"/>
          <w:trHeight w:val="20"/>
        </w:trPr>
        <w:tc>
          <w:tcPr>
            <w:tcW w:w="3118" w:type="dxa"/>
            <w:vAlign w:val="center"/>
          </w:tcPr>
          <w:p w:rsidR="00045992" w:rsidRDefault="00045992" w:rsidP="00962A57">
            <w:pPr>
              <w:pStyle w:val="Sinespaciado"/>
              <w:jc w:val="center"/>
              <w:rPr>
                <w:rFonts w:ascii="Arial" w:hAnsi="Arial" w:cs="Arial"/>
                <w:sz w:val="24"/>
                <w:szCs w:val="24"/>
              </w:rPr>
            </w:pPr>
            <w:r>
              <w:rPr>
                <w:rFonts w:ascii="Arial" w:hAnsi="Arial" w:cs="Arial"/>
                <w:sz w:val="24"/>
                <w:szCs w:val="24"/>
              </w:rPr>
              <w:t>Rangos</w:t>
            </w:r>
          </w:p>
        </w:tc>
        <w:tc>
          <w:tcPr>
            <w:tcW w:w="3132" w:type="dxa"/>
            <w:vAlign w:val="center"/>
          </w:tcPr>
          <w:p w:rsidR="00045992" w:rsidRDefault="00045992" w:rsidP="00962A57">
            <w:pPr>
              <w:pStyle w:val="Sinespaciado"/>
              <w:jc w:val="center"/>
              <w:rPr>
                <w:rFonts w:ascii="Arial" w:hAnsi="Arial" w:cs="Arial"/>
                <w:sz w:val="24"/>
                <w:szCs w:val="24"/>
              </w:rPr>
            </w:pPr>
            <w:r>
              <w:rPr>
                <w:rFonts w:ascii="Arial" w:hAnsi="Arial" w:cs="Arial"/>
                <w:sz w:val="24"/>
                <w:szCs w:val="24"/>
              </w:rPr>
              <w:t>Incremento de Por 1</w:t>
            </w:r>
          </w:p>
        </w:tc>
      </w:tr>
      <w:tr w:rsidR="00045992" w:rsidTr="00962A57">
        <w:trPr>
          <w:cnfStyle w:val="000000100000"/>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 xml:space="preserve">Por1 </w:t>
            </w:r>
            <w:r>
              <w:rPr>
                <w:rFonts w:ascii="Calibri" w:hAnsi="Calibri" w:cs="Arial"/>
                <w:sz w:val="24"/>
                <w:szCs w:val="24"/>
              </w:rPr>
              <w:t>≤</w:t>
            </w:r>
            <w:r>
              <w:rPr>
                <w:rFonts w:ascii="Arial" w:hAnsi="Arial" w:cs="Arial"/>
                <w:sz w:val="24"/>
                <w:szCs w:val="24"/>
              </w:rPr>
              <w:t>10%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15%,25%,35%,45%</w:t>
            </w:r>
          </w:p>
        </w:tc>
      </w:tr>
      <w:tr w:rsidR="00045992" w:rsidTr="00962A57">
        <w:trPr>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 xml:space="preserve">10%&lt; Por 1 </w:t>
            </w:r>
            <w:r>
              <w:rPr>
                <w:rFonts w:ascii="Calibri" w:hAnsi="Calibri" w:cs="Arial"/>
                <w:sz w:val="24"/>
                <w:szCs w:val="24"/>
              </w:rPr>
              <w:t>≤</w:t>
            </w:r>
            <w:r>
              <w:rPr>
                <w:rFonts w:ascii="Arial" w:hAnsi="Arial" w:cs="Arial"/>
                <w:sz w:val="24"/>
                <w:szCs w:val="24"/>
              </w:rPr>
              <w:t>20%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15%,25%,35%,45%</w:t>
            </w:r>
          </w:p>
        </w:tc>
      </w:tr>
      <w:tr w:rsidR="00045992" w:rsidTr="00962A57">
        <w:trPr>
          <w:cnfStyle w:val="000000100000"/>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 xml:space="preserve">20%&lt; Por 1 </w:t>
            </w:r>
            <w:r>
              <w:rPr>
                <w:rFonts w:ascii="Calibri" w:hAnsi="Calibri" w:cs="Arial"/>
                <w:sz w:val="24"/>
                <w:szCs w:val="24"/>
              </w:rPr>
              <w:t>≤</w:t>
            </w:r>
            <w:r>
              <w:rPr>
                <w:rFonts w:ascii="Arial" w:hAnsi="Arial" w:cs="Arial"/>
                <w:sz w:val="24"/>
                <w:szCs w:val="24"/>
              </w:rPr>
              <w:t>30%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25%,35%,45%</w:t>
            </w:r>
          </w:p>
        </w:tc>
      </w:tr>
      <w:tr w:rsidR="00045992" w:rsidTr="00962A57">
        <w:trPr>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 xml:space="preserve">30%&lt; Por 1 </w:t>
            </w:r>
            <w:r>
              <w:rPr>
                <w:rFonts w:ascii="Calibri" w:hAnsi="Calibri" w:cs="Arial"/>
                <w:sz w:val="24"/>
                <w:szCs w:val="24"/>
              </w:rPr>
              <w:t>≤</w:t>
            </w:r>
            <w:r>
              <w:rPr>
                <w:rFonts w:ascii="Arial" w:hAnsi="Arial" w:cs="Arial"/>
                <w:sz w:val="24"/>
                <w:szCs w:val="24"/>
              </w:rPr>
              <w:t>40%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35%,45%</w:t>
            </w:r>
          </w:p>
        </w:tc>
      </w:tr>
      <w:tr w:rsidR="00045992" w:rsidTr="00962A57">
        <w:trPr>
          <w:cnfStyle w:val="000000100000"/>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 xml:space="preserve">40%&lt; Por 1 </w:t>
            </w:r>
            <w:r>
              <w:rPr>
                <w:rFonts w:ascii="Calibri" w:hAnsi="Calibri" w:cs="Arial"/>
                <w:sz w:val="24"/>
                <w:szCs w:val="24"/>
              </w:rPr>
              <w:t>≤</w:t>
            </w:r>
            <w:r>
              <w:rPr>
                <w:rFonts w:ascii="Arial" w:hAnsi="Arial" w:cs="Arial"/>
                <w:sz w:val="24"/>
                <w:szCs w:val="24"/>
              </w:rPr>
              <w:t xml:space="preserve"> 50%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45%</w:t>
            </w:r>
          </w:p>
        </w:tc>
      </w:tr>
      <w:tr w:rsidR="00045992" w:rsidTr="00962A57">
        <w:trPr>
          <w:trHeight w:val="20"/>
        </w:trPr>
        <w:tc>
          <w:tcPr>
            <w:tcW w:w="3118"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Por 1 &gt; 50%</w:t>
            </w:r>
          </w:p>
        </w:tc>
        <w:tc>
          <w:tcPr>
            <w:tcW w:w="3132" w:type="dxa"/>
            <w:vAlign w:val="bottom"/>
          </w:tcPr>
          <w:p w:rsidR="00045992" w:rsidRDefault="00045992" w:rsidP="00962A57">
            <w:pPr>
              <w:pStyle w:val="Sinespaciado"/>
              <w:jc w:val="center"/>
              <w:rPr>
                <w:rFonts w:ascii="Arial" w:hAnsi="Arial" w:cs="Arial"/>
                <w:sz w:val="24"/>
                <w:szCs w:val="24"/>
              </w:rPr>
            </w:pPr>
            <w:r>
              <w:rPr>
                <w:rFonts w:ascii="Arial" w:hAnsi="Arial" w:cs="Arial"/>
                <w:sz w:val="24"/>
                <w:szCs w:val="24"/>
              </w:rPr>
              <w:t>No existe solución</w:t>
            </w:r>
          </w:p>
        </w:tc>
      </w:tr>
    </w:tbl>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De manera que el nuevo calor disponible utilizado para el diseño del sistema térmico es establecido como:</w:t>
      </w:r>
    </w:p>
    <w:p w:rsidR="00045992" w:rsidRPr="007C483F" w:rsidRDefault="00045992" w:rsidP="00045992">
      <w:pPr>
        <w:pStyle w:val="Ecuacin"/>
        <w:ind w:left="2832"/>
        <w:rPr>
          <w:i w:val="0"/>
        </w:rPr>
      </w:pPr>
      <m:oMath>
        <m:sSub>
          <m:sSubPr>
            <m:ctrlPr>
              <w:rPr>
                <w:i w:val="0"/>
              </w:rPr>
            </m:ctrlPr>
          </m:sSubPr>
          <m:e>
            <m:acc>
              <m:accPr>
                <m:chr m:val="̇"/>
                <m:ctrlPr>
                  <w:rPr>
                    <w:i w:val="0"/>
                  </w:rPr>
                </m:ctrlPr>
              </m:accPr>
              <m:e>
                <m:r>
                  <m:t>Q</m:t>
                </m:r>
              </m:e>
            </m:acc>
          </m:e>
          <m:sub>
            <m:r>
              <m:t>gases</m:t>
            </m:r>
          </m:sub>
        </m:sSub>
        <m:r>
          <m:t>=</m:t>
        </m:r>
        <m:d>
          <m:dPr>
            <m:ctrlPr>
              <w:rPr>
                <w:i w:val="0"/>
              </w:rPr>
            </m:ctrlPr>
          </m:dPr>
          <m:e>
            <m:f>
              <m:fPr>
                <m:ctrlPr>
                  <w:rPr>
                    <w:i w:val="0"/>
                  </w:rPr>
                </m:ctrlPr>
              </m:fPr>
              <m:num>
                <m:r>
                  <m:t>Por 1</m:t>
                </m:r>
              </m:num>
              <m:den>
                <m:r>
                  <m:t>100</m:t>
                </m:r>
              </m:den>
            </m:f>
          </m:e>
        </m:d>
        <m:sSub>
          <m:sSubPr>
            <m:ctrlPr>
              <w:rPr>
                <w:i w:val="0"/>
              </w:rPr>
            </m:ctrlPr>
          </m:sSubPr>
          <m:e>
            <m:acc>
              <m:accPr>
                <m:chr m:val="̇"/>
                <m:ctrlPr>
                  <w:rPr>
                    <w:i w:val="0"/>
                  </w:rPr>
                </m:ctrlPr>
              </m:accPr>
              <m:e>
                <m:r>
                  <m:t>Q</m:t>
                </m:r>
              </m:e>
            </m:acc>
          </m:e>
          <m:sub>
            <m:r>
              <m:t>gases</m:t>
            </m:r>
          </m:sub>
        </m:sSub>
      </m:oMath>
      <w:r w:rsidRPr="007C4518">
        <w:tab/>
      </w:r>
      <w:r w:rsidRPr="004527D4">
        <w:rPr>
          <w:rFonts w:ascii="Arial" w:eastAsia="Calibri" w:hAnsi="Arial"/>
          <w:i w:val="0"/>
        </w:rPr>
        <w:t>(4.4)</w:t>
      </w:r>
    </w:p>
    <w:p w:rsidR="00045992" w:rsidRPr="00CE2AFE"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Pr>
          <w:rFonts w:ascii="Arial" w:hAnsi="Arial" w:cs="Arial"/>
          <w:b/>
          <w:sz w:val="24"/>
          <w:szCs w:val="24"/>
        </w:rPr>
        <w:t>Intercambiador Gases - Líquidos</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Una vez realizado el análisis termodinámico y de obtener el valor de la energía disponible de los gases producto de combustión se pueden determinar valores para el dimensionamiento preliminar del primer intercambiador de calor, este proceso es comúnmente llamado pre-diseño.</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El pre-diseño consiste en obtener un área aproximada de transferencia,  según la ecuación (1.3) de la tasa de transferencia de calor:</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acc>
            <m:accPr>
              <m:chr m:val="̇"/>
              <m:ctrlPr>
                <w:rPr>
                  <w:rFonts w:ascii="Cambria Math" w:hAnsi="Cambria Math" w:cs="Arial"/>
                  <w:sz w:val="24"/>
                  <w:szCs w:val="24"/>
                </w:rPr>
              </m:ctrlPr>
            </m:accPr>
            <m:e>
              <m:r>
                <m:rPr>
                  <m:sty m:val="p"/>
                </m:rPr>
                <w:rPr>
                  <w:rFonts w:ascii="Cambria Math" w:hAnsi="Cambria Math" w:cs="Arial"/>
                  <w:sz w:val="24"/>
                  <w:szCs w:val="24"/>
                </w:rPr>
                <m:t>Q</m:t>
              </m:r>
            </m:e>
          </m:acc>
          <m:r>
            <m:rPr>
              <m:sty m:val="p"/>
            </m:rPr>
            <w:rPr>
              <w:rFonts w:ascii="Cambria Math" w:hAnsi="Cambria Math" w:cs="Arial"/>
              <w:sz w:val="24"/>
              <w:szCs w:val="24"/>
            </w:rPr>
            <m:t>=FUA</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oMath>
      </m:oMathPara>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hAnsi="Arial" w:cs="Arial"/>
          <w:sz w:val="24"/>
          <w:szCs w:val="24"/>
        </w:rPr>
        <w:t>En donde la tasa de transferencia de calor es el valor obtenido previamente,</w:t>
      </w:r>
      <w:r>
        <w:rPr>
          <w:rFonts w:ascii="Arial" w:eastAsiaTheme="minorEastAsia" w:hAnsi="Arial" w:cs="Arial"/>
          <w:sz w:val="24"/>
          <w:szCs w:val="24"/>
        </w:rPr>
        <w:t xml:space="preserve"> </w:t>
      </w:r>
      <m:oMath>
        <m:r>
          <w:rPr>
            <w:rFonts w:ascii="Cambria Math" w:hAnsi="Cambria Math" w:cs="Arial"/>
            <w:sz w:val="24"/>
            <w:szCs w:val="24"/>
          </w:rPr>
          <m:t xml:space="preserve"> </m:t>
        </m:r>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Q</m:t>
                </m:r>
              </m:e>
            </m:acc>
          </m:e>
          <m:sub>
            <m:r>
              <w:rPr>
                <w:rFonts w:ascii="Cambria Math" w:hAnsi="Cambria Math" w:cs="Arial"/>
                <w:sz w:val="24"/>
                <w:szCs w:val="24"/>
              </w:rPr>
              <m:t>gases</m:t>
            </m:r>
          </m:sub>
        </m:sSub>
      </m:oMath>
      <w:r>
        <w:rPr>
          <w:rFonts w:ascii="Arial" w:eastAsiaTheme="minorEastAsia" w:hAnsi="Arial" w:cs="Arial"/>
          <w:sz w:val="24"/>
          <w:szCs w:val="24"/>
        </w:rPr>
        <w:t xml:space="preserve"> según los datos proporcionados por el usuario.</w:t>
      </w:r>
    </w:p>
    <w:p w:rsidR="00045992" w:rsidRDefault="00045992" w:rsidP="00045992">
      <w:pPr>
        <w:pStyle w:val="Sinespaciado"/>
        <w:spacing w:line="480" w:lineRule="auto"/>
        <w:ind w:left="567"/>
        <w:jc w:val="both"/>
        <w:rPr>
          <w:rFonts w:ascii="Arial" w:eastAsiaTheme="minorEastAsia" w:hAnsi="Arial" w:cs="Arial"/>
          <w:sz w:val="24"/>
          <w:szCs w:val="24"/>
        </w:rPr>
      </w:pP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El valor del coeficiente global de transferencia de calor, U, deberá ser asumido para posteriormente obtener un valor más aproximado, este valor es elegido de rangos que se encuentra en la literatura y que depende del fluido frío y caliente. Para este tipo de aplicaciones el valor del coeficiente global de transferencia de calor es de 10 – 250 [</w:t>
      </w:r>
      <w:r w:rsidRPr="003350E9">
        <w:rPr>
          <w:rFonts w:ascii="Arial" w:eastAsiaTheme="minorEastAsia" w:hAnsi="Arial" w:cs="Arial"/>
          <w:i/>
          <w:sz w:val="24"/>
          <w:szCs w:val="24"/>
        </w:rPr>
        <w:t>K/m</w:t>
      </w:r>
      <w:r w:rsidRPr="003350E9">
        <w:rPr>
          <w:rFonts w:ascii="Arial" w:eastAsiaTheme="minorEastAsia" w:hAnsi="Arial" w:cs="Arial"/>
          <w:i/>
          <w:sz w:val="24"/>
          <w:szCs w:val="24"/>
          <w:vertAlign w:val="superscript"/>
        </w:rPr>
        <w:t>2</w:t>
      </w:r>
      <w:r w:rsidRPr="003350E9">
        <w:rPr>
          <w:rFonts w:ascii="Arial" w:eastAsiaTheme="minorEastAsia" w:hAnsi="Arial" w:cs="Arial"/>
          <w:i/>
          <w:sz w:val="24"/>
          <w:szCs w:val="24"/>
        </w:rPr>
        <w:t xml:space="preserve"> ºK</w:t>
      </w:r>
      <w:r>
        <w:rPr>
          <w:rFonts w:ascii="Arial" w:eastAsiaTheme="minorEastAsia" w:hAnsi="Arial" w:cs="Arial"/>
          <w:sz w:val="24"/>
          <w:szCs w:val="24"/>
        </w:rPr>
        <w:t>], el programa tendrá un valor predeterminado de 50 [</w:t>
      </w:r>
      <w:r w:rsidRPr="003350E9">
        <w:rPr>
          <w:rFonts w:ascii="Arial" w:eastAsiaTheme="minorEastAsia" w:hAnsi="Arial" w:cs="Arial"/>
          <w:i/>
          <w:sz w:val="24"/>
          <w:szCs w:val="24"/>
        </w:rPr>
        <w:t>K/m</w:t>
      </w:r>
      <w:r w:rsidRPr="003350E9">
        <w:rPr>
          <w:rFonts w:ascii="Arial" w:eastAsiaTheme="minorEastAsia" w:hAnsi="Arial" w:cs="Arial"/>
          <w:i/>
          <w:sz w:val="24"/>
          <w:szCs w:val="24"/>
          <w:vertAlign w:val="superscript"/>
        </w:rPr>
        <w:t>2</w:t>
      </w:r>
      <w:r w:rsidRPr="003350E9">
        <w:rPr>
          <w:rFonts w:ascii="Arial" w:eastAsiaTheme="minorEastAsia" w:hAnsi="Arial" w:cs="Arial"/>
          <w:i/>
          <w:sz w:val="24"/>
          <w:szCs w:val="24"/>
        </w:rPr>
        <w:t xml:space="preserve"> ºK</w:t>
      </w:r>
      <w:r>
        <w:rPr>
          <w:rFonts w:ascii="Arial" w:eastAsiaTheme="minorEastAsia" w:hAnsi="Arial" w:cs="Arial"/>
          <w:sz w:val="24"/>
          <w:szCs w:val="24"/>
        </w:rPr>
        <w:t>], y es corregido una vez obtenido el U real, en un proceso iterativo de tal forma que no difiera el U real con el U asumido en un 10%.</w:t>
      </w:r>
    </w:p>
    <w:p w:rsidR="00045992" w:rsidRDefault="00045992" w:rsidP="00045992">
      <w:pPr>
        <w:pStyle w:val="Sinespaciado"/>
        <w:spacing w:line="480" w:lineRule="auto"/>
        <w:ind w:left="794"/>
        <w:jc w:val="both"/>
        <w:rPr>
          <w:rFonts w:ascii="Arial" w:eastAsiaTheme="minorEastAsia" w:hAnsi="Arial" w:cs="Arial"/>
          <w:sz w:val="24"/>
          <w:szCs w:val="24"/>
        </w:rPr>
      </w:pP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Como se mencionó en la sección 3.1 una limitación del método de búsqueda empleado es la posibilidad de quedar en un lazo debido a la existencia de picos o lomas, por lo que para evitar este posible error el programa realizará 5 veces el proceso iterativo, de manera que si al terminar las 5 iteraciones no ha elegido el valor óptimo, éste detendrá el proceso con la solución que haya obtenido el menor porcentaje de error con respecto a las restricciones establecidas anteriormente.</w:t>
      </w:r>
    </w:p>
    <w:p w:rsidR="00045992" w:rsidRPr="003350E9" w:rsidRDefault="00045992" w:rsidP="00045992">
      <w:pPr>
        <w:pStyle w:val="Sinespaciado"/>
        <w:spacing w:line="480" w:lineRule="auto"/>
        <w:ind w:left="567"/>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lastRenderedPageBreak/>
        <w:t xml:space="preserve">La diferencia de temperaturas media logarítmica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ml</m:t>
            </m:r>
          </m:sub>
        </m:sSub>
      </m:oMath>
      <w:r>
        <w:rPr>
          <w:rFonts w:ascii="Arial" w:eastAsiaTheme="minorEastAsia" w:hAnsi="Arial" w:cs="Arial"/>
          <w:sz w:val="24"/>
          <w:szCs w:val="24"/>
        </w:rPr>
        <w:t xml:space="preserve"> entre el fluido caliente, gases producto de combustión y el fluido frío (agua), puede ser obtenido por medio de:</w:t>
      </w:r>
    </w:p>
    <w:p w:rsidR="00045992" w:rsidRPr="00E9528A" w:rsidRDefault="00045992" w:rsidP="00045992">
      <w:pPr>
        <w:pStyle w:val="Sinespaciado"/>
        <w:spacing w:line="480" w:lineRule="auto"/>
        <w:ind w:left="794"/>
        <w:jc w:val="center"/>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num>
            <m:den>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den>
                      </m:f>
                    </m:e>
                  </m:d>
                </m:e>
              </m:func>
            </m:den>
          </m:f>
        </m:oMath>
      </m:oMathPara>
    </w:p>
    <w:p w:rsidR="00045992" w:rsidRDefault="00045992" w:rsidP="00045992">
      <w:pPr>
        <w:pStyle w:val="Sinespaciado"/>
        <w:spacing w:line="480" w:lineRule="auto"/>
        <w:ind w:left="794"/>
        <w:rPr>
          <w:rFonts w:ascii="Arial" w:eastAsiaTheme="minorEastAsia" w:hAnsi="Arial" w:cs="Arial"/>
          <w:sz w:val="24"/>
          <w:szCs w:val="24"/>
        </w:rPr>
      </w:pPr>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 xml:space="preserve">En donde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1</m:t>
            </m:r>
          </m:sub>
        </m:sSub>
      </m:oMath>
      <w:r>
        <w:rPr>
          <w:rFonts w:ascii="Arial" w:eastAsiaTheme="minorEastAsia"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2</m:t>
            </m:r>
          </m:sub>
        </m:sSub>
      </m:oMath>
      <w:r>
        <w:rPr>
          <w:rFonts w:ascii="Arial" w:eastAsiaTheme="minorEastAsia" w:hAnsi="Arial" w:cs="Arial"/>
          <w:sz w:val="24"/>
          <w:szCs w:val="24"/>
        </w:rPr>
        <w:t>, para arreglos en contra flujo y flujo cruzado, en términos del primer intercambiador son:</w:t>
      </w:r>
    </w:p>
    <w:p w:rsidR="00045992" w:rsidRPr="00E9528A" w:rsidRDefault="00045992" w:rsidP="00045992">
      <w:pPr>
        <w:spacing w:line="480" w:lineRule="auto"/>
        <w:ind w:left="794"/>
        <w:jc w:val="center"/>
        <w:rPr>
          <w:rFonts w:ascii="Arial" w:hAnsi="Arial" w:cs="Arial"/>
          <w:sz w:val="24"/>
          <w:szCs w:val="24"/>
        </w:rPr>
      </w:pPr>
      <m:oMathPara>
        <m:oMathParaPr>
          <m:jc m:val="center"/>
        </m:oMathParaP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1=</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f,o</m:t>
              </m:r>
            </m:sub>
          </m:sSub>
        </m:oMath>
      </m:oMathPara>
    </w:p>
    <w:p w:rsidR="00045992" w:rsidRPr="00E9528A" w:rsidRDefault="00045992" w:rsidP="00045992">
      <w:pPr>
        <w:spacing w:line="480" w:lineRule="auto"/>
        <w:ind w:left="794"/>
        <w:jc w:val="center"/>
        <w:rPr>
          <w:rFonts w:ascii="Arial" w:eastAsiaTheme="minorEastAsia" w:hAnsi="Arial" w:cs="Arial"/>
          <w:noProof/>
          <w:sz w:val="24"/>
          <w:szCs w:val="24"/>
          <w:lang w:eastAsia="es-MX"/>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2=</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oMath>
      </m:oMathPara>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 xml:space="preserve">El factor de corrección F, en la ecuación de la tasa de transferencia de calor, depende del arreglo, la efectividad de la temperatura </w:t>
      </w:r>
      <w:r w:rsidRPr="002E1D76">
        <w:rPr>
          <w:rFonts w:ascii="Arial" w:eastAsiaTheme="minorEastAsia" w:hAnsi="Arial" w:cs="Arial"/>
          <w:i/>
          <w:sz w:val="24"/>
          <w:szCs w:val="24"/>
        </w:rPr>
        <w:t>P</w:t>
      </w:r>
      <w:r>
        <w:rPr>
          <w:rFonts w:ascii="Arial" w:eastAsiaTheme="minorEastAsia" w:hAnsi="Arial" w:cs="Arial"/>
          <w:sz w:val="24"/>
          <w:szCs w:val="24"/>
        </w:rPr>
        <w:t xml:space="preserve"> y la razón de tasa de la capacidad calorífica </w:t>
      </w:r>
      <w:r w:rsidRPr="002E1D76">
        <w:rPr>
          <w:rFonts w:ascii="Arial" w:eastAsiaTheme="minorEastAsia" w:hAnsi="Arial" w:cs="Arial"/>
          <w:i/>
          <w:sz w:val="24"/>
          <w:szCs w:val="24"/>
        </w:rPr>
        <w:t>R</w:t>
      </w:r>
      <w:r>
        <w:rPr>
          <w:rFonts w:ascii="Arial" w:eastAsiaTheme="minorEastAsia" w:hAnsi="Arial" w:cs="Arial"/>
          <w:sz w:val="24"/>
          <w:szCs w:val="24"/>
        </w:rPr>
        <w:t>, cada una de éstas variables se obtiene por medio de:</w:t>
      </w:r>
    </w:p>
    <w:p w:rsidR="00045992" w:rsidRPr="00E9528A" w:rsidRDefault="00045992" w:rsidP="00045992">
      <w:pPr>
        <w:spacing w:after="100" w:afterAutospacing="1" w:line="480" w:lineRule="auto"/>
        <w:ind w:left="794"/>
        <w:jc w:val="both"/>
        <w:rPr>
          <w:rFonts w:ascii="Arial" w:hAnsi="Arial" w:cs="Arial"/>
          <w:sz w:val="24"/>
          <w:szCs w:val="24"/>
        </w:rPr>
      </w:pPr>
      <m:oMathPara>
        <m:oMath>
          <m:r>
            <m:rPr>
              <m:sty m:val="p"/>
            </m:rPr>
            <w:rPr>
              <w:rFonts w:ascii="Cambria Math" w:hAnsi="Cambria Math" w:cs="Arial"/>
              <w:sz w:val="24"/>
              <w:szCs w:val="24"/>
            </w:rPr>
            <m:t>P=</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den>
          </m:f>
        </m:oMath>
      </m:oMathPara>
    </w:p>
    <w:p w:rsidR="00045992" w:rsidRPr="00E9528A" w:rsidRDefault="00045992" w:rsidP="00045992">
      <w:pPr>
        <w:spacing w:after="100" w:afterAutospacing="1" w:line="480" w:lineRule="auto"/>
        <w:ind w:left="794"/>
        <w:jc w:val="both"/>
        <w:rPr>
          <w:rFonts w:ascii="Arial" w:eastAsiaTheme="minorEastAsia" w:hAnsi="Arial" w:cs="Arial"/>
          <w:sz w:val="24"/>
          <w:szCs w:val="24"/>
        </w:rPr>
      </w:pPr>
      <m:oMathPara>
        <m:oMath>
          <m:r>
            <m:rPr>
              <m:sty m:val="p"/>
            </m:rPr>
            <w:rPr>
              <w:rFonts w:ascii="Cambria Math" w:hAnsi="Cambria Math" w:cs="Arial"/>
              <w:sz w:val="24"/>
              <w:szCs w:val="24"/>
            </w:rPr>
            <m:t>R=</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g,o</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den>
          </m:f>
        </m:oMath>
      </m:oMathPara>
    </w:p>
    <w:p w:rsidR="00045992" w:rsidRDefault="00045992" w:rsidP="00045992">
      <w:pPr>
        <w:spacing w:line="480" w:lineRule="auto"/>
        <w:ind w:left="794"/>
        <w:jc w:val="both"/>
        <w:rPr>
          <w:rFonts w:ascii="Arial" w:hAnsi="Arial" w:cs="Arial"/>
          <w:sz w:val="24"/>
          <w:szCs w:val="24"/>
        </w:rPr>
      </w:pPr>
      <w:r>
        <w:rPr>
          <w:rFonts w:ascii="Arial" w:hAnsi="Arial" w:cs="Arial"/>
          <w:sz w:val="24"/>
          <w:szCs w:val="24"/>
        </w:rPr>
        <w:lastRenderedPageBreak/>
        <w:t>Se han desarrollado expresiones de F, en función de P, R para este tipo de arreglos, flujo cruzado de un paso con el fluido del lado de la coraza mezclado y el fluido del lado de los tubos sin mezclar (15):</w:t>
      </w:r>
    </w:p>
    <w:p w:rsidR="00045992" w:rsidRPr="00F42A13" w:rsidRDefault="00045992" w:rsidP="00045992">
      <w:pPr>
        <w:pStyle w:val="Ecuacin"/>
        <w:ind w:left="3119"/>
        <w:rPr>
          <w:i w:val="0"/>
        </w:rPr>
      </w:pPr>
      <m:oMath>
        <m:r>
          <m:t>F=</m:t>
        </m:r>
        <m:d>
          <m:dPr>
            <m:ctrlPr>
              <w:rPr>
                <w:i w:val="0"/>
              </w:rPr>
            </m:ctrlPr>
          </m:dPr>
          <m:e>
            <m:f>
              <m:fPr>
                <m:ctrlPr>
                  <w:rPr>
                    <w:i w:val="0"/>
                  </w:rPr>
                </m:ctrlPr>
              </m:fPr>
              <m:num>
                <m:r>
                  <m:t>1</m:t>
                </m:r>
              </m:num>
              <m:den>
                <m:r>
                  <m:t>R-1</m:t>
                </m:r>
              </m:den>
            </m:f>
          </m:e>
        </m:d>
        <m:f>
          <m:fPr>
            <m:ctrlPr>
              <w:rPr>
                <w:i w:val="0"/>
              </w:rPr>
            </m:ctrlPr>
          </m:fPr>
          <m:num>
            <m:func>
              <m:funcPr>
                <m:ctrlPr>
                  <w:rPr>
                    <w:i w:val="0"/>
                  </w:rPr>
                </m:ctrlPr>
              </m:funcPr>
              <m:fName>
                <m:r>
                  <m:t>ln</m:t>
                </m:r>
              </m:fName>
              <m:e>
                <m:d>
                  <m:dPr>
                    <m:begChr m:val="["/>
                    <m:endChr m:val="]"/>
                    <m:ctrlPr>
                      <w:rPr>
                        <w:i w:val="0"/>
                      </w:rPr>
                    </m:ctrlPr>
                  </m:dPr>
                  <m:e>
                    <m:d>
                      <m:dPr>
                        <m:ctrlPr>
                          <w:rPr>
                            <w:i w:val="0"/>
                          </w:rPr>
                        </m:ctrlPr>
                      </m:dPr>
                      <m:e>
                        <m:r>
                          <m:t>1-RP</m:t>
                        </m:r>
                      </m:e>
                    </m:d>
                    <m:r>
                      <m:t>/</m:t>
                    </m:r>
                    <m:d>
                      <m:dPr>
                        <m:ctrlPr>
                          <w:rPr>
                            <w:i w:val="0"/>
                          </w:rPr>
                        </m:ctrlPr>
                      </m:dPr>
                      <m:e>
                        <m:r>
                          <m:t>1-P</m:t>
                        </m:r>
                      </m:e>
                    </m:d>
                  </m:e>
                </m:d>
              </m:e>
            </m:func>
          </m:num>
          <m:den>
            <m:func>
              <m:funcPr>
                <m:ctrlPr>
                  <w:rPr>
                    <w:i w:val="0"/>
                  </w:rPr>
                </m:ctrlPr>
              </m:funcPr>
              <m:fName>
                <m:r>
                  <m:t>ln</m:t>
                </m:r>
              </m:fName>
              <m:e>
                <m:d>
                  <m:dPr>
                    <m:begChr m:val="["/>
                    <m:endChr m:val="]"/>
                    <m:ctrlPr>
                      <w:rPr>
                        <w:i w:val="0"/>
                      </w:rPr>
                    </m:ctrlPr>
                  </m:dPr>
                  <m:e>
                    <m:r>
                      <m:t>1+</m:t>
                    </m:r>
                    <m:d>
                      <m:dPr>
                        <m:ctrlPr>
                          <w:rPr>
                            <w:i w:val="0"/>
                          </w:rPr>
                        </m:ctrlPr>
                      </m:dPr>
                      <m:e>
                        <m:f>
                          <m:fPr>
                            <m:type m:val="lin"/>
                            <m:ctrlPr>
                              <w:rPr>
                                <w:i w:val="0"/>
                              </w:rPr>
                            </m:ctrlPr>
                          </m:fPr>
                          <m:num>
                            <m:r>
                              <m:t>1</m:t>
                            </m:r>
                          </m:num>
                          <m:den>
                            <m:r>
                              <m:t>R</m:t>
                            </m:r>
                          </m:den>
                        </m:f>
                      </m:e>
                    </m:d>
                    <m:func>
                      <m:funcPr>
                        <m:ctrlPr>
                          <w:rPr>
                            <w:i w:val="0"/>
                          </w:rPr>
                        </m:ctrlPr>
                      </m:funcPr>
                      <m:fName>
                        <m:r>
                          <m:t>ln</m:t>
                        </m:r>
                      </m:fName>
                      <m:e>
                        <m:d>
                          <m:dPr>
                            <m:ctrlPr>
                              <w:rPr>
                                <w:i w:val="0"/>
                              </w:rPr>
                            </m:ctrlPr>
                          </m:dPr>
                          <m:e>
                            <m:r>
                              <m:t>1-P</m:t>
                            </m:r>
                          </m:e>
                        </m:d>
                      </m:e>
                    </m:func>
                  </m:e>
                </m:d>
              </m:e>
            </m:func>
          </m:den>
        </m:f>
      </m:oMath>
      <w:r w:rsidRPr="007C4518">
        <w:tab/>
      </w:r>
      <w:r w:rsidRPr="004527D4">
        <w:rPr>
          <w:rFonts w:ascii="Arial" w:eastAsia="Calibri" w:hAnsi="Arial"/>
          <w:i w:val="0"/>
        </w:rPr>
        <w:t>(4.5)</w:t>
      </w: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Adicionalmente se puede determinar F por medio de gráficas o datos tabulados, pero se utilizarán las ecuaciones debido a la facilidad en la programación y a que éstas introducen menor error al poder evaluarlas con muchos decimales.</w:t>
      </w:r>
    </w:p>
    <w:p w:rsidR="00045992" w:rsidRDefault="00045992" w:rsidP="00045992">
      <w:pPr>
        <w:pStyle w:val="Sinespaciado"/>
        <w:spacing w:line="480" w:lineRule="auto"/>
        <w:ind w:left="794"/>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 xml:space="preserve">Entonces una vez calculados los valores de </w:t>
      </w:r>
      <m:oMath>
        <m:acc>
          <m:accPr>
            <m:chr m:val="̇"/>
            <m:ctrlPr>
              <w:rPr>
                <w:rFonts w:ascii="Cambria Math" w:hAnsi="Cambria Math" w:cs="Arial"/>
                <w:i/>
                <w:sz w:val="24"/>
                <w:szCs w:val="24"/>
              </w:rPr>
            </m:ctrlPr>
          </m:accPr>
          <m:e>
            <m:r>
              <w:rPr>
                <w:rFonts w:ascii="Cambria Math" w:hAnsi="Cambria Math" w:cs="Arial"/>
                <w:sz w:val="24"/>
                <w:szCs w:val="24"/>
              </w:rPr>
              <m:t>Q</m:t>
            </m:r>
          </m:e>
        </m:acc>
      </m:oMath>
      <w:r>
        <w:rPr>
          <w:rFonts w:ascii="Arial" w:eastAsiaTheme="minorEastAsia" w:hAnsi="Arial" w:cs="Arial"/>
          <w:sz w:val="24"/>
          <w:szCs w:val="24"/>
        </w:rPr>
        <w:t>,</w:t>
      </w:r>
      <w:r>
        <w:rPr>
          <w:rFonts w:ascii="Arial" w:hAnsi="Arial" w:cs="Arial"/>
          <w:sz w:val="24"/>
          <w:szCs w:val="24"/>
        </w:rPr>
        <w:t xml:space="preserve"> </w:t>
      </w:r>
      <w:r w:rsidRPr="00201C37">
        <w:rPr>
          <w:rFonts w:ascii="Arial" w:hAnsi="Arial" w:cs="Arial"/>
          <w:i/>
          <w:sz w:val="24"/>
          <w:szCs w:val="24"/>
        </w:rPr>
        <w:t>F</w:t>
      </w:r>
      <w:r>
        <w:rPr>
          <w:rFonts w:ascii="Arial" w:hAnsi="Arial" w:cs="Arial"/>
          <w:sz w:val="24"/>
          <w:szCs w:val="24"/>
        </w:rPr>
        <w:t xml:space="preserve">, </w:t>
      </w:r>
      <w:r w:rsidRPr="00201C37">
        <w:rPr>
          <w:rFonts w:ascii="Arial" w:hAnsi="Arial" w:cs="Arial"/>
          <w:i/>
          <w:sz w:val="24"/>
          <w:szCs w:val="24"/>
        </w:rPr>
        <w:t>U</w:t>
      </w:r>
      <w:r>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ml</m:t>
            </m:r>
          </m:sub>
        </m:sSub>
      </m:oMath>
      <w:r>
        <w:rPr>
          <w:rFonts w:ascii="Arial" w:eastAsiaTheme="minorEastAsia" w:hAnsi="Arial" w:cs="Arial"/>
          <w:sz w:val="24"/>
          <w:szCs w:val="24"/>
        </w:rPr>
        <w:t xml:space="preserve"> </w:t>
      </w:r>
      <w:r>
        <w:rPr>
          <w:rFonts w:ascii="Arial" w:hAnsi="Arial" w:cs="Arial"/>
          <w:sz w:val="24"/>
          <w:szCs w:val="24"/>
        </w:rPr>
        <w:t>de la ecuación de la tasa de transferencia de calor, se puede obtener el área de transferencia:</w:t>
      </w:r>
    </w:p>
    <w:p w:rsidR="00045992" w:rsidRPr="00E9528A" w:rsidRDefault="00045992" w:rsidP="00045992">
      <w:pPr>
        <w:pStyle w:val="Sinespaciado"/>
        <w:spacing w:after="100" w:afterAutospacing="1" w:line="480" w:lineRule="auto"/>
        <w:ind w:left="794"/>
        <w:jc w:val="both"/>
        <w:rPr>
          <w:rFonts w:ascii="Arial" w:hAnsi="Arial" w:cs="Arial"/>
          <w:sz w:val="24"/>
          <w:szCs w:val="24"/>
        </w:rPr>
      </w:pPr>
      <m:oMathPara>
        <m:oMath>
          <m:r>
            <m:rPr>
              <m:sty m:val="p"/>
            </m:rPr>
            <w:rPr>
              <w:rFonts w:ascii="Cambria Math" w:hAnsi="Cambria Math" w:cs="Arial"/>
              <w:sz w:val="24"/>
              <w:szCs w:val="24"/>
            </w:rPr>
            <m:t>A=</m:t>
          </m:r>
          <m:f>
            <m:fPr>
              <m:ctrlPr>
                <w:rPr>
                  <w:rFonts w:ascii="Cambria Math" w:hAnsi="Cambria Math" w:cs="Arial"/>
                  <w:sz w:val="24"/>
                  <w:szCs w:val="24"/>
                </w:rPr>
              </m:ctrlPr>
            </m:fPr>
            <m:num>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Q</m:t>
                      </m:r>
                    </m:e>
                  </m:acc>
                </m:e>
                <m:sub>
                  <m:r>
                    <m:rPr>
                      <m:sty m:val="p"/>
                    </m:rPr>
                    <w:rPr>
                      <w:rFonts w:ascii="Cambria Math" w:hAnsi="Cambria Math" w:cs="Arial"/>
                      <w:sz w:val="24"/>
                      <w:szCs w:val="24"/>
                    </w:rPr>
                    <m:t>Disp</m:t>
                  </m:r>
                </m:sub>
              </m:sSub>
            </m:num>
            <m:den>
              <m:r>
                <m:rPr>
                  <m:sty m:val="p"/>
                </m:rPr>
                <w:rPr>
                  <w:rFonts w:ascii="Cambria Math" w:hAnsi="Cambria Math" w:cs="Arial"/>
                  <w:sz w:val="24"/>
                  <w:szCs w:val="24"/>
                </w:rPr>
                <m:t>FU</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den>
          </m:f>
        </m:oMath>
      </m:oMathPara>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Además el área de transferencia se puede expresar en función del diámetro, longitud y número de tubos según la siguiente expresión:</w:t>
      </w:r>
    </w:p>
    <w:p w:rsidR="00045992" w:rsidRPr="00F42A13" w:rsidRDefault="00045992" w:rsidP="00045992">
      <w:pPr>
        <w:pStyle w:val="Ecuacin"/>
        <w:ind w:left="3969"/>
        <w:rPr>
          <w:i w:val="0"/>
        </w:rPr>
      </w:pPr>
      <m:oMath>
        <m:r>
          <m:t>A=NπDL</m:t>
        </m:r>
      </m:oMath>
      <w:r w:rsidRPr="007C4518">
        <w:tab/>
      </w:r>
      <w:r w:rsidRPr="004527D4">
        <w:rPr>
          <w:rFonts w:ascii="Arial" w:eastAsia="Calibri" w:hAnsi="Arial"/>
          <w:i w:val="0"/>
        </w:rPr>
        <w:t>(4.6)</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Obteniendo el número de tubos, según el modelo de banco de tubos,  que se necesita para cumplir las condiciones de operación.</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lastRenderedPageBreak/>
        <w:t xml:space="preserve">Se ha mencionado con anterioridad que el arreglo para estos intercambiadores es escalonado, entonces del número de tubos, se necesita conocer el número de filas y columnas para poder obtener dimensiones externas del intercambiador. </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Si se tratase de un intercambiador con arreglo alineado el número de tubos vendría dado por:</w:t>
      </w:r>
    </w:p>
    <w:p w:rsidR="00045992" w:rsidRPr="00E9528A" w:rsidRDefault="00045992" w:rsidP="00045992">
      <w:pPr>
        <w:pStyle w:val="Sinespaciado"/>
        <w:spacing w:line="480" w:lineRule="auto"/>
        <w:ind w:left="794"/>
        <w:jc w:val="both"/>
        <w:rPr>
          <w:rFonts w:ascii="Arial" w:hAnsi="Arial" w:cs="Arial"/>
          <w:sz w:val="24"/>
          <w:szCs w:val="24"/>
        </w:rPr>
      </w:pPr>
      <m:oMathPara>
        <m:oMath>
          <m:r>
            <m:rPr>
              <m:sty m:val="p"/>
            </m:rPr>
            <w:rPr>
              <w:rFonts w:ascii="Cambria Math" w:hAnsi="Cambria Math" w:cs="Arial"/>
              <w:sz w:val="24"/>
              <w:szCs w:val="24"/>
            </w:rPr>
            <m:t>N=</m:t>
          </m:r>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t</m:t>
              </m:r>
            </m:sub>
          </m:sSub>
        </m:oMath>
      </m:oMathPara>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La ecuación para obtener el  número de tubos viene en función del número de filas y columnas, en las siguientes posibles combinaciones:</w:t>
      </w:r>
    </w:p>
    <w:p w:rsidR="00045992" w:rsidRDefault="00045992" w:rsidP="00045992">
      <w:pPr>
        <w:pStyle w:val="Sinespaciado"/>
        <w:spacing w:after="100" w:afterAutospacing="1" w:line="480" w:lineRule="auto"/>
        <w:ind w:left="794"/>
        <w:jc w:val="both"/>
        <w:rPr>
          <w:rFonts w:ascii="Arial" w:hAnsi="Arial" w:cs="Arial"/>
          <w:b/>
          <w:color w:val="FF0000"/>
          <w:sz w:val="24"/>
          <w:szCs w:val="24"/>
        </w:rPr>
      </w:pPr>
      <w:r w:rsidRPr="0079227C">
        <w:rPr>
          <w:rFonts w:ascii="Arial" w:hAnsi="Arial" w:cs="Arial"/>
          <w:b/>
          <w:sz w:val="24"/>
          <w:szCs w:val="24"/>
        </w:rPr>
        <w:t xml:space="preserve">Caso 1: </w:t>
      </w:r>
      <w:r w:rsidRPr="0079227C">
        <w:rPr>
          <w:rFonts w:ascii="Arial" w:hAnsi="Arial" w:cs="Arial"/>
          <w:b/>
          <w:i/>
          <w:sz w:val="24"/>
          <w:szCs w:val="24"/>
        </w:rPr>
        <w:t>N</w:t>
      </w:r>
      <w:r w:rsidRPr="0079227C">
        <w:rPr>
          <w:rFonts w:ascii="Arial" w:hAnsi="Arial" w:cs="Arial"/>
          <w:b/>
          <w:i/>
          <w:sz w:val="24"/>
          <w:szCs w:val="24"/>
          <w:vertAlign w:val="subscript"/>
        </w:rPr>
        <w:t>l</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impar</w:t>
      </w:r>
      <w:r>
        <w:rPr>
          <w:rFonts w:ascii="Arial" w:hAnsi="Arial" w:cs="Arial"/>
          <w:b/>
          <w:sz w:val="24"/>
          <w:szCs w:val="24"/>
        </w:rPr>
        <w:t xml:space="preserve"> </w:t>
      </w:r>
    </w:p>
    <w:p w:rsidR="00045992" w:rsidRPr="006E78CC" w:rsidRDefault="00045992" w:rsidP="00045992">
      <w:pPr>
        <w:pStyle w:val="Ecuacin"/>
        <w:ind w:left="3828"/>
        <w:rPr>
          <w:i w:val="0"/>
        </w:rPr>
      </w:pPr>
      <m:oMath>
        <m:r>
          <m:t>N=</m:t>
        </m:r>
        <m:d>
          <m:dPr>
            <m:ctrlPr>
              <w:rPr>
                <w:i w:val="0"/>
              </w:rPr>
            </m:ctrlPr>
          </m:dPr>
          <m:e>
            <m:f>
              <m:fPr>
                <m:ctrlPr>
                  <w:rPr>
                    <w:i w:val="0"/>
                  </w:rPr>
                </m:ctrlPr>
              </m:fPr>
              <m:num>
                <m:sSub>
                  <m:sSubPr>
                    <m:ctrlPr>
                      <w:rPr>
                        <w:i w:val="0"/>
                      </w:rPr>
                    </m:ctrlPr>
                  </m:sSubPr>
                  <m:e>
                    <m:r>
                      <m:t>N</m:t>
                    </m:r>
                  </m:e>
                  <m:sub>
                    <m:r>
                      <m:t>l</m:t>
                    </m:r>
                  </m:sub>
                </m:sSub>
                <m:r>
                  <m:t>+1</m:t>
                </m:r>
              </m:num>
              <m:den>
                <m:r>
                  <m:t>2</m:t>
                </m:r>
              </m:den>
            </m:f>
          </m:e>
        </m:d>
        <m:sSub>
          <m:sSubPr>
            <m:ctrlPr>
              <w:rPr>
                <w:i w:val="0"/>
              </w:rPr>
            </m:ctrlPr>
          </m:sSubPr>
          <m:e>
            <m:r>
              <m:t>N</m:t>
            </m:r>
          </m:e>
          <m:sub>
            <m:r>
              <m:t>t</m:t>
            </m:r>
          </m:sub>
        </m:sSub>
        <m:r>
          <w:rPr>
            <w:rFonts w:eastAsiaTheme="minorEastAsia"/>
          </w:rPr>
          <m:t>-</m:t>
        </m:r>
        <m:d>
          <m:dPr>
            <m:ctrlPr>
              <w:rPr>
                <w:i w:val="0"/>
              </w:rPr>
            </m:ctrlPr>
          </m:dPr>
          <m:e>
            <m:f>
              <m:fPr>
                <m:ctrlPr>
                  <w:rPr>
                    <w:i w:val="0"/>
                  </w:rPr>
                </m:ctrlPr>
              </m:fPr>
              <m:num>
                <m:sSub>
                  <m:sSubPr>
                    <m:ctrlPr>
                      <w:rPr>
                        <w:i w:val="0"/>
                      </w:rPr>
                    </m:ctrlPr>
                  </m:sSubPr>
                  <m:e>
                    <m:r>
                      <m:t>N</m:t>
                    </m:r>
                  </m:e>
                  <m:sub>
                    <m:r>
                      <m:t>t</m:t>
                    </m:r>
                  </m:sub>
                </m:sSub>
                <m:r>
                  <m:t>-1</m:t>
                </m:r>
              </m:num>
              <m:den>
                <m:r>
                  <m:t>2</m:t>
                </m:r>
              </m:den>
            </m:f>
          </m:e>
        </m:d>
      </m:oMath>
      <w:r w:rsidRPr="007C4518">
        <w:tab/>
      </w:r>
      <w:r w:rsidRPr="004527D4">
        <w:rPr>
          <w:rFonts w:ascii="Arial" w:eastAsia="Calibri" w:hAnsi="Arial"/>
          <w:i w:val="0"/>
        </w:rPr>
        <w:t>(4.7)</w:t>
      </w:r>
    </w:p>
    <w:p w:rsidR="00045992" w:rsidRDefault="00045992" w:rsidP="00045992">
      <w:pPr>
        <w:pStyle w:val="Sinespaciado"/>
        <w:spacing w:after="100" w:afterAutospacing="1" w:line="480" w:lineRule="auto"/>
        <w:ind w:left="794"/>
        <w:jc w:val="both"/>
        <w:rPr>
          <w:rFonts w:ascii="Arial" w:hAnsi="Arial" w:cs="Arial"/>
          <w:b/>
          <w:sz w:val="24"/>
          <w:szCs w:val="24"/>
        </w:rPr>
      </w:pPr>
      <w:r w:rsidRPr="0079227C">
        <w:rPr>
          <w:rFonts w:ascii="Arial" w:hAnsi="Arial" w:cs="Arial"/>
          <w:b/>
          <w:sz w:val="24"/>
          <w:szCs w:val="24"/>
        </w:rPr>
        <w:t xml:space="preserve">Caso </w:t>
      </w:r>
      <w:r>
        <w:rPr>
          <w:rFonts w:ascii="Arial" w:hAnsi="Arial" w:cs="Arial"/>
          <w:b/>
          <w:sz w:val="24"/>
          <w:szCs w:val="24"/>
        </w:rPr>
        <w:t>2</w:t>
      </w:r>
      <w:r w:rsidRPr="0079227C">
        <w:rPr>
          <w:rFonts w:ascii="Arial" w:hAnsi="Arial" w:cs="Arial"/>
          <w:b/>
          <w:sz w:val="24"/>
          <w:szCs w:val="24"/>
        </w:rPr>
        <w:t xml:space="preserve">: </w:t>
      </w:r>
      <w:r w:rsidRPr="0079227C">
        <w:rPr>
          <w:rFonts w:ascii="Arial" w:hAnsi="Arial" w:cs="Arial"/>
          <w:b/>
          <w:i/>
          <w:sz w:val="24"/>
          <w:szCs w:val="24"/>
        </w:rPr>
        <w:t>N</w:t>
      </w:r>
      <w:r w:rsidRPr="0079227C">
        <w:rPr>
          <w:rFonts w:ascii="Arial" w:hAnsi="Arial" w:cs="Arial"/>
          <w:b/>
          <w:i/>
          <w:sz w:val="24"/>
          <w:szCs w:val="24"/>
          <w:vertAlign w:val="subscript"/>
        </w:rPr>
        <w:t>l</w:t>
      </w:r>
      <w:r>
        <w:rPr>
          <w:rFonts w:ascii="Arial" w:hAnsi="Arial" w:cs="Arial"/>
          <w:b/>
          <w:i/>
          <w:sz w:val="24"/>
          <w:szCs w:val="24"/>
          <w:vertAlign w:val="subscript"/>
        </w:rPr>
        <w:t xml:space="preserve"> </w:t>
      </w:r>
      <w:r w:rsidRPr="0079227C">
        <w:rPr>
          <w:rFonts w:ascii="Arial" w:hAnsi="Arial" w:cs="Arial"/>
          <w:b/>
          <w:sz w:val="24"/>
          <w:szCs w:val="24"/>
        </w:rPr>
        <w:t>impar</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par</w:t>
      </w:r>
    </w:p>
    <w:p w:rsidR="00045992" w:rsidRPr="006E78CC" w:rsidRDefault="00045992" w:rsidP="00045992">
      <w:pPr>
        <w:pStyle w:val="Ecuacin"/>
        <w:ind w:left="3828"/>
        <w:rPr>
          <w:i w:val="0"/>
        </w:rPr>
      </w:pPr>
      <m:oMath>
        <m:r>
          <m:t>N=</m:t>
        </m:r>
        <m:d>
          <m:dPr>
            <m:ctrlPr>
              <w:rPr>
                <w:i w:val="0"/>
              </w:rPr>
            </m:ctrlPr>
          </m:dPr>
          <m:e>
            <m:f>
              <m:fPr>
                <m:ctrlPr>
                  <w:rPr>
                    <w:i w:val="0"/>
                  </w:rPr>
                </m:ctrlPr>
              </m:fPr>
              <m:num>
                <m:sSub>
                  <m:sSubPr>
                    <m:ctrlPr>
                      <w:rPr>
                        <w:i w:val="0"/>
                      </w:rPr>
                    </m:ctrlPr>
                  </m:sSubPr>
                  <m:e>
                    <m:r>
                      <m:t>N</m:t>
                    </m:r>
                  </m:e>
                  <m:sub>
                    <m:r>
                      <m:t>l</m:t>
                    </m:r>
                  </m:sub>
                </m:sSub>
                <m:r>
                  <m:t>+1</m:t>
                </m:r>
              </m:num>
              <m:den>
                <m:r>
                  <m:t>2</m:t>
                </m:r>
              </m:den>
            </m:f>
          </m:e>
        </m:d>
        <m:sSub>
          <m:sSubPr>
            <m:ctrlPr>
              <w:rPr>
                <w:i w:val="0"/>
              </w:rPr>
            </m:ctrlPr>
          </m:sSubPr>
          <m:e>
            <m:r>
              <m:t>N</m:t>
            </m:r>
          </m:e>
          <m:sub>
            <m:r>
              <m:t>t</m:t>
            </m:r>
          </m:sub>
        </m:sSub>
        <m:r>
          <w:rPr>
            <w:rFonts w:eastAsiaTheme="minorEastAsia"/>
          </w:rPr>
          <m:t>-</m:t>
        </m:r>
        <m:d>
          <m:dPr>
            <m:ctrlPr>
              <w:rPr>
                <w:i w:val="0"/>
              </w:rPr>
            </m:ctrlPr>
          </m:dPr>
          <m:e>
            <m:f>
              <m:fPr>
                <m:ctrlPr>
                  <w:rPr>
                    <w:i w:val="0"/>
                  </w:rPr>
                </m:ctrlPr>
              </m:fPr>
              <m:num>
                <m:sSub>
                  <m:sSubPr>
                    <m:ctrlPr>
                      <w:rPr>
                        <w:i w:val="0"/>
                      </w:rPr>
                    </m:ctrlPr>
                  </m:sSubPr>
                  <m:e>
                    <m:r>
                      <m:t>N</m:t>
                    </m:r>
                  </m:e>
                  <m:sub>
                    <m:r>
                      <m:t>t</m:t>
                    </m:r>
                  </m:sub>
                </m:sSub>
              </m:num>
              <m:den>
                <m:r>
                  <m:t>2</m:t>
                </m:r>
              </m:den>
            </m:f>
          </m:e>
        </m:d>
      </m:oMath>
      <w:r w:rsidRPr="007C4518">
        <w:tab/>
      </w:r>
      <w:r w:rsidRPr="004527D4">
        <w:rPr>
          <w:rFonts w:ascii="Arial" w:eastAsia="Calibri" w:hAnsi="Arial"/>
          <w:i w:val="0"/>
        </w:rPr>
        <w:t>(4.8)</w:t>
      </w:r>
    </w:p>
    <w:p w:rsidR="00045992" w:rsidRDefault="00045992" w:rsidP="00045992">
      <w:pPr>
        <w:pStyle w:val="Sinespaciado"/>
        <w:spacing w:after="100" w:afterAutospacing="1" w:line="480" w:lineRule="auto"/>
        <w:ind w:left="794"/>
        <w:jc w:val="both"/>
        <w:rPr>
          <w:rFonts w:ascii="Arial" w:hAnsi="Arial" w:cs="Arial"/>
          <w:b/>
          <w:sz w:val="24"/>
          <w:szCs w:val="24"/>
        </w:rPr>
      </w:pPr>
      <w:r w:rsidRPr="0079227C">
        <w:rPr>
          <w:rFonts w:ascii="Arial" w:hAnsi="Arial" w:cs="Arial"/>
          <w:b/>
          <w:sz w:val="24"/>
          <w:szCs w:val="24"/>
        </w:rPr>
        <w:t xml:space="preserve">Caso </w:t>
      </w:r>
      <w:r>
        <w:rPr>
          <w:rFonts w:ascii="Arial" w:hAnsi="Arial" w:cs="Arial"/>
          <w:b/>
          <w:sz w:val="24"/>
          <w:szCs w:val="24"/>
        </w:rPr>
        <w:t>3</w:t>
      </w:r>
      <w:r w:rsidRPr="0079227C">
        <w:rPr>
          <w:rFonts w:ascii="Arial" w:hAnsi="Arial" w:cs="Arial"/>
          <w:b/>
          <w:sz w:val="24"/>
          <w:szCs w:val="24"/>
        </w:rPr>
        <w:t xml:space="preserve">: </w:t>
      </w:r>
      <w:r w:rsidRPr="0079227C">
        <w:rPr>
          <w:rFonts w:ascii="Arial" w:hAnsi="Arial" w:cs="Arial"/>
          <w:b/>
          <w:i/>
          <w:sz w:val="24"/>
          <w:szCs w:val="24"/>
        </w:rPr>
        <w:t>N</w:t>
      </w:r>
      <w:r w:rsidRPr="0079227C">
        <w:rPr>
          <w:rFonts w:ascii="Arial" w:hAnsi="Arial" w:cs="Arial"/>
          <w:b/>
          <w:i/>
          <w:sz w:val="24"/>
          <w:szCs w:val="24"/>
          <w:vertAlign w:val="subscript"/>
        </w:rPr>
        <w:t>l</w:t>
      </w:r>
      <w:r>
        <w:rPr>
          <w:rFonts w:ascii="Arial" w:hAnsi="Arial" w:cs="Arial"/>
          <w:b/>
          <w:i/>
          <w:sz w:val="24"/>
          <w:szCs w:val="24"/>
          <w:vertAlign w:val="subscript"/>
        </w:rPr>
        <w:t xml:space="preserve"> </w:t>
      </w:r>
      <w:r>
        <w:rPr>
          <w:rFonts w:ascii="Arial" w:hAnsi="Arial" w:cs="Arial"/>
          <w:b/>
          <w:sz w:val="24"/>
          <w:szCs w:val="24"/>
        </w:rPr>
        <w:t xml:space="preserve"> </w:t>
      </w:r>
      <w:r w:rsidRPr="0079227C">
        <w:rPr>
          <w:rFonts w:ascii="Arial" w:hAnsi="Arial" w:cs="Arial"/>
          <w:b/>
          <w:sz w:val="24"/>
          <w:szCs w:val="24"/>
        </w:rPr>
        <w:t>par</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par</w:t>
      </w:r>
      <w:r>
        <w:rPr>
          <w:rFonts w:ascii="Arial" w:hAnsi="Arial" w:cs="Arial"/>
          <w:b/>
          <w:sz w:val="24"/>
          <w:szCs w:val="24"/>
        </w:rPr>
        <w:t xml:space="preserve"> o impar</w:t>
      </w:r>
    </w:p>
    <w:p w:rsidR="00045992" w:rsidRPr="006E78CC" w:rsidRDefault="00045992" w:rsidP="00045992">
      <w:pPr>
        <w:pStyle w:val="Ecuacin"/>
        <w:ind w:left="3828"/>
        <w:rPr>
          <w:i w:val="0"/>
        </w:rPr>
      </w:pPr>
      <m:oMath>
        <m:r>
          <m:t>N=</m:t>
        </m:r>
        <m:d>
          <m:dPr>
            <m:ctrlPr>
              <w:rPr>
                <w:i w:val="0"/>
              </w:rPr>
            </m:ctrlPr>
          </m:dPr>
          <m:e>
            <m:f>
              <m:fPr>
                <m:ctrlPr>
                  <w:rPr>
                    <w:i w:val="0"/>
                  </w:rPr>
                </m:ctrlPr>
              </m:fPr>
              <m:num>
                <m:sSub>
                  <m:sSubPr>
                    <m:ctrlPr>
                      <w:rPr>
                        <w:i w:val="0"/>
                      </w:rPr>
                    </m:ctrlPr>
                  </m:sSubPr>
                  <m:e>
                    <m:r>
                      <m:t>N</m:t>
                    </m:r>
                  </m:e>
                  <m:sub>
                    <m:r>
                      <m:t>t</m:t>
                    </m:r>
                  </m:sub>
                </m:sSub>
                <m:sSub>
                  <m:sSubPr>
                    <m:ctrlPr>
                      <w:rPr>
                        <w:i w:val="0"/>
                      </w:rPr>
                    </m:ctrlPr>
                  </m:sSubPr>
                  <m:e>
                    <m:r>
                      <m:t>N</m:t>
                    </m:r>
                  </m:e>
                  <m:sub>
                    <m:r>
                      <m:t>l</m:t>
                    </m:r>
                  </m:sub>
                </m:sSub>
              </m:num>
              <m:den>
                <m:r>
                  <m:t>2</m:t>
                </m:r>
              </m:den>
            </m:f>
          </m:e>
        </m:d>
      </m:oMath>
      <w:r w:rsidRPr="007C4518">
        <w:tab/>
      </w:r>
      <w:r w:rsidRPr="004527D4">
        <w:rPr>
          <w:rFonts w:ascii="Arial" w:eastAsia="Calibri" w:hAnsi="Arial"/>
          <w:i w:val="0"/>
        </w:rPr>
        <w:t>(4.9)</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lastRenderedPageBreak/>
        <w:t>Como se tiene un número de tubos preliminar, se procederá a elegir un número de columnas (N</w:t>
      </w:r>
      <w:r w:rsidRPr="00063B25">
        <w:rPr>
          <w:rFonts w:ascii="Arial" w:hAnsi="Arial" w:cs="Arial"/>
          <w:sz w:val="24"/>
          <w:szCs w:val="24"/>
          <w:vertAlign w:val="subscript"/>
        </w:rPr>
        <w:t>l</w:t>
      </w:r>
      <w:r>
        <w:rPr>
          <w:rFonts w:ascii="Arial" w:hAnsi="Arial" w:cs="Arial"/>
          <w:sz w:val="24"/>
          <w:szCs w:val="24"/>
        </w:rPr>
        <w:t>) adecuado para obtener un valor de número de filas (N</w:t>
      </w:r>
      <w:r w:rsidRPr="00063B25">
        <w:rPr>
          <w:rFonts w:ascii="Arial" w:hAnsi="Arial" w:cs="Arial"/>
          <w:sz w:val="24"/>
          <w:szCs w:val="24"/>
          <w:vertAlign w:val="subscript"/>
        </w:rPr>
        <w:t>t</w:t>
      </w:r>
      <w:r>
        <w:rPr>
          <w:rFonts w:ascii="Arial" w:hAnsi="Arial" w:cs="Arial"/>
          <w:sz w:val="24"/>
          <w:szCs w:val="24"/>
        </w:rPr>
        <w:t>)  de tal manera que el intercambiador de calor sea en ambas direcciones lo más simétrico posible.</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Para número de tubos totales menores a 10, se han establecido los valores de número de filas y columnas:</w:t>
      </w:r>
    </w:p>
    <w:p w:rsidR="00045992" w:rsidRDefault="00045992" w:rsidP="00045992">
      <w:pPr>
        <w:pStyle w:val="Sinespaciado"/>
        <w:spacing w:line="480" w:lineRule="auto"/>
        <w:ind w:left="794"/>
        <w:jc w:val="both"/>
        <w:rPr>
          <w:rFonts w:ascii="Arial" w:hAnsi="Arial" w:cs="Arial"/>
          <w:b/>
          <w:sz w:val="24"/>
          <w:szCs w:val="24"/>
        </w:rPr>
      </w:pPr>
    </w:p>
    <w:p w:rsidR="00045992" w:rsidRDefault="00045992" w:rsidP="00045992">
      <w:pPr>
        <w:pStyle w:val="Sinespaciado"/>
        <w:spacing w:line="480" w:lineRule="auto"/>
        <w:ind w:left="794"/>
        <w:jc w:val="center"/>
        <w:rPr>
          <w:rFonts w:ascii="Arial" w:hAnsi="Arial" w:cs="Arial"/>
          <w:b/>
          <w:sz w:val="24"/>
          <w:szCs w:val="24"/>
        </w:rPr>
      </w:pPr>
      <w:r>
        <w:rPr>
          <w:rFonts w:ascii="Arial" w:hAnsi="Arial" w:cs="Arial"/>
          <w:b/>
          <w:sz w:val="24"/>
          <w:szCs w:val="24"/>
        </w:rPr>
        <w:t>TABLA 22</w:t>
      </w:r>
    </w:p>
    <w:p w:rsidR="00045992" w:rsidRDefault="00045992" w:rsidP="00045992">
      <w:pPr>
        <w:pStyle w:val="Sinespaciado"/>
        <w:ind w:left="794"/>
        <w:jc w:val="both"/>
        <w:rPr>
          <w:rFonts w:ascii="Arial" w:hAnsi="Arial" w:cs="Arial"/>
          <w:b/>
          <w:sz w:val="24"/>
          <w:szCs w:val="24"/>
        </w:rPr>
      </w:pPr>
      <w:r>
        <w:rPr>
          <w:rFonts w:ascii="Arial" w:hAnsi="Arial" w:cs="Arial"/>
          <w:b/>
          <w:sz w:val="24"/>
          <w:szCs w:val="24"/>
        </w:rPr>
        <w:t>NÚMERO DE FILAS Y COLUMNAS PARA NÚMERO DE TUBOS MENORES A 10</w:t>
      </w:r>
    </w:p>
    <w:p w:rsidR="00045992" w:rsidRDefault="00045992" w:rsidP="00045992">
      <w:pPr>
        <w:pStyle w:val="Sinespaciado"/>
        <w:spacing w:line="480" w:lineRule="auto"/>
        <w:ind w:left="567"/>
        <w:jc w:val="both"/>
        <w:rPr>
          <w:rFonts w:ascii="Arial" w:hAnsi="Arial" w:cs="Arial"/>
          <w:sz w:val="24"/>
          <w:szCs w:val="24"/>
        </w:rPr>
      </w:pPr>
    </w:p>
    <w:tbl>
      <w:tblPr>
        <w:tblStyle w:val="Cuadrculamedia3-nfasis3"/>
        <w:tblW w:w="3969" w:type="dxa"/>
        <w:tblInd w:w="2788" w:type="dxa"/>
        <w:tblLayout w:type="fixed"/>
        <w:tblLook w:val="0420"/>
      </w:tblPr>
      <w:tblGrid>
        <w:gridCol w:w="1247"/>
        <w:gridCol w:w="1361"/>
        <w:gridCol w:w="1361"/>
      </w:tblGrid>
      <w:tr w:rsidR="00045992" w:rsidRPr="00BC2532" w:rsidTr="00962A57">
        <w:trPr>
          <w:cnfStyle w:val="100000000000"/>
          <w:trHeight w:val="735"/>
        </w:trPr>
        <w:tc>
          <w:tcPr>
            <w:tcW w:w="1247" w:type="dxa"/>
            <w:noWrap/>
            <w:vAlign w:val="center"/>
            <w:hideMark/>
          </w:tcPr>
          <w:p w:rsidR="00045992" w:rsidRPr="00BC2532" w:rsidRDefault="00045992" w:rsidP="00962A57">
            <w:pPr>
              <w:jc w:val="center"/>
              <w:rPr>
                <w:rFonts w:ascii="Calibri" w:eastAsia="Times New Roman" w:hAnsi="Calibri" w:cs="Times New Roman"/>
                <w:b w:val="0"/>
                <w:color w:val="000000"/>
                <w:sz w:val="24"/>
                <w:szCs w:val="24"/>
                <w:lang w:eastAsia="es-MX"/>
              </w:rPr>
            </w:pPr>
            <w:r w:rsidRPr="00BC2532">
              <w:rPr>
                <w:rFonts w:ascii="Calibri" w:eastAsia="Times New Roman" w:hAnsi="Calibri" w:cs="Times New Roman"/>
                <w:color w:val="000000"/>
                <w:sz w:val="24"/>
                <w:szCs w:val="24"/>
                <w:lang w:eastAsia="es-MX"/>
              </w:rPr>
              <w:t>Número de tubo total (N)</w:t>
            </w:r>
          </w:p>
        </w:tc>
        <w:tc>
          <w:tcPr>
            <w:tcW w:w="1361" w:type="dxa"/>
            <w:vAlign w:val="center"/>
            <w:hideMark/>
          </w:tcPr>
          <w:p w:rsidR="00045992" w:rsidRPr="00BC2532" w:rsidRDefault="00045992" w:rsidP="00962A57">
            <w:pPr>
              <w:jc w:val="center"/>
              <w:rPr>
                <w:rFonts w:ascii="Calibri" w:eastAsia="Times New Roman" w:hAnsi="Calibri" w:cs="Times New Roman"/>
                <w:b w:val="0"/>
                <w:color w:val="000000"/>
                <w:sz w:val="24"/>
                <w:szCs w:val="24"/>
                <w:lang w:eastAsia="es-MX"/>
              </w:rPr>
            </w:pPr>
            <w:r w:rsidRPr="00BC2532">
              <w:rPr>
                <w:rFonts w:ascii="Calibri" w:eastAsia="Times New Roman" w:hAnsi="Calibri" w:cs="Times New Roman"/>
                <w:color w:val="000000"/>
                <w:sz w:val="24"/>
                <w:szCs w:val="24"/>
                <w:lang w:eastAsia="es-MX"/>
              </w:rPr>
              <w:t>Número de Columnas (Nl)</w:t>
            </w:r>
          </w:p>
        </w:tc>
        <w:tc>
          <w:tcPr>
            <w:tcW w:w="1361" w:type="dxa"/>
            <w:vAlign w:val="center"/>
            <w:hideMark/>
          </w:tcPr>
          <w:p w:rsidR="00045992" w:rsidRPr="00BC2532" w:rsidRDefault="00045992" w:rsidP="00962A57">
            <w:pPr>
              <w:jc w:val="center"/>
              <w:rPr>
                <w:rFonts w:ascii="Calibri" w:eastAsia="Times New Roman" w:hAnsi="Calibri" w:cs="Times New Roman"/>
                <w:b w:val="0"/>
                <w:color w:val="000000"/>
                <w:sz w:val="24"/>
                <w:szCs w:val="24"/>
                <w:lang w:eastAsia="es-MX"/>
              </w:rPr>
            </w:pPr>
            <w:r w:rsidRPr="00BC2532">
              <w:rPr>
                <w:rFonts w:ascii="Calibri" w:eastAsia="Times New Roman" w:hAnsi="Calibri" w:cs="Times New Roman"/>
                <w:color w:val="000000"/>
                <w:sz w:val="24"/>
                <w:szCs w:val="24"/>
                <w:lang w:eastAsia="es-MX"/>
              </w:rPr>
              <w:t>Número de Filas (Nt)</w:t>
            </w:r>
          </w:p>
        </w:tc>
      </w:tr>
      <w:tr w:rsidR="00045992" w:rsidRPr="00BC2532" w:rsidTr="00962A57">
        <w:trPr>
          <w:cnfStyle w:val="000000100000"/>
          <w:trHeight w:val="300"/>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1</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1</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1</w:t>
            </w:r>
          </w:p>
        </w:tc>
      </w:tr>
      <w:tr w:rsidR="00045992" w:rsidRPr="00BC2532" w:rsidTr="00962A57">
        <w:trPr>
          <w:trHeight w:val="300"/>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2</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2</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1</w:t>
            </w:r>
          </w:p>
        </w:tc>
      </w:tr>
      <w:tr w:rsidR="00045992" w:rsidRPr="00BC2532" w:rsidTr="00962A57">
        <w:trPr>
          <w:cnfStyle w:val="000000100000"/>
          <w:trHeight w:val="300"/>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2</w:t>
            </w:r>
          </w:p>
        </w:tc>
      </w:tr>
      <w:tr w:rsidR="00045992" w:rsidRPr="00BC2532" w:rsidTr="00962A57">
        <w:trPr>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2</w:t>
            </w:r>
          </w:p>
        </w:tc>
      </w:tr>
      <w:tr w:rsidR="00045992" w:rsidRPr="00BC2532" w:rsidTr="00962A57">
        <w:trPr>
          <w:cnfStyle w:val="000000100000"/>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5</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r>
      <w:tr w:rsidR="00045992" w:rsidRPr="00BC2532" w:rsidTr="00962A57">
        <w:trPr>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6</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r>
      <w:tr w:rsidR="00045992" w:rsidRPr="00BC2532" w:rsidTr="00962A57">
        <w:trPr>
          <w:cnfStyle w:val="000000100000"/>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7</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r>
      <w:tr w:rsidR="00045992" w:rsidRPr="00BC2532" w:rsidTr="00962A57">
        <w:trPr>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8</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r>
      <w:tr w:rsidR="00045992" w:rsidRPr="00BC2532" w:rsidTr="00962A57">
        <w:trPr>
          <w:cnfStyle w:val="000000100000"/>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9</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6</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3</w:t>
            </w:r>
          </w:p>
        </w:tc>
      </w:tr>
      <w:tr w:rsidR="00045992" w:rsidRPr="00BC2532" w:rsidTr="00962A57">
        <w:trPr>
          <w:trHeight w:val="315"/>
        </w:trPr>
        <w:tc>
          <w:tcPr>
            <w:tcW w:w="1247"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10</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5</w:t>
            </w:r>
          </w:p>
        </w:tc>
        <w:tc>
          <w:tcPr>
            <w:tcW w:w="1361" w:type="dxa"/>
            <w:hideMark/>
          </w:tcPr>
          <w:p w:rsidR="00045992" w:rsidRPr="00BC2532" w:rsidRDefault="00045992" w:rsidP="00962A57">
            <w:pPr>
              <w:jc w:val="center"/>
              <w:rPr>
                <w:rFonts w:ascii="Calibri" w:eastAsia="Times New Roman" w:hAnsi="Calibri" w:cs="Times New Roman"/>
                <w:color w:val="000000"/>
                <w:sz w:val="24"/>
                <w:szCs w:val="24"/>
                <w:lang w:eastAsia="es-MX"/>
              </w:rPr>
            </w:pPr>
            <w:r w:rsidRPr="00BC2532">
              <w:rPr>
                <w:rFonts w:ascii="Calibri" w:eastAsia="Times New Roman" w:hAnsi="Calibri" w:cs="Times New Roman"/>
                <w:color w:val="000000"/>
                <w:sz w:val="24"/>
                <w:szCs w:val="24"/>
                <w:lang w:eastAsia="es-MX"/>
              </w:rPr>
              <w:t>4</w:t>
            </w:r>
          </w:p>
        </w:tc>
      </w:tr>
    </w:tbl>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b/>
          <w:sz w:val="24"/>
          <w:szCs w:val="24"/>
        </w:rPr>
      </w:pPr>
      <w:r>
        <w:rPr>
          <w:rFonts w:ascii="Arial" w:hAnsi="Arial" w:cs="Arial"/>
          <w:sz w:val="24"/>
          <w:szCs w:val="24"/>
        </w:rPr>
        <w:t>Para casos en los cuales los números de tubos sean mayores a 10, se han fijado rangos tal como se muestra en la siguiente tabla:</w:t>
      </w:r>
    </w:p>
    <w:p w:rsidR="00045992" w:rsidRDefault="00045992" w:rsidP="00045992">
      <w:pPr>
        <w:pStyle w:val="Sinespaciado"/>
        <w:spacing w:line="480" w:lineRule="auto"/>
        <w:ind w:left="794"/>
        <w:jc w:val="center"/>
        <w:rPr>
          <w:rFonts w:ascii="Arial" w:hAnsi="Arial" w:cs="Arial"/>
          <w:b/>
          <w:sz w:val="24"/>
          <w:szCs w:val="24"/>
        </w:rPr>
      </w:pPr>
      <w:r w:rsidRPr="008B3E1E">
        <w:rPr>
          <w:rFonts w:ascii="Arial" w:hAnsi="Arial" w:cs="Arial"/>
          <w:b/>
          <w:sz w:val="24"/>
          <w:szCs w:val="24"/>
        </w:rPr>
        <w:lastRenderedPageBreak/>
        <w:t>TABLA 2</w:t>
      </w:r>
      <w:r>
        <w:rPr>
          <w:rFonts w:ascii="Arial" w:hAnsi="Arial" w:cs="Arial"/>
          <w:b/>
          <w:sz w:val="24"/>
          <w:szCs w:val="24"/>
        </w:rPr>
        <w:t xml:space="preserve">3 </w:t>
      </w:r>
    </w:p>
    <w:p w:rsidR="00045992" w:rsidRDefault="00045992" w:rsidP="00045992">
      <w:pPr>
        <w:pStyle w:val="Sinespaciado"/>
        <w:ind w:left="794"/>
        <w:jc w:val="both"/>
        <w:rPr>
          <w:rFonts w:ascii="Arial" w:hAnsi="Arial" w:cs="Arial"/>
          <w:b/>
          <w:sz w:val="24"/>
          <w:szCs w:val="24"/>
        </w:rPr>
      </w:pPr>
      <w:r>
        <w:rPr>
          <w:rFonts w:ascii="Arial" w:hAnsi="Arial" w:cs="Arial"/>
          <w:b/>
          <w:sz w:val="24"/>
          <w:szCs w:val="24"/>
        </w:rPr>
        <w:t>RANGO DE NÚMERO DE COLUMNAS PARA NÚMERO DE TUBOS MAYORES A 10</w:t>
      </w:r>
    </w:p>
    <w:p w:rsidR="00045992" w:rsidRDefault="00045992" w:rsidP="00045992">
      <w:pPr>
        <w:pStyle w:val="Sinespaciado"/>
        <w:spacing w:after="100" w:afterAutospacing="1"/>
        <w:ind w:left="567"/>
        <w:jc w:val="both"/>
        <w:rPr>
          <w:rFonts w:ascii="Arial" w:hAnsi="Arial" w:cs="Arial"/>
          <w:sz w:val="24"/>
          <w:szCs w:val="24"/>
        </w:rPr>
      </w:pPr>
    </w:p>
    <w:tbl>
      <w:tblPr>
        <w:tblStyle w:val="Cuadrculamedia3-nfasis3"/>
        <w:tblW w:w="2982" w:type="dxa"/>
        <w:tblInd w:w="3325" w:type="dxa"/>
        <w:tblLayout w:type="fixed"/>
        <w:tblLook w:val="0420"/>
      </w:tblPr>
      <w:tblGrid>
        <w:gridCol w:w="1549"/>
        <w:gridCol w:w="1433"/>
      </w:tblGrid>
      <w:tr w:rsidR="00045992" w:rsidRPr="00A4103C" w:rsidTr="00962A57">
        <w:trPr>
          <w:cnfStyle w:val="100000000000"/>
          <w:trHeight w:val="735"/>
        </w:trPr>
        <w:tc>
          <w:tcPr>
            <w:tcW w:w="1549" w:type="dxa"/>
            <w:noWrap/>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Pr>
                <w:rFonts w:ascii="Calibri" w:eastAsia="Times New Roman" w:hAnsi="Calibri" w:cs="Times New Roman"/>
                <w:color w:val="000000"/>
                <w:sz w:val="20"/>
                <w:szCs w:val="20"/>
                <w:lang w:eastAsia="es-MX"/>
              </w:rPr>
              <w:t>Número de tubo total (N)</w:t>
            </w:r>
          </w:p>
        </w:tc>
        <w:tc>
          <w:tcPr>
            <w:tcW w:w="1433"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Pr>
                <w:rFonts w:ascii="Calibri" w:eastAsia="Times New Roman" w:hAnsi="Calibri" w:cs="Times New Roman"/>
                <w:color w:val="000000"/>
                <w:sz w:val="20"/>
                <w:szCs w:val="20"/>
                <w:lang w:eastAsia="es-MX"/>
              </w:rPr>
              <w:t>Número de Columnas (Nl)</w:t>
            </w:r>
          </w:p>
        </w:tc>
      </w:tr>
      <w:tr w:rsidR="00045992" w:rsidRPr="00A4103C" w:rsidTr="00962A57">
        <w:trPr>
          <w:cnfStyle w:val="000000100000"/>
          <w:trHeight w:val="300"/>
        </w:trPr>
        <w:tc>
          <w:tcPr>
            <w:tcW w:w="1549"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10 &lt; N ≤ 30</w:t>
            </w:r>
          </w:p>
        </w:tc>
        <w:tc>
          <w:tcPr>
            <w:tcW w:w="1433"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 – 10</w:t>
            </w:r>
          </w:p>
        </w:tc>
      </w:tr>
      <w:tr w:rsidR="00045992" w:rsidRPr="00A4103C" w:rsidTr="00962A57">
        <w:trPr>
          <w:trHeight w:val="300"/>
        </w:trPr>
        <w:tc>
          <w:tcPr>
            <w:tcW w:w="1549"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30 ≤ N ≤ 100</w:t>
            </w:r>
          </w:p>
        </w:tc>
        <w:tc>
          <w:tcPr>
            <w:tcW w:w="1433"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10 – 20</w:t>
            </w:r>
          </w:p>
        </w:tc>
      </w:tr>
      <w:tr w:rsidR="00045992" w:rsidRPr="00A4103C" w:rsidTr="00962A57">
        <w:trPr>
          <w:cnfStyle w:val="000000100000"/>
          <w:trHeight w:val="300"/>
        </w:trPr>
        <w:tc>
          <w:tcPr>
            <w:tcW w:w="1549"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100 &lt; N ≤ 350</w:t>
            </w:r>
          </w:p>
        </w:tc>
        <w:tc>
          <w:tcPr>
            <w:tcW w:w="1433"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15 - 20</w:t>
            </w:r>
          </w:p>
        </w:tc>
      </w:tr>
      <w:tr w:rsidR="00045992" w:rsidRPr="00A4103C" w:rsidTr="00962A57">
        <w:trPr>
          <w:trHeight w:val="315"/>
        </w:trPr>
        <w:tc>
          <w:tcPr>
            <w:tcW w:w="1549"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350 &lt; N ≤  400</w:t>
            </w:r>
          </w:p>
        </w:tc>
        <w:tc>
          <w:tcPr>
            <w:tcW w:w="1433"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25 – 35</w:t>
            </w:r>
          </w:p>
        </w:tc>
      </w:tr>
      <w:tr w:rsidR="00045992" w:rsidRPr="00A4103C" w:rsidTr="00962A57">
        <w:trPr>
          <w:cnfStyle w:val="000000100000"/>
          <w:trHeight w:val="315"/>
        </w:trPr>
        <w:tc>
          <w:tcPr>
            <w:tcW w:w="1549"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400 &lt; N ≤ 700</w:t>
            </w:r>
          </w:p>
        </w:tc>
        <w:tc>
          <w:tcPr>
            <w:tcW w:w="1433"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30 - 40</w:t>
            </w:r>
          </w:p>
        </w:tc>
      </w:tr>
      <w:tr w:rsidR="00045992" w:rsidRPr="00A4103C" w:rsidTr="00962A57">
        <w:trPr>
          <w:trHeight w:val="315"/>
        </w:trPr>
        <w:tc>
          <w:tcPr>
            <w:tcW w:w="1549"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700 &lt; N ≤ 1000</w:t>
            </w:r>
          </w:p>
        </w:tc>
        <w:tc>
          <w:tcPr>
            <w:tcW w:w="1433"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40 – 50</w:t>
            </w:r>
          </w:p>
        </w:tc>
      </w:tr>
      <w:tr w:rsidR="00045992" w:rsidRPr="00A4103C" w:rsidTr="00962A57">
        <w:trPr>
          <w:cnfStyle w:val="000000100000"/>
          <w:trHeight w:val="315"/>
        </w:trPr>
        <w:tc>
          <w:tcPr>
            <w:tcW w:w="1549"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1000 &lt; N ≤ 1500</w:t>
            </w:r>
          </w:p>
        </w:tc>
        <w:tc>
          <w:tcPr>
            <w:tcW w:w="1433"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50 – 60</w:t>
            </w:r>
          </w:p>
        </w:tc>
      </w:tr>
      <w:tr w:rsidR="00045992" w:rsidRPr="00A4103C" w:rsidTr="00962A57">
        <w:trPr>
          <w:trHeight w:val="315"/>
        </w:trPr>
        <w:tc>
          <w:tcPr>
            <w:tcW w:w="1549"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1500 &lt; N ≤ 2500</w:t>
            </w:r>
          </w:p>
        </w:tc>
        <w:tc>
          <w:tcPr>
            <w:tcW w:w="1433"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60 – 70</w:t>
            </w:r>
          </w:p>
        </w:tc>
      </w:tr>
      <w:tr w:rsidR="00045992" w:rsidRPr="00A4103C" w:rsidTr="00962A57">
        <w:trPr>
          <w:cnfStyle w:val="000000100000"/>
          <w:trHeight w:val="315"/>
        </w:trPr>
        <w:tc>
          <w:tcPr>
            <w:tcW w:w="1549"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N &gt; 2500</w:t>
            </w:r>
          </w:p>
        </w:tc>
        <w:tc>
          <w:tcPr>
            <w:tcW w:w="1433"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70 - 90</w:t>
            </w:r>
          </w:p>
        </w:tc>
      </w:tr>
    </w:tbl>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Se procede a obtener el número de filas </w:t>
      </w:r>
      <w:r w:rsidRPr="00373AC9">
        <w:rPr>
          <w:rFonts w:ascii="Arial" w:hAnsi="Arial" w:cs="Arial"/>
          <w:i/>
          <w:sz w:val="24"/>
          <w:szCs w:val="24"/>
        </w:rPr>
        <w:t>N</w:t>
      </w:r>
      <w:r w:rsidRPr="00373AC9">
        <w:rPr>
          <w:rFonts w:ascii="Arial" w:hAnsi="Arial" w:cs="Arial"/>
          <w:i/>
          <w:sz w:val="24"/>
          <w:szCs w:val="24"/>
          <w:vertAlign w:val="subscript"/>
        </w:rPr>
        <w:t>t</w:t>
      </w:r>
      <w:r>
        <w:rPr>
          <w:rFonts w:ascii="Arial" w:hAnsi="Arial" w:cs="Arial"/>
          <w:sz w:val="24"/>
          <w:szCs w:val="24"/>
        </w:rPr>
        <w:t xml:space="preserve"> que será obtenido despejando de las ecuaciones anteriores </w:t>
      </w:r>
      <w:r w:rsidRPr="006E78CC">
        <w:rPr>
          <w:rFonts w:ascii="Arial" w:hAnsi="Arial" w:cs="Arial"/>
          <w:sz w:val="24"/>
          <w:szCs w:val="24"/>
        </w:rPr>
        <w:t>(4.7)</w:t>
      </w:r>
      <w:r>
        <w:rPr>
          <w:rFonts w:ascii="Arial" w:hAnsi="Arial" w:cs="Arial"/>
          <w:sz w:val="24"/>
          <w:szCs w:val="24"/>
        </w:rPr>
        <w:t>, (4.8), (4.9), considerando cada uno de los casos:</w:t>
      </w:r>
    </w:p>
    <w:p w:rsidR="00045992" w:rsidRDefault="00045992" w:rsidP="00045992">
      <w:pPr>
        <w:pStyle w:val="Sinespaciado"/>
        <w:spacing w:line="480" w:lineRule="auto"/>
        <w:ind w:left="567"/>
        <w:jc w:val="both"/>
        <w:rPr>
          <w:rFonts w:ascii="Arial" w:hAnsi="Arial" w:cs="Arial"/>
          <w:sz w:val="24"/>
          <w:szCs w:val="24"/>
        </w:rPr>
      </w:pPr>
    </w:p>
    <w:p w:rsidR="00045992" w:rsidRPr="0079227C" w:rsidRDefault="00045992" w:rsidP="00045992">
      <w:pPr>
        <w:pStyle w:val="Sinespaciado"/>
        <w:spacing w:after="100" w:afterAutospacing="1" w:line="480" w:lineRule="auto"/>
        <w:ind w:left="794"/>
        <w:jc w:val="both"/>
        <w:rPr>
          <w:rFonts w:ascii="Arial" w:hAnsi="Arial" w:cs="Arial"/>
          <w:b/>
          <w:sz w:val="24"/>
          <w:szCs w:val="24"/>
        </w:rPr>
      </w:pPr>
      <w:r w:rsidRPr="0079227C">
        <w:rPr>
          <w:rFonts w:ascii="Arial" w:hAnsi="Arial" w:cs="Arial"/>
          <w:b/>
          <w:sz w:val="24"/>
          <w:szCs w:val="24"/>
        </w:rPr>
        <w:t xml:space="preserve">Caso 1: </w:t>
      </w:r>
      <w:r w:rsidRPr="0079227C">
        <w:rPr>
          <w:rFonts w:ascii="Arial" w:hAnsi="Arial" w:cs="Arial"/>
          <w:b/>
          <w:i/>
          <w:sz w:val="24"/>
          <w:szCs w:val="24"/>
        </w:rPr>
        <w:t>N</w:t>
      </w:r>
      <w:r w:rsidRPr="0079227C">
        <w:rPr>
          <w:rFonts w:ascii="Arial" w:hAnsi="Arial" w:cs="Arial"/>
          <w:b/>
          <w:i/>
          <w:sz w:val="24"/>
          <w:szCs w:val="24"/>
          <w:vertAlign w:val="subscript"/>
        </w:rPr>
        <w:t>l</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impar</w:t>
      </w:r>
      <w:r>
        <w:rPr>
          <w:rFonts w:ascii="Arial" w:hAnsi="Arial" w:cs="Arial"/>
          <w:b/>
          <w:sz w:val="24"/>
          <w:szCs w:val="24"/>
        </w:rPr>
        <w:t xml:space="preserve"> </w:t>
      </w:r>
    </w:p>
    <w:p w:rsidR="00045992" w:rsidRPr="00E9528A" w:rsidRDefault="00045992" w:rsidP="00045992">
      <w:pPr>
        <w:pStyle w:val="Sinespaciado"/>
        <w:spacing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 xml:space="preserve">   N</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2N-1</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den>
          </m:f>
        </m:oMath>
      </m:oMathPara>
    </w:p>
    <w:p w:rsidR="00045992" w:rsidRPr="0079227C" w:rsidRDefault="00045992" w:rsidP="00045992">
      <w:pPr>
        <w:ind w:left="794"/>
        <w:rPr>
          <w:rFonts w:ascii="Arial" w:hAnsi="Arial" w:cs="Arial"/>
          <w:b/>
          <w:sz w:val="24"/>
          <w:szCs w:val="24"/>
        </w:rPr>
      </w:pPr>
      <w:r w:rsidRPr="0079227C">
        <w:rPr>
          <w:rFonts w:ascii="Arial" w:hAnsi="Arial" w:cs="Arial"/>
          <w:b/>
          <w:sz w:val="24"/>
          <w:szCs w:val="24"/>
        </w:rPr>
        <w:t xml:space="preserve">Caso </w:t>
      </w:r>
      <w:r>
        <w:rPr>
          <w:rFonts w:ascii="Arial" w:hAnsi="Arial" w:cs="Arial"/>
          <w:b/>
          <w:sz w:val="24"/>
          <w:szCs w:val="24"/>
        </w:rPr>
        <w:t>2</w:t>
      </w:r>
      <w:r w:rsidRPr="0079227C">
        <w:rPr>
          <w:rFonts w:ascii="Arial" w:hAnsi="Arial" w:cs="Arial"/>
          <w:b/>
          <w:sz w:val="24"/>
          <w:szCs w:val="24"/>
        </w:rPr>
        <w:t xml:space="preserve">: </w:t>
      </w:r>
      <w:r w:rsidRPr="0079227C">
        <w:rPr>
          <w:rFonts w:ascii="Arial" w:hAnsi="Arial" w:cs="Arial"/>
          <w:b/>
          <w:i/>
          <w:sz w:val="24"/>
          <w:szCs w:val="24"/>
        </w:rPr>
        <w:t>N</w:t>
      </w:r>
      <w:r w:rsidRPr="0079227C">
        <w:rPr>
          <w:rFonts w:ascii="Arial" w:hAnsi="Arial" w:cs="Arial"/>
          <w:b/>
          <w:i/>
          <w:sz w:val="24"/>
          <w:szCs w:val="24"/>
          <w:vertAlign w:val="subscript"/>
        </w:rPr>
        <w:t>l</w:t>
      </w:r>
      <w:r>
        <w:rPr>
          <w:rFonts w:ascii="Arial" w:hAnsi="Arial" w:cs="Arial"/>
          <w:b/>
          <w:i/>
          <w:sz w:val="24"/>
          <w:szCs w:val="24"/>
          <w:vertAlign w:val="subscript"/>
        </w:rPr>
        <w:t xml:space="preserve"> </w:t>
      </w:r>
      <w:r w:rsidRPr="0079227C">
        <w:rPr>
          <w:rFonts w:ascii="Arial" w:hAnsi="Arial" w:cs="Arial"/>
          <w:b/>
          <w:sz w:val="24"/>
          <w:szCs w:val="24"/>
        </w:rPr>
        <w:t>impar</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par</w:t>
      </w:r>
    </w:p>
    <w:p w:rsidR="00045992" w:rsidRPr="00E9528A" w:rsidRDefault="00045992" w:rsidP="00045992">
      <w:pPr>
        <w:pStyle w:val="Sinespaciado"/>
        <w:spacing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 xml:space="preserve">   N</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2N</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den>
          </m:f>
        </m:oMath>
      </m:oMathPara>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spacing w:after="100" w:afterAutospacing="1" w:line="480" w:lineRule="auto"/>
        <w:ind w:left="794"/>
        <w:jc w:val="both"/>
        <w:rPr>
          <w:rFonts w:ascii="Arial" w:hAnsi="Arial" w:cs="Arial"/>
          <w:b/>
          <w:sz w:val="24"/>
          <w:szCs w:val="24"/>
        </w:rPr>
      </w:pPr>
      <w:r w:rsidRPr="0079227C">
        <w:rPr>
          <w:rFonts w:ascii="Arial" w:hAnsi="Arial" w:cs="Arial"/>
          <w:b/>
          <w:sz w:val="24"/>
          <w:szCs w:val="24"/>
        </w:rPr>
        <w:lastRenderedPageBreak/>
        <w:t xml:space="preserve">Caso </w:t>
      </w:r>
      <w:r>
        <w:rPr>
          <w:rFonts w:ascii="Arial" w:hAnsi="Arial" w:cs="Arial"/>
          <w:b/>
          <w:sz w:val="24"/>
          <w:szCs w:val="24"/>
        </w:rPr>
        <w:t>3</w:t>
      </w:r>
      <w:r w:rsidRPr="0079227C">
        <w:rPr>
          <w:rFonts w:ascii="Arial" w:hAnsi="Arial" w:cs="Arial"/>
          <w:b/>
          <w:sz w:val="24"/>
          <w:szCs w:val="24"/>
        </w:rPr>
        <w:t xml:space="preserve">: </w:t>
      </w:r>
      <w:r w:rsidRPr="0079227C">
        <w:rPr>
          <w:rFonts w:ascii="Arial" w:hAnsi="Arial" w:cs="Arial"/>
          <w:b/>
          <w:i/>
          <w:sz w:val="24"/>
          <w:szCs w:val="24"/>
        </w:rPr>
        <w:t>N</w:t>
      </w:r>
      <w:r w:rsidRPr="0079227C">
        <w:rPr>
          <w:rFonts w:ascii="Arial" w:hAnsi="Arial" w:cs="Arial"/>
          <w:b/>
          <w:i/>
          <w:sz w:val="24"/>
          <w:szCs w:val="24"/>
          <w:vertAlign w:val="subscript"/>
        </w:rPr>
        <w:t>l</w:t>
      </w:r>
      <w:r>
        <w:rPr>
          <w:rFonts w:ascii="Arial" w:hAnsi="Arial" w:cs="Arial"/>
          <w:b/>
          <w:i/>
          <w:sz w:val="24"/>
          <w:szCs w:val="24"/>
          <w:vertAlign w:val="subscript"/>
        </w:rPr>
        <w:t xml:space="preserve"> </w:t>
      </w:r>
      <w:r>
        <w:rPr>
          <w:rFonts w:ascii="Arial" w:hAnsi="Arial" w:cs="Arial"/>
          <w:b/>
          <w:sz w:val="24"/>
          <w:szCs w:val="24"/>
        </w:rPr>
        <w:t xml:space="preserve"> </w:t>
      </w:r>
      <w:r w:rsidRPr="0079227C">
        <w:rPr>
          <w:rFonts w:ascii="Arial" w:hAnsi="Arial" w:cs="Arial"/>
          <w:b/>
          <w:sz w:val="24"/>
          <w:szCs w:val="24"/>
        </w:rPr>
        <w:t>par</w:t>
      </w:r>
      <w:r w:rsidRPr="0079227C">
        <w:rPr>
          <w:rFonts w:ascii="Arial" w:hAnsi="Arial" w:cs="Arial"/>
          <w:b/>
          <w:i/>
          <w:sz w:val="24"/>
          <w:szCs w:val="24"/>
        </w:rPr>
        <w:t xml:space="preserve"> y N</w:t>
      </w:r>
      <w:r w:rsidRPr="0079227C">
        <w:rPr>
          <w:rFonts w:ascii="Arial" w:hAnsi="Arial" w:cs="Arial"/>
          <w:b/>
          <w:i/>
          <w:sz w:val="24"/>
          <w:szCs w:val="24"/>
          <w:vertAlign w:val="subscript"/>
        </w:rPr>
        <w:t xml:space="preserve">t </w:t>
      </w:r>
      <w:r w:rsidRPr="0079227C">
        <w:rPr>
          <w:rFonts w:ascii="Arial" w:hAnsi="Arial" w:cs="Arial"/>
          <w:b/>
          <w:sz w:val="24"/>
          <w:szCs w:val="24"/>
        </w:rPr>
        <w:t xml:space="preserve"> par</w:t>
      </w:r>
      <w:r>
        <w:rPr>
          <w:rFonts w:ascii="Arial" w:hAnsi="Arial" w:cs="Arial"/>
          <w:b/>
          <w:sz w:val="24"/>
          <w:szCs w:val="24"/>
        </w:rPr>
        <w:t xml:space="preserve"> o impar</w:t>
      </w:r>
    </w:p>
    <w:p w:rsidR="00045992" w:rsidRPr="00E9528A" w:rsidRDefault="00045992" w:rsidP="00045992">
      <w:pPr>
        <w:pStyle w:val="Sinespaciado"/>
        <w:spacing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 xml:space="preserve">   N</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2N</m:t>
              </m:r>
            </m:num>
            <m:den>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den>
          </m:f>
        </m:oMath>
      </m:oMathPara>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Para los casos 1 y 2 en los cuales el número de columnas </w:t>
      </w:r>
      <w:r w:rsidRPr="00376C47">
        <w:rPr>
          <w:rFonts w:ascii="Arial" w:hAnsi="Arial" w:cs="Arial"/>
          <w:i/>
          <w:sz w:val="24"/>
          <w:szCs w:val="24"/>
        </w:rPr>
        <w:t>N</w:t>
      </w:r>
      <w:r w:rsidRPr="00376C47">
        <w:rPr>
          <w:rFonts w:ascii="Arial" w:hAnsi="Arial" w:cs="Arial"/>
          <w:i/>
          <w:sz w:val="24"/>
          <w:szCs w:val="24"/>
          <w:vertAlign w:val="subscript"/>
        </w:rPr>
        <w:t>l</w:t>
      </w:r>
      <w:r>
        <w:rPr>
          <w:rFonts w:ascii="Arial" w:hAnsi="Arial" w:cs="Arial"/>
          <w:sz w:val="24"/>
          <w:szCs w:val="24"/>
        </w:rPr>
        <w:t>, es impar, se deben evaluar ambas fórmulas, siendo el valor correcto el que corresponda a un número entero.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Adicionalmente, el programa deberá evaluar cada uno de los valores del número de columnas que se encuentren en los rangos establecidos en la tabla </w:t>
      </w:r>
      <w:r w:rsidRPr="00971D74">
        <w:rPr>
          <w:rFonts w:ascii="Arial" w:hAnsi="Arial" w:cs="Arial"/>
          <w:sz w:val="24"/>
          <w:szCs w:val="24"/>
        </w:rPr>
        <w:t>22</w:t>
      </w:r>
      <w:r>
        <w:rPr>
          <w:rFonts w:ascii="Arial" w:hAnsi="Arial" w:cs="Arial"/>
          <w:sz w:val="24"/>
          <w:szCs w:val="24"/>
        </w:rPr>
        <w:t xml:space="preserve">, de tal forma que la menor diferencia posible entre el número de columnas </w:t>
      </w:r>
      <w:r w:rsidRPr="00376C47">
        <w:rPr>
          <w:rFonts w:ascii="Arial" w:hAnsi="Arial" w:cs="Arial"/>
          <w:i/>
          <w:sz w:val="24"/>
          <w:szCs w:val="24"/>
        </w:rPr>
        <w:t>N</w:t>
      </w:r>
      <w:r w:rsidRPr="00376C47">
        <w:rPr>
          <w:rFonts w:ascii="Arial" w:hAnsi="Arial" w:cs="Arial"/>
          <w:i/>
          <w:sz w:val="24"/>
          <w:szCs w:val="24"/>
          <w:vertAlign w:val="subscript"/>
        </w:rPr>
        <w:t>l</w:t>
      </w:r>
      <w:r>
        <w:rPr>
          <w:rFonts w:ascii="Arial" w:hAnsi="Arial" w:cs="Arial"/>
          <w:sz w:val="24"/>
          <w:szCs w:val="24"/>
        </w:rPr>
        <w:t xml:space="preserve"> y el número de filas </w:t>
      </w:r>
      <w:r w:rsidRPr="00376C47">
        <w:rPr>
          <w:rFonts w:ascii="Arial" w:hAnsi="Arial" w:cs="Arial"/>
          <w:i/>
          <w:sz w:val="24"/>
          <w:szCs w:val="24"/>
        </w:rPr>
        <w:t>N</w:t>
      </w:r>
      <w:r w:rsidRPr="00376C47">
        <w:rPr>
          <w:rFonts w:ascii="Arial" w:hAnsi="Arial" w:cs="Arial"/>
          <w:i/>
          <w:sz w:val="24"/>
          <w:szCs w:val="24"/>
          <w:vertAlign w:val="subscript"/>
        </w:rPr>
        <w:t>t</w:t>
      </w:r>
      <w:r>
        <w:rPr>
          <w:rFonts w:ascii="Arial" w:hAnsi="Arial" w:cs="Arial"/>
          <w:i/>
          <w:sz w:val="24"/>
          <w:szCs w:val="24"/>
        </w:rPr>
        <w:t xml:space="preserve"> </w:t>
      </w:r>
      <w:r>
        <w:rPr>
          <w:rFonts w:ascii="Arial" w:hAnsi="Arial" w:cs="Arial"/>
          <w:sz w:val="24"/>
          <w:szCs w:val="24"/>
        </w:rPr>
        <w:t>obtenido determinará la selección de los datos para la geometría del intercambiador de calor.</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Entonces, el ancho y alto de la cara viene dado por el espaciamiento entre tubos, el número de filas y columnas que se hayan obtenido, dejando una pequeña cantidad de espacio entre los bordes, estas expresiones  vienen dadas por:</w:t>
      </w:r>
    </w:p>
    <w:p w:rsidR="00045992" w:rsidRDefault="00045992" w:rsidP="00045992">
      <w:pPr>
        <w:pStyle w:val="Ecuacin"/>
        <w:ind w:left="3261"/>
        <w:rPr>
          <w:i w:val="0"/>
        </w:rPr>
      </w:pPr>
      <m:oMath>
        <m:r>
          <m:t>ancho=</m:t>
        </m:r>
        <m:d>
          <m:dPr>
            <m:ctrlPr>
              <w:rPr>
                <w:i w:val="0"/>
              </w:rPr>
            </m:ctrlPr>
          </m:dPr>
          <m:e>
            <m:sSub>
              <m:sSubPr>
                <m:ctrlPr>
                  <w:rPr>
                    <w:i w:val="0"/>
                  </w:rPr>
                </m:ctrlPr>
              </m:sSubPr>
              <m:e>
                <m:r>
                  <m:t>N</m:t>
                </m:r>
              </m:e>
              <m:sub>
                <m:r>
                  <m:t>l</m:t>
                </m:r>
              </m:sub>
            </m:sSub>
            <m:r>
              <m:t>+1</m:t>
            </m:r>
          </m:e>
        </m:d>
        <m:sSub>
          <m:sSubPr>
            <m:ctrlPr>
              <w:rPr>
                <w:i w:val="0"/>
              </w:rPr>
            </m:ctrlPr>
          </m:sSubPr>
          <m:e>
            <m:r>
              <m:t>S</m:t>
            </m:r>
          </m:e>
          <m:sub>
            <m:r>
              <m:t>l</m:t>
            </m:r>
          </m:sub>
        </m:sSub>
      </m:oMath>
      <w:r w:rsidRPr="007C4518">
        <w:tab/>
      </w:r>
      <w:r w:rsidRPr="004527D4">
        <w:rPr>
          <w:rFonts w:ascii="Arial" w:eastAsiaTheme="minorEastAsia" w:hAnsi="Arial"/>
          <w:i w:val="0"/>
        </w:rPr>
        <w:t>(4.10)</w:t>
      </w:r>
    </w:p>
    <w:p w:rsidR="00045992" w:rsidRPr="006E78CC" w:rsidRDefault="00045992" w:rsidP="00045992">
      <w:pPr>
        <w:pStyle w:val="Ecuacin"/>
        <w:ind w:left="3261"/>
        <w:rPr>
          <w:i w:val="0"/>
        </w:rPr>
      </w:pPr>
      <m:oMath>
        <m:r>
          <m:t>alto=</m:t>
        </m:r>
        <m:d>
          <m:dPr>
            <m:ctrlPr>
              <w:rPr>
                <w:i w:val="0"/>
              </w:rPr>
            </m:ctrlPr>
          </m:dPr>
          <m:e>
            <m:sSub>
              <m:sSubPr>
                <m:ctrlPr>
                  <w:rPr>
                    <w:i w:val="0"/>
                  </w:rPr>
                </m:ctrlPr>
              </m:sSubPr>
              <m:e>
                <m:r>
                  <m:t>N</m:t>
                </m:r>
              </m:e>
              <m:sub>
                <m:r>
                  <m:t>t</m:t>
                </m:r>
              </m:sub>
            </m:sSub>
            <m:r>
              <m:t>+1</m:t>
            </m:r>
          </m:e>
        </m:d>
        <m:sSub>
          <m:sSubPr>
            <m:ctrlPr>
              <w:rPr>
                <w:i w:val="0"/>
              </w:rPr>
            </m:ctrlPr>
          </m:sSubPr>
          <m:e>
            <m:r>
              <m:t>S</m:t>
            </m:r>
          </m:e>
          <m:sub>
            <m:r>
              <m:t>t</m:t>
            </m:r>
          </m:sub>
        </m:sSub>
      </m:oMath>
      <w:r w:rsidRPr="007C4518">
        <w:tab/>
      </w:r>
      <w:r w:rsidRPr="004527D4">
        <w:rPr>
          <w:rFonts w:ascii="Arial" w:eastAsiaTheme="minorEastAsia" w:hAnsi="Arial"/>
          <w:i w:val="0"/>
        </w:rPr>
        <w:t>(4.11)</w:t>
      </w: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hAnsi="Arial" w:cs="Arial"/>
          <w:sz w:val="24"/>
          <w:szCs w:val="24"/>
        </w:rPr>
        <w:lastRenderedPageBreak/>
        <w:t xml:space="preserve">En donde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oMath>
      <w:r>
        <w:rPr>
          <w:rFonts w:ascii="Arial" w:eastAsiaTheme="minorEastAsia"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m:t>
            </m:r>
          </m:sub>
        </m:sSub>
      </m:oMath>
      <w:r>
        <w:rPr>
          <w:rFonts w:ascii="Arial" w:eastAsiaTheme="minorEastAsia" w:hAnsi="Arial" w:cs="Arial"/>
          <w:sz w:val="24"/>
          <w:szCs w:val="24"/>
        </w:rPr>
        <w:t xml:space="preserve"> son los espaciamientos longitudinales y transversales respectivamente que dependen del modelo del intercambiador que se esté analizando.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Luego de haber obtenido datos preliminares del intercambiador, se procede a la siguiente etapa, modelaje, el cual consiste en obtener datos de operación, tales como el flujo, velocidad y temperaturas del fluido intermedio, ya que el proceso de diseño del segundo intercambiador, fluido-aire depende directamente de éstos valores.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Existen restricciones sobre la velocidad del fluido intermedio que se deben cumplir, en el caso del agua, según las normas TEMA, (Tubular Exchangers Manufactured Asociation)(20), para construcción de intercambiadores de calor, indica que las velocidades que circulen por la tubería deberán estar entre 0.15 [m/s] y</w:t>
      </w:r>
      <w:r w:rsidRPr="00F83E08">
        <w:rPr>
          <w:rFonts w:ascii="Arial" w:eastAsiaTheme="minorEastAsia" w:hAnsi="Arial" w:cs="Arial"/>
          <w:sz w:val="24"/>
          <w:szCs w:val="24"/>
        </w:rPr>
        <w:t xml:space="preserve"> </w:t>
      </w:r>
      <w:r>
        <w:rPr>
          <w:rFonts w:ascii="Arial" w:eastAsiaTheme="minorEastAsia" w:hAnsi="Arial" w:cs="Arial"/>
          <w:sz w:val="24"/>
          <w:szCs w:val="24"/>
        </w:rPr>
        <w:t xml:space="preserve">2.4 [m/s]. </w:t>
      </w:r>
    </w:p>
    <w:p w:rsidR="00045992" w:rsidRDefault="00045992" w:rsidP="00045992">
      <w:pPr>
        <w:pStyle w:val="Sinespaciado"/>
        <w:spacing w:line="480" w:lineRule="auto"/>
        <w:ind w:left="794"/>
        <w:jc w:val="both"/>
        <w:rPr>
          <w:rFonts w:ascii="Arial" w:eastAsiaTheme="minorEastAsia" w:hAnsi="Arial" w:cs="Arial"/>
          <w:sz w:val="24"/>
          <w:szCs w:val="24"/>
        </w:rPr>
      </w:pP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Pero para obtener la velocidad del fluido, se debe calcular previamente el flujo másico del fluido intermedio.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 xml:space="preserve">Para calcular el flujo másico del fluido intermedio, se realiza un balance de energía entre los gases producto de combustión y el fluido intermedio, con las suposiciones de que el proceso se realiza </w:t>
      </w:r>
      <w:r>
        <w:rPr>
          <w:rFonts w:ascii="Arial" w:hAnsi="Arial" w:cs="Arial"/>
          <w:sz w:val="24"/>
          <w:szCs w:val="24"/>
        </w:rPr>
        <w:lastRenderedPageBreak/>
        <w:t>adiabáticamente, no existe variación de energía potencial y cinética y que además se encuentra en estado estable, es decir que el calor que pierden los gases en el proceso, es ganado por el fluido intermedio:</w:t>
      </w:r>
    </w:p>
    <w:p w:rsidR="00045992" w:rsidRPr="00E9528A" w:rsidRDefault="00045992" w:rsidP="00045992">
      <w:pPr>
        <w:pStyle w:val="Sinespaciado"/>
        <w:spacing w:after="100" w:afterAutospacing="1" w:line="480" w:lineRule="auto"/>
        <w:ind w:left="794"/>
        <w:jc w:val="center"/>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g</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∆E</m:t>
              </m:r>
            </m:e>
            <m:sub>
              <m:r>
                <m:rPr>
                  <m:sty m:val="p"/>
                </m:rPr>
                <w:rPr>
                  <w:rFonts w:ascii="Cambria Math" w:hAnsi="Cambria Math" w:cs="Arial"/>
                  <w:sz w:val="24"/>
                  <w:szCs w:val="24"/>
                </w:rPr>
                <m:t>f</m:t>
              </m:r>
            </m:sub>
          </m:sSub>
        </m:oMath>
      </m:oMathPara>
    </w:p>
    <w:p w:rsidR="00045992" w:rsidRPr="00E9528A" w:rsidRDefault="00045992" w:rsidP="00045992">
      <w:pPr>
        <w:pStyle w:val="Sinespaciado"/>
        <w:spacing w:line="480" w:lineRule="auto"/>
        <w:ind w:left="794"/>
        <w:jc w:val="center"/>
        <w:rPr>
          <w:rFonts w:ascii="Arial" w:eastAsiaTheme="minorEastAsia" w:hAnsi="Arial" w:cs="Arial"/>
          <w:sz w:val="24"/>
          <w:szCs w:val="24"/>
        </w:rPr>
      </w:pPr>
      <m:oMathPara>
        <m:oMath>
          <m:acc>
            <m:accPr>
              <m:chr m:val="̇"/>
              <m:ctrlPr>
                <w:rPr>
                  <w:rFonts w:ascii="Cambria Math" w:hAnsi="Cambria Math" w:cs="Arial"/>
                  <w:sz w:val="24"/>
                  <w:szCs w:val="24"/>
                </w:rPr>
              </m:ctrlPr>
            </m:accPr>
            <m:e>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g</m:t>
                  </m:r>
                </m:sub>
              </m:sSub>
            </m:e>
          </m:acc>
          <m:r>
            <m:rPr>
              <m:sty m:val="p"/>
            </m:rPr>
            <w:rPr>
              <w:rFonts w:ascii="Cambria Math" w:hAnsi="Cambria Math" w:cs="Arial"/>
              <w:sz w:val="24"/>
              <w:szCs w:val="24"/>
            </w:rPr>
            <m:t>=</m:t>
          </m:r>
          <m:acc>
            <m:accPr>
              <m:chr m:val="̇"/>
              <m:ctrlPr>
                <w:rPr>
                  <w:rFonts w:ascii="Cambria Math" w:hAnsi="Cambria Math" w:cs="Arial"/>
                  <w:sz w:val="24"/>
                  <w:szCs w:val="24"/>
                </w:rPr>
              </m:ctrlPr>
            </m:accPr>
            <m:e>
              <m:sSub>
                <m:sSubPr>
                  <m:ctrlPr>
                    <w:rPr>
                      <w:rFonts w:ascii="Cambria Math" w:hAnsi="Cambria Math" w:cs="Arial"/>
                      <w:sz w:val="24"/>
                      <w:szCs w:val="24"/>
                    </w:rPr>
                  </m:ctrlPr>
                </m:sSubPr>
                <m:e>
                  <m:r>
                    <m:rPr>
                      <m:sty m:val="p"/>
                    </m:rPr>
                    <w:rPr>
                      <w:rFonts w:ascii="Cambria Math" w:hAnsi="Cambria Math" w:cs="Arial"/>
                      <w:sz w:val="24"/>
                      <w:szCs w:val="24"/>
                    </w:rPr>
                    <m:t>Q</m:t>
                  </m:r>
                </m:e>
                <m:sub>
                  <m:r>
                    <m:rPr>
                      <m:sty m:val="p"/>
                    </m:rPr>
                    <w:rPr>
                      <w:rFonts w:ascii="Cambria Math" w:hAnsi="Cambria Math" w:cs="Arial"/>
                      <w:sz w:val="24"/>
                      <w:szCs w:val="24"/>
                    </w:rPr>
                    <m:t>f</m:t>
                  </m:r>
                </m:sub>
              </m:sSub>
            </m:e>
          </m:acc>
        </m:oMath>
      </m:oMathPara>
    </w:p>
    <w:p w:rsidR="00045992" w:rsidRDefault="00045992" w:rsidP="00045992">
      <w:pPr>
        <w:pStyle w:val="Sinespaciado"/>
        <w:spacing w:line="480" w:lineRule="auto"/>
        <w:ind w:left="794"/>
        <w:jc w:val="center"/>
        <w:rPr>
          <w:rFonts w:ascii="Arial" w:eastAsiaTheme="minorEastAsia"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Entonces de la ecuación de la tasa de calor del fluido intermedio, se calcula el flujo másico del mismo:</w:t>
      </w:r>
    </w:p>
    <w:p w:rsidR="00045992" w:rsidRDefault="00045992" w:rsidP="00045992">
      <w:pPr>
        <w:pStyle w:val="Ecuacin"/>
        <w:ind w:left="3828"/>
        <w:rPr>
          <w:i w:val="0"/>
        </w:rPr>
      </w:pPr>
      <m:oMath>
        <m:sSub>
          <m:sSubPr>
            <m:ctrlPr>
              <w:rPr>
                <w:i w:val="0"/>
              </w:rPr>
            </m:ctrlPr>
          </m:sSubPr>
          <m:e>
            <m:acc>
              <m:accPr>
                <m:chr m:val="̇"/>
                <m:ctrlPr>
                  <w:rPr>
                    <w:i w:val="0"/>
                  </w:rPr>
                </m:ctrlPr>
              </m:accPr>
              <m:e>
                <m:r>
                  <m:t>Q</m:t>
                </m:r>
              </m:e>
            </m:acc>
          </m:e>
          <m:sub>
            <m:r>
              <m:t>f</m:t>
            </m:r>
          </m:sub>
        </m:sSub>
        <m:r>
          <m:t>=</m:t>
        </m:r>
        <m:acc>
          <m:accPr>
            <m:chr m:val="̇"/>
            <m:ctrlPr>
              <w:rPr>
                <w:i w:val="0"/>
              </w:rPr>
            </m:ctrlPr>
          </m:accPr>
          <m:e>
            <m:sSub>
              <m:sSubPr>
                <m:ctrlPr>
                  <w:rPr>
                    <w:i w:val="0"/>
                  </w:rPr>
                </m:ctrlPr>
              </m:sSubPr>
              <m:e>
                <m:r>
                  <m:t>m</m:t>
                </m:r>
              </m:e>
              <m:sub>
                <m:r>
                  <m:t>f</m:t>
                </m:r>
              </m:sub>
            </m:sSub>
          </m:e>
        </m:acc>
        <m:sSub>
          <m:sSubPr>
            <m:ctrlPr>
              <w:rPr>
                <w:rFonts w:eastAsiaTheme="minorEastAsia"/>
                <w:i w:val="0"/>
              </w:rPr>
            </m:ctrlPr>
          </m:sSubPr>
          <m:e>
            <m:r>
              <w:rPr>
                <w:rFonts w:eastAsiaTheme="minorEastAsia"/>
              </w:rPr>
              <m:t>Cp</m:t>
            </m:r>
          </m:e>
          <m:sub>
            <m:r>
              <w:rPr>
                <w:rFonts w:eastAsiaTheme="minorEastAsia"/>
              </w:rPr>
              <m:t>f</m:t>
            </m:r>
          </m:sub>
        </m:sSub>
        <m:sSub>
          <m:sSubPr>
            <m:ctrlPr>
              <w:rPr>
                <w:rFonts w:eastAsiaTheme="minorEastAsia"/>
                <w:i w:val="0"/>
              </w:rPr>
            </m:ctrlPr>
          </m:sSubPr>
          <m:e>
            <m:r>
              <w:rPr>
                <w:rFonts w:eastAsiaTheme="minorEastAsia"/>
              </w:rPr>
              <m:t>∆T</m:t>
            </m:r>
          </m:e>
          <m:sub>
            <m:r>
              <w:rPr>
                <w:rFonts w:eastAsiaTheme="minorEastAsia"/>
              </w:rPr>
              <m:t>f</m:t>
            </m:r>
          </m:sub>
        </m:sSub>
      </m:oMath>
      <w:r w:rsidRPr="007C4518">
        <w:tab/>
      </w:r>
      <w:r w:rsidRPr="004527D4">
        <w:rPr>
          <w:rFonts w:ascii="Arial" w:eastAsiaTheme="minorEastAsia" w:hAnsi="Arial"/>
          <w:i w:val="0"/>
        </w:rPr>
        <w:t>(4.12)</w:t>
      </w:r>
    </w:p>
    <w:p w:rsidR="00045992" w:rsidRDefault="00045992" w:rsidP="00045992">
      <w:pPr>
        <w:pStyle w:val="Ecuacin"/>
        <w:spacing w:after="0" w:afterAutospacing="0"/>
        <w:ind w:left="3828"/>
        <w:rPr>
          <w:i w:val="0"/>
        </w:rPr>
      </w:pPr>
      <m:oMath>
        <m:acc>
          <m:accPr>
            <m:chr m:val="̇"/>
            <m:ctrlPr>
              <w:rPr>
                <w:i w:val="0"/>
              </w:rPr>
            </m:ctrlPr>
          </m:accPr>
          <m:e>
            <m:sSub>
              <m:sSubPr>
                <m:ctrlPr>
                  <w:rPr>
                    <w:i w:val="0"/>
                  </w:rPr>
                </m:ctrlPr>
              </m:sSubPr>
              <m:e>
                <m:r>
                  <m:t>m</m:t>
                </m:r>
              </m:e>
              <m:sub>
                <m:r>
                  <m:t>f</m:t>
                </m:r>
              </m:sub>
            </m:sSub>
          </m:e>
        </m:acc>
        <m:r>
          <m:t>=</m:t>
        </m:r>
        <m:f>
          <m:fPr>
            <m:ctrlPr>
              <w:rPr>
                <w:rFonts w:eastAsiaTheme="minorEastAsia"/>
                <w:i w:val="0"/>
              </w:rPr>
            </m:ctrlPr>
          </m:fPr>
          <m:num>
            <m:sSub>
              <m:sSubPr>
                <m:ctrlPr>
                  <w:rPr>
                    <w:i w:val="0"/>
                  </w:rPr>
                </m:ctrlPr>
              </m:sSubPr>
              <m:e>
                <m:acc>
                  <m:accPr>
                    <m:chr m:val="̇"/>
                    <m:ctrlPr>
                      <w:rPr>
                        <w:i w:val="0"/>
                      </w:rPr>
                    </m:ctrlPr>
                  </m:accPr>
                  <m:e>
                    <m:r>
                      <m:t>Q</m:t>
                    </m:r>
                  </m:e>
                </m:acc>
              </m:e>
              <m:sub>
                <m:r>
                  <m:t>g</m:t>
                </m:r>
              </m:sub>
            </m:sSub>
          </m:num>
          <m:den>
            <m:sSub>
              <m:sSubPr>
                <m:ctrlPr>
                  <w:rPr>
                    <w:rFonts w:eastAsiaTheme="minorEastAsia"/>
                    <w:i w:val="0"/>
                  </w:rPr>
                </m:ctrlPr>
              </m:sSubPr>
              <m:e>
                <m:r>
                  <w:rPr>
                    <w:rFonts w:eastAsiaTheme="minorEastAsia"/>
                  </w:rPr>
                  <m:t>Cp</m:t>
                </m:r>
              </m:e>
              <m:sub>
                <m:r>
                  <w:rPr>
                    <w:rFonts w:eastAsiaTheme="minorEastAsia"/>
                  </w:rPr>
                  <m:t>f</m:t>
                </m:r>
              </m:sub>
            </m:sSub>
            <m:sSub>
              <m:sSubPr>
                <m:ctrlPr>
                  <w:rPr>
                    <w:rFonts w:eastAsiaTheme="minorEastAsia"/>
                    <w:i w:val="0"/>
                  </w:rPr>
                </m:ctrlPr>
              </m:sSubPr>
              <m:e>
                <m:r>
                  <w:rPr>
                    <w:rFonts w:eastAsiaTheme="minorEastAsia"/>
                  </w:rPr>
                  <m:t>∆T</m:t>
                </m:r>
              </m:e>
              <m:sub>
                <m:r>
                  <w:rPr>
                    <w:rFonts w:eastAsiaTheme="minorEastAsia"/>
                  </w:rPr>
                  <m:t>f</m:t>
                </m:r>
              </m:sub>
            </m:sSub>
          </m:den>
        </m:f>
      </m:oMath>
      <w:r>
        <w:t xml:space="preserve">                                                </w:t>
      </w:r>
      <w:r w:rsidRPr="004527D4">
        <w:rPr>
          <w:rFonts w:ascii="Arial" w:eastAsiaTheme="minorEastAsia" w:hAnsi="Arial"/>
          <w:i w:val="0"/>
        </w:rPr>
        <w:t>(4.13)</w:t>
      </w:r>
    </w:p>
    <w:p w:rsidR="00045992" w:rsidRPr="006E78CC" w:rsidRDefault="00045992" w:rsidP="00045992">
      <w:pPr>
        <w:pStyle w:val="Ecuacin"/>
        <w:spacing w:after="0" w:afterAutospacing="0"/>
        <w:ind w:left="0"/>
        <w:rPr>
          <w:i w:val="0"/>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Asumiendo la temperatura de entrada 2 °C  más que la temperatura para la aplicación del aire  y la temperatura de salida se la obtiene del despeje con la diferencia de temperaturas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oMath>
      <w:r>
        <w:rPr>
          <w:rFonts w:ascii="Arial" w:eastAsiaTheme="minorEastAsia" w:hAnsi="Arial" w:cs="Arial"/>
          <w:sz w:val="24"/>
          <w:szCs w:val="24"/>
        </w:rPr>
        <w:t xml:space="preserve"> el cual tomará diferentes valores dependiendo de la temperatura de entrada del aire, si éstas temperaturas son menores a 50 °C se utilizarán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m:t>
            </m:r>
          </m:sub>
        </m:sSub>
      </m:oMath>
      <w:r>
        <w:rPr>
          <w:rFonts w:ascii="Arial" w:eastAsiaTheme="minorEastAsia" w:hAnsi="Arial" w:cs="Arial"/>
          <w:sz w:val="24"/>
          <w:szCs w:val="24"/>
        </w:rPr>
        <w:t xml:space="preserve"> con valores: 10, 20, 30 y 35 grados, mientras que si las temperaturas son mayores a 70 °C llegarán a utilizarse hasta: 2.5</w:t>
      </w:r>
      <w:r>
        <w:rPr>
          <w:rFonts w:ascii="Arial" w:hAnsi="Arial" w:cs="Arial"/>
          <w:sz w:val="24"/>
          <w:szCs w:val="24"/>
        </w:rPr>
        <w:t xml:space="preserve">, 5, 7.5 y 10 grados, </w:t>
      </w:r>
      <w:r>
        <w:rPr>
          <w:rFonts w:ascii="Arial" w:hAnsi="Arial" w:cs="Arial"/>
          <w:sz w:val="24"/>
          <w:szCs w:val="24"/>
        </w:rPr>
        <w:lastRenderedPageBreak/>
        <w:t>estos valores se eligieron para que el programa tenga mayor versatilidad y poder analizar la mayor cantidad de casos.</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 xml:space="preserve">El valor obtenido en la ecuación </w:t>
      </w:r>
      <w:r w:rsidRPr="00282BFE">
        <w:rPr>
          <w:rFonts w:ascii="Arial" w:eastAsiaTheme="minorEastAsia" w:hAnsi="Arial" w:cs="Arial"/>
          <w:sz w:val="24"/>
          <w:szCs w:val="24"/>
        </w:rPr>
        <w:t>(4.13)</w:t>
      </w:r>
      <w:r>
        <w:rPr>
          <w:rFonts w:ascii="Arial" w:eastAsiaTheme="minorEastAsia" w:hAnsi="Arial" w:cs="Arial"/>
          <w:sz w:val="24"/>
          <w:szCs w:val="24"/>
        </w:rPr>
        <w:t>, es el flujo másico total que circula en el intercambiador de calor, para obtener la velocidad del fluido se necesita el flujo másico por tubo:</w:t>
      </w:r>
    </w:p>
    <w:p w:rsidR="00045992" w:rsidRDefault="00045992" w:rsidP="00045992">
      <w:pPr>
        <w:pStyle w:val="Ecuacin"/>
        <w:ind w:left="3828"/>
        <w:rPr>
          <w:i w:val="0"/>
        </w:rPr>
      </w:pPr>
      <m:oMath>
        <m:acc>
          <m:accPr>
            <m:chr m:val="̇"/>
            <m:ctrlPr>
              <w:rPr>
                <w:rFonts w:eastAsiaTheme="minorEastAsia"/>
                <w:i w:val="0"/>
              </w:rPr>
            </m:ctrlPr>
          </m:accPr>
          <m:e>
            <m:sSub>
              <m:sSubPr>
                <m:ctrlPr>
                  <w:rPr>
                    <w:rFonts w:eastAsiaTheme="minorEastAsia"/>
                    <w:i w:val="0"/>
                  </w:rPr>
                </m:ctrlPr>
              </m:sSubPr>
              <m:e>
                <m:r>
                  <w:rPr>
                    <w:rFonts w:eastAsiaTheme="minorEastAsia"/>
                  </w:rPr>
                  <m:t>m</m:t>
                </m:r>
              </m:e>
              <m:sub>
                <m:r>
                  <w:rPr>
                    <w:rFonts w:eastAsiaTheme="minorEastAsia"/>
                  </w:rPr>
                  <m:t>f/t</m:t>
                </m:r>
              </m:sub>
            </m:sSub>
          </m:e>
        </m:acc>
        <m:r>
          <w:rPr>
            <w:rFonts w:eastAsiaTheme="minorEastAsia"/>
          </w:rPr>
          <m:t>=</m:t>
        </m:r>
        <m:f>
          <m:fPr>
            <m:ctrlPr>
              <w:rPr>
                <w:rFonts w:eastAsiaTheme="minorEastAsia"/>
                <w:i w:val="0"/>
              </w:rPr>
            </m:ctrlPr>
          </m:fPr>
          <m:num>
            <m:acc>
              <m:accPr>
                <m:chr m:val="̇"/>
                <m:ctrlPr>
                  <w:rPr>
                    <w:rFonts w:eastAsiaTheme="minorEastAsia"/>
                    <w:i w:val="0"/>
                  </w:rPr>
                </m:ctrlPr>
              </m:accPr>
              <m:e>
                <m:sSub>
                  <m:sSubPr>
                    <m:ctrlPr>
                      <w:rPr>
                        <w:rFonts w:eastAsiaTheme="minorEastAsia"/>
                        <w:i w:val="0"/>
                      </w:rPr>
                    </m:ctrlPr>
                  </m:sSubPr>
                  <m:e>
                    <m:r>
                      <w:rPr>
                        <w:rFonts w:eastAsiaTheme="minorEastAsia"/>
                      </w:rPr>
                      <m:t>m</m:t>
                    </m:r>
                  </m:e>
                  <m:sub>
                    <m:r>
                      <w:rPr>
                        <w:rFonts w:eastAsiaTheme="minorEastAsia"/>
                      </w:rPr>
                      <m:t>f</m:t>
                    </m:r>
                  </m:sub>
                </m:sSub>
              </m:e>
            </m:acc>
          </m:num>
          <m:den>
            <m:r>
              <w:rPr>
                <w:rFonts w:eastAsiaTheme="minorEastAsia"/>
              </w:rPr>
              <m:t>N</m:t>
            </m:r>
          </m:den>
        </m:f>
        <m:r>
          <w:rPr>
            <w:rFonts w:eastAsiaTheme="minorEastAsia"/>
          </w:rPr>
          <m:t xml:space="preserve"> </m:t>
        </m:r>
      </m:oMath>
      <w:r w:rsidRPr="007C4518">
        <w:tab/>
      </w:r>
      <w:r w:rsidRPr="004527D4">
        <w:rPr>
          <w:rFonts w:ascii="Arial" w:eastAsiaTheme="minorEastAsia" w:hAnsi="Arial"/>
          <w:i w:val="0"/>
        </w:rPr>
        <w:t>(4.14)</w:t>
      </w:r>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Entonces la velocidad que circula por los tubos se calcula por:</w:t>
      </w:r>
    </w:p>
    <w:p w:rsidR="00045992" w:rsidRDefault="00045992" w:rsidP="00045992">
      <w:pPr>
        <w:pStyle w:val="Ecuacin"/>
        <w:ind w:left="3828"/>
        <w:rPr>
          <w:i w:val="0"/>
        </w:rPr>
      </w:pPr>
      <m:oMath>
        <m:sSub>
          <m:sSubPr>
            <m:ctrlPr>
              <w:rPr>
                <w:rFonts w:eastAsiaTheme="minorEastAsia"/>
                <w:i w:val="0"/>
              </w:rPr>
            </m:ctrlPr>
          </m:sSubPr>
          <m:e>
            <m:r>
              <w:rPr>
                <w:rFonts w:eastAsiaTheme="minorEastAsia"/>
              </w:rPr>
              <m:t>V</m:t>
            </m:r>
          </m:e>
          <m:sub>
            <m:r>
              <w:rPr>
                <w:rFonts w:eastAsiaTheme="minorEastAsia"/>
              </w:rPr>
              <m:t>f</m:t>
            </m:r>
          </m:sub>
        </m:sSub>
        <m:r>
          <w:rPr>
            <w:rFonts w:eastAsiaTheme="minorEastAsia"/>
          </w:rPr>
          <m:t>=</m:t>
        </m:r>
        <m:f>
          <m:fPr>
            <m:ctrlPr>
              <w:rPr>
                <w:rFonts w:eastAsiaTheme="minorEastAsia"/>
                <w:i w:val="0"/>
              </w:rPr>
            </m:ctrlPr>
          </m:fPr>
          <m:num>
            <m:acc>
              <m:accPr>
                <m:chr m:val="̇"/>
                <m:ctrlPr>
                  <w:rPr>
                    <w:rFonts w:eastAsiaTheme="minorEastAsia"/>
                    <w:i w:val="0"/>
                  </w:rPr>
                </m:ctrlPr>
              </m:accPr>
              <m:e>
                <m:sSub>
                  <m:sSubPr>
                    <m:ctrlPr>
                      <w:rPr>
                        <w:rFonts w:eastAsiaTheme="minorEastAsia"/>
                        <w:i w:val="0"/>
                      </w:rPr>
                    </m:ctrlPr>
                  </m:sSubPr>
                  <m:e>
                    <m:r>
                      <w:rPr>
                        <w:rFonts w:eastAsiaTheme="minorEastAsia"/>
                      </w:rPr>
                      <m:t>m</m:t>
                    </m:r>
                  </m:e>
                  <m:sub>
                    <m:r>
                      <w:rPr>
                        <w:rFonts w:eastAsiaTheme="minorEastAsia"/>
                      </w:rPr>
                      <m:t>f/t</m:t>
                    </m:r>
                  </m:sub>
                </m:sSub>
              </m:e>
            </m:acc>
          </m:num>
          <m:den>
            <m:r>
              <w:rPr>
                <w:rFonts w:eastAsiaTheme="minorEastAsia"/>
              </w:rPr>
              <m:t>ρA</m:t>
            </m:r>
          </m:den>
        </m:f>
      </m:oMath>
      <w:r w:rsidRPr="007C4518">
        <w:tab/>
      </w:r>
      <w:r w:rsidRPr="004527D4">
        <w:rPr>
          <w:rFonts w:ascii="Arial" w:eastAsiaTheme="minorEastAsia" w:hAnsi="Arial"/>
          <w:i w:val="0"/>
        </w:rPr>
        <w:t xml:space="preserve">                                          </w:t>
      </w:r>
      <w:r>
        <w:rPr>
          <w:rFonts w:ascii="Arial" w:eastAsiaTheme="minorEastAsia" w:hAnsi="Arial"/>
          <w:i w:val="0"/>
        </w:rPr>
        <w:t xml:space="preserve"> </w:t>
      </w:r>
      <w:r w:rsidRPr="004527D4">
        <w:rPr>
          <w:rFonts w:ascii="Arial" w:eastAsiaTheme="minorEastAsia" w:hAnsi="Arial"/>
          <w:i w:val="0"/>
        </w:rPr>
        <w:t>(4.15)</w:t>
      </w: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La densidad es a temperatura media entre la entrada y salida, mientras que A, es el área interna que puede ser obtenida con las dimensiones de la tubería según el modelo.</w:t>
      </w:r>
    </w:p>
    <w:p w:rsidR="00045992" w:rsidRDefault="00045992" w:rsidP="00045992">
      <w:pPr>
        <w:rPr>
          <w:rFonts w:ascii="Arial" w:eastAsiaTheme="minorEastAsia" w:hAnsi="Arial" w:cs="Arial"/>
          <w:sz w:val="24"/>
          <w:szCs w:val="24"/>
        </w:rPr>
      </w:pPr>
    </w:p>
    <w:p w:rsidR="00045992" w:rsidRPr="00CE2AFE" w:rsidRDefault="00045992" w:rsidP="00045992">
      <w:pPr>
        <w:pStyle w:val="Sinespaciado"/>
        <w:numPr>
          <w:ilvl w:val="2"/>
          <w:numId w:val="1"/>
        </w:numPr>
        <w:spacing w:after="100" w:afterAutospacing="1" w:line="480" w:lineRule="auto"/>
        <w:ind w:left="794" w:firstLine="1"/>
        <w:jc w:val="both"/>
        <w:rPr>
          <w:rFonts w:ascii="Arial" w:hAnsi="Arial" w:cs="Arial"/>
          <w:b/>
          <w:sz w:val="24"/>
          <w:szCs w:val="24"/>
        </w:rPr>
      </w:pPr>
      <w:r>
        <w:rPr>
          <w:rFonts w:ascii="Arial" w:hAnsi="Arial" w:cs="Arial"/>
          <w:b/>
          <w:sz w:val="24"/>
          <w:szCs w:val="24"/>
        </w:rPr>
        <w:t>Banco de Tubos</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el proceso de diseño de bancos de tubos, se podrán utilizar los modelos recomendados y que se fabrican normalmente en empresas locales, o se podrá utilizar una opción para el diseño de un modelo personalizado ingresando datos necesarios tales como el diámetro, espesor, </w:t>
      </w:r>
      <w:r>
        <w:rPr>
          <w:rFonts w:ascii="Arial" w:hAnsi="Arial" w:cs="Arial"/>
          <w:sz w:val="24"/>
          <w:szCs w:val="24"/>
        </w:rPr>
        <w:lastRenderedPageBreak/>
        <w:t>espaciamientos, etc. Pero cumpliendo las restricciones que presentará el programa según las normas para el diseño.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TABLA 24</w:t>
      </w:r>
    </w:p>
    <w:p w:rsidR="00045992" w:rsidRDefault="00045992" w:rsidP="00045992">
      <w:pPr>
        <w:pStyle w:val="Sinespaciado"/>
        <w:ind w:left="1474"/>
        <w:jc w:val="both"/>
        <w:rPr>
          <w:rFonts w:ascii="Arial" w:hAnsi="Arial" w:cs="Arial"/>
          <w:sz w:val="24"/>
          <w:szCs w:val="24"/>
        </w:rPr>
      </w:pPr>
      <w:r w:rsidRPr="008B3E1E">
        <w:rPr>
          <w:rFonts w:ascii="Arial" w:hAnsi="Arial" w:cs="Arial"/>
          <w:b/>
          <w:sz w:val="24"/>
          <w:szCs w:val="24"/>
        </w:rPr>
        <w:t>BASE DE DATOS PARA BANCO DE TUBOS, I</w:t>
      </w:r>
      <w:r>
        <w:rPr>
          <w:rFonts w:ascii="Arial" w:hAnsi="Arial" w:cs="Arial"/>
          <w:b/>
          <w:sz w:val="24"/>
          <w:szCs w:val="24"/>
        </w:rPr>
        <w:t xml:space="preserve">NTERCAMBIADOR DE </w:t>
      </w:r>
      <w:r w:rsidRPr="008B3E1E">
        <w:rPr>
          <w:rFonts w:ascii="Arial" w:hAnsi="Arial" w:cs="Arial"/>
          <w:b/>
          <w:sz w:val="24"/>
          <w:szCs w:val="24"/>
        </w:rPr>
        <w:t>C</w:t>
      </w:r>
      <w:r>
        <w:rPr>
          <w:rFonts w:ascii="Arial" w:hAnsi="Arial" w:cs="Arial"/>
          <w:b/>
          <w:sz w:val="24"/>
          <w:szCs w:val="24"/>
        </w:rPr>
        <w:t>ALOR</w:t>
      </w:r>
      <w:r w:rsidRPr="008B3E1E">
        <w:rPr>
          <w:rFonts w:ascii="Arial" w:hAnsi="Arial" w:cs="Arial"/>
          <w:b/>
          <w:sz w:val="24"/>
          <w:szCs w:val="24"/>
        </w:rPr>
        <w:t xml:space="preserve"> 1</w:t>
      </w:r>
      <w:r>
        <w:rPr>
          <w:rFonts w:ascii="Arial" w:hAnsi="Arial" w:cs="Arial"/>
          <w:sz w:val="24"/>
          <w:szCs w:val="24"/>
        </w:rPr>
        <w:t xml:space="preserve"> </w:t>
      </w:r>
    </w:p>
    <w:p w:rsidR="00045992" w:rsidRDefault="00045992" w:rsidP="00045992">
      <w:pPr>
        <w:pStyle w:val="Sinespaciado"/>
        <w:ind w:left="1417"/>
        <w:jc w:val="center"/>
        <w:rPr>
          <w:rFonts w:ascii="Arial" w:hAnsi="Arial" w:cs="Arial"/>
          <w:sz w:val="24"/>
          <w:szCs w:val="24"/>
        </w:rPr>
      </w:pPr>
    </w:p>
    <w:tbl>
      <w:tblPr>
        <w:tblStyle w:val="Cuadrculamedia3-nfasis3"/>
        <w:tblW w:w="0" w:type="auto"/>
        <w:tblInd w:w="2060" w:type="dxa"/>
        <w:tblLayout w:type="fixed"/>
        <w:tblLook w:val="0420"/>
      </w:tblPr>
      <w:tblGrid>
        <w:gridCol w:w="1247"/>
        <w:gridCol w:w="1361"/>
        <w:gridCol w:w="1361"/>
        <w:gridCol w:w="907"/>
        <w:gridCol w:w="680"/>
        <w:gridCol w:w="680"/>
      </w:tblGrid>
      <w:tr w:rsidR="00045992" w:rsidRPr="00A4103C" w:rsidTr="00962A57">
        <w:trPr>
          <w:cnfStyle w:val="100000000000"/>
          <w:trHeight w:val="735"/>
        </w:trPr>
        <w:tc>
          <w:tcPr>
            <w:tcW w:w="1247" w:type="dxa"/>
            <w:noWrap/>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Designación</w:t>
            </w:r>
          </w:p>
        </w:tc>
        <w:tc>
          <w:tcPr>
            <w:tcW w:w="1361"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Diámetro Externo (mm)</w:t>
            </w:r>
          </w:p>
        </w:tc>
        <w:tc>
          <w:tcPr>
            <w:tcW w:w="1361"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Diámetro Interno (mm)</w:t>
            </w:r>
          </w:p>
        </w:tc>
        <w:tc>
          <w:tcPr>
            <w:tcW w:w="907"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Espesor (mm)</w:t>
            </w:r>
          </w:p>
        </w:tc>
        <w:tc>
          <w:tcPr>
            <w:tcW w:w="680" w:type="dxa"/>
            <w:vAlign w:val="center"/>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 xml:space="preserve">St </w:t>
            </w:r>
          </w:p>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(mm)</w:t>
            </w:r>
          </w:p>
        </w:tc>
        <w:tc>
          <w:tcPr>
            <w:tcW w:w="680" w:type="dxa"/>
            <w:vAlign w:val="center"/>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 xml:space="preserve">SL </w:t>
            </w:r>
          </w:p>
          <w:p w:rsidR="00045992" w:rsidRPr="00A4103C" w:rsidRDefault="00045992" w:rsidP="00962A57">
            <w:pPr>
              <w:jc w:val="center"/>
              <w:rPr>
                <w:rFonts w:ascii="Calibri" w:eastAsia="Times New Roman" w:hAnsi="Calibri" w:cs="Times New Roman"/>
                <w:b w:val="0"/>
                <w:color w:val="000000"/>
                <w:sz w:val="20"/>
                <w:szCs w:val="20"/>
                <w:lang w:eastAsia="es-MX"/>
              </w:rPr>
            </w:pPr>
            <w:r w:rsidRPr="00A4103C">
              <w:rPr>
                <w:rFonts w:ascii="Calibri" w:eastAsia="Times New Roman" w:hAnsi="Calibri" w:cs="Times New Roman"/>
                <w:color w:val="000000"/>
                <w:sz w:val="20"/>
                <w:szCs w:val="20"/>
                <w:lang w:eastAsia="es-MX"/>
              </w:rPr>
              <w:t>(mm)</w:t>
            </w:r>
          </w:p>
        </w:tc>
      </w:tr>
      <w:tr w:rsidR="00045992" w:rsidRPr="00A4103C" w:rsidTr="00962A57">
        <w:trPr>
          <w:cnfStyle w:val="000000100000"/>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1</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25.4</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24.20</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0.6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31.75</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31.75</w:t>
            </w:r>
          </w:p>
        </w:tc>
      </w:tr>
      <w:tr w:rsidR="00045992" w:rsidRPr="00A4103C" w:rsidTr="00962A57">
        <w:trPr>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3/4</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19.05</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17.85</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0.6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23.81</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23.81</w:t>
            </w:r>
          </w:p>
        </w:tc>
      </w:tr>
      <w:tr w:rsidR="00045992" w:rsidRPr="00A4103C" w:rsidTr="00962A57">
        <w:trPr>
          <w:cnfStyle w:val="000000100000"/>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5/8</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15.875</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14.68</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0.6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19.84</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19.84</w:t>
            </w:r>
          </w:p>
        </w:tc>
      </w:tr>
      <w:tr w:rsidR="00045992" w:rsidRPr="00A4103C" w:rsidTr="00962A57">
        <w:trPr>
          <w:trHeight w:val="315"/>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S 7/8</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22.225</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21.03</w:t>
            </w:r>
          </w:p>
        </w:tc>
        <w:tc>
          <w:tcPr>
            <w:tcW w:w="90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0.6</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27.78</w:t>
            </w:r>
          </w:p>
        </w:tc>
        <w:tc>
          <w:tcPr>
            <w:tcW w:w="680"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sidRPr="00A4103C">
              <w:rPr>
                <w:rFonts w:ascii="Calibri" w:eastAsia="Times New Roman" w:hAnsi="Calibri" w:cs="Times New Roman"/>
                <w:color w:val="000000"/>
                <w:sz w:val="20"/>
                <w:szCs w:val="20"/>
                <w:lang w:eastAsia="es-MX"/>
              </w:rPr>
              <w:t>27.78</w:t>
            </w:r>
          </w:p>
        </w:tc>
      </w:tr>
    </w:tbl>
    <w:p w:rsidR="00045992" w:rsidRDefault="00045992" w:rsidP="00045992">
      <w:pPr>
        <w:pStyle w:val="Sinespaciado"/>
        <w:spacing w:after="100" w:afterAutospacing="1" w:line="480" w:lineRule="auto"/>
        <w:ind w:left="1728"/>
        <w:jc w:val="both"/>
        <w:rPr>
          <w:rFonts w:ascii="Arial" w:hAnsi="Arial" w:cs="Arial"/>
          <w:b/>
          <w:sz w:val="24"/>
          <w:szCs w:val="24"/>
        </w:rPr>
      </w:pPr>
      <w:r>
        <w:rPr>
          <w:rFonts w:ascii="Arial" w:hAnsi="Arial" w:cs="Arial"/>
          <w:b/>
          <w:sz w:val="24"/>
          <w:szCs w:val="24"/>
        </w:rPr>
        <w:t xml:space="preserve">       </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Para poder generar las dimensiones preliminares de los bancos de tubos, fue necesario asumir un valor del coeficiente global de transferencia de calor, el mismo que debe ser corregido cuando los números de tubos ya se encuentren definidos.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El procedimiento para el cálculo del coeficiente global de transferencia de calor real, consiste en hallar las resistencias térmicas del sistema debidas al coeficiente convectivo interno, resistencia por conducción de la pared del tubo, la resistencia por el coeficiente convectivo externo, y la resistencia por </w:t>
      </w:r>
      <w:r>
        <w:rPr>
          <w:rFonts w:ascii="Arial" w:hAnsi="Arial" w:cs="Arial"/>
          <w:sz w:val="24"/>
          <w:szCs w:val="24"/>
        </w:rPr>
        <w:lastRenderedPageBreak/>
        <w:t>impurezas comúnmente llamado foulling, tanto por el lado interno y externo del tubo.</w:t>
      </w:r>
    </w:p>
    <w:p w:rsidR="00045992" w:rsidRPr="00E9528A" w:rsidRDefault="00045992" w:rsidP="00045992">
      <w:pPr>
        <w:pStyle w:val="Sinespaciado"/>
        <w:spacing w:after="100" w:afterAutospacing="1" w:line="480" w:lineRule="auto"/>
        <w:ind w:left="1417"/>
        <w:jc w:val="both"/>
        <w:rPr>
          <w:rFonts w:ascii="Arial" w:hAnsi="Arial" w:cs="Arial"/>
          <w:sz w:val="24"/>
          <w:szCs w:val="24"/>
        </w:rPr>
      </w:pPr>
      <m:oMathPara>
        <m:oMath>
          <m:r>
            <m:rPr>
              <m:sty m:val="p"/>
            </m:rPr>
            <w:rPr>
              <w:rFonts w:ascii="Cambria Math" w:hAnsi="Cambria Math" w:cs="Arial"/>
              <w:sz w:val="24"/>
              <w:szCs w:val="24"/>
            </w:rPr>
            <m:t>UA=</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den>
          </m:f>
        </m:oMath>
      </m:oMathPara>
    </w:p>
    <w:p w:rsidR="00045992" w:rsidRPr="00E9528A" w:rsidRDefault="00045992" w:rsidP="00045992">
      <w:pPr>
        <w:pStyle w:val="Sinespaciado"/>
        <w:spacing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f,i</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f,e</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h,e</m:t>
              </m:r>
            </m:sub>
          </m:sSub>
        </m:oMath>
      </m:oMathPara>
    </w:p>
    <w:p w:rsidR="00045992" w:rsidRDefault="00045992" w:rsidP="00045992">
      <w:pPr>
        <w:pStyle w:val="Sinespaciado"/>
        <w:spacing w:line="480" w:lineRule="auto"/>
        <w:ind w:left="1417"/>
        <w:jc w:val="both"/>
        <w:rPr>
          <w:rFonts w:ascii="Arial" w:hAnsi="Arial" w:cs="Arial"/>
          <w:i/>
          <w:sz w:val="24"/>
          <w:szCs w:val="24"/>
        </w:rPr>
      </w:pPr>
    </w:p>
    <w:p w:rsidR="00045992" w:rsidRPr="00B56CE8"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Resistencia convectiva interna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Este valor de la resistencia viene dado por el recíproco del coeficiente de convección interno:</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i</m:t>
                  </m:r>
                </m:sub>
              </m:sSub>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El coeficiente interno es función del número de Nusselt, el coeficiente de conductividad del fluido interno, agua o aceite térmico, y el diámetro interno de la tubería.</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=Nu</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k</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i</m:t>
                  </m:r>
                </m:sub>
              </m:sSub>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sidRPr="009B7230">
        <w:rPr>
          <w:rFonts w:ascii="Arial" w:eastAsiaTheme="minorEastAsia" w:hAnsi="Arial" w:cs="Arial"/>
          <w:sz w:val="24"/>
          <w:szCs w:val="24"/>
        </w:rPr>
        <w:t xml:space="preserve">Se han desarrollado numerosas correlaciones empíricas para obtener el número de Nusselt </w:t>
      </w:r>
      <w:r>
        <w:rPr>
          <w:rFonts w:ascii="Arial" w:eastAsiaTheme="minorEastAsia" w:hAnsi="Arial" w:cs="Arial"/>
          <w:sz w:val="24"/>
          <w:szCs w:val="24"/>
        </w:rPr>
        <w:t>según</w:t>
      </w:r>
      <w:r w:rsidRPr="009B7230">
        <w:rPr>
          <w:rFonts w:ascii="Arial" w:eastAsiaTheme="minorEastAsia" w:hAnsi="Arial" w:cs="Arial"/>
          <w:sz w:val="24"/>
          <w:szCs w:val="24"/>
        </w:rPr>
        <w:t xml:space="preserve"> el régimen del flujo interno</w:t>
      </w:r>
      <w:r>
        <w:rPr>
          <w:rFonts w:ascii="Arial" w:eastAsiaTheme="minorEastAsia" w:hAnsi="Arial" w:cs="Arial"/>
          <w:sz w:val="24"/>
          <w:szCs w:val="24"/>
        </w:rPr>
        <w:t xml:space="preserve">, pero para poder determinar en qué estado se encuentra el flujo es necesario calcular previamente el número </w:t>
      </w:r>
      <w:r>
        <w:rPr>
          <w:rFonts w:ascii="Arial" w:eastAsiaTheme="minorEastAsia" w:hAnsi="Arial" w:cs="Arial"/>
          <w:sz w:val="24"/>
          <w:szCs w:val="24"/>
        </w:rPr>
        <w:lastRenderedPageBreak/>
        <w:t>de Reynolds, que se obtiene, por medio de la siguiente ecuación:</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Re=</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m:t>
              </m:r>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m</m:t>
                  </m:r>
                </m:e>
              </m:acc>
            </m:num>
            <m:den>
              <m:r>
                <m:rPr>
                  <m:sty m:val="p"/>
                </m:rPr>
                <w:rPr>
                  <w:rFonts w:ascii="Cambria Math" w:eastAsiaTheme="minorEastAsia" w:hAnsi="Cambria Math" w:cs="Arial"/>
                  <w:sz w:val="24"/>
                  <w:szCs w:val="24"/>
                </w:rPr>
                <m:t>π</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μ</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Cabe recalcar que el flujo másico que se utiliza en la ecuación anterior debe ser por un tubo y no el flujo másico total, la viscosidad del fluido es evaluada a temperatura media.</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Entonces para casos en los cuales el flujo es turbulento, se utilizará la correlación desarrollada por Dittus-Boelter.</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Nu=0.023</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Re</m:t>
              </m:r>
            </m:e>
            <m:sup>
              <m:f>
                <m:fPr>
                  <m:type m:val="lin"/>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4</m:t>
                  </m:r>
                </m:num>
                <m:den>
                  <m:r>
                    <m:rPr>
                      <m:sty m:val="p"/>
                    </m:rPr>
                    <w:rPr>
                      <w:rFonts w:ascii="Cambria Math" w:eastAsiaTheme="minorEastAsia" w:hAnsi="Cambria Math" w:cs="Arial"/>
                      <w:sz w:val="24"/>
                      <w:szCs w:val="24"/>
                    </w:rPr>
                    <m:t>5</m:t>
                  </m:r>
                </m:den>
              </m:f>
            </m:sup>
          </m:sSup>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Pr</m:t>
              </m:r>
            </m:e>
            <m:sup>
              <m:r>
                <m:rPr>
                  <m:sty m:val="p"/>
                </m:rPr>
                <w:rPr>
                  <w:rFonts w:ascii="Cambria Math" w:eastAsiaTheme="minorEastAsia" w:hAnsi="Cambria Math" w:cs="Arial"/>
                  <w:sz w:val="24"/>
                  <w:szCs w:val="24"/>
                </w:rPr>
                <m:t>n</m:t>
              </m:r>
            </m:sup>
          </m:sSup>
        </m:oMath>
      </m:oMathPara>
    </w:p>
    <w:p w:rsidR="00045992" w:rsidRDefault="00045992" w:rsidP="00045992">
      <w:pPr>
        <w:pStyle w:val="Sinespaciado"/>
        <w:spacing w:line="480" w:lineRule="auto"/>
        <w:ind w:left="1417"/>
        <w:jc w:val="both"/>
        <w:rPr>
          <w:rFonts w:ascii="Arial" w:eastAsiaTheme="minorEastAsia" w:hAnsi="Arial" w:cs="Arial"/>
          <w:sz w:val="24"/>
          <w:szCs w:val="24"/>
        </w:rPr>
      </w:pPr>
      <m:oMathPara>
        <m:oMath>
          <m:d>
            <m:dPr>
              <m:begChr m:val="["/>
              <m:endChr m:val="]"/>
              <m:ctrlPr>
                <w:rPr>
                  <w:rFonts w:ascii="Cambria Math" w:eastAsiaTheme="minorEastAsia" w:hAnsi="Cambria Math" w:cs="Arial"/>
                  <w:i/>
                  <w:sz w:val="24"/>
                  <w:szCs w:val="24"/>
                </w:rPr>
              </m:ctrlPr>
            </m:dPr>
            <m:e>
              <m:m>
                <m:mPr>
                  <m:mcs>
                    <m:mc>
                      <m:mcPr>
                        <m:count m:val="1"/>
                        <m:mcJc m:val="center"/>
                      </m:mcPr>
                    </m:mc>
                  </m:mcs>
                  <m:ctrlPr>
                    <w:rPr>
                      <w:rFonts w:ascii="Cambria Math" w:eastAsiaTheme="minorEastAsia" w:hAnsi="Cambria Math" w:cs="Arial"/>
                      <w:i/>
                      <w:sz w:val="24"/>
                      <w:szCs w:val="24"/>
                    </w:rPr>
                  </m:ctrlPr>
                </m:mPr>
                <m:mr>
                  <m:e>
                    <m:r>
                      <w:rPr>
                        <w:rFonts w:ascii="Cambria Math" w:eastAsiaTheme="minorEastAsia" w:hAnsi="Cambria Math" w:cs="Arial"/>
                        <w:sz w:val="24"/>
                        <w:szCs w:val="24"/>
                      </w:rPr>
                      <m:t>0.7≤Pr≤160</m:t>
                    </m:r>
                  </m:e>
                </m:mr>
                <m:mr>
                  <m:e>
                    <m:r>
                      <w:rPr>
                        <w:rFonts w:ascii="Cambria Math" w:eastAsiaTheme="minorEastAsia" w:hAnsi="Cambria Math" w:cs="Arial"/>
                        <w:sz w:val="24"/>
                        <w:szCs w:val="24"/>
                      </w:rPr>
                      <m:t>Re≥10000</m:t>
                    </m:r>
                  </m:e>
                </m:mr>
                <m:mr>
                  <m:e>
                    <m:f>
                      <m:fPr>
                        <m:type m:val="lin"/>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D</m:t>
                        </m:r>
                      </m:den>
                    </m:f>
                    <m:r>
                      <w:rPr>
                        <w:rFonts w:ascii="Cambria Math" w:eastAsiaTheme="minorEastAsia" w:hAnsi="Cambria Math" w:cs="Arial"/>
                        <w:sz w:val="24"/>
                        <w:szCs w:val="24"/>
                      </w:rPr>
                      <m:t>≥10</m:t>
                    </m:r>
                  </m:e>
                </m:mr>
              </m:m>
            </m:e>
          </m:d>
        </m:oMath>
      </m:oMathPara>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el número de Prandtl es una propiedad termo física del fluido evaluada a temperatura media, </w:t>
      </w:r>
      <m:oMath>
        <m:r>
          <w:rPr>
            <w:rFonts w:ascii="Cambria Math" w:eastAsiaTheme="minorEastAsia" w:hAnsi="Cambria Math" w:cs="Arial"/>
            <w:sz w:val="24"/>
            <w:szCs w:val="24"/>
          </w:rPr>
          <m:t>n=0.4</m:t>
        </m:r>
      </m:oMath>
      <w:r>
        <w:rPr>
          <w:rFonts w:ascii="Arial" w:eastAsiaTheme="minorEastAsia" w:hAnsi="Arial" w:cs="Arial"/>
          <w:sz w:val="24"/>
          <w:szCs w:val="24"/>
        </w:rPr>
        <w:t xml:space="preserve"> para calentamiento  o  </w:t>
      </w:r>
      <m:oMath>
        <m:r>
          <w:rPr>
            <w:rFonts w:ascii="Cambria Math" w:eastAsiaTheme="minorEastAsia" w:hAnsi="Cambria Math" w:cs="Arial"/>
            <w:sz w:val="24"/>
            <w:szCs w:val="24"/>
          </w:rPr>
          <m:t>n=0.3</m:t>
        </m:r>
      </m:oMath>
      <w:r>
        <w:rPr>
          <w:rFonts w:ascii="Arial" w:eastAsiaTheme="minorEastAsia" w:hAnsi="Arial" w:cs="Arial"/>
          <w:sz w:val="24"/>
          <w:szCs w:val="24"/>
        </w:rPr>
        <w:t xml:space="preserve"> para enfriamiento.</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Para otros casos, en los que el flujo se encuentra laminar o en transición, se ha demostrado que el número de Nusselt es </w:t>
      </w:r>
      <w:r>
        <w:rPr>
          <w:rFonts w:ascii="Arial" w:eastAsiaTheme="minorEastAsia" w:hAnsi="Arial" w:cs="Arial"/>
          <w:sz w:val="24"/>
          <w:szCs w:val="24"/>
        </w:rPr>
        <w:lastRenderedPageBreak/>
        <w:t>independiente del número del Reynolds y el Prandtl, y cuyo valor es aproximadamente 4.36</w:t>
      </w:r>
    </w:p>
    <w:p w:rsidR="00045992" w:rsidRDefault="00045992" w:rsidP="00045992">
      <w:pPr>
        <w:pStyle w:val="Sinespaciado"/>
        <w:spacing w:line="480" w:lineRule="auto"/>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En resumen el procedimiento para obtener la resistencia convectiva interna es primeramente calcular el número del Reynolds, verificar en qué estado se encuentra y según esto, utilizar la correlación del Número de Nusselt adecuada, luego obtener el coeficiente convectivo y por último la resistencia.</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t>Foulling interno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Para obtener el valor de la resistencia producida por el foulling interno, se toman valores recomendados según las Normas TEMA.</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Para el sistema térmico se considerará el agua como agua tratada para alimentación de calderas por las características de pureza que debe tener, el valor de resistencia por foulling interno varía según las siguientes condiciones:</w:t>
      </w:r>
    </w:p>
    <w:p w:rsidR="00045992" w:rsidRDefault="00045992" w:rsidP="00045992">
      <w:pPr>
        <w:ind w:left="1474"/>
        <w:rPr>
          <w:rFonts w:ascii="Arial" w:hAnsi="Arial" w:cs="Arial"/>
          <w:sz w:val="24"/>
          <w:szCs w:val="24"/>
        </w:rPr>
      </w:pPr>
      <w:r>
        <w:rPr>
          <w:rFonts w:ascii="Arial" w:hAnsi="Arial" w:cs="Arial"/>
          <w:sz w:val="24"/>
          <w:szCs w:val="24"/>
        </w:rPr>
        <w:br w:type="page"/>
      </w:r>
    </w:p>
    <w:p w:rsidR="00045992" w:rsidRDefault="00045992" w:rsidP="00045992">
      <w:pPr>
        <w:pStyle w:val="Sinespaciado"/>
        <w:spacing w:line="480" w:lineRule="auto"/>
        <w:ind w:left="1474"/>
        <w:jc w:val="center"/>
        <w:rPr>
          <w:rFonts w:ascii="Arial" w:hAnsi="Arial" w:cs="Arial"/>
          <w:b/>
          <w:sz w:val="24"/>
          <w:szCs w:val="24"/>
        </w:rPr>
      </w:pPr>
      <w:r w:rsidRPr="008B3E1E">
        <w:rPr>
          <w:rFonts w:ascii="Arial" w:hAnsi="Arial" w:cs="Arial"/>
          <w:b/>
          <w:sz w:val="24"/>
          <w:szCs w:val="24"/>
        </w:rPr>
        <w:lastRenderedPageBreak/>
        <w:t>TABLA 2</w:t>
      </w:r>
      <w:r>
        <w:rPr>
          <w:rFonts w:ascii="Arial" w:hAnsi="Arial" w:cs="Arial"/>
          <w:b/>
          <w:sz w:val="24"/>
          <w:szCs w:val="24"/>
        </w:rPr>
        <w:t>5</w:t>
      </w:r>
      <w:r w:rsidRPr="008B3E1E">
        <w:rPr>
          <w:rFonts w:ascii="Arial" w:hAnsi="Arial" w:cs="Arial"/>
          <w:b/>
          <w:sz w:val="24"/>
          <w:szCs w:val="24"/>
        </w:rPr>
        <w:t xml:space="preserve"> </w:t>
      </w:r>
    </w:p>
    <w:p w:rsidR="00045992"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RESISTENCIAS POR FOULLING PARA AGUA</w:t>
      </w:r>
    </w:p>
    <w:tbl>
      <w:tblPr>
        <w:tblStyle w:val="Cuadrculamedia3-nfasis3"/>
        <w:tblW w:w="6824" w:type="dxa"/>
        <w:tblInd w:w="1479" w:type="dxa"/>
        <w:tblLook w:val="0480"/>
      </w:tblPr>
      <w:tblGrid>
        <w:gridCol w:w="2127"/>
        <w:gridCol w:w="1559"/>
        <w:gridCol w:w="1569"/>
        <w:gridCol w:w="1569"/>
      </w:tblGrid>
      <w:tr w:rsidR="00045992" w:rsidTr="00962A57">
        <w:trPr>
          <w:cnfStyle w:val="000000100000"/>
        </w:trPr>
        <w:tc>
          <w:tcPr>
            <w:cnfStyle w:val="001000000000"/>
            <w:tcW w:w="2127" w:type="dxa"/>
          </w:tcPr>
          <w:p w:rsidR="00045992" w:rsidRPr="000E4EB7" w:rsidRDefault="00045992" w:rsidP="00962A57">
            <w:pPr>
              <w:pStyle w:val="Sinespaciado"/>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Temperatura Media de Calentamiento</w:t>
            </w:r>
          </w:p>
        </w:tc>
        <w:tc>
          <w:tcPr>
            <w:tcW w:w="3128" w:type="dxa"/>
            <w:gridSpan w:val="2"/>
            <w:vAlign w:val="center"/>
          </w:tcPr>
          <w:p w:rsidR="00045992" w:rsidRPr="000E4EB7" w:rsidRDefault="00045992" w:rsidP="00962A57">
            <w:pPr>
              <w:jc w:val="center"/>
              <w:cnfStyle w:val="0000001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Hasta 115 °C</w:t>
            </w:r>
          </w:p>
        </w:tc>
        <w:tc>
          <w:tcPr>
            <w:tcW w:w="1569" w:type="dxa"/>
            <w:vAlign w:val="center"/>
          </w:tcPr>
          <w:p w:rsidR="00045992" w:rsidRPr="000E4EB7" w:rsidRDefault="00045992" w:rsidP="00962A57">
            <w:pPr>
              <w:jc w:val="center"/>
              <w:cnfStyle w:val="0000001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Mayor a 115°C</w:t>
            </w:r>
          </w:p>
        </w:tc>
      </w:tr>
      <w:tr w:rsidR="00045992" w:rsidTr="00962A57">
        <w:tc>
          <w:tcPr>
            <w:cnfStyle w:val="001000000000"/>
            <w:tcW w:w="2127" w:type="dxa"/>
          </w:tcPr>
          <w:p w:rsidR="00045992" w:rsidRPr="000E4EB7" w:rsidRDefault="00045992" w:rsidP="00962A57">
            <w:pPr>
              <w:pStyle w:val="Sinespaciado"/>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Temperatura del Agua</w:t>
            </w:r>
          </w:p>
        </w:tc>
        <w:tc>
          <w:tcPr>
            <w:tcW w:w="3128" w:type="dxa"/>
            <w:gridSpan w:val="2"/>
            <w:vAlign w:val="center"/>
          </w:tcPr>
          <w:p w:rsidR="00045992" w:rsidRPr="000E4EB7" w:rsidRDefault="00045992" w:rsidP="00962A57">
            <w:pPr>
              <w:jc w:val="center"/>
              <w:cnfStyle w:val="0000000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Hasta 50°C</w:t>
            </w:r>
          </w:p>
        </w:tc>
        <w:tc>
          <w:tcPr>
            <w:tcW w:w="1569" w:type="dxa"/>
            <w:vAlign w:val="center"/>
          </w:tcPr>
          <w:p w:rsidR="00045992" w:rsidRPr="000E4EB7" w:rsidRDefault="00045992" w:rsidP="00962A57">
            <w:pPr>
              <w:jc w:val="center"/>
              <w:cnfStyle w:val="0000000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50-80 °C</w:t>
            </w:r>
          </w:p>
        </w:tc>
      </w:tr>
      <w:tr w:rsidR="00045992" w:rsidTr="00962A57">
        <w:trPr>
          <w:cnfStyle w:val="000000100000"/>
        </w:trPr>
        <w:tc>
          <w:tcPr>
            <w:cnfStyle w:val="001000000000"/>
            <w:tcW w:w="2127" w:type="dxa"/>
          </w:tcPr>
          <w:p w:rsidR="00045992" w:rsidRPr="000E4EB7" w:rsidRDefault="00045992" w:rsidP="00962A57">
            <w:pPr>
              <w:pStyle w:val="Sinespaciado"/>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Velocidad del Agua</w:t>
            </w:r>
          </w:p>
        </w:tc>
        <w:tc>
          <w:tcPr>
            <w:tcW w:w="1559" w:type="dxa"/>
            <w:vAlign w:val="center"/>
          </w:tcPr>
          <w:p w:rsidR="00045992" w:rsidRPr="000E4EB7" w:rsidRDefault="00045992" w:rsidP="00962A57">
            <w:pPr>
              <w:jc w:val="center"/>
              <w:cnfStyle w:val="0000001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Hasta 0.9 [m/s]</w:t>
            </w:r>
          </w:p>
        </w:tc>
        <w:tc>
          <w:tcPr>
            <w:tcW w:w="1569" w:type="dxa"/>
            <w:vAlign w:val="center"/>
          </w:tcPr>
          <w:p w:rsidR="00045992" w:rsidRPr="000E4EB7" w:rsidRDefault="00045992" w:rsidP="00962A57">
            <w:pPr>
              <w:jc w:val="center"/>
              <w:cnfStyle w:val="0000001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Sobre 0.9 [m/s]</w:t>
            </w:r>
          </w:p>
        </w:tc>
        <w:tc>
          <w:tcPr>
            <w:tcW w:w="1569" w:type="dxa"/>
            <w:vAlign w:val="center"/>
          </w:tcPr>
          <w:p w:rsidR="00045992" w:rsidRPr="000E4EB7" w:rsidRDefault="00045992" w:rsidP="00962A57">
            <w:pPr>
              <w:jc w:val="center"/>
              <w:cnfStyle w:val="0000001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Sobre 0.9 [m/s]</w:t>
            </w:r>
          </w:p>
        </w:tc>
      </w:tr>
      <w:tr w:rsidR="00045992" w:rsidTr="00962A57">
        <w:tc>
          <w:tcPr>
            <w:cnfStyle w:val="001000000000"/>
            <w:tcW w:w="2127" w:type="dxa"/>
          </w:tcPr>
          <w:p w:rsidR="00045992" w:rsidRPr="000E4EB7" w:rsidRDefault="00045992" w:rsidP="00962A57">
            <w:pPr>
              <w:pStyle w:val="Sinespaciado"/>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 xml:space="preserve">Resistencia Térmica </w:t>
            </w:r>
            <m:oMath>
              <m:sSubSup>
                <m:sSubSupPr>
                  <m:ctrlPr>
                    <w:rPr>
                      <w:rFonts w:ascii="Cambria Math" w:eastAsia="Times New Roman" w:hAnsi="Cambria Math" w:cs="Times New Roman"/>
                      <w:i/>
                      <w:color w:val="000000"/>
                      <w:sz w:val="20"/>
                      <w:szCs w:val="20"/>
                      <w:lang w:eastAsia="es-MX"/>
                    </w:rPr>
                  </m:ctrlPr>
                </m:sSubSupPr>
                <m:e>
                  <m:r>
                    <m:rPr>
                      <m:sty m:val="bi"/>
                    </m:rPr>
                    <w:rPr>
                      <w:rFonts w:ascii="Cambria Math" w:eastAsia="Times New Roman" w:hAnsi="Cambria Math" w:cs="Times New Roman"/>
                      <w:color w:val="000000"/>
                      <w:sz w:val="20"/>
                      <w:szCs w:val="20"/>
                      <w:lang w:eastAsia="es-MX"/>
                    </w:rPr>
                    <m:t>R</m:t>
                  </m:r>
                </m:e>
                <m:sub>
                  <m:r>
                    <m:rPr>
                      <m:sty m:val="bi"/>
                    </m:rPr>
                    <w:rPr>
                      <w:rFonts w:ascii="Cambria Math" w:eastAsia="Times New Roman" w:hAnsi="Cambria Math" w:cs="Times New Roman"/>
                      <w:color w:val="000000"/>
                      <w:sz w:val="20"/>
                      <w:szCs w:val="20"/>
                      <w:lang w:eastAsia="es-MX"/>
                    </w:rPr>
                    <m:t>f,i</m:t>
                  </m:r>
                </m:sub>
                <m:sup>
                  <m:r>
                    <m:rPr>
                      <m:sty m:val="bi"/>
                    </m:rPr>
                    <w:rPr>
                      <w:rFonts w:ascii="Cambria Math" w:eastAsia="Times New Roman" w:hAnsi="Cambria Math" w:cs="Times New Roman"/>
                      <w:color w:val="000000"/>
                      <w:sz w:val="20"/>
                      <w:szCs w:val="20"/>
                      <w:lang w:eastAsia="es-MX"/>
                    </w:rPr>
                    <m:t>''</m:t>
                  </m:r>
                </m:sup>
              </m:sSubSup>
              <m:r>
                <m:rPr>
                  <m:sty m:val="bi"/>
                </m:rPr>
                <w:rPr>
                  <w:rFonts w:ascii="Cambria Math" w:eastAsia="Times New Roman" w:hAnsi="Calibri" w:cs="Times New Roman"/>
                  <w:color w:val="000000"/>
                  <w:sz w:val="20"/>
                  <w:szCs w:val="20"/>
                  <w:lang w:eastAsia="es-MX"/>
                </w:rPr>
                <m:t xml:space="preserve"> </m:t>
              </m:r>
              <m:d>
                <m:dPr>
                  <m:begChr m:val="["/>
                  <m:endChr m:val="]"/>
                  <m:ctrlPr>
                    <w:rPr>
                      <w:rFonts w:ascii="Cambria Math" w:eastAsia="Times New Roman" w:hAnsi="Cambria Math" w:cs="Times New Roman"/>
                      <w:color w:val="000000"/>
                      <w:sz w:val="20"/>
                      <w:szCs w:val="20"/>
                      <w:lang w:eastAsia="es-MX"/>
                    </w:rPr>
                  </m:ctrlPr>
                </m:dPr>
                <m:e>
                  <m:f>
                    <m:fPr>
                      <m:type m:val="lin"/>
                      <m:ctrlPr>
                        <w:rPr>
                          <w:rFonts w:ascii="Cambria Math" w:eastAsia="Times New Roman" w:hAnsi="Cambria Math" w:cs="Times New Roman"/>
                          <w:color w:val="000000"/>
                          <w:sz w:val="20"/>
                          <w:szCs w:val="20"/>
                          <w:lang w:eastAsia="es-MX"/>
                        </w:rPr>
                      </m:ctrlPr>
                    </m:fPr>
                    <m:num>
                      <m:sSup>
                        <m:sSupPr>
                          <m:ctrlPr>
                            <w:rPr>
                              <w:rFonts w:ascii="Cambria Math" w:eastAsia="Times New Roman" w:hAnsi="Cambria Math" w:cs="Times New Roman"/>
                              <w:color w:val="000000"/>
                              <w:sz w:val="20"/>
                              <w:szCs w:val="20"/>
                              <w:lang w:eastAsia="es-MX"/>
                            </w:rPr>
                          </m:ctrlPr>
                        </m:sSupPr>
                        <m:e>
                          <m:r>
                            <m:rPr>
                              <m:sty m:val="b"/>
                            </m:rPr>
                            <w:rPr>
                              <w:rFonts w:ascii="Cambria Math" w:eastAsia="Times New Roman" w:hAnsi="Cambria Math" w:cs="Times New Roman"/>
                              <w:color w:val="000000"/>
                              <w:sz w:val="20"/>
                              <w:szCs w:val="20"/>
                              <w:lang w:eastAsia="es-MX"/>
                            </w:rPr>
                            <m:t>m</m:t>
                          </m:r>
                        </m:e>
                        <m:sup>
                          <m:r>
                            <m:rPr>
                              <m:sty m:val="b"/>
                            </m:rPr>
                            <w:rPr>
                              <w:rFonts w:ascii="Cambria Math" w:eastAsia="Times New Roman" w:hAnsi="Cambria Math" w:cs="Times New Roman"/>
                              <w:color w:val="000000"/>
                              <w:sz w:val="20"/>
                              <w:szCs w:val="20"/>
                              <w:lang w:eastAsia="es-MX"/>
                            </w:rPr>
                            <m:t>2</m:t>
                          </m:r>
                        </m:sup>
                      </m:sSup>
                      <m:r>
                        <m:rPr>
                          <m:sty m:val="b"/>
                        </m:rPr>
                        <w:rPr>
                          <w:rFonts w:ascii="Cambria Math" w:eastAsia="Times New Roman" w:hAnsi="Cambria Math" w:cs="Times New Roman"/>
                          <w:color w:val="000000"/>
                          <w:sz w:val="20"/>
                          <w:szCs w:val="20"/>
                          <w:lang w:eastAsia="es-MX"/>
                        </w:rPr>
                        <m:t>K</m:t>
                      </m:r>
                    </m:num>
                    <m:den>
                      <m:r>
                        <m:rPr>
                          <m:sty m:val="b"/>
                        </m:rPr>
                        <w:rPr>
                          <w:rFonts w:ascii="Cambria Math" w:eastAsia="Times New Roman" w:hAnsi="Cambria Math" w:cs="Times New Roman"/>
                          <w:color w:val="000000"/>
                          <w:sz w:val="20"/>
                          <w:szCs w:val="20"/>
                          <w:lang w:eastAsia="es-MX"/>
                        </w:rPr>
                        <m:t>W</m:t>
                      </m:r>
                    </m:den>
                  </m:f>
                </m:e>
              </m:d>
            </m:oMath>
          </w:p>
        </w:tc>
        <w:tc>
          <w:tcPr>
            <w:tcW w:w="1559" w:type="dxa"/>
            <w:vAlign w:val="center"/>
          </w:tcPr>
          <w:p w:rsidR="00045992" w:rsidRPr="000E4EB7" w:rsidRDefault="00045992" w:rsidP="00962A57">
            <w:pPr>
              <w:jc w:val="center"/>
              <w:cnfStyle w:val="0000000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0.000176</w:t>
            </w:r>
          </w:p>
        </w:tc>
        <w:tc>
          <w:tcPr>
            <w:tcW w:w="1569" w:type="dxa"/>
            <w:vAlign w:val="center"/>
          </w:tcPr>
          <w:p w:rsidR="00045992" w:rsidRPr="000E4EB7" w:rsidRDefault="00045992" w:rsidP="00962A57">
            <w:pPr>
              <w:jc w:val="center"/>
              <w:cnfStyle w:val="0000000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0.000088</w:t>
            </w:r>
          </w:p>
        </w:tc>
        <w:tc>
          <w:tcPr>
            <w:tcW w:w="1569" w:type="dxa"/>
            <w:vAlign w:val="center"/>
          </w:tcPr>
          <w:p w:rsidR="00045992" w:rsidRPr="000E4EB7" w:rsidRDefault="00045992" w:rsidP="00962A57">
            <w:pPr>
              <w:jc w:val="center"/>
              <w:cnfStyle w:val="000000000000"/>
              <w:rPr>
                <w:rFonts w:ascii="Calibri" w:eastAsia="Times New Roman" w:hAnsi="Calibri" w:cs="Times New Roman"/>
                <w:color w:val="000000"/>
                <w:sz w:val="20"/>
                <w:szCs w:val="20"/>
                <w:lang w:eastAsia="es-MX"/>
              </w:rPr>
            </w:pPr>
            <w:r w:rsidRPr="000E4EB7">
              <w:rPr>
                <w:rFonts w:ascii="Calibri" w:eastAsia="Times New Roman" w:hAnsi="Calibri" w:cs="Times New Roman"/>
                <w:color w:val="000000"/>
                <w:sz w:val="20"/>
                <w:szCs w:val="20"/>
                <w:lang w:eastAsia="es-MX"/>
              </w:rPr>
              <w:t>0.000176</w:t>
            </w:r>
          </w:p>
        </w:tc>
      </w:tr>
    </w:tbl>
    <w:p w:rsidR="00045992" w:rsidRDefault="00045992" w:rsidP="00045992">
      <w:pPr>
        <w:pStyle w:val="Sinespaciado"/>
        <w:spacing w:line="480" w:lineRule="auto"/>
        <w:ind w:left="1728"/>
        <w:jc w:val="both"/>
        <w:rPr>
          <w:rFonts w:ascii="Arial" w:hAnsi="Arial" w:cs="Arial"/>
          <w:b/>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 xml:space="preserve">Resistencia </w:t>
      </w:r>
      <w:r>
        <w:rPr>
          <w:rFonts w:ascii="Arial" w:hAnsi="Arial" w:cs="Arial"/>
          <w:b/>
          <w:i/>
          <w:sz w:val="24"/>
          <w:szCs w:val="24"/>
        </w:rPr>
        <w:t>de conducción</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La resistencia que opone el espesor del tubo a la transferencia de calor se calcula por medio de la siguiente ecuación que es una aproximación para espesores de tubería delgados:</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t</m:t>
              </m:r>
            </m:num>
            <m:den>
              <m:r>
                <m:rPr>
                  <m:sty m:val="p"/>
                </m:rPr>
                <w:rPr>
                  <w:rFonts w:ascii="Cambria Math" w:hAnsi="Cambria Math" w:cs="Arial"/>
                  <w:sz w:val="24"/>
                  <w:szCs w:val="24"/>
                </w:rPr>
                <m:t>k</m:t>
              </m:r>
            </m:den>
          </m:f>
        </m:oMath>
      </m:oMathPara>
    </w:p>
    <w:p w:rsidR="00045992" w:rsidRPr="00B56CE8"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Donde el espesor viene dado por el modelo y la conductividad del material, acero inoxidable AISI A 304 es 168 </w:t>
      </w:r>
      <w:r w:rsidRPr="00DC2C68">
        <w:rPr>
          <w:rFonts w:ascii="Arial" w:hAnsi="Arial" w:cs="Arial"/>
          <w:sz w:val="24"/>
          <w:szCs w:val="24"/>
        </w:rPr>
        <w:t>(W/m°K)</w:t>
      </w:r>
      <w:r>
        <w:rPr>
          <w:rFonts w:ascii="Arial" w:hAnsi="Arial" w:cs="Arial"/>
          <w:sz w:val="24"/>
          <w:szCs w:val="24"/>
        </w:rPr>
        <w:t>.</w:t>
      </w:r>
    </w:p>
    <w:p w:rsidR="00045992" w:rsidRDefault="00045992" w:rsidP="00045992">
      <w:pPr>
        <w:rPr>
          <w:rFonts w:ascii="Arial" w:hAnsi="Arial" w:cs="Arial"/>
          <w:b/>
          <w:i/>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t>Foulling externo</w:t>
      </w:r>
    </w:p>
    <w:p w:rsidR="00045992" w:rsidRPr="006849E0"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De igual manera que en el caso interno, el foulling externo es obtenido mediante valores tabulados por las normas TEMA, que para gases productos de combustión la resistencia es aproximadamente </w:t>
      </w:r>
      <m:oMath>
        <m:sSubSup>
          <m:sSubSupPr>
            <m:ctrlPr>
              <w:rPr>
                <w:rFonts w:ascii="Cambria Math" w:hAnsi="Cambria Math" w:cs="Arial"/>
                <w:i/>
                <w:sz w:val="24"/>
                <w:szCs w:val="24"/>
              </w:rPr>
            </m:ctrlPr>
          </m:sSubSupPr>
          <m:e>
            <m:r>
              <w:rPr>
                <w:rFonts w:ascii="Cambria Math" w:hAnsi="Cambria Math" w:cs="Arial"/>
                <w:sz w:val="24"/>
                <w:szCs w:val="24"/>
              </w:rPr>
              <m:t>R</m:t>
            </m:r>
          </m:e>
          <m:sub>
            <m:r>
              <w:rPr>
                <w:rFonts w:ascii="Cambria Math" w:hAnsi="Cambria Math" w:cs="Arial"/>
                <w:sz w:val="24"/>
                <w:szCs w:val="24"/>
              </w:rPr>
              <m:t>f,e</m:t>
            </m:r>
          </m:sub>
          <m:sup>
            <m:r>
              <w:rPr>
                <w:rFonts w:ascii="Cambria Math" w:hAnsi="Cambria Math" w:cs="Arial"/>
                <w:sz w:val="24"/>
                <w:szCs w:val="24"/>
              </w:rPr>
              <m:t>''</m:t>
            </m:r>
          </m:sup>
        </m:sSubSup>
        <m:r>
          <w:rPr>
            <w:rFonts w:ascii="Cambria Math" w:hAnsi="Cambria Math" w:cs="Arial"/>
            <w:sz w:val="24"/>
            <w:szCs w:val="24"/>
          </w:rPr>
          <m:t xml:space="preserve">=0.000176 </m:t>
        </m:r>
        <m:d>
          <m:dPr>
            <m:begChr m:val="["/>
            <m:endChr m:val="]"/>
            <m:ctrlPr>
              <w:rPr>
                <w:rFonts w:ascii="Cambria Math" w:hAnsi="Cambria Math" w:cs="Arial"/>
                <w:i/>
                <w:sz w:val="24"/>
                <w:szCs w:val="24"/>
              </w:rPr>
            </m:ctrlPr>
          </m:dPr>
          <m:e>
            <m:f>
              <m:fPr>
                <m:type m:val="lin"/>
                <m:ctrlPr>
                  <w:rPr>
                    <w:rFonts w:ascii="Cambria Math" w:hAnsi="Cambria Math" w:cs="Arial"/>
                    <w:i/>
                    <w:sz w:val="24"/>
                    <w:szCs w:val="24"/>
                  </w:rPr>
                </m:ctrlPr>
              </m:fPr>
              <m:num>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K</m:t>
                </m:r>
              </m:num>
              <m:den>
                <m:r>
                  <w:rPr>
                    <w:rFonts w:ascii="Cambria Math" w:hAnsi="Cambria Math" w:cs="Arial"/>
                    <w:sz w:val="24"/>
                    <w:szCs w:val="24"/>
                  </w:rPr>
                  <m:t>W</m:t>
                </m:r>
              </m:den>
            </m:f>
          </m:e>
        </m:d>
      </m:oMath>
      <w:r>
        <w:rPr>
          <w:rFonts w:ascii="Arial" w:eastAsiaTheme="minorEastAsia" w:hAnsi="Arial" w:cs="Arial"/>
          <w:sz w:val="24"/>
          <w:szCs w:val="24"/>
        </w:rPr>
        <w:t>.</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lastRenderedPageBreak/>
        <w:t xml:space="preserve">Resistencia convectiva </w:t>
      </w:r>
      <w:r>
        <w:rPr>
          <w:rFonts w:ascii="Arial" w:hAnsi="Arial" w:cs="Arial"/>
          <w:b/>
          <w:i/>
          <w:sz w:val="24"/>
          <w:szCs w:val="24"/>
        </w:rPr>
        <w:t>exte</w:t>
      </w:r>
      <w:r w:rsidRPr="00B56CE8">
        <w:rPr>
          <w:rFonts w:ascii="Arial" w:hAnsi="Arial" w:cs="Arial"/>
          <w:b/>
          <w:i/>
          <w:sz w:val="24"/>
          <w:szCs w:val="24"/>
        </w:rPr>
        <w:t>rna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Este valor se obtiene con el coeficiente convectivo externo:</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h,e</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e</m:t>
                  </m:r>
                </m:sub>
              </m:sSub>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El coeficiente externo es función del número de Nusselt, el coeficiente de conductividad de los gases producto de combustión, y el diámetro externo de la tubería.</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i</m:t>
              </m:r>
            </m:sub>
          </m:sSub>
          <m:r>
            <m:rPr>
              <m:sty m:val="p"/>
            </m:rPr>
            <w:rPr>
              <w:rFonts w:ascii="Cambria Math" w:eastAsiaTheme="minorEastAsia" w:hAnsi="Cambria Math" w:cs="Arial"/>
              <w:sz w:val="24"/>
              <w:szCs w:val="24"/>
            </w:rPr>
            <m:t>=Nu</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k</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e</m:t>
                  </m:r>
                </m:sub>
              </m:sSub>
            </m:den>
          </m:f>
        </m:oMath>
      </m:oMathPara>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Se han desarrollado numerosas correlaciones para obtener un valor del Nussel aproximado, para este tipo de aplicaciones regularmente se utiliza la correlación de Grimison, que se muestra a continuación, junto con las restricciones de la misma:</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Nu</m:t>
              </m:r>
            </m:e>
            <m:sub>
              <m:r>
                <m:rPr>
                  <m:sty m:val="p"/>
                </m:rPr>
                <w:rPr>
                  <w:rFonts w:ascii="Cambria Math" w:hAnsi="Cambria Math" w:cs="Arial"/>
                  <w:sz w:val="24"/>
                  <w:szCs w:val="24"/>
                </w:rPr>
                <m:t>D</m:t>
              </m:r>
            </m:sub>
          </m:sSub>
          <m:r>
            <m:rPr>
              <m:sty m:val="p"/>
            </m:rPr>
            <w:rPr>
              <w:rFonts w:ascii="Cambria Math" w:hAnsi="Cambria Math" w:cs="Arial"/>
              <w:sz w:val="24"/>
              <w:szCs w:val="24"/>
            </w:rPr>
            <m:t>=1.13</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1</m:t>
              </m:r>
            </m:sub>
          </m:sSub>
          <m:sSubSup>
            <m:sSubSupPr>
              <m:ctrlPr>
                <w:rPr>
                  <w:rFonts w:ascii="Cambria Math" w:hAnsi="Cambria Math" w:cs="Arial"/>
                  <w:sz w:val="24"/>
                  <w:szCs w:val="24"/>
                </w:rPr>
              </m:ctrlPr>
            </m:sSubSupPr>
            <m:e>
              <m:r>
                <m:rPr>
                  <m:sty m:val="p"/>
                </m:rPr>
                <w:rPr>
                  <w:rFonts w:ascii="Cambria Math" w:hAnsi="Cambria Math" w:cs="Arial"/>
                  <w:sz w:val="24"/>
                  <w:szCs w:val="24"/>
                </w:rPr>
                <m:t>Re</m:t>
              </m:r>
            </m:e>
            <m:sub>
              <m:r>
                <m:rPr>
                  <m:sty m:val="p"/>
                </m:rPr>
                <w:rPr>
                  <w:rFonts w:ascii="Cambria Math" w:hAnsi="Cambria Math" w:cs="Arial"/>
                  <w:sz w:val="24"/>
                  <w:szCs w:val="24"/>
                </w:rPr>
                <m:t>D</m:t>
              </m:r>
            </m:sub>
            <m:sup>
              <m:r>
                <m:rPr>
                  <m:sty m:val="p"/>
                </m:rPr>
                <w:rPr>
                  <w:rFonts w:ascii="Cambria Math" w:hAnsi="Cambria Math" w:cs="Arial"/>
                  <w:sz w:val="24"/>
                  <w:szCs w:val="24"/>
                </w:rPr>
                <m:t>m</m:t>
              </m:r>
            </m:sup>
          </m:sSubSup>
          <m:sSup>
            <m:sSupPr>
              <m:ctrlPr>
                <w:rPr>
                  <w:rFonts w:ascii="Cambria Math" w:hAnsi="Cambria Math" w:cs="Arial"/>
                  <w:sz w:val="24"/>
                  <w:szCs w:val="24"/>
                </w:rPr>
              </m:ctrlPr>
            </m:sSupPr>
            <m:e>
              <m:r>
                <m:rPr>
                  <m:sty m:val="p"/>
                </m:rPr>
                <w:rPr>
                  <w:rFonts w:ascii="Cambria Math" w:hAnsi="Cambria Math" w:cs="Arial"/>
                  <w:sz w:val="24"/>
                  <w:szCs w:val="24"/>
                </w:rPr>
                <m:t>Pr</m:t>
              </m:r>
            </m:e>
            <m:sup>
              <m:f>
                <m:fPr>
                  <m:type m:val="lin"/>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3</m:t>
                  </m:r>
                </m:den>
              </m:f>
            </m:sup>
          </m:sSup>
        </m:oMath>
      </m:oMathPara>
    </w:p>
    <w:p w:rsidR="00045992" w:rsidRDefault="00045992" w:rsidP="00045992">
      <w:pPr>
        <w:pStyle w:val="Sinespaciado"/>
        <w:spacing w:line="480" w:lineRule="auto"/>
        <w:ind w:left="1417"/>
        <w:jc w:val="both"/>
        <w:rPr>
          <w:rFonts w:ascii="Arial" w:eastAsiaTheme="minorEastAsia" w:hAnsi="Arial" w:cs="Arial"/>
          <w:sz w:val="24"/>
          <w:szCs w:val="24"/>
        </w:rPr>
      </w:pPr>
      <m:oMathPara>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L</m:t>
                        </m:r>
                      </m:sub>
                    </m:sSub>
                    <m:r>
                      <w:rPr>
                        <w:rFonts w:ascii="Cambria Math" w:hAnsi="Cambria Math" w:cs="Arial"/>
                        <w:sz w:val="24"/>
                        <w:szCs w:val="24"/>
                      </w:rPr>
                      <m:t>≥10</m:t>
                    </m:r>
                  </m:e>
                </m:mr>
                <m:mr>
                  <m:e>
                    <m:r>
                      <w:rPr>
                        <w:rFonts w:ascii="Cambria Math" w:hAnsi="Cambria Math" w:cs="Arial"/>
                        <w:sz w:val="24"/>
                        <w:szCs w:val="24"/>
                      </w:rPr>
                      <m:t>2000&lt;</m:t>
                    </m:r>
                    <m:sSub>
                      <m:sSubPr>
                        <m:ctrlPr>
                          <w:rPr>
                            <w:rFonts w:ascii="Cambria Math" w:hAnsi="Cambria Math" w:cs="Arial"/>
                            <w:i/>
                            <w:sz w:val="24"/>
                            <w:szCs w:val="24"/>
                          </w:rPr>
                        </m:ctrlPr>
                      </m:sSubPr>
                      <m:e>
                        <m:r>
                          <w:rPr>
                            <w:rFonts w:ascii="Cambria Math" w:hAnsi="Cambria Math" w:cs="Arial"/>
                            <w:sz w:val="24"/>
                            <w:szCs w:val="24"/>
                          </w:rPr>
                          <m:t>Re</m:t>
                        </m:r>
                      </m:e>
                      <m:sub>
                        <m:r>
                          <w:rPr>
                            <w:rFonts w:ascii="Cambria Math" w:hAnsi="Cambria Math" w:cs="Arial"/>
                            <w:sz w:val="24"/>
                            <w:szCs w:val="24"/>
                          </w:rPr>
                          <m:t>D</m:t>
                        </m:r>
                      </m:sub>
                    </m:sSub>
                    <m:r>
                      <w:rPr>
                        <w:rFonts w:ascii="Cambria Math" w:hAnsi="Cambria Math" w:cs="Arial"/>
                        <w:sz w:val="24"/>
                        <w:szCs w:val="24"/>
                      </w:rPr>
                      <m:t>&lt;4000</m:t>
                    </m:r>
                  </m:e>
                </m:mr>
                <m:mr>
                  <m:e>
                    <m:r>
                      <w:rPr>
                        <w:rFonts w:ascii="Cambria Math" w:hAnsi="Cambria Math" w:cs="Arial"/>
                        <w:sz w:val="24"/>
                        <w:szCs w:val="24"/>
                      </w:rPr>
                      <m:t>Pr≥0.7</m:t>
                    </m:r>
                  </m:e>
                </m:mr>
              </m:m>
            </m:e>
          </m:d>
        </m:oMath>
      </m:oMathPara>
    </w:p>
    <w:p w:rsidR="00045992" w:rsidRPr="005B775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hAnsi="Arial" w:cs="Arial"/>
          <w:sz w:val="24"/>
          <w:szCs w:val="24"/>
        </w:rPr>
        <w:t xml:space="preserve">Los valores de </w:t>
      </w:r>
      <w:r w:rsidRPr="003C7E60">
        <w:rPr>
          <w:rFonts w:ascii="Arial" w:hAnsi="Arial" w:cs="Arial"/>
          <w:i/>
          <w:sz w:val="24"/>
          <w:szCs w:val="24"/>
        </w:rPr>
        <w:t>C1</w:t>
      </w:r>
      <w:r>
        <w:rPr>
          <w:rFonts w:ascii="Arial" w:hAnsi="Arial" w:cs="Arial"/>
          <w:sz w:val="24"/>
          <w:szCs w:val="24"/>
        </w:rPr>
        <w:t xml:space="preserve">, </w:t>
      </w:r>
      <w:r w:rsidRPr="003C7E60">
        <w:rPr>
          <w:rFonts w:ascii="Arial" w:hAnsi="Arial" w:cs="Arial"/>
          <w:i/>
          <w:sz w:val="24"/>
          <w:szCs w:val="24"/>
        </w:rPr>
        <w:t>m</w:t>
      </w:r>
      <w:r>
        <w:rPr>
          <w:rFonts w:ascii="Arial" w:hAnsi="Arial" w:cs="Arial"/>
          <w:sz w:val="24"/>
          <w:szCs w:val="24"/>
        </w:rPr>
        <w:t xml:space="preserve">, son constantes que se encuentran tabuladas, que dependen del arreglo y de las relaciones </w:t>
      </w:r>
      <m:oMath>
        <m:f>
          <m:fPr>
            <m:type m:val="lin"/>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T</m:t>
                </m:r>
              </m:sub>
            </m:sSub>
          </m:num>
          <m:den>
            <m:r>
              <w:rPr>
                <w:rFonts w:ascii="Cambria Math" w:hAnsi="Cambria Math" w:cs="Arial"/>
                <w:sz w:val="24"/>
                <w:szCs w:val="24"/>
              </w:rPr>
              <m:t>D</m:t>
            </m:r>
          </m:den>
        </m:f>
      </m:oMath>
      <w:r>
        <w:rPr>
          <w:rFonts w:ascii="Arial" w:hAnsi="Arial" w:cs="Arial"/>
          <w:sz w:val="24"/>
          <w:szCs w:val="24"/>
        </w:rPr>
        <w:t xml:space="preserve"> y </w:t>
      </w:r>
      <m:oMath>
        <m:f>
          <m:fPr>
            <m:type m:val="lin"/>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S</m:t>
                </m:r>
              </m:e>
              <m:sub>
                <m:r>
                  <w:rPr>
                    <w:rFonts w:ascii="Cambria Math" w:hAnsi="Cambria Math" w:cs="Arial"/>
                    <w:sz w:val="24"/>
                    <w:szCs w:val="24"/>
                  </w:rPr>
                  <m:t>L</m:t>
                </m:r>
              </m:sub>
            </m:sSub>
          </m:num>
          <m:den>
            <m:r>
              <w:rPr>
                <w:rFonts w:ascii="Cambria Math" w:hAnsi="Cambria Math" w:cs="Arial"/>
                <w:sz w:val="24"/>
                <w:szCs w:val="24"/>
              </w:rPr>
              <m:t>D</m:t>
            </m:r>
          </m:den>
        </m:f>
      </m:oMath>
      <w:r>
        <w:rPr>
          <w:rFonts w:ascii="Arial" w:eastAsiaTheme="minorEastAsia" w:hAnsi="Arial" w:cs="Arial"/>
          <w:sz w:val="24"/>
          <w:szCs w:val="24"/>
        </w:rPr>
        <w:t xml:space="preserve">, las mismas que son incluidas en la base de datos del software. </w:t>
      </w:r>
    </w:p>
    <w:p w:rsidR="00045992"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Adicionalmente, el número de Reynolds en la correlación de Grimison, se basa en la velocidad máxima de los gases producto de combustión que ocurre dentro de los bancos de tubos, viene dado por:</w:t>
      </w:r>
    </w:p>
    <w:p w:rsidR="00045992" w:rsidRPr="00E9528A" w:rsidRDefault="00045992" w:rsidP="00045992">
      <w:pPr>
        <w:pStyle w:val="Sinespaciado"/>
        <w:spacing w:after="100" w:afterAutospacing="1" w:line="480" w:lineRule="auto"/>
        <w:ind w:left="1417"/>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Re</m:t>
              </m:r>
            </m:e>
            <m:sub>
              <m:r>
                <m:rPr>
                  <m:sty m:val="p"/>
                </m:rPr>
                <w:rPr>
                  <w:rFonts w:ascii="Cambria Math" w:hAnsi="Cambria Math" w:cs="Arial"/>
                  <w:sz w:val="24"/>
                  <w:szCs w:val="24"/>
                </w:rPr>
                <m:t>D</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ρ</m:t>
              </m:r>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max</m:t>
                  </m:r>
                </m:sub>
              </m:sSub>
              <m:r>
                <m:rPr>
                  <m:sty m:val="p"/>
                </m:rPr>
                <w:rPr>
                  <w:rFonts w:ascii="Cambria Math" w:hAnsi="Cambria Math" w:cs="Arial"/>
                  <w:sz w:val="24"/>
                  <w:szCs w:val="24"/>
                </w:rPr>
                <m:t>D</m:t>
              </m:r>
            </m:num>
            <m:den>
              <m:r>
                <m:rPr>
                  <m:sty m:val="p"/>
                </m:rPr>
                <w:rPr>
                  <w:rFonts w:ascii="Cambria Math" w:hAnsi="Cambria Math" w:cs="Arial"/>
                  <w:sz w:val="24"/>
                  <w:szCs w:val="24"/>
                </w:rPr>
                <m:t>μ</m:t>
              </m:r>
            </m:den>
          </m:f>
        </m:oMath>
      </m:oMathPara>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Todas las propiedades de los gases producto de combustión que se han visto, densidad y viscosidad para el número de Reynolds, el Prandtl para el número de Nusselt, y la conductividad de los gases para el coeficiente externo deberán ser evaluadas a la </w:t>
      </w:r>
      <w:r w:rsidRPr="008C3ED1">
        <w:rPr>
          <w:rFonts w:ascii="Arial" w:hAnsi="Arial" w:cs="Arial"/>
          <w:sz w:val="24"/>
          <w:szCs w:val="24"/>
        </w:rPr>
        <w:t>temperatura</w:t>
      </w:r>
      <w:r>
        <w:rPr>
          <w:rFonts w:ascii="Arial" w:hAnsi="Arial" w:cs="Arial"/>
          <w:sz w:val="24"/>
          <w:szCs w:val="24"/>
        </w:rPr>
        <w:t xml:space="preserve"> pelicular, el cual consiste en la media de los promedios de las temperaturas de entrada y salida de ambos fluidos, es decir:</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2</m:t>
              </m:r>
            </m:den>
          </m:f>
          <m:d>
            <m:dPr>
              <m:begChr m:val="["/>
              <m:endChr m:val="]"/>
              <m:ctrlPr>
                <w:rPr>
                  <w:rFonts w:ascii="Cambria Math" w:hAnsi="Cambria Math" w:cs="Arial"/>
                  <w:sz w:val="24"/>
                  <w:szCs w:val="24"/>
                </w:rPr>
              </m:ctrlPr>
            </m:dPr>
            <m:e>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f,o</m:t>
                          </m:r>
                        </m:sub>
                      </m:sSub>
                    </m:num>
                    <m:den>
                      <m:r>
                        <m:rPr>
                          <m:sty m:val="p"/>
                        </m:rPr>
                        <w:rPr>
                          <w:rFonts w:ascii="Cambria Math" w:hAnsi="Cambria Math" w:cs="Arial"/>
                          <w:sz w:val="24"/>
                          <w:szCs w:val="24"/>
                        </w:rPr>
                        <m:t>2</m:t>
                      </m:r>
                    </m:den>
                  </m:f>
                </m:e>
              </m:d>
              <m:r>
                <m:rPr>
                  <m:sty m:val="p"/>
                </m:rPr>
                <w:rPr>
                  <w:rFonts w:ascii="Cambria Math" w:hAnsi="Cambria Math" w:cs="Arial"/>
                  <w:sz w:val="24"/>
                  <w:szCs w:val="24"/>
                </w:rPr>
                <m:t>+</m:t>
              </m:r>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g,o</m:t>
                          </m:r>
                        </m:sub>
                      </m:sSub>
                    </m:num>
                    <m:den>
                      <m:r>
                        <m:rPr>
                          <m:sty m:val="p"/>
                        </m:rPr>
                        <w:rPr>
                          <w:rFonts w:ascii="Cambria Math" w:hAnsi="Cambria Math" w:cs="Arial"/>
                          <w:sz w:val="24"/>
                          <w:szCs w:val="24"/>
                        </w:rPr>
                        <m:t>2</m:t>
                      </m:r>
                    </m:den>
                  </m:f>
                </m:e>
              </m:d>
            </m:e>
          </m:d>
        </m:oMath>
      </m:oMathPara>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Para calcular la velocidad máxima de los gases, es necesario conocer el arreglo del banco de tubos y el espaciamiento de los tubos, ya que la velocidad máxima puede ocurrir cuando el </w:t>
      </w:r>
      <w:r>
        <w:rPr>
          <w:rFonts w:ascii="Arial" w:hAnsi="Arial" w:cs="Arial"/>
          <w:sz w:val="24"/>
          <w:szCs w:val="24"/>
        </w:rPr>
        <w:lastRenderedPageBreak/>
        <w:t>fluido pasa por el plano A1 o el plano A2, tal como se muestra en la siguiente figura:</w:t>
      </w:r>
    </w:p>
    <w:p w:rsidR="00045992" w:rsidRDefault="00045992" w:rsidP="00045992">
      <w:pPr>
        <w:pStyle w:val="Sinespaciado"/>
        <w:spacing w:line="480" w:lineRule="auto"/>
        <w:ind w:left="1417"/>
        <w:jc w:val="center"/>
        <w:rPr>
          <w:rFonts w:ascii="Arial" w:eastAsiaTheme="minorEastAsia" w:hAnsi="Arial" w:cs="Arial"/>
          <w:sz w:val="24"/>
          <w:szCs w:val="24"/>
        </w:rPr>
      </w:pPr>
      <w:r w:rsidRPr="00F465B6">
        <w:rPr>
          <w:rFonts w:ascii="Arial" w:hAnsi="Arial" w:cs="Arial"/>
          <w:noProof/>
          <w:sz w:val="24"/>
          <w:szCs w:val="24"/>
          <w:lang w:val="es-ES" w:eastAsia="es-ES"/>
        </w:rPr>
        <w:pict>
          <v:group id="_x0000_s1034" style="position:absolute;left:0;text-align:left;margin-left:134.9pt;margin-top:58.9pt;width:23.7pt;height:32.45pt;z-index:251664384" coordorigin="5033,10492" coordsize="474,649">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5033;top:10841;width:474;height:300"/>
            <v:shapetype id="_x0000_t202" coordsize="21600,21600" o:spt="202" path="m,l,21600r21600,l21600,xe">
              <v:stroke joinstyle="miter"/>
              <v:path gradientshapeok="t" o:connecttype="rect"/>
            </v:shapetype>
            <v:shape id="_x0000_s1036" type="#_x0000_t202" style="position:absolute;left:5033;top:10492;width:359;height:349;mso-width-relative:margin;mso-height-relative:margin" wrapcoords="-900 0 -900 20661 21600 20661 21600 0 -900 0" stroked="f">
              <v:textbox style="mso-next-textbox:#_x0000_s1036">
                <w:txbxContent>
                  <w:p w:rsidR="00045992" w:rsidRDefault="00045992" w:rsidP="00045992">
                    <w:pPr>
                      <w:rPr>
                        <w:lang w:val="es-ES"/>
                      </w:rPr>
                    </w:pPr>
                    <w:r>
                      <w:rPr>
                        <w:lang w:val="es-ES"/>
                      </w:rPr>
                      <w:t>V</w:t>
                    </w:r>
                  </w:p>
                </w:txbxContent>
              </v:textbox>
            </v:shape>
          </v:group>
        </w:pict>
      </w:r>
      <w:r>
        <w:rPr>
          <w:rFonts w:ascii="Arial" w:eastAsiaTheme="minorEastAsia" w:hAnsi="Arial" w:cs="Arial"/>
          <w:noProof/>
          <w:sz w:val="24"/>
          <w:szCs w:val="24"/>
          <w:lang w:val="es-ES" w:eastAsia="es-ES"/>
        </w:rPr>
        <w:drawing>
          <wp:inline distT="0" distB="0" distL="0" distR="0">
            <wp:extent cx="3057525" cy="1990725"/>
            <wp:effectExtent l="19050" t="19050" r="28575" b="2857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l="21158" t="11340" r="34819" b="17869"/>
                    <a:stretch>
                      <a:fillRect/>
                    </a:stretch>
                  </pic:blipFill>
                  <pic:spPr bwMode="auto">
                    <a:xfrm>
                      <a:off x="0" y="0"/>
                      <a:ext cx="3057525" cy="1990725"/>
                    </a:xfrm>
                    <a:prstGeom prst="rect">
                      <a:avLst/>
                    </a:prstGeom>
                    <a:noFill/>
                    <a:ln w="9525">
                      <a:solidFill>
                        <a:schemeClr val="tx1"/>
                      </a:solidFill>
                      <a:miter lim="800000"/>
                      <a:headEnd/>
                      <a:tailEnd/>
                    </a:ln>
                  </pic:spPr>
                </pic:pic>
              </a:graphicData>
            </a:graphic>
          </wp:inline>
        </w:drawing>
      </w:r>
    </w:p>
    <w:p w:rsidR="00045992" w:rsidRPr="00DD519B" w:rsidRDefault="00045992" w:rsidP="00045992">
      <w:pPr>
        <w:pStyle w:val="Sinespaciado"/>
        <w:spacing w:line="480" w:lineRule="auto"/>
        <w:ind w:left="1417"/>
        <w:jc w:val="center"/>
        <w:rPr>
          <w:rFonts w:ascii="Arial" w:eastAsiaTheme="minorEastAsia" w:hAnsi="Arial" w:cs="Arial"/>
          <w:b/>
          <w:sz w:val="24"/>
          <w:szCs w:val="24"/>
        </w:rPr>
      </w:pPr>
      <w:r w:rsidRPr="00DD519B">
        <w:rPr>
          <w:rFonts w:ascii="Arial" w:eastAsiaTheme="minorEastAsia" w:hAnsi="Arial" w:cs="Arial"/>
          <w:b/>
          <w:sz w:val="24"/>
          <w:szCs w:val="24"/>
        </w:rPr>
        <w:t>FIGURA 4.1 ARREGLO ESCALONADO</w:t>
      </w:r>
    </w:p>
    <w:p w:rsidR="00045992"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Entonces, el arreglo ha sido seleccionado escalonado, mientras que los espaciamientos entre tubos, </w:t>
      </w:r>
      <w:r w:rsidRPr="009C5851">
        <w:rPr>
          <w:rFonts w:ascii="Arial" w:hAnsi="Arial" w:cs="Arial"/>
          <w:i/>
          <w:sz w:val="24"/>
          <w:szCs w:val="24"/>
        </w:rPr>
        <w:t>St</w:t>
      </w:r>
      <w:r>
        <w:rPr>
          <w:rFonts w:ascii="Arial" w:hAnsi="Arial" w:cs="Arial"/>
          <w:sz w:val="24"/>
          <w:szCs w:val="24"/>
        </w:rPr>
        <w:t xml:space="preserve">, </w:t>
      </w:r>
      <w:r w:rsidRPr="009C5851">
        <w:rPr>
          <w:rFonts w:ascii="Arial" w:hAnsi="Arial" w:cs="Arial"/>
          <w:i/>
          <w:sz w:val="24"/>
          <w:szCs w:val="24"/>
        </w:rPr>
        <w:t>Sl</w:t>
      </w:r>
      <w:r>
        <w:rPr>
          <w:rFonts w:ascii="Arial" w:hAnsi="Arial" w:cs="Arial"/>
          <w:sz w:val="24"/>
          <w:szCs w:val="24"/>
        </w:rPr>
        <w:t xml:space="preserve">, vienen dados según el modelo y con estos valores se calcula el espaciamiento </w:t>
      </w:r>
      <w:r w:rsidRPr="009C5851">
        <w:rPr>
          <w:rFonts w:ascii="Arial" w:hAnsi="Arial" w:cs="Arial"/>
          <w:i/>
          <w:sz w:val="24"/>
          <w:szCs w:val="24"/>
        </w:rPr>
        <w:t>Sd</w:t>
      </w:r>
      <w:r>
        <w:rPr>
          <w:rFonts w:ascii="Arial" w:hAnsi="Arial" w:cs="Arial"/>
          <w:sz w:val="24"/>
          <w:szCs w:val="24"/>
        </w:rPr>
        <w:t>:</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D</m:t>
              </m:r>
            </m:sub>
          </m:sSub>
          <m:r>
            <m:rPr>
              <m:sty m:val="p"/>
            </m:rPr>
            <w:rPr>
              <w:rFonts w:ascii="Cambria Math" w:hAnsi="Cambria Math" w:cs="Arial"/>
              <w:sz w:val="24"/>
              <w:szCs w:val="24"/>
            </w:rPr>
            <m:t>=</m:t>
          </m:r>
          <m:sSup>
            <m:sSupPr>
              <m:ctrlPr>
                <w:rPr>
                  <w:rFonts w:ascii="Cambria Math" w:hAnsi="Cambria Math" w:cs="Arial"/>
                  <w:sz w:val="24"/>
                  <w:szCs w:val="24"/>
                </w:rPr>
              </m:ctrlPr>
            </m:sSupPr>
            <m:e>
              <m:d>
                <m:dPr>
                  <m:begChr m:val="["/>
                  <m:endChr m:val="]"/>
                  <m:ctrlPr>
                    <w:rPr>
                      <w:rFonts w:ascii="Cambria Math" w:hAnsi="Cambria Math" w:cs="Arial"/>
                      <w:sz w:val="24"/>
                      <w:szCs w:val="24"/>
                    </w:rPr>
                  </m:ctrlPr>
                </m:dPr>
                <m:e>
                  <m:sSubSup>
                    <m:sSubSupPr>
                      <m:ctrlPr>
                        <w:rPr>
                          <w:rFonts w:ascii="Cambria Math" w:hAnsi="Cambria Math" w:cs="Arial"/>
                          <w:sz w:val="24"/>
                          <w:szCs w:val="24"/>
                        </w:rPr>
                      </m:ctrlPr>
                    </m:sSubSupPr>
                    <m:e>
                      <m:r>
                        <m:rPr>
                          <m:sty m:val="p"/>
                        </m:rPr>
                        <w:rPr>
                          <w:rFonts w:ascii="Cambria Math" w:hAnsi="Cambria Math" w:cs="Arial"/>
                          <w:sz w:val="24"/>
                          <w:szCs w:val="24"/>
                        </w:rPr>
                        <m:t>S</m:t>
                      </m:r>
                    </m:e>
                    <m:sub>
                      <m:r>
                        <m:rPr>
                          <m:sty m:val="p"/>
                        </m:rPr>
                        <w:rPr>
                          <w:rFonts w:ascii="Cambria Math" w:hAnsi="Cambria Math" w:cs="Arial"/>
                          <w:sz w:val="24"/>
                          <w:szCs w:val="24"/>
                        </w:rPr>
                        <m:t>L</m:t>
                      </m:r>
                    </m:sub>
                    <m:sup>
                      <m:r>
                        <m:rPr>
                          <m:sty m:val="p"/>
                        </m:rPr>
                        <w:rPr>
                          <w:rFonts w:ascii="Cambria Math" w:hAnsi="Cambria Math" w:cs="Arial"/>
                          <w:sz w:val="24"/>
                          <w:szCs w:val="24"/>
                        </w:rPr>
                        <m:t>2</m:t>
                      </m:r>
                    </m:sup>
                  </m:sSubSup>
                  <m:r>
                    <m:rPr>
                      <m:sty m:val="p"/>
                    </m:rPr>
                    <w:rPr>
                      <w:rFonts w:ascii="Cambria Math" w:hAnsi="Cambria Math" w:cs="Arial"/>
                      <w:sz w:val="24"/>
                      <w:szCs w:val="24"/>
                    </w:rPr>
                    <m:t>+</m:t>
                  </m:r>
                  <m:sSup>
                    <m:sSupPr>
                      <m:ctrlPr>
                        <w:rPr>
                          <w:rFonts w:ascii="Cambria Math" w:hAnsi="Cambria Math" w:cs="Arial"/>
                          <w:sz w:val="24"/>
                          <w:szCs w:val="24"/>
                        </w:rPr>
                      </m:ctrlPr>
                    </m:sSupPr>
                    <m:e>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T</m:t>
                                  </m:r>
                                </m:sub>
                              </m:sSub>
                            </m:num>
                            <m:den>
                              <m:r>
                                <m:rPr>
                                  <m:sty m:val="p"/>
                                </m:rPr>
                                <w:rPr>
                                  <w:rFonts w:ascii="Cambria Math" w:hAnsi="Cambria Math" w:cs="Arial"/>
                                  <w:sz w:val="24"/>
                                  <w:szCs w:val="24"/>
                                </w:rPr>
                                <m:t>2</m:t>
                              </m:r>
                            </m:den>
                          </m:f>
                        </m:e>
                      </m:d>
                    </m:e>
                    <m:sup>
                      <m:r>
                        <m:rPr>
                          <m:sty m:val="p"/>
                        </m:rPr>
                        <w:rPr>
                          <w:rFonts w:ascii="Cambria Math" w:hAnsi="Cambria Math" w:cs="Arial"/>
                          <w:sz w:val="24"/>
                          <w:szCs w:val="24"/>
                        </w:rPr>
                        <m:t>2</m:t>
                      </m:r>
                    </m:sup>
                  </m:sSup>
                </m:e>
              </m:d>
            </m:e>
            <m:sup>
              <m:r>
                <m:rPr>
                  <m:sty m:val="p"/>
                </m:rPr>
                <w:rPr>
                  <w:rFonts w:ascii="Cambria Math" w:hAnsi="Cambria Math" w:cs="Arial"/>
                  <w:sz w:val="24"/>
                  <w:szCs w:val="24"/>
                </w:rPr>
                <m:t>2</m:t>
              </m:r>
            </m:sup>
          </m:sSup>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Entonces se obtiene la velocidad máxima del fluido ocurre en el plano A1, según la gráfica, si:</w:t>
      </w:r>
    </w:p>
    <w:p w:rsidR="00045992" w:rsidRDefault="00045992" w:rsidP="00045992">
      <w:pPr>
        <w:pStyle w:val="Sinespaciado"/>
        <w:spacing w:after="100" w:afterAutospacing="1" w:line="480" w:lineRule="auto"/>
        <w:ind w:left="1417"/>
        <w:jc w:val="center"/>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T</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m:t>-D</m:t>
            </m:r>
          </m:den>
        </m:f>
        <m:r>
          <m:rPr>
            <m:sty m:val="p"/>
          </m:rPr>
          <w:rPr>
            <w:rFonts w:ascii="Cambria Math" w:eastAsiaTheme="minorEastAsia" w:hAnsi="Cambria Math" w:cs="Arial"/>
            <w:sz w:val="24"/>
            <w:szCs w:val="24"/>
          </w:rPr>
          <m:t>V</m:t>
        </m:r>
      </m:oMath>
      <w:r>
        <w:rPr>
          <w:rFonts w:ascii="Arial" w:eastAsiaTheme="minorEastAsia" w:hAnsi="Arial" w:cs="Arial"/>
          <w:sz w:val="24"/>
          <w:szCs w:val="24"/>
        </w:rPr>
        <w:t xml:space="preserve"> ;</w:t>
      </w:r>
      <w:r>
        <w:rPr>
          <w:rFonts w:ascii="Arial" w:eastAsiaTheme="minorEastAsia" w:hAnsi="Arial" w:cs="Arial"/>
          <w:sz w:val="24"/>
          <w:szCs w:val="24"/>
        </w:rPr>
        <w:tab/>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oMath>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Mientras que en el plano A2:</w:t>
      </w:r>
    </w:p>
    <w:p w:rsidR="00045992" w:rsidRPr="00E9528A" w:rsidRDefault="00045992" w:rsidP="00045992">
      <w:pPr>
        <w:pStyle w:val="Sinespaciado"/>
        <w:spacing w:line="480" w:lineRule="auto"/>
        <w:ind w:left="1417"/>
        <w:jc w:val="center"/>
        <w:rPr>
          <w:rFonts w:ascii="Arial" w:eastAsiaTheme="minorEastAsia" w:hAnsi="Arial" w:cs="Arial"/>
          <w:sz w:val="24"/>
          <w:szCs w:val="24"/>
        </w:rPr>
      </w:pP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max</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T</m:t>
                </m:r>
              </m:sub>
            </m:sSub>
          </m:num>
          <m:den>
            <m:r>
              <m:rPr>
                <m:sty m:val="p"/>
              </m:rPr>
              <w:rPr>
                <w:rFonts w:ascii="Cambria Math" w:eastAsiaTheme="minorEastAsia" w:hAnsi="Cambria Math" w:cs="Arial"/>
                <w:sz w:val="24"/>
                <w:szCs w:val="24"/>
              </w:rPr>
              <m:t>2</m:t>
            </m:r>
            <m:d>
              <m:dPr>
                <m:ctrlPr>
                  <w:rPr>
                    <w:rFonts w:ascii="Cambria Math" w:eastAsiaTheme="minorEastAsia" w:hAnsi="Cambria Math" w:cs="Arial"/>
                    <w:sz w:val="24"/>
                    <w:szCs w:val="24"/>
                  </w:rPr>
                </m:ctrlPr>
              </m:d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-D</m:t>
                </m:r>
              </m:e>
            </m:d>
          </m:den>
        </m:f>
        <m:r>
          <m:rPr>
            <m:sty m:val="p"/>
          </m:rPr>
          <w:rPr>
            <w:rFonts w:ascii="Cambria Math" w:eastAsiaTheme="minorEastAsia" w:hAnsi="Cambria Math" w:cs="Arial"/>
            <w:sz w:val="24"/>
            <w:szCs w:val="24"/>
          </w:rPr>
          <m:t>V</m:t>
        </m:r>
      </m:oMath>
      <w:r w:rsidRPr="00E9528A">
        <w:rPr>
          <w:rFonts w:ascii="Arial" w:eastAsiaTheme="minorEastAsia" w:hAnsi="Arial" w:cs="Arial"/>
          <w:sz w:val="24"/>
          <w:szCs w:val="24"/>
        </w:rPr>
        <w:t xml:space="preserve"> ;</w:t>
      </w:r>
      <w:r w:rsidRPr="00E9528A">
        <w:rPr>
          <w:rFonts w:ascii="Arial" w:eastAsiaTheme="minorEastAsia" w:hAnsi="Arial" w:cs="Arial"/>
          <w:sz w:val="24"/>
          <w:szCs w:val="24"/>
        </w:rPr>
        <w:tab/>
        <w:t xml:space="preserve"> </w:t>
      </w:r>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D</m:t>
            </m:r>
          </m:sub>
        </m:sSub>
        <m:r>
          <m:rPr>
            <m:sty m:val="p"/>
          </m:rPr>
          <w:rPr>
            <w:rFonts w:ascii="Cambria Math" w:eastAsiaTheme="minorEastAsia" w:hAnsi="Cambria Math" w:cs="Arial"/>
            <w:sz w:val="24"/>
            <w:szCs w:val="24"/>
          </w:rPr>
          <m:t>&lt;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S</m:t>
                </m:r>
              </m:e>
              <m:sub>
                <m:r>
                  <m:rPr>
                    <m:sty m:val="p"/>
                  </m:rPr>
                  <w:rPr>
                    <w:rFonts w:ascii="Cambria Math" w:eastAsiaTheme="minorEastAsia" w:hAnsi="Cambria Math" w:cs="Arial"/>
                    <w:sz w:val="24"/>
                    <w:szCs w:val="24"/>
                  </w:rPr>
                  <m:t>T</m:t>
                </m:r>
              </m:sub>
            </m:sSub>
            <m:r>
              <m:rPr>
                <m:sty m:val="p"/>
              </m:rPr>
              <w:rPr>
                <w:rFonts w:ascii="Cambria Math" w:eastAsiaTheme="minorEastAsia" w:hAnsi="Cambria Math" w:cs="Arial"/>
                <w:sz w:val="24"/>
                <w:szCs w:val="24"/>
              </w:rPr>
              <m:t>+D</m:t>
            </m:r>
          </m:num>
          <m:den>
            <m:r>
              <m:rPr>
                <m:sty m:val="p"/>
              </m:rPr>
              <w:rPr>
                <w:rFonts w:ascii="Cambria Math" w:eastAsiaTheme="minorEastAsia" w:hAnsi="Cambria Math" w:cs="Arial"/>
                <w:sz w:val="24"/>
                <w:szCs w:val="24"/>
              </w:rPr>
              <m:t>2</m:t>
            </m:r>
          </m:den>
        </m:f>
      </m:oMath>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En resumen, el procedimiento para el cálculo del coeficiente convectivo externo, para banco de tubos, consiste en primeramente determinar la velocidad máxima de los gases según el modelo y dependiendo por cual plano ocurre, obtener el número de Reynolds, el número de Nusselt, luego el coeficiente convectivo externo, recordando evaluar las propiedades de los gases a temperatura pelicular, y por último la resistencia. </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Una vez obtenido el valor del coeficiente global de transferencia de calor real, se vuelve a calcular la tasa de transferencia de calor, utilizando el área de transferencia con el número de tubos que se obtuvo finalmente:</w:t>
      </w:r>
    </w:p>
    <w:p w:rsidR="00045992" w:rsidRPr="00A36854" w:rsidRDefault="00045992" w:rsidP="00045992">
      <w:pPr>
        <w:pStyle w:val="Sinespaciado"/>
        <w:spacing w:after="100" w:afterAutospacing="1" w:line="480" w:lineRule="auto"/>
        <w:ind w:left="2977"/>
        <w:rPr>
          <w:rFonts w:ascii="Arial" w:eastAsiaTheme="minorEastAsia" w:hAnsi="Arial" w:cs="Arial"/>
          <w:sz w:val="24"/>
          <w:szCs w:val="24"/>
        </w:rPr>
      </w:pPr>
      <w:r>
        <w:rPr>
          <w:rFonts w:ascii="Arial" w:eastAsiaTheme="minorEastAsia" w:hAnsi="Arial" w:cs="Arial"/>
          <w:sz w:val="24"/>
          <w:szCs w:val="24"/>
        </w:rPr>
        <w:t xml:space="preserve">     </w:t>
      </w:r>
      <m:oMath>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Q</m:t>
                </m:r>
              </m:e>
            </m:acc>
          </m:e>
          <m:sub>
            <m:r>
              <m:rPr>
                <m:sty m:val="p"/>
              </m:rPr>
              <w:rPr>
                <w:rFonts w:ascii="Cambria Math" w:hAnsi="Cambria Math" w:cs="Arial"/>
                <w:sz w:val="24"/>
                <w:szCs w:val="24"/>
              </w:rPr>
              <m:t>transf</m:t>
            </m:r>
          </m:sub>
        </m:sSub>
        <m:r>
          <m:rPr>
            <m:sty m:val="p"/>
          </m:rPr>
          <w:rPr>
            <w:rFonts w:ascii="Cambria Math" w:hAnsi="Cambria Math" w:cs="Arial"/>
            <w:sz w:val="24"/>
            <w:szCs w:val="24"/>
          </w:rPr>
          <m:t>=F</m:t>
        </m:r>
        <m:sSub>
          <m:sSubPr>
            <m:ctrlPr>
              <w:rPr>
                <w:rFonts w:ascii="Cambria Math" w:hAnsi="Cambria Math" w:cs="Arial"/>
                <w:sz w:val="24"/>
                <w:szCs w:val="24"/>
              </w:rPr>
            </m:ctrlPr>
          </m:sSubPr>
          <m:e>
            <m:r>
              <m:rPr>
                <m:sty m:val="p"/>
              </m:rPr>
              <w:rPr>
                <w:rFonts w:ascii="Cambria Math" w:hAnsi="Cambria Math" w:cs="Arial"/>
                <w:sz w:val="24"/>
                <w:szCs w:val="24"/>
              </w:rPr>
              <m:t>U</m:t>
            </m:r>
          </m:e>
          <m:sub>
            <m:r>
              <m:rPr>
                <m:sty m:val="p"/>
              </m:rPr>
              <w:rPr>
                <w:rFonts w:ascii="Cambria Math" w:hAnsi="Cambria Math" w:cs="Arial"/>
                <w:sz w:val="24"/>
                <w:szCs w:val="24"/>
              </w:rPr>
              <m:t>r</m:t>
            </m:r>
          </m:sub>
        </m:sSub>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r</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oMath>
      <w:r>
        <w:rPr>
          <w:rFonts w:eastAsiaTheme="minorEastAsia"/>
          <w:sz w:val="24"/>
          <w:szCs w:val="24"/>
        </w:rPr>
        <w:t xml:space="preserve">                                       </w:t>
      </w:r>
      <w:r w:rsidRPr="004527D4">
        <w:rPr>
          <w:rFonts w:ascii="Arial" w:hAnsi="Arial" w:cs="Arial"/>
          <w:sz w:val="24"/>
          <w:szCs w:val="24"/>
        </w:rPr>
        <w:t>(4.1</w:t>
      </w:r>
      <w:r>
        <w:rPr>
          <w:rFonts w:ascii="Arial" w:hAnsi="Arial" w:cs="Arial"/>
          <w:sz w:val="24"/>
          <w:szCs w:val="24"/>
        </w:rPr>
        <w:t>6</w:t>
      </w:r>
      <w:r w:rsidRPr="004527D4">
        <w:rPr>
          <w:rFonts w:ascii="Arial" w:hAnsi="Arial" w:cs="Arial"/>
          <w:sz w:val="24"/>
          <w:szCs w:val="24"/>
        </w:rPr>
        <w:t>)</w:t>
      </w:r>
    </w:p>
    <w:p w:rsidR="00045992" w:rsidRPr="00E9528A" w:rsidRDefault="00045992" w:rsidP="00045992">
      <w:pPr>
        <w:pStyle w:val="Sinespaciado"/>
        <w:spacing w:after="100" w:afterAutospacing="1" w:line="480" w:lineRule="auto"/>
        <w:ind w:left="56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r</m:t>
              </m:r>
            </m:sub>
          </m:sSub>
          <m:r>
            <m:rPr>
              <m:sty m:val="p"/>
            </m:rPr>
            <w:rPr>
              <w:rFonts w:ascii="Cambria Math" w:hAnsi="Cambria Math" w:cs="Arial"/>
              <w:sz w:val="24"/>
              <w:szCs w:val="24"/>
            </w:rPr>
            <m:t>=πL</m:t>
          </m:r>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r</m:t>
              </m:r>
            </m:sub>
          </m:sSub>
          <m:r>
            <m:rPr>
              <m:sty m:val="p"/>
            </m:rPr>
            <w:rPr>
              <w:rFonts w:ascii="Cambria Math" w:hAnsi="Cambria Math" w:cs="Arial"/>
              <w:sz w:val="24"/>
              <w:szCs w:val="24"/>
            </w:rPr>
            <m:t>D</m:t>
          </m:r>
        </m:oMath>
      </m:oMathPara>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Este valor es el calor que el intercambiador realmente transfiere según las condiciones de operación del sistema.</w:t>
      </w:r>
    </w:p>
    <w:p w:rsidR="00045992" w:rsidRDefault="00045992" w:rsidP="00045992">
      <w:pPr>
        <w:pStyle w:val="Sinespaciado"/>
        <w:spacing w:line="480" w:lineRule="auto"/>
        <w:ind w:left="567"/>
        <w:jc w:val="both"/>
        <w:rPr>
          <w:rFonts w:ascii="Arial" w:hAnsi="Arial" w:cs="Arial"/>
          <w:sz w:val="24"/>
          <w:szCs w:val="24"/>
        </w:rPr>
      </w:pPr>
    </w:p>
    <w:p w:rsidR="00045992" w:rsidRPr="00CE2AFE"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Pr>
          <w:rFonts w:ascii="Arial" w:hAnsi="Arial" w:cs="Arial"/>
          <w:b/>
          <w:sz w:val="24"/>
          <w:szCs w:val="24"/>
        </w:rPr>
        <w:lastRenderedPageBreak/>
        <w:t>Intercambiador Líquido - Aire</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En este segundo intercambiador se pueden utilizar ambos tipos de intercambiador de calor, ya que no involucran condiciones especiales de operación.</w:t>
      </w:r>
    </w:p>
    <w:p w:rsidR="00045992" w:rsidRDefault="00045992" w:rsidP="00045992">
      <w:pPr>
        <w:pStyle w:val="Sinespaciado"/>
        <w:spacing w:line="480" w:lineRule="auto"/>
        <w:ind w:left="567"/>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Además este intercambiador de calor está directamente relacionado con resultados obtenidos por la optimización del primer intercambiador gases-líquido, tales como el calor transferido, flujo másico, y temperaturas de entrada y de salida del fluido intermedio.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En este caso el pre-diseño consistirá en obtener el número de tubos requerido para transmitir el calor a la aplicación, por medio de la ecuación del área de transferencia, que varía dependiendo del tipo de intercambiador de calor que se esté analizando, banco de tubos o intercambiadores compactos.</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Para el primer caso se tiene un intercambiador de calor del tipo banco de tubos en donde el área viene en función del número, diámetro y longitud de tubos, por medio de la ecuación (4.6):</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r>
            <m:rPr>
              <m:sty m:val="p"/>
            </m:rPr>
            <w:rPr>
              <w:rFonts w:ascii="Cambria Math" w:hAnsi="Cambria Math" w:cs="Arial"/>
              <w:sz w:val="24"/>
              <w:szCs w:val="24"/>
            </w:rPr>
            <m:t>A=NπDL</m:t>
          </m:r>
        </m:oMath>
      </m:oMathPara>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lastRenderedPageBreak/>
        <w:t>Para intercambiadores de calor compactos, el área de transferencia viene dado no sólo por el área exterior de los tubos, adicionalmente se tiene el área de las aletas, por lo tanto el área de transferencia es función del número de tubos, diámetro, longitud y parámetros dimensionales de las aletas, tales como el diámetro, número de aletas por tubo, espaciamiento entre aletas, espesor, etc.</w:t>
      </w:r>
    </w:p>
    <w:p w:rsidR="00045992" w:rsidRDefault="00045992" w:rsidP="00045992">
      <w:pPr>
        <w:pStyle w:val="Sinespaciado"/>
        <w:tabs>
          <w:tab w:val="right" w:pos="8222"/>
        </w:tabs>
        <w:spacing w:after="100" w:afterAutospacing="1" w:line="480" w:lineRule="auto"/>
        <w:ind w:left="2124"/>
        <w:jc w:val="both"/>
        <w:rPr>
          <w:rFonts w:ascii="Arial" w:hAnsi="Arial" w:cs="Arial"/>
          <w:sz w:val="24"/>
          <w:szCs w:val="24"/>
        </w:rPr>
      </w:pPr>
      <m:oMath>
        <m:r>
          <m:rPr>
            <m:sty m:val="p"/>
          </m:rPr>
          <w:rPr>
            <w:rFonts w:ascii="Cambria Math" w:hAnsi="Cambria Math" w:cs="Arial"/>
            <w:sz w:val="24"/>
            <w:szCs w:val="24"/>
          </w:rPr>
          <m:t>A=LN</m:t>
        </m:r>
        <m:d>
          <m:dPr>
            <m:ctrlPr>
              <w:rPr>
                <w:rFonts w:ascii="Cambria Math" w:hAnsi="Cambria Math" w:cs="Arial"/>
                <w:sz w:val="24"/>
                <w:szCs w:val="24"/>
              </w:rPr>
            </m:ctrlPr>
          </m:dPr>
          <m:e>
            <m:r>
              <m:rPr>
                <m:sty m:val="p"/>
              </m:rPr>
              <w:rPr>
                <w:rFonts w:ascii="Cambria Math" w:hAnsi="Cambria Math" w:cs="Arial"/>
                <w:sz w:val="24"/>
                <w:szCs w:val="24"/>
              </w:rPr>
              <m:t>πD+</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fin</m:t>
                </m:r>
              </m:sub>
            </m:sSub>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fin/in</m:t>
                </m:r>
              </m:sub>
            </m:sSub>
            <m:r>
              <m:rPr>
                <m:sty m:val="p"/>
              </m:rPr>
              <w:rPr>
                <w:rFonts w:ascii="Cambria Math" w:hAnsi="Cambria Math" w:cs="Arial"/>
                <w:sz w:val="24"/>
                <w:szCs w:val="24"/>
              </w:rPr>
              <m:t>-πD</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fin</m:t>
                </m:r>
              </m:sub>
            </m:sSub>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fin/in</m:t>
                </m:r>
              </m:sub>
            </m:sSub>
          </m:e>
        </m:d>
      </m:oMath>
      <w:r>
        <w:rPr>
          <w:rFonts w:eastAsiaTheme="minorEastAsia"/>
          <w:sz w:val="24"/>
          <w:szCs w:val="24"/>
        </w:rPr>
        <w:tab/>
      </w:r>
      <w:r w:rsidRPr="004527D4">
        <w:rPr>
          <w:rFonts w:ascii="Arial" w:hAnsi="Arial" w:cs="Arial"/>
          <w:sz w:val="24"/>
          <w:szCs w:val="24"/>
        </w:rPr>
        <w:t>(4.1</w:t>
      </w:r>
      <w:r>
        <w:rPr>
          <w:rFonts w:ascii="Arial" w:hAnsi="Arial" w:cs="Arial"/>
          <w:sz w:val="24"/>
          <w:szCs w:val="24"/>
        </w:rPr>
        <w:t>7</w:t>
      </w:r>
      <w:r w:rsidRPr="004527D4">
        <w:rPr>
          <w:rFonts w:ascii="Arial" w:hAnsi="Arial" w:cs="Arial"/>
          <w:sz w:val="24"/>
          <w:szCs w:val="24"/>
        </w:rPr>
        <w:t>)</w:t>
      </w:r>
      <w:r>
        <w:rPr>
          <w:rFonts w:ascii="Arial" w:hAnsi="Arial" w:cs="Arial"/>
          <w:sz w:val="24"/>
          <w:szCs w:val="24"/>
        </w:rPr>
        <w:t xml:space="preserve"> </w:t>
      </w: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hAnsi="Arial" w:cs="Arial"/>
          <w:sz w:val="24"/>
          <w:szCs w:val="24"/>
        </w:rPr>
        <w:t xml:space="preserve">En donde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fin</m:t>
            </m:r>
          </m:sub>
        </m:sSub>
      </m:oMath>
      <w:r>
        <w:rPr>
          <w:rFonts w:ascii="Arial" w:eastAsiaTheme="minorEastAsia" w:hAnsi="Arial" w:cs="Arial"/>
          <w:sz w:val="24"/>
          <w:szCs w:val="24"/>
        </w:rPr>
        <w:t xml:space="preserve"> es el área de aletas,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fin/in</m:t>
            </m:r>
          </m:sub>
        </m:sSub>
      </m:oMath>
      <w:r>
        <w:rPr>
          <w:rFonts w:ascii="Arial" w:eastAsiaTheme="minorEastAsia" w:hAnsi="Arial" w:cs="Arial"/>
          <w:sz w:val="24"/>
          <w:szCs w:val="24"/>
        </w:rPr>
        <w:t xml:space="preserve"> es el número de aletas por pulgada y </w:t>
      </w:r>
      <m:oMath>
        <m:sSub>
          <m:sSubPr>
            <m:ctrlPr>
              <w:rPr>
                <w:rFonts w:ascii="Cambria Math" w:hAnsi="Cambria Math" w:cs="Arial"/>
                <w:i/>
                <w:sz w:val="24"/>
                <w:szCs w:val="24"/>
              </w:rPr>
            </m:ctrlPr>
          </m:sSubPr>
          <m:e>
            <m:r>
              <w:rPr>
                <w:rFonts w:ascii="Cambria Math" w:hAnsi="Cambria Math" w:cs="Arial"/>
                <w:sz w:val="24"/>
                <w:szCs w:val="24"/>
              </w:rPr>
              <m:t>t</m:t>
            </m:r>
          </m:e>
          <m:sub>
            <m:r>
              <w:rPr>
                <w:rFonts w:ascii="Cambria Math" w:hAnsi="Cambria Math" w:cs="Arial"/>
                <w:sz w:val="24"/>
                <w:szCs w:val="24"/>
              </w:rPr>
              <m:t>fin</m:t>
            </m:r>
          </m:sub>
        </m:sSub>
      </m:oMath>
      <w:r>
        <w:rPr>
          <w:rFonts w:ascii="Arial" w:eastAsiaTheme="minorEastAsia" w:hAnsi="Arial" w:cs="Arial"/>
          <w:sz w:val="24"/>
          <w:szCs w:val="24"/>
        </w:rPr>
        <w:t xml:space="preserve"> es el espesor de aletas, cada uno de estos valores se encuentra disponible en la base de datos del software y son característicos del modelo.</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Adicionalmente el área de transferencia puede ser obtenida mediante la ecuación de transferencia de calor, utilizando el calor transferido por el modelo optimizado del primer intercambiador de calor, realizando una asunción del U para luego de fijar las dimensiones preliminares corregir éste valor calculando el coeficiente global real, este proceso iterativo se realizará hasta obtener un valor de error menor al 10% entre el valor de U asumido y el real. Considerando las temperaturas de entrada y de salida de ambos fluidos, se utiliza la siguiente ecuación:</w:t>
      </w:r>
    </w:p>
    <w:p w:rsidR="00045992" w:rsidRDefault="00045992" w:rsidP="00045992">
      <w:pPr>
        <w:pStyle w:val="Sinespaciado"/>
        <w:tabs>
          <w:tab w:val="right" w:pos="8222"/>
        </w:tabs>
        <w:spacing w:after="100" w:afterAutospacing="1" w:line="480" w:lineRule="auto"/>
        <w:ind w:left="3540"/>
        <w:jc w:val="center"/>
        <w:rPr>
          <w:rFonts w:ascii="Arial" w:hAnsi="Arial" w:cs="Arial"/>
          <w:sz w:val="24"/>
          <w:szCs w:val="24"/>
        </w:rPr>
      </w:pPr>
      <m:oMath>
        <m:r>
          <m:rPr>
            <m:sty m:val="p"/>
          </m:rPr>
          <w:rPr>
            <w:rFonts w:ascii="Cambria Math" w:hAnsi="Cambria Math" w:cs="Arial"/>
            <w:sz w:val="24"/>
            <w:szCs w:val="24"/>
          </w:rPr>
          <w:lastRenderedPageBreak/>
          <m:t>A=</m:t>
        </m:r>
        <m:f>
          <m:fPr>
            <m:ctrlPr>
              <w:rPr>
                <w:rFonts w:ascii="Cambria Math" w:hAnsi="Cambria Math" w:cs="Arial"/>
                <w:sz w:val="24"/>
                <w:szCs w:val="24"/>
              </w:rPr>
            </m:ctrlPr>
          </m:fPr>
          <m:num>
            <m:acc>
              <m:accPr>
                <m:chr m:val="̇"/>
                <m:ctrlPr>
                  <w:rPr>
                    <w:rFonts w:ascii="Cambria Math" w:hAnsi="Cambria Math" w:cs="Arial"/>
                    <w:sz w:val="24"/>
                    <w:szCs w:val="24"/>
                  </w:rPr>
                </m:ctrlPr>
              </m:accPr>
              <m:e>
                <m:r>
                  <m:rPr>
                    <m:sty m:val="p"/>
                  </m:rPr>
                  <w:rPr>
                    <w:rFonts w:ascii="Cambria Math" w:hAnsi="Cambria Math" w:cs="Arial"/>
                    <w:sz w:val="24"/>
                    <w:szCs w:val="24"/>
                  </w:rPr>
                  <m:t>Q</m:t>
                </m:r>
              </m:e>
            </m:acc>
          </m:num>
          <m:den>
            <m:r>
              <m:rPr>
                <m:sty m:val="p"/>
              </m:rPr>
              <w:rPr>
                <w:rFonts w:ascii="Cambria Math" w:hAnsi="Cambria Math" w:cs="Arial"/>
                <w:sz w:val="24"/>
                <w:szCs w:val="24"/>
              </w:rPr>
              <m:t>FU</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den>
        </m:f>
      </m:oMath>
      <w:r>
        <w:rPr>
          <w:rFonts w:eastAsiaTheme="minorEastAsia"/>
          <w:sz w:val="24"/>
          <w:szCs w:val="24"/>
        </w:rPr>
        <w:tab/>
      </w:r>
      <w:r w:rsidRPr="004527D4">
        <w:rPr>
          <w:rFonts w:ascii="Arial" w:hAnsi="Arial" w:cs="Arial"/>
          <w:sz w:val="24"/>
          <w:szCs w:val="24"/>
        </w:rPr>
        <w:t>(4.1</w:t>
      </w:r>
      <w:r>
        <w:rPr>
          <w:rFonts w:ascii="Arial" w:hAnsi="Arial" w:cs="Arial"/>
          <w:sz w:val="24"/>
          <w:szCs w:val="24"/>
        </w:rPr>
        <w:t>8</w:t>
      </w:r>
      <w:r w:rsidRPr="004527D4">
        <w:rPr>
          <w:rFonts w:ascii="Arial" w:hAnsi="Arial" w:cs="Arial"/>
          <w:sz w:val="24"/>
          <w:szCs w:val="24"/>
        </w:rPr>
        <w:t>)</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Las temperaturas de entrada y de salida del aire son proporcionadas por el usuario, pero las temperaturas del fluido intermedio deben de ser determinadas por medio del modelaje del primer intercambiador que proporciona datos de temperaturas del fluido de trabajo, entonces se puede decir que idealmente la temperatura de entrada del primer intercambiador corresponde a la temperatura de salida del segundo equipo y determinando la temperatura de entrada del segundo intercambiador mediante balance de energía.</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Esta consideración es tomada en cuenta al momento de aislar térmicamente la tubería de conexión entre ambos intercambiadores, aunque representa incremento en los costos, garantiza un correcto funcionamiento del sistema.</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El factor de corrección F, se obtiene de igual forma para el caso anterior con ecuaciones desarrolladas para este tipo de intercambiadores y que vienen expresadas en función de P y R, que para este caso vienen dadas por:</w:t>
      </w:r>
    </w:p>
    <w:p w:rsidR="00045992" w:rsidRPr="00E9528A" w:rsidRDefault="00045992" w:rsidP="00045992">
      <w:pPr>
        <w:spacing w:after="100" w:afterAutospacing="1" w:line="480" w:lineRule="auto"/>
        <w:ind w:left="794"/>
        <w:jc w:val="both"/>
        <w:rPr>
          <w:rFonts w:ascii="Arial" w:hAnsi="Arial" w:cs="Arial"/>
          <w:sz w:val="24"/>
          <w:szCs w:val="24"/>
        </w:rPr>
      </w:pPr>
      <m:oMathPara>
        <m:oMath>
          <m:r>
            <m:rPr>
              <m:sty m:val="p"/>
            </m:rPr>
            <w:rPr>
              <w:rFonts w:ascii="Cambria Math" w:hAnsi="Cambria Math" w:cs="Arial"/>
              <w:sz w:val="24"/>
              <w:szCs w:val="24"/>
            </w:rPr>
            <m:t>P=</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a,o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a,i</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a,i</m:t>
                  </m:r>
                </m:sub>
              </m:sSub>
            </m:den>
          </m:f>
        </m:oMath>
      </m:oMathPara>
    </w:p>
    <w:p w:rsidR="00045992" w:rsidRPr="00E9528A" w:rsidRDefault="00045992" w:rsidP="00045992">
      <w:pPr>
        <w:spacing w:after="0" w:line="480" w:lineRule="auto"/>
        <w:ind w:left="794"/>
        <w:jc w:val="both"/>
        <w:rPr>
          <w:rFonts w:ascii="Arial" w:eastAsiaTheme="minorEastAsia" w:hAnsi="Arial" w:cs="Arial"/>
          <w:sz w:val="24"/>
          <w:szCs w:val="24"/>
        </w:rPr>
      </w:pPr>
      <m:oMathPara>
        <m:oMath>
          <m:r>
            <m:rPr>
              <m:sty m:val="p"/>
            </m:rPr>
            <w:rPr>
              <w:rFonts w:ascii="Cambria Math" w:hAnsi="Cambria Math" w:cs="Arial"/>
              <w:sz w:val="24"/>
              <w:szCs w:val="24"/>
            </w:rPr>
            <w:lastRenderedPageBreak/>
            <m:t>R=</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f,o</m:t>
                  </m:r>
                </m:sub>
              </m:sSub>
            </m:num>
            <m:den>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a,o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a,i</m:t>
                  </m:r>
                </m:sub>
              </m:sSub>
            </m:den>
          </m:f>
        </m:oMath>
      </m:oMathPara>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 </w:t>
      </w:r>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hAnsi="Arial" w:cs="Arial"/>
          <w:sz w:val="24"/>
          <w:szCs w:val="24"/>
        </w:rPr>
        <w:t>Finalmente se obtiene el área de transferencia para adicionarla a la ecuación (4.18), para b</w:t>
      </w:r>
      <w:r>
        <w:rPr>
          <w:rFonts w:ascii="Arial" w:eastAsiaTheme="minorEastAsia" w:hAnsi="Arial" w:cs="Arial"/>
          <w:sz w:val="24"/>
          <w:szCs w:val="24"/>
        </w:rPr>
        <w:t>anco de tubos:</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r>
            <m:rPr>
              <m:sty m:val="p"/>
            </m:rPr>
            <w:rPr>
              <w:rFonts w:ascii="Cambria Math" w:hAnsi="Cambria Math" w:cs="Arial"/>
              <w:sz w:val="24"/>
              <w:szCs w:val="24"/>
            </w:rPr>
            <m:t>N=</m:t>
          </m:r>
          <m:f>
            <m:fPr>
              <m:ctrlPr>
                <w:rPr>
                  <w:rFonts w:ascii="Cambria Math" w:hAnsi="Cambria Math" w:cs="Arial"/>
                  <w:sz w:val="24"/>
                  <w:szCs w:val="24"/>
                </w:rPr>
              </m:ctrlPr>
            </m:fPr>
            <m:num>
              <m:r>
                <m:rPr>
                  <m:sty m:val="p"/>
                </m:rPr>
                <w:rPr>
                  <w:rFonts w:ascii="Cambria Math" w:hAnsi="Cambria Math" w:cs="Arial"/>
                  <w:sz w:val="24"/>
                  <w:szCs w:val="24"/>
                </w:rPr>
                <m:t>A</m:t>
              </m:r>
            </m:num>
            <m:den>
              <m:r>
                <m:rPr>
                  <m:sty m:val="p"/>
                </m:rPr>
                <w:rPr>
                  <w:rFonts w:ascii="Cambria Math" w:hAnsi="Cambria Math" w:cs="Arial"/>
                  <w:sz w:val="24"/>
                  <w:szCs w:val="24"/>
                </w:rPr>
                <m:t>πDL</m:t>
              </m:r>
            </m:den>
          </m:f>
        </m:oMath>
      </m:oMathPara>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Mientras que para intercambiadores compactos:</w:t>
      </w:r>
    </w:p>
    <w:p w:rsidR="00045992" w:rsidRDefault="00045992" w:rsidP="00045992">
      <w:pPr>
        <w:pStyle w:val="Sinespaciado"/>
        <w:tabs>
          <w:tab w:val="right" w:pos="8222"/>
        </w:tabs>
        <w:spacing w:after="100" w:afterAutospacing="1" w:line="480" w:lineRule="auto"/>
        <w:ind w:left="2832"/>
        <w:jc w:val="center"/>
        <w:rPr>
          <w:rFonts w:ascii="Arial" w:hAnsi="Arial" w:cs="Arial"/>
          <w:sz w:val="24"/>
          <w:szCs w:val="24"/>
        </w:rPr>
      </w:pPr>
      <m:oMath>
        <m:r>
          <m:rPr>
            <m:sty m:val="p"/>
          </m:rPr>
          <w:rPr>
            <w:rFonts w:ascii="Cambria Math" w:hAnsi="Cambria Math" w:cs="Arial"/>
            <w:sz w:val="24"/>
            <w:szCs w:val="24"/>
          </w:rPr>
          <m:t>N=</m:t>
        </m:r>
        <m:f>
          <m:fPr>
            <m:ctrlPr>
              <w:rPr>
                <w:rFonts w:ascii="Cambria Math" w:hAnsi="Cambria Math" w:cs="Arial"/>
                <w:sz w:val="24"/>
                <w:szCs w:val="24"/>
              </w:rPr>
            </m:ctrlPr>
          </m:fPr>
          <m:num>
            <m:r>
              <m:rPr>
                <m:sty m:val="p"/>
              </m:rPr>
              <w:rPr>
                <w:rFonts w:ascii="Cambria Math" w:hAnsi="Cambria Math" w:cs="Arial"/>
                <w:sz w:val="24"/>
                <w:szCs w:val="24"/>
              </w:rPr>
              <m:t>A</m:t>
            </m:r>
          </m:num>
          <m:den>
            <m:r>
              <m:rPr>
                <m:sty m:val="p"/>
              </m:rPr>
              <w:rPr>
                <w:rFonts w:ascii="Cambria Math" w:hAnsi="Cambria Math" w:cs="Arial"/>
                <w:sz w:val="24"/>
                <w:szCs w:val="24"/>
              </w:rPr>
              <m:t>L</m:t>
            </m:r>
            <m:d>
              <m:dPr>
                <m:ctrlPr>
                  <w:rPr>
                    <w:rFonts w:ascii="Cambria Math" w:hAnsi="Cambria Math" w:cs="Arial"/>
                    <w:sz w:val="24"/>
                    <w:szCs w:val="24"/>
                  </w:rPr>
                </m:ctrlPr>
              </m:dPr>
              <m:e>
                <m:r>
                  <m:rPr>
                    <m:sty m:val="p"/>
                  </m:rPr>
                  <w:rPr>
                    <w:rFonts w:ascii="Cambria Math" w:hAnsi="Cambria Math" w:cs="Arial"/>
                    <w:sz w:val="24"/>
                    <w:szCs w:val="24"/>
                  </w:rPr>
                  <m:t>πD+</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fin</m:t>
                    </m:r>
                  </m:sub>
                </m:sSub>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fin/in</m:t>
                    </m:r>
                  </m:sub>
                </m:sSub>
                <m:r>
                  <m:rPr>
                    <m:sty m:val="p"/>
                  </m:rPr>
                  <w:rPr>
                    <w:rFonts w:ascii="Cambria Math" w:hAnsi="Cambria Math" w:cs="Arial"/>
                    <w:sz w:val="24"/>
                    <w:szCs w:val="24"/>
                  </w:rPr>
                  <m:t>-πD</m:t>
                </m:r>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fin</m:t>
                    </m:r>
                  </m:sub>
                </m:sSub>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fin/in</m:t>
                    </m:r>
                  </m:sub>
                </m:sSub>
              </m:e>
            </m:d>
          </m:den>
        </m:f>
      </m:oMath>
      <w:r>
        <w:rPr>
          <w:rFonts w:eastAsiaTheme="minorEastAsia"/>
          <w:sz w:val="24"/>
          <w:szCs w:val="24"/>
        </w:rPr>
        <w:tab/>
      </w:r>
      <w:r w:rsidRPr="004527D4">
        <w:rPr>
          <w:rFonts w:ascii="Arial" w:hAnsi="Arial" w:cs="Arial"/>
          <w:sz w:val="24"/>
          <w:szCs w:val="24"/>
        </w:rPr>
        <w:t>(4.1</w:t>
      </w:r>
      <w:r>
        <w:rPr>
          <w:rFonts w:ascii="Arial" w:hAnsi="Arial" w:cs="Arial"/>
          <w:sz w:val="24"/>
          <w:szCs w:val="24"/>
        </w:rPr>
        <w:t>9</w:t>
      </w:r>
      <w:r w:rsidRPr="004527D4">
        <w:rPr>
          <w:rFonts w:ascii="Arial" w:hAnsi="Arial" w:cs="Arial"/>
          <w:sz w:val="24"/>
          <w:szCs w:val="24"/>
        </w:rPr>
        <w:t>)</w:t>
      </w: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Donde el diámetro viene dado por el modelo, y las longitudes seleccionadas para el diseño son de: 0.3, 0.6, 1.0, 1.2, 1.5 [m], pero además, como se ha mencionado anteriormente la velocidad del fluido intermedio varía entre 0.15 y 2.4 [m/s], según las recomendaciones de las normas TEMA, entonces el programa deberá comprobar que utilizando dichas longitudes, el valor de velocidad esté en el rango.</w:t>
      </w:r>
    </w:p>
    <w:p w:rsidR="00045992" w:rsidRDefault="00045992" w:rsidP="00045992">
      <w:pPr>
        <w:pStyle w:val="Sinespaciado"/>
        <w:spacing w:line="480" w:lineRule="auto"/>
        <w:ind w:left="794"/>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hAnsi="Arial" w:cs="Arial"/>
          <w:sz w:val="24"/>
          <w:szCs w:val="24"/>
        </w:rPr>
        <w:t>Para obtener la velocidad se utiliza el dato del flujo másico del fluido intermedio obtenido del primer intercambiador de calor, según la siguiente expresión:</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m</m:t>
                  </m:r>
                </m:e>
              </m:acc>
            </m:e>
            <m:sub>
              <m:f>
                <m:fPr>
                  <m:type m:val="lin"/>
                  <m:ctrlPr>
                    <w:rPr>
                      <w:rFonts w:ascii="Cambria Math" w:hAnsi="Cambria Math" w:cs="Arial"/>
                      <w:sz w:val="24"/>
                      <w:szCs w:val="24"/>
                    </w:rPr>
                  </m:ctrlPr>
                </m:fPr>
                <m:num>
                  <m:r>
                    <m:rPr>
                      <m:sty m:val="p"/>
                    </m:rPr>
                    <w:rPr>
                      <w:rFonts w:ascii="Cambria Math" w:hAnsi="Cambria Math" w:cs="Arial"/>
                      <w:sz w:val="24"/>
                      <w:szCs w:val="24"/>
                    </w:rPr>
                    <m:t>f</m:t>
                  </m:r>
                </m:num>
                <m:den>
                  <m:r>
                    <m:rPr>
                      <m:sty m:val="p"/>
                    </m:rPr>
                    <w:rPr>
                      <w:rFonts w:ascii="Cambria Math" w:hAnsi="Cambria Math" w:cs="Arial"/>
                      <w:sz w:val="24"/>
                      <w:szCs w:val="24"/>
                    </w:rPr>
                    <m:t>t</m:t>
                  </m:r>
                </m:den>
              </m:f>
            </m:sub>
          </m:sSub>
          <m:r>
            <m:rPr>
              <m:sty m:val="p"/>
            </m:rPr>
            <w:rPr>
              <w:rFonts w:ascii="Cambria Math" w:hAnsi="Cambria Math" w:cs="Arial"/>
              <w:sz w:val="24"/>
              <w:szCs w:val="24"/>
            </w:rPr>
            <m:t>=ρ</m:t>
          </m:r>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f</m:t>
              </m:r>
            </m:sub>
          </m:sSub>
          <m:r>
            <m:rPr>
              <m:sty m:val="p"/>
            </m:rPr>
            <w:rPr>
              <w:rFonts w:ascii="Cambria Math" w:hAnsi="Cambria Math" w:cs="Arial"/>
              <w:sz w:val="24"/>
              <w:szCs w:val="24"/>
            </w:rPr>
            <m:t>A</m:t>
          </m:r>
        </m:oMath>
      </m:oMathPara>
    </w:p>
    <w:p w:rsidR="00045992" w:rsidRDefault="00045992" w:rsidP="00045992">
      <w:pPr>
        <w:pStyle w:val="Sinespaciado"/>
        <w:spacing w:after="100" w:afterAutospacing="1" w:line="480" w:lineRule="auto"/>
        <w:ind w:left="794"/>
        <w:jc w:val="both"/>
        <w:rPr>
          <w:rFonts w:ascii="Arial" w:hAnsi="Arial" w:cs="Arial"/>
          <w:sz w:val="24"/>
          <w:szCs w:val="24"/>
        </w:rPr>
      </w:pPr>
      <w:r>
        <w:rPr>
          <w:rFonts w:ascii="Arial" w:eastAsiaTheme="minorEastAsia" w:hAnsi="Arial" w:cs="Arial"/>
          <w:sz w:val="24"/>
          <w:szCs w:val="24"/>
        </w:rPr>
        <w:t xml:space="preserve">Pero éste flujo másico corresponde al valor por cada tubo del intercambiador, entonces: </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m</m:t>
                  </m:r>
                </m:e>
              </m:acc>
            </m:e>
            <m:sub>
              <m:f>
                <m:fPr>
                  <m:type m:val="lin"/>
                  <m:ctrlPr>
                    <w:rPr>
                      <w:rFonts w:ascii="Cambria Math" w:hAnsi="Cambria Math" w:cs="Arial"/>
                      <w:sz w:val="24"/>
                      <w:szCs w:val="24"/>
                    </w:rPr>
                  </m:ctrlPr>
                </m:fPr>
                <m:num>
                  <m:r>
                    <m:rPr>
                      <m:sty m:val="p"/>
                    </m:rPr>
                    <w:rPr>
                      <w:rFonts w:ascii="Cambria Math" w:hAnsi="Cambria Math" w:cs="Arial"/>
                      <w:sz w:val="24"/>
                      <w:szCs w:val="24"/>
                    </w:rPr>
                    <m:t>f</m:t>
                  </m:r>
                </m:num>
                <m:den>
                  <m:r>
                    <m:rPr>
                      <m:sty m:val="p"/>
                    </m:rPr>
                    <w:rPr>
                      <w:rFonts w:ascii="Cambria Math" w:hAnsi="Cambria Math" w:cs="Arial"/>
                      <w:sz w:val="24"/>
                      <w:szCs w:val="24"/>
                    </w:rPr>
                    <m:t>t</m:t>
                  </m:r>
                </m:den>
              </m:f>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acc>
                <m:accPr>
                  <m:chr m:val="̇"/>
                  <m:ctrlPr>
                    <w:rPr>
                      <w:rFonts w:ascii="Cambria Math" w:eastAsiaTheme="minorEastAsia" w:hAnsi="Cambria Math" w:cs="Arial"/>
                      <w:sz w:val="24"/>
                      <w:szCs w:val="24"/>
                    </w:rPr>
                  </m:ctrlPr>
                </m:accPr>
                <m:e>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m</m:t>
                      </m:r>
                    </m:e>
                    <m:sub>
                      <m:r>
                        <m:rPr>
                          <m:sty m:val="p"/>
                        </m:rPr>
                        <w:rPr>
                          <w:rFonts w:ascii="Cambria Math" w:eastAsiaTheme="minorEastAsia" w:hAnsi="Cambria Math" w:cs="Arial"/>
                          <w:sz w:val="24"/>
                          <w:szCs w:val="24"/>
                        </w:rPr>
                        <m:t>f</m:t>
                      </m:r>
                    </m:sub>
                  </m:sSub>
                </m:e>
              </m:acc>
            </m:num>
            <m:den>
              <m:r>
                <m:rPr>
                  <m:sty m:val="p"/>
                </m:rPr>
                <w:rPr>
                  <w:rFonts w:ascii="Cambria Math" w:eastAsiaTheme="minorEastAsia" w:hAnsi="Cambria Math" w:cs="Arial"/>
                  <w:sz w:val="24"/>
                  <w:szCs w:val="24"/>
                </w:rPr>
                <m:t>N</m:t>
              </m:r>
            </m:den>
          </m:f>
        </m:oMath>
      </m:oMathPara>
    </w:p>
    <w:p w:rsidR="00045992" w:rsidRDefault="00045992" w:rsidP="00045992">
      <w:pPr>
        <w:pStyle w:val="Sinespaciado"/>
        <w:spacing w:after="100" w:afterAutospacing="1" w:line="480" w:lineRule="auto"/>
        <w:ind w:left="794"/>
        <w:jc w:val="both"/>
        <w:rPr>
          <w:rFonts w:ascii="Arial" w:eastAsiaTheme="minorEastAsia" w:hAnsi="Arial" w:cs="Arial"/>
          <w:sz w:val="24"/>
          <w:szCs w:val="24"/>
        </w:rPr>
      </w:pPr>
      <w:r>
        <w:rPr>
          <w:rFonts w:ascii="Arial" w:eastAsiaTheme="minorEastAsia" w:hAnsi="Arial" w:cs="Arial"/>
          <w:sz w:val="24"/>
          <w:szCs w:val="24"/>
        </w:rPr>
        <w:t>Uniendo ambas ecuaciones, se obtiene una expresión que relacione directamente la velocidad del fluido intermedio dentro de la tubería con el flujo másico obtenido en el modelaje del primer intercambiador y el número de tubos calculado en el pre diseño del segundo intercambiador:</w:t>
      </w:r>
    </w:p>
    <w:p w:rsidR="00045992" w:rsidRPr="00E9528A" w:rsidRDefault="00045992" w:rsidP="00045992">
      <w:pPr>
        <w:pStyle w:val="Sinespaciado"/>
        <w:spacing w:after="100" w:afterAutospacing="1" w:line="480" w:lineRule="auto"/>
        <w:ind w:left="79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f</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m</m:t>
                      </m:r>
                    </m:e>
                  </m:acc>
                </m:e>
                <m:sub>
                  <m:r>
                    <m:rPr>
                      <m:sty m:val="p"/>
                    </m:rPr>
                    <w:rPr>
                      <w:rFonts w:ascii="Cambria Math" w:eastAsiaTheme="minorEastAsia" w:hAnsi="Cambria Math" w:cs="Arial"/>
                      <w:sz w:val="24"/>
                      <w:szCs w:val="24"/>
                    </w:rPr>
                    <m:t>f</m:t>
                  </m:r>
                </m:sub>
              </m:sSub>
            </m:num>
            <m:den>
              <m:r>
                <m:rPr>
                  <m:sty m:val="p"/>
                </m:rPr>
                <w:rPr>
                  <w:rFonts w:ascii="Cambria Math" w:hAnsi="Cambria Math" w:cs="Arial"/>
                  <w:sz w:val="24"/>
                  <w:szCs w:val="24"/>
                </w:rPr>
                <m:t>NρA</m:t>
              </m:r>
            </m:den>
          </m:f>
        </m:oMath>
      </m:oMathPara>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De igual manera que para el caso anterior es necesario conocer el número de filas y columnas con que se trabaja realizando el mismo procedimiento para obtenerlas, con la consideración que para intercambiadores compactos se utilizará valores de </w:t>
      </w:r>
      <m:oMath>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l</m:t>
            </m:r>
          </m:sub>
        </m:sSub>
      </m:oMath>
      <w:r>
        <w:rPr>
          <w:rFonts w:ascii="Arial" w:eastAsiaTheme="minorEastAsia" w:hAnsi="Arial" w:cs="Arial"/>
          <w:sz w:val="24"/>
          <w:szCs w:val="24"/>
        </w:rPr>
        <w:t xml:space="preserve"> entre 1 y 5.</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Las dimensiones preliminares del intercambiador quedan de la siguiente manera:</w:t>
      </w:r>
    </w:p>
    <w:p w:rsidR="00045992" w:rsidRPr="00E9528A" w:rsidRDefault="00045992" w:rsidP="00045992">
      <w:pPr>
        <w:pStyle w:val="Sinespaciado"/>
        <w:spacing w:line="480" w:lineRule="auto"/>
        <w:ind w:left="794"/>
        <w:jc w:val="both"/>
        <w:rPr>
          <w:rFonts w:ascii="Arial" w:eastAsiaTheme="minorEastAsia" w:hAnsi="Arial" w:cs="Arial"/>
          <w:sz w:val="24"/>
          <w:szCs w:val="24"/>
        </w:rPr>
      </w:pPr>
      <m:oMathPara>
        <m:oMath>
          <m:r>
            <m:rPr>
              <m:sty m:val="p"/>
            </m:rPr>
            <w:rPr>
              <w:rFonts w:ascii="Cambria Math" w:hAnsi="Cambria Math" w:cs="Arial"/>
              <w:sz w:val="24"/>
              <w:szCs w:val="24"/>
            </w:rPr>
            <m:t>ancho=</m:t>
          </m:r>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r>
            <m:rPr>
              <m:sty m:val="p"/>
            </m:rPr>
            <w:rPr>
              <w:rFonts w:ascii="Cambria Math" w:hAnsi="Cambria Math" w:cs="Arial"/>
              <w:sz w:val="24"/>
              <w:szCs w:val="24"/>
            </w:rPr>
            <m:t>+1)</m:t>
          </m:r>
          <m:sSub>
            <m:sSubPr>
              <m:ctrlPr>
                <w:rPr>
                  <w:rFonts w:ascii="Cambria Math" w:hAnsi="Cambria Math"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l</m:t>
              </m:r>
            </m:sub>
          </m:sSub>
        </m:oMath>
      </m:oMathPara>
    </w:p>
    <w:p w:rsidR="00045992" w:rsidRPr="00E9528A" w:rsidRDefault="00045992" w:rsidP="00045992">
      <w:pPr>
        <w:pStyle w:val="Sinespaciado"/>
        <w:spacing w:line="480" w:lineRule="auto"/>
        <w:ind w:left="794"/>
        <w:jc w:val="both"/>
        <w:rPr>
          <w:rFonts w:ascii="Arial" w:hAnsi="Arial" w:cs="Arial"/>
          <w:sz w:val="24"/>
          <w:szCs w:val="24"/>
        </w:rPr>
      </w:pPr>
      <m:oMathPara>
        <m:oMath>
          <m:r>
            <m:rPr>
              <m:sty m:val="p"/>
            </m:rPr>
            <w:rPr>
              <w:rFonts w:ascii="Cambria Math" w:hAnsi="Cambria Math" w:cs="Arial"/>
              <w:sz w:val="24"/>
              <w:szCs w:val="24"/>
            </w:rPr>
            <m:t>alto=(</m:t>
          </m:r>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t</m:t>
              </m:r>
            </m:sub>
          </m:sSub>
          <m:r>
            <m:rPr>
              <m:sty m:val="p"/>
            </m:rPr>
            <w:rPr>
              <w:rFonts w:ascii="Cambria Math" w:hAnsi="Cambria Math" w:cs="Arial"/>
              <w:sz w:val="24"/>
              <w:szCs w:val="24"/>
            </w:rPr>
            <m:t>+1)</m:t>
          </m:r>
          <m:sSub>
            <m:sSubPr>
              <m:ctrlPr>
                <w:rPr>
                  <w:rFonts w:ascii="Cambria Math" w:hAnsi="Cambria Math" w:cs="Arial"/>
                  <w:sz w:val="24"/>
                  <w:szCs w:val="24"/>
                </w:rPr>
              </m:ctrlPr>
            </m:sSubPr>
            <m:e>
              <m:r>
                <m:rPr>
                  <m:sty m:val="p"/>
                </m:rPr>
                <w:rPr>
                  <w:rFonts w:ascii="Cambria Math" w:hAnsi="Cambria Math" w:cs="Arial"/>
                  <w:sz w:val="24"/>
                  <w:szCs w:val="24"/>
                </w:rPr>
                <m:t>S</m:t>
              </m:r>
            </m:e>
            <m:sub>
              <m:r>
                <m:rPr>
                  <m:sty m:val="p"/>
                </m:rPr>
                <w:rPr>
                  <w:rFonts w:ascii="Cambria Math" w:hAnsi="Cambria Math" w:cs="Arial"/>
                  <w:sz w:val="24"/>
                  <w:szCs w:val="24"/>
                </w:rPr>
                <m:t>t</m:t>
              </m:r>
            </m:sub>
          </m:sSub>
        </m:oMath>
      </m:oMathPara>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lastRenderedPageBreak/>
        <w:t>Si con este procedimiento no se encuentra un resultado para este segundo intercambiador líquido - aire, el programa deberá volver a calcular los valores para el primer intercambiador de calor realizando el segundo método de evaluación y obteniéndose así nuevos parámetros de diseño.</w:t>
      </w:r>
    </w:p>
    <w:p w:rsidR="00045992" w:rsidRDefault="00045992" w:rsidP="00045992">
      <w:pPr>
        <w:pStyle w:val="Sinespaciado"/>
        <w:spacing w:line="480" w:lineRule="auto"/>
        <w:ind w:left="567"/>
        <w:jc w:val="both"/>
        <w:rPr>
          <w:rFonts w:ascii="Arial" w:hAnsi="Arial" w:cs="Arial"/>
          <w:sz w:val="24"/>
          <w:szCs w:val="24"/>
        </w:rPr>
      </w:pPr>
    </w:p>
    <w:p w:rsidR="00045992" w:rsidRPr="00CE2AFE" w:rsidRDefault="00045992" w:rsidP="00045992">
      <w:pPr>
        <w:pStyle w:val="Sinespaciado"/>
        <w:numPr>
          <w:ilvl w:val="2"/>
          <w:numId w:val="1"/>
        </w:numPr>
        <w:spacing w:after="100" w:afterAutospacing="1" w:line="480" w:lineRule="auto"/>
        <w:ind w:left="794" w:firstLine="1"/>
        <w:jc w:val="both"/>
        <w:rPr>
          <w:rFonts w:ascii="Arial" w:hAnsi="Arial" w:cs="Arial"/>
          <w:b/>
          <w:sz w:val="24"/>
          <w:szCs w:val="24"/>
        </w:rPr>
      </w:pPr>
      <w:r>
        <w:rPr>
          <w:rFonts w:ascii="Arial" w:hAnsi="Arial" w:cs="Arial"/>
          <w:b/>
          <w:sz w:val="24"/>
          <w:szCs w:val="24"/>
        </w:rPr>
        <w:t>Banco de Tubos</w:t>
      </w:r>
    </w:p>
    <w:p w:rsidR="00045992" w:rsidRPr="00755F2A"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A continuación se muestra la tabla de los modelos de banco de tubos con todas sus características físicas que tendrá el programa en la base de datos:</w:t>
      </w:r>
    </w:p>
    <w:p w:rsidR="00045992" w:rsidRDefault="00045992" w:rsidP="00045992">
      <w:pPr>
        <w:pStyle w:val="Sinespaciado"/>
        <w:spacing w:line="480" w:lineRule="auto"/>
        <w:ind w:left="1474"/>
        <w:jc w:val="center"/>
        <w:outlineLvl w:val="0"/>
        <w:rPr>
          <w:rFonts w:ascii="Arial" w:hAnsi="Arial" w:cs="Arial"/>
          <w:b/>
          <w:sz w:val="24"/>
          <w:szCs w:val="24"/>
        </w:rPr>
      </w:pPr>
      <w:r>
        <w:rPr>
          <w:rFonts w:ascii="Arial" w:hAnsi="Arial" w:cs="Arial"/>
          <w:b/>
          <w:sz w:val="24"/>
          <w:szCs w:val="24"/>
        </w:rPr>
        <w:t xml:space="preserve">TABLA 26 </w:t>
      </w:r>
    </w:p>
    <w:p w:rsidR="00045992" w:rsidRDefault="00045992" w:rsidP="00045992">
      <w:pPr>
        <w:pStyle w:val="Sinespaciado"/>
        <w:ind w:left="1474"/>
        <w:jc w:val="center"/>
        <w:outlineLvl w:val="0"/>
        <w:rPr>
          <w:rFonts w:ascii="Arial" w:hAnsi="Arial" w:cs="Arial"/>
          <w:b/>
          <w:sz w:val="24"/>
          <w:szCs w:val="24"/>
        </w:rPr>
      </w:pPr>
      <w:r w:rsidRPr="008B3E1E">
        <w:rPr>
          <w:rFonts w:ascii="Arial" w:hAnsi="Arial" w:cs="Arial"/>
          <w:b/>
          <w:sz w:val="24"/>
          <w:szCs w:val="24"/>
        </w:rPr>
        <w:t>BASE DE</w:t>
      </w:r>
      <w:r>
        <w:rPr>
          <w:rFonts w:ascii="Arial" w:hAnsi="Arial" w:cs="Arial"/>
          <w:b/>
          <w:sz w:val="24"/>
          <w:szCs w:val="24"/>
        </w:rPr>
        <w:t xml:space="preserve"> DATOS PARA BANCO DE TUBOS, IC 2</w:t>
      </w:r>
    </w:p>
    <w:p w:rsidR="00045992" w:rsidRPr="008B3E1E" w:rsidRDefault="00045992" w:rsidP="00045992">
      <w:pPr>
        <w:pStyle w:val="Sinespaciado"/>
        <w:ind w:left="2268"/>
        <w:jc w:val="center"/>
        <w:outlineLvl w:val="0"/>
        <w:rPr>
          <w:rFonts w:ascii="Arial" w:hAnsi="Arial" w:cs="Arial"/>
          <w:b/>
          <w:sz w:val="24"/>
          <w:szCs w:val="24"/>
        </w:rPr>
      </w:pPr>
    </w:p>
    <w:tbl>
      <w:tblPr>
        <w:tblStyle w:val="Cuadrculamedia3-nfasis31"/>
        <w:tblW w:w="0" w:type="auto"/>
        <w:tblInd w:w="2215" w:type="dxa"/>
        <w:tblLook w:val="0420"/>
      </w:tblPr>
      <w:tblGrid>
        <w:gridCol w:w="1321"/>
        <w:gridCol w:w="1080"/>
        <w:gridCol w:w="1080"/>
        <w:gridCol w:w="1021"/>
        <w:gridCol w:w="794"/>
        <w:gridCol w:w="794"/>
      </w:tblGrid>
      <w:tr w:rsidR="00045992" w:rsidRPr="00B9101F" w:rsidTr="00962A57">
        <w:trPr>
          <w:cnfStyle w:val="100000000000"/>
        </w:trPr>
        <w:tc>
          <w:tcPr>
            <w:tcW w:w="1321" w:type="dxa"/>
            <w:vAlign w:val="center"/>
            <w:hideMark/>
          </w:tcPr>
          <w:p w:rsidR="00045992" w:rsidRPr="00E81464" w:rsidRDefault="00045992" w:rsidP="00962A57">
            <w:pPr>
              <w:jc w:val="center"/>
              <w:rPr>
                <w:rFonts w:ascii="Calibri" w:eastAsia="Times New Roman" w:hAnsi="Calibri" w:cs="Times New Roman"/>
                <w:b w:val="0"/>
                <w:color w:val="000000"/>
                <w:lang w:eastAsia="es-MX"/>
              </w:rPr>
            </w:pPr>
            <w:r>
              <w:rPr>
                <w:rFonts w:ascii="Arial" w:hAnsi="Arial" w:cs="Arial"/>
                <w:sz w:val="24"/>
                <w:szCs w:val="24"/>
              </w:rPr>
              <w:br w:type="page"/>
            </w:r>
            <w:r w:rsidRPr="00D63913">
              <w:rPr>
                <w:rFonts w:ascii="Calibri" w:eastAsia="Times New Roman" w:hAnsi="Calibri" w:cs="Times New Roman"/>
                <w:color w:val="000000"/>
                <w:lang w:eastAsia="es-MX"/>
              </w:rPr>
              <w:t>Designación</w:t>
            </w:r>
          </w:p>
        </w:tc>
        <w:tc>
          <w:tcPr>
            <w:tcW w:w="1080" w:type="dxa"/>
            <w:vAlign w:val="center"/>
            <w:hideMark/>
          </w:tcPr>
          <w:p w:rsidR="00045992" w:rsidRDefault="00045992" w:rsidP="00962A57">
            <w:pPr>
              <w:jc w:val="center"/>
              <w:rPr>
                <w:rFonts w:ascii="Calibri" w:eastAsia="Times New Roman" w:hAnsi="Calibri" w:cs="Times New Roman"/>
                <w:color w:val="000000"/>
                <w:lang w:eastAsia="es-MX"/>
              </w:rPr>
            </w:pPr>
            <w:r w:rsidRPr="00D63913">
              <w:rPr>
                <w:rFonts w:ascii="Calibri" w:eastAsia="Times New Roman" w:hAnsi="Calibri" w:cs="Times New Roman"/>
                <w:color w:val="000000"/>
                <w:lang w:eastAsia="es-MX"/>
              </w:rPr>
              <w:t>Diámetro</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Externo (mm)</w:t>
            </w:r>
          </w:p>
        </w:tc>
        <w:tc>
          <w:tcPr>
            <w:tcW w:w="1080" w:type="dxa"/>
            <w:vAlign w:val="center"/>
            <w:hideMark/>
          </w:tcPr>
          <w:p w:rsidR="00045992" w:rsidRDefault="00045992" w:rsidP="00962A57">
            <w:pPr>
              <w:jc w:val="center"/>
              <w:rPr>
                <w:rFonts w:ascii="Calibri" w:eastAsia="Times New Roman" w:hAnsi="Calibri" w:cs="Times New Roman"/>
                <w:color w:val="000000"/>
                <w:lang w:eastAsia="es-MX"/>
              </w:rPr>
            </w:pPr>
            <w:r w:rsidRPr="00D63913">
              <w:rPr>
                <w:rFonts w:ascii="Calibri" w:eastAsia="Times New Roman" w:hAnsi="Calibri" w:cs="Times New Roman"/>
                <w:color w:val="000000"/>
                <w:lang w:eastAsia="es-MX"/>
              </w:rPr>
              <w:t>Diámetro</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Interno (mm)</w:t>
            </w:r>
          </w:p>
        </w:tc>
        <w:tc>
          <w:tcPr>
            <w:tcW w:w="1021"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Espesor</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c>
          <w:tcPr>
            <w:tcW w:w="794"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St</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c>
          <w:tcPr>
            <w:tcW w:w="794" w:type="dxa"/>
            <w:vAlign w:val="center"/>
            <w:hideMark/>
          </w:tcPr>
          <w:p w:rsidR="00045992" w:rsidRDefault="00045992" w:rsidP="00962A57">
            <w:pPr>
              <w:jc w:val="center"/>
              <w:rPr>
                <w:rFonts w:ascii="Calibri" w:eastAsia="Times New Roman" w:hAnsi="Calibri" w:cs="Times New Roman"/>
                <w:color w:val="000000"/>
                <w:lang w:eastAsia="es-MX"/>
              </w:rPr>
            </w:pPr>
            <w:r w:rsidRPr="00E81464">
              <w:rPr>
                <w:rFonts w:ascii="Calibri" w:eastAsia="Times New Roman" w:hAnsi="Calibri" w:cs="Times New Roman"/>
                <w:color w:val="000000"/>
                <w:lang w:eastAsia="es-MX"/>
              </w:rPr>
              <w:t>SL</w:t>
            </w:r>
          </w:p>
          <w:p w:rsidR="00045992" w:rsidRPr="00E81464" w:rsidRDefault="00045992" w:rsidP="00962A57">
            <w:pPr>
              <w:jc w:val="center"/>
              <w:rPr>
                <w:rFonts w:ascii="Calibri" w:eastAsia="Times New Roman" w:hAnsi="Calibri" w:cs="Times New Roman"/>
                <w:b w:val="0"/>
                <w:color w:val="000000"/>
                <w:lang w:eastAsia="es-MX"/>
              </w:rPr>
            </w:pPr>
            <w:r w:rsidRPr="00E81464">
              <w:rPr>
                <w:rFonts w:ascii="Calibri" w:eastAsia="Times New Roman" w:hAnsi="Calibri" w:cs="Times New Roman"/>
                <w:color w:val="000000"/>
                <w:lang w:eastAsia="es-MX"/>
              </w:rPr>
              <w:t>(mm)</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27</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27.</w:t>
            </w:r>
            <w:r w:rsidRPr="00B9101F">
              <w:rPr>
                <w:rFonts w:ascii="Calibri" w:eastAsia="Times New Roman" w:hAnsi="Calibri" w:cs="Times New Roman"/>
                <w:color w:val="000000"/>
                <w:lang w:val="es-ES" w:eastAsia="es-ES"/>
              </w:rPr>
              <w:t>1</w:t>
            </w:r>
            <w:r>
              <w:rPr>
                <w:rFonts w:ascii="Calibri" w:eastAsia="Times New Roman" w:hAnsi="Calibri" w:cs="Times New Roman"/>
                <w:color w:val="000000"/>
                <w:lang w:val="es-ES" w:eastAsia="es-ES"/>
              </w:rPr>
              <w:t>8</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w:t>
            </w:r>
            <w:r w:rsidRPr="00B9101F">
              <w:rPr>
                <w:rFonts w:ascii="Calibri" w:eastAsia="Times New Roman" w:hAnsi="Calibri" w:cs="Times New Roman"/>
                <w:color w:val="000000"/>
                <w:lang w:val="es-ES" w:eastAsia="es-ES"/>
              </w:rPr>
              <w:t>0</w:t>
            </w:r>
            <w:r>
              <w:rPr>
                <w:rFonts w:ascii="Calibri" w:eastAsia="Times New Roman" w:hAnsi="Calibri" w:cs="Times New Roman"/>
                <w:color w:val="000000"/>
                <w:lang w:val="es-ES" w:eastAsia="es-ES"/>
              </w:rPr>
              <w:t>5</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41.</w:t>
            </w:r>
            <w:r w:rsidRPr="00B9101F">
              <w:rPr>
                <w:rFonts w:ascii="Calibri" w:eastAsia="Times New Roman" w:hAnsi="Calibri" w:cs="Times New Roman"/>
                <w:color w:val="000000"/>
                <w:lang w:val="es-ES" w:eastAsia="es-ES"/>
              </w:rPr>
              <w:t>59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41.</w:t>
            </w:r>
            <w:r w:rsidRPr="00B9101F">
              <w:rPr>
                <w:rFonts w:ascii="Calibri" w:eastAsia="Times New Roman" w:hAnsi="Calibri" w:cs="Times New Roman"/>
                <w:color w:val="000000"/>
                <w:lang w:val="es-ES" w:eastAsia="es-ES"/>
              </w:rPr>
              <w:t>59</w:t>
            </w:r>
          </w:p>
        </w:tc>
      </w:tr>
      <w:tr w:rsidR="00045992" w:rsidRPr="00B9101F" w:rsidTr="00962A57">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1/2</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21.</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6</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54</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1/4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13.</w:t>
            </w:r>
            <w:r w:rsidRPr="00B9101F">
              <w:rPr>
                <w:rFonts w:ascii="Calibri" w:eastAsia="Times New Roman" w:hAnsi="Calibri" w:cs="Times New Roman"/>
                <w:color w:val="000000"/>
                <w:lang w:val="es-ES" w:eastAsia="es-ES"/>
              </w:rPr>
              <w:t>7</w:t>
            </w:r>
            <w:r>
              <w:rPr>
                <w:rFonts w:ascii="Calibri" w:eastAsia="Times New Roman" w:hAnsi="Calibri" w:cs="Times New Roman"/>
                <w:color w:val="000000"/>
                <w:lang w:val="es-ES" w:eastAsia="es-ES"/>
              </w:rPr>
              <w:t>2</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9.</w:t>
            </w:r>
            <w:r w:rsidRPr="00B9101F">
              <w:rPr>
                <w:rFonts w:ascii="Calibri" w:eastAsia="Times New Roman" w:hAnsi="Calibri" w:cs="Times New Roman"/>
                <w:color w:val="000000"/>
                <w:lang w:val="es-ES" w:eastAsia="es-ES"/>
              </w:rPr>
              <w:t>65</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03</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4</w:t>
            </w:r>
            <w:r>
              <w:rPr>
                <w:rFonts w:ascii="Calibri" w:eastAsia="Times New Roman" w:hAnsi="Calibri" w:cs="Times New Roman"/>
                <w:color w:val="000000"/>
                <w:lang w:val="es-ES" w:eastAsia="es-ES"/>
              </w:rPr>
              <w:t>6</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16.</w:t>
            </w:r>
            <w:r w:rsidRPr="00B9101F">
              <w:rPr>
                <w:rFonts w:ascii="Calibri" w:eastAsia="Times New Roman" w:hAnsi="Calibri" w:cs="Times New Roman"/>
                <w:color w:val="000000"/>
                <w:lang w:val="es-ES" w:eastAsia="es-ES"/>
              </w:rPr>
              <w:t>4</w:t>
            </w:r>
            <w:r>
              <w:rPr>
                <w:rFonts w:ascii="Calibri" w:eastAsia="Times New Roman" w:hAnsi="Calibri" w:cs="Times New Roman"/>
                <w:color w:val="000000"/>
                <w:lang w:val="es-ES" w:eastAsia="es-ES"/>
              </w:rPr>
              <w:t>6</w:t>
            </w:r>
          </w:p>
        </w:tc>
      </w:tr>
      <w:tr w:rsidR="00045992" w:rsidRPr="00B9101F" w:rsidTr="00962A57">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3/4</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26.</w:t>
            </w:r>
            <w:r w:rsidRPr="00B9101F">
              <w:rPr>
                <w:rFonts w:ascii="Calibri" w:eastAsia="Times New Roman" w:hAnsi="Calibri" w:cs="Times New Roman"/>
                <w:color w:val="000000"/>
                <w:lang w:val="es-ES" w:eastAsia="es-ES"/>
              </w:rPr>
              <w:t>67</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21.</w:t>
            </w:r>
            <w:r w:rsidRPr="00B9101F">
              <w:rPr>
                <w:rFonts w:ascii="Calibri" w:eastAsia="Times New Roman" w:hAnsi="Calibri" w:cs="Times New Roman"/>
                <w:color w:val="000000"/>
                <w:lang w:val="es-ES" w:eastAsia="es-ES"/>
              </w:rPr>
              <w:t>08</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79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33.</w:t>
            </w:r>
            <w:r w:rsidRPr="00B9101F">
              <w:rPr>
                <w:rFonts w:ascii="Calibri" w:eastAsia="Times New Roman" w:hAnsi="Calibri" w:cs="Times New Roman"/>
                <w:color w:val="000000"/>
                <w:lang w:val="es-ES" w:eastAsia="es-ES"/>
              </w:rPr>
              <w:t>3</w:t>
            </w:r>
            <w:r>
              <w:rPr>
                <w:rFonts w:ascii="Calibri" w:eastAsia="Times New Roman" w:hAnsi="Calibri" w:cs="Times New Roman"/>
                <w:color w:val="000000"/>
                <w:lang w:val="es-ES" w:eastAsia="es-ES"/>
              </w:rPr>
              <w:t>4</w:t>
            </w:r>
          </w:p>
        </w:tc>
      </w:tr>
      <w:tr w:rsidR="00045992" w:rsidRPr="00B9101F" w:rsidTr="00962A57">
        <w:trPr>
          <w:cnfStyle w:val="000000100000"/>
        </w:trPr>
        <w:tc>
          <w:tcPr>
            <w:tcW w:w="13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sidRPr="00B9101F">
              <w:rPr>
                <w:rFonts w:ascii="Calibri" w:eastAsia="Times New Roman" w:hAnsi="Calibri" w:cs="Times New Roman"/>
                <w:color w:val="000000"/>
                <w:lang w:val="es-ES" w:eastAsia="es-ES"/>
              </w:rPr>
              <w:t>S 3/8</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9.</w:t>
            </w:r>
            <w:r w:rsidRPr="00B9101F">
              <w:rPr>
                <w:rFonts w:ascii="Calibri" w:eastAsia="Times New Roman" w:hAnsi="Calibri" w:cs="Times New Roman"/>
                <w:color w:val="000000"/>
                <w:lang w:val="es-ES" w:eastAsia="es-ES"/>
              </w:rPr>
              <w:t>39</w:t>
            </w:r>
          </w:p>
        </w:tc>
        <w:tc>
          <w:tcPr>
            <w:tcW w:w="1080"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4.</w:t>
            </w:r>
            <w:r w:rsidRPr="00B9101F">
              <w:rPr>
                <w:rFonts w:ascii="Calibri" w:eastAsia="Times New Roman" w:hAnsi="Calibri" w:cs="Times New Roman"/>
                <w:color w:val="000000"/>
                <w:lang w:val="es-ES" w:eastAsia="es-ES"/>
              </w:rPr>
              <w:t>8</w:t>
            </w:r>
            <w:r>
              <w:rPr>
                <w:rFonts w:ascii="Calibri" w:eastAsia="Times New Roman" w:hAnsi="Calibri" w:cs="Times New Roman"/>
                <w:color w:val="000000"/>
                <w:lang w:val="es-ES" w:eastAsia="es-ES"/>
              </w:rPr>
              <w:t>3</w:t>
            </w:r>
          </w:p>
        </w:tc>
        <w:tc>
          <w:tcPr>
            <w:tcW w:w="1021"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2.</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9</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11.</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8</w:t>
            </w:r>
          </w:p>
        </w:tc>
        <w:tc>
          <w:tcPr>
            <w:tcW w:w="794" w:type="dxa"/>
            <w:hideMark/>
          </w:tcPr>
          <w:p w:rsidR="00045992" w:rsidRPr="00B9101F" w:rsidRDefault="00045992" w:rsidP="00962A57">
            <w:pPr>
              <w:jc w:val="center"/>
              <w:rPr>
                <w:rFonts w:ascii="Times New Roman" w:eastAsia="Times New Roman" w:hAnsi="Times New Roman" w:cs="Times New Roman"/>
                <w:sz w:val="24"/>
                <w:szCs w:val="24"/>
                <w:lang w:val="es-ES" w:eastAsia="es-ES"/>
              </w:rPr>
            </w:pPr>
            <w:r>
              <w:rPr>
                <w:rFonts w:ascii="Calibri" w:eastAsia="Times New Roman" w:hAnsi="Calibri" w:cs="Times New Roman"/>
                <w:color w:val="000000"/>
                <w:lang w:val="es-ES" w:eastAsia="es-ES"/>
              </w:rPr>
              <w:t>11.</w:t>
            </w:r>
            <w:r w:rsidRPr="00B9101F">
              <w:rPr>
                <w:rFonts w:ascii="Calibri" w:eastAsia="Times New Roman" w:hAnsi="Calibri" w:cs="Times New Roman"/>
                <w:color w:val="000000"/>
                <w:lang w:val="es-ES" w:eastAsia="es-ES"/>
              </w:rPr>
              <w:t>2</w:t>
            </w:r>
            <w:r>
              <w:rPr>
                <w:rFonts w:ascii="Calibri" w:eastAsia="Times New Roman" w:hAnsi="Calibri" w:cs="Times New Roman"/>
                <w:color w:val="000000"/>
                <w:lang w:val="es-ES" w:eastAsia="es-ES"/>
              </w:rPr>
              <w:t>8</w:t>
            </w:r>
          </w:p>
        </w:tc>
      </w:tr>
    </w:tbl>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De igual forma que para el caso anterior, se debe volver a calcular el coeficiente global de transferencia de calor, de la suma de todas las resistencias involucradas para estos casos.</w:t>
      </w:r>
    </w:p>
    <w:p w:rsidR="00045992" w:rsidRPr="00E9528A" w:rsidRDefault="00045992" w:rsidP="00045992">
      <w:pPr>
        <w:pStyle w:val="Sinespaciado"/>
        <w:spacing w:after="100" w:afterAutospacing="1" w:line="480" w:lineRule="auto"/>
        <w:ind w:left="1417"/>
        <w:jc w:val="both"/>
        <w:rPr>
          <w:rFonts w:ascii="Arial" w:hAnsi="Arial" w:cs="Arial"/>
          <w:sz w:val="24"/>
          <w:szCs w:val="24"/>
        </w:rPr>
      </w:pPr>
      <m:oMathPara>
        <m:oMath>
          <m:r>
            <m:rPr>
              <m:sty m:val="p"/>
            </m:rPr>
            <w:rPr>
              <w:rFonts w:ascii="Cambria Math" w:hAnsi="Cambria Math" w:cs="Arial"/>
              <w:sz w:val="24"/>
              <w:szCs w:val="24"/>
            </w:rPr>
            <w:lastRenderedPageBreak/>
            <m:t>UA=</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den>
          </m:f>
        </m:oMath>
      </m:oMathPara>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f,i</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f,e</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h,e</m:t>
              </m:r>
            </m:sub>
          </m:sSub>
        </m:oMath>
      </m:oMathPara>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Resistencia convectiva interna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Para obtener esta resistencia, el procedimiento es igual para el intercambiador gases-fluido, que consiste en obtener sucesivamente los valores de Reynolds, número de Nusselt, coeficiente convectivo interno y finalmente la resistencia, tomando en cuenta las mismas consideraciones que se ha mencionado anteriormente.</w:t>
      </w:r>
    </w:p>
    <w:p w:rsidR="00045992" w:rsidRPr="00E9528A" w:rsidRDefault="00045992" w:rsidP="00045992">
      <w:pPr>
        <w:pStyle w:val="Sinespaciado"/>
        <w:spacing w:after="100" w:afterAutospacing="1" w:line="480" w:lineRule="auto"/>
        <w:ind w:left="1417"/>
        <w:jc w:val="both"/>
        <w:rPr>
          <w:rFonts w:ascii="Arial" w:hAnsi="Arial" w:cs="Arial"/>
          <w:sz w:val="24"/>
          <w:szCs w:val="24"/>
        </w:rPr>
      </w:pPr>
      <m:oMathPara>
        <m:oMath>
          <m:r>
            <m:rPr>
              <m:sty m:val="p"/>
            </m:rPr>
            <w:rPr>
              <w:rFonts w:ascii="Cambria Math" w:hAnsi="Cambria Math" w:cs="Arial"/>
              <w:sz w:val="24"/>
              <w:szCs w:val="24"/>
            </w:rPr>
            <m:t>Re→Nu→</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oMath>
      </m:oMathPara>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t>Foulling interno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Los valores del foulling para el fluido intermedio, no cambian, ya que no varían ampliamente los rangos de temperaturas en que trabajan.</w:t>
      </w:r>
    </w:p>
    <w:p w:rsidR="00045992" w:rsidRPr="00C733A1"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 xml:space="preserve">Resistencia </w:t>
      </w:r>
      <w:r>
        <w:rPr>
          <w:rFonts w:ascii="Arial" w:hAnsi="Arial" w:cs="Arial"/>
          <w:b/>
          <w:i/>
          <w:sz w:val="24"/>
          <w:szCs w:val="24"/>
        </w:rPr>
        <w:t>de conducción</w:t>
      </w:r>
    </w:p>
    <w:p w:rsidR="00045992" w:rsidRPr="00C25EC0" w:rsidRDefault="00045992" w:rsidP="00045992">
      <w:pPr>
        <w:pStyle w:val="Sinespaciado"/>
        <w:spacing w:after="100" w:afterAutospacing="1" w:line="480" w:lineRule="auto"/>
        <w:ind w:left="1474"/>
        <w:jc w:val="both"/>
        <w:rPr>
          <w:rFonts w:ascii="Arial" w:hAnsi="Arial" w:cs="Arial"/>
          <w:sz w:val="24"/>
          <w:szCs w:val="24"/>
          <w:lang w:val="es-ES"/>
        </w:rPr>
      </w:pPr>
      <w:r>
        <w:rPr>
          <w:rFonts w:ascii="Arial" w:hAnsi="Arial" w:cs="Arial"/>
          <w:sz w:val="24"/>
          <w:szCs w:val="24"/>
        </w:rPr>
        <w:t xml:space="preserve">La resistencia viene dada según el modelo que se esté analizando junto con la conductividad térmica del material que </w:t>
      </w:r>
      <w:r>
        <w:rPr>
          <w:rFonts w:ascii="Arial" w:hAnsi="Arial" w:cs="Arial"/>
          <w:sz w:val="24"/>
          <w:szCs w:val="24"/>
        </w:rPr>
        <w:lastRenderedPageBreak/>
        <w:t xml:space="preserve">para estos casos se trata de tuberías ASTM A-53 ºB, de valor </w:t>
      </w:r>
      <m:oMath>
        <m:r>
          <w:rPr>
            <w:rFonts w:ascii="Cambria Math" w:hAnsi="Cambria Math" w:cs="Arial"/>
            <w:sz w:val="24"/>
            <w:szCs w:val="24"/>
          </w:rPr>
          <m:t xml:space="preserve">k=60.5 </m:t>
        </m:r>
        <m:d>
          <m:dPr>
            <m:begChr m:val="["/>
            <m:endChr m:val="]"/>
            <m:ctrlPr>
              <w:rPr>
                <w:rFonts w:ascii="Cambria Math" w:hAnsi="Cambria Math" w:cs="Arial"/>
                <w:i/>
                <w:sz w:val="24"/>
                <w:szCs w:val="24"/>
              </w:rPr>
            </m:ctrlPr>
          </m:dPr>
          <m:e>
            <m:f>
              <m:fPr>
                <m:type m:val="lin"/>
                <m:ctrlPr>
                  <w:rPr>
                    <w:rFonts w:ascii="Cambria Math" w:hAnsi="Cambria Math" w:cs="Arial"/>
                    <w:i/>
                    <w:sz w:val="24"/>
                    <w:szCs w:val="24"/>
                  </w:rPr>
                </m:ctrlPr>
              </m:fPr>
              <m:num>
                <m:r>
                  <w:rPr>
                    <w:rFonts w:ascii="Cambria Math" w:hAnsi="Cambria Math" w:cs="Arial"/>
                    <w:sz w:val="24"/>
                    <w:szCs w:val="24"/>
                  </w:rPr>
                  <m:t>W</m:t>
                </m:r>
              </m:num>
              <m:den>
                <m:r>
                  <w:rPr>
                    <w:rFonts w:ascii="Cambria Math" w:hAnsi="Cambria Math" w:cs="Arial"/>
                    <w:sz w:val="24"/>
                    <w:szCs w:val="24"/>
                  </w:rPr>
                  <m:t>mºK</m:t>
                </m:r>
              </m:den>
            </m:f>
          </m:e>
        </m:d>
      </m:oMath>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t</m:t>
              </m:r>
            </m:num>
            <m:den>
              <m:r>
                <m:rPr>
                  <m:sty m:val="p"/>
                </m:rPr>
                <w:rPr>
                  <w:rFonts w:ascii="Cambria Math" w:hAnsi="Cambria Math" w:cs="Arial"/>
                  <w:sz w:val="24"/>
                  <w:szCs w:val="24"/>
                </w:rPr>
                <m:t>k</m:t>
              </m:r>
            </m:den>
          </m:f>
        </m:oMath>
      </m:oMathPara>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t>Foulling externo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Debido a que el fluido externo se trata de aire ambiental y no trabaja a temperaturas muy elevadas, como el caso anterior, la resistencia debido al foulling externo es prácticamente despreciable.</w:t>
      </w:r>
    </w:p>
    <w:p w:rsidR="00045992" w:rsidRPr="00C25EC0"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 xml:space="preserve">Resistencia convectiva </w:t>
      </w:r>
      <w:r>
        <w:rPr>
          <w:rFonts w:ascii="Arial" w:hAnsi="Arial" w:cs="Arial"/>
          <w:b/>
          <w:i/>
          <w:sz w:val="24"/>
          <w:szCs w:val="24"/>
        </w:rPr>
        <w:t>exte</w:t>
      </w:r>
      <w:r w:rsidRPr="00B56CE8">
        <w:rPr>
          <w:rFonts w:ascii="Arial" w:hAnsi="Arial" w:cs="Arial"/>
          <w:b/>
          <w:i/>
          <w:sz w:val="24"/>
          <w:szCs w:val="24"/>
        </w:rPr>
        <w:t>rna</w:t>
      </w:r>
    </w:p>
    <w:p w:rsidR="00045992" w:rsidRPr="00C25EC0"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El procedimiento, las ecuaciones y las consideraciones son las mismas que para el cálculo de la resistencia convectiva externa del primer caso.</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hAnsi="Cambria Math" w:cs="Arial"/>
              <w:sz w:val="24"/>
              <w:szCs w:val="24"/>
            </w:rPr>
            <m:t>Re→Nu→</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h,e</m:t>
              </m:r>
            </m:sub>
          </m:sSub>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La diferencia radica que el número de Reynolds para estos casos son valores muy altos y salen del rango de la correlación de Grimison, es por esto que se utiliza una correlación diferente desarrollada por Zhukauskas:</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Nu</m:t>
              </m:r>
            </m:e>
            <m:sub>
              <m:r>
                <m:rPr>
                  <m:sty m:val="p"/>
                </m:rPr>
                <w:rPr>
                  <w:rFonts w:ascii="Cambria Math" w:hAnsi="Cambria Math" w:cs="Arial"/>
                  <w:sz w:val="24"/>
                  <w:szCs w:val="24"/>
                </w:rPr>
                <m:t>D</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1</m:t>
              </m:r>
            </m:sub>
          </m:sSub>
          <m:sSub>
            <m:sSubPr>
              <m:ctrlPr>
                <w:rPr>
                  <w:rFonts w:ascii="Cambria Math" w:hAnsi="Cambria Math" w:cs="Arial"/>
                  <w:sz w:val="24"/>
                  <w:szCs w:val="24"/>
                </w:rPr>
              </m:ctrlPr>
            </m:sSubPr>
            <m:e>
              <m:r>
                <m:rPr>
                  <m:sty m:val="p"/>
                </m:rPr>
                <w:rPr>
                  <w:rFonts w:ascii="Cambria Math" w:hAnsi="Cambria Math" w:cs="Arial"/>
                  <w:sz w:val="24"/>
                  <w:szCs w:val="24"/>
                </w:rPr>
                <m:t>C</m:t>
              </m:r>
            </m:e>
            <m:sub>
              <m:r>
                <m:rPr>
                  <m:sty m:val="p"/>
                </m:rPr>
                <w:rPr>
                  <w:rFonts w:ascii="Cambria Math" w:hAnsi="Cambria Math" w:cs="Arial"/>
                  <w:sz w:val="24"/>
                  <w:szCs w:val="24"/>
                </w:rPr>
                <m:t>2</m:t>
              </m:r>
            </m:sub>
          </m:sSub>
          <m:sSubSup>
            <m:sSubSupPr>
              <m:ctrlPr>
                <w:rPr>
                  <w:rFonts w:ascii="Cambria Math" w:hAnsi="Cambria Math" w:cs="Arial"/>
                  <w:sz w:val="24"/>
                  <w:szCs w:val="24"/>
                </w:rPr>
              </m:ctrlPr>
            </m:sSubSupPr>
            <m:e>
              <m:r>
                <m:rPr>
                  <m:sty m:val="p"/>
                </m:rPr>
                <w:rPr>
                  <w:rFonts w:ascii="Cambria Math" w:hAnsi="Cambria Math" w:cs="Arial"/>
                  <w:sz w:val="24"/>
                  <w:szCs w:val="24"/>
                </w:rPr>
                <m:t>Re</m:t>
              </m:r>
            </m:e>
            <m:sub>
              <m:r>
                <m:rPr>
                  <m:sty m:val="p"/>
                </m:rPr>
                <w:rPr>
                  <w:rFonts w:ascii="Cambria Math" w:hAnsi="Cambria Math" w:cs="Arial"/>
                  <w:sz w:val="24"/>
                  <w:szCs w:val="24"/>
                </w:rPr>
                <m:t>D</m:t>
              </m:r>
            </m:sub>
            <m:sup>
              <m:r>
                <m:rPr>
                  <m:sty m:val="p"/>
                </m:rPr>
                <w:rPr>
                  <w:rFonts w:ascii="Cambria Math" w:hAnsi="Cambria Math" w:cs="Arial"/>
                  <w:sz w:val="24"/>
                  <w:szCs w:val="24"/>
                </w:rPr>
                <m:t>m</m:t>
              </m:r>
            </m:sup>
          </m:sSubSup>
          <m:sSup>
            <m:sSupPr>
              <m:ctrlPr>
                <w:rPr>
                  <w:rFonts w:ascii="Cambria Math" w:hAnsi="Cambria Math" w:cs="Arial"/>
                  <w:sz w:val="24"/>
                  <w:szCs w:val="24"/>
                </w:rPr>
              </m:ctrlPr>
            </m:sSupPr>
            <m:e>
              <m:r>
                <m:rPr>
                  <m:sty m:val="p"/>
                </m:rPr>
                <w:rPr>
                  <w:rFonts w:ascii="Cambria Math" w:hAnsi="Cambria Math" w:cs="Arial"/>
                  <w:sz w:val="24"/>
                  <w:szCs w:val="24"/>
                </w:rPr>
                <m:t>Pr</m:t>
              </m:r>
            </m:e>
            <m:sup>
              <m:r>
                <m:rPr>
                  <m:sty m:val="p"/>
                </m:rPr>
                <w:rPr>
                  <w:rFonts w:ascii="Cambria Math" w:hAnsi="Cambria Math" w:cs="Arial"/>
                  <w:sz w:val="24"/>
                  <w:szCs w:val="24"/>
                </w:rPr>
                <m:t>0.36</m:t>
              </m:r>
            </m:sup>
          </m:sSup>
          <m:sSup>
            <m:sSupPr>
              <m:ctrlPr>
                <w:rPr>
                  <w:rFonts w:ascii="Cambria Math" w:hAnsi="Cambria Math" w:cs="Arial"/>
                  <w:sz w:val="24"/>
                  <w:szCs w:val="24"/>
                </w:rPr>
              </m:ctrlPr>
            </m:sSupPr>
            <m:e>
              <m:d>
                <m:dPr>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Pr</m:t>
                      </m:r>
                    </m:num>
                    <m:den>
                      <m:sSub>
                        <m:sSubPr>
                          <m:ctrlPr>
                            <w:rPr>
                              <w:rFonts w:ascii="Cambria Math" w:hAnsi="Cambria Math" w:cs="Arial"/>
                              <w:sz w:val="24"/>
                              <w:szCs w:val="24"/>
                            </w:rPr>
                          </m:ctrlPr>
                        </m:sSubPr>
                        <m:e>
                          <m:r>
                            <m:rPr>
                              <m:sty m:val="p"/>
                            </m:rPr>
                            <w:rPr>
                              <w:rFonts w:ascii="Cambria Math" w:hAnsi="Cambria Math" w:cs="Arial"/>
                              <w:sz w:val="24"/>
                              <w:szCs w:val="24"/>
                            </w:rPr>
                            <m:t>Pr</m:t>
                          </m:r>
                        </m:e>
                        <m:sub>
                          <m:r>
                            <m:rPr>
                              <m:sty m:val="p"/>
                            </m:rPr>
                            <w:rPr>
                              <w:rFonts w:ascii="Cambria Math" w:hAnsi="Cambria Math" w:cs="Arial"/>
                              <w:sz w:val="24"/>
                              <w:szCs w:val="24"/>
                            </w:rPr>
                            <m:t>s</m:t>
                          </m:r>
                        </m:sub>
                      </m:sSub>
                    </m:den>
                  </m:f>
                </m:e>
              </m:d>
            </m:e>
            <m:sup>
              <m:f>
                <m:fPr>
                  <m:type m:val="lin"/>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4</m:t>
                  </m:r>
                </m:den>
              </m:f>
            </m:sup>
          </m:sSup>
        </m:oMath>
      </m:oMathPara>
    </w:p>
    <w:p w:rsidR="00045992"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ParaPr>
          <m:jc m:val="center"/>
        </m:oMathParaPr>
        <m:oMath>
          <m:d>
            <m:dPr>
              <m:begChr m:val="["/>
              <m:endChr m:val="]"/>
              <m:ctrlPr>
                <w:rPr>
                  <w:rFonts w:ascii="Cambria Math" w:hAnsi="Cambria Math" w:cs="Arial"/>
                  <w:i/>
                  <w:sz w:val="24"/>
                  <w:szCs w:val="24"/>
                </w:rPr>
              </m:ctrlPr>
            </m:dPr>
            <m:e>
              <m:m>
                <m:mPr>
                  <m:mcs>
                    <m:mc>
                      <m:mcPr>
                        <m:count m:val="1"/>
                        <m:mcJc m:val="center"/>
                      </m:mcPr>
                    </m:mc>
                  </m:mcs>
                  <m:ctrlPr>
                    <w:rPr>
                      <w:rFonts w:ascii="Cambria Math" w:hAnsi="Cambria Math" w:cs="Arial"/>
                      <w:i/>
                      <w:sz w:val="24"/>
                      <w:szCs w:val="24"/>
                    </w:rPr>
                  </m:ctrlPr>
                </m:mPr>
                <m:mr>
                  <m:e>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L</m:t>
                        </m:r>
                      </m:sub>
                    </m:sSub>
                    <m:r>
                      <w:rPr>
                        <w:rFonts w:ascii="Cambria Math" w:hAnsi="Cambria Math" w:cs="Arial"/>
                        <w:sz w:val="24"/>
                        <w:szCs w:val="24"/>
                      </w:rPr>
                      <m:t>≥20</m:t>
                    </m:r>
                  </m:e>
                </m:mr>
                <m:mr>
                  <m:e>
                    <m:r>
                      <w:rPr>
                        <w:rFonts w:ascii="Cambria Math" w:hAnsi="Cambria Math" w:cs="Arial"/>
                        <w:sz w:val="24"/>
                        <w:szCs w:val="24"/>
                      </w:rPr>
                      <m:t>1000&lt;</m:t>
                    </m:r>
                    <m:sSub>
                      <m:sSubPr>
                        <m:ctrlPr>
                          <w:rPr>
                            <w:rFonts w:ascii="Cambria Math" w:hAnsi="Cambria Math" w:cs="Arial"/>
                            <w:i/>
                            <w:sz w:val="24"/>
                            <w:szCs w:val="24"/>
                          </w:rPr>
                        </m:ctrlPr>
                      </m:sSubPr>
                      <m:e>
                        <m:r>
                          <w:rPr>
                            <w:rFonts w:ascii="Cambria Math" w:hAnsi="Cambria Math" w:cs="Arial"/>
                            <w:sz w:val="24"/>
                            <w:szCs w:val="24"/>
                          </w:rPr>
                          <m:t>Re</m:t>
                        </m:r>
                      </m:e>
                      <m:sub>
                        <m:r>
                          <w:rPr>
                            <w:rFonts w:ascii="Cambria Math" w:hAnsi="Cambria Math" w:cs="Arial"/>
                            <w:sz w:val="24"/>
                            <w:szCs w:val="24"/>
                          </w:rPr>
                          <m:t>D</m:t>
                        </m:r>
                      </m:sub>
                    </m:sSub>
                    <m:r>
                      <w:rPr>
                        <w:rFonts w:ascii="Cambria Math" w:hAnsi="Cambria Math" w:cs="Arial"/>
                        <w:sz w:val="24"/>
                        <w:szCs w:val="24"/>
                      </w:rPr>
                      <m:t>&lt;2x</m:t>
                    </m:r>
                  </m:e>
                </m:mr>
                <m:mr>
                  <m:e>
                    <m:r>
                      <w:rPr>
                        <w:rFonts w:ascii="Cambria Math" w:hAnsi="Cambria Math" w:cs="Arial"/>
                        <w:sz w:val="24"/>
                        <w:szCs w:val="24"/>
                      </w:rPr>
                      <m:t xml:space="preserve">      0.7&lt;Pr&lt;500</m:t>
                    </m:r>
                  </m:e>
                </m:mr>
              </m:m>
              <m:sSup>
                <m:sSupPr>
                  <m:ctrlPr>
                    <w:rPr>
                      <w:rFonts w:ascii="Cambria Math" w:hAnsi="Cambria Math" w:cs="Arial"/>
                      <w:i/>
                      <w:sz w:val="24"/>
                      <w:szCs w:val="24"/>
                    </w:rPr>
                  </m:ctrlPr>
                </m:sSupPr>
                <m:e>
                  <m:r>
                    <w:rPr>
                      <w:rFonts w:ascii="Cambria Math" w:hAnsi="Cambria Math" w:cs="Arial"/>
                      <w:sz w:val="24"/>
                      <w:szCs w:val="24"/>
                    </w:rPr>
                    <m:t>10</m:t>
                  </m:r>
                </m:e>
                <m:sup>
                  <m:r>
                    <w:rPr>
                      <w:rFonts w:ascii="Cambria Math" w:hAnsi="Cambria Math" w:cs="Arial"/>
                      <w:sz w:val="24"/>
                      <w:szCs w:val="24"/>
                    </w:rPr>
                    <m:t>6</m:t>
                  </m:r>
                </m:sup>
              </m:sSup>
            </m:e>
          </m:d>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En donde, c y m se obtienen de acuerdo a las tablas que estarán disponibles en la base de datos, todas las propiedades son calculadas a temperatura media a excepción del número de Prandtl Pr</w:t>
      </w:r>
      <w:r w:rsidRPr="0011261C">
        <w:rPr>
          <w:rFonts w:ascii="Arial" w:eastAsiaTheme="minorEastAsia" w:hAnsi="Arial" w:cs="Arial"/>
          <w:sz w:val="24"/>
          <w:szCs w:val="24"/>
          <w:vertAlign w:val="subscript"/>
        </w:rPr>
        <w:t>s</w:t>
      </w:r>
      <w:r>
        <w:rPr>
          <w:rFonts w:ascii="Arial" w:eastAsiaTheme="minorEastAsia" w:hAnsi="Arial" w:cs="Arial"/>
          <w:sz w:val="24"/>
          <w:szCs w:val="24"/>
        </w:rPr>
        <w:t xml:space="preserve"> que está calculada a temperatura de superficie.</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Pr="00CE2AFE"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Pr>
          <w:rFonts w:ascii="Arial" w:hAnsi="Arial" w:cs="Arial"/>
          <w:b/>
          <w:sz w:val="24"/>
          <w:szCs w:val="24"/>
        </w:rPr>
        <w:t>Intercambiadores Compactos</w:t>
      </w:r>
    </w:p>
    <w:p w:rsidR="00045992" w:rsidRDefault="00045992" w:rsidP="00045992">
      <w:pPr>
        <w:pStyle w:val="Sinespaciado"/>
        <w:spacing w:after="100" w:afterAutospacing="1" w:line="480" w:lineRule="auto"/>
        <w:ind w:left="1474"/>
        <w:jc w:val="both"/>
        <w:rPr>
          <w:rFonts w:ascii="Arial" w:hAnsi="Arial" w:cs="Arial"/>
          <w:b/>
          <w:sz w:val="24"/>
          <w:szCs w:val="24"/>
        </w:rPr>
      </w:pPr>
      <w:r>
        <w:rPr>
          <w:rFonts w:ascii="Arial" w:hAnsi="Arial" w:cs="Arial"/>
          <w:sz w:val="24"/>
          <w:szCs w:val="24"/>
        </w:rPr>
        <w:t>Para el diseño de intercambiadores compactos, se utilizarán los modelos:</w:t>
      </w:r>
    </w:p>
    <w:p w:rsidR="00045992"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 xml:space="preserve">TABLA 27 </w:t>
      </w:r>
    </w:p>
    <w:p w:rsidR="00045992" w:rsidRDefault="00045992" w:rsidP="00045992">
      <w:pPr>
        <w:pStyle w:val="Sinespaciado"/>
        <w:ind w:left="1474"/>
        <w:jc w:val="both"/>
        <w:rPr>
          <w:rFonts w:ascii="Arial" w:hAnsi="Arial" w:cs="Arial"/>
          <w:b/>
          <w:sz w:val="24"/>
          <w:szCs w:val="24"/>
        </w:rPr>
      </w:pPr>
      <w:r w:rsidRPr="008B3E1E">
        <w:rPr>
          <w:rFonts w:ascii="Arial" w:hAnsi="Arial" w:cs="Arial"/>
          <w:b/>
          <w:sz w:val="24"/>
          <w:szCs w:val="24"/>
        </w:rPr>
        <w:t>BASE DE</w:t>
      </w:r>
      <w:r>
        <w:rPr>
          <w:rFonts w:ascii="Arial" w:hAnsi="Arial" w:cs="Arial"/>
          <w:b/>
          <w:sz w:val="24"/>
          <w:szCs w:val="24"/>
        </w:rPr>
        <w:t xml:space="preserve"> DATOS PARA INTERCAMBIADOR DE CALOR COMPACTOS, IC 2</w:t>
      </w:r>
      <w:r w:rsidRPr="008B3E1E">
        <w:rPr>
          <w:rFonts w:ascii="Arial" w:hAnsi="Arial" w:cs="Arial"/>
          <w:b/>
          <w:sz w:val="24"/>
          <w:szCs w:val="24"/>
        </w:rPr>
        <w:t>.</w:t>
      </w:r>
    </w:p>
    <w:p w:rsidR="00045992" w:rsidRDefault="00045992" w:rsidP="00045992">
      <w:pPr>
        <w:pStyle w:val="Sinespaciado"/>
        <w:ind w:left="1417"/>
        <w:jc w:val="both"/>
        <w:rPr>
          <w:rFonts w:ascii="Arial" w:hAnsi="Arial" w:cs="Arial"/>
          <w:b/>
          <w:sz w:val="24"/>
          <w:szCs w:val="24"/>
        </w:rPr>
      </w:pPr>
    </w:p>
    <w:tbl>
      <w:tblPr>
        <w:tblStyle w:val="Cuadrculamedia3-nfasis31"/>
        <w:tblW w:w="7287" w:type="dxa"/>
        <w:tblInd w:w="1692" w:type="dxa"/>
        <w:tblLayout w:type="fixed"/>
        <w:tblLook w:val="0420"/>
      </w:tblPr>
      <w:tblGrid>
        <w:gridCol w:w="1585"/>
        <w:gridCol w:w="1267"/>
        <w:gridCol w:w="1267"/>
        <w:gridCol w:w="1056"/>
        <w:gridCol w:w="1056"/>
        <w:gridCol w:w="1056"/>
      </w:tblGrid>
      <w:tr w:rsidR="00045992" w:rsidRPr="00E071D2" w:rsidTr="00962A57">
        <w:trPr>
          <w:cnfStyle w:val="100000000000"/>
        </w:trPr>
        <w:tc>
          <w:tcPr>
            <w:tcW w:w="1585"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Designación</w:t>
            </w:r>
          </w:p>
        </w:tc>
        <w:tc>
          <w:tcPr>
            <w:tcW w:w="1267"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Diámetro</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Exterior  (mm)</w:t>
            </w:r>
          </w:p>
        </w:tc>
        <w:tc>
          <w:tcPr>
            <w:tcW w:w="1267"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Diámetro</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Interior (mm)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Espesor</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St</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c>
          <w:tcPr>
            <w:tcW w:w="1056" w:type="dxa"/>
            <w:vAlign w:val="center"/>
            <w:hideMark/>
          </w:tcPr>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SL</w:t>
            </w:r>
          </w:p>
          <w:p w:rsidR="00045992" w:rsidRPr="00D77053" w:rsidRDefault="00045992" w:rsidP="00962A57">
            <w:pPr>
              <w:jc w:val="center"/>
              <w:rPr>
                <w:rFonts w:ascii="Calibri" w:eastAsia="Times New Roman" w:hAnsi="Calibri" w:cs="Times New Roman"/>
                <w:color w:val="000000"/>
                <w:lang w:eastAsia="es-MX"/>
              </w:rPr>
            </w:pPr>
            <w:r w:rsidRPr="00D77053">
              <w:rPr>
                <w:rFonts w:ascii="Calibri" w:eastAsia="Times New Roman" w:hAnsi="Calibri" w:cs="Times New Roman"/>
                <w:color w:val="000000"/>
                <w:lang w:eastAsia="es-MX"/>
              </w:rPr>
              <w:t>(mm)</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CF-8.8-1.0JA</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33.27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26.67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3.30</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49.76</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52.40</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CF-8.8-1.0JB</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33.27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26.67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3.30</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78.21</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52.40</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CF-9.05-3/4JA</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39.55</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CF-9.05-3/4JB</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50.34</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CF-9.05-3/4JC</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69.22</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44.45</w:t>
            </w:r>
          </w:p>
        </w:tc>
      </w:tr>
      <w:tr w:rsidR="00045992" w:rsidRPr="000678D5" w:rsidTr="00962A57">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CF-9.05-3/4JD</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69.22</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20.32</w:t>
            </w:r>
          </w:p>
        </w:tc>
      </w:tr>
      <w:tr w:rsidR="00045992" w:rsidRPr="000678D5" w:rsidTr="00962A57">
        <w:trPr>
          <w:cnfStyle w:val="000000100000"/>
        </w:trPr>
        <w:tc>
          <w:tcPr>
            <w:tcW w:w="1585"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CF-9.05-3/4JE</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19.67</w:t>
            </w:r>
          </w:p>
        </w:tc>
        <w:tc>
          <w:tcPr>
            <w:tcW w:w="1267"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14.07</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2.79</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50.34</w:t>
            </w:r>
          </w:p>
        </w:tc>
        <w:tc>
          <w:tcPr>
            <w:tcW w:w="1056" w:type="dxa"/>
            <w:hideMark/>
          </w:tcPr>
          <w:p w:rsidR="00045992" w:rsidRPr="00D77053" w:rsidRDefault="00045992" w:rsidP="00962A57">
            <w:pPr>
              <w:jc w:val="center"/>
              <w:rPr>
                <w:rFonts w:ascii="Calibri" w:eastAsia="Times New Roman" w:hAnsi="Calibri" w:cs="Times New Roman"/>
                <w:color w:val="000000"/>
                <w:lang w:val="es-ES" w:eastAsia="es-ES"/>
              </w:rPr>
            </w:pPr>
            <w:r w:rsidRPr="00D77053">
              <w:rPr>
                <w:rFonts w:ascii="Calibri" w:eastAsia="Times New Roman" w:hAnsi="Calibri" w:cs="Times New Roman"/>
                <w:color w:val="000000"/>
                <w:lang w:val="es-ES" w:eastAsia="es-ES"/>
              </w:rPr>
              <w:t>34.93</w:t>
            </w:r>
          </w:p>
        </w:tc>
      </w:tr>
    </w:tbl>
    <w:p w:rsidR="00045992" w:rsidRDefault="00045992" w:rsidP="00045992">
      <w:pPr>
        <w:pStyle w:val="Sinespaciado"/>
        <w:spacing w:line="480" w:lineRule="auto"/>
        <w:ind w:left="1417"/>
        <w:jc w:val="center"/>
        <w:rPr>
          <w:rFonts w:ascii="Arial" w:hAnsi="Arial" w:cs="Arial"/>
          <w:b/>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lastRenderedPageBreak/>
        <w:t>El cálculo para el coeficiente global de transferencia de calor real, para estos casos varía debido a la existencia de las aletas que influye en el área de transferencia:</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UA</m:t>
              </m:r>
            </m:den>
          </m:f>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U</m:t>
                  </m:r>
                </m:e>
                <m:sub>
                  <m:r>
                    <m:rPr>
                      <m:sty m:val="p"/>
                    </m:rPr>
                    <w:rPr>
                      <w:rFonts w:ascii="Cambria Math" w:hAnsi="Cambria Math" w:cs="Arial"/>
                      <w:sz w:val="24"/>
                      <w:szCs w:val="24"/>
                    </w:rPr>
                    <m:t>i</m:t>
                  </m:r>
                </m:sub>
              </m:sSub>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i</m:t>
                  </m:r>
                </m:sub>
              </m:sSub>
            </m:den>
          </m:f>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U</m:t>
                  </m:r>
                </m:e>
                <m:sub>
                  <m:r>
                    <m:rPr>
                      <m:sty m:val="p"/>
                    </m:rPr>
                    <w:rPr>
                      <w:rFonts w:ascii="Cambria Math" w:hAnsi="Cambria Math" w:cs="Arial"/>
                      <w:sz w:val="24"/>
                      <w:szCs w:val="24"/>
                    </w:rPr>
                    <m:t>o</m:t>
                  </m:r>
                </m:sub>
              </m:sSub>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den>
          </m:f>
        </m:oMath>
      </m:oMathPara>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Para el análisis se utiliza el coeficiente global de transferencia de calor en función del lado externo, aire, despejando de la ecuación anterior:</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U</m:t>
              </m:r>
            </m:e>
            <m:sub>
              <m:r>
                <m:rPr>
                  <m:sty m:val="p"/>
                </m:rPr>
                <w:rPr>
                  <w:rFonts w:ascii="Cambria Math" w:hAnsi="Cambria Math" w:cs="Arial"/>
                  <w:sz w:val="24"/>
                  <w:szCs w:val="24"/>
                </w:rPr>
                <m:t>o</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De igual forma la resistencia total es la suma de todas aquellas  resistencias térmicas existentes en el sistema, en términos del lado externo se obtiene mediante:</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f,i</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f,e</m:t>
              </m:r>
            </m:sub>
            <m:sup>
              <m:r>
                <m:rPr>
                  <m:sty m:val="p"/>
                </m:rPr>
                <w:rPr>
                  <w:rFonts w:ascii="Cambria Math" w:hAnsi="Cambria Math" w:cs="Arial"/>
                  <w:sz w:val="24"/>
                  <w:szCs w:val="24"/>
                </w:rPr>
                <m:t>''</m:t>
              </m:r>
            </m:sup>
          </m:sSubSup>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h,e</m:t>
              </m:r>
            </m:sub>
          </m:sSub>
        </m:oMath>
      </m:oMathPara>
    </w:p>
    <w:p w:rsidR="00045992" w:rsidRPr="00E9528A" w:rsidRDefault="00045992" w:rsidP="00045992">
      <w:pPr>
        <w:pStyle w:val="Sinespaciado"/>
        <w:spacing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T</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i</m:t>
                  </m:r>
                </m:sub>
              </m:sSub>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den>
                  </m:f>
                </m:e>
              </m:d>
            </m:den>
          </m:f>
          <m:r>
            <m:rPr>
              <m:sty m:val="p"/>
            </m:rPr>
            <w:rPr>
              <w:rFonts w:ascii="Cambria Math" w:hAnsi="Cambria Math" w:cs="Arial"/>
              <w:sz w:val="24"/>
              <w:szCs w:val="24"/>
            </w:rPr>
            <m:t>+</m:t>
          </m:r>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f,i</m:t>
                  </m:r>
                </m:sub>
                <m:sup>
                  <m:r>
                    <m:rPr>
                      <m:sty m:val="p"/>
                    </m:rPr>
                    <w:rPr>
                      <w:rFonts w:ascii="Cambria Math" w:hAnsi="Cambria Math" w:cs="Arial"/>
                      <w:sz w:val="24"/>
                      <w:szCs w:val="24"/>
                    </w:rPr>
                    <m:t>''</m:t>
                  </m:r>
                </m:sup>
              </m:sSubSup>
            </m:num>
            <m:den>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den>
                  </m:f>
                </m:e>
              </m:d>
            </m:den>
          </m:f>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sSubSup>
            <m:sSubSupPr>
              <m:ctrlPr>
                <w:rPr>
                  <w:rFonts w:ascii="Cambria Math" w:hAnsi="Cambria Math" w:cs="Arial"/>
                  <w:sz w:val="24"/>
                  <w:szCs w:val="24"/>
                </w:rPr>
              </m:ctrlPr>
            </m:sSubSupPr>
            <m:e>
              <m:r>
                <m:rPr>
                  <m:sty m:val="p"/>
                </m:rPr>
                <w:rPr>
                  <w:rFonts w:ascii="Cambria Math" w:hAnsi="Cambria Math" w:cs="Arial"/>
                  <w:sz w:val="24"/>
                  <w:szCs w:val="24"/>
                </w:rPr>
                <m:t>R</m:t>
              </m:r>
            </m:e>
            <m:sub>
              <m:r>
                <m:rPr>
                  <m:sty m:val="p"/>
                </m:rPr>
                <w:rPr>
                  <w:rFonts w:ascii="Cambria Math" w:hAnsi="Cambria Math" w:cs="Arial"/>
                  <w:sz w:val="24"/>
                  <w:szCs w:val="24"/>
                </w:rPr>
                <m:t>f,e</m:t>
              </m:r>
            </m:sub>
            <m:sup>
              <m:r>
                <m:rPr>
                  <m:sty m:val="p"/>
                </m:rPr>
                <w:rPr>
                  <w:rFonts w:ascii="Cambria Math" w:hAnsi="Cambria Math" w:cs="Arial"/>
                  <w:sz w:val="24"/>
                  <w:szCs w:val="24"/>
                </w:rPr>
                <m:t>''</m:t>
              </m:r>
            </m:sup>
          </m:sSubSup>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1</m:t>
              </m:r>
            </m:num>
            <m:den>
              <m:r>
                <m:rPr>
                  <m:sty m:val="p"/>
                </m:rPr>
                <w:rPr>
                  <w:rFonts w:ascii="Cambria Math" w:hAnsi="Cambria Math" w:cs="Arial"/>
                  <w:sz w:val="24"/>
                  <w:szCs w:val="24"/>
                </w:rPr>
                <m:t>η</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o</m:t>
                  </m:r>
                </m:sub>
              </m:sSub>
            </m:den>
          </m:f>
        </m:oMath>
      </m:oMathPara>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hAnsi="Arial" w:cs="Arial"/>
          <w:sz w:val="24"/>
          <w:szCs w:val="24"/>
        </w:rPr>
        <w:t xml:space="preserve">En donde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i</m:t>
            </m:r>
          </m:sub>
        </m:sSub>
      </m:oMath>
      <w:r>
        <w:rPr>
          <w:rFonts w:ascii="Arial" w:eastAsiaTheme="minorEastAsia" w:hAnsi="Arial" w:cs="Arial"/>
          <w:sz w:val="24"/>
          <w:szCs w:val="24"/>
        </w:rPr>
        <w:t xml:space="preserve"> y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o</m:t>
            </m:r>
          </m:sub>
        </m:sSub>
      </m:oMath>
      <w:r>
        <w:rPr>
          <w:rFonts w:ascii="Arial" w:eastAsiaTheme="minorEastAsia" w:hAnsi="Arial" w:cs="Arial"/>
          <w:sz w:val="24"/>
          <w:szCs w:val="24"/>
        </w:rPr>
        <w:t xml:space="preserve"> son las áreas del lado caliente y frío, es decir, área del fluido intermedio y del aire respectivamente. El área interna se obtiene fácilmente de acuerdo con las dimensiones </w:t>
      </w:r>
      <w:r>
        <w:rPr>
          <w:rFonts w:ascii="Arial" w:eastAsiaTheme="minorEastAsia" w:hAnsi="Arial" w:cs="Arial"/>
          <w:sz w:val="24"/>
          <w:szCs w:val="24"/>
        </w:rPr>
        <w:lastRenderedPageBreak/>
        <w:t>de la tubería, pero el área externa es un poco más compleja de obtener debido a que depende del número y dimensiones de las aletas. Se puede calcular la razón entre éstas áreas utilizando la siguiente expresión:</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Pr="00E9528A" w:rsidRDefault="00045992" w:rsidP="00045992">
      <w:pPr>
        <w:pStyle w:val="Sinespaciado"/>
        <w:spacing w:line="480" w:lineRule="auto"/>
        <w:ind w:left="1417"/>
        <w:jc w:val="both"/>
        <w:rPr>
          <w:rFonts w:ascii="Arial" w:eastAsiaTheme="minorEastAsia" w:hAnsi="Arial" w:cs="Arial"/>
          <w:sz w:val="24"/>
          <w:szCs w:val="24"/>
        </w:rPr>
      </w:pPr>
      <m:oMathPara>
        <m:oMath>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i</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o</m:t>
                  </m:r>
                </m:sub>
              </m:sSub>
            </m:den>
          </m:f>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i</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o</m:t>
                  </m:r>
                </m:sub>
              </m:sSub>
            </m:den>
          </m:f>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fg</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A</m:t>
                      </m:r>
                    </m:e>
                    <m:sub>
                      <m:r>
                        <m:rPr>
                          <m:sty m:val="p"/>
                        </m:rPr>
                        <w:rPr>
                          <w:rFonts w:ascii="Cambria Math" w:eastAsiaTheme="minorEastAsia" w:hAnsi="Cambria Math" w:cs="Arial"/>
                          <w:sz w:val="24"/>
                          <w:szCs w:val="24"/>
                        </w:rPr>
                        <m:t>a</m:t>
                      </m:r>
                    </m:sub>
                  </m:sSub>
                </m:den>
              </m:f>
            </m:e>
          </m:d>
        </m:oMath>
      </m:oMathPara>
    </w:p>
    <w:p w:rsidR="00045992" w:rsidRDefault="00045992" w:rsidP="00045992">
      <w:pPr>
        <w:pStyle w:val="Sinespaciado"/>
        <w:spacing w:line="480" w:lineRule="auto"/>
        <w:ind w:left="1417"/>
        <w:jc w:val="both"/>
        <w:rPr>
          <w:rFonts w:ascii="Arial"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hAnsi="Arial" w:cs="Arial"/>
          <w:sz w:val="24"/>
          <w:szCs w:val="24"/>
        </w:rPr>
        <w:t xml:space="preserve">El valor de </w:t>
      </w:r>
      <m:oMath>
        <m:f>
          <m:fPr>
            <m:type m:val="lin"/>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fg</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m:t>
                </m:r>
              </m:e>
              <m:sub>
                <m:r>
                  <w:rPr>
                    <w:rFonts w:ascii="Cambria Math" w:eastAsiaTheme="minorEastAsia" w:hAnsi="Cambria Math" w:cs="Arial"/>
                    <w:sz w:val="24"/>
                    <w:szCs w:val="24"/>
                  </w:rPr>
                  <m:t>a</m:t>
                </m:r>
              </m:sub>
            </m:sSub>
          </m:den>
        </m:f>
      </m:oMath>
      <w:r>
        <w:rPr>
          <w:rFonts w:ascii="Arial" w:eastAsiaTheme="minorEastAsia" w:hAnsi="Arial" w:cs="Arial"/>
          <w:sz w:val="24"/>
          <w:szCs w:val="24"/>
        </w:rPr>
        <w:t xml:space="preserve"> es la razón del área de aleta al área superficial de transferencia de calor total y es un parámetro geométrico característico del intercambiador que estará disponible en la base de datos del software.</w:t>
      </w: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Resistencia convectiva interna</w:t>
      </w:r>
    </w:p>
    <w:p w:rsidR="00045992" w:rsidRPr="008A37B0"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El procedimiento para el  cálculo de la resistencia convectiva interna para intercambiadores de calor compacto  no difiere de los dos intercambiadores de calor anteriormente mencionados, por lo que manteniendo las mismas consideraciones se siguen los mismos pasos:</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hAnsi="Cambria Math" w:cs="Arial"/>
              <w:sz w:val="24"/>
              <w:szCs w:val="24"/>
            </w:rPr>
            <m:t>Re→Nu→</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h,i</m:t>
              </m:r>
            </m:sub>
          </m:sSub>
        </m:oMath>
      </m:oMathPara>
    </w:p>
    <w:p w:rsidR="00045992" w:rsidRDefault="00045992" w:rsidP="00045992">
      <w:pPr>
        <w:rPr>
          <w:rFonts w:ascii="Arial" w:hAnsi="Arial" w:cs="Arial"/>
          <w:b/>
          <w:i/>
          <w:sz w:val="24"/>
          <w:szCs w:val="24"/>
        </w:rPr>
      </w:pPr>
      <w:r>
        <w:rPr>
          <w:rFonts w:ascii="Arial" w:hAnsi="Arial" w:cs="Arial"/>
          <w:b/>
          <w:i/>
          <w:sz w:val="24"/>
          <w:szCs w:val="24"/>
        </w:rPr>
        <w:br w:type="page"/>
      </w:r>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lastRenderedPageBreak/>
        <w:t>Foulling interno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Los valores del foulling para el fluido intermedio, no cambian, ya que no varían ampliamente los rangos de temperaturas en que trabajan.</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t xml:space="preserve">Resistencia </w:t>
      </w:r>
      <w:r>
        <w:rPr>
          <w:rFonts w:ascii="Arial" w:hAnsi="Arial" w:cs="Arial"/>
          <w:b/>
          <w:i/>
          <w:sz w:val="24"/>
          <w:szCs w:val="24"/>
        </w:rPr>
        <w:t>de conducción</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Para obtener ésta resistencia de conducción, se puede utilizar la siguiente ecuación, con la asunción de que el espesor de la aleta es pequeño:</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sSub>
            <m:sSubPr>
              <m:ctrlPr>
                <w:rPr>
                  <w:rFonts w:ascii="Cambria Math" w:hAnsi="Cambria Math" w:cs="Arial"/>
                  <w:sz w:val="24"/>
                  <w:szCs w:val="24"/>
                </w:rPr>
              </m:ctrlPr>
            </m:sSubPr>
            <m:e>
              <m:r>
                <m:rPr>
                  <m:sty m:val="p"/>
                </m:rPr>
                <w:rPr>
                  <w:rFonts w:ascii="Cambria Math" w:hAnsi="Cambria Math" w:cs="Arial"/>
                  <w:sz w:val="24"/>
                  <w:szCs w:val="24"/>
                </w:rPr>
                <m:t>R</m:t>
              </m:r>
            </m:e>
            <m:sub>
              <m:r>
                <m:rPr>
                  <m:sty m:val="p"/>
                </m:rPr>
                <w:rPr>
                  <w:rFonts w:ascii="Cambria Math" w:hAnsi="Cambria Math" w:cs="Arial"/>
                  <w:sz w:val="24"/>
                  <w:szCs w:val="24"/>
                </w:rPr>
                <m:t>c</m:t>
              </m:r>
            </m:sub>
          </m:sSub>
          <m:r>
            <m:rPr>
              <m:sty m:val="p"/>
            </m:rPr>
            <w:rPr>
              <w:rFonts w:ascii="Cambria Math" w:hAnsi="Cambria Math" w:cs="Arial"/>
              <w:sz w:val="24"/>
              <w:szCs w:val="24"/>
            </w:rPr>
            <m: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D</m:t>
                  </m:r>
                </m:e>
                <m:sub>
                  <m:r>
                    <m:rPr>
                      <m:sty m:val="p"/>
                    </m:rPr>
                    <w:rPr>
                      <w:rFonts w:ascii="Cambria Math" w:hAnsi="Cambria Math" w:cs="Arial"/>
                      <w:sz w:val="24"/>
                      <w:szCs w:val="24"/>
                    </w:rPr>
                    <m:t>i</m:t>
                  </m:r>
                </m:sub>
              </m:sSub>
              <m:func>
                <m:funcPr>
                  <m:ctrlPr>
                    <w:rPr>
                      <w:rFonts w:ascii="Cambria Math" w:hAnsi="Cambria Math" w:cs="Arial"/>
                      <w:sz w:val="24"/>
                      <w:szCs w:val="24"/>
                    </w:rPr>
                  </m:ctrlPr>
                </m:funcPr>
                <m:fName>
                  <m:r>
                    <m:rPr>
                      <m:sty m:val="p"/>
                    </m:rPr>
                    <w:rPr>
                      <w:rFonts w:ascii="Cambria Math" w:hAnsi="Cambria Math" w:cs="Arial"/>
                      <w:sz w:val="24"/>
                      <w:szCs w:val="24"/>
                    </w:rPr>
                    <m:t>ln</m:t>
                  </m:r>
                </m:fName>
                <m:e>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D</m:t>
                              </m:r>
                            </m:e>
                            <m:sub>
                              <m:r>
                                <m:rPr>
                                  <m:sty m:val="p"/>
                                </m:rPr>
                                <w:rPr>
                                  <w:rFonts w:ascii="Cambria Math" w:hAnsi="Cambria Math" w:cs="Arial"/>
                                  <w:sz w:val="24"/>
                                  <w:szCs w:val="24"/>
                                </w:rPr>
                                <m:t>o</m:t>
                              </m:r>
                            </m:sub>
                          </m:sSub>
                        </m:num>
                        <m:den>
                          <m:sSub>
                            <m:sSubPr>
                              <m:ctrlPr>
                                <w:rPr>
                                  <w:rFonts w:ascii="Cambria Math" w:hAnsi="Cambria Math" w:cs="Arial"/>
                                  <w:sz w:val="24"/>
                                  <w:szCs w:val="24"/>
                                </w:rPr>
                              </m:ctrlPr>
                            </m:sSubPr>
                            <m:e>
                              <m:r>
                                <m:rPr>
                                  <m:sty m:val="p"/>
                                </m:rPr>
                                <w:rPr>
                                  <w:rFonts w:ascii="Cambria Math" w:hAnsi="Cambria Math" w:cs="Arial"/>
                                  <w:sz w:val="24"/>
                                  <w:szCs w:val="24"/>
                                </w:rPr>
                                <m:t>D</m:t>
                              </m:r>
                            </m:e>
                            <m:sub>
                              <m:r>
                                <m:rPr>
                                  <m:sty m:val="p"/>
                                </m:rPr>
                                <w:rPr>
                                  <w:rFonts w:ascii="Cambria Math" w:hAnsi="Cambria Math" w:cs="Arial"/>
                                  <w:sz w:val="24"/>
                                  <w:szCs w:val="24"/>
                                </w:rPr>
                                <m:t>i</m:t>
                              </m:r>
                            </m:sub>
                          </m:sSub>
                        </m:den>
                      </m:f>
                    </m:e>
                  </m:d>
                </m:e>
              </m:func>
            </m:num>
            <m:den>
              <m:r>
                <m:rPr>
                  <m:sty m:val="p"/>
                </m:rPr>
                <w:rPr>
                  <w:rFonts w:ascii="Cambria Math" w:hAnsi="Cambria Math" w:cs="Arial"/>
                  <w:sz w:val="24"/>
                  <w:szCs w:val="24"/>
                </w:rPr>
                <m:t>2k</m:t>
              </m:r>
              <m:d>
                <m:dPr>
                  <m:ctrlPr>
                    <w:rPr>
                      <w:rFonts w:ascii="Cambria Math" w:hAnsi="Cambria Math" w:cs="Arial"/>
                      <w:sz w:val="24"/>
                      <w:szCs w:val="24"/>
                    </w:rPr>
                  </m:ctrlPr>
                </m:dPr>
                <m:e>
                  <m:f>
                    <m:fPr>
                      <m:type m:val="lin"/>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o</m:t>
                          </m:r>
                        </m:sub>
                      </m:sSub>
                    </m:den>
                  </m:f>
                </m:e>
              </m:d>
            </m:den>
          </m:f>
        </m:oMath>
      </m:oMathPara>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En donde k es la resistencia térmica del material, en este caso como se ha mencionado las aletas serán de aluminio con </w:t>
      </w:r>
      <m:oMath>
        <m:r>
          <w:rPr>
            <w:rFonts w:ascii="Cambria Math" w:hAnsi="Cambria Math" w:cs="Arial"/>
            <w:sz w:val="24"/>
            <w:szCs w:val="24"/>
          </w:rPr>
          <m:t xml:space="preserve">k=168 </m:t>
        </m:r>
        <m:d>
          <m:dPr>
            <m:begChr m:val="["/>
            <m:endChr m:val="]"/>
            <m:ctrlPr>
              <w:rPr>
                <w:rFonts w:ascii="Cambria Math" w:hAnsi="Cambria Math" w:cs="Arial"/>
                <w:i/>
                <w:sz w:val="24"/>
                <w:szCs w:val="24"/>
              </w:rPr>
            </m:ctrlPr>
          </m:dPr>
          <m:e>
            <m:r>
              <w:rPr>
                <w:rFonts w:ascii="Cambria Math" w:hAnsi="Cambria Math" w:cs="Arial"/>
                <w:sz w:val="24"/>
                <w:szCs w:val="24"/>
              </w:rPr>
              <m:t>W/m°K</m:t>
            </m:r>
          </m:e>
        </m:d>
      </m:oMath>
      <w:r>
        <w:rPr>
          <w:rFonts w:ascii="Arial" w:hAnsi="Arial" w:cs="Arial"/>
          <w:sz w:val="24"/>
          <w:szCs w:val="24"/>
        </w:rPr>
        <w:t xml:space="preserve"> </w:t>
      </w:r>
    </w:p>
    <w:p w:rsidR="00045992" w:rsidRPr="000B0921"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b/>
          <w:i/>
          <w:sz w:val="24"/>
          <w:szCs w:val="24"/>
        </w:rPr>
      </w:pPr>
      <w:r>
        <w:rPr>
          <w:rFonts w:ascii="Arial" w:hAnsi="Arial" w:cs="Arial"/>
          <w:b/>
          <w:i/>
          <w:sz w:val="24"/>
          <w:szCs w:val="24"/>
        </w:rPr>
        <w:t>Foulling externo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Debido a que el fluido externo se trata de aire ambiental, y no trabaja a temperaturas muy elevadas, como el caso anterior, la resistencia debido al foulling externo es prácticamente despreciable.</w:t>
      </w:r>
    </w:p>
    <w:p w:rsidR="00045992" w:rsidRDefault="00045992" w:rsidP="00045992">
      <w:pPr>
        <w:pStyle w:val="Sinespaciado"/>
        <w:spacing w:after="100" w:afterAutospacing="1" w:line="480" w:lineRule="auto"/>
        <w:ind w:left="1474"/>
        <w:jc w:val="both"/>
        <w:rPr>
          <w:rFonts w:ascii="Arial" w:hAnsi="Arial" w:cs="Arial"/>
          <w:b/>
          <w:i/>
          <w:sz w:val="24"/>
          <w:szCs w:val="24"/>
        </w:rPr>
      </w:pPr>
      <w:r w:rsidRPr="00B56CE8">
        <w:rPr>
          <w:rFonts w:ascii="Arial" w:hAnsi="Arial" w:cs="Arial"/>
          <w:b/>
          <w:i/>
          <w:sz w:val="24"/>
          <w:szCs w:val="24"/>
        </w:rPr>
        <w:lastRenderedPageBreak/>
        <w:t xml:space="preserve">Resistencia convectiva </w:t>
      </w:r>
      <w:r>
        <w:rPr>
          <w:rFonts w:ascii="Arial" w:hAnsi="Arial" w:cs="Arial"/>
          <w:b/>
          <w:i/>
          <w:sz w:val="24"/>
          <w:szCs w:val="24"/>
        </w:rPr>
        <w:t>exte</w:t>
      </w:r>
      <w:r w:rsidRPr="00B56CE8">
        <w:rPr>
          <w:rFonts w:ascii="Arial" w:hAnsi="Arial" w:cs="Arial"/>
          <w:b/>
          <w:i/>
          <w:sz w:val="24"/>
          <w:szCs w:val="24"/>
        </w:rPr>
        <w:t>rna</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Debido a la configuración del área de transferencia por presencia de las aletas no se pueden utilizar las ecuaciones para el caso de banco de tubos.</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El coeficiente convectivo externo es función de un parámetro conocido como el Número de Stanton, que se calcula por medio de:</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hAnsi="Cambria Math" w:cs="Arial"/>
              <w:sz w:val="24"/>
              <w:szCs w:val="24"/>
            </w:rPr>
            <m:t>St=</m:t>
          </m:r>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o</m:t>
                  </m:r>
                </m:sub>
              </m:sSub>
            </m:num>
            <m:den>
              <m:r>
                <m:rPr>
                  <m:sty m:val="p"/>
                </m:rPr>
                <w:rPr>
                  <w:rFonts w:ascii="Cambria Math" w:hAnsi="Cambria Math" w:cs="Arial"/>
                  <w:sz w:val="24"/>
                  <w:szCs w:val="24"/>
                </w:rPr>
                <m:t>GCp</m:t>
              </m:r>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el calor específico del aire </w:t>
      </w:r>
      <m:oMath>
        <m:r>
          <w:rPr>
            <w:rFonts w:ascii="Cambria Math" w:hAnsi="Cambria Math" w:cs="Arial"/>
            <w:sz w:val="24"/>
            <w:szCs w:val="24"/>
          </w:rPr>
          <m:t>Cp</m:t>
        </m:r>
      </m:oMath>
      <w:r>
        <w:rPr>
          <w:rFonts w:ascii="Arial" w:eastAsiaTheme="minorEastAsia" w:hAnsi="Arial" w:cs="Arial"/>
          <w:sz w:val="24"/>
          <w:szCs w:val="24"/>
        </w:rPr>
        <w:t xml:space="preserve"> es evaluado a temperatura media entre la entrada y salida. El valor de </w:t>
      </w:r>
      <w:r w:rsidRPr="0030685C">
        <w:rPr>
          <w:rFonts w:ascii="Arial" w:eastAsiaTheme="minorEastAsia" w:hAnsi="Arial" w:cs="Arial"/>
          <w:i/>
          <w:sz w:val="24"/>
          <w:szCs w:val="24"/>
        </w:rPr>
        <w:t>G</w:t>
      </w:r>
      <w:r>
        <w:rPr>
          <w:rFonts w:ascii="Arial" w:eastAsiaTheme="minorEastAsia" w:hAnsi="Arial" w:cs="Arial"/>
          <w:sz w:val="24"/>
          <w:szCs w:val="24"/>
        </w:rPr>
        <w:t>, es la velocidad másica para intercambiadores compactos y es definida por:</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hAnsi="Cambria Math" w:cs="Arial"/>
              <w:sz w:val="24"/>
              <w:szCs w:val="24"/>
            </w:rPr>
            <m:t>G=</m:t>
          </m:r>
          <m:f>
            <m:fPr>
              <m:ctrlPr>
                <w:rPr>
                  <w:rFonts w:ascii="Cambria Math" w:hAnsi="Cambria Math" w:cs="Arial"/>
                  <w:sz w:val="24"/>
                  <w:szCs w:val="24"/>
                </w:rPr>
              </m:ctrlPr>
            </m:fPr>
            <m:num>
              <m:acc>
                <m:accPr>
                  <m:chr m:val="̇"/>
                  <m:ctrlPr>
                    <w:rPr>
                      <w:rFonts w:ascii="Cambria Math" w:hAnsi="Cambria Math" w:cs="Arial"/>
                      <w:sz w:val="24"/>
                      <w:szCs w:val="24"/>
                    </w:rPr>
                  </m:ctrlPr>
                </m:accPr>
                <m:e>
                  <m:r>
                    <m:rPr>
                      <m:sty m:val="p"/>
                    </m:rPr>
                    <w:rPr>
                      <w:rFonts w:ascii="Cambria Math" w:hAnsi="Cambria Math" w:cs="Arial"/>
                      <w:sz w:val="24"/>
                      <w:szCs w:val="24"/>
                    </w:rPr>
                    <m:t>m</m:t>
                  </m:r>
                </m:e>
              </m:acc>
            </m:num>
            <m:den>
              <m:r>
                <m:rPr>
                  <m:sty m:val="p"/>
                </m:rPr>
                <w:rPr>
                  <w:rFonts w:ascii="Cambria Math" w:hAnsi="Cambria Math" w:cs="Arial"/>
                  <w:sz w:val="24"/>
                  <w:szCs w:val="24"/>
                </w:rPr>
                <m:t>σ</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fr</m:t>
                  </m:r>
                </m:sub>
              </m:sSub>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hAnsi="Arial" w:cs="Arial"/>
          <w:sz w:val="24"/>
          <w:szCs w:val="24"/>
        </w:rPr>
        <w:t xml:space="preserve">El flujo másico del aire es proporcionado por el usuario, el factor </w:t>
      </w:r>
      <m:oMath>
        <m:r>
          <w:rPr>
            <w:rFonts w:ascii="Cambria Math" w:hAnsi="Cambria Math" w:cs="Arial"/>
            <w:sz w:val="24"/>
            <w:szCs w:val="24"/>
          </w:rPr>
          <m:t>σ</m:t>
        </m:r>
      </m:oMath>
      <w:r>
        <w:rPr>
          <w:rFonts w:ascii="Arial" w:eastAsiaTheme="minorEastAsia" w:hAnsi="Arial" w:cs="Arial"/>
          <w:sz w:val="24"/>
          <w:szCs w:val="24"/>
        </w:rPr>
        <w:t xml:space="preserve"> es la razón del área de flujo libre al área frontal, que viene dado según las tablas de los modelos seleccionados para la aplicación y  </w:t>
      </w:r>
      <m:oMath>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fr</m:t>
            </m:r>
          </m:sub>
        </m:sSub>
      </m:oMath>
      <w:r>
        <w:rPr>
          <w:rFonts w:ascii="Arial" w:eastAsiaTheme="minorEastAsia" w:hAnsi="Arial" w:cs="Arial"/>
          <w:sz w:val="24"/>
          <w:szCs w:val="24"/>
        </w:rPr>
        <w:t xml:space="preserve"> es el área frontal del intercambiador, es decir alto por ancho, según se muestra en el esquema.</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lastRenderedPageBreak/>
        <w:t>Además el número de Stanton, viene dado en función de otro parámetro conocido como el factor de Colburn, que viene dado por:</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J</m:t>
              </m:r>
            </m:e>
            <m:sub>
              <m:r>
                <m:rPr>
                  <m:sty m:val="p"/>
                </m:rPr>
                <w:rPr>
                  <w:rFonts w:ascii="Cambria Math" w:eastAsiaTheme="minorEastAsia" w:hAnsi="Cambria Math" w:cs="Arial"/>
                  <w:sz w:val="24"/>
                  <w:szCs w:val="24"/>
                </w:rPr>
                <m:t>H</m:t>
              </m:r>
            </m:sub>
          </m:sSub>
          <m:r>
            <m:rPr>
              <m:sty m:val="p"/>
            </m:rPr>
            <w:rPr>
              <w:rFonts w:ascii="Cambria Math" w:eastAsiaTheme="minorEastAsia" w:hAnsi="Cambria Math" w:cs="Arial"/>
              <w:sz w:val="24"/>
              <w:szCs w:val="24"/>
            </w:rPr>
            <m:t>=St</m:t>
          </m:r>
          <m:sSup>
            <m:sSupPr>
              <m:ctrlPr>
                <w:rPr>
                  <w:rFonts w:ascii="Cambria Math" w:eastAsiaTheme="minorEastAsia" w:hAnsi="Cambria Math" w:cs="Arial"/>
                  <w:sz w:val="24"/>
                  <w:szCs w:val="24"/>
                </w:rPr>
              </m:ctrlPr>
            </m:sSupPr>
            <m:e>
              <m:r>
                <m:rPr>
                  <m:sty m:val="p"/>
                </m:rPr>
                <w:rPr>
                  <w:rFonts w:ascii="Cambria Math" w:eastAsiaTheme="minorEastAsia" w:hAnsi="Cambria Math" w:cs="Arial"/>
                  <w:sz w:val="24"/>
                  <w:szCs w:val="24"/>
                </w:rPr>
                <m:t>Pr</m:t>
              </m:r>
            </m:e>
            <m:sup>
              <m:f>
                <m:fPr>
                  <m:type m:val="lin"/>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m:t>
                  </m:r>
                </m:num>
                <m:den>
                  <m:r>
                    <m:rPr>
                      <m:sty m:val="p"/>
                    </m:rPr>
                    <w:rPr>
                      <w:rFonts w:ascii="Cambria Math" w:eastAsiaTheme="minorEastAsia" w:hAnsi="Cambria Math" w:cs="Arial"/>
                      <w:sz w:val="24"/>
                      <w:szCs w:val="24"/>
                    </w:rPr>
                    <m:t>3</m:t>
                  </m:r>
                </m:den>
              </m:f>
            </m:sup>
          </m:sSup>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Este factor de Colburn es dependiente del régimen del fluido externo, por medio del Número de Reynolds, que para intercambiadores compactos se calcula por medio de:</w:t>
      </w:r>
    </w:p>
    <w:p w:rsidR="00045992" w:rsidRPr="00E9528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Re=</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G</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num>
            <m:den>
              <m:r>
                <m:rPr>
                  <m:sty m:val="p"/>
                </m:rPr>
                <w:rPr>
                  <w:rFonts w:ascii="Cambria Math" w:eastAsiaTheme="minorEastAsia" w:hAnsi="Cambria Math" w:cs="Arial"/>
                  <w:sz w:val="24"/>
                  <w:szCs w:val="24"/>
                </w:rPr>
                <m:t>μ</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el diámetro hidráulico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D</m:t>
            </m:r>
          </m:e>
          <m:sub>
            <m:r>
              <w:rPr>
                <w:rFonts w:ascii="Cambria Math" w:eastAsiaTheme="minorEastAsia" w:hAnsi="Cambria Math" w:cs="Arial"/>
                <w:sz w:val="24"/>
                <w:szCs w:val="24"/>
              </w:rPr>
              <m:t>h</m:t>
            </m:r>
          </m:sub>
        </m:sSub>
      </m:oMath>
      <w:r>
        <w:rPr>
          <w:rFonts w:ascii="Arial" w:eastAsiaTheme="minorEastAsia" w:hAnsi="Arial" w:cs="Arial"/>
          <w:sz w:val="24"/>
          <w:szCs w:val="24"/>
        </w:rPr>
        <w:t>, dato que se encuentra tabulado en la bases de datos del software según el modelo y la viscosidad del fluido es evaluada a temperatura media.</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Aunque no se han desarrollado expresiones que relacionen el factor de Colburn con el número de Reynolds, existen gráficas experimentales dependiendo la configuración geométrica del modelo que pueden ser encontradas en publicaciones presentadas por el Compact Heat Exchangers de Kays and London.</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lastRenderedPageBreak/>
        <w:t>Sin embargo para que el software pueda utilizar los datos proporcionados por las gráficas, se realizó tablas con los puntos obtenidos de las gráficas para conseguir una aproximación de las funciones en programas tales como MatLab, Microsoft Excel, etc. En ambos casos se generan ciertos errores debido a la aproximación numérica pero se ve compensado por la facilidad y rapidez en realizar la operación.</w:t>
      </w:r>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En resumen, el procedimiento para poder obtener la resistencia debido a la convección externa comienza de la selección del modelo, determinar el número de Reynolds, obtener de las gráficas el factor de Colburn, luego evaluar el Número de Stanton de la ecuación correspondiente y finalmente despejar el coeficiente convectivo para calcular la resistencia convectiva externa.</w:t>
      </w:r>
    </w:p>
    <w:p w:rsidR="00045992" w:rsidRPr="000959EA" w:rsidRDefault="00045992" w:rsidP="00045992">
      <w:pPr>
        <w:pStyle w:val="Sinespaciado"/>
        <w:spacing w:after="100" w:afterAutospacing="1" w:line="480" w:lineRule="auto"/>
        <w:ind w:left="1417"/>
        <w:jc w:val="both"/>
        <w:rPr>
          <w:rFonts w:ascii="Arial" w:eastAsiaTheme="minorEastAsia" w:hAnsi="Arial" w:cs="Arial"/>
          <w:sz w:val="24"/>
          <w:szCs w:val="24"/>
        </w:rPr>
      </w:pPr>
      <m:oMathPara>
        <m:oMath>
          <m:r>
            <m:rPr>
              <m:sty m:val="p"/>
            </m:rPr>
            <w:rPr>
              <w:rFonts w:ascii="Cambria Math" w:hAnsi="Cambria Math"/>
              <w:sz w:val="24"/>
              <w:szCs w:val="24"/>
            </w:rPr>
            <m:t>Re→</m:t>
          </m:r>
          <m:sSub>
            <m:sSubPr>
              <m:ctrlPr>
                <w:rPr>
                  <w:rFonts w:ascii="Cambria Math" w:hAnsi="Cambria Math"/>
                  <w:sz w:val="24"/>
                  <w:szCs w:val="24"/>
                  <w:lang w:val="es-EC"/>
                </w:rPr>
              </m:ctrlPr>
            </m:sSubPr>
            <m:e>
              <m:r>
                <m:rPr>
                  <m:sty m:val="p"/>
                </m:rPr>
                <w:rPr>
                  <w:rFonts w:ascii="Cambria Math" w:hAnsi="Cambria Math"/>
                  <w:sz w:val="24"/>
                  <w:szCs w:val="24"/>
                </w:rPr>
                <m:t>j</m:t>
              </m:r>
            </m:e>
            <m:sub>
              <m:r>
                <m:rPr>
                  <m:sty m:val="p"/>
                </m:rPr>
                <w:rPr>
                  <w:rFonts w:ascii="Cambria Math" w:hAnsi="Cambria Math"/>
                  <w:sz w:val="24"/>
                  <w:szCs w:val="24"/>
                </w:rPr>
                <m:t>H</m:t>
              </m:r>
            </m:sub>
          </m:sSub>
          <m:r>
            <m:rPr>
              <m:sty m:val="p"/>
            </m:rPr>
            <w:rPr>
              <w:rFonts w:ascii="Cambria Math" w:hAnsi="Cambria Math"/>
              <w:sz w:val="24"/>
              <w:szCs w:val="24"/>
            </w:rPr>
            <m:t>→St→</m:t>
          </m:r>
          <m:sSub>
            <m:sSubPr>
              <m:ctrlPr>
                <w:rPr>
                  <w:rFonts w:ascii="Cambria Math" w:hAnsi="Cambria Math"/>
                  <w:sz w:val="24"/>
                  <w:szCs w:val="24"/>
                  <w:lang w:val="es-EC"/>
                </w:rPr>
              </m:ctrlPr>
            </m:sSubPr>
            <m:e>
              <m:r>
                <m:rPr>
                  <m:sty m:val="p"/>
                </m:rPr>
                <w:rPr>
                  <w:rFonts w:ascii="Cambria Math" w:hAnsi="Cambria Math"/>
                  <w:sz w:val="24"/>
                  <w:szCs w:val="24"/>
                </w:rPr>
                <m:t>h</m:t>
              </m:r>
            </m:e>
            <m:sub>
              <m:r>
                <m:rPr>
                  <m:sty m:val="p"/>
                </m:rPr>
                <w:rPr>
                  <w:rFonts w:ascii="Cambria Math" w:hAnsi="Cambria Math"/>
                  <w:sz w:val="24"/>
                  <w:szCs w:val="24"/>
                </w:rPr>
                <m:t>e</m:t>
              </m:r>
            </m:sub>
          </m:sSub>
          <m:r>
            <m:rPr>
              <m:sty m:val="p"/>
            </m:rPr>
            <w:rPr>
              <w:rFonts w:ascii="Cambria Math" w:hAnsi="Cambria Math"/>
              <w:sz w:val="24"/>
              <w:szCs w:val="24"/>
            </w:rPr>
            <m:t>→</m:t>
          </m:r>
          <m:sSub>
            <m:sSubPr>
              <m:ctrlPr>
                <w:rPr>
                  <w:rFonts w:ascii="Cambria Math" w:hAnsi="Cambria Math"/>
                  <w:sz w:val="24"/>
                  <w:szCs w:val="24"/>
                  <w:lang w:val="es-EC"/>
                </w:rPr>
              </m:ctrlPr>
            </m:sSubPr>
            <m:e>
              <m:r>
                <m:rPr>
                  <m:sty m:val="p"/>
                </m:rPr>
                <w:rPr>
                  <w:rFonts w:ascii="Cambria Math" w:hAnsi="Cambria Math"/>
                  <w:sz w:val="24"/>
                  <w:szCs w:val="24"/>
                </w:rPr>
                <m:t>R</m:t>
              </m:r>
            </m:e>
            <m:sub>
              <m:r>
                <m:rPr>
                  <m:sty m:val="p"/>
                </m:rPr>
                <w:rPr>
                  <w:rFonts w:ascii="Cambria Math" w:hAnsi="Cambria Math"/>
                  <w:sz w:val="24"/>
                  <w:szCs w:val="24"/>
                </w:rPr>
                <m:t>h,e</m:t>
              </m:r>
            </m:sub>
          </m:sSub>
        </m:oMath>
      </m:oMathPara>
    </w:p>
    <w:p w:rsidR="00045992" w:rsidRDefault="00045992" w:rsidP="00045992">
      <w:pPr>
        <w:pStyle w:val="Sinespaciado"/>
        <w:spacing w:line="480" w:lineRule="auto"/>
        <w:ind w:left="1417"/>
        <w:jc w:val="both"/>
        <w:rPr>
          <w:rFonts w:ascii="Arial" w:eastAsiaTheme="minorEastAsia" w:hAnsi="Arial" w:cs="Arial"/>
          <w:sz w:val="24"/>
          <w:szCs w:val="24"/>
        </w:rPr>
      </w:pPr>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Entonces, del valor del coeficiente global de transferencia de calor real, ya sea el caso de banco de tubos o intercambiadores compactos, se debe volver a calcular el calor que realmente transmite el intercambiador según las dimensiones finales con las que se ha diseñado.</w:t>
      </w:r>
    </w:p>
    <w:p w:rsidR="00045992" w:rsidRPr="00E9528A" w:rsidRDefault="00045992" w:rsidP="00045992">
      <w:pPr>
        <w:pStyle w:val="Sinespaciado"/>
        <w:spacing w:after="100" w:afterAutospacing="1" w:line="480" w:lineRule="auto"/>
        <w:ind w:left="567"/>
        <w:jc w:val="both"/>
        <w:rPr>
          <w:rFonts w:ascii="Arial" w:eastAsiaTheme="minorEastAsia" w:hAnsi="Arial" w:cs="Arial"/>
          <w:sz w:val="24"/>
          <w:szCs w:val="24"/>
        </w:rPr>
      </w:pPr>
      <m:oMathPara>
        <m:oMath>
          <m:sSub>
            <m:sSubPr>
              <m:ctrlPr>
                <w:rPr>
                  <w:rFonts w:ascii="Cambria Math" w:hAnsi="Cambria Math" w:cs="Arial"/>
                  <w:sz w:val="24"/>
                  <w:szCs w:val="24"/>
                </w:rPr>
              </m:ctrlPr>
            </m:sSubPr>
            <m:e>
              <m:acc>
                <m:accPr>
                  <m:chr m:val="̇"/>
                  <m:ctrlPr>
                    <w:rPr>
                      <w:rFonts w:ascii="Cambria Math" w:hAnsi="Cambria Math" w:cs="Arial"/>
                      <w:sz w:val="24"/>
                      <w:szCs w:val="24"/>
                    </w:rPr>
                  </m:ctrlPr>
                </m:accPr>
                <m:e>
                  <m:r>
                    <m:rPr>
                      <m:sty m:val="p"/>
                    </m:rPr>
                    <w:rPr>
                      <w:rFonts w:ascii="Cambria Math" w:hAnsi="Cambria Math" w:cs="Arial"/>
                      <w:sz w:val="24"/>
                      <w:szCs w:val="24"/>
                    </w:rPr>
                    <m:t>Q</m:t>
                  </m:r>
                </m:e>
              </m:acc>
            </m:e>
            <m:sub>
              <m:r>
                <m:rPr>
                  <m:sty m:val="p"/>
                </m:rPr>
                <w:rPr>
                  <w:rFonts w:ascii="Cambria Math" w:hAnsi="Cambria Math" w:cs="Arial"/>
                  <w:sz w:val="24"/>
                  <w:szCs w:val="24"/>
                </w:rPr>
                <m:t>transf</m:t>
              </m:r>
            </m:sub>
          </m:sSub>
          <m:r>
            <m:rPr>
              <m:sty m:val="p"/>
            </m:rPr>
            <w:rPr>
              <w:rFonts w:ascii="Cambria Math" w:hAnsi="Cambria Math" w:cs="Arial"/>
              <w:sz w:val="24"/>
              <w:szCs w:val="24"/>
            </w:rPr>
            <m:t>=F</m:t>
          </m:r>
          <m:sSub>
            <m:sSubPr>
              <m:ctrlPr>
                <w:rPr>
                  <w:rFonts w:ascii="Cambria Math" w:hAnsi="Cambria Math" w:cs="Arial"/>
                  <w:sz w:val="24"/>
                  <w:szCs w:val="24"/>
                </w:rPr>
              </m:ctrlPr>
            </m:sSubPr>
            <m:e>
              <m:r>
                <m:rPr>
                  <m:sty m:val="p"/>
                </m:rPr>
                <w:rPr>
                  <w:rFonts w:ascii="Cambria Math" w:hAnsi="Cambria Math" w:cs="Arial"/>
                  <w:sz w:val="24"/>
                  <w:szCs w:val="24"/>
                </w:rPr>
                <m:t>U</m:t>
              </m:r>
            </m:e>
            <m:sub>
              <m:r>
                <m:rPr>
                  <m:sty m:val="p"/>
                </m:rPr>
                <w:rPr>
                  <w:rFonts w:ascii="Cambria Math" w:hAnsi="Cambria Math" w:cs="Arial"/>
                  <w:sz w:val="24"/>
                  <w:szCs w:val="24"/>
                </w:rPr>
                <m:t>r</m:t>
              </m:r>
            </m:sub>
          </m:sSub>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r</m:t>
              </m:r>
            </m:sub>
          </m:sSub>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ml</m:t>
              </m:r>
            </m:sub>
          </m:sSub>
        </m:oMath>
      </m:oMathPara>
    </w:p>
    <w:p w:rsidR="00045992" w:rsidRDefault="00045992" w:rsidP="00045992">
      <w:pPr>
        <w:pStyle w:val="Sinespaciado"/>
        <w:spacing w:line="480" w:lineRule="auto"/>
        <w:ind w:left="794"/>
        <w:jc w:val="both"/>
        <w:rPr>
          <w:rFonts w:ascii="Arial" w:eastAsiaTheme="minorEastAsia" w:hAnsi="Arial" w:cs="Arial"/>
          <w:sz w:val="24"/>
          <w:szCs w:val="24"/>
        </w:rPr>
      </w:pPr>
      <w:r>
        <w:rPr>
          <w:rFonts w:ascii="Arial" w:eastAsiaTheme="minorEastAsia" w:hAnsi="Arial" w:cs="Arial"/>
          <w:sz w:val="24"/>
          <w:szCs w:val="24"/>
        </w:rPr>
        <w:t>Este calor es el que se transfiere desde el fluido intermedio hacia la aplicación para cumplir las condiciones de operación del sistema.</w:t>
      </w:r>
    </w:p>
    <w:p w:rsidR="00045992" w:rsidRDefault="00045992" w:rsidP="00045992">
      <w:pPr>
        <w:pStyle w:val="Sinespaciado"/>
        <w:spacing w:line="480" w:lineRule="auto"/>
        <w:ind w:left="567"/>
        <w:jc w:val="both"/>
        <w:rPr>
          <w:rFonts w:ascii="Arial" w:eastAsiaTheme="minorEastAsia" w:hAnsi="Arial" w:cs="Arial"/>
          <w:sz w:val="24"/>
          <w:szCs w:val="24"/>
        </w:rPr>
      </w:pPr>
    </w:p>
    <w:p w:rsidR="00045992" w:rsidRPr="00B50D51"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sidRPr="00B50D51">
        <w:rPr>
          <w:rFonts w:ascii="Arial" w:hAnsi="Arial" w:cs="Arial"/>
          <w:b/>
          <w:sz w:val="24"/>
          <w:szCs w:val="24"/>
        </w:rPr>
        <w:t>Caída de Presión</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Un aspecto importante a considerar en el desarrollo del software y para la viabilidad de implementación de un sistema térmico de este tipo consiste en analizar las caídas de presión que puedan tener los fluidos como los gases producto de combustión, el aire para la aplicación y el fluido intermedio, puesto que esto implicaría un costo adicional en la adquisición de equipos que den la potencia requerida para mover el fluido a través de los intercambiadores de calor.</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spacing w:line="480" w:lineRule="auto"/>
        <w:ind w:left="792"/>
        <w:jc w:val="both"/>
        <w:rPr>
          <w:rFonts w:ascii="Arial" w:hAnsi="Arial" w:cs="Arial"/>
          <w:sz w:val="24"/>
          <w:szCs w:val="24"/>
        </w:rPr>
      </w:pPr>
      <w:r>
        <w:rPr>
          <w:rFonts w:ascii="Arial" w:hAnsi="Arial" w:cs="Arial"/>
          <w:sz w:val="24"/>
          <w:szCs w:val="24"/>
        </w:rPr>
        <w:t>La caída de presión por parte de los intercambiadores de calor sea el caso de un intercambiador modelo Banco de Tubos o un intercambiador de calor compacto  se encuentra establecida mediante fórmulas obtenidas fácilmente en la literatura abierta y consiste básicamente en la resistencia que representan los tubos para el paso del fluido, como son los gases producto de combustión y el aire.</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spacing w:line="480" w:lineRule="auto"/>
        <w:ind w:left="792"/>
        <w:jc w:val="both"/>
        <w:rPr>
          <w:rFonts w:ascii="Arial" w:hAnsi="Arial" w:cs="Arial"/>
          <w:sz w:val="24"/>
          <w:szCs w:val="24"/>
        </w:rPr>
      </w:pPr>
      <w:r>
        <w:rPr>
          <w:rFonts w:ascii="Arial" w:hAnsi="Arial" w:cs="Arial"/>
          <w:sz w:val="24"/>
          <w:szCs w:val="24"/>
        </w:rPr>
        <w:lastRenderedPageBreak/>
        <w:t xml:space="preserve">La caída de presión por parte del fluido intermedio dependerá de la longitud que deberá recorrer para cumplir el circuito cerrado del sistema térmico, considerando las longitudes de las tuberías de ambos intercambiadores de calor, así como el tramo que exista entre ambos equipos. </w:t>
      </w:r>
    </w:p>
    <w:p w:rsidR="00045992" w:rsidRDefault="00045992" w:rsidP="00045992">
      <w:pPr>
        <w:pStyle w:val="Sinespaciado"/>
        <w:spacing w:line="480" w:lineRule="auto"/>
        <w:ind w:left="792"/>
        <w:jc w:val="both"/>
        <w:rPr>
          <w:rFonts w:ascii="Arial" w:hAnsi="Arial" w:cs="Arial"/>
          <w:sz w:val="24"/>
          <w:szCs w:val="24"/>
        </w:rPr>
      </w:pPr>
    </w:p>
    <w:p w:rsidR="00045992" w:rsidRPr="00B50D51"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B50D51">
        <w:rPr>
          <w:rFonts w:ascii="Arial" w:hAnsi="Arial" w:cs="Arial"/>
          <w:b/>
          <w:sz w:val="24"/>
          <w:szCs w:val="24"/>
        </w:rPr>
        <w:t>Banco de Tubos</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La caída de presión en un intercambiador de calor Modelo banco de tubos se puede expresar como:</w:t>
      </w:r>
    </w:p>
    <w:p w:rsidR="00045992" w:rsidRDefault="00045992" w:rsidP="00045992">
      <w:pPr>
        <w:pStyle w:val="Sinespaciado"/>
        <w:tabs>
          <w:tab w:val="right" w:pos="8222"/>
        </w:tabs>
        <w:spacing w:after="100" w:afterAutospacing="1" w:line="480" w:lineRule="auto"/>
        <w:ind w:left="3540"/>
        <w:jc w:val="center"/>
        <w:rPr>
          <w:rFonts w:ascii="Arial" w:hAnsi="Arial" w:cs="Arial"/>
          <w:sz w:val="24"/>
          <w:szCs w:val="24"/>
        </w:rPr>
      </w:pPr>
      <m:oMath>
        <m:r>
          <m:rPr>
            <m:sty m:val="p"/>
          </m:rPr>
          <w:rPr>
            <w:rFonts w:ascii="Cambria Math" w:hAnsi="Cambria Math" w:cs="Arial"/>
            <w:sz w:val="24"/>
            <w:szCs w:val="24"/>
          </w:rPr>
          <m:t>∆P=</m:t>
        </m:r>
        <m:sSub>
          <m:sSubPr>
            <m:ctrlPr>
              <w:rPr>
                <w:rFonts w:ascii="Cambria Math" w:hAnsi="Cambria Math" w:cs="Arial"/>
                <w:sz w:val="24"/>
                <w:szCs w:val="24"/>
              </w:rPr>
            </m:ctrlPr>
          </m:sSubPr>
          <m:e>
            <m:r>
              <m:rPr>
                <m:sty m:val="p"/>
              </m:rPr>
              <w:rPr>
                <w:rFonts w:ascii="Cambria Math" w:hAnsi="Cambria Math" w:cs="Arial"/>
                <w:sz w:val="24"/>
                <w:szCs w:val="24"/>
              </w:rPr>
              <m:t>N</m:t>
            </m:r>
          </m:e>
          <m:sub>
            <m:r>
              <m:rPr>
                <m:sty m:val="p"/>
              </m:rPr>
              <w:rPr>
                <w:rFonts w:ascii="Cambria Math" w:hAnsi="Cambria Math" w:cs="Arial"/>
                <w:sz w:val="24"/>
                <w:szCs w:val="24"/>
              </w:rPr>
              <m:t>L</m:t>
            </m:r>
          </m:sub>
        </m:sSub>
        <m:r>
          <m:rPr>
            <m:sty m:val="p"/>
          </m:rPr>
          <w:rPr>
            <w:rFonts w:ascii="Cambria Math" w:hAnsi="Cambria Math" w:cs="Arial"/>
            <w:sz w:val="24"/>
            <w:szCs w:val="24"/>
          </w:rPr>
          <m:t>x</m:t>
        </m:r>
        <m:d>
          <m:dPr>
            <m:ctrlPr>
              <w:rPr>
                <w:rFonts w:ascii="Cambria Math" w:hAnsi="Cambria Math" w:cs="Arial"/>
                <w:sz w:val="24"/>
                <w:szCs w:val="24"/>
              </w:rPr>
            </m:ctrlPr>
          </m:dPr>
          <m:e>
            <m:f>
              <m:fPr>
                <m:ctrlPr>
                  <w:rPr>
                    <w:rFonts w:ascii="Cambria Math" w:hAnsi="Cambria Math" w:cs="Arial"/>
                    <w:sz w:val="24"/>
                    <w:szCs w:val="24"/>
                  </w:rPr>
                </m:ctrlPr>
              </m:fPr>
              <m:num>
                <m:r>
                  <m:rPr>
                    <m:sty m:val="p"/>
                  </m:rPr>
                  <w:rPr>
                    <w:rFonts w:ascii="Cambria Math" w:hAnsi="Cambria Math" w:cs="Arial"/>
                    <w:sz w:val="24"/>
                    <w:szCs w:val="24"/>
                  </w:rPr>
                  <m:t>ρ</m:t>
                </m:r>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máx</m:t>
                    </m:r>
                  </m:sub>
                  <m:sup>
                    <m:r>
                      <m:rPr>
                        <m:sty m:val="p"/>
                      </m:rPr>
                      <w:rPr>
                        <w:rFonts w:ascii="Cambria Math" w:hAnsi="Cambria Math" w:cs="Arial"/>
                        <w:sz w:val="24"/>
                        <w:szCs w:val="24"/>
                      </w:rPr>
                      <m:t>2</m:t>
                    </m:r>
                  </m:sup>
                </m:sSubSup>
              </m:num>
              <m:den>
                <m:r>
                  <m:rPr>
                    <m:sty m:val="p"/>
                  </m:rPr>
                  <w:rPr>
                    <w:rFonts w:ascii="Cambria Math" w:hAnsi="Cambria Math" w:cs="Arial"/>
                    <w:sz w:val="24"/>
                    <w:szCs w:val="24"/>
                  </w:rPr>
                  <m:t>2</m:t>
                </m:r>
              </m:den>
            </m:f>
          </m:e>
        </m:d>
        <m:r>
          <m:rPr>
            <m:sty m:val="p"/>
          </m:rPr>
          <w:rPr>
            <w:rFonts w:ascii="Cambria Math" w:hAnsi="Cambria Math" w:cs="Arial"/>
            <w:sz w:val="24"/>
            <w:szCs w:val="24"/>
          </w:rPr>
          <m:t>f</m:t>
        </m:r>
      </m:oMath>
      <w:r>
        <w:rPr>
          <w:rFonts w:eastAsiaTheme="minorEastAsia"/>
          <w:sz w:val="24"/>
          <w:szCs w:val="24"/>
        </w:rPr>
        <w:tab/>
      </w:r>
      <w:r w:rsidRPr="004527D4">
        <w:rPr>
          <w:rFonts w:ascii="Arial" w:hAnsi="Arial" w:cs="Arial"/>
          <w:sz w:val="24"/>
          <w:szCs w:val="24"/>
        </w:rPr>
        <w:t>(4.1</w:t>
      </w:r>
      <w:r>
        <w:rPr>
          <w:rFonts w:ascii="Arial" w:hAnsi="Arial" w:cs="Arial"/>
          <w:sz w:val="24"/>
          <w:szCs w:val="24"/>
        </w:rPr>
        <w:t>9</w:t>
      </w:r>
      <w:r w:rsidRPr="004527D4">
        <w:rPr>
          <w:rFonts w:ascii="Arial" w:hAnsi="Arial" w:cs="Arial"/>
          <w:sz w:val="24"/>
          <w:szCs w:val="24"/>
        </w:rPr>
        <w:t>)</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Donde </w:t>
      </w:r>
      <w:r w:rsidRPr="00C46E1C">
        <w:rPr>
          <w:rFonts w:ascii="Arial" w:hAnsi="Arial" w:cs="Arial"/>
          <w:i/>
          <w:sz w:val="24"/>
          <w:szCs w:val="24"/>
        </w:rPr>
        <w:t>f</w:t>
      </w:r>
      <w:r>
        <w:rPr>
          <w:rFonts w:ascii="Arial" w:hAnsi="Arial" w:cs="Arial"/>
          <w:i/>
          <w:sz w:val="24"/>
          <w:szCs w:val="24"/>
        </w:rPr>
        <w:t xml:space="preserve"> </w:t>
      </w:r>
      <w:r w:rsidRPr="00C46E1C">
        <w:rPr>
          <w:rFonts w:ascii="Arial" w:hAnsi="Arial" w:cs="Arial"/>
          <w:sz w:val="24"/>
          <w:szCs w:val="24"/>
        </w:rPr>
        <w:t>y</w:t>
      </w:r>
      <w:r>
        <w:rPr>
          <w:rFonts w:ascii="Arial" w:hAnsi="Arial" w:cs="Arial"/>
          <w:i/>
          <w:sz w:val="24"/>
          <w:szCs w:val="24"/>
        </w:rPr>
        <w:t xml:space="preserve"> </w:t>
      </w:r>
      <w:r w:rsidRPr="00C46E1C">
        <w:rPr>
          <w:rFonts w:ascii="Arial" w:hAnsi="Arial" w:cs="Arial"/>
          <w:i/>
          <w:sz w:val="24"/>
          <w:szCs w:val="24"/>
        </w:rPr>
        <w:t>X</w:t>
      </w:r>
      <w:r>
        <w:rPr>
          <w:rFonts w:ascii="Arial" w:hAnsi="Arial" w:cs="Arial"/>
          <w:i/>
          <w:sz w:val="24"/>
          <w:szCs w:val="24"/>
        </w:rPr>
        <w:t xml:space="preserve"> </w:t>
      </w:r>
      <w:r>
        <w:rPr>
          <w:rFonts w:ascii="Arial" w:hAnsi="Arial" w:cs="Arial"/>
          <w:sz w:val="24"/>
          <w:szCs w:val="24"/>
        </w:rPr>
        <w:t xml:space="preserve">son factores conocidos como factor de fricción y factor de correlación respectivamente, estos valores se encuentran graficados en curvas, que varían dependiendo del arreglo que posee el intercambiador de calor. Para el ingreso a estas curvas se necesita conocer el número de Reynolds del fluido. </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El factor de correlación “</w:t>
      </w:r>
      <w:r w:rsidRPr="003D007B">
        <w:rPr>
          <w:rFonts w:ascii="Arial" w:hAnsi="Arial" w:cs="Arial"/>
          <w:i/>
          <w:sz w:val="24"/>
          <w:szCs w:val="24"/>
        </w:rPr>
        <w:t>x</w:t>
      </w:r>
      <w:r>
        <w:rPr>
          <w:rFonts w:ascii="Arial" w:hAnsi="Arial" w:cs="Arial"/>
          <w:sz w:val="24"/>
          <w:szCs w:val="24"/>
        </w:rPr>
        <w:t xml:space="preserve">” está en función de las siguientes variables: número de Reynolds, </w:t>
      </w:r>
      <w:r w:rsidRPr="00594791">
        <w:rPr>
          <w:rFonts w:ascii="Arial" w:hAnsi="Arial" w:cs="Arial"/>
          <w:i/>
          <w:sz w:val="24"/>
          <w:szCs w:val="24"/>
        </w:rPr>
        <w:t>P</w:t>
      </w:r>
      <w:r w:rsidRPr="00594791">
        <w:rPr>
          <w:rFonts w:ascii="Arial" w:hAnsi="Arial" w:cs="Arial"/>
          <w:i/>
          <w:sz w:val="24"/>
          <w:szCs w:val="24"/>
          <w:vertAlign w:val="subscript"/>
        </w:rPr>
        <w:t>T</w:t>
      </w:r>
      <w:r>
        <w:rPr>
          <w:rFonts w:ascii="Arial" w:hAnsi="Arial" w:cs="Arial"/>
          <w:sz w:val="24"/>
          <w:szCs w:val="24"/>
          <w:vertAlign w:val="subscript"/>
        </w:rPr>
        <w:t xml:space="preserve"> </w:t>
      </w:r>
      <w:r>
        <w:rPr>
          <w:rFonts w:ascii="Arial" w:hAnsi="Arial" w:cs="Arial"/>
          <w:sz w:val="24"/>
          <w:szCs w:val="24"/>
        </w:rPr>
        <w:t xml:space="preserve">y </w:t>
      </w:r>
      <w:r w:rsidRPr="00594791">
        <w:rPr>
          <w:rFonts w:ascii="Arial" w:hAnsi="Arial" w:cs="Arial"/>
          <w:i/>
          <w:sz w:val="24"/>
          <w:szCs w:val="24"/>
        </w:rPr>
        <w:t>P</w:t>
      </w:r>
      <w:r w:rsidRPr="00594791">
        <w:rPr>
          <w:rFonts w:ascii="Arial" w:hAnsi="Arial" w:cs="Arial"/>
          <w:i/>
          <w:sz w:val="24"/>
          <w:szCs w:val="24"/>
          <w:vertAlign w:val="subscript"/>
        </w:rPr>
        <w:t>L</w:t>
      </w:r>
      <w:r>
        <w:rPr>
          <w:rFonts w:ascii="Arial" w:hAnsi="Arial" w:cs="Arial"/>
          <w:sz w:val="24"/>
          <w:szCs w:val="24"/>
        </w:rPr>
        <w:t xml:space="preserve">, donde </w:t>
      </w:r>
      <w:r w:rsidRPr="00594791">
        <w:rPr>
          <w:rFonts w:ascii="Arial" w:hAnsi="Arial" w:cs="Arial"/>
          <w:i/>
          <w:sz w:val="24"/>
          <w:szCs w:val="24"/>
        </w:rPr>
        <w:t>P</w:t>
      </w:r>
      <w:r w:rsidRPr="00594791">
        <w:rPr>
          <w:rFonts w:ascii="Arial" w:hAnsi="Arial" w:cs="Arial"/>
          <w:i/>
          <w:sz w:val="24"/>
          <w:szCs w:val="24"/>
          <w:vertAlign w:val="subscript"/>
        </w:rPr>
        <w:t>T</w:t>
      </w:r>
      <w:r>
        <w:rPr>
          <w:rFonts w:ascii="Arial" w:hAnsi="Arial" w:cs="Arial"/>
          <w:i/>
          <w:sz w:val="24"/>
          <w:szCs w:val="24"/>
          <w:vertAlign w:val="subscript"/>
        </w:rPr>
        <w:t xml:space="preserve"> </w:t>
      </w:r>
      <w:r w:rsidRPr="003D007B">
        <w:rPr>
          <w:rFonts w:ascii="Arial" w:hAnsi="Arial" w:cs="Arial"/>
          <w:sz w:val="24"/>
          <w:szCs w:val="24"/>
        </w:rPr>
        <w:t xml:space="preserve">= </w:t>
      </w:r>
      <w:r w:rsidRPr="00594791">
        <w:rPr>
          <w:rFonts w:ascii="Arial" w:hAnsi="Arial" w:cs="Arial"/>
          <w:i/>
          <w:sz w:val="24"/>
          <w:szCs w:val="24"/>
        </w:rPr>
        <w:t>S</w:t>
      </w:r>
      <w:r w:rsidRPr="00594791">
        <w:rPr>
          <w:rFonts w:ascii="Arial" w:hAnsi="Arial" w:cs="Arial"/>
          <w:i/>
          <w:sz w:val="24"/>
          <w:szCs w:val="24"/>
          <w:vertAlign w:val="subscript"/>
        </w:rPr>
        <w:t>T</w:t>
      </w:r>
      <w:r w:rsidRPr="00594791">
        <w:rPr>
          <w:rFonts w:ascii="Arial" w:hAnsi="Arial" w:cs="Arial"/>
          <w:i/>
          <w:sz w:val="24"/>
          <w:szCs w:val="24"/>
        </w:rPr>
        <w:t>/D</w:t>
      </w:r>
      <w:r>
        <w:rPr>
          <w:rFonts w:ascii="Arial" w:hAnsi="Arial" w:cs="Arial"/>
          <w:sz w:val="24"/>
          <w:szCs w:val="24"/>
          <w:vertAlign w:val="subscript"/>
        </w:rPr>
        <w:t xml:space="preserve"> </w:t>
      </w:r>
      <w:r>
        <w:rPr>
          <w:rFonts w:ascii="Arial" w:hAnsi="Arial" w:cs="Arial"/>
          <w:sz w:val="24"/>
          <w:szCs w:val="24"/>
        </w:rPr>
        <w:t xml:space="preserve">y </w:t>
      </w:r>
      <w:r w:rsidRPr="00594791">
        <w:rPr>
          <w:rFonts w:ascii="Arial" w:hAnsi="Arial" w:cs="Arial"/>
          <w:i/>
          <w:sz w:val="24"/>
          <w:szCs w:val="24"/>
        </w:rPr>
        <w:t>P</w:t>
      </w:r>
      <w:r w:rsidRPr="00594791">
        <w:rPr>
          <w:rFonts w:ascii="Arial" w:hAnsi="Arial" w:cs="Arial"/>
          <w:i/>
          <w:sz w:val="24"/>
          <w:szCs w:val="24"/>
          <w:vertAlign w:val="subscript"/>
        </w:rPr>
        <w:t>L</w:t>
      </w:r>
      <w:r>
        <w:rPr>
          <w:rFonts w:ascii="Arial" w:hAnsi="Arial" w:cs="Arial"/>
          <w:sz w:val="24"/>
          <w:szCs w:val="24"/>
        </w:rPr>
        <w:t xml:space="preserve"> =</w:t>
      </w:r>
      <w:r w:rsidRPr="003D007B">
        <w:rPr>
          <w:rFonts w:ascii="Arial" w:hAnsi="Arial" w:cs="Arial"/>
          <w:sz w:val="24"/>
          <w:szCs w:val="24"/>
        </w:rPr>
        <w:t xml:space="preserve"> </w:t>
      </w:r>
      <w:r w:rsidRPr="00594791">
        <w:rPr>
          <w:rFonts w:ascii="Arial" w:hAnsi="Arial" w:cs="Arial"/>
          <w:i/>
          <w:sz w:val="24"/>
          <w:szCs w:val="24"/>
        </w:rPr>
        <w:lastRenderedPageBreak/>
        <w:t>S</w:t>
      </w:r>
      <w:r w:rsidRPr="00594791">
        <w:rPr>
          <w:rFonts w:ascii="Arial" w:hAnsi="Arial" w:cs="Arial"/>
          <w:i/>
          <w:sz w:val="24"/>
          <w:szCs w:val="24"/>
          <w:vertAlign w:val="subscript"/>
        </w:rPr>
        <w:t>L</w:t>
      </w:r>
      <w:r w:rsidRPr="00594791">
        <w:rPr>
          <w:rFonts w:ascii="Arial" w:hAnsi="Arial" w:cs="Arial"/>
          <w:i/>
          <w:sz w:val="24"/>
          <w:szCs w:val="24"/>
        </w:rPr>
        <w:t>/D</w:t>
      </w:r>
      <w:r>
        <w:rPr>
          <w:rFonts w:ascii="Arial" w:hAnsi="Arial" w:cs="Arial"/>
          <w:sz w:val="24"/>
          <w:szCs w:val="24"/>
        </w:rPr>
        <w:t>. Siendo estos valores determinados por las características físicas del intercambiador de calor.</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el empleo de estas gráficas de igual manera se aplicó líneas de tendencias de las curvas para poder obtener ecuaciones que permitan ser empleadas en el programa y así facilitar el proceso de diseño, en los apéndices se presentan las ecuaciones empleadas por el programa según sus rangos de aplicación. </w:t>
      </w:r>
    </w:p>
    <w:p w:rsidR="00045992" w:rsidRDefault="00045992" w:rsidP="00045992">
      <w:pPr>
        <w:pStyle w:val="Sinespaciado"/>
        <w:spacing w:line="480" w:lineRule="auto"/>
        <w:ind w:left="1224"/>
        <w:jc w:val="both"/>
        <w:rPr>
          <w:rFonts w:ascii="Arial" w:hAnsi="Arial" w:cs="Arial"/>
          <w:sz w:val="24"/>
          <w:szCs w:val="24"/>
        </w:rPr>
      </w:pPr>
    </w:p>
    <w:p w:rsidR="00045992" w:rsidRPr="00B50D51"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B50D51">
        <w:rPr>
          <w:rFonts w:ascii="Arial" w:hAnsi="Arial" w:cs="Arial"/>
          <w:b/>
          <w:sz w:val="24"/>
          <w:szCs w:val="24"/>
        </w:rPr>
        <w:t>Intercambiadores Compactos</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La caída de presión en los intercambiadores de calor compactos es mayor que en los modelos banco de tubos por la misma compacidad de estos, por lo que se puede considerar como su principal desventaja.</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La expresión para determinar la caída de presión en intercambiadores de calor compactos se encuentra establecida, y viene en función de las propiedades del fluido como son sus densidades y las características geométricas del intercambiador de calor compacto.</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lastRenderedPageBreak/>
        <w:t>La ecuación para determinar la caída de presión viene definida como:</w:t>
      </w:r>
    </w:p>
    <w:p w:rsidR="00045992" w:rsidRDefault="00045992" w:rsidP="00045992">
      <w:pPr>
        <w:pStyle w:val="Sinespaciado"/>
        <w:tabs>
          <w:tab w:val="right" w:pos="8222"/>
        </w:tabs>
        <w:spacing w:after="100" w:afterAutospacing="1" w:line="480" w:lineRule="auto"/>
        <w:ind w:left="2124"/>
        <w:jc w:val="center"/>
        <w:rPr>
          <w:rFonts w:ascii="Arial" w:hAnsi="Arial" w:cs="Arial"/>
          <w:sz w:val="24"/>
          <w:szCs w:val="24"/>
        </w:rPr>
      </w:pPr>
      <m:oMath>
        <m:r>
          <m:rPr>
            <m:sty m:val="p"/>
          </m:rPr>
          <w:rPr>
            <w:rFonts w:ascii="Cambria Math" w:hAnsi="Cambria Math" w:cs="Arial"/>
            <w:sz w:val="24"/>
            <w:szCs w:val="24"/>
          </w:rPr>
          <m:t>∆P=</m:t>
        </m:r>
        <m:f>
          <m:fPr>
            <m:ctrlPr>
              <w:rPr>
                <w:rFonts w:ascii="Cambria Math" w:hAnsi="Cambria Math" w:cs="Arial"/>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G</m:t>
                </m:r>
              </m:e>
              <m:sup>
                <m:r>
                  <m:rPr>
                    <m:sty m:val="p"/>
                  </m:rPr>
                  <w:rPr>
                    <w:rFonts w:ascii="Cambria Math" w:hAnsi="Cambria Math" w:cs="Arial"/>
                    <w:sz w:val="24"/>
                    <w:szCs w:val="24"/>
                  </w:rPr>
                  <m:t>2</m:t>
                </m:r>
              </m:sup>
            </m:sSup>
          </m:num>
          <m:den>
            <m:r>
              <m:rPr>
                <m:sty m:val="p"/>
              </m:rPr>
              <w:rPr>
                <w:rFonts w:ascii="Cambria Math" w:hAnsi="Cambria Math" w:cs="Arial"/>
                <w:sz w:val="24"/>
                <w:szCs w:val="24"/>
              </w:rPr>
              <m:t>2</m:t>
            </m:r>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i</m:t>
                </m:r>
              </m:sub>
            </m:sSub>
          </m:den>
        </m:f>
        <m:d>
          <m:dPr>
            <m:begChr m:val="["/>
            <m:endChr m:val="]"/>
            <m:ctrlPr>
              <w:rPr>
                <w:rFonts w:ascii="Cambria Math" w:hAnsi="Cambria Math" w:cs="Arial"/>
                <w:sz w:val="24"/>
                <w:szCs w:val="24"/>
              </w:rPr>
            </m:ctrlPr>
          </m:dPr>
          <m:e>
            <m:d>
              <m:dPr>
                <m:ctrlPr>
                  <w:rPr>
                    <w:rFonts w:ascii="Cambria Math" w:hAnsi="Cambria Math" w:cs="Arial"/>
                    <w:sz w:val="24"/>
                    <w:szCs w:val="24"/>
                  </w:rPr>
                </m:ctrlPr>
              </m:dPr>
              <m:e>
                <m:r>
                  <m:rPr>
                    <m:sty m:val="p"/>
                  </m:rPr>
                  <w:rPr>
                    <w:rFonts w:ascii="Cambria Math" w:hAnsi="Cambria Math" w:cs="Arial"/>
                    <w:sz w:val="24"/>
                    <w:szCs w:val="24"/>
                  </w:rPr>
                  <m:t>1+</m:t>
                </m:r>
                <m:sSup>
                  <m:sSupPr>
                    <m:ctrlPr>
                      <w:rPr>
                        <w:rFonts w:ascii="Cambria Math" w:hAnsi="Cambria Math" w:cs="Arial"/>
                        <w:sz w:val="24"/>
                        <w:szCs w:val="24"/>
                      </w:rPr>
                    </m:ctrlPr>
                  </m:sSupPr>
                  <m:e>
                    <m:r>
                      <m:rPr>
                        <m:sty m:val="p"/>
                      </m:rPr>
                      <w:rPr>
                        <w:rFonts w:ascii="Cambria Math" w:hAnsi="Cambria Math" w:cs="Arial"/>
                        <w:sz w:val="24"/>
                        <w:szCs w:val="24"/>
                      </w:rPr>
                      <m:t>σ</m:t>
                    </m:r>
                  </m:e>
                  <m:sup>
                    <m:r>
                      <m:rPr>
                        <m:sty m:val="p"/>
                      </m:rPr>
                      <w:rPr>
                        <w:rFonts w:ascii="Cambria Math" w:hAnsi="Cambria Math" w:cs="Arial"/>
                        <w:sz w:val="24"/>
                        <w:szCs w:val="24"/>
                      </w:rPr>
                      <m:t>2</m:t>
                    </m:r>
                  </m:sup>
                </m:sSup>
              </m:e>
            </m:d>
            <m:d>
              <m:dPr>
                <m:ctrlPr>
                  <w:rPr>
                    <w:rFonts w:ascii="Cambria Math" w:hAnsi="Cambria Math" w:cs="Arial"/>
                    <w:sz w:val="24"/>
                    <w:szCs w:val="24"/>
                  </w:rPr>
                </m:ctrlPr>
              </m:dPr>
              <m:e>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o</m:t>
                        </m:r>
                      </m:sub>
                    </m:sSub>
                  </m:den>
                </m:f>
                <m:r>
                  <m:rPr>
                    <m:sty m:val="p"/>
                  </m:rPr>
                  <w:rPr>
                    <w:rFonts w:ascii="Cambria Math" w:hAnsi="Cambria Math" w:cs="Arial"/>
                    <w:sz w:val="24"/>
                    <w:szCs w:val="24"/>
                  </w:rPr>
                  <m:t>-1</m:t>
                </m:r>
              </m:e>
            </m:d>
            <m:r>
              <m:rPr>
                <m:sty m:val="p"/>
              </m:rPr>
              <w:rPr>
                <w:rFonts w:ascii="Cambria Math" w:hAnsi="Cambria Math" w:cs="Arial"/>
                <w:sz w:val="24"/>
                <w:szCs w:val="24"/>
              </w:rPr>
              <m:t>+f</m:t>
            </m:r>
            <m:f>
              <m:fPr>
                <m:ctrlPr>
                  <w:rPr>
                    <w:rFonts w:ascii="Cambria Math" w:hAnsi="Cambria Math" w:cs="Arial"/>
                    <w:sz w:val="24"/>
                    <w:szCs w:val="24"/>
                  </w:rPr>
                </m:ctrlPr>
              </m:fPr>
              <m:num>
                <m:r>
                  <m:rPr>
                    <m:sty m:val="p"/>
                  </m:rPr>
                  <w:rPr>
                    <w:rFonts w:ascii="Cambria Math" w:hAnsi="Cambria Math" w:cs="Arial"/>
                    <w:sz w:val="24"/>
                    <w:szCs w:val="24"/>
                  </w:rPr>
                  <m:t>αV</m:t>
                </m:r>
              </m:num>
              <m:den>
                <m:r>
                  <m:rPr>
                    <m:sty m:val="p"/>
                  </m:rPr>
                  <w:rPr>
                    <w:rFonts w:ascii="Cambria Math" w:hAnsi="Cambria Math" w:cs="Arial"/>
                    <w:sz w:val="24"/>
                    <w:szCs w:val="24"/>
                  </w:rPr>
                  <m:t>σ</m:t>
                </m:r>
                <m:sSub>
                  <m:sSubPr>
                    <m:ctrlPr>
                      <w:rPr>
                        <w:rFonts w:ascii="Cambria Math" w:hAnsi="Cambria Math" w:cs="Arial"/>
                        <w:sz w:val="24"/>
                        <w:szCs w:val="24"/>
                      </w:rPr>
                    </m:ctrlPr>
                  </m:sSubPr>
                  <m:e>
                    <m:r>
                      <m:rPr>
                        <m:sty m:val="p"/>
                      </m:rPr>
                      <w:rPr>
                        <w:rFonts w:ascii="Cambria Math" w:hAnsi="Cambria Math" w:cs="Arial"/>
                        <w:sz w:val="24"/>
                        <w:szCs w:val="24"/>
                      </w:rPr>
                      <m:t>A</m:t>
                    </m:r>
                  </m:e>
                  <m:sub>
                    <m:r>
                      <m:rPr>
                        <m:sty m:val="p"/>
                      </m:rPr>
                      <w:rPr>
                        <w:rFonts w:ascii="Cambria Math" w:hAnsi="Cambria Math" w:cs="Arial"/>
                        <w:sz w:val="24"/>
                        <w:szCs w:val="24"/>
                      </w:rPr>
                      <m:t>fr</m:t>
                    </m:r>
                  </m:sub>
                </m:sSub>
              </m:den>
            </m:f>
            <m:f>
              <m:fPr>
                <m:ctrlPr>
                  <w:rPr>
                    <w:rFonts w:ascii="Cambria Math" w:hAnsi="Cambria Math" w:cs="Arial"/>
                    <w:sz w:val="24"/>
                    <w:szCs w:val="24"/>
                  </w:rPr>
                </m:ctrlPr>
              </m:fPr>
              <m:num>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i</m:t>
                    </m:r>
                  </m:sub>
                </m:sSub>
              </m:num>
              <m:den>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m</m:t>
                    </m:r>
                  </m:sub>
                </m:sSub>
              </m:den>
            </m:f>
          </m:e>
        </m:d>
      </m:oMath>
      <w:r>
        <w:rPr>
          <w:rFonts w:eastAsiaTheme="minorEastAsia"/>
          <w:sz w:val="24"/>
          <w:szCs w:val="24"/>
        </w:rPr>
        <w:tab/>
      </w:r>
      <w:r w:rsidRPr="004527D4">
        <w:rPr>
          <w:rFonts w:ascii="Arial" w:hAnsi="Arial" w:cs="Arial"/>
          <w:sz w:val="24"/>
          <w:szCs w:val="24"/>
        </w:rPr>
        <w:t>(4.</w:t>
      </w:r>
      <w:r>
        <w:rPr>
          <w:rFonts w:ascii="Arial" w:hAnsi="Arial" w:cs="Arial"/>
          <w:sz w:val="24"/>
          <w:szCs w:val="24"/>
        </w:rPr>
        <w:t>20</w:t>
      </w:r>
      <w:r w:rsidRPr="004527D4">
        <w:rPr>
          <w:rFonts w:ascii="Arial" w:hAnsi="Arial" w:cs="Arial"/>
          <w:sz w:val="24"/>
          <w:szCs w:val="24"/>
        </w:rPr>
        <w:t>)</w:t>
      </w:r>
    </w:p>
    <w:p w:rsidR="00045992" w:rsidRPr="007E483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Donde </w:t>
      </w:r>
      <w:r w:rsidRPr="007E4832">
        <w:rPr>
          <w:rFonts w:ascii="Arial" w:hAnsi="Arial" w:cs="Arial"/>
          <w:i/>
          <w:sz w:val="24"/>
          <w:szCs w:val="24"/>
        </w:rPr>
        <w:t>G</w:t>
      </w:r>
      <w:r>
        <w:rPr>
          <w:rFonts w:ascii="Arial" w:hAnsi="Arial" w:cs="Arial"/>
          <w:sz w:val="24"/>
          <w:szCs w:val="24"/>
        </w:rPr>
        <w:t xml:space="preserve"> corresponde a la velocidad másica del fluido, </w:t>
      </w:r>
      <w:r>
        <w:rPr>
          <w:rFonts w:ascii="Calibri" w:hAnsi="Calibri" w:cs="Arial"/>
          <w:sz w:val="24"/>
          <w:szCs w:val="24"/>
        </w:rPr>
        <w:t>σ</w:t>
      </w:r>
      <w:r>
        <w:rPr>
          <w:rFonts w:ascii="Arial" w:hAnsi="Arial" w:cs="Arial"/>
          <w:sz w:val="24"/>
          <w:szCs w:val="24"/>
        </w:rPr>
        <w:t xml:space="preserve"> </w:t>
      </w:r>
      <w:r w:rsidRPr="007A52B6">
        <w:rPr>
          <w:rFonts w:ascii="Arial" w:hAnsi="Arial" w:cs="Arial"/>
          <w:sz w:val="24"/>
          <w:szCs w:val="24"/>
        </w:rPr>
        <w:t>es la razón del área de flujo libre al área frontal</w:t>
      </w:r>
      <w:r>
        <w:rPr>
          <w:rFonts w:ascii="Arial" w:hAnsi="Arial" w:cs="Arial"/>
          <w:sz w:val="24"/>
          <w:szCs w:val="24"/>
        </w:rPr>
        <w:t>, ρ es la densidad del fluido, siendo ρ</w:t>
      </w:r>
      <w:r>
        <w:rPr>
          <w:rFonts w:ascii="Arial" w:hAnsi="Arial" w:cs="Arial"/>
          <w:sz w:val="24"/>
          <w:szCs w:val="24"/>
          <w:vertAlign w:val="subscript"/>
        </w:rPr>
        <w:t>i</w:t>
      </w:r>
      <w:r>
        <w:rPr>
          <w:rFonts w:ascii="Arial" w:hAnsi="Arial" w:cs="Arial"/>
          <w:sz w:val="24"/>
          <w:szCs w:val="24"/>
        </w:rPr>
        <w:t xml:space="preserve"> evaluada a temperatura de entrada, ρ</w:t>
      </w:r>
      <w:r>
        <w:rPr>
          <w:rFonts w:ascii="Arial" w:hAnsi="Arial" w:cs="Arial"/>
          <w:sz w:val="24"/>
          <w:szCs w:val="24"/>
          <w:vertAlign w:val="subscript"/>
        </w:rPr>
        <w:t>o</w:t>
      </w:r>
      <w:r>
        <w:rPr>
          <w:rFonts w:ascii="Arial" w:hAnsi="Arial" w:cs="Arial"/>
          <w:sz w:val="24"/>
          <w:szCs w:val="24"/>
        </w:rPr>
        <w:t xml:space="preserve"> a temperatura de salida  y  ρ</w:t>
      </w:r>
      <w:r>
        <w:rPr>
          <w:rFonts w:ascii="Arial" w:hAnsi="Arial" w:cs="Arial"/>
          <w:sz w:val="24"/>
          <w:szCs w:val="24"/>
          <w:vertAlign w:val="subscript"/>
        </w:rPr>
        <w:t>m</w:t>
      </w:r>
      <w:r>
        <w:rPr>
          <w:rFonts w:ascii="Arial" w:hAnsi="Arial" w:cs="Arial"/>
          <w:sz w:val="24"/>
          <w:szCs w:val="24"/>
        </w:rPr>
        <w:t xml:space="preserve">  a temperatura media entre la entrada y salida, A</w:t>
      </w:r>
      <w:r w:rsidRPr="007E4832">
        <w:rPr>
          <w:rFonts w:ascii="Arial" w:hAnsi="Arial" w:cs="Arial"/>
          <w:i/>
          <w:sz w:val="24"/>
          <w:szCs w:val="24"/>
          <w:vertAlign w:val="subscript"/>
        </w:rPr>
        <w:t>fr</w:t>
      </w:r>
      <w:r>
        <w:rPr>
          <w:rFonts w:ascii="Arial" w:hAnsi="Arial" w:cs="Arial"/>
          <w:i/>
          <w:sz w:val="24"/>
          <w:szCs w:val="24"/>
          <w:vertAlign w:val="subscript"/>
        </w:rPr>
        <w:t xml:space="preserve"> </w:t>
      </w:r>
      <w:r>
        <w:rPr>
          <w:rFonts w:ascii="Arial" w:hAnsi="Arial" w:cs="Arial"/>
          <w:sz w:val="24"/>
          <w:szCs w:val="24"/>
        </w:rPr>
        <w:t>es el área frontal del intercambiador de calor, definida por su largo y alto, y α es conocida como compacidad, dato proporcionado según el modelo del intercambiador de calor.</w:t>
      </w:r>
    </w:p>
    <w:p w:rsidR="00045992" w:rsidRDefault="00045992" w:rsidP="00045992">
      <w:pPr>
        <w:pStyle w:val="Sinespaciado"/>
        <w:spacing w:line="480" w:lineRule="auto"/>
        <w:ind w:left="1224"/>
        <w:jc w:val="both"/>
        <w:rPr>
          <w:rFonts w:ascii="Arial" w:hAnsi="Arial" w:cs="Arial"/>
          <w:sz w:val="24"/>
          <w:szCs w:val="24"/>
        </w:rPr>
      </w:pPr>
    </w:p>
    <w:p w:rsidR="00045992" w:rsidRPr="007E693E" w:rsidRDefault="00045992" w:rsidP="00E51B40">
      <w:pPr>
        <w:pStyle w:val="Prrafodelista"/>
        <w:numPr>
          <w:ilvl w:val="0"/>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0"/>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0"/>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0"/>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1"/>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1"/>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1"/>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1"/>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2"/>
          <w:numId w:val="17"/>
        </w:numPr>
        <w:spacing w:after="100" w:afterAutospacing="1" w:line="480" w:lineRule="auto"/>
        <w:contextualSpacing w:val="0"/>
        <w:jc w:val="both"/>
        <w:rPr>
          <w:rFonts w:ascii="Arial" w:eastAsiaTheme="minorHAnsi" w:hAnsi="Arial" w:cs="Arial"/>
          <w:b/>
          <w:vanish/>
          <w:sz w:val="24"/>
          <w:szCs w:val="24"/>
        </w:rPr>
      </w:pPr>
    </w:p>
    <w:p w:rsidR="00045992" w:rsidRPr="007E693E" w:rsidRDefault="00045992" w:rsidP="00E51B40">
      <w:pPr>
        <w:pStyle w:val="Prrafodelista"/>
        <w:numPr>
          <w:ilvl w:val="2"/>
          <w:numId w:val="17"/>
        </w:numPr>
        <w:spacing w:after="100" w:afterAutospacing="1" w:line="480" w:lineRule="auto"/>
        <w:contextualSpacing w:val="0"/>
        <w:jc w:val="both"/>
        <w:rPr>
          <w:rFonts w:ascii="Arial" w:eastAsiaTheme="minorHAnsi" w:hAnsi="Arial" w:cs="Arial"/>
          <w:b/>
          <w:vanish/>
          <w:sz w:val="24"/>
          <w:szCs w:val="24"/>
        </w:rPr>
      </w:pPr>
    </w:p>
    <w:p w:rsidR="00045992" w:rsidRDefault="00045992" w:rsidP="00E51B40">
      <w:pPr>
        <w:pStyle w:val="Sinespaciado"/>
        <w:numPr>
          <w:ilvl w:val="2"/>
          <w:numId w:val="17"/>
        </w:numPr>
        <w:spacing w:after="100" w:afterAutospacing="1" w:line="480" w:lineRule="auto"/>
        <w:ind w:left="1298"/>
        <w:jc w:val="both"/>
        <w:rPr>
          <w:rFonts w:ascii="Arial" w:hAnsi="Arial" w:cs="Arial"/>
          <w:b/>
          <w:sz w:val="24"/>
          <w:szCs w:val="24"/>
        </w:rPr>
      </w:pPr>
      <w:r w:rsidRPr="00B50D51">
        <w:rPr>
          <w:rFonts w:ascii="Arial" w:hAnsi="Arial" w:cs="Arial"/>
          <w:b/>
          <w:sz w:val="24"/>
          <w:szCs w:val="24"/>
        </w:rPr>
        <w:t>Tiro de Chimenea</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Otro aspecto importante al momento de emplear un sistema térmico de recuperación de calor en hornos son las alteraciones que implica la introducción del mismo en el comportamiento del horno, como puede ser el cambio del tiro natural o forzado que este pueda disponer.</w:t>
      </w:r>
    </w:p>
    <w:p w:rsidR="00045992" w:rsidRDefault="00045992" w:rsidP="00045992">
      <w:pPr>
        <w:pStyle w:val="Sinespaciado"/>
        <w:spacing w:line="480" w:lineRule="auto"/>
        <w:ind w:left="1080"/>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lastRenderedPageBreak/>
        <w:t>Este cambio implicaría un perjuicio para el horno, pues si se llega a reducir el tiro de la chimenea por la caída de presión por parte del intercambiador de calor introducido, evitaría la salida de los gases producto de combustión ocasionando una disminución de la temperatura de los mismos creando zonas de menor temperatura capaces de producir oxidación a las paredes de la chimenea.</w:t>
      </w:r>
    </w:p>
    <w:p w:rsidR="00045992" w:rsidRDefault="00045992" w:rsidP="00045992">
      <w:pPr>
        <w:pStyle w:val="Sinespaciado"/>
        <w:spacing w:line="480" w:lineRule="auto"/>
        <w:ind w:left="1080"/>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Para compensar esta pérdida de caída de presión, el programa realizará un cálculo para saber si el tiro natural de la chimenea es lo suficiente para retirar los gases producto de combustión, de no ser así, se empleará un ventilador capaz de contrarrestar esta pérdida evitando la posible formación de oxidación en la chimenea y a la vez estabilizará el flujo másico de los gases producto de combustión, siendo ventajoso para la aplicación de estos sistemas, este procedimiento es conocido como tiro forzado.</w:t>
      </w:r>
    </w:p>
    <w:p w:rsidR="00045992" w:rsidRDefault="00045992" w:rsidP="00045992">
      <w:pPr>
        <w:pStyle w:val="Sinespaciado"/>
        <w:spacing w:line="480" w:lineRule="auto"/>
        <w:ind w:left="1080"/>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Para determinar si es necesario realizar un tiro forzado, o si es suficiente el tiro natural de la chimenea, primeramente el programa procederá a preguntar al usuario la altura de la chimenea, teniendo:</w:t>
      </w:r>
    </w:p>
    <w:p w:rsidR="00045992" w:rsidRDefault="00045992" w:rsidP="00045992">
      <w:pPr>
        <w:pStyle w:val="Sinespaciado"/>
        <w:tabs>
          <w:tab w:val="right" w:pos="8222"/>
        </w:tabs>
        <w:spacing w:after="100" w:afterAutospacing="1" w:line="480" w:lineRule="auto"/>
        <w:ind w:left="3969"/>
        <w:jc w:val="center"/>
        <w:rPr>
          <w:rFonts w:ascii="Arial" w:hAnsi="Arial" w:cs="Arial"/>
          <w:sz w:val="24"/>
          <w:szCs w:val="24"/>
        </w:rPr>
      </w:pPr>
      <m:oMath>
        <m:sSub>
          <m:sSubPr>
            <m:ctrlPr>
              <w:rPr>
                <w:rFonts w:ascii="Cambria Math" w:hAnsi="Cambria Math" w:cs="Arial"/>
                <w:sz w:val="24"/>
                <w:szCs w:val="24"/>
              </w:rPr>
            </m:ctrlPr>
          </m:sSubPr>
          <m:e>
            <m:r>
              <m:rPr>
                <m:sty m:val="p"/>
              </m:rPr>
              <w:rPr>
                <w:rFonts w:ascii="Cambria Math" w:hAnsi="Cambria Math" w:cs="Arial"/>
                <w:sz w:val="24"/>
                <w:szCs w:val="24"/>
              </w:rPr>
              <m:t>T</m:t>
            </m:r>
          </m:e>
          <m:sub>
            <m:r>
              <m:rPr>
                <m:sty m:val="p"/>
              </m:rPr>
              <w:rPr>
                <w:rFonts w:ascii="Cambria Math" w:hAnsi="Cambria Math" w:cs="Arial"/>
                <w:sz w:val="24"/>
                <w:szCs w:val="24"/>
              </w:rPr>
              <m:t>n</m:t>
            </m:r>
          </m:sub>
        </m:sSub>
        <m:r>
          <m:rPr>
            <m:sty m:val="p"/>
          </m:rPr>
          <w:rPr>
            <w:rFonts w:ascii="Cambria Math" w:hAnsi="Cambria Math" w:cs="Arial"/>
            <w:sz w:val="24"/>
            <w:szCs w:val="24"/>
          </w:rPr>
          <m:t>=g</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o</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ρ</m:t>
            </m:r>
          </m:e>
          <m:sub>
            <m:r>
              <m:rPr>
                <m:sty m:val="p"/>
              </m:rPr>
              <w:rPr>
                <w:rFonts w:ascii="Cambria Math" w:hAnsi="Cambria Math" w:cs="Arial"/>
                <w:sz w:val="24"/>
                <w:szCs w:val="24"/>
              </w:rPr>
              <m:t>h</m:t>
            </m:r>
          </m:sub>
        </m:sSub>
        <m:r>
          <m:rPr>
            <m:sty m:val="p"/>
          </m:rPr>
          <w:rPr>
            <w:rFonts w:ascii="Cambria Math" w:hAnsi="Cambria Math" w:cs="Arial"/>
            <w:sz w:val="24"/>
            <w:szCs w:val="24"/>
          </w:rPr>
          <m:t>)</m:t>
        </m:r>
      </m:oMath>
      <w:r>
        <w:rPr>
          <w:rFonts w:eastAsiaTheme="minorEastAsia"/>
          <w:sz w:val="24"/>
          <w:szCs w:val="24"/>
        </w:rPr>
        <w:tab/>
      </w:r>
      <w:r w:rsidRPr="004527D4">
        <w:rPr>
          <w:rFonts w:ascii="Arial" w:hAnsi="Arial" w:cs="Arial"/>
          <w:sz w:val="24"/>
          <w:szCs w:val="24"/>
        </w:rPr>
        <w:t>(4.</w:t>
      </w:r>
      <w:r>
        <w:rPr>
          <w:rFonts w:ascii="Arial" w:hAnsi="Arial" w:cs="Arial"/>
          <w:sz w:val="24"/>
          <w:szCs w:val="24"/>
        </w:rPr>
        <w:t>21</w:t>
      </w:r>
      <w:r w:rsidRPr="004527D4">
        <w:rPr>
          <w:rFonts w:ascii="Arial" w:hAnsi="Arial" w:cs="Arial"/>
          <w:sz w:val="24"/>
          <w:szCs w:val="24"/>
        </w:rPr>
        <w:t>)</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Donde ρ</w:t>
      </w:r>
      <w:r w:rsidRPr="00F56968">
        <w:rPr>
          <w:rFonts w:ascii="Arial" w:eastAsiaTheme="minorEastAsia" w:hAnsi="Arial" w:cs="Arial"/>
          <w:sz w:val="24"/>
          <w:szCs w:val="24"/>
          <w:vertAlign w:val="subscript"/>
        </w:rPr>
        <w:t>e</w:t>
      </w:r>
      <w:r>
        <w:rPr>
          <w:rFonts w:ascii="Arial" w:eastAsiaTheme="minorEastAsia" w:hAnsi="Arial" w:cs="Arial"/>
          <w:sz w:val="24"/>
          <w:szCs w:val="24"/>
        </w:rPr>
        <w:t xml:space="preserve"> es la densidad del aire exterior a la altura de la chimenea H</w:t>
      </w:r>
      <w:r w:rsidRPr="00280137">
        <w:rPr>
          <w:rFonts w:ascii="Arial" w:eastAsiaTheme="minorEastAsia" w:hAnsi="Arial" w:cs="Arial"/>
          <w:sz w:val="24"/>
          <w:szCs w:val="24"/>
          <w:vertAlign w:val="subscript"/>
        </w:rPr>
        <w:t>o</w:t>
      </w:r>
      <w:r>
        <w:rPr>
          <w:rFonts w:ascii="Arial" w:eastAsiaTheme="minorEastAsia" w:hAnsi="Arial" w:cs="Arial"/>
          <w:sz w:val="24"/>
          <w:szCs w:val="24"/>
        </w:rPr>
        <w:t>, mientras que ρ</w:t>
      </w:r>
      <w:r w:rsidRPr="00F56968">
        <w:rPr>
          <w:rFonts w:ascii="Arial" w:eastAsiaTheme="minorEastAsia" w:hAnsi="Arial" w:cs="Arial"/>
          <w:sz w:val="24"/>
          <w:szCs w:val="24"/>
          <w:vertAlign w:val="subscript"/>
        </w:rPr>
        <w:t>h</w:t>
      </w:r>
      <w:r>
        <w:rPr>
          <w:rFonts w:ascii="Arial" w:eastAsiaTheme="minorEastAsia" w:hAnsi="Arial" w:cs="Arial"/>
          <w:sz w:val="24"/>
          <w:szCs w:val="24"/>
        </w:rPr>
        <w:t xml:space="preserve"> es la densidad de los gases producto de combustión a la temperatura de salida del horno y g es la gravedad de la localidad donde vaya a ser empleado el programa.</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Luego se procede a calcular las pérdidas que implica la instalación del intercambiador de calor en la chimenea, ésta involucra la caída de presión propia del intercambiador de calor, anteriormente calculada, las pérdidas de presión por fricción dentro de los ductos que trasladan los gases producto de combustión hacia el intercambiador de calor, la conexión de entrada y salida de los ductos en la chimenea, codos para el cambio de dirección del fluido  y la caída de presión ocasionada por el cambio de sección  dentro de las campanas que conectan los ductos al intercambiador de calor.</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rPr>
          <w:rFonts w:ascii="Arial" w:eastAsiaTheme="minorEastAsia" w:hAnsi="Arial" w:cs="Arial"/>
          <w:b/>
          <w:i/>
          <w:sz w:val="24"/>
          <w:szCs w:val="24"/>
        </w:rPr>
      </w:pPr>
      <w:r>
        <w:rPr>
          <w:rFonts w:ascii="Arial" w:eastAsiaTheme="minorEastAsia" w:hAnsi="Arial" w:cs="Arial"/>
          <w:b/>
          <w:i/>
          <w:sz w:val="24"/>
          <w:szCs w:val="24"/>
        </w:rPr>
        <w:br w:type="page"/>
      </w:r>
    </w:p>
    <w:p w:rsidR="00045992" w:rsidRPr="006B2011" w:rsidRDefault="00045992" w:rsidP="00045992">
      <w:pPr>
        <w:pStyle w:val="Sinespaciado"/>
        <w:spacing w:after="100" w:afterAutospacing="1" w:line="480" w:lineRule="auto"/>
        <w:ind w:left="1474"/>
        <w:jc w:val="both"/>
        <w:rPr>
          <w:rFonts w:ascii="Arial" w:eastAsiaTheme="minorEastAsia" w:hAnsi="Arial" w:cs="Arial"/>
          <w:b/>
          <w:i/>
          <w:sz w:val="24"/>
          <w:szCs w:val="24"/>
        </w:rPr>
      </w:pPr>
      <w:r w:rsidRPr="006B2011">
        <w:rPr>
          <w:rFonts w:ascii="Arial" w:eastAsiaTheme="minorEastAsia" w:hAnsi="Arial" w:cs="Arial"/>
          <w:b/>
          <w:i/>
          <w:sz w:val="24"/>
          <w:szCs w:val="24"/>
        </w:rPr>
        <w:lastRenderedPageBreak/>
        <w:t xml:space="preserve">Campanas.- </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Para calcular la caída de presión del fluido dentro de la campana se considerará el ángulo de inclinación que tendrá la misma, éste ha sido calculado en el capítulo 3. </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Las ecuaciones obtenidas para la obtención del coeficiente de factor de  fricción de campanas, están determinadas para la entrada (</w:t>
      </w:r>
      <w:r w:rsidRPr="00CF4246">
        <w:rPr>
          <w:rFonts w:ascii="Arial" w:eastAsiaTheme="minorEastAsia" w:hAnsi="Arial" w:cs="Arial"/>
          <w:i/>
          <w:sz w:val="24"/>
          <w:szCs w:val="24"/>
        </w:rPr>
        <w:t>Ke</w:t>
      </w:r>
      <w:r>
        <w:rPr>
          <w:rFonts w:ascii="Arial" w:eastAsiaTheme="minorEastAsia" w:hAnsi="Arial" w:cs="Arial"/>
          <w:sz w:val="24"/>
          <w:szCs w:val="24"/>
        </w:rPr>
        <w:t>) y salida del fluido (</w:t>
      </w:r>
      <w:r w:rsidRPr="00CF4246">
        <w:rPr>
          <w:rFonts w:ascii="Arial" w:eastAsiaTheme="minorEastAsia" w:hAnsi="Arial" w:cs="Arial"/>
          <w:i/>
          <w:sz w:val="24"/>
          <w:szCs w:val="24"/>
        </w:rPr>
        <w:t>Ks</w:t>
      </w:r>
      <w:r>
        <w:rPr>
          <w:rFonts w:ascii="Arial" w:eastAsiaTheme="minorEastAsia" w:hAnsi="Arial" w:cs="Arial"/>
          <w:sz w:val="24"/>
          <w:szCs w:val="24"/>
        </w:rPr>
        <w:t>).</w:t>
      </w:r>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Ke=</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2.6 sen(α)</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h1</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h2</m:t>
                                      </m:r>
                                    </m:sub>
                                  </m:sSub>
                                </m:den>
                              </m:f>
                            </m:e>
                          </m:d>
                        </m:e>
                        <m:sup>
                          <m:r>
                            <m:rPr>
                              <m:sty m:val="p"/>
                            </m:rPr>
                            <w:rPr>
                              <w:rFonts w:ascii="Cambria Math" w:eastAsiaTheme="minorEastAsia" w:hAnsi="Cambria Math" w:cs="Arial"/>
                              <w:sz w:val="24"/>
                              <w:szCs w:val="24"/>
                            </w:rPr>
                            <m:t>2</m:t>
                          </m:r>
                        </m:sup>
                      </m:sSup>
                    </m:e>
                  </m:d>
                </m:e>
                <m:sup>
                  <m:r>
                    <m:rPr>
                      <m:sty m:val="p"/>
                    </m:rPr>
                    <w:rPr>
                      <w:rFonts w:ascii="Cambria Math" w:eastAsiaTheme="minorEastAsia" w:hAnsi="Cambria Math" w:cs="Arial"/>
                      <w:sz w:val="24"/>
                      <w:szCs w:val="24"/>
                    </w:rPr>
                    <m:t>2</m:t>
                  </m:r>
                </m:sup>
              </m:sSup>
            </m:num>
            <m:den>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h1</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h2</m:t>
                              </m:r>
                            </m:sub>
                          </m:sSub>
                        </m:den>
                      </m:f>
                    </m:e>
                  </m:d>
                </m:e>
                <m:sup>
                  <m:r>
                    <m:rPr>
                      <m:sty m:val="p"/>
                    </m:rPr>
                    <w:rPr>
                      <w:rFonts w:ascii="Cambria Math" w:eastAsiaTheme="minorEastAsia" w:hAnsi="Cambria Math" w:cs="Arial"/>
                      <w:sz w:val="24"/>
                      <w:szCs w:val="24"/>
                    </w:rPr>
                    <m:t>4</m:t>
                  </m:r>
                </m:sup>
              </m:sSup>
            </m:den>
          </m:f>
        </m:oMath>
      </m:oMathPara>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Ks=</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0.8 sen(α)</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r>
                        <m:rPr>
                          <m:sty m:val="p"/>
                        </m:rPr>
                        <w:rPr>
                          <w:rFonts w:ascii="Cambria Math" w:eastAsiaTheme="minorEastAsia" w:hAnsi="Cambria Math" w:cs="Arial"/>
                          <w:sz w:val="24"/>
                          <w:szCs w:val="24"/>
                        </w:rPr>
                        <m:t>1-</m:t>
                      </m:r>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h1</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h2</m:t>
                                      </m:r>
                                    </m:sub>
                                  </m:sSub>
                                </m:den>
                              </m:f>
                            </m:e>
                          </m:d>
                        </m:e>
                        <m:sup>
                          <m:r>
                            <m:rPr>
                              <m:sty m:val="p"/>
                            </m:rPr>
                            <w:rPr>
                              <w:rFonts w:ascii="Cambria Math" w:eastAsiaTheme="minorEastAsia" w:hAnsi="Cambria Math" w:cs="Arial"/>
                              <w:sz w:val="24"/>
                              <w:szCs w:val="24"/>
                            </w:rPr>
                            <m:t>2</m:t>
                          </m:r>
                        </m:sup>
                      </m:sSup>
                    </m:e>
                  </m:d>
                </m:e>
                <m:sup>
                  <m:r>
                    <m:rPr>
                      <m:sty m:val="p"/>
                    </m:rPr>
                    <w:rPr>
                      <w:rFonts w:ascii="Cambria Math" w:eastAsiaTheme="minorEastAsia" w:hAnsi="Cambria Math" w:cs="Arial"/>
                      <w:sz w:val="24"/>
                      <w:szCs w:val="24"/>
                    </w:rPr>
                    <m:t>2</m:t>
                  </m:r>
                </m:sup>
              </m:sSup>
            </m:num>
            <m:den>
              <m:sSup>
                <m:sSupPr>
                  <m:ctrlPr>
                    <w:rPr>
                      <w:rFonts w:ascii="Cambria Math" w:eastAsiaTheme="minorEastAsia" w:hAnsi="Cambria Math" w:cs="Arial"/>
                      <w:sz w:val="24"/>
                      <w:szCs w:val="24"/>
                    </w:rPr>
                  </m:ctrlPr>
                </m:sSupPr>
                <m:e>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h1</m:t>
                              </m:r>
                            </m:sub>
                          </m:sSub>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h2</m:t>
                              </m:r>
                            </m:sub>
                          </m:sSub>
                        </m:den>
                      </m:f>
                    </m:e>
                  </m:d>
                </m:e>
                <m:sup>
                  <m:r>
                    <m:rPr>
                      <m:sty m:val="p"/>
                    </m:rPr>
                    <w:rPr>
                      <w:rFonts w:ascii="Cambria Math" w:eastAsiaTheme="minorEastAsia" w:hAnsi="Cambria Math" w:cs="Arial"/>
                      <w:sz w:val="24"/>
                      <w:szCs w:val="24"/>
                    </w:rPr>
                    <m:t>4</m:t>
                  </m:r>
                </m:sup>
              </m:sSup>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w:t>
      </w:r>
      <w:r w:rsidRPr="00CF4246">
        <w:rPr>
          <w:rFonts w:ascii="Arial" w:eastAsiaTheme="minorEastAsia" w:hAnsi="Arial" w:cs="Arial"/>
          <w:i/>
          <w:sz w:val="24"/>
          <w:szCs w:val="24"/>
        </w:rPr>
        <w:t>d</w:t>
      </w:r>
      <w:r w:rsidRPr="00CF4246">
        <w:rPr>
          <w:rFonts w:ascii="Arial" w:eastAsiaTheme="minorEastAsia" w:hAnsi="Arial" w:cs="Arial"/>
          <w:i/>
          <w:sz w:val="24"/>
          <w:szCs w:val="24"/>
          <w:vertAlign w:val="subscript"/>
        </w:rPr>
        <w:t>1</w:t>
      </w:r>
      <w:r>
        <w:rPr>
          <w:rFonts w:ascii="Arial" w:eastAsiaTheme="minorEastAsia" w:hAnsi="Arial" w:cs="Arial"/>
          <w:sz w:val="24"/>
          <w:szCs w:val="24"/>
        </w:rPr>
        <w:t xml:space="preserve"> es la sección más angosta de la campana y </w:t>
      </w:r>
      <w:r w:rsidRPr="00CF4246">
        <w:rPr>
          <w:rFonts w:ascii="Arial" w:eastAsiaTheme="minorEastAsia" w:hAnsi="Arial" w:cs="Arial"/>
          <w:i/>
          <w:sz w:val="24"/>
          <w:szCs w:val="24"/>
        </w:rPr>
        <w:t>d</w:t>
      </w:r>
      <w:r w:rsidRPr="00CF4246">
        <w:rPr>
          <w:rFonts w:ascii="Arial" w:eastAsiaTheme="minorEastAsia" w:hAnsi="Arial" w:cs="Arial"/>
          <w:i/>
          <w:sz w:val="24"/>
          <w:szCs w:val="24"/>
          <w:vertAlign w:val="subscript"/>
        </w:rPr>
        <w:t>2</w:t>
      </w:r>
      <w:r>
        <w:rPr>
          <w:rFonts w:ascii="Arial" w:eastAsiaTheme="minorEastAsia" w:hAnsi="Arial" w:cs="Arial"/>
          <w:sz w:val="24"/>
          <w:szCs w:val="24"/>
        </w:rPr>
        <w:t xml:space="preserve"> es la sección más ancha. Considerando que los ductos son rectangulares y sus lados ya se encuentran definidos en el capítulo anterior,  se utilizará los diámetros hidráulicos correspondientes a cada sección.</w:t>
      </w:r>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h1</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 x y</m:t>
              </m:r>
            </m:num>
            <m:den>
              <m:r>
                <m:rPr>
                  <m:sty m:val="p"/>
                </m:rPr>
                <w:rPr>
                  <w:rFonts w:ascii="Cambria Math" w:eastAsiaTheme="minorEastAsia" w:hAnsi="Cambria Math" w:cs="Arial"/>
                  <w:sz w:val="24"/>
                  <w:szCs w:val="24"/>
                </w:rPr>
                <m:t>x+y</m:t>
              </m:r>
            </m:den>
          </m:f>
        </m:oMath>
      </m:oMathPara>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dh</m:t>
              </m:r>
            </m:e>
            <m:sub>
              <m:r>
                <m:rPr>
                  <m:sty m:val="p"/>
                </m:rPr>
                <w:rPr>
                  <w:rFonts w:ascii="Cambria Math" w:eastAsiaTheme="minorEastAsia" w:hAnsi="Cambria Math" w:cs="Arial"/>
                  <w:sz w:val="24"/>
                  <w:szCs w:val="24"/>
                </w:rPr>
                <m:t>2</m:t>
              </m:r>
            </m:sub>
          </m:sSub>
          <m:r>
            <m:rPr>
              <m:sty m:val="p"/>
            </m:rPr>
            <w:rPr>
              <w:rFonts w:ascii="Cambria Math" w:eastAsiaTheme="minorEastAsia" w:hAnsi="Cambria Math" w:cs="Arial"/>
              <w:sz w:val="24"/>
              <w:szCs w:val="24"/>
            </w:rPr>
            <m:t>=</m:t>
          </m:r>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2 a b</m:t>
              </m:r>
            </m:num>
            <m:den>
              <m:r>
                <m:rPr>
                  <m:sty m:val="p"/>
                </m:rPr>
                <w:rPr>
                  <w:rFonts w:ascii="Cambria Math" w:eastAsiaTheme="minorEastAsia" w:hAnsi="Cambria Math" w:cs="Arial"/>
                  <w:sz w:val="24"/>
                  <w:szCs w:val="24"/>
                </w:rPr>
                <m:t>a+b</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La caída de presión está definida como: </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E9528A" w:rsidRDefault="00045992" w:rsidP="00045992">
      <w:pPr>
        <w:pStyle w:val="Sinespaciado"/>
        <w:spacing w:line="480" w:lineRule="auto"/>
        <w:ind w:left="1080"/>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r>
            <m:rPr>
              <m:sty m:val="p"/>
            </m:rPr>
            <w:rPr>
              <w:rFonts w:ascii="Cambria Math" w:hAnsi="Cambria Math" w:cs="Arial"/>
              <w:sz w:val="24"/>
              <w:szCs w:val="24"/>
            </w:rPr>
            <m:t>=k</m:t>
          </m:r>
          <m:d>
            <m:dPr>
              <m:ctrlPr>
                <w:rPr>
                  <w:rFonts w:ascii="Cambria Math" w:hAnsi="Cambria Math" w:cs="Arial"/>
                  <w:sz w:val="24"/>
                  <w:szCs w:val="24"/>
                </w:rPr>
              </m:ctrlPr>
            </m:dPr>
            <m:e>
              <m:f>
                <m:fPr>
                  <m:ctrlPr>
                    <w:rPr>
                      <w:rFonts w:ascii="Cambria Math" w:hAnsi="Cambria Math" w:cs="Arial"/>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V</m:t>
                      </m:r>
                    </m:e>
                    <m:sup>
                      <m:r>
                        <m:rPr>
                          <m:sty m:val="p"/>
                        </m:rPr>
                        <w:rPr>
                          <w:rFonts w:ascii="Cambria Math" w:hAnsi="Cambria Math" w:cs="Arial"/>
                          <w:sz w:val="24"/>
                          <w:szCs w:val="24"/>
                        </w:rPr>
                        <m:t>2</m:t>
                      </m:r>
                    </m:sup>
                  </m:s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De manera que para obtener la caída de presión en la entrada y salida de la campana se deberá determinar  la velocidad del fluido respectivamente. Siendo para la campana de entrada la velocidad con la cual ingresa al intercambiador, mientras que para la campana de  salida se utiliza la velocidad con la que el fluido sale del intercambiador de calor.</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Para obtener la velocidad del fluido se debe considerar el flujo másico que circula a través del intercambiador de calor es constante y se calcula por medio de:</w:t>
      </w:r>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m</m:t>
              </m:r>
            </m:e>
          </m:acc>
          <m:r>
            <m:rPr>
              <m:sty m:val="p"/>
            </m:rPr>
            <w:rPr>
              <w:rFonts w:ascii="Cambria Math" w:eastAsiaTheme="minorEastAsia" w:hAnsi="Cambria Math" w:cs="Arial"/>
              <w:sz w:val="24"/>
              <w:szCs w:val="24"/>
            </w:rPr>
            <m:t>=ρ V A</m:t>
          </m:r>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lastRenderedPageBreak/>
        <w:t>Dentro del intercambiador de calor, el valor del área de sección transversal se mantiene, por lo que el cambio de velocidad del fluido es consecuencia del incremento de su densidad, como producto de la disminución de temperatura del mismo  debido a la transferencia de calor hacia el fluido intermedio.</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De manera que:</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e</m:t>
              </m:r>
            </m:sub>
          </m:sSub>
          <m:r>
            <m:rPr>
              <m:sty m:val="p"/>
            </m:rPr>
            <w:rPr>
              <w:rFonts w:ascii="Cambria Math" w:eastAsiaTheme="minorEastAsia" w:hAnsi="Cambria Math" w:cs="Arial"/>
              <w:sz w:val="24"/>
              <w:szCs w:val="24"/>
            </w:rPr>
            <m:t>=</m:t>
          </m:r>
          <m:acc>
            <m:accPr>
              <m:chr m:val="̇"/>
              <m:ctrlPr>
                <w:rPr>
                  <w:rFonts w:ascii="Cambria Math" w:eastAsiaTheme="minorEastAsia" w:hAnsi="Cambria Math" w:cs="Arial"/>
                  <w:sz w:val="24"/>
                  <w:szCs w:val="24"/>
                </w:rPr>
              </m:ctrlPr>
            </m:acc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ρ</m:t>
                      </m:r>
                    </m:e>
                    <m:sub>
                      <m:r>
                        <m:rPr>
                          <m:sty m:val="p"/>
                        </m:rPr>
                        <w:rPr>
                          <w:rFonts w:ascii="Cambria Math" w:eastAsiaTheme="minorEastAsia" w:hAnsi="Cambria Math" w:cs="Arial"/>
                          <w:sz w:val="24"/>
                          <w:szCs w:val="24"/>
                        </w:rPr>
                        <m:t>e</m:t>
                      </m:r>
                    </m:sub>
                  </m:sSub>
                  <m:r>
                    <m:rPr>
                      <m:sty m:val="p"/>
                    </m:rPr>
                    <w:rPr>
                      <w:rFonts w:ascii="Cambria Math" w:eastAsiaTheme="minorEastAsia" w:hAnsi="Cambria Math" w:cs="Arial"/>
                      <w:sz w:val="24"/>
                      <w:szCs w:val="24"/>
                    </w:rPr>
                    <m:t xml:space="preserve"> A</m:t>
                  </m:r>
                </m:den>
              </m:f>
            </m:e>
          </m:acc>
        </m:oMath>
      </m:oMathPara>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V</m:t>
              </m:r>
            </m:e>
            <m:sub>
              <m:r>
                <m:rPr>
                  <m:sty m:val="p"/>
                </m:rPr>
                <w:rPr>
                  <w:rFonts w:ascii="Cambria Math" w:eastAsiaTheme="minorEastAsia" w:hAnsi="Cambria Math" w:cs="Arial"/>
                  <w:sz w:val="24"/>
                  <w:szCs w:val="24"/>
                </w:rPr>
                <m:t>s</m:t>
              </m:r>
            </m:sub>
          </m:sSub>
          <m:r>
            <m:rPr>
              <m:sty m:val="p"/>
            </m:rPr>
            <w:rPr>
              <w:rFonts w:ascii="Cambria Math" w:eastAsiaTheme="minorEastAsia" w:hAnsi="Cambria Math" w:cs="Arial"/>
              <w:sz w:val="24"/>
              <w:szCs w:val="24"/>
            </w:rPr>
            <m:t>=</m:t>
          </m:r>
          <m:acc>
            <m:accPr>
              <m:chr m:val="̇"/>
              <m:ctrlPr>
                <w:rPr>
                  <w:rFonts w:ascii="Cambria Math" w:eastAsiaTheme="minorEastAsia" w:hAnsi="Cambria Math" w:cs="Arial"/>
                  <w:sz w:val="24"/>
                  <w:szCs w:val="24"/>
                </w:rPr>
              </m:ctrlPr>
            </m:acc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m</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ρ</m:t>
                      </m:r>
                    </m:e>
                    <m:sub>
                      <m:r>
                        <m:rPr>
                          <m:sty m:val="p"/>
                        </m:rPr>
                        <w:rPr>
                          <w:rFonts w:ascii="Cambria Math" w:eastAsiaTheme="minorEastAsia" w:hAnsi="Cambria Math" w:cs="Arial"/>
                          <w:sz w:val="24"/>
                          <w:szCs w:val="24"/>
                        </w:rPr>
                        <m:t>s</m:t>
                      </m:r>
                    </m:sub>
                  </m:sSub>
                  <m:r>
                    <m:rPr>
                      <m:sty m:val="p"/>
                    </m:rPr>
                    <w:rPr>
                      <w:rFonts w:ascii="Cambria Math" w:eastAsiaTheme="minorEastAsia" w:hAnsi="Cambria Math" w:cs="Arial"/>
                      <w:sz w:val="24"/>
                      <w:szCs w:val="24"/>
                    </w:rPr>
                    <m:t xml:space="preserve"> A</m:t>
                  </m:r>
                </m:den>
              </m:f>
            </m:e>
          </m:acc>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Obteniendo sus respectivas caídas de presión:</w:t>
      </w:r>
    </w:p>
    <w:p w:rsidR="00045992" w:rsidRPr="00E9528A" w:rsidRDefault="00045992" w:rsidP="00045992">
      <w:pPr>
        <w:pStyle w:val="Sinespaciado"/>
        <w:spacing w:line="480" w:lineRule="auto"/>
        <w:ind w:left="1080"/>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e</m:t>
              </m:r>
            </m:sub>
          </m:sSub>
          <m:d>
            <m:dPr>
              <m:ctrlPr>
                <w:rPr>
                  <w:rFonts w:ascii="Cambria Math" w:hAnsi="Cambria Math" w:cs="Arial"/>
                  <w:sz w:val="24"/>
                  <w:szCs w:val="24"/>
                </w:rPr>
              </m:ctrlPr>
            </m:dPr>
            <m:e>
              <m:f>
                <m:fPr>
                  <m:ctrlPr>
                    <w:rPr>
                      <w:rFonts w:ascii="Cambria Math" w:hAnsi="Cambria Math" w:cs="Arial"/>
                      <w:sz w:val="24"/>
                      <w:szCs w:val="24"/>
                    </w:rPr>
                  </m:ctrlPr>
                </m:fPr>
                <m:num>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e</m:t>
                          </m:r>
                        </m:sub>
                      </m:sSub>
                    </m:e>
                    <m:sup>
                      <m:r>
                        <m:rPr>
                          <m:sty m:val="p"/>
                        </m:rPr>
                        <w:rPr>
                          <w:rFonts w:ascii="Cambria Math" w:hAnsi="Cambria Math" w:cs="Arial"/>
                          <w:sz w:val="24"/>
                          <w:szCs w:val="24"/>
                        </w:rPr>
                        <m:t>2</m:t>
                      </m:r>
                    </m:sup>
                  </m:sSup>
                </m:num>
                <m:den>
                  <m:r>
                    <m:rPr>
                      <m:sty m:val="p"/>
                    </m:rPr>
                    <w:rPr>
                      <w:rFonts w:ascii="Cambria Math" w:hAnsi="Cambria Math" w:cs="Arial"/>
                      <w:sz w:val="24"/>
                      <w:szCs w:val="24"/>
                    </w:rPr>
                    <m:t>2g</m:t>
                  </m:r>
                </m:den>
              </m:f>
            </m:e>
          </m:d>
        </m:oMath>
      </m:oMathPara>
    </w:p>
    <w:p w:rsidR="00045992" w:rsidRPr="00E9528A" w:rsidRDefault="00045992" w:rsidP="00045992">
      <w:pPr>
        <w:pStyle w:val="Sinespaciado"/>
        <w:spacing w:line="480" w:lineRule="auto"/>
        <w:ind w:left="1080"/>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Ls</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s</m:t>
              </m:r>
            </m:sub>
          </m:sSub>
          <m:d>
            <m:dPr>
              <m:ctrlPr>
                <w:rPr>
                  <w:rFonts w:ascii="Cambria Math" w:hAnsi="Cambria Math" w:cs="Arial"/>
                  <w:sz w:val="24"/>
                  <w:szCs w:val="24"/>
                </w:rPr>
              </m:ctrlPr>
            </m:dPr>
            <m:e>
              <m:f>
                <m:fPr>
                  <m:ctrlPr>
                    <w:rPr>
                      <w:rFonts w:ascii="Cambria Math" w:hAnsi="Cambria Math" w:cs="Arial"/>
                      <w:sz w:val="24"/>
                      <w:szCs w:val="24"/>
                    </w:rPr>
                  </m:ctrlPr>
                </m:fPr>
                <m:num>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s</m:t>
                          </m:r>
                        </m:sub>
                      </m:sSub>
                    </m:e>
                    <m:sup>
                      <m:r>
                        <m:rPr>
                          <m:sty m:val="p"/>
                        </m:rPr>
                        <w:rPr>
                          <w:rFonts w:ascii="Cambria Math" w:hAnsi="Cambria Math" w:cs="Arial"/>
                          <w:sz w:val="24"/>
                          <w:szCs w:val="24"/>
                        </w:rPr>
                        <m:t>2</m:t>
                      </m:r>
                    </m:sup>
                  </m:s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60445F" w:rsidRDefault="00045992" w:rsidP="00045992">
      <w:pPr>
        <w:pStyle w:val="Sinespaciado"/>
        <w:spacing w:after="100" w:afterAutospacing="1" w:line="480" w:lineRule="auto"/>
        <w:ind w:left="1474"/>
        <w:jc w:val="both"/>
        <w:rPr>
          <w:rFonts w:ascii="Arial" w:eastAsiaTheme="minorEastAsia" w:hAnsi="Arial" w:cs="Arial"/>
          <w:b/>
          <w:i/>
          <w:sz w:val="24"/>
          <w:szCs w:val="24"/>
        </w:rPr>
      </w:pPr>
      <w:r w:rsidRPr="0060445F">
        <w:rPr>
          <w:rFonts w:ascii="Arial" w:eastAsiaTheme="minorEastAsia" w:hAnsi="Arial" w:cs="Arial"/>
          <w:b/>
          <w:i/>
          <w:sz w:val="24"/>
          <w:szCs w:val="24"/>
        </w:rPr>
        <w:t>Ductos.-</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La caída de presión en el ducto se la  obtendrá en dos pasos, pues  implica el recorrido que debe hacer el fluido que ingresa desde la chimenea hacia la campana de entrada, y el recorrido </w:t>
      </w:r>
      <w:r>
        <w:rPr>
          <w:rFonts w:ascii="Arial" w:eastAsiaTheme="minorEastAsia" w:hAnsi="Arial" w:cs="Arial"/>
          <w:sz w:val="24"/>
          <w:szCs w:val="24"/>
        </w:rPr>
        <w:lastRenderedPageBreak/>
        <w:t>de salida de los gases, desde la campana de salida  hacia la chimenea, esta consideración se hace debido a que la velocidad del fluido en estas dos partes son diferentes.</w:t>
      </w:r>
    </w:p>
    <w:p w:rsidR="00045992" w:rsidRDefault="00045992" w:rsidP="00045992">
      <w:pPr>
        <w:pStyle w:val="Sinespaciado"/>
        <w:spacing w:line="480" w:lineRule="auto"/>
        <w:ind w:left="1080"/>
        <w:jc w:val="both"/>
        <w:rPr>
          <w:rFonts w:ascii="Arial" w:eastAsiaTheme="minorEastAsia" w:hAnsi="Arial" w:cs="Arial"/>
          <w:sz w:val="24"/>
          <w:szCs w:val="24"/>
        </w:rPr>
      </w:pPr>
      <w:r>
        <w:rPr>
          <w:rFonts w:ascii="Arial" w:eastAsiaTheme="minorEastAsia" w:hAnsi="Arial" w:cs="Arial"/>
          <w:sz w:val="24"/>
          <w:szCs w:val="24"/>
        </w:rPr>
        <w:t xml:space="preserve"> </w:t>
      </w: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En ambos casos  el factor de fricción depende del material del ducto y el número de Reynolds.</w:t>
      </w:r>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DE</m:t>
              </m:r>
            </m:sub>
          </m:sSub>
          <m:r>
            <m:rPr>
              <m:sty m:val="p"/>
            </m:rPr>
            <w:rPr>
              <w:rFonts w:ascii="Cambria Math" w:hAnsi="Cambria Math" w:cs="Arial"/>
              <w:sz w:val="24"/>
              <w:szCs w:val="24"/>
            </w:rPr>
            <m:t>=f</m:t>
          </m:r>
          <m:f>
            <m:fPr>
              <m:ctrlPr>
                <w:rPr>
                  <w:rFonts w:ascii="Cambria Math" w:hAnsi="Cambria Math" w:cs="Arial"/>
                  <w:sz w:val="24"/>
                  <w:szCs w:val="24"/>
                </w:rPr>
              </m:ctrlPr>
            </m:fPr>
            <m:num>
              <m:r>
                <m:rPr>
                  <m:sty m:val="p"/>
                </m:rPr>
                <w:rPr>
                  <w:rFonts w:ascii="Cambria Math" w:hAnsi="Cambria Math" w:cs="Arial"/>
                  <w:sz w:val="24"/>
                  <w:szCs w:val="24"/>
                </w:rPr>
                <m:t xml:space="preserve">L </m:t>
              </m:r>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1</m:t>
                      </m:r>
                    </m:sub>
                  </m:sSub>
                </m:e>
                <m:sup>
                  <m:r>
                    <m:rPr>
                      <m:sty m:val="p"/>
                    </m:rPr>
                    <w:rPr>
                      <w:rFonts w:ascii="Cambria Math" w:hAnsi="Cambria Math" w:cs="Arial"/>
                      <w:sz w:val="24"/>
                      <w:szCs w:val="24"/>
                    </w:rPr>
                    <m:t>2</m:t>
                  </m:r>
                </m:sup>
              </m:sSup>
            </m:num>
            <m:den>
              <m:sSub>
                <m:sSubPr>
                  <m:ctrlPr>
                    <w:rPr>
                      <w:rFonts w:ascii="Cambria Math" w:hAnsi="Cambria Math" w:cs="Arial"/>
                      <w:sz w:val="24"/>
                      <w:szCs w:val="24"/>
                    </w:rPr>
                  </m:ctrlPr>
                </m:sSubPr>
                <m:e>
                  <m:r>
                    <m:rPr>
                      <m:sty m:val="p"/>
                    </m:rPr>
                    <w:rPr>
                      <w:rFonts w:ascii="Cambria Math" w:hAnsi="Cambria Math" w:cs="Arial"/>
                      <w:sz w:val="24"/>
                      <w:szCs w:val="24"/>
                    </w:rPr>
                    <m:t>2 D</m:t>
                  </m:r>
                </m:e>
                <m:sub>
                  <m:r>
                    <m:rPr>
                      <m:sty m:val="p"/>
                    </m:rPr>
                    <w:rPr>
                      <w:rFonts w:ascii="Cambria Math" w:hAnsi="Cambria Math" w:cs="Arial"/>
                      <w:sz w:val="24"/>
                      <w:szCs w:val="24"/>
                    </w:rPr>
                    <m:t>h1</m:t>
                  </m:r>
                </m:sub>
              </m:sSub>
            </m:den>
          </m:f>
        </m:oMath>
      </m:oMathPara>
    </w:p>
    <w:p w:rsidR="00045992" w:rsidRPr="00E9528A" w:rsidRDefault="00045992" w:rsidP="00045992">
      <w:pPr>
        <w:pStyle w:val="Sinespaciado"/>
        <w:spacing w:after="100" w:afterAutospacing="1" w:line="480" w:lineRule="auto"/>
        <w:ind w:left="1080"/>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DS</m:t>
              </m:r>
            </m:sub>
          </m:sSub>
          <m:r>
            <m:rPr>
              <m:sty m:val="p"/>
            </m:rPr>
            <w:rPr>
              <w:rFonts w:ascii="Cambria Math" w:hAnsi="Cambria Math" w:cs="Arial"/>
              <w:sz w:val="24"/>
              <w:szCs w:val="24"/>
            </w:rPr>
            <m:t>=f</m:t>
          </m:r>
          <m:f>
            <m:fPr>
              <m:ctrlPr>
                <w:rPr>
                  <w:rFonts w:ascii="Cambria Math" w:hAnsi="Cambria Math" w:cs="Arial"/>
                  <w:sz w:val="24"/>
                  <w:szCs w:val="24"/>
                </w:rPr>
              </m:ctrlPr>
            </m:fPr>
            <m:num>
              <m:r>
                <m:rPr>
                  <m:sty m:val="p"/>
                </m:rPr>
                <w:rPr>
                  <w:rFonts w:ascii="Cambria Math" w:hAnsi="Cambria Math" w:cs="Arial"/>
                  <w:sz w:val="24"/>
                  <w:szCs w:val="24"/>
                </w:rPr>
                <m:t xml:space="preserve">L </m:t>
              </m:r>
              <m:sSup>
                <m:sSupPr>
                  <m:ctrlPr>
                    <w:rPr>
                      <w:rFonts w:ascii="Cambria Math" w:hAnsi="Cambria Math" w:cs="Arial"/>
                      <w:sz w:val="24"/>
                      <w:szCs w:val="24"/>
                    </w:rPr>
                  </m:ctrlPr>
                </m:sSupPr>
                <m:e>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2</m:t>
                      </m:r>
                    </m:sub>
                  </m:sSub>
                </m:e>
                <m:sup>
                  <m:r>
                    <m:rPr>
                      <m:sty m:val="p"/>
                    </m:rPr>
                    <w:rPr>
                      <w:rFonts w:ascii="Cambria Math" w:hAnsi="Cambria Math" w:cs="Arial"/>
                      <w:sz w:val="24"/>
                      <w:szCs w:val="24"/>
                    </w:rPr>
                    <m:t>2</m:t>
                  </m:r>
                </m:sup>
              </m:sSup>
            </m:num>
            <m:den>
              <m:sSub>
                <m:sSubPr>
                  <m:ctrlPr>
                    <w:rPr>
                      <w:rFonts w:ascii="Cambria Math" w:hAnsi="Cambria Math" w:cs="Arial"/>
                      <w:sz w:val="24"/>
                      <w:szCs w:val="24"/>
                    </w:rPr>
                  </m:ctrlPr>
                </m:sSubPr>
                <m:e>
                  <m:r>
                    <m:rPr>
                      <m:sty m:val="p"/>
                    </m:rPr>
                    <w:rPr>
                      <w:rFonts w:ascii="Cambria Math" w:hAnsi="Cambria Math" w:cs="Arial"/>
                      <w:sz w:val="24"/>
                      <w:szCs w:val="24"/>
                    </w:rPr>
                    <m:t>2 D</m:t>
                  </m:r>
                </m:e>
                <m:sub>
                  <m:r>
                    <m:rPr>
                      <m:sty m:val="p"/>
                    </m:rPr>
                    <w:rPr>
                      <w:rFonts w:ascii="Cambria Math" w:hAnsi="Cambria Math" w:cs="Arial"/>
                      <w:sz w:val="24"/>
                      <w:szCs w:val="24"/>
                    </w:rPr>
                    <m:t>h1</m:t>
                  </m:r>
                </m:sub>
              </m:sSub>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w:t>
      </w:r>
      <w:r w:rsidRPr="00AF32E2">
        <w:rPr>
          <w:rFonts w:ascii="Arial" w:eastAsiaTheme="minorEastAsia" w:hAnsi="Arial" w:cs="Arial"/>
          <w:i/>
          <w:sz w:val="24"/>
          <w:szCs w:val="24"/>
        </w:rPr>
        <w:t>V</w:t>
      </w:r>
      <w:r w:rsidRPr="00AF32E2">
        <w:rPr>
          <w:rFonts w:ascii="Arial" w:eastAsiaTheme="minorEastAsia" w:hAnsi="Arial" w:cs="Arial"/>
          <w:i/>
          <w:sz w:val="24"/>
          <w:szCs w:val="24"/>
          <w:vertAlign w:val="subscript"/>
        </w:rPr>
        <w:t>1</w:t>
      </w:r>
      <w:r>
        <w:rPr>
          <w:rFonts w:ascii="Arial" w:eastAsiaTheme="minorEastAsia" w:hAnsi="Arial" w:cs="Arial"/>
          <w:sz w:val="24"/>
          <w:szCs w:val="24"/>
        </w:rPr>
        <w:t xml:space="preserve"> y </w:t>
      </w:r>
      <w:r w:rsidRPr="00AF32E2">
        <w:rPr>
          <w:rFonts w:ascii="Arial" w:eastAsiaTheme="minorEastAsia" w:hAnsi="Arial" w:cs="Arial"/>
          <w:i/>
          <w:sz w:val="24"/>
          <w:szCs w:val="24"/>
        </w:rPr>
        <w:t>V</w:t>
      </w:r>
      <w:r w:rsidRPr="00AF32E2">
        <w:rPr>
          <w:rFonts w:ascii="Arial" w:eastAsiaTheme="minorEastAsia" w:hAnsi="Arial" w:cs="Arial"/>
          <w:i/>
          <w:sz w:val="24"/>
          <w:szCs w:val="24"/>
          <w:vertAlign w:val="subscript"/>
        </w:rPr>
        <w:t>2</w:t>
      </w:r>
      <w:r>
        <w:rPr>
          <w:rFonts w:ascii="Arial" w:eastAsiaTheme="minorEastAsia" w:hAnsi="Arial" w:cs="Arial"/>
          <w:sz w:val="24"/>
          <w:szCs w:val="24"/>
        </w:rPr>
        <w:t xml:space="preserve"> son las velocidades correspondientes a la sección de entrada y salida de los ductos, calculadas considerando el flujo másico, el área de la sección transversal y la densidad correspondiente al fluido en esa sección. Y la longitud </w:t>
      </w:r>
      <w:r w:rsidRPr="00AF32E2">
        <w:rPr>
          <w:rFonts w:ascii="Arial" w:eastAsiaTheme="minorEastAsia" w:hAnsi="Arial" w:cs="Arial"/>
          <w:i/>
          <w:sz w:val="24"/>
          <w:szCs w:val="24"/>
        </w:rPr>
        <w:t>L</w:t>
      </w:r>
      <w:r>
        <w:rPr>
          <w:rFonts w:ascii="Arial" w:eastAsiaTheme="minorEastAsia" w:hAnsi="Arial" w:cs="Arial"/>
          <w:sz w:val="24"/>
          <w:szCs w:val="24"/>
        </w:rPr>
        <w:t xml:space="preserve"> que debe recorrer el fluido en ambos casos ya se definió como S+O.</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60445F" w:rsidRDefault="00045992" w:rsidP="00045992">
      <w:pPr>
        <w:pStyle w:val="Sinespaciado"/>
        <w:spacing w:after="100" w:afterAutospacing="1" w:line="480" w:lineRule="auto"/>
        <w:ind w:left="1474"/>
        <w:jc w:val="both"/>
        <w:rPr>
          <w:rFonts w:ascii="Arial" w:eastAsiaTheme="minorEastAsia" w:hAnsi="Arial" w:cs="Arial"/>
          <w:b/>
          <w:i/>
          <w:sz w:val="24"/>
          <w:szCs w:val="24"/>
        </w:rPr>
      </w:pPr>
      <w:r>
        <w:rPr>
          <w:rFonts w:ascii="Arial" w:eastAsiaTheme="minorEastAsia" w:hAnsi="Arial" w:cs="Arial"/>
          <w:b/>
          <w:i/>
          <w:sz w:val="24"/>
          <w:szCs w:val="24"/>
        </w:rPr>
        <w:t>Codos</w:t>
      </w:r>
      <w:r w:rsidRPr="0060445F">
        <w:rPr>
          <w:rFonts w:ascii="Arial" w:eastAsiaTheme="minorEastAsia" w:hAnsi="Arial" w:cs="Arial"/>
          <w:b/>
          <w:i/>
          <w:sz w:val="24"/>
          <w:szCs w:val="24"/>
        </w:rPr>
        <w:t>.-</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Al momento de utilizar codos se debe considerar las caídas de presión implícitas debido al radio de curvatura que este posee, </w:t>
      </w:r>
      <w:r>
        <w:rPr>
          <w:rFonts w:ascii="Arial" w:eastAsiaTheme="minorEastAsia" w:hAnsi="Arial" w:cs="Arial"/>
          <w:sz w:val="24"/>
          <w:szCs w:val="24"/>
        </w:rPr>
        <w:lastRenderedPageBreak/>
        <w:t>mientras éste aumente las caídas de presión se verán reducidas, pero esto implica un aumento en su dimensión.</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En manuales de ventilación industrial se pueden encontrar datos tabulados sobre el valor del coeficiente de factor de fricción K, en función del diámetro hidráulico del ducto, y del radio de curvatura.</w:t>
      </w:r>
    </w:p>
    <w:p w:rsidR="00045992"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TABLA 28</w:t>
      </w:r>
    </w:p>
    <w:p w:rsidR="00045992" w:rsidRDefault="00045992" w:rsidP="00045992">
      <w:pPr>
        <w:pStyle w:val="Sinespaciado"/>
        <w:spacing w:line="480" w:lineRule="auto"/>
        <w:ind w:left="1474"/>
        <w:jc w:val="center"/>
        <w:rPr>
          <w:rFonts w:ascii="Arial" w:eastAsiaTheme="minorEastAsia" w:hAnsi="Arial" w:cs="Arial"/>
          <w:sz w:val="24"/>
          <w:szCs w:val="24"/>
        </w:rPr>
      </w:pPr>
      <w:r>
        <w:rPr>
          <w:rFonts w:ascii="Arial" w:hAnsi="Arial" w:cs="Arial"/>
          <w:b/>
          <w:sz w:val="24"/>
          <w:szCs w:val="24"/>
        </w:rPr>
        <w:t>COEFICIENTE DE FACTOR DE FRICCIÓN K</w:t>
      </w:r>
    </w:p>
    <w:tbl>
      <w:tblPr>
        <w:tblStyle w:val="Cuadrculamedia3-nfasis3"/>
        <w:tblW w:w="0" w:type="auto"/>
        <w:tblInd w:w="3844" w:type="dxa"/>
        <w:tblLayout w:type="fixed"/>
        <w:tblLook w:val="0420"/>
      </w:tblPr>
      <w:tblGrid>
        <w:gridCol w:w="1247"/>
        <w:gridCol w:w="1361"/>
      </w:tblGrid>
      <w:tr w:rsidR="00045992" w:rsidRPr="00A4103C" w:rsidTr="00962A57">
        <w:trPr>
          <w:cnfStyle w:val="100000000000"/>
          <w:trHeight w:val="410"/>
        </w:trPr>
        <w:tc>
          <w:tcPr>
            <w:tcW w:w="1247" w:type="dxa"/>
            <w:noWrap/>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m:oMathPara>
              <m:oMath>
                <m:f>
                  <m:fPr>
                    <m:type m:val="lin"/>
                    <m:ctrlPr>
                      <w:rPr>
                        <w:rFonts w:ascii="Cambria Math" w:eastAsia="Times New Roman" w:hAnsi="Cambria Math" w:cs="Times New Roman"/>
                        <w:b w:val="0"/>
                        <w:i/>
                        <w:color w:val="000000"/>
                        <w:sz w:val="20"/>
                        <w:szCs w:val="20"/>
                        <w:lang w:eastAsia="es-MX"/>
                      </w:rPr>
                    </m:ctrlPr>
                  </m:fPr>
                  <m:num>
                    <m:r>
                      <m:rPr>
                        <m:sty m:val="bi"/>
                      </m:rPr>
                      <w:rPr>
                        <w:rFonts w:ascii="Cambria Math" w:eastAsia="Times New Roman" w:hAnsi="Cambria Math" w:cs="Times New Roman"/>
                        <w:color w:val="000000"/>
                        <w:sz w:val="20"/>
                        <w:szCs w:val="20"/>
                        <w:lang w:eastAsia="es-MX"/>
                      </w:rPr>
                      <m:t>r</m:t>
                    </m:r>
                  </m:num>
                  <m:den>
                    <m:sSub>
                      <m:sSubPr>
                        <m:ctrlPr>
                          <w:rPr>
                            <w:rFonts w:ascii="Cambria Math" w:eastAsia="Times New Roman" w:hAnsi="Cambria Math" w:cs="Times New Roman"/>
                            <w:b w:val="0"/>
                            <w:i/>
                            <w:color w:val="000000"/>
                            <w:sz w:val="20"/>
                            <w:szCs w:val="20"/>
                            <w:lang w:eastAsia="es-MX"/>
                          </w:rPr>
                        </m:ctrlPr>
                      </m:sSubPr>
                      <m:e>
                        <m:r>
                          <m:rPr>
                            <m:sty m:val="bi"/>
                          </m:rPr>
                          <w:rPr>
                            <w:rFonts w:ascii="Cambria Math" w:eastAsia="Times New Roman" w:hAnsi="Cambria Math" w:cs="Times New Roman"/>
                            <w:color w:val="000000"/>
                            <w:sz w:val="20"/>
                            <w:szCs w:val="20"/>
                            <w:lang w:eastAsia="es-MX"/>
                          </w:rPr>
                          <m:t>d</m:t>
                        </m:r>
                      </m:e>
                      <m:sub>
                        <m:r>
                          <m:rPr>
                            <m:sty m:val="bi"/>
                          </m:rPr>
                          <w:rPr>
                            <w:rFonts w:ascii="Cambria Math" w:eastAsia="Times New Roman" w:hAnsi="Cambria Math" w:cs="Times New Roman"/>
                            <w:color w:val="000000"/>
                            <w:sz w:val="20"/>
                            <w:szCs w:val="20"/>
                            <w:lang w:eastAsia="es-MX"/>
                          </w:rPr>
                          <m:t>h</m:t>
                        </m:r>
                      </m:sub>
                    </m:sSub>
                  </m:den>
                </m:f>
              </m:oMath>
            </m:oMathPara>
          </w:p>
        </w:tc>
        <w:tc>
          <w:tcPr>
            <w:tcW w:w="1361" w:type="dxa"/>
            <w:vAlign w:val="center"/>
            <w:hideMark/>
          </w:tcPr>
          <w:p w:rsidR="00045992" w:rsidRPr="00A4103C" w:rsidRDefault="00045992" w:rsidP="00962A57">
            <w:pPr>
              <w:jc w:val="center"/>
              <w:rPr>
                <w:rFonts w:ascii="Calibri" w:eastAsia="Times New Roman" w:hAnsi="Calibri" w:cs="Times New Roman"/>
                <w:b w:val="0"/>
                <w:color w:val="000000"/>
                <w:sz w:val="20"/>
                <w:szCs w:val="20"/>
                <w:lang w:eastAsia="es-MX"/>
              </w:rPr>
            </w:pPr>
            <w:r>
              <w:rPr>
                <w:rFonts w:ascii="Calibri" w:eastAsia="Times New Roman" w:hAnsi="Calibri" w:cs="Times New Roman"/>
                <w:b w:val="0"/>
                <w:color w:val="000000"/>
                <w:sz w:val="20"/>
                <w:szCs w:val="20"/>
                <w:lang w:eastAsia="es-MX"/>
              </w:rPr>
              <w:t>Factor K</w:t>
            </w:r>
          </w:p>
        </w:tc>
      </w:tr>
      <w:tr w:rsidR="00045992" w:rsidRPr="00A4103C" w:rsidTr="00962A57">
        <w:trPr>
          <w:cnfStyle w:val="000000100000"/>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2.75</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0.26</w:t>
            </w:r>
          </w:p>
        </w:tc>
      </w:tr>
      <w:tr w:rsidR="00045992" w:rsidRPr="00A4103C" w:rsidTr="00962A57">
        <w:trPr>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2.50</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0.22</w:t>
            </w:r>
          </w:p>
        </w:tc>
      </w:tr>
      <w:tr w:rsidR="00045992" w:rsidRPr="00A4103C" w:rsidTr="00962A57">
        <w:trPr>
          <w:cnfStyle w:val="000000100000"/>
          <w:trHeight w:val="300"/>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2.25</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0.26</w:t>
            </w:r>
          </w:p>
        </w:tc>
      </w:tr>
      <w:tr w:rsidR="00045992" w:rsidRPr="00A4103C" w:rsidTr="00962A57">
        <w:trPr>
          <w:trHeight w:val="315"/>
        </w:trPr>
        <w:tc>
          <w:tcPr>
            <w:tcW w:w="1247"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2.00</w:t>
            </w:r>
          </w:p>
        </w:tc>
        <w:tc>
          <w:tcPr>
            <w:tcW w:w="1361" w:type="dxa"/>
            <w:hideMark/>
          </w:tcPr>
          <w:p w:rsidR="00045992" w:rsidRPr="00A4103C"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0.27</w:t>
            </w:r>
          </w:p>
        </w:tc>
      </w:tr>
      <w:tr w:rsidR="00045992" w:rsidRPr="00A4103C" w:rsidTr="00962A57">
        <w:trPr>
          <w:cnfStyle w:val="000000100000"/>
          <w:trHeight w:val="315"/>
        </w:trPr>
        <w:tc>
          <w:tcPr>
            <w:tcW w:w="1247"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1.75</w:t>
            </w:r>
          </w:p>
        </w:tc>
        <w:tc>
          <w:tcPr>
            <w:tcW w:w="1361"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0.32</w:t>
            </w:r>
          </w:p>
        </w:tc>
      </w:tr>
      <w:tr w:rsidR="00045992" w:rsidRPr="00A4103C" w:rsidTr="00962A57">
        <w:trPr>
          <w:trHeight w:val="315"/>
        </w:trPr>
        <w:tc>
          <w:tcPr>
            <w:tcW w:w="1247"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1.50</w:t>
            </w:r>
          </w:p>
        </w:tc>
        <w:tc>
          <w:tcPr>
            <w:tcW w:w="1361"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0.39</w:t>
            </w:r>
          </w:p>
        </w:tc>
      </w:tr>
      <w:tr w:rsidR="00045992" w:rsidRPr="00A4103C" w:rsidTr="00962A57">
        <w:trPr>
          <w:cnfStyle w:val="000000100000"/>
          <w:trHeight w:val="315"/>
        </w:trPr>
        <w:tc>
          <w:tcPr>
            <w:tcW w:w="1247"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1.25</w:t>
            </w:r>
          </w:p>
        </w:tc>
        <w:tc>
          <w:tcPr>
            <w:tcW w:w="1361" w:type="dxa"/>
            <w:hideMark/>
          </w:tcPr>
          <w:p w:rsidR="00045992" w:rsidRDefault="00045992" w:rsidP="00962A57">
            <w:pPr>
              <w:jc w:val="center"/>
              <w:rPr>
                <w:rFonts w:ascii="Calibri" w:eastAsia="Times New Roman" w:hAnsi="Calibri" w:cs="Times New Roman"/>
                <w:color w:val="000000"/>
                <w:sz w:val="20"/>
                <w:szCs w:val="20"/>
                <w:lang w:eastAsia="es-MX"/>
              </w:rPr>
            </w:pPr>
            <w:r>
              <w:rPr>
                <w:rFonts w:ascii="Calibri" w:eastAsia="Times New Roman" w:hAnsi="Calibri" w:cs="Times New Roman"/>
                <w:color w:val="000000"/>
                <w:sz w:val="20"/>
                <w:szCs w:val="20"/>
                <w:lang w:eastAsia="es-MX"/>
              </w:rPr>
              <w:t>0.55</w:t>
            </w:r>
          </w:p>
        </w:tc>
      </w:tr>
    </w:tbl>
    <w:p w:rsidR="00045992" w:rsidRDefault="00045992" w:rsidP="00045992">
      <w:pPr>
        <w:pStyle w:val="Sinespaciado"/>
        <w:spacing w:after="100" w:afterAutospacing="1" w:line="480" w:lineRule="auto"/>
        <w:ind w:left="1080"/>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La longitud que tendrá el codo depende directamente del radio de curvatura, por medio de:</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L</m:t>
              </m:r>
            </m:e>
            <m:sub>
              <m:r>
                <m:rPr>
                  <m:sty m:val="p"/>
                </m:rPr>
                <w:rPr>
                  <w:rFonts w:ascii="Cambria Math" w:eastAsiaTheme="minorEastAsia" w:hAnsi="Cambria Math" w:cs="Arial"/>
                  <w:sz w:val="24"/>
                  <w:szCs w:val="24"/>
                </w:rPr>
                <m:t>c</m:t>
              </m:r>
            </m:sub>
          </m:sSub>
          <m:r>
            <m:rPr>
              <m:sty m:val="p"/>
            </m:rPr>
            <w:rPr>
              <w:rFonts w:ascii="Cambria Math" w:eastAsiaTheme="minorEastAsia" w:hAnsi="Cambria Math" w:cs="Arial"/>
              <w:sz w:val="24"/>
              <w:szCs w:val="24"/>
            </w:rPr>
            <m:t>=r</m:t>
          </m:r>
          <m:d>
            <m:dPr>
              <m:ctrlPr>
                <w:rPr>
                  <w:rFonts w:ascii="Cambria Math" w:eastAsiaTheme="minorEastAsia" w:hAnsi="Cambria Math" w:cs="Arial"/>
                  <w:sz w:val="24"/>
                  <w:szCs w:val="24"/>
                </w:rPr>
              </m:ctrlPr>
            </m:dPr>
            <m:e>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π</m:t>
                  </m:r>
                </m:num>
                <m:den>
                  <m:r>
                    <m:rPr>
                      <m:sty m:val="p"/>
                    </m:rPr>
                    <w:rPr>
                      <w:rFonts w:ascii="Cambria Math" w:eastAsiaTheme="minorEastAsia" w:hAnsi="Cambria Math" w:cs="Arial"/>
                      <w:sz w:val="24"/>
                      <w:szCs w:val="24"/>
                    </w:rPr>
                    <m:t>2</m:t>
                  </m:r>
                </m:den>
              </m:f>
            </m:e>
          </m:d>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De manera que para no obtener una longitud de codo significativamente grande, se debe considerar que la relación </w:t>
      </w:r>
      <w:r>
        <w:rPr>
          <w:rFonts w:ascii="Arial" w:eastAsiaTheme="minorEastAsia" w:hAnsi="Arial" w:cs="Arial"/>
          <w:sz w:val="24"/>
          <w:szCs w:val="24"/>
        </w:rPr>
        <w:lastRenderedPageBreak/>
        <w:t>del radio de curvatura y el diámetro hidráulico sea baja, aunque esto implique un aumento en el coeficiente de factor de fricción K, por lo que el programa utilizará la siguiente relación:</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E9528A" w:rsidRDefault="00045992" w:rsidP="00045992">
      <w:pPr>
        <w:pStyle w:val="Sinespaciado"/>
        <w:spacing w:after="100" w:afterAutospacing="1" w:line="480" w:lineRule="auto"/>
        <w:ind w:left="1474"/>
        <w:jc w:val="center"/>
        <w:rPr>
          <w:rFonts w:ascii="Arial" w:eastAsiaTheme="minorEastAsia" w:hAnsi="Arial" w:cs="Arial"/>
          <w:sz w:val="24"/>
          <w:szCs w:val="24"/>
        </w:rPr>
      </w:pPr>
      <m:oMath>
        <m:f>
          <m:fPr>
            <m:ctrlPr>
              <w:rPr>
                <w:rFonts w:ascii="Cambria Math" w:eastAsiaTheme="minorEastAsia" w:hAnsi="Cambria Math" w:cs="Arial"/>
                <w:sz w:val="24"/>
                <w:szCs w:val="24"/>
              </w:rPr>
            </m:ctrlPr>
          </m:fPr>
          <m:num>
            <m:r>
              <m:rPr>
                <m:sty m:val="p"/>
              </m:rPr>
              <w:rPr>
                <w:rFonts w:ascii="Cambria Math" w:eastAsiaTheme="minorEastAsia" w:hAnsi="Cambria Math" w:cs="Arial"/>
                <w:sz w:val="24"/>
                <w:szCs w:val="24"/>
              </w:rPr>
              <m:t>r</m:t>
            </m:r>
          </m:num>
          <m:den>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den>
        </m:f>
        <m:r>
          <m:rPr>
            <m:sty m:val="p"/>
          </m:rPr>
          <w:rPr>
            <w:rFonts w:ascii="Cambria Math" w:eastAsiaTheme="minorEastAsia" w:hAnsi="Cambria Math" w:cs="Arial"/>
            <w:sz w:val="24"/>
            <w:szCs w:val="24"/>
          </w:rPr>
          <m:t>=1.25</m:t>
        </m:r>
      </m:oMath>
      <w:r w:rsidRPr="00E9528A">
        <w:rPr>
          <w:rFonts w:ascii="Arial" w:eastAsiaTheme="minorEastAsia" w:hAnsi="Arial" w:cs="Arial"/>
          <w:sz w:val="24"/>
          <w:szCs w:val="24"/>
        </w:rPr>
        <w:t xml:space="preserve"> </w:t>
      </w:r>
      <w:r w:rsidRPr="00E9528A">
        <w:rPr>
          <w:rFonts w:ascii="Arial" w:eastAsiaTheme="minorEastAsia" w:hAnsi="Arial" w:cs="Arial"/>
          <w:sz w:val="24"/>
          <w:szCs w:val="24"/>
        </w:rPr>
        <w:tab/>
        <w:t xml:space="preserve">  ;   </w:t>
      </w:r>
      <m:oMath>
        <m:r>
          <m:rPr>
            <m:sty m:val="p"/>
          </m:rPr>
          <w:rPr>
            <w:rFonts w:ascii="Cambria Math" w:eastAsiaTheme="minorEastAsia" w:hAnsi="Cambria Math" w:cs="Arial"/>
            <w:sz w:val="24"/>
            <w:szCs w:val="24"/>
          </w:rPr>
          <m:t>k=0.55</m:t>
        </m:r>
      </m:oMath>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Por lo tanto, la longitud del codo se establece como:</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L</m:t>
              </m:r>
            </m:e>
            <m:sub>
              <m:r>
                <m:rPr>
                  <m:sty m:val="p"/>
                </m:rPr>
                <w:rPr>
                  <w:rFonts w:ascii="Cambria Math" w:eastAsiaTheme="minorEastAsia" w:hAnsi="Cambria Math" w:cs="Arial"/>
                  <w:sz w:val="24"/>
                  <w:szCs w:val="24"/>
                </w:rPr>
                <m:t>c</m:t>
              </m:r>
            </m:sub>
          </m:sSub>
          <m:r>
            <m:rPr>
              <m:sty m:val="p"/>
            </m:rPr>
            <w:rPr>
              <w:rFonts w:ascii="Cambria Math" w:eastAsiaTheme="minorEastAsia" w:hAnsi="Cambria Math" w:cs="Arial"/>
              <w:sz w:val="24"/>
              <w:szCs w:val="24"/>
            </w:rPr>
            <m:t>=1.96</m:t>
          </m:r>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d</m:t>
              </m:r>
            </m:e>
            <m:sub>
              <m:r>
                <m:rPr>
                  <m:sty m:val="p"/>
                </m:rPr>
                <w:rPr>
                  <w:rFonts w:ascii="Cambria Math" w:eastAsiaTheme="minorEastAsia" w:hAnsi="Cambria Math" w:cs="Arial"/>
                  <w:sz w:val="24"/>
                  <w:szCs w:val="24"/>
                </w:rPr>
                <m:t>h</m:t>
              </m:r>
            </m:sub>
          </m:sSub>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De igual forma, para calcular la caída de presión, en cada codo, se utilizará:</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r>
            <m:rPr>
              <m:sty m:val="p"/>
            </m:rPr>
            <w:rPr>
              <w:rFonts w:ascii="Cambria Math" w:hAnsi="Cambria Math" w:cs="Arial"/>
              <w:sz w:val="24"/>
              <w:szCs w:val="24"/>
            </w:rPr>
            <m:t>=k</m:t>
          </m:r>
          <m:d>
            <m:dPr>
              <m:ctrlPr>
                <w:rPr>
                  <w:rFonts w:ascii="Cambria Math" w:hAnsi="Cambria Math" w:cs="Arial"/>
                  <w:sz w:val="24"/>
                  <w:szCs w:val="24"/>
                </w:rPr>
              </m:ctrlPr>
            </m:dPr>
            <m:e>
              <m:f>
                <m:fPr>
                  <m:ctrlPr>
                    <w:rPr>
                      <w:rFonts w:ascii="Cambria Math" w:hAnsi="Cambria Math" w:cs="Arial"/>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V</m:t>
                      </m:r>
                    </m:e>
                    <m:sup>
                      <m:r>
                        <m:rPr>
                          <m:sty m:val="p"/>
                        </m:rPr>
                        <w:rPr>
                          <w:rFonts w:ascii="Cambria Math" w:hAnsi="Cambria Math" w:cs="Arial"/>
                          <w:sz w:val="24"/>
                          <w:szCs w:val="24"/>
                        </w:rPr>
                        <m:t>2</m:t>
                      </m:r>
                    </m:sup>
                  </m:sSup>
                </m:num>
                <m:den>
                  <m:r>
                    <m:rPr>
                      <m:sty m:val="p"/>
                    </m:rPr>
                    <w:rPr>
                      <w:rFonts w:ascii="Cambria Math" w:hAnsi="Cambria Math" w:cs="Arial"/>
                      <w:sz w:val="24"/>
                      <w:szCs w:val="24"/>
                    </w:rPr>
                    <m:t>2g</m:t>
                  </m:r>
                </m:den>
              </m:f>
            </m:e>
          </m:d>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En donde la velocidad del fluido dependerá si se trata del codo de entrada y el codo de salida, con velocidad </w:t>
      </w:r>
      <w:r w:rsidRPr="002922C0">
        <w:rPr>
          <w:rFonts w:ascii="Arial" w:eastAsiaTheme="minorEastAsia" w:hAnsi="Arial" w:cs="Arial"/>
          <w:i/>
          <w:sz w:val="24"/>
          <w:szCs w:val="24"/>
        </w:rPr>
        <w:t>V</w:t>
      </w:r>
      <w:r w:rsidRPr="002922C0">
        <w:rPr>
          <w:rFonts w:ascii="Arial" w:eastAsiaTheme="minorEastAsia" w:hAnsi="Arial" w:cs="Arial"/>
          <w:i/>
          <w:sz w:val="24"/>
          <w:szCs w:val="24"/>
          <w:vertAlign w:val="subscript"/>
        </w:rPr>
        <w:t>1</w:t>
      </w:r>
      <w:r>
        <w:rPr>
          <w:rFonts w:ascii="Arial" w:eastAsiaTheme="minorEastAsia" w:hAnsi="Arial" w:cs="Arial"/>
          <w:sz w:val="24"/>
          <w:szCs w:val="24"/>
        </w:rPr>
        <w:t xml:space="preserve">, </w:t>
      </w:r>
      <w:r w:rsidRPr="002922C0">
        <w:rPr>
          <w:rFonts w:ascii="Arial" w:eastAsiaTheme="minorEastAsia" w:hAnsi="Arial" w:cs="Arial"/>
          <w:i/>
          <w:sz w:val="24"/>
          <w:szCs w:val="24"/>
        </w:rPr>
        <w:t>V</w:t>
      </w:r>
      <w:r w:rsidRPr="002922C0">
        <w:rPr>
          <w:rFonts w:ascii="Arial" w:eastAsiaTheme="minorEastAsia" w:hAnsi="Arial" w:cs="Arial"/>
          <w:i/>
          <w:sz w:val="24"/>
          <w:szCs w:val="24"/>
          <w:vertAlign w:val="subscript"/>
        </w:rPr>
        <w:t>2</w:t>
      </w:r>
      <w:r>
        <w:rPr>
          <w:rFonts w:ascii="Arial" w:eastAsiaTheme="minorEastAsia" w:hAnsi="Arial" w:cs="Arial"/>
          <w:sz w:val="24"/>
          <w:szCs w:val="24"/>
        </w:rPr>
        <w:t>, tal como se definieron en los ductos.</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ce</m:t>
              </m:r>
            </m:sub>
          </m:sSub>
          <m:r>
            <m:rPr>
              <m:sty m:val="p"/>
            </m:rPr>
            <w:rPr>
              <w:rFonts w:ascii="Cambria Math" w:hAnsi="Cambria Math" w:cs="Arial"/>
              <w:sz w:val="24"/>
              <w:szCs w:val="24"/>
            </w:rPr>
            <m:t>=k</m:t>
          </m:r>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e</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Pr="00E9528A" w:rsidRDefault="00045992" w:rsidP="00045992">
      <w:pPr>
        <w:pStyle w:val="Sinespaciado"/>
        <w:spacing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cs</m:t>
              </m:r>
            </m:sub>
          </m:sSub>
          <m:r>
            <m:rPr>
              <m:sty m:val="p"/>
            </m:rPr>
            <w:rPr>
              <w:rFonts w:ascii="Cambria Math" w:hAnsi="Cambria Math" w:cs="Arial"/>
              <w:sz w:val="24"/>
              <w:szCs w:val="24"/>
            </w:rPr>
            <m:t>=k</m:t>
          </m:r>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s</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rPr>
          <w:rFonts w:ascii="Arial" w:eastAsiaTheme="minorEastAsia" w:hAnsi="Arial" w:cs="Arial"/>
          <w:b/>
          <w:i/>
          <w:sz w:val="24"/>
          <w:szCs w:val="24"/>
        </w:rPr>
      </w:pPr>
      <w:r>
        <w:rPr>
          <w:rFonts w:ascii="Arial" w:eastAsiaTheme="minorEastAsia" w:hAnsi="Arial" w:cs="Arial"/>
          <w:b/>
          <w:i/>
          <w:sz w:val="24"/>
          <w:szCs w:val="24"/>
        </w:rPr>
        <w:br w:type="page"/>
      </w:r>
    </w:p>
    <w:p w:rsidR="00045992" w:rsidRDefault="00045992" w:rsidP="00045992">
      <w:pPr>
        <w:pStyle w:val="Sinespaciado"/>
        <w:spacing w:after="100" w:afterAutospacing="1" w:line="480" w:lineRule="auto"/>
        <w:ind w:left="1474"/>
        <w:jc w:val="both"/>
        <w:rPr>
          <w:rFonts w:ascii="Arial" w:eastAsiaTheme="minorEastAsia" w:hAnsi="Arial" w:cs="Arial"/>
          <w:b/>
          <w:i/>
          <w:sz w:val="24"/>
          <w:szCs w:val="24"/>
        </w:rPr>
      </w:pPr>
      <w:r>
        <w:rPr>
          <w:rFonts w:ascii="Arial" w:eastAsiaTheme="minorEastAsia" w:hAnsi="Arial" w:cs="Arial"/>
          <w:b/>
          <w:i/>
          <w:sz w:val="24"/>
          <w:szCs w:val="24"/>
        </w:rPr>
        <w:lastRenderedPageBreak/>
        <w:t>Entrada y Salida de Chimenea</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Cuando los gases producto de combustión en la chimenea, son dirigidos hacia los ductos se generan caídas de presión debido a estos cambios bruscos, por lo que se deben considerar estos valores para la caída de presión.</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Para entradas del fluido desde la chimenea al ducto, se utilizará un coeficiente de factor de fricción de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e</m:t>
            </m:r>
          </m:sub>
        </m:sSub>
        <m:r>
          <w:rPr>
            <w:rFonts w:ascii="Cambria Math" w:eastAsiaTheme="minorEastAsia" w:hAnsi="Cambria Math" w:cs="Arial"/>
            <w:sz w:val="24"/>
            <w:szCs w:val="24"/>
          </w:rPr>
          <m:t>=0.78</m:t>
        </m:r>
      </m:oMath>
      <w:r>
        <w:rPr>
          <w:rFonts w:ascii="Arial" w:eastAsiaTheme="minorEastAsia" w:hAnsi="Arial" w:cs="Arial"/>
          <w:sz w:val="24"/>
          <w:szCs w:val="24"/>
        </w:rPr>
        <w:t xml:space="preserve"> cuando existen bordes hacia en el interior, mientras que para salida del ducto hacia la chimenea será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K</m:t>
            </m:r>
          </m:e>
          <m:sub>
            <m:r>
              <w:rPr>
                <w:rFonts w:ascii="Cambria Math" w:eastAsiaTheme="minorEastAsia" w:hAnsi="Cambria Math" w:cs="Arial"/>
                <w:sz w:val="24"/>
                <w:szCs w:val="24"/>
              </w:rPr>
              <m:t>s</m:t>
            </m:r>
          </m:sub>
        </m:sSub>
        <m:r>
          <w:rPr>
            <w:rFonts w:ascii="Cambria Math" w:eastAsiaTheme="minorEastAsia" w:hAnsi="Cambria Math" w:cs="Arial"/>
            <w:sz w:val="24"/>
            <w:szCs w:val="24"/>
          </w:rPr>
          <m:t>=1</m:t>
        </m:r>
      </m:oMath>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Con lo que, para la caída de presión queda de la siguiente manera:</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e,ch</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e</m:t>
              </m:r>
            </m:sub>
          </m:sSub>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ch</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s,ch</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s</m:t>
              </m:r>
            </m:sub>
          </m:sSub>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s</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Donde la velocidad V</w:t>
      </w:r>
      <w:r w:rsidRPr="00C32405">
        <w:rPr>
          <w:rFonts w:ascii="Arial" w:eastAsiaTheme="minorEastAsia" w:hAnsi="Arial" w:cs="Arial"/>
          <w:sz w:val="24"/>
          <w:szCs w:val="24"/>
          <w:vertAlign w:val="subscript"/>
        </w:rPr>
        <w:t>ch</w:t>
      </w:r>
      <w:r>
        <w:rPr>
          <w:rFonts w:ascii="Arial" w:eastAsiaTheme="minorEastAsia" w:hAnsi="Arial" w:cs="Arial"/>
          <w:sz w:val="24"/>
          <w:szCs w:val="24"/>
        </w:rPr>
        <w:t xml:space="preserve"> es la velocidad de los gases de producto de combustión cuando se encuentran en la chimenea y la velocidad V</w:t>
      </w:r>
      <w:r w:rsidRPr="00C32405">
        <w:rPr>
          <w:rFonts w:ascii="Arial" w:eastAsiaTheme="minorEastAsia" w:hAnsi="Arial" w:cs="Arial"/>
          <w:sz w:val="24"/>
          <w:szCs w:val="24"/>
          <w:vertAlign w:val="subscript"/>
        </w:rPr>
        <w:t>s</w:t>
      </w:r>
      <w:r>
        <w:rPr>
          <w:rFonts w:ascii="Arial" w:eastAsiaTheme="minorEastAsia" w:hAnsi="Arial" w:cs="Arial"/>
          <w:sz w:val="24"/>
          <w:szCs w:val="24"/>
        </w:rPr>
        <w:t xml:space="preserve"> es la misma que se utilizó para el cálculo en el codo de salida.</w:t>
      </w: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lastRenderedPageBreak/>
        <w:t>Finalmente, la caída de presión total es la ocasionada por la suma de todos los accesorios, campanas de entrada y salida, ductos, codos y puntos de entrada y salida de la chimenea.</w:t>
      </w:r>
    </w:p>
    <w:p w:rsidR="00045992" w:rsidRDefault="00045992" w:rsidP="00045992">
      <w:pPr>
        <w:pStyle w:val="Sinespaciado"/>
        <w:spacing w:line="480" w:lineRule="auto"/>
        <w:ind w:left="1080"/>
        <w:jc w:val="both"/>
        <w:rPr>
          <w:rFonts w:ascii="Arial" w:eastAsiaTheme="minorEastAsia" w:hAnsi="Arial" w:cs="Arial"/>
          <w:sz w:val="24"/>
          <w:szCs w:val="24"/>
        </w:rPr>
      </w:pPr>
    </w:p>
    <w:p w:rsidR="00045992" w:rsidRPr="00E9528A" w:rsidRDefault="00045992" w:rsidP="00045992">
      <w:pPr>
        <w:pStyle w:val="Sinespaciado"/>
        <w:spacing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e,ch</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DE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CE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Le</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∆P</m:t>
              </m:r>
            </m:e>
            <m:sub>
              <m:r>
                <m:rPr>
                  <m:sty m:val="p"/>
                </m:rPr>
                <w:rPr>
                  <w:rFonts w:ascii="Cambria Math" w:hAnsi="Cambria Math" w:cs="Arial"/>
                  <w:sz w:val="24"/>
                  <w:szCs w:val="24"/>
                </w:rPr>
                <m:t>IC1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Ls</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CS</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DS</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s,ch</m:t>
              </m:r>
            </m:sub>
          </m:sSub>
        </m:oMath>
      </m:oMathPara>
    </w:p>
    <w:p w:rsidR="00045992" w:rsidRPr="00EC0959" w:rsidRDefault="00045992" w:rsidP="00045992">
      <w:pPr>
        <w:pStyle w:val="Sinespaciado"/>
        <w:spacing w:line="480" w:lineRule="auto"/>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Obteniendo las caídas de presión se las puede comparar con  el tiro natural de la chimenea. De manera que se empleará un tiro forzado, por medio de un ventilador,  si la caída de presión es igual o mayor que el tiro natural.   </w:t>
      </w:r>
    </w:p>
    <w:p w:rsidR="00045992" w:rsidRDefault="00045992" w:rsidP="00045992">
      <w:pPr>
        <w:pStyle w:val="Sinespaciado"/>
        <w:spacing w:line="480" w:lineRule="auto"/>
        <w:ind w:left="1474"/>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Para obtener la potencia del ventilador se utilizará la siguiente ecuación:</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r>
            <m:rPr>
              <m:sty m:val="p"/>
            </m:rPr>
            <w:rPr>
              <w:rFonts w:ascii="Cambria Math" w:hAnsi="Cambria Math" w:cs="Arial"/>
              <w:sz w:val="24"/>
              <w:szCs w:val="24"/>
            </w:rPr>
            <m:t>Pot=</m:t>
          </m:r>
          <m:f>
            <m:fPr>
              <m:ctrlPr>
                <w:rPr>
                  <w:rFonts w:ascii="Cambria Math" w:hAnsi="Cambria Math" w:cs="Arial"/>
                  <w:sz w:val="24"/>
                  <w:szCs w:val="24"/>
                </w:rPr>
              </m:ctrlPr>
            </m:fPr>
            <m:num>
              <m:r>
                <m:rPr>
                  <m:sty m:val="p"/>
                </m:rPr>
                <w:rPr>
                  <w:rFonts w:ascii="Cambria Math" w:hAnsi="Cambria Math" w:cs="Arial"/>
                  <w:sz w:val="24"/>
                  <w:szCs w:val="24"/>
                </w:rPr>
                <m:t xml:space="preserve">Q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num>
            <m:den>
              <m:r>
                <m:rPr>
                  <m:sty m:val="p"/>
                </m:rPr>
                <w:rPr>
                  <w:rFonts w:ascii="Cambria Math" w:hAnsi="Cambria Math" w:cs="Arial"/>
                  <w:sz w:val="24"/>
                  <w:szCs w:val="24"/>
                </w:rPr>
                <m:t>270000 Rend</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Q es el caudal de los gases producto de combustión en </w:t>
      </w:r>
      <w:r>
        <w:rPr>
          <w:rFonts w:ascii="Arial" w:hAnsi="Arial" w:cs="Arial"/>
          <w:sz w:val="24"/>
          <w:szCs w:val="24"/>
        </w:rPr>
        <w:t>m</w:t>
      </w:r>
      <w:r w:rsidRPr="00ED0318">
        <w:rPr>
          <w:rFonts w:ascii="Arial" w:hAnsi="Arial" w:cs="Arial"/>
          <w:sz w:val="24"/>
          <w:szCs w:val="24"/>
          <w:vertAlign w:val="superscript"/>
        </w:rPr>
        <w:t>3</w:t>
      </w:r>
      <w:r>
        <w:rPr>
          <w:rFonts w:ascii="Arial" w:hAnsi="Arial" w:cs="Arial"/>
          <w:sz w:val="24"/>
          <w:szCs w:val="24"/>
        </w:rPr>
        <w:t>/h.</w:t>
      </w:r>
    </w:p>
    <w:p w:rsidR="00045992" w:rsidRDefault="00045992" w:rsidP="00045992">
      <w:pPr>
        <w:pStyle w:val="Sinespaciado"/>
        <w:spacing w:line="480" w:lineRule="auto"/>
        <w:jc w:val="both"/>
        <w:rPr>
          <w:rFonts w:ascii="Arial" w:eastAsiaTheme="minorEastAsia" w:hAnsi="Arial" w:cs="Arial"/>
          <w:sz w:val="24"/>
          <w:szCs w:val="24"/>
        </w:rPr>
      </w:pPr>
      <w:r>
        <w:rPr>
          <w:rFonts w:ascii="Arial" w:eastAsiaTheme="minorEastAsia" w:hAnsi="Arial" w:cs="Arial"/>
          <w:sz w:val="24"/>
          <w:szCs w:val="24"/>
        </w:rPr>
        <w:tab/>
      </w:r>
    </w:p>
    <w:p w:rsidR="00045992" w:rsidRPr="0099524A" w:rsidRDefault="00045992" w:rsidP="00045992">
      <w:pPr>
        <w:pStyle w:val="Prrafodelista"/>
        <w:numPr>
          <w:ilvl w:val="0"/>
          <w:numId w:val="1"/>
        </w:numPr>
        <w:spacing w:after="0" w:line="480" w:lineRule="auto"/>
        <w:ind w:left="1212"/>
        <w:contextualSpacing w:val="0"/>
        <w:jc w:val="both"/>
        <w:rPr>
          <w:rFonts w:ascii="Arial" w:eastAsiaTheme="minorHAnsi" w:hAnsi="Arial" w:cs="Arial"/>
          <w:vanish/>
          <w:sz w:val="24"/>
          <w:szCs w:val="24"/>
        </w:rPr>
      </w:pPr>
    </w:p>
    <w:p w:rsidR="00045992" w:rsidRPr="0099524A" w:rsidRDefault="00045992" w:rsidP="00045992">
      <w:pPr>
        <w:pStyle w:val="Prrafodelista"/>
        <w:numPr>
          <w:ilvl w:val="0"/>
          <w:numId w:val="1"/>
        </w:numPr>
        <w:spacing w:after="0" w:line="480" w:lineRule="auto"/>
        <w:ind w:left="1212"/>
        <w:contextualSpacing w:val="0"/>
        <w:jc w:val="both"/>
        <w:rPr>
          <w:rFonts w:ascii="Arial" w:eastAsiaTheme="minorHAnsi" w:hAnsi="Arial" w:cs="Arial"/>
          <w:vanish/>
          <w:sz w:val="24"/>
          <w:szCs w:val="24"/>
        </w:rPr>
      </w:pPr>
    </w:p>
    <w:p w:rsidR="00045992" w:rsidRPr="0099524A" w:rsidRDefault="00045992" w:rsidP="00045992">
      <w:pPr>
        <w:pStyle w:val="Prrafodelista"/>
        <w:numPr>
          <w:ilvl w:val="0"/>
          <w:numId w:val="1"/>
        </w:numPr>
        <w:spacing w:after="0" w:line="480" w:lineRule="auto"/>
        <w:ind w:left="1212"/>
        <w:contextualSpacing w:val="0"/>
        <w:jc w:val="both"/>
        <w:rPr>
          <w:rFonts w:ascii="Arial" w:eastAsiaTheme="minorHAnsi" w:hAnsi="Arial" w:cs="Arial"/>
          <w:vanish/>
          <w:sz w:val="24"/>
          <w:szCs w:val="24"/>
        </w:rPr>
      </w:pPr>
    </w:p>
    <w:p w:rsidR="00045992" w:rsidRPr="0099524A" w:rsidRDefault="00045992" w:rsidP="00045992">
      <w:pPr>
        <w:pStyle w:val="Prrafodelista"/>
        <w:numPr>
          <w:ilvl w:val="1"/>
          <w:numId w:val="1"/>
        </w:numPr>
        <w:spacing w:after="0" w:line="480" w:lineRule="auto"/>
        <w:ind w:left="858" w:hanging="574"/>
        <w:contextualSpacing w:val="0"/>
        <w:jc w:val="both"/>
        <w:rPr>
          <w:rFonts w:ascii="Arial" w:eastAsiaTheme="minorHAnsi" w:hAnsi="Arial" w:cs="Arial"/>
          <w:vanish/>
          <w:sz w:val="24"/>
          <w:szCs w:val="24"/>
        </w:rPr>
      </w:pPr>
    </w:p>
    <w:p w:rsidR="00045992" w:rsidRPr="0099524A" w:rsidRDefault="00045992" w:rsidP="00045992">
      <w:pPr>
        <w:pStyle w:val="Prrafodelista"/>
        <w:numPr>
          <w:ilvl w:val="1"/>
          <w:numId w:val="1"/>
        </w:numPr>
        <w:spacing w:after="0" w:line="480" w:lineRule="auto"/>
        <w:ind w:left="858" w:hanging="574"/>
        <w:contextualSpacing w:val="0"/>
        <w:jc w:val="both"/>
        <w:rPr>
          <w:rFonts w:ascii="Arial" w:eastAsiaTheme="minorHAnsi" w:hAnsi="Arial" w:cs="Arial"/>
          <w:vanish/>
          <w:sz w:val="24"/>
          <w:szCs w:val="24"/>
        </w:rPr>
      </w:pPr>
    </w:p>
    <w:p w:rsidR="00045992" w:rsidRPr="0099524A" w:rsidRDefault="00045992" w:rsidP="00045992">
      <w:pPr>
        <w:pStyle w:val="Prrafodelista"/>
        <w:numPr>
          <w:ilvl w:val="1"/>
          <w:numId w:val="1"/>
        </w:numPr>
        <w:spacing w:after="0" w:line="480" w:lineRule="auto"/>
        <w:ind w:left="858" w:hanging="574"/>
        <w:contextualSpacing w:val="0"/>
        <w:jc w:val="both"/>
        <w:rPr>
          <w:rFonts w:ascii="Arial" w:eastAsiaTheme="minorHAnsi" w:hAnsi="Arial" w:cs="Arial"/>
          <w:vanish/>
          <w:sz w:val="24"/>
          <w:szCs w:val="24"/>
        </w:rPr>
      </w:pPr>
    </w:p>
    <w:p w:rsidR="00045992" w:rsidRPr="0099524A" w:rsidRDefault="00045992" w:rsidP="00045992">
      <w:pPr>
        <w:pStyle w:val="Prrafodelista"/>
        <w:numPr>
          <w:ilvl w:val="1"/>
          <w:numId w:val="1"/>
        </w:numPr>
        <w:spacing w:after="0" w:line="480" w:lineRule="auto"/>
        <w:ind w:left="858" w:hanging="574"/>
        <w:contextualSpacing w:val="0"/>
        <w:jc w:val="both"/>
        <w:rPr>
          <w:rFonts w:ascii="Arial" w:eastAsiaTheme="minorHAnsi" w:hAnsi="Arial" w:cs="Arial"/>
          <w:vanish/>
          <w:sz w:val="24"/>
          <w:szCs w:val="24"/>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Pr="00D66310" w:rsidRDefault="00045992" w:rsidP="00E51B40">
      <w:pPr>
        <w:pStyle w:val="Sinespaciado"/>
        <w:numPr>
          <w:ilvl w:val="1"/>
          <w:numId w:val="18"/>
        </w:numPr>
        <w:spacing w:after="240" w:line="480" w:lineRule="auto"/>
        <w:ind w:left="340" w:firstLine="0"/>
        <w:jc w:val="both"/>
        <w:rPr>
          <w:rFonts w:ascii="Arial" w:hAnsi="Arial" w:cs="Arial"/>
          <w:b/>
          <w:sz w:val="24"/>
          <w:szCs w:val="24"/>
        </w:rPr>
      </w:pPr>
      <w:r w:rsidRPr="0099524A">
        <w:rPr>
          <w:rFonts w:ascii="Arial" w:hAnsi="Arial" w:cs="Arial"/>
          <w:b/>
          <w:sz w:val="24"/>
          <w:szCs w:val="24"/>
        </w:rPr>
        <w:lastRenderedPageBreak/>
        <w:t>Accesorios y Equipos</w:t>
      </w:r>
    </w:p>
    <w:p w:rsidR="00045992" w:rsidRPr="0099524A" w:rsidRDefault="00045992" w:rsidP="00E51B40">
      <w:pPr>
        <w:pStyle w:val="Sinespaciado"/>
        <w:numPr>
          <w:ilvl w:val="2"/>
          <w:numId w:val="18"/>
        </w:numPr>
        <w:spacing w:after="100" w:afterAutospacing="1" w:line="480" w:lineRule="auto"/>
        <w:ind w:left="794" w:firstLine="0"/>
        <w:jc w:val="both"/>
        <w:rPr>
          <w:rFonts w:ascii="Arial" w:hAnsi="Arial" w:cs="Arial"/>
          <w:b/>
          <w:sz w:val="24"/>
          <w:szCs w:val="24"/>
        </w:rPr>
      </w:pPr>
      <w:r w:rsidRPr="0099524A">
        <w:rPr>
          <w:rFonts w:ascii="Arial" w:hAnsi="Arial" w:cs="Arial"/>
          <w:b/>
          <w:sz w:val="24"/>
          <w:szCs w:val="24"/>
        </w:rPr>
        <w:t>Cálculo y Selección de la Bomba</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transportar el fluido intermedio entre los intercambiadores de calor se empleará una bomba, cuya potencia será calculada considerando las caídas de presión en los cabezales de ambos intercambiadores de calor, los tubos de los intercambiadores de calor y de la tubería de interconexión entre estos. </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La caída de presión de un fluido se encuentra definida por:</w:t>
      </w:r>
    </w:p>
    <w:p w:rsidR="00045992" w:rsidRPr="00E9528A"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r>
            <m:rPr>
              <m:sty m:val="p"/>
            </m:rPr>
            <w:rPr>
              <w:rFonts w:ascii="Cambria Math" w:hAnsi="Cambria Math" w:cs="Arial"/>
              <w:sz w:val="24"/>
              <w:szCs w:val="24"/>
            </w:rPr>
            <m:t>=k</m:t>
          </m:r>
          <m:d>
            <m:dPr>
              <m:ctrlPr>
                <w:rPr>
                  <w:rFonts w:ascii="Cambria Math" w:hAnsi="Cambria Math" w:cs="Arial"/>
                  <w:sz w:val="24"/>
                  <w:szCs w:val="24"/>
                </w:rPr>
              </m:ctrlPr>
            </m:dPr>
            <m:e>
              <m:f>
                <m:fPr>
                  <m:ctrlPr>
                    <w:rPr>
                      <w:rFonts w:ascii="Cambria Math" w:hAnsi="Cambria Math" w:cs="Arial"/>
                      <w:sz w:val="24"/>
                      <w:szCs w:val="24"/>
                    </w:rPr>
                  </m:ctrlPr>
                </m:fPr>
                <m:num>
                  <m:sSup>
                    <m:sSupPr>
                      <m:ctrlPr>
                        <w:rPr>
                          <w:rFonts w:ascii="Cambria Math" w:hAnsi="Cambria Math" w:cs="Arial"/>
                          <w:sz w:val="24"/>
                          <w:szCs w:val="24"/>
                        </w:rPr>
                      </m:ctrlPr>
                    </m:sSupPr>
                    <m:e>
                      <m:r>
                        <m:rPr>
                          <m:sty m:val="p"/>
                        </m:rPr>
                        <w:rPr>
                          <w:rFonts w:ascii="Cambria Math" w:hAnsi="Cambria Math" w:cs="Arial"/>
                          <w:sz w:val="24"/>
                          <w:szCs w:val="24"/>
                        </w:rPr>
                        <m:t>V</m:t>
                      </m:r>
                    </m:e>
                    <m:sup>
                      <m:r>
                        <m:rPr>
                          <m:sty m:val="p"/>
                        </m:rPr>
                        <w:rPr>
                          <w:rFonts w:ascii="Cambria Math" w:hAnsi="Cambria Math" w:cs="Arial"/>
                          <w:sz w:val="24"/>
                          <w:szCs w:val="24"/>
                        </w:rPr>
                        <m:t>2</m:t>
                      </m:r>
                    </m:sup>
                  </m:s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w:t>
      </w:r>
      <w:r w:rsidRPr="009F3B54">
        <w:rPr>
          <w:rFonts w:ascii="Arial" w:eastAsiaTheme="minorEastAsia" w:hAnsi="Arial" w:cs="Arial"/>
          <w:i/>
          <w:sz w:val="24"/>
          <w:szCs w:val="24"/>
        </w:rPr>
        <w:t>k</w:t>
      </w:r>
      <w:r>
        <w:rPr>
          <w:rFonts w:ascii="Arial" w:eastAsiaTheme="minorEastAsia" w:hAnsi="Arial" w:cs="Arial"/>
          <w:i/>
          <w:sz w:val="24"/>
          <w:szCs w:val="24"/>
        </w:rPr>
        <w:t xml:space="preserve"> </w:t>
      </w:r>
      <w:r>
        <w:rPr>
          <w:rFonts w:ascii="Arial" w:eastAsiaTheme="minorEastAsia" w:hAnsi="Arial" w:cs="Arial"/>
          <w:sz w:val="24"/>
          <w:szCs w:val="24"/>
        </w:rPr>
        <w:t xml:space="preserve">corresponde a las constantes de caída de presión definida para cada tipo de sección anteriormente mencionada, de igual forma </w:t>
      </w:r>
      <w:r w:rsidRPr="009F3B54">
        <w:rPr>
          <w:rFonts w:ascii="Arial" w:eastAsiaTheme="minorEastAsia" w:hAnsi="Arial" w:cs="Arial"/>
          <w:i/>
          <w:sz w:val="24"/>
          <w:szCs w:val="24"/>
        </w:rPr>
        <w:t>V</w:t>
      </w:r>
      <w:r w:rsidRPr="009F3B54">
        <w:rPr>
          <w:rFonts w:ascii="Arial" w:eastAsiaTheme="minorEastAsia" w:hAnsi="Arial" w:cs="Arial"/>
          <w:i/>
          <w:sz w:val="24"/>
          <w:szCs w:val="24"/>
          <w:vertAlign w:val="superscript"/>
        </w:rPr>
        <w:t>2</w:t>
      </w:r>
      <w:r>
        <w:rPr>
          <w:rFonts w:ascii="Arial" w:eastAsiaTheme="minorEastAsia" w:hAnsi="Arial" w:cs="Arial"/>
          <w:i/>
          <w:sz w:val="24"/>
          <w:szCs w:val="24"/>
          <w:vertAlign w:val="superscript"/>
        </w:rPr>
        <w:t xml:space="preserve"> </w:t>
      </w:r>
      <w:r>
        <w:rPr>
          <w:rFonts w:ascii="Arial" w:eastAsiaTheme="minorEastAsia" w:hAnsi="Arial" w:cs="Arial"/>
          <w:sz w:val="24"/>
          <w:szCs w:val="24"/>
        </w:rPr>
        <w:t xml:space="preserve"> es la velocidad del fluido intermedio en dicha sección y </w:t>
      </w:r>
      <w:r w:rsidRPr="009F3B54">
        <w:rPr>
          <w:rFonts w:ascii="Arial" w:eastAsiaTheme="minorEastAsia" w:hAnsi="Arial" w:cs="Arial"/>
          <w:i/>
          <w:sz w:val="24"/>
          <w:szCs w:val="24"/>
        </w:rPr>
        <w:t>g</w:t>
      </w:r>
      <w:r>
        <w:rPr>
          <w:rFonts w:ascii="Arial" w:eastAsiaTheme="minorEastAsia" w:hAnsi="Arial" w:cs="Arial"/>
          <w:i/>
          <w:sz w:val="24"/>
          <w:szCs w:val="24"/>
        </w:rPr>
        <w:t xml:space="preserve"> </w:t>
      </w:r>
      <w:r>
        <w:rPr>
          <w:rFonts w:ascii="Arial" w:eastAsiaTheme="minorEastAsia" w:hAnsi="Arial" w:cs="Arial"/>
          <w:sz w:val="24"/>
          <w:szCs w:val="24"/>
        </w:rPr>
        <w:t xml:space="preserve"> la gravedad.</w:t>
      </w:r>
    </w:p>
    <w:p w:rsidR="00045992" w:rsidRDefault="00045992" w:rsidP="00045992">
      <w:pPr>
        <w:pStyle w:val="Sinespaciado"/>
        <w:spacing w:line="480" w:lineRule="auto"/>
        <w:ind w:left="1224"/>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Definiendo la caída de presión se procede a calcular las constantes de caída de presión para cada sección con su respecta velocidades:</w:t>
      </w:r>
    </w:p>
    <w:p w:rsidR="00045992" w:rsidRDefault="00045992" w:rsidP="00045992">
      <w:pPr>
        <w:pStyle w:val="Sinespaciado"/>
        <w:spacing w:line="480" w:lineRule="auto"/>
        <w:ind w:left="1224"/>
        <w:jc w:val="both"/>
        <w:rPr>
          <w:rFonts w:ascii="Arial" w:eastAsiaTheme="minorEastAsia" w:hAnsi="Arial" w:cs="Arial"/>
          <w:sz w:val="24"/>
          <w:szCs w:val="24"/>
        </w:rPr>
      </w:pPr>
    </w:p>
    <w:p w:rsidR="00045992" w:rsidRDefault="00045992" w:rsidP="00045992">
      <w:pPr>
        <w:rPr>
          <w:rFonts w:ascii="Arial" w:eastAsiaTheme="minorEastAsia" w:hAnsi="Arial" w:cs="Arial"/>
          <w:b/>
          <w:i/>
          <w:sz w:val="24"/>
          <w:szCs w:val="24"/>
        </w:rPr>
      </w:pPr>
      <w:r>
        <w:rPr>
          <w:rFonts w:ascii="Arial" w:eastAsiaTheme="minorEastAsia" w:hAnsi="Arial" w:cs="Arial"/>
          <w:b/>
          <w:i/>
          <w:sz w:val="24"/>
          <w:szCs w:val="24"/>
        </w:rPr>
        <w:br w:type="page"/>
      </w: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b/>
          <w:i/>
          <w:sz w:val="24"/>
          <w:szCs w:val="24"/>
        </w:rPr>
        <w:lastRenderedPageBreak/>
        <w:t>Cabezales.-</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Los cabezales como se aprecian en los gráficos de los intercambiadores de calor correspondientes a Banco de Tubos como Intercambiadores compactos no difieren en su forma, por lo que este cálculo se aplicará para ambos sin importar qué modelo sea. Estos se componen de una boquilla de entrada y de salida para cada cabezal, considerados como cambios bruscos, como se muestra a continuación:</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center"/>
        <w:rPr>
          <w:rFonts w:ascii="Arial" w:hAnsi="Arial" w:cs="Arial"/>
          <w:sz w:val="24"/>
          <w:szCs w:val="24"/>
        </w:rPr>
      </w:pPr>
      <w:r w:rsidRPr="00AC024C">
        <w:rPr>
          <w:noProof/>
          <w:szCs w:val="24"/>
          <w:lang w:val="es-ES" w:eastAsia="es-ES"/>
        </w:rPr>
        <w:drawing>
          <wp:inline distT="0" distB="0" distL="0" distR="0">
            <wp:extent cx="2860158" cy="1945758"/>
            <wp:effectExtent l="19050" t="19050" r="16392" b="16392"/>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6076" t="5765" r="39441" b="18882"/>
                    <a:stretch>
                      <a:fillRect/>
                    </a:stretch>
                  </pic:blipFill>
                  <pic:spPr bwMode="auto">
                    <a:xfrm>
                      <a:off x="0" y="0"/>
                      <a:ext cx="2860158" cy="1945758"/>
                    </a:xfrm>
                    <a:prstGeom prst="rect">
                      <a:avLst/>
                    </a:prstGeom>
                    <a:noFill/>
                    <a:ln w="9525">
                      <a:solidFill>
                        <a:schemeClr val="tx1"/>
                      </a:solidFill>
                      <a:miter lim="800000"/>
                      <a:headEnd/>
                      <a:tailEnd/>
                    </a:ln>
                  </pic:spPr>
                </pic:pic>
              </a:graphicData>
            </a:graphic>
          </wp:inline>
        </w:drawing>
      </w:r>
    </w:p>
    <w:p w:rsidR="00045992" w:rsidRPr="00DD519B" w:rsidRDefault="00045992" w:rsidP="00045992">
      <w:pPr>
        <w:pStyle w:val="Sinespaciado"/>
        <w:spacing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 4.</w:t>
      </w:r>
      <w:r>
        <w:rPr>
          <w:rFonts w:ascii="Arial" w:eastAsiaTheme="minorEastAsia" w:hAnsi="Arial" w:cs="Arial"/>
          <w:b/>
          <w:sz w:val="24"/>
          <w:szCs w:val="24"/>
        </w:rPr>
        <w:t>2</w:t>
      </w:r>
      <w:r w:rsidRPr="00DD519B">
        <w:rPr>
          <w:rFonts w:ascii="Arial" w:eastAsiaTheme="minorEastAsia" w:hAnsi="Arial" w:cs="Arial"/>
          <w:b/>
          <w:sz w:val="24"/>
          <w:szCs w:val="24"/>
        </w:rPr>
        <w:t xml:space="preserve"> </w:t>
      </w:r>
      <w:r>
        <w:rPr>
          <w:rFonts w:ascii="Arial" w:eastAsiaTheme="minorEastAsia" w:hAnsi="Arial" w:cs="Arial"/>
          <w:b/>
          <w:sz w:val="24"/>
          <w:szCs w:val="24"/>
        </w:rPr>
        <w:t>TABLA DEL FACTOR “K” PARA BOQUILLAS</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este tipo de cambio en el Manual de Flujo de Fluidos escrito por CRANE (6) ya se puede encontrar los valores correspondientes al factor de caída de presión </w:t>
      </w:r>
      <w:r w:rsidRPr="008D2D88">
        <w:rPr>
          <w:rFonts w:ascii="Arial" w:hAnsi="Arial" w:cs="Arial"/>
          <w:i/>
          <w:sz w:val="24"/>
          <w:szCs w:val="24"/>
        </w:rPr>
        <w:t>k</w:t>
      </w:r>
      <w:r>
        <w:rPr>
          <w:rFonts w:ascii="Arial" w:hAnsi="Arial" w:cs="Arial"/>
          <w:sz w:val="24"/>
          <w:szCs w:val="24"/>
        </w:rPr>
        <w:t xml:space="preserve">. Para la entrada del fluido en canto vivo se tiene un valor de </w:t>
      </w:r>
      <w:r w:rsidRPr="007E58A1">
        <w:rPr>
          <w:rFonts w:ascii="Arial" w:hAnsi="Arial" w:cs="Arial"/>
          <w:i/>
          <w:sz w:val="24"/>
          <w:szCs w:val="24"/>
        </w:rPr>
        <w:t>K</w:t>
      </w:r>
      <w:r w:rsidRPr="007E58A1">
        <w:rPr>
          <w:rFonts w:ascii="Arial" w:hAnsi="Arial" w:cs="Arial"/>
          <w:i/>
          <w:sz w:val="24"/>
          <w:szCs w:val="24"/>
          <w:vertAlign w:val="subscript"/>
        </w:rPr>
        <w:t>1</w:t>
      </w:r>
      <w:r>
        <w:rPr>
          <w:rFonts w:ascii="Arial" w:hAnsi="Arial" w:cs="Arial"/>
          <w:sz w:val="24"/>
          <w:szCs w:val="24"/>
        </w:rPr>
        <w:t xml:space="preserve"> </w:t>
      </w:r>
      <w:r>
        <w:rPr>
          <w:rFonts w:ascii="Arial" w:hAnsi="Arial" w:cs="Arial"/>
          <w:sz w:val="24"/>
          <w:szCs w:val="24"/>
        </w:rPr>
        <w:lastRenderedPageBreak/>
        <w:t xml:space="preserve">correspondiente a 1, mientras que la salida en canto vivo posee un valor </w:t>
      </w:r>
      <w:r w:rsidRPr="007E58A1">
        <w:rPr>
          <w:rFonts w:ascii="Arial" w:hAnsi="Arial" w:cs="Arial"/>
          <w:i/>
          <w:sz w:val="24"/>
          <w:szCs w:val="24"/>
        </w:rPr>
        <w:t>k</w:t>
      </w:r>
      <w:r w:rsidRPr="007E58A1">
        <w:rPr>
          <w:rFonts w:ascii="Arial" w:hAnsi="Arial" w:cs="Arial"/>
          <w:i/>
          <w:sz w:val="24"/>
          <w:szCs w:val="24"/>
          <w:vertAlign w:val="subscript"/>
        </w:rPr>
        <w:t>2</w:t>
      </w:r>
      <w:r>
        <w:rPr>
          <w:rFonts w:ascii="Arial" w:hAnsi="Arial" w:cs="Arial"/>
          <w:sz w:val="24"/>
          <w:szCs w:val="24"/>
        </w:rPr>
        <w:t xml:space="preserve"> igual a 0.5. </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La velocidad dentro de esta sección viene expresada por el flujo másico del fluido intermedio y el diámetro de la boquilla (</w:t>
      </w:r>
      <w:r>
        <w:rPr>
          <w:rFonts w:ascii="Calibri" w:hAnsi="Calibri" w:cs="Arial"/>
          <w:sz w:val="24"/>
          <w:szCs w:val="24"/>
        </w:rPr>
        <w:t>Ф</w:t>
      </w:r>
      <w:r w:rsidRPr="00264297">
        <w:rPr>
          <w:rFonts w:ascii="Arial" w:hAnsi="Arial" w:cs="Arial"/>
          <w:sz w:val="24"/>
          <w:szCs w:val="24"/>
          <w:vertAlign w:val="subscript"/>
        </w:rPr>
        <w:t>c</w:t>
      </w:r>
      <w:r>
        <w:rPr>
          <w:rFonts w:ascii="Arial" w:hAnsi="Arial" w:cs="Arial"/>
          <w:sz w:val="24"/>
          <w:szCs w:val="24"/>
        </w:rPr>
        <w:t>), cuyo valor será igual para la boquilla de entrada y salida.</w:t>
      </w:r>
    </w:p>
    <w:p w:rsidR="00045992" w:rsidRPr="00EB77E5" w:rsidRDefault="00045992" w:rsidP="00045992">
      <w:pPr>
        <w:pStyle w:val="Sinespaciado"/>
        <w:spacing w:after="100" w:afterAutospacing="1" w:line="480" w:lineRule="auto"/>
        <w:ind w:left="1474"/>
        <w:jc w:val="both"/>
        <w:rPr>
          <w:rFonts w:ascii="Arial"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c</m:t>
              </m:r>
            </m:sub>
          </m:sSub>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 xml:space="preserve">4 </m:t>
              </m:r>
              <m:acc>
                <m:accPr>
                  <m:chr m:val="̇"/>
                  <m:ctrlPr>
                    <w:rPr>
                      <w:rFonts w:ascii="Cambria Math" w:hAnsi="Cambria Math" w:cs="Arial"/>
                      <w:sz w:val="24"/>
                      <w:szCs w:val="24"/>
                    </w:rPr>
                  </m:ctrlPr>
                </m:accPr>
                <m:e>
                  <m:r>
                    <m:rPr>
                      <m:sty m:val="p"/>
                    </m:rPr>
                    <w:rPr>
                      <w:rFonts w:ascii="Cambria Math" w:hAnsi="Cambria Math" w:cs="Arial"/>
                      <w:sz w:val="24"/>
                      <w:szCs w:val="24"/>
                    </w:rPr>
                    <m:t>m</m:t>
                  </m:r>
                </m:e>
              </m:acc>
              <m:r>
                <m:rPr>
                  <m:sty m:val="p"/>
                </m:rPr>
                <w:rPr>
                  <w:rFonts w:ascii="Cambria Math" w:hAnsi="Cambria Math" w:cs="Arial"/>
                  <w:sz w:val="24"/>
                  <w:szCs w:val="24"/>
                </w:rPr>
                <m:t xml:space="preserve"> </m:t>
              </m:r>
            </m:num>
            <m:den>
              <m:r>
                <m:rPr>
                  <m:sty m:val="p"/>
                </m:rPr>
                <w:rPr>
                  <w:rFonts w:ascii="Cambria Math" w:hAnsi="Cambria Math" w:cs="Arial"/>
                  <w:sz w:val="24"/>
                  <w:szCs w:val="24"/>
                </w:rPr>
                <m:t xml:space="preserve">ρ π </m:t>
              </m:r>
              <m:sSubSup>
                <m:sSubSupPr>
                  <m:ctrlPr>
                    <w:rPr>
                      <w:rFonts w:ascii="Cambria Math" w:hAnsi="Cambria Math" w:cs="Arial"/>
                      <w:sz w:val="24"/>
                      <w:szCs w:val="24"/>
                    </w:rPr>
                  </m:ctrlPr>
                </m:sSubSupPr>
                <m:e>
                  <m:r>
                    <m:rPr>
                      <m:sty m:val="p"/>
                    </m:rPr>
                    <w:rPr>
                      <w:rFonts w:ascii="Cambria Math" w:hAnsi="Cambria Math" w:cs="Arial"/>
                      <w:sz w:val="24"/>
                      <w:szCs w:val="24"/>
                    </w:rPr>
                    <m:t>∅</m:t>
                  </m:r>
                </m:e>
                <m:sub>
                  <m:r>
                    <m:rPr>
                      <m:sty m:val="p"/>
                    </m:rPr>
                    <w:rPr>
                      <w:rFonts w:ascii="Cambria Math" w:hAnsi="Cambria Math" w:cs="Arial"/>
                      <w:sz w:val="24"/>
                      <w:szCs w:val="24"/>
                    </w:rPr>
                    <m:t>c</m:t>
                  </m:r>
                </m:sub>
                <m:sup>
                  <m:r>
                    <m:rPr>
                      <m:sty m:val="p"/>
                    </m:rPr>
                    <w:rPr>
                      <w:rFonts w:ascii="Cambria Math" w:hAnsi="Cambria Math" w:cs="Arial"/>
                      <w:sz w:val="24"/>
                      <w:szCs w:val="24"/>
                    </w:rPr>
                    <m:t>2</m:t>
                  </m:r>
                </m:sup>
              </m:sSubSup>
            </m:den>
          </m:f>
        </m:oMath>
      </m:oMathPara>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 Por lo tanto la caída de presión en los cabezales de entrada y salida para un intercambiador de calor viene definida como:</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Lc</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2</m:t>
              </m:r>
            </m:sub>
          </m:sSub>
          <m:r>
            <m:rPr>
              <m:sty m:val="p"/>
            </m:rPr>
            <w:rPr>
              <w:rFonts w:ascii="Cambria Math" w:hAnsi="Cambria Math" w:cs="Arial"/>
              <w:sz w:val="24"/>
              <w:szCs w:val="24"/>
            </w:rPr>
            <m:t>)</m:t>
          </m:r>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c</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Default="00045992" w:rsidP="00045992">
      <w:pPr>
        <w:pStyle w:val="Sinespaciado"/>
        <w:spacing w:line="480" w:lineRule="auto"/>
        <w:ind w:left="1474"/>
        <w:jc w:val="both"/>
        <w:rPr>
          <w:rFonts w:ascii="Arial" w:hAnsi="Arial" w:cs="Arial"/>
          <w:sz w:val="24"/>
          <w:szCs w:val="24"/>
        </w:rPr>
      </w:pPr>
      <w:r>
        <w:rPr>
          <w:rFonts w:ascii="Arial" w:eastAsiaTheme="minorEastAsia" w:hAnsi="Arial" w:cs="Arial"/>
          <w:sz w:val="24"/>
          <w:szCs w:val="24"/>
        </w:rPr>
        <w:t>Este procedimiento se realizará para cada intercambiador.</w:t>
      </w:r>
    </w:p>
    <w:p w:rsidR="00045992" w:rsidRDefault="00045992" w:rsidP="00045992">
      <w:pPr>
        <w:pStyle w:val="Sinespaciado"/>
        <w:spacing w:line="480" w:lineRule="auto"/>
        <w:ind w:left="1224"/>
        <w:jc w:val="both"/>
        <w:rPr>
          <w:rFonts w:ascii="Arial" w:hAnsi="Arial" w:cs="Arial"/>
          <w:sz w:val="24"/>
          <w:szCs w:val="24"/>
        </w:rPr>
      </w:pPr>
    </w:p>
    <w:p w:rsidR="00045992" w:rsidRPr="003B4DD1" w:rsidRDefault="00045992" w:rsidP="00045992">
      <w:pPr>
        <w:pStyle w:val="Sinespaciado"/>
        <w:spacing w:after="100" w:afterAutospacing="1" w:line="480" w:lineRule="auto"/>
        <w:ind w:left="1474"/>
        <w:jc w:val="both"/>
        <w:rPr>
          <w:rFonts w:ascii="Arial" w:hAnsi="Arial" w:cs="Arial"/>
          <w:b/>
          <w:i/>
          <w:sz w:val="24"/>
          <w:szCs w:val="24"/>
        </w:rPr>
      </w:pPr>
      <w:r w:rsidRPr="003B4DD1">
        <w:rPr>
          <w:rFonts w:ascii="Arial" w:hAnsi="Arial" w:cs="Arial"/>
          <w:b/>
          <w:i/>
          <w:sz w:val="24"/>
          <w:szCs w:val="24"/>
        </w:rPr>
        <w:t>Tuberías de los Intercambiadores de calor</w:t>
      </w:r>
      <w:r>
        <w:rPr>
          <w:rFonts w:ascii="Arial" w:hAnsi="Arial" w:cs="Arial"/>
          <w:b/>
          <w:i/>
          <w:sz w:val="24"/>
          <w:szCs w:val="24"/>
        </w:rPr>
        <w:t>.-</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las tuberías dentro del intercambiador de calor hay que considerar dos factores correspondientes a </w:t>
      </w:r>
      <w:r w:rsidRPr="00EE3CA1">
        <w:rPr>
          <w:rFonts w:ascii="Arial" w:hAnsi="Arial" w:cs="Arial"/>
          <w:i/>
          <w:sz w:val="24"/>
          <w:szCs w:val="24"/>
        </w:rPr>
        <w:t>k</w:t>
      </w:r>
      <w:r>
        <w:rPr>
          <w:rFonts w:ascii="Arial" w:hAnsi="Arial" w:cs="Arial"/>
          <w:i/>
          <w:sz w:val="24"/>
          <w:szCs w:val="24"/>
        </w:rPr>
        <w:t xml:space="preserve">, </w:t>
      </w:r>
      <w:r>
        <w:rPr>
          <w:rFonts w:ascii="Arial" w:hAnsi="Arial" w:cs="Arial"/>
          <w:sz w:val="24"/>
          <w:szCs w:val="24"/>
        </w:rPr>
        <w:t xml:space="preserve">uno es el factor de caída de presión por el recorrido del fluido intermedio dentro de los tubos y el otro es por la entrada y salida del fluido </w:t>
      </w:r>
      <w:r>
        <w:rPr>
          <w:rFonts w:ascii="Arial" w:hAnsi="Arial" w:cs="Arial"/>
          <w:sz w:val="24"/>
          <w:szCs w:val="24"/>
        </w:rPr>
        <w:lastRenderedPageBreak/>
        <w:t xml:space="preserve">intermedio desde los cabezales del intercambiador de calor al haz de tubos. </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El factor de caída de presión para el recorrido dentro de los tubos del intercambiador de calor, </w:t>
      </w:r>
      <w:r w:rsidRPr="00AC32A5">
        <w:rPr>
          <w:rFonts w:ascii="Arial" w:hAnsi="Arial" w:cs="Arial"/>
          <w:i/>
          <w:sz w:val="24"/>
          <w:szCs w:val="24"/>
        </w:rPr>
        <w:t>k</w:t>
      </w:r>
      <w:r w:rsidRPr="00AC32A5">
        <w:rPr>
          <w:rFonts w:ascii="Arial" w:hAnsi="Arial" w:cs="Arial"/>
          <w:i/>
          <w:sz w:val="24"/>
          <w:szCs w:val="24"/>
          <w:vertAlign w:val="subscript"/>
        </w:rPr>
        <w:t>3</w:t>
      </w:r>
      <w:r>
        <w:rPr>
          <w:rFonts w:ascii="Arial" w:hAnsi="Arial" w:cs="Arial"/>
          <w:sz w:val="24"/>
          <w:szCs w:val="24"/>
        </w:rPr>
        <w:t>,  viene expresado como:</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3</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fL</m:t>
              </m:r>
            </m:num>
            <m:den>
              <m:r>
                <m:rPr>
                  <m:sty m:val="p"/>
                </m:rPr>
                <w:rPr>
                  <w:rFonts w:ascii="Cambria Math" w:hAnsi="Cambria Math" w:cs="Arial"/>
                  <w:sz w:val="24"/>
                  <w:szCs w:val="24"/>
                </w:rPr>
                <m:t>D</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Donde </w:t>
      </w:r>
      <w:r w:rsidRPr="004B6273">
        <w:rPr>
          <w:rFonts w:ascii="Arial" w:eastAsiaTheme="minorEastAsia" w:hAnsi="Arial" w:cs="Arial"/>
          <w:i/>
          <w:sz w:val="24"/>
          <w:szCs w:val="24"/>
        </w:rPr>
        <w:t>f</w:t>
      </w:r>
      <w:r>
        <w:rPr>
          <w:rFonts w:ascii="Arial" w:eastAsiaTheme="minorEastAsia" w:hAnsi="Arial" w:cs="Arial"/>
          <w:sz w:val="24"/>
          <w:szCs w:val="24"/>
        </w:rPr>
        <w:t xml:space="preserve"> es el factor de fricción obtenido mediante el diagrama de Moody, L es la longitud total recorrida por el fluido intermedio dentro de los tubos, siendo este valor anteriormente calculado como la longitud de un tubo por el número de tubos que vaya a poseer el intercambiador de calor, y </w:t>
      </w:r>
      <w:r>
        <w:rPr>
          <w:rFonts w:ascii="Calibri" w:eastAsiaTheme="minorEastAsia" w:hAnsi="Calibri" w:cs="Arial"/>
          <w:sz w:val="24"/>
          <w:szCs w:val="24"/>
        </w:rPr>
        <w:t>D</w:t>
      </w:r>
      <w:r>
        <w:rPr>
          <w:rFonts w:ascii="Arial" w:eastAsiaTheme="minorEastAsia" w:hAnsi="Arial" w:cs="Arial"/>
          <w:sz w:val="24"/>
          <w:szCs w:val="24"/>
        </w:rPr>
        <w:t xml:space="preserve"> corresponde al diámetro del modelo que haya sido seleccionado por el programa. Como en el caso anterior esta fórmula puede ser aplicada para ambos intercambiadores de calor, sin importar el modelo que sea.</w:t>
      </w:r>
    </w:p>
    <w:p w:rsidR="00045992" w:rsidRDefault="00045992" w:rsidP="00045992">
      <w:pPr>
        <w:pStyle w:val="Sinespaciado"/>
        <w:spacing w:line="480" w:lineRule="auto"/>
        <w:ind w:left="1224"/>
        <w:jc w:val="both"/>
        <w:rPr>
          <w:rFonts w:ascii="Arial" w:eastAsiaTheme="minorEastAsia" w:hAnsi="Arial" w:cs="Arial"/>
          <w:sz w:val="24"/>
          <w:szCs w:val="24"/>
        </w:rPr>
      </w:pPr>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Mientras que el factor de caída de presión, </w:t>
      </w:r>
      <w:r w:rsidRPr="009F6CE3">
        <w:rPr>
          <w:rFonts w:ascii="Arial" w:eastAsiaTheme="minorEastAsia" w:hAnsi="Arial" w:cs="Arial"/>
          <w:i/>
          <w:sz w:val="24"/>
          <w:szCs w:val="24"/>
        </w:rPr>
        <w:t>k</w:t>
      </w:r>
      <w:r>
        <w:rPr>
          <w:rFonts w:ascii="Arial" w:eastAsiaTheme="minorEastAsia" w:hAnsi="Arial" w:cs="Arial"/>
          <w:i/>
          <w:sz w:val="24"/>
          <w:szCs w:val="24"/>
          <w:vertAlign w:val="subscript"/>
        </w:rPr>
        <w:t>4</w:t>
      </w:r>
      <w:r>
        <w:rPr>
          <w:rFonts w:ascii="Arial" w:eastAsiaTheme="minorEastAsia" w:hAnsi="Arial" w:cs="Arial"/>
          <w:sz w:val="24"/>
          <w:szCs w:val="24"/>
        </w:rPr>
        <w:t xml:space="preserve">, será la suma de los factores correspondientes a la entrada del fluido intermedio de los cabezales a los tubos y la salida del fluido intermedio de los tubos a los cabezales de salida del intercambiador, según el número de tubos que haya sido calculado para cada modelo. A </w:t>
      </w:r>
      <w:r>
        <w:rPr>
          <w:rFonts w:ascii="Arial" w:eastAsiaTheme="minorEastAsia" w:hAnsi="Arial" w:cs="Arial"/>
          <w:sz w:val="24"/>
          <w:szCs w:val="24"/>
        </w:rPr>
        <w:lastRenderedPageBreak/>
        <w:t>diferencia de las boquillas de entrada y salida de los cabezales de los intercambiadores de calor, estas entradas serán con resalte, teniendo:</w:t>
      </w:r>
    </w:p>
    <w:p w:rsidR="00045992" w:rsidRDefault="00045992" w:rsidP="00045992">
      <w:pPr>
        <w:pStyle w:val="Sinespaciado"/>
        <w:spacing w:line="480" w:lineRule="auto"/>
        <w:ind w:left="1224"/>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center"/>
        <w:rPr>
          <w:rFonts w:ascii="Arial" w:eastAsiaTheme="minorEastAsia" w:hAnsi="Arial" w:cs="Arial"/>
          <w:sz w:val="24"/>
          <w:szCs w:val="24"/>
        </w:rPr>
      </w:pPr>
      <w:r w:rsidRPr="00827705">
        <w:rPr>
          <w:noProof/>
          <w:szCs w:val="24"/>
          <w:lang w:val="es-ES" w:eastAsia="es-ES"/>
        </w:rPr>
        <w:drawing>
          <wp:inline distT="0" distB="0" distL="0" distR="0">
            <wp:extent cx="3211032" cy="2169042"/>
            <wp:effectExtent l="19050" t="19050" r="27468" b="21708"/>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3848" t="4941" r="34986" b="11063"/>
                    <a:stretch>
                      <a:fillRect/>
                    </a:stretch>
                  </pic:blipFill>
                  <pic:spPr bwMode="auto">
                    <a:xfrm>
                      <a:off x="0" y="0"/>
                      <a:ext cx="3211032" cy="2169042"/>
                    </a:xfrm>
                    <a:prstGeom prst="rect">
                      <a:avLst/>
                    </a:prstGeom>
                    <a:noFill/>
                    <a:ln w="9525">
                      <a:solidFill>
                        <a:schemeClr val="tx1"/>
                      </a:solidFill>
                      <a:miter lim="800000"/>
                      <a:headEnd/>
                      <a:tailEnd/>
                    </a:ln>
                  </pic:spPr>
                </pic:pic>
              </a:graphicData>
            </a:graphic>
          </wp:inline>
        </w:drawing>
      </w:r>
    </w:p>
    <w:p w:rsidR="00045992" w:rsidRPr="00DD519B" w:rsidRDefault="00045992" w:rsidP="00045992">
      <w:pPr>
        <w:pStyle w:val="Sinespaciado"/>
        <w:spacing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 4.</w:t>
      </w:r>
      <w:r>
        <w:rPr>
          <w:rFonts w:ascii="Arial" w:eastAsiaTheme="minorEastAsia" w:hAnsi="Arial" w:cs="Arial"/>
          <w:b/>
          <w:sz w:val="24"/>
          <w:szCs w:val="24"/>
        </w:rPr>
        <w:t>3</w:t>
      </w:r>
      <w:r w:rsidRPr="00DD519B">
        <w:rPr>
          <w:rFonts w:ascii="Arial" w:eastAsiaTheme="minorEastAsia" w:hAnsi="Arial" w:cs="Arial"/>
          <w:b/>
          <w:sz w:val="24"/>
          <w:szCs w:val="24"/>
        </w:rPr>
        <w:t xml:space="preserve"> </w:t>
      </w:r>
      <w:r>
        <w:rPr>
          <w:rFonts w:ascii="Arial" w:eastAsiaTheme="minorEastAsia" w:hAnsi="Arial" w:cs="Arial"/>
          <w:b/>
          <w:sz w:val="24"/>
          <w:szCs w:val="24"/>
        </w:rPr>
        <w:t>TABLA DEL FACTOR “K” PARA TUBERIAS</w:t>
      </w:r>
    </w:p>
    <w:p w:rsidR="00045992" w:rsidRDefault="00045992" w:rsidP="00045992">
      <w:pPr>
        <w:pStyle w:val="Sinespaciado"/>
        <w:spacing w:line="480" w:lineRule="auto"/>
        <w:jc w:val="both"/>
        <w:rPr>
          <w:rFonts w:ascii="Arial" w:eastAsiaTheme="minorEastAsia" w:hAnsi="Arial" w:cs="Arial"/>
          <w:sz w:val="24"/>
          <w:szCs w:val="24"/>
        </w:rPr>
      </w:pP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La velocidad del fluido intermedio dentro de cada uno de los intercambiadores ya ha sido seleccionada por el programa, por lo que se tiene:</w:t>
      </w:r>
    </w:p>
    <w:p w:rsidR="00045992" w:rsidRPr="00EB77E5" w:rsidRDefault="00045992" w:rsidP="00045992">
      <w:pPr>
        <w:pStyle w:val="Sinespaciado"/>
        <w:spacing w:after="100" w:afterAutospacing="1"/>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LIC</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3</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4</m:t>
              </m:r>
            </m:sub>
          </m:sSub>
          <m:r>
            <m:rPr>
              <m:sty m:val="p"/>
            </m:rPr>
            <w:rPr>
              <w:rFonts w:ascii="Cambria Math" w:hAnsi="Cambria Math" w:cs="Arial"/>
              <w:sz w:val="24"/>
              <w:szCs w:val="24"/>
            </w:rPr>
            <m:t>)</m:t>
          </m:r>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f</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Pr="009F6CE3" w:rsidRDefault="00045992" w:rsidP="00045992">
      <w:pPr>
        <w:pStyle w:val="Sinespaciado"/>
        <w:spacing w:after="100" w:afterAutospacing="1" w:line="480" w:lineRule="auto"/>
        <w:ind w:left="1474"/>
        <w:jc w:val="both"/>
        <w:rPr>
          <w:rFonts w:ascii="Arial" w:eastAsiaTheme="minorEastAsia" w:hAnsi="Arial" w:cs="Arial"/>
          <w:b/>
          <w:i/>
          <w:sz w:val="24"/>
          <w:szCs w:val="24"/>
        </w:rPr>
      </w:pPr>
      <w:r>
        <w:rPr>
          <w:rFonts w:ascii="Arial" w:eastAsiaTheme="minorEastAsia" w:hAnsi="Arial" w:cs="Arial"/>
          <w:b/>
          <w:i/>
          <w:sz w:val="24"/>
          <w:szCs w:val="24"/>
        </w:rPr>
        <w:t>Tuberías de Interconexión.-</w:t>
      </w:r>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Esta tubería como anteriormente se mencionó corresponde a la conexión que habrá entre ambos intercambiadores de calor, </w:t>
      </w:r>
      <w:r>
        <w:rPr>
          <w:rFonts w:ascii="Arial" w:eastAsiaTheme="minorEastAsia" w:hAnsi="Arial" w:cs="Arial"/>
          <w:sz w:val="24"/>
          <w:szCs w:val="24"/>
        </w:rPr>
        <w:lastRenderedPageBreak/>
        <w:t xml:space="preserve">debido a la diversidad de aplicaciones que puede poseer el programa, no se puede tener una distancia exacta entre ambos intercambiadores de calor, pero el programa preguntará una distancia aproximada para realizar los cálculos, el diámetro de la tubería seleccionada para la interconexión, </w:t>
      </w:r>
      <w:r>
        <w:rPr>
          <w:rFonts w:ascii="Calibri" w:eastAsiaTheme="minorEastAsia" w:hAnsi="Calibri" w:cs="Arial"/>
          <w:sz w:val="24"/>
          <w:szCs w:val="24"/>
        </w:rPr>
        <w:t>Ф</w:t>
      </w:r>
      <w:r w:rsidRPr="00824132">
        <w:rPr>
          <w:rFonts w:ascii="Calibri" w:eastAsiaTheme="minorEastAsia" w:hAnsi="Calibri" w:cs="Arial"/>
          <w:sz w:val="24"/>
          <w:szCs w:val="24"/>
          <w:vertAlign w:val="subscript"/>
        </w:rPr>
        <w:t>ti</w:t>
      </w:r>
      <w:r>
        <w:rPr>
          <w:rFonts w:ascii="Arial" w:eastAsiaTheme="minorEastAsia" w:hAnsi="Arial" w:cs="Arial"/>
          <w:sz w:val="24"/>
          <w:szCs w:val="24"/>
        </w:rPr>
        <w:t>, es de ¾’’ de diámetro externo, y la velocidad del fluido puede ser calculado fácilmente como anteriormente se realizó.</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V</m:t>
              </m:r>
            </m:e>
            <m:sub>
              <m:r>
                <m:rPr>
                  <m:sty m:val="p"/>
                </m:rPr>
                <w:rPr>
                  <w:rFonts w:ascii="Cambria Math" w:hAnsi="Cambria Math" w:cs="Arial"/>
                  <w:sz w:val="24"/>
                  <w:szCs w:val="24"/>
                </w:rPr>
                <m:t>ti</m:t>
              </m:r>
            </m:sub>
          </m:sSub>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 xml:space="preserve">4 </m:t>
              </m:r>
              <m:acc>
                <m:accPr>
                  <m:chr m:val="̇"/>
                  <m:ctrlPr>
                    <w:rPr>
                      <w:rFonts w:ascii="Cambria Math" w:hAnsi="Cambria Math" w:cs="Arial"/>
                      <w:sz w:val="24"/>
                      <w:szCs w:val="24"/>
                    </w:rPr>
                  </m:ctrlPr>
                </m:accPr>
                <m:e>
                  <m:r>
                    <m:rPr>
                      <m:sty m:val="p"/>
                    </m:rPr>
                    <w:rPr>
                      <w:rFonts w:ascii="Cambria Math" w:hAnsi="Cambria Math" w:cs="Arial"/>
                      <w:sz w:val="24"/>
                      <w:szCs w:val="24"/>
                    </w:rPr>
                    <m:t>m</m:t>
                  </m:r>
                </m:e>
              </m:acc>
              <m:r>
                <m:rPr>
                  <m:sty m:val="p"/>
                </m:rPr>
                <w:rPr>
                  <w:rFonts w:ascii="Cambria Math" w:hAnsi="Cambria Math" w:cs="Arial"/>
                  <w:sz w:val="24"/>
                  <w:szCs w:val="24"/>
                </w:rPr>
                <m:t xml:space="preserve"> </m:t>
              </m:r>
            </m:num>
            <m:den>
              <m:r>
                <m:rPr>
                  <m:sty m:val="p"/>
                </m:rPr>
                <w:rPr>
                  <w:rFonts w:ascii="Cambria Math" w:hAnsi="Cambria Math" w:cs="Arial"/>
                  <w:sz w:val="24"/>
                  <w:szCs w:val="24"/>
                </w:rPr>
                <m:t xml:space="preserve">ρ π </m:t>
              </m:r>
              <m:sSubSup>
                <m:sSubSupPr>
                  <m:ctrlPr>
                    <w:rPr>
                      <w:rFonts w:ascii="Cambria Math" w:hAnsi="Cambria Math" w:cs="Arial"/>
                      <w:sz w:val="24"/>
                      <w:szCs w:val="24"/>
                    </w:rPr>
                  </m:ctrlPr>
                </m:sSubSupPr>
                <m:e>
                  <m:r>
                    <m:rPr>
                      <m:sty m:val="p"/>
                    </m:rPr>
                    <w:rPr>
                      <w:rFonts w:ascii="Cambria Math" w:hAnsi="Cambria Math" w:cs="Arial"/>
                      <w:sz w:val="24"/>
                      <w:szCs w:val="24"/>
                    </w:rPr>
                    <m:t>∅</m:t>
                  </m:r>
                </m:e>
                <m:sub>
                  <m:r>
                    <m:rPr>
                      <m:sty m:val="p"/>
                    </m:rPr>
                    <w:rPr>
                      <w:rFonts w:ascii="Cambria Math" w:hAnsi="Cambria Math" w:cs="Arial"/>
                      <w:sz w:val="24"/>
                      <w:szCs w:val="24"/>
                    </w:rPr>
                    <m:t>ti</m:t>
                  </m:r>
                </m:sub>
                <m:sup>
                  <m:r>
                    <m:rPr>
                      <m:sty m:val="p"/>
                    </m:rPr>
                    <w:rPr>
                      <w:rFonts w:ascii="Cambria Math" w:hAnsi="Cambria Math" w:cs="Arial"/>
                      <w:sz w:val="24"/>
                      <w:szCs w:val="24"/>
                    </w:rPr>
                    <m:t>2</m:t>
                  </m:r>
                </m:sup>
              </m:sSubSup>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 xml:space="preserve">Obteniendo el factor de caída de presión </w:t>
      </w:r>
      <w:r w:rsidRPr="00A6763B">
        <w:rPr>
          <w:rFonts w:ascii="Arial" w:eastAsiaTheme="minorEastAsia" w:hAnsi="Arial" w:cs="Arial"/>
          <w:i/>
          <w:sz w:val="24"/>
          <w:szCs w:val="24"/>
        </w:rPr>
        <w:t>k</w:t>
      </w:r>
      <w:r w:rsidRPr="00A6763B">
        <w:rPr>
          <w:rFonts w:ascii="Arial" w:eastAsiaTheme="minorEastAsia" w:hAnsi="Arial" w:cs="Arial"/>
          <w:i/>
          <w:sz w:val="24"/>
          <w:szCs w:val="24"/>
          <w:vertAlign w:val="subscript"/>
        </w:rPr>
        <w:t>5</w:t>
      </w:r>
      <w:r>
        <w:rPr>
          <w:rFonts w:ascii="Arial" w:eastAsiaTheme="minorEastAsia" w:hAnsi="Arial" w:cs="Arial"/>
          <w:sz w:val="24"/>
          <w:szCs w:val="24"/>
        </w:rPr>
        <w:t xml:space="preserve"> para la tubería:</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5</m:t>
              </m:r>
            </m:sub>
          </m:sSub>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fL</m:t>
              </m:r>
            </m:num>
            <m:den>
              <m:sSub>
                <m:sSubPr>
                  <m:ctrlPr>
                    <w:rPr>
                      <w:rFonts w:ascii="Cambria Math" w:hAnsi="Cambria Math" w:cs="Arial"/>
                      <w:sz w:val="24"/>
                      <w:szCs w:val="24"/>
                    </w:rPr>
                  </m:ctrlPr>
                </m:sSubPr>
                <m:e>
                  <m:r>
                    <m:rPr>
                      <m:sty m:val="p"/>
                    </m:rPr>
                    <w:rPr>
                      <w:rFonts w:ascii="Cambria Math" w:hAnsi="Cambria Math" w:cs="Arial"/>
                      <w:sz w:val="24"/>
                      <w:szCs w:val="24"/>
                    </w:rPr>
                    <m:t>∅</m:t>
                  </m:r>
                </m:e>
                <m:sub>
                  <m:r>
                    <m:rPr>
                      <m:sty m:val="p"/>
                    </m:rPr>
                    <w:rPr>
                      <w:rFonts w:ascii="Cambria Math" w:hAnsi="Cambria Math" w:cs="Arial"/>
                      <w:sz w:val="24"/>
                      <w:szCs w:val="24"/>
                    </w:rPr>
                    <m:t>ti</m:t>
                  </m:r>
                </m:sub>
              </m:sSub>
            </m:den>
          </m:f>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Y consecuentemente la caída de presión correspondiente:</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ti</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k</m:t>
              </m:r>
            </m:e>
            <m:sub>
              <m:r>
                <m:rPr>
                  <m:sty m:val="p"/>
                </m:rPr>
                <w:rPr>
                  <w:rFonts w:ascii="Cambria Math" w:hAnsi="Cambria Math" w:cs="Arial"/>
                  <w:sz w:val="24"/>
                  <w:szCs w:val="24"/>
                </w:rPr>
                <m:t>5</m:t>
              </m:r>
            </m:sub>
          </m:sSub>
          <m:d>
            <m:dPr>
              <m:ctrlPr>
                <w:rPr>
                  <w:rFonts w:ascii="Cambria Math" w:hAnsi="Cambria Math" w:cs="Arial"/>
                  <w:sz w:val="24"/>
                  <w:szCs w:val="24"/>
                </w:rPr>
              </m:ctrlPr>
            </m:dPr>
            <m:e>
              <m:f>
                <m:fPr>
                  <m:ctrlPr>
                    <w:rPr>
                      <w:rFonts w:ascii="Cambria Math" w:hAnsi="Cambria Math" w:cs="Arial"/>
                      <w:sz w:val="24"/>
                      <w:szCs w:val="24"/>
                    </w:rPr>
                  </m:ctrlPr>
                </m:fPr>
                <m:num>
                  <m:sSubSup>
                    <m:sSubSupPr>
                      <m:ctrlPr>
                        <w:rPr>
                          <w:rFonts w:ascii="Cambria Math" w:hAnsi="Cambria Math" w:cs="Arial"/>
                          <w:sz w:val="24"/>
                          <w:szCs w:val="24"/>
                        </w:rPr>
                      </m:ctrlPr>
                    </m:sSubSupPr>
                    <m:e>
                      <m:r>
                        <m:rPr>
                          <m:sty m:val="p"/>
                        </m:rPr>
                        <w:rPr>
                          <w:rFonts w:ascii="Cambria Math" w:hAnsi="Cambria Math" w:cs="Arial"/>
                          <w:sz w:val="24"/>
                          <w:szCs w:val="24"/>
                        </w:rPr>
                        <m:t>V</m:t>
                      </m:r>
                    </m:e>
                    <m:sub>
                      <m:r>
                        <m:rPr>
                          <m:sty m:val="p"/>
                        </m:rPr>
                        <w:rPr>
                          <w:rFonts w:ascii="Cambria Math" w:hAnsi="Cambria Math" w:cs="Arial"/>
                          <w:sz w:val="24"/>
                          <w:szCs w:val="24"/>
                        </w:rPr>
                        <m:t>ti</m:t>
                      </m:r>
                    </m:sub>
                    <m:sup>
                      <m:r>
                        <m:rPr>
                          <m:sty m:val="p"/>
                        </m:rPr>
                        <w:rPr>
                          <w:rFonts w:ascii="Cambria Math" w:hAnsi="Cambria Math" w:cs="Arial"/>
                          <w:sz w:val="24"/>
                          <w:szCs w:val="24"/>
                        </w:rPr>
                        <m:t>2</m:t>
                      </m:r>
                    </m:sup>
                  </m:sSubSup>
                </m:num>
                <m:den>
                  <m:r>
                    <m:rPr>
                      <m:sty m:val="p"/>
                    </m:rPr>
                    <w:rPr>
                      <w:rFonts w:ascii="Cambria Math" w:hAnsi="Cambria Math" w:cs="Arial"/>
                      <w:sz w:val="24"/>
                      <w:szCs w:val="24"/>
                    </w:rPr>
                    <m:t>2g</m:t>
                  </m:r>
                </m:den>
              </m:f>
            </m:e>
          </m:d>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t>Con todas las caídas de presión conocidas se puede determinar la caída de presión total por parte del fluido intermedio en nuestro sistema térmico:</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Lc1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Lc2</m:t>
              </m:r>
            </m:sub>
          </m:sSub>
          <m:r>
            <m:rPr>
              <m:sty m:val="p"/>
            </m:rPr>
            <w:rPr>
              <w:rFonts w:ascii="Cambria Math" w:hAnsi="Cambria Math" w:cs="Arial"/>
              <w:sz w:val="24"/>
              <w:szCs w:val="24"/>
            </w:rPr>
            <m:t xml:space="preserve">+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LIC1</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LIC2</m:t>
              </m:r>
            </m:sub>
          </m:sSub>
          <m:r>
            <m:rPr>
              <m:sty m:val="p"/>
            </m:rPr>
            <w:rPr>
              <w:rFonts w:ascii="Cambria Math" w:hAnsi="Cambria Math" w:cs="Arial"/>
              <w:sz w:val="24"/>
              <w:szCs w:val="24"/>
            </w:rPr>
            <m:t>+</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ti</m:t>
              </m:r>
            </m:sub>
          </m:sSub>
        </m:oMath>
      </m:oMathPara>
    </w:p>
    <w:p w:rsidR="00045992" w:rsidRDefault="00045992" w:rsidP="00045992">
      <w:pPr>
        <w:pStyle w:val="Sinespaciado"/>
        <w:spacing w:after="100" w:afterAutospacing="1" w:line="480" w:lineRule="auto"/>
        <w:ind w:left="1474"/>
        <w:jc w:val="both"/>
        <w:rPr>
          <w:rFonts w:ascii="Arial" w:eastAsiaTheme="minorEastAsia" w:hAnsi="Arial" w:cs="Arial"/>
          <w:sz w:val="24"/>
          <w:szCs w:val="24"/>
        </w:rPr>
      </w:pPr>
      <w:r>
        <w:rPr>
          <w:rFonts w:ascii="Arial" w:eastAsiaTheme="minorEastAsia" w:hAnsi="Arial" w:cs="Arial"/>
          <w:sz w:val="24"/>
          <w:szCs w:val="24"/>
        </w:rPr>
        <w:lastRenderedPageBreak/>
        <w:t>La Potencia de la bomba viene dada como:</w:t>
      </w:r>
    </w:p>
    <w:p w:rsidR="00045992" w:rsidRPr="00EB77E5" w:rsidRDefault="00045992" w:rsidP="00045992">
      <w:pPr>
        <w:pStyle w:val="Sinespaciado"/>
        <w:spacing w:after="100" w:afterAutospacing="1" w:line="480" w:lineRule="auto"/>
        <w:ind w:left="1474"/>
        <w:jc w:val="both"/>
        <w:rPr>
          <w:rFonts w:ascii="Arial" w:eastAsiaTheme="minorEastAsia" w:hAnsi="Arial" w:cs="Arial"/>
          <w:sz w:val="24"/>
          <w:szCs w:val="24"/>
        </w:rPr>
      </w:pPr>
      <m:oMathPara>
        <m:oMath>
          <m:r>
            <m:rPr>
              <m:sty m:val="p"/>
            </m:rPr>
            <w:rPr>
              <w:rFonts w:ascii="Cambria Math" w:eastAsiaTheme="minorEastAsia" w:hAnsi="Cambria Math" w:cs="Arial"/>
              <w:sz w:val="24"/>
              <w:szCs w:val="24"/>
            </w:rPr>
            <m:t>Pot=</m:t>
          </m:r>
          <m:f>
            <m:fPr>
              <m:ctrlPr>
                <w:rPr>
                  <w:rFonts w:ascii="Cambria Math" w:eastAsiaTheme="minorEastAsia" w:hAnsi="Cambria Math" w:cs="Arial"/>
                  <w:sz w:val="24"/>
                  <w:szCs w:val="24"/>
                </w:rPr>
              </m:ctrlPr>
            </m:fPr>
            <m:num>
              <m:sSub>
                <m:sSubPr>
                  <m:ctrlPr>
                    <w:rPr>
                      <w:rFonts w:ascii="Cambria Math" w:eastAsiaTheme="minorEastAsia" w:hAnsi="Cambria Math" w:cs="Arial"/>
                      <w:sz w:val="24"/>
                      <w:szCs w:val="24"/>
                    </w:rPr>
                  </m:ctrlPr>
                </m:sSubPr>
                <m:e>
                  <m:r>
                    <m:rPr>
                      <m:sty m:val="p"/>
                    </m:rPr>
                    <w:rPr>
                      <w:rFonts w:ascii="Cambria Math" w:eastAsiaTheme="minorEastAsia" w:hAnsi="Cambria Math" w:cs="Arial"/>
                      <w:sz w:val="24"/>
                      <w:szCs w:val="24"/>
                    </w:rPr>
                    <m:t>H</m:t>
                  </m:r>
                </m:e>
                <m:sub>
                  <m:r>
                    <m:rPr>
                      <m:sty m:val="p"/>
                    </m:rPr>
                    <w:rPr>
                      <w:rFonts w:ascii="Cambria Math" w:eastAsiaTheme="minorEastAsia" w:hAnsi="Cambria Math" w:cs="Arial"/>
                      <w:sz w:val="24"/>
                      <w:szCs w:val="24"/>
                    </w:rPr>
                    <m:t>L</m:t>
                  </m:r>
                </m:sub>
              </m:sSub>
              <m:r>
                <m:rPr>
                  <m:sty m:val="p"/>
                </m:rPr>
                <w:rPr>
                  <w:rFonts w:ascii="Cambria Math" w:eastAsiaTheme="minorEastAsia" w:hAnsi="Cambria Math" w:cs="Arial"/>
                  <w:sz w:val="24"/>
                  <w:szCs w:val="24"/>
                </w:rPr>
                <m:t>*g*</m:t>
              </m:r>
              <m:sSub>
                <m:sSubPr>
                  <m:ctrlPr>
                    <w:rPr>
                      <w:rFonts w:ascii="Cambria Math" w:eastAsiaTheme="minorEastAsia" w:hAnsi="Cambria Math" w:cs="Arial"/>
                      <w:sz w:val="24"/>
                      <w:szCs w:val="24"/>
                    </w:rPr>
                  </m:ctrlPr>
                </m:sSubPr>
                <m:e>
                  <m:acc>
                    <m:accPr>
                      <m:chr m:val="̇"/>
                      <m:ctrlPr>
                        <w:rPr>
                          <w:rFonts w:ascii="Cambria Math" w:eastAsiaTheme="minorEastAsia" w:hAnsi="Cambria Math" w:cs="Arial"/>
                          <w:sz w:val="24"/>
                          <w:szCs w:val="24"/>
                        </w:rPr>
                      </m:ctrlPr>
                    </m:accPr>
                    <m:e>
                      <m:r>
                        <m:rPr>
                          <m:sty m:val="p"/>
                        </m:rPr>
                        <w:rPr>
                          <w:rFonts w:ascii="Cambria Math" w:eastAsiaTheme="minorEastAsia" w:hAnsi="Cambria Math" w:cs="Arial"/>
                          <w:sz w:val="24"/>
                          <w:szCs w:val="24"/>
                        </w:rPr>
                        <m:t>m</m:t>
                      </m:r>
                    </m:e>
                  </m:acc>
                </m:e>
                <m:sub>
                  <m:r>
                    <m:rPr>
                      <m:sty m:val="p"/>
                    </m:rPr>
                    <w:rPr>
                      <w:rFonts w:ascii="Cambria Math" w:eastAsiaTheme="minorEastAsia" w:hAnsi="Cambria Math" w:cs="Arial"/>
                      <w:sz w:val="24"/>
                      <w:szCs w:val="24"/>
                    </w:rPr>
                    <m:t>f</m:t>
                  </m:r>
                </m:sub>
              </m:sSub>
            </m:num>
            <m:den>
              <m:r>
                <m:rPr>
                  <m:sty m:val="p"/>
                </m:rPr>
                <w:rPr>
                  <w:rFonts w:ascii="Cambria Math" w:eastAsiaTheme="minorEastAsia" w:hAnsi="Cambria Math" w:cs="Arial"/>
                  <w:sz w:val="24"/>
                  <w:szCs w:val="24"/>
                </w:rPr>
                <m:t>η</m:t>
              </m:r>
            </m:den>
          </m:f>
        </m:oMath>
      </m:oMathPara>
    </w:p>
    <w:p w:rsidR="00045992" w:rsidRDefault="00045992" w:rsidP="00045992">
      <w:pPr>
        <w:pStyle w:val="Sinespaciado"/>
        <w:spacing w:line="480" w:lineRule="auto"/>
        <w:ind w:left="1474"/>
        <w:jc w:val="both"/>
        <w:rPr>
          <w:rFonts w:ascii="Arial" w:eastAsiaTheme="minorEastAsia" w:hAnsi="Arial" w:cs="Arial"/>
          <w:sz w:val="24"/>
          <w:szCs w:val="24"/>
        </w:rPr>
      </w:pPr>
      <w:r>
        <w:rPr>
          <w:rFonts w:ascii="Arial" w:eastAsiaTheme="minorEastAsia" w:hAnsi="Arial" w:cs="Arial"/>
          <w:sz w:val="24"/>
          <w:szCs w:val="24"/>
        </w:rPr>
        <w:t>Donde la densidad será considerada a un valor promedio dentro de todas las temperaturas obtenidas en el desarrollo del programa, el caudal es constante y ya ha sido calculado con anterioridad, la eficiencia de la bomba será de 70% que corresponde a un valor característico dentro de las bombas comerciales.</w:t>
      </w:r>
    </w:p>
    <w:p w:rsidR="00045992" w:rsidRDefault="00045992" w:rsidP="00045992">
      <w:pPr>
        <w:pStyle w:val="Sinespaciado"/>
        <w:spacing w:line="480" w:lineRule="auto"/>
        <w:ind w:left="1416"/>
        <w:jc w:val="both"/>
        <w:rPr>
          <w:rFonts w:ascii="Arial" w:hAnsi="Arial" w:cs="Arial"/>
          <w:sz w:val="24"/>
          <w:szCs w:val="24"/>
        </w:rPr>
      </w:pPr>
    </w:p>
    <w:p w:rsidR="00045992" w:rsidRPr="0039674A" w:rsidRDefault="00045992" w:rsidP="00E51B40">
      <w:pPr>
        <w:pStyle w:val="Sinespaciado"/>
        <w:numPr>
          <w:ilvl w:val="2"/>
          <w:numId w:val="18"/>
        </w:numPr>
        <w:tabs>
          <w:tab w:val="left" w:pos="1418"/>
        </w:tabs>
        <w:spacing w:after="100" w:afterAutospacing="1" w:line="480" w:lineRule="auto"/>
        <w:ind w:left="794" w:firstLine="0"/>
        <w:jc w:val="both"/>
        <w:rPr>
          <w:rFonts w:ascii="Arial" w:hAnsi="Arial" w:cs="Arial"/>
          <w:b/>
          <w:sz w:val="24"/>
          <w:szCs w:val="24"/>
        </w:rPr>
      </w:pPr>
      <w:r w:rsidRPr="0039674A">
        <w:rPr>
          <w:rFonts w:ascii="Arial" w:hAnsi="Arial" w:cs="Arial"/>
          <w:b/>
          <w:sz w:val="24"/>
          <w:szCs w:val="24"/>
        </w:rPr>
        <w:t>Cálculo y Selección d</w:t>
      </w:r>
      <w:r>
        <w:rPr>
          <w:rFonts w:ascii="Arial" w:hAnsi="Arial" w:cs="Arial"/>
          <w:b/>
          <w:sz w:val="24"/>
          <w:szCs w:val="24"/>
        </w:rPr>
        <w:t xml:space="preserve">el Ventilador en Intercambiador </w:t>
      </w:r>
      <w:r>
        <w:rPr>
          <w:rFonts w:ascii="Arial" w:hAnsi="Arial" w:cs="Arial"/>
          <w:b/>
          <w:sz w:val="24"/>
          <w:szCs w:val="24"/>
        </w:rPr>
        <w:tab/>
      </w:r>
      <w:r w:rsidRPr="0039674A">
        <w:rPr>
          <w:rFonts w:ascii="Arial" w:hAnsi="Arial" w:cs="Arial"/>
          <w:b/>
          <w:sz w:val="24"/>
          <w:szCs w:val="24"/>
        </w:rPr>
        <w:t>Líquido – Aire</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Para obtener la potencia del ventilador que vaya a ser utilizado en la aplicación se debe considerar que éste debe vencer la caída de presión ocasionado por el intercambiador de calor seleccionado,  y la resistencia que pueda ocasionar el producto al cual vaya ser aplicado el aire caliente, pero como este dato no está siendo considerando en el momento de los ingresos de datos, debido a su diversa funcionabilidad, solo se considerará la caída de presión del intercambiador. Este dato ha sido </w:t>
      </w:r>
      <w:r>
        <w:rPr>
          <w:rFonts w:ascii="Arial" w:hAnsi="Arial" w:cs="Arial"/>
          <w:sz w:val="24"/>
          <w:szCs w:val="24"/>
        </w:rPr>
        <w:lastRenderedPageBreak/>
        <w:t>calculado anteriormente según el modelo elegido por el programa.</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Entonces, para calcular la potencia del ventilador en HP, eligiendo un rendimiento de </w:t>
      </w:r>
      <w:r w:rsidRPr="005F3594">
        <w:rPr>
          <w:rFonts w:ascii="Arial" w:hAnsi="Arial" w:cs="Arial"/>
          <w:sz w:val="24"/>
          <w:szCs w:val="24"/>
        </w:rPr>
        <w:t>70%</w:t>
      </w:r>
      <w:r>
        <w:rPr>
          <w:rFonts w:ascii="Arial" w:hAnsi="Arial" w:cs="Arial"/>
          <w:b/>
          <w:color w:val="FF0000"/>
          <w:sz w:val="24"/>
          <w:szCs w:val="24"/>
        </w:rPr>
        <w:t xml:space="preserve"> </w:t>
      </w:r>
      <w:r>
        <w:rPr>
          <w:rFonts w:ascii="Arial" w:hAnsi="Arial" w:cs="Arial"/>
          <w:sz w:val="24"/>
          <w:szCs w:val="24"/>
        </w:rPr>
        <w:t>se expresa como:</w:t>
      </w:r>
    </w:p>
    <w:p w:rsidR="00045992" w:rsidRPr="00EB77E5" w:rsidRDefault="00045992" w:rsidP="00045992">
      <w:pPr>
        <w:pStyle w:val="Sinespaciado"/>
        <w:spacing w:after="100" w:afterAutospacing="1" w:line="480" w:lineRule="auto"/>
        <w:ind w:left="1224"/>
        <w:jc w:val="both"/>
        <w:rPr>
          <w:rFonts w:ascii="Arial" w:eastAsiaTheme="minorEastAsia" w:hAnsi="Arial" w:cs="Arial"/>
          <w:sz w:val="24"/>
          <w:szCs w:val="24"/>
        </w:rPr>
      </w:pPr>
      <m:oMathPara>
        <m:oMath>
          <m:r>
            <m:rPr>
              <m:sty m:val="p"/>
            </m:rPr>
            <w:rPr>
              <w:rFonts w:ascii="Cambria Math" w:hAnsi="Cambria Math" w:cs="Arial"/>
              <w:sz w:val="24"/>
              <w:szCs w:val="24"/>
            </w:rPr>
            <m:t>Pot=</m:t>
          </m:r>
          <m:f>
            <m:fPr>
              <m:ctrlPr>
                <w:rPr>
                  <w:rFonts w:ascii="Cambria Math" w:hAnsi="Cambria Math" w:cs="Arial"/>
                  <w:sz w:val="24"/>
                  <w:szCs w:val="24"/>
                </w:rPr>
              </m:ctrlPr>
            </m:fPr>
            <m:num>
              <m:r>
                <m:rPr>
                  <m:sty m:val="p"/>
                </m:rPr>
                <w:rPr>
                  <w:rFonts w:ascii="Cambria Math" w:hAnsi="Cambria Math" w:cs="Arial"/>
                  <w:sz w:val="24"/>
                  <w:szCs w:val="24"/>
                </w:rPr>
                <m:t xml:space="preserve">Q </m:t>
              </m:r>
              <m:sSub>
                <m:sSubPr>
                  <m:ctrlPr>
                    <w:rPr>
                      <w:rFonts w:ascii="Cambria Math" w:hAnsi="Cambria Math" w:cs="Arial"/>
                      <w:sz w:val="24"/>
                      <w:szCs w:val="24"/>
                    </w:rPr>
                  </m:ctrlPr>
                </m:sSubPr>
                <m:e>
                  <m:r>
                    <m:rPr>
                      <m:sty m:val="p"/>
                    </m:rPr>
                    <w:rPr>
                      <w:rFonts w:ascii="Cambria Math" w:hAnsi="Cambria Math" w:cs="Arial"/>
                      <w:sz w:val="24"/>
                      <w:szCs w:val="24"/>
                    </w:rPr>
                    <m:t>H</m:t>
                  </m:r>
                </m:e>
                <m:sub>
                  <m:r>
                    <m:rPr>
                      <m:sty m:val="p"/>
                    </m:rPr>
                    <w:rPr>
                      <w:rFonts w:ascii="Cambria Math" w:hAnsi="Cambria Math" w:cs="Arial"/>
                      <w:sz w:val="24"/>
                      <w:szCs w:val="24"/>
                    </w:rPr>
                    <m:t>losses</m:t>
                  </m:r>
                </m:sub>
              </m:sSub>
            </m:num>
            <m:den>
              <m:r>
                <m:rPr>
                  <m:sty m:val="p"/>
                </m:rPr>
                <w:rPr>
                  <w:rFonts w:ascii="Cambria Math" w:hAnsi="Cambria Math" w:cs="Arial"/>
                  <w:sz w:val="24"/>
                  <w:szCs w:val="24"/>
                </w:rPr>
                <m:t>270000 Rend</m:t>
              </m:r>
            </m:den>
          </m:f>
        </m:oMath>
      </m:oMathPara>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Donde </w:t>
      </w:r>
      <w:r w:rsidRPr="00ED0318">
        <w:rPr>
          <w:rFonts w:ascii="Arial" w:hAnsi="Arial" w:cs="Arial"/>
          <w:i/>
          <w:sz w:val="24"/>
          <w:szCs w:val="24"/>
        </w:rPr>
        <w:t>Q</w:t>
      </w:r>
      <w:r>
        <w:rPr>
          <w:rFonts w:ascii="Arial" w:hAnsi="Arial" w:cs="Arial"/>
          <w:sz w:val="24"/>
          <w:szCs w:val="24"/>
        </w:rPr>
        <w:t xml:space="preserve"> es el caudal del aire, dado por el usuario en m</w:t>
      </w:r>
      <w:r w:rsidRPr="00ED0318">
        <w:rPr>
          <w:rFonts w:ascii="Arial" w:hAnsi="Arial" w:cs="Arial"/>
          <w:sz w:val="24"/>
          <w:szCs w:val="24"/>
          <w:vertAlign w:val="superscript"/>
        </w:rPr>
        <w:t>3</w:t>
      </w:r>
      <w:r>
        <w:rPr>
          <w:rFonts w:ascii="Arial" w:hAnsi="Arial" w:cs="Arial"/>
          <w:sz w:val="24"/>
          <w:szCs w:val="24"/>
        </w:rPr>
        <w:t>/h.</w:t>
      </w:r>
    </w:p>
    <w:p w:rsidR="00045992" w:rsidRDefault="00045992" w:rsidP="00045992">
      <w:pPr>
        <w:pStyle w:val="Sinespaciado"/>
        <w:spacing w:line="480" w:lineRule="auto"/>
        <w:jc w:val="both"/>
        <w:rPr>
          <w:rFonts w:ascii="Arial" w:eastAsiaTheme="minorEastAsia" w:hAnsi="Arial" w:cs="Arial"/>
          <w:sz w:val="24"/>
          <w:szCs w:val="24"/>
        </w:rPr>
      </w:pPr>
    </w:p>
    <w:p w:rsidR="00045992" w:rsidRDefault="00045992" w:rsidP="00045992">
      <w:pPr>
        <w:rPr>
          <w:rFonts w:ascii="Arial" w:hAnsi="Arial" w:cs="Arial"/>
          <w:sz w:val="24"/>
          <w:szCs w:val="24"/>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Pr="0091352D"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48"/>
          <w:szCs w:val="48"/>
        </w:rPr>
      </w:pPr>
      <w:r>
        <w:rPr>
          <w:rFonts w:ascii="Arial" w:hAnsi="Arial" w:cs="Arial"/>
          <w:b/>
          <w:sz w:val="48"/>
          <w:szCs w:val="48"/>
        </w:rPr>
        <w:t>CAPÍTULO 5</w:t>
      </w:r>
    </w:p>
    <w:p w:rsidR="00045992" w:rsidRDefault="00045992" w:rsidP="00045992">
      <w:pPr>
        <w:spacing w:after="0" w:line="240" w:lineRule="auto"/>
        <w:jc w:val="center"/>
        <w:rPr>
          <w:rFonts w:ascii="Arial" w:hAnsi="Arial" w:cs="Arial"/>
          <w:b/>
          <w:sz w:val="48"/>
          <w:szCs w:val="48"/>
        </w:rPr>
      </w:pPr>
    </w:p>
    <w:p w:rsidR="00045992" w:rsidRPr="0091352D" w:rsidRDefault="00045992" w:rsidP="00045992">
      <w:pPr>
        <w:spacing w:after="0" w:line="240" w:lineRule="auto"/>
        <w:jc w:val="center"/>
        <w:rPr>
          <w:rFonts w:ascii="Arial" w:hAnsi="Arial" w:cs="Arial"/>
          <w:b/>
          <w:sz w:val="28"/>
          <w:szCs w:val="28"/>
        </w:rPr>
      </w:pPr>
    </w:p>
    <w:p w:rsidR="00045992" w:rsidRDefault="00045992" w:rsidP="00045992">
      <w:pPr>
        <w:pStyle w:val="Prrafodelista"/>
        <w:numPr>
          <w:ilvl w:val="0"/>
          <w:numId w:val="1"/>
        </w:numPr>
        <w:spacing w:after="240" w:line="480" w:lineRule="auto"/>
        <w:ind w:left="0" w:firstLine="0"/>
        <w:rPr>
          <w:rFonts w:ascii="Arial" w:hAnsi="Arial" w:cs="Arial"/>
          <w:b/>
          <w:sz w:val="32"/>
          <w:szCs w:val="32"/>
        </w:rPr>
      </w:pPr>
      <w:r>
        <w:rPr>
          <w:rFonts w:ascii="Arial" w:hAnsi="Arial" w:cs="Arial"/>
          <w:b/>
          <w:sz w:val="32"/>
          <w:szCs w:val="32"/>
        </w:rPr>
        <w:t>D</w:t>
      </w:r>
      <w:r w:rsidRPr="000059BB">
        <w:rPr>
          <w:rFonts w:ascii="Arial" w:hAnsi="Arial" w:cs="Arial"/>
          <w:b/>
          <w:sz w:val="32"/>
          <w:szCs w:val="32"/>
        </w:rPr>
        <w:t>ES</w:t>
      </w:r>
      <w:r>
        <w:rPr>
          <w:rFonts w:ascii="Arial" w:hAnsi="Arial" w:cs="Arial"/>
          <w:b/>
          <w:sz w:val="32"/>
          <w:szCs w:val="32"/>
        </w:rPr>
        <w:t>ARROLLO DEL SOFTWARE</w:t>
      </w:r>
    </w:p>
    <w:p w:rsidR="00045992" w:rsidRPr="0052141E"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Pr>
          <w:rFonts w:ascii="Arial" w:hAnsi="Arial" w:cs="Arial"/>
          <w:b/>
          <w:sz w:val="24"/>
          <w:szCs w:val="24"/>
        </w:rPr>
        <w:t>Características del Softw</w:t>
      </w:r>
      <w:r w:rsidRPr="0052141E">
        <w:rPr>
          <w:rFonts w:ascii="Arial" w:hAnsi="Arial" w:cs="Arial"/>
          <w:b/>
          <w:sz w:val="24"/>
          <w:szCs w:val="24"/>
        </w:rPr>
        <w:t>are</w:t>
      </w: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Para la creación del software que permita el diseño y optimización de un sistema térmico de esta naturaleza se decidió  usar un lenguaje  sencillo y agradable para el usuario, permitiendo una fácil interacción entre el usuario y el programa, obteniéndose de manera clara y concisa los requerimientos del programa para el ingreso de los datos requeridos para el análisis posterior del sistema y mostrando los resultados al usuario, mediante una fácil interpretación de los mismos.</w:t>
      </w:r>
    </w:p>
    <w:p w:rsidR="00045992" w:rsidRDefault="00045992" w:rsidP="00045992">
      <w:pPr>
        <w:pStyle w:val="Sinespaciado"/>
        <w:spacing w:line="480" w:lineRule="auto"/>
        <w:ind w:left="792"/>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sz w:val="24"/>
          <w:szCs w:val="24"/>
        </w:rPr>
      </w:pPr>
      <w:r>
        <w:rPr>
          <w:rFonts w:ascii="Arial" w:hAnsi="Arial" w:cs="Arial"/>
          <w:sz w:val="24"/>
          <w:szCs w:val="24"/>
        </w:rPr>
        <w:t xml:space="preserve">Actualmente se encuentran en el mercado muchos tipos de lenguaje disponibles para la programación de software de cualquier tipo, como son el C++, Visual Basic, Matlab, etc. </w:t>
      </w:r>
    </w:p>
    <w:p w:rsidR="00045992" w:rsidRDefault="00045992" w:rsidP="00045992">
      <w:pPr>
        <w:pStyle w:val="Sinespaciado"/>
        <w:spacing w:line="480" w:lineRule="auto"/>
        <w:ind w:left="794"/>
        <w:jc w:val="both"/>
        <w:rPr>
          <w:rFonts w:ascii="Arial" w:hAnsi="Arial" w:cs="Arial"/>
          <w:sz w:val="24"/>
          <w:szCs w:val="24"/>
        </w:rPr>
      </w:pPr>
    </w:p>
    <w:p w:rsidR="00045992" w:rsidRDefault="00045992" w:rsidP="00045992">
      <w:pPr>
        <w:pStyle w:val="Sinespaciado"/>
        <w:spacing w:line="480" w:lineRule="auto"/>
        <w:ind w:left="794"/>
        <w:jc w:val="both"/>
        <w:rPr>
          <w:rFonts w:ascii="Arial" w:hAnsi="Arial" w:cs="Arial"/>
          <w:b/>
          <w:sz w:val="24"/>
          <w:szCs w:val="24"/>
        </w:rPr>
      </w:pPr>
      <w:r>
        <w:rPr>
          <w:rFonts w:ascii="Arial" w:hAnsi="Arial" w:cs="Arial"/>
          <w:sz w:val="24"/>
          <w:szCs w:val="24"/>
        </w:rPr>
        <w:lastRenderedPageBreak/>
        <w:t>Siendo el Visual Basic uno de los lenguajes comúnmente empleado por su facilidad para la creación de ventanas y de programación, por lo tanto se optó por el empleo del mismo para la creación del programa de optimización del sistema térmico.</w:t>
      </w:r>
      <w:r w:rsidRPr="00A43EE5">
        <w:rPr>
          <w:rFonts w:ascii="Arial" w:hAnsi="Arial" w:cs="Arial"/>
          <w:b/>
          <w:sz w:val="24"/>
          <w:szCs w:val="24"/>
        </w:rPr>
        <w:t xml:space="preserve"> </w:t>
      </w:r>
    </w:p>
    <w:p w:rsidR="00045992" w:rsidRPr="00521B31" w:rsidRDefault="00045992" w:rsidP="00045992">
      <w:pPr>
        <w:pStyle w:val="Sinespaciado"/>
        <w:spacing w:line="480" w:lineRule="auto"/>
        <w:ind w:left="792"/>
        <w:jc w:val="both"/>
        <w:rPr>
          <w:rFonts w:ascii="Arial" w:hAnsi="Arial" w:cs="Arial"/>
          <w:sz w:val="24"/>
          <w:szCs w:val="24"/>
        </w:rPr>
      </w:pPr>
    </w:p>
    <w:p w:rsidR="00045992" w:rsidRPr="00740E2E"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740E2E">
        <w:rPr>
          <w:rFonts w:ascii="Arial" w:hAnsi="Arial" w:cs="Arial"/>
          <w:b/>
          <w:sz w:val="24"/>
          <w:szCs w:val="24"/>
        </w:rPr>
        <w:t>Visual Basic 6.0</w:t>
      </w:r>
    </w:p>
    <w:p w:rsidR="00045992" w:rsidRDefault="00045992" w:rsidP="00045992">
      <w:pPr>
        <w:pStyle w:val="NormalWeb"/>
        <w:spacing w:before="0" w:beforeAutospacing="0" w:after="0" w:line="480" w:lineRule="auto"/>
        <w:ind w:left="1474"/>
        <w:jc w:val="both"/>
        <w:rPr>
          <w:rFonts w:ascii="Arial" w:eastAsiaTheme="minorHAnsi" w:hAnsi="Arial" w:cs="Arial"/>
          <w:lang w:eastAsia="en-US"/>
        </w:rPr>
      </w:pPr>
      <w:r w:rsidRPr="007862DC">
        <w:rPr>
          <w:rFonts w:ascii="Arial" w:eastAsiaTheme="minorHAnsi" w:hAnsi="Arial" w:cs="Arial"/>
          <w:lang w:eastAsia="en-US"/>
        </w:rPr>
        <w:t>Visual Basic es un lenguaje de programación de los llamados "visuales", puesto que parte de la programación se basa en la utilización de elementos visuales. La palabra "Visual" hace referencia al método que se utiliza para crear la interfaz gráfica de usuario.</w:t>
      </w:r>
    </w:p>
    <w:p w:rsidR="00045992" w:rsidRDefault="00045992" w:rsidP="00045992">
      <w:pPr>
        <w:pStyle w:val="NormalWeb"/>
        <w:spacing w:before="0" w:beforeAutospacing="0" w:after="0" w:line="480" w:lineRule="auto"/>
        <w:ind w:left="1417"/>
        <w:jc w:val="both"/>
        <w:rPr>
          <w:rFonts w:ascii="Arial" w:eastAsiaTheme="minorHAnsi" w:hAnsi="Arial" w:cs="Arial"/>
          <w:lang w:eastAsia="en-US"/>
        </w:rPr>
      </w:pPr>
    </w:p>
    <w:p w:rsidR="00045992" w:rsidRDefault="00045992" w:rsidP="00045992">
      <w:pPr>
        <w:pStyle w:val="NormalWeb"/>
        <w:spacing w:before="0" w:beforeAutospacing="0" w:after="0" w:line="480" w:lineRule="auto"/>
        <w:ind w:left="1474"/>
        <w:jc w:val="both"/>
        <w:rPr>
          <w:rFonts w:ascii="Arial" w:eastAsiaTheme="minorHAnsi" w:hAnsi="Arial" w:cs="Arial"/>
          <w:lang w:eastAsia="en-US"/>
        </w:rPr>
      </w:pPr>
      <w:r>
        <w:rPr>
          <w:rFonts w:ascii="Arial" w:eastAsiaTheme="minorHAnsi" w:hAnsi="Arial" w:cs="Arial"/>
          <w:lang w:eastAsia="en-US"/>
        </w:rPr>
        <w:t>Este tipo de programación facilita como se mencionó anteriormente la comunicación entre el usuario y el programa, mostrando ventanas donde se pueda ingresar datos, ver resultados y realizar acciones, también facilita la programación del software, pues e</w:t>
      </w:r>
      <w:r w:rsidRPr="007862DC">
        <w:rPr>
          <w:rFonts w:ascii="Arial" w:eastAsiaTheme="minorHAnsi" w:hAnsi="Arial" w:cs="Arial"/>
          <w:lang w:eastAsia="en-US"/>
        </w:rPr>
        <w:t xml:space="preserve">n lugar de escribir numerosas líneas de código para describir la apariencia y la ubicación de los elementos de </w:t>
      </w:r>
      <w:r>
        <w:rPr>
          <w:rFonts w:ascii="Arial" w:eastAsiaTheme="minorHAnsi" w:hAnsi="Arial" w:cs="Arial"/>
          <w:lang w:eastAsia="en-US"/>
        </w:rPr>
        <w:t>la interfaz, simplemente se puede</w:t>
      </w:r>
      <w:r w:rsidRPr="007862DC">
        <w:rPr>
          <w:rFonts w:ascii="Arial" w:eastAsiaTheme="minorHAnsi" w:hAnsi="Arial" w:cs="Arial"/>
          <w:lang w:eastAsia="en-US"/>
        </w:rPr>
        <w:t xml:space="preserve"> agregar objetos prefabricados en su lugar dentro de la pantalla, que ahorran mucho tiempo de programación y que sobrepasan el </w:t>
      </w:r>
      <w:r w:rsidRPr="007862DC">
        <w:rPr>
          <w:rFonts w:ascii="Arial" w:eastAsiaTheme="minorHAnsi" w:hAnsi="Arial" w:cs="Arial"/>
          <w:lang w:eastAsia="en-US"/>
        </w:rPr>
        <w:lastRenderedPageBreak/>
        <w:t xml:space="preserve">concepto de la programación convencional en cuanto a la estructura secuencial del programa. </w:t>
      </w:r>
    </w:p>
    <w:p w:rsidR="00045992" w:rsidRDefault="00045992" w:rsidP="00045992">
      <w:pPr>
        <w:pStyle w:val="NormalWeb"/>
        <w:spacing w:before="0" w:beforeAutospacing="0" w:after="0" w:line="480" w:lineRule="auto"/>
        <w:ind w:left="1417"/>
        <w:jc w:val="both"/>
        <w:rPr>
          <w:rFonts w:ascii="Arial" w:eastAsiaTheme="minorHAnsi" w:hAnsi="Arial" w:cs="Arial"/>
          <w:lang w:eastAsia="en-US"/>
        </w:rPr>
      </w:pPr>
    </w:p>
    <w:p w:rsidR="00045992" w:rsidRDefault="00045992" w:rsidP="00045992">
      <w:pPr>
        <w:pStyle w:val="NormalWeb"/>
        <w:spacing w:before="0" w:beforeAutospacing="0" w:after="0" w:line="480" w:lineRule="auto"/>
        <w:ind w:left="1474"/>
        <w:jc w:val="both"/>
        <w:rPr>
          <w:rFonts w:ascii="Arial" w:eastAsiaTheme="minorHAnsi" w:hAnsi="Arial" w:cs="Arial"/>
          <w:lang w:eastAsia="en-US"/>
        </w:rPr>
      </w:pPr>
      <w:r w:rsidRPr="00612A5B">
        <w:rPr>
          <w:rFonts w:ascii="Arial" w:eastAsiaTheme="minorHAnsi" w:hAnsi="Arial" w:cs="Arial"/>
          <w:lang w:eastAsia="en-US"/>
        </w:rPr>
        <w:t xml:space="preserve">Tradicionalmente el lenguaje Basic (Beginners All-Purpose Symbolic Instruction Code) se ha considerado como el lenguaje adecuado para principiantes en el mundo de la programación, </w:t>
      </w:r>
      <w:r>
        <w:rPr>
          <w:rFonts w:ascii="Arial" w:eastAsiaTheme="minorHAnsi" w:hAnsi="Arial" w:cs="Arial"/>
          <w:lang w:eastAsia="en-US"/>
        </w:rPr>
        <w:t>pero es comúnmente usado por su versatilidad y el concepto de la programación usada para el desarrollo del software se puede emplear en programas con lenguajes más avanzados, con la capacidad de ser mejorado</w:t>
      </w:r>
      <w:r w:rsidRPr="00612A5B">
        <w:rPr>
          <w:rFonts w:ascii="Arial" w:eastAsiaTheme="minorHAnsi" w:hAnsi="Arial" w:cs="Arial"/>
          <w:lang w:eastAsia="en-US"/>
        </w:rPr>
        <w:t xml:space="preserve">. </w:t>
      </w:r>
    </w:p>
    <w:p w:rsidR="00045992" w:rsidRDefault="00045992" w:rsidP="00045992">
      <w:pPr>
        <w:pStyle w:val="NormalWeb"/>
        <w:spacing w:before="0" w:beforeAutospacing="0" w:after="0" w:line="480" w:lineRule="auto"/>
        <w:ind w:left="1417"/>
        <w:jc w:val="both"/>
        <w:rPr>
          <w:rFonts w:ascii="Arial" w:eastAsiaTheme="minorHAnsi" w:hAnsi="Arial" w:cs="Arial"/>
          <w:lang w:eastAsia="en-US"/>
        </w:rPr>
      </w:pPr>
    </w:p>
    <w:p w:rsidR="00045992" w:rsidRDefault="00045992" w:rsidP="00045992">
      <w:pPr>
        <w:pStyle w:val="NormalWeb"/>
        <w:spacing w:before="0" w:beforeAutospacing="0" w:after="0" w:line="480" w:lineRule="auto"/>
        <w:ind w:left="1474"/>
        <w:jc w:val="both"/>
        <w:rPr>
          <w:rFonts w:ascii="Arial" w:eastAsiaTheme="minorHAnsi" w:hAnsi="Arial" w:cs="Arial"/>
          <w:lang w:eastAsia="en-US"/>
        </w:rPr>
      </w:pPr>
      <w:r>
        <w:rPr>
          <w:rFonts w:ascii="Arial" w:eastAsiaTheme="minorHAnsi" w:hAnsi="Arial" w:cs="Arial"/>
          <w:lang w:eastAsia="en-US"/>
        </w:rPr>
        <w:t>El empleo de este lenguaje en la programación también se debió a la facilidad de utilización de bases de datos requeridas para las diversas propiedades termofísicas de los fluidos, los modelos de los intercambiadores de calor con sus características físicas, que previamente debieron ser ingresadas.</w:t>
      </w:r>
    </w:p>
    <w:p w:rsidR="00045992" w:rsidRDefault="00045992" w:rsidP="00045992">
      <w:pPr>
        <w:rPr>
          <w:rFonts w:ascii="Arial" w:hAnsi="Arial" w:cs="Arial"/>
          <w:sz w:val="24"/>
          <w:szCs w:val="24"/>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Pr="00B17002"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B17002">
        <w:rPr>
          <w:rFonts w:ascii="Arial" w:hAnsi="Arial" w:cs="Arial"/>
          <w:b/>
          <w:sz w:val="24"/>
          <w:szCs w:val="24"/>
        </w:rPr>
        <w:lastRenderedPageBreak/>
        <w:t>Microsoft Office Access 2007</w:t>
      </w:r>
    </w:p>
    <w:p w:rsidR="00045992" w:rsidRDefault="00045992" w:rsidP="00045992">
      <w:pPr>
        <w:pStyle w:val="Sinespaciado"/>
        <w:spacing w:line="480" w:lineRule="auto"/>
        <w:ind w:left="1474"/>
        <w:jc w:val="both"/>
        <w:rPr>
          <w:rFonts w:ascii="Arial" w:hAnsi="Arial" w:cs="Arial"/>
          <w:sz w:val="24"/>
          <w:szCs w:val="24"/>
          <w:lang w:val="es-ES"/>
        </w:rPr>
      </w:pPr>
      <w:r>
        <w:rPr>
          <w:rFonts w:ascii="Arial" w:hAnsi="Arial" w:cs="Arial"/>
          <w:sz w:val="24"/>
          <w:szCs w:val="24"/>
        </w:rPr>
        <w:t>El Software</w:t>
      </w:r>
      <w:r w:rsidRPr="00B17002">
        <w:rPr>
          <w:rFonts w:ascii="Arial" w:hAnsi="Arial" w:cs="Arial"/>
          <w:sz w:val="24"/>
          <w:szCs w:val="24"/>
          <w:lang w:val="es-ES"/>
        </w:rPr>
        <w:t xml:space="preserve"> Microsoft Access permite crear formularios para insert</w:t>
      </w:r>
      <w:r>
        <w:rPr>
          <w:rFonts w:ascii="Arial" w:hAnsi="Arial" w:cs="Arial"/>
          <w:sz w:val="24"/>
          <w:szCs w:val="24"/>
          <w:lang w:val="es-ES"/>
        </w:rPr>
        <w:t>ar y modificar datos  de manera fácil y sencilla, es decir este programa permite comunicar todas las tablas necesarias para el desarrollo del programa como son las tablas de modelos de intercambiadores de calor y las propiedades termofísicas de los fluidos con el Visual Basic 6.</w:t>
      </w:r>
    </w:p>
    <w:p w:rsidR="00045992" w:rsidRDefault="00045992" w:rsidP="00045992">
      <w:pPr>
        <w:pStyle w:val="Sinespaciado"/>
        <w:spacing w:line="480" w:lineRule="auto"/>
        <w:ind w:left="1474"/>
        <w:jc w:val="both"/>
        <w:rPr>
          <w:rFonts w:ascii="Arial" w:hAnsi="Arial" w:cs="Arial"/>
          <w:sz w:val="24"/>
          <w:szCs w:val="24"/>
          <w:lang w:val="es-ES"/>
        </w:rPr>
      </w:pPr>
    </w:p>
    <w:p w:rsidR="00045992" w:rsidRDefault="00045992" w:rsidP="00045992">
      <w:pPr>
        <w:pStyle w:val="Sinespaciado"/>
        <w:spacing w:line="480" w:lineRule="auto"/>
        <w:ind w:left="1474"/>
        <w:jc w:val="both"/>
        <w:rPr>
          <w:rFonts w:ascii="Arial" w:hAnsi="Arial" w:cs="Arial"/>
          <w:sz w:val="24"/>
          <w:szCs w:val="24"/>
          <w:lang w:val="es-ES"/>
        </w:rPr>
      </w:pPr>
      <w:r>
        <w:rPr>
          <w:rFonts w:ascii="Arial" w:hAnsi="Arial" w:cs="Arial"/>
          <w:sz w:val="24"/>
          <w:szCs w:val="24"/>
          <w:lang w:val="es-ES"/>
        </w:rPr>
        <w:t>Además en la ejecución del programa va creando tablas donde se almacenan resultados obtenidos como son las características geométricas de los intercambiadores de calor, datos que serán almacenados para ser requeridos en procesos posteriores y t</w:t>
      </w:r>
      <w:r w:rsidRPr="00B17002">
        <w:rPr>
          <w:rFonts w:ascii="Arial" w:hAnsi="Arial" w:cs="Arial"/>
          <w:sz w:val="24"/>
          <w:szCs w:val="24"/>
          <w:lang w:val="es-ES"/>
        </w:rPr>
        <w:t>ambién tiene un entorno gráfico para ver las relaciones entre las diferentes tablas de la base de datos.</w:t>
      </w:r>
    </w:p>
    <w:p w:rsidR="00045992" w:rsidRDefault="00045992" w:rsidP="00045992">
      <w:pPr>
        <w:pStyle w:val="Sinespaciado"/>
        <w:spacing w:line="480" w:lineRule="auto"/>
        <w:ind w:left="792"/>
        <w:jc w:val="both"/>
        <w:rPr>
          <w:rFonts w:ascii="Arial" w:hAnsi="Arial" w:cs="Arial"/>
          <w:sz w:val="24"/>
          <w:szCs w:val="24"/>
          <w:lang w:val="es-ES"/>
        </w:rPr>
      </w:pPr>
    </w:p>
    <w:p w:rsidR="00045992" w:rsidRPr="00041BFE"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sidRPr="00041BFE">
        <w:rPr>
          <w:rFonts w:ascii="Arial" w:hAnsi="Arial" w:cs="Arial"/>
          <w:b/>
          <w:sz w:val="24"/>
          <w:szCs w:val="24"/>
        </w:rPr>
        <w:t>Algoritmo del Procedimiento de Diseño</w:t>
      </w:r>
    </w:p>
    <w:p w:rsidR="00045992" w:rsidRDefault="00045992" w:rsidP="00045992">
      <w:pPr>
        <w:pStyle w:val="Sinespaciado"/>
        <w:spacing w:after="100" w:afterAutospacing="1" w:line="480" w:lineRule="auto"/>
        <w:ind w:left="794"/>
        <w:jc w:val="both"/>
        <w:rPr>
          <w:rFonts w:ascii="Arial" w:hAnsi="Arial" w:cs="Arial"/>
          <w:sz w:val="24"/>
          <w:szCs w:val="24"/>
          <w:lang w:val="es-ES"/>
        </w:rPr>
      </w:pPr>
      <w:r w:rsidRPr="00B76C01">
        <w:rPr>
          <w:rFonts w:ascii="Arial" w:hAnsi="Arial" w:cs="Arial"/>
          <w:sz w:val="24"/>
          <w:szCs w:val="24"/>
          <w:lang w:val="es-ES"/>
        </w:rPr>
        <w:t>Para un mayor entendimiento del proceso de diseño del programa desarro</w:t>
      </w:r>
      <w:r>
        <w:rPr>
          <w:rFonts w:ascii="Arial" w:hAnsi="Arial" w:cs="Arial"/>
          <w:sz w:val="24"/>
          <w:szCs w:val="24"/>
          <w:lang w:val="es-ES"/>
        </w:rPr>
        <w:t>llado se presenta a continuación</w:t>
      </w:r>
      <w:r w:rsidRPr="00B76C01">
        <w:rPr>
          <w:rFonts w:ascii="Arial" w:hAnsi="Arial" w:cs="Arial"/>
          <w:sz w:val="24"/>
          <w:szCs w:val="24"/>
          <w:lang w:val="es-ES"/>
        </w:rPr>
        <w:t xml:space="preserve"> los flujog</w:t>
      </w:r>
      <w:r>
        <w:rPr>
          <w:rFonts w:ascii="Arial" w:hAnsi="Arial" w:cs="Arial"/>
          <w:sz w:val="24"/>
          <w:szCs w:val="24"/>
          <w:lang w:val="es-ES"/>
        </w:rPr>
        <w:t>ramas correspondientes al mismo.</w:t>
      </w:r>
      <w:r w:rsidRPr="00B76C01">
        <w:rPr>
          <w:rFonts w:ascii="Arial" w:hAnsi="Arial" w:cs="Arial"/>
          <w:sz w:val="24"/>
          <w:szCs w:val="24"/>
          <w:lang w:val="es-ES"/>
        </w:rPr>
        <w:t xml:space="preserve"> </w:t>
      </w:r>
      <w:r>
        <w:rPr>
          <w:rFonts w:ascii="Arial" w:hAnsi="Arial" w:cs="Arial"/>
          <w:sz w:val="24"/>
          <w:szCs w:val="24"/>
          <w:lang w:val="es-ES"/>
        </w:rPr>
        <w:t>D</w:t>
      </w:r>
      <w:r w:rsidRPr="00B76C01">
        <w:rPr>
          <w:rFonts w:ascii="Arial" w:hAnsi="Arial" w:cs="Arial"/>
          <w:sz w:val="24"/>
          <w:szCs w:val="24"/>
          <w:lang w:val="es-ES"/>
        </w:rPr>
        <w:t xml:space="preserve">ebido a la magnitud de éste se separó el procedimiento en subprocesos, </w:t>
      </w:r>
      <w:r>
        <w:rPr>
          <w:rFonts w:ascii="Arial" w:hAnsi="Arial" w:cs="Arial"/>
          <w:sz w:val="24"/>
          <w:szCs w:val="24"/>
          <w:lang w:val="es-ES"/>
        </w:rPr>
        <w:t>los cuales</w:t>
      </w:r>
      <w:r w:rsidRPr="00B76C01">
        <w:rPr>
          <w:rFonts w:ascii="Arial" w:hAnsi="Arial" w:cs="Arial"/>
          <w:sz w:val="24"/>
          <w:szCs w:val="24"/>
          <w:lang w:val="es-ES"/>
        </w:rPr>
        <w:t xml:space="preserve"> </w:t>
      </w:r>
      <w:r>
        <w:rPr>
          <w:rFonts w:ascii="Arial" w:hAnsi="Arial" w:cs="Arial"/>
          <w:sz w:val="24"/>
          <w:szCs w:val="24"/>
          <w:lang w:val="es-ES"/>
        </w:rPr>
        <w:t xml:space="preserve">indican </w:t>
      </w:r>
      <w:r w:rsidRPr="00B76C01">
        <w:rPr>
          <w:rFonts w:ascii="Arial" w:hAnsi="Arial" w:cs="Arial"/>
          <w:sz w:val="24"/>
          <w:szCs w:val="24"/>
          <w:lang w:val="es-ES"/>
        </w:rPr>
        <w:t xml:space="preserve">los diseños </w:t>
      </w:r>
      <w:r>
        <w:rPr>
          <w:rFonts w:ascii="Arial" w:hAnsi="Arial" w:cs="Arial"/>
          <w:sz w:val="24"/>
          <w:szCs w:val="24"/>
          <w:lang w:val="es-ES"/>
        </w:rPr>
        <w:t xml:space="preserve">de cada uno </w:t>
      </w:r>
      <w:r w:rsidRPr="00B76C01">
        <w:rPr>
          <w:rFonts w:ascii="Arial" w:hAnsi="Arial" w:cs="Arial"/>
          <w:sz w:val="24"/>
          <w:szCs w:val="24"/>
          <w:lang w:val="es-ES"/>
        </w:rPr>
        <w:t>de los intercambiadores</w:t>
      </w:r>
      <w:r>
        <w:rPr>
          <w:rFonts w:ascii="Arial" w:hAnsi="Arial" w:cs="Arial"/>
          <w:sz w:val="24"/>
          <w:szCs w:val="24"/>
          <w:lang w:val="es-ES"/>
        </w:rPr>
        <w:t xml:space="preserve"> de calor del sistema.</w:t>
      </w:r>
    </w:p>
    <w:p w:rsidR="00045992" w:rsidRDefault="00045992" w:rsidP="00045992">
      <w:pPr>
        <w:jc w:val="center"/>
        <w:rPr>
          <w:rFonts w:ascii="Arial" w:hAnsi="Arial" w:cs="Arial"/>
          <w:sz w:val="24"/>
          <w:szCs w:val="24"/>
          <w:lang w:val="es-ES"/>
        </w:rPr>
      </w:pPr>
      <w:r>
        <w:rPr>
          <w:rFonts w:ascii="Arial" w:hAnsi="Arial" w:cs="Arial"/>
          <w:sz w:val="24"/>
          <w:szCs w:val="24"/>
          <w:lang w:val="es-ES"/>
        </w:rPr>
        <w:br w:type="page"/>
      </w:r>
      <w:r>
        <w:rPr>
          <w:rFonts w:ascii="Arial" w:hAnsi="Arial" w:cs="Arial"/>
          <w:noProof/>
          <w:sz w:val="24"/>
          <w:szCs w:val="24"/>
          <w:lang w:val="es-ES" w:eastAsia="es-ES"/>
        </w:rPr>
        <w:lastRenderedPageBreak/>
        <w:drawing>
          <wp:inline distT="0" distB="0" distL="0" distR="0">
            <wp:extent cx="5091824" cy="6870481"/>
            <wp:effectExtent l="19050" t="19050" r="13576" b="25619"/>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2540" t="-2203" b="-2090"/>
                    <a:stretch>
                      <a:fillRect/>
                    </a:stretch>
                  </pic:blipFill>
                  <pic:spPr bwMode="auto">
                    <a:xfrm>
                      <a:off x="0" y="0"/>
                      <a:ext cx="5091824" cy="6870481"/>
                    </a:xfrm>
                    <a:prstGeom prst="rect">
                      <a:avLst/>
                    </a:prstGeom>
                    <a:noFill/>
                    <a:ln w="9525">
                      <a:solidFill>
                        <a:schemeClr val="tx1"/>
                      </a:solidFill>
                      <a:miter lim="800000"/>
                      <a:headEnd/>
                      <a:tailEnd/>
                    </a:ln>
                  </pic:spPr>
                </pic:pic>
              </a:graphicData>
            </a:graphic>
          </wp:inline>
        </w:drawing>
      </w:r>
    </w:p>
    <w:p w:rsidR="00045992" w:rsidRDefault="00045992" w:rsidP="00045992">
      <w:pPr>
        <w:pStyle w:val="Sinespaciado"/>
        <w:spacing w:line="480" w:lineRule="auto"/>
        <w:jc w:val="center"/>
        <w:rPr>
          <w:rFonts w:ascii="Arial" w:eastAsiaTheme="minorEastAsia" w:hAnsi="Arial" w:cs="Arial"/>
          <w:b/>
          <w:sz w:val="24"/>
          <w:szCs w:val="24"/>
        </w:rPr>
      </w:pPr>
    </w:p>
    <w:p w:rsidR="00045992" w:rsidRPr="00DD519B" w:rsidRDefault="00045992" w:rsidP="00045992">
      <w:pPr>
        <w:pStyle w:val="Sinespaciado"/>
        <w:spacing w:after="100" w:afterAutospacing="1" w:line="480" w:lineRule="auto"/>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w:t>
      </w:r>
      <w:r w:rsidRPr="00DD519B">
        <w:rPr>
          <w:rFonts w:ascii="Arial" w:eastAsiaTheme="minorEastAsia" w:hAnsi="Arial" w:cs="Arial"/>
          <w:b/>
          <w:sz w:val="24"/>
          <w:szCs w:val="24"/>
        </w:rPr>
        <w:t xml:space="preserve">.1 </w:t>
      </w:r>
      <w:r>
        <w:rPr>
          <w:rFonts w:ascii="Arial" w:eastAsiaTheme="minorEastAsia" w:hAnsi="Arial" w:cs="Arial"/>
          <w:b/>
          <w:sz w:val="24"/>
          <w:szCs w:val="24"/>
        </w:rPr>
        <w:t xml:space="preserve">FLUJOGRAMA GENERAL DEL PROCESO DE </w:t>
      </w:r>
      <w:r w:rsidRPr="00993957">
        <w:rPr>
          <w:rFonts w:ascii="Arial" w:eastAsiaTheme="minorEastAsia" w:hAnsi="Arial" w:cs="Arial"/>
          <w:b/>
          <w:sz w:val="24"/>
          <w:szCs w:val="24"/>
        </w:rPr>
        <w:t>DISEÑO</w:t>
      </w:r>
    </w:p>
    <w:p w:rsidR="00045992" w:rsidRPr="00B76C01" w:rsidRDefault="00045992" w:rsidP="00045992">
      <w:pPr>
        <w:jc w:val="center"/>
        <w:rPr>
          <w:rFonts w:ascii="Arial" w:hAnsi="Arial" w:cs="Arial"/>
          <w:sz w:val="24"/>
          <w:szCs w:val="24"/>
          <w:lang w:val="es-ES"/>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5228218" cy="5814191"/>
            <wp:effectExtent l="19050" t="19050" r="10532" b="15109"/>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l="-2305" t="-1459" b="-1829"/>
                    <a:stretch>
                      <a:fillRect/>
                    </a:stretch>
                  </pic:blipFill>
                  <pic:spPr bwMode="auto">
                    <a:xfrm>
                      <a:off x="0" y="0"/>
                      <a:ext cx="5228218" cy="5814191"/>
                    </a:xfrm>
                    <a:prstGeom prst="rect">
                      <a:avLst/>
                    </a:prstGeom>
                    <a:noFill/>
                    <a:ln w="9525">
                      <a:solidFill>
                        <a:schemeClr val="tx1"/>
                      </a:solidFill>
                      <a:miter lim="800000"/>
                      <a:headEnd/>
                      <a:tailEnd/>
                    </a:ln>
                  </pic:spPr>
                </pic:pic>
              </a:graphicData>
            </a:graphic>
          </wp:inline>
        </w:drawing>
      </w:r>
    </w:p>
    <w:p w:rsidR="00045992" w:rsidRDefault="00045992" w:rsidP="00045992">
      <w:pPr>
        <w:jc w:val="center"/>
        <w:rPr>
          <w:rFonts w:ascii="Arial" w:hAnsi="Arial" w:cs="Arial"/>
          <w:b/>
          <w:sz w:val="24"/>
          <w:szCs w:val="24"/>
        </w:rPr>
      </w:pP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w:t>
      </w:r>
      <w:r w:rsidRPr="00DD519B">
        <w:rPr>
          <w:rFonts w:ascii="Arial" w:eastAsiaTheme="minorEastAsia" w:hAnsi="Arial" w:cs="Arial"/>
          <w:b/>
          <w:sz w:val="24"/>
          <w:szCs w:val="24"/>
        </w:rPr>
        <w:t xml:space="preserve">.1 </w:t>
      </w:r>
      <w:r>
        <w:rPr>
          <w:rFonts w:ascii="Arial" w:eastAsiaTheme="minorEastAsia" w:hAnsi="Arial" w:cs="Arial"/>
          <w:b/>
          <w:sz w:val="24"/>
          <w:szCs w:val="24"/>
        </w:rPr>
        <w:t xml:space="preserve">FLUJOGRAMA GENERAL DEL PROCESO DE </w:t>
      </w:r>
      <w:r w:rsidRPr="00993957">
        <w:rPr>
          <w:rFonts w:ascii="Arial" w:eastAsiaTheme="minorEastAsia" w:hAnsi="Arial" w:cs="Arial"/>
          <w:b/>
          <w:sz w:val="24"/>
          <w:szCs w:val="24"/>
        </w:rPr>
        <w:t>DISEÑO</w:t>
      </w:r>
      <w:r>
        <w:rPr>
          <w:rFonts w:ascii="Arial" w:eastAsiaTheme="minorEastAsia" w:hAnsi="Arial" w:cs="Arial"/>
          <w:b/>
          <w:color w:val="FF0000"/>
          <w:sz w:val="24"/>
          <w:szCs w:val="24"/>
        </w:rPr>
        <w:t xml:space="preserve"> </w:t>
      </w:r>
      <w:r w:rsidRPr="00564D8C">
        <w:rPr>
          <w:rFonts w:ascii="Arial" w:eastAsiaTheme="minorEastAsia" w:hAnsi="Arial" w:cs="Arial"/>
          <w:b/>
          <w:sz w:val="24"/>
          <w:szCs w:val="24"/>
        </w:rPr>
        <w:t>(Cont.)</w:t>
      </w:r>
    </w:p>
    <w:p w:rsidR="00045992" w:rsidRDefault="00045992" w:rsidP="00045992">
      <w:pPr>
        <w:rPr>
          <w:rFonts w:ascii="Arial" w:hAnsi="Arial" w:cs="Arial"/>
          <w:b/>
          <w:sz w:val="24"/>
          <w:szCs w:val="24"/>
        </w:rPr>
      </w:pPr>
      <w:r>
        <w:rPr>
          <w:rFonts w:ascii="Arial" w:hAnsi="Arial" w:cs="Arial"/>
          <w:b/>
          <w:sz w:val="24"/>
          <w:szCs w:val="24"/>
        </w:rPr>
        <w:br w:type="page"/>
      </w:r>
    </w:p>
    <w:p w:rsidR="00045992" w:rsidRPr="00041BFE"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041BFE">
        <w:rPr>
          <w:rFonts w:ascii="Arial" w:hAnsi="Arial" w:cs="Arial"/>
          <w:b/>
          <w:sz w:val="24"/>
          <w:szCs w:val="24"/>
        </w:rPr>
        <w:lastRenderedPageBreak/>
        <w:t>Intercambiadores Gases – Líquido</w:t>
      </w:r>
    </w:p>
    <w:p w:rsidR="00045992" w:rsidRDefault="00045992" w:rsidP="00045992">
      <w:pPr>
        <w:pStyle w:val="Sinespaciado"/>
        <w:numPr>
          <w:ilvl w:val="3"/>
          <w:numId w:val="1"/>
        </w:numPr>
        <w:spacing w:line="480" w:lineRule="auto"/>
        <w:ind w:left="1474" w:hanging="27"/>
        <w:jc w:val="both"/>
        <w:rPr>
          <w:rFonts w:ascii="Arial" w:hAnsi="Arial" w:cs="Arial"/>
          <w:b/>
          <w:sz w:val="24"/>
          <w:szCs w:val="24"/>
        </w:rPr>
      </w:pPr>
      <w:r w:rsidRPr="00041BFE">
        <w:rPr>
          <w:rFonts w:ascii="Arial" w:hAnsi="Arial" w:cs="Arial"/>
          <w:b/>
          <w:sz w:val="24"/>
          <w:szCs w:val="24"/>
        </w:rPr>
        <w:t>Banco de Tubos</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2480157" cy="6341855"/>
            <wp:effectExtent l="38100" t="19050" r="15393" b="20845"/>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6349" t="-1481" r="-9693"/>
                    <a:stretch>
                      <a:fillRect/>
                    </a:stretch>
                  </pic:blipFill>
                  <pic:spPr bwMode="auto">
                    <a:xfrm>
                      <a:off x="0" y="0"/>
                      <a:ext cx="2480157" cy="6341855"/>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5.2</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GASES – FLUIDO INTERMEDIO</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837793" cy="7078717"/>
            <wp:effectExtent l="19050" t="19050" r="19707" b="26933"/>
            <wp:docPr id="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44054" r="-20436"/>
                    <a:stretch>
                      <a:fillRect/>
                    </a:stretch>
                  </pic:blipFill>
                  <pic:spPr bwMode="auto">
                    <a:xfrm>
                      <a:off x="0" y="0"/>
                      <a:ext cx="2837793" cy="7078717"/>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5.2</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GASES – FLUIDO INTERMEDIO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500148" cy="6810704"/>
            <wp:effectExtent l="38100" t="19050" r="14452" b="28246"/>
            <wp:docPr id="2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l="-56008" r="-67202"/>
                    <a:stretch>
                      <a:fillRect/>
                    </a:stretch>
                  </pic:blipFill>
                  <pic:spPr bwMode="auto">
                    <a:xfrm>
                      <a:off x="0" y="0"/>
                      <a:ext cx="2500148" cy="6810704"/>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5.2</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GASES – FLUIDO INTERMEDIO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3121572" cy="6716110"/>
            <wp:effectExtent l="38100" t="19050" r="21678" b="2759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l="-30863" r="-14021"/>
                    <a:stretch>
                      <a:fillRect/>
                    </a:stretch>
                  </pic:blipFill>
                  <pic:spPr bwMode="auto">
                    <a:xfrm>
                      <a:off x="0" y="0"/>
                      <a:ext cx="3121572" cy="6716110"/>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5.2</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GASES – FLUIDO INTERMEDIO (Cont.)</w:t>
      </w:r>
    </w:p>
    <w:p w:rsidR="00045992" w:rsidRDefault="00045992" w:rsidP="00045992">
      <w:pPr>
        <w:pStyle w:val="Sinespaciado"/>
        <w:spacing w:line="480" w:lineRule="auto"/>
        <w:jc w:val="both"/>
        <w:rPr>
          <w:rFonts w:ascii="Arial" w:hAnsi="Arial" w:cs="Arial"/>
          <w:b/>
          <w:sz w:val="24"/>
          <w:szCs w:val="24"/>
        </w:rPr>
      </w:pPr>
    </w:p>
    <w:p w:rsidR="00045992" w:rsidRDefault="00045992" w:rsidP="00045992">
      <w:pPr>
        <w:pStyle w:val="Sinespaciado"/>
        <w:spacing w:line="48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2900855" cy="6448097"/>
            <wp:effectExtent l="38100" t="19050" r="13795" b="9853"/>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l="-23886" r="-21604"/>
                    <a:stretch>
                      <a:fillRect/>
                    </a:stretch>
                  </pic:blipFill>
                  <pic:spPr bwMode="auto">
                    <a:xfrm>
                      <a:off x="0" y="0"/>
                      <a:ext cx="2900855" cy="6448097"/>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5.2</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GASES – FLUIDO INTERMEDIO (Cont.)</w:t>
      </w:r>
    </w:p>
    <w:p w:rsidR="00045992" w:rsidRPr="00041BFE" w:rsidRDefault="00045992" w:rsidP="00045992">
      <w:pPr>
        <w:pStyle w:val="Sinespaciado"/>
        <w:numPr>
          <w:ilvl w:val="2"/>
          <w:numId w:val="1"/>
        </w:numPr>
        <w:spacing w:after="100" w:afterAutospacing="1" w:line="480" w:lineRule="auto"/>
        <w:ind w:left="794" w:firstLine="0"/>
        <w:jc w:val="both"/>
        <w:rPr>
          <w:rFonts w:ascii="Arial" w:hAnsi="Arial" w:cs="Arial"/>
          <w:b/>
          <w:sz w:val="24"/>
          <w:szCs w:val="24"/>
        </w:rPr>
      </w:pPr>
      <w:r w:rsidRPr="00041BFE">
        <w:rPr>
          <w:rFonts w:ascii="Arial" w:hAnsi="Arial" w:cs="Arial"/>
          <w:b/>
          <w:sz w:val="24"/>
          <w:szCs w:val="24"/>
        </w:rPr>
        <w:lastRenderedPageBreak/>
        <w:t>Intercambiadores Líquido – Aire</w:t>
      </w:r>
    </w:p>
    <w:p w:rsidR="00045992" w:rsidRDefault="00045992" w:rsidP="00045992">
      <w:pPr>
        <w:pStyle w:val="Sinespaciado"/>
        <w:numPr>
          <w:ilvl w:val="3"/>
          <w:numId w:val="1"/>
        </w:numPr>
        <w:spacing w:before="100" w:beforeAutospacing="1" w:line="480" w:lineRule="auto"/>
        <w:ind w:left="1474" w:firstLine="0"/>
        <w:jc w:val="both"/>
        <w:rPr>
          <w:rFonts w:ascii="Arial" w:hAnsi="Arial" w:cs="Arial"/>
          <w:b/>
          <w:sz w:val="24"/>
          <w:szCs w:val="24"/>
        </w:rPr>
      </w:pPr>
      <w:r w:rsidRPr="00041BFE">
        <w:rPr>
          <w:rFonts w:ascii="Arial" w:hAnsi="Arial" w:cs="Arial"/>
          <w:b/>
          <w:sz w:val="24"/>
          <w:szCs w:val="24"/>
        </w:rPr>
        <w:t>Banco de Tubos</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3074276" cy="6227380"/>
            <wp:effectExtent l="19050" t="19050" r="11824" b="21020"/>
            <wp:docPr id="2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srcRect l="-10000" t="-1542" r="-11875"/>
                    <a:stretch>
                      <a:fillRect/>
                    </a:stretch>
                  </pic:blipFill>
                  <pic:spPr bwMode="auto">
                    <a:xfrm>
                      <a:off x="0" y="0"/>
                      <a:ext cx="3074276" cy="6227380"/>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5.3</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FLUIDO INTERMEDIO – AIRE, BANCO DE TUBOS</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995448" cy="6968359"/>
            <wp:effectExtent l="19050" t="19050" r="14452" b="22991"/>
            <wp:docPr id="2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l="-27836" r="-14304"/>
                    <a:stretch>
                      <a:fillRect/>
                    </a:stretch>
                  </pic:blipFill>
                  <pic:spPr bwMode="auto">
                    <a:xfrm>
                      <a:off x="0" y="0"/>
                      <a:ext cx="2995448" cy="6968359"/>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5.3</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FLUIDO INTERMEDIO – AIRE, BANCO DE TUBOS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396884" cy="6986336"/>
            <wp:effectExtent l="19050" t="19050" r="22466" b="24064"/>
            <wp:docPr id="3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l="-44929" r="-12555"/>
                    <a:stretch>
                      <a:fillRect/>
                    </a:stretch>
                  </pic:blipFill>
                  <pic:spPr bwMode="auto">
                    <a:xfrm>
                      <a:off x="0" y="0"/>
                      <a:ext cx="2402380" cy="6988876"/>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5.3</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FLUIDO INTERMEDIO – AIRE, BANCO DE TUBOS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3188717" cy="6996605"/>
            <wp:effectExtent l="38100" t="19050" r="11683" b="13795"/>
            <wp:docPr id="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srcRect l="-20861" r="-8813"/>
                    <a:stretch>
                      <a:fillRect/>
                    </a:stretch>
                  </pic:blipFill>
                  <pic:spPr bwMode="auto">
                    <a:xfrm>
                      <a:off x="0" y="0"/>
                      <a:ext cx="3190805" cy="7001187"/>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5.3</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FLUIDO INTERMEDIO – AIRE, BANCO DE TUBOS (Cont.)</w:t>
      </w:r>
    </w:p>
    <w:p w:rsidR="00045992" w:rsidRDefault="00045992" w:rsidP="00045992">
      <w:pPr>
        <w:jc w:val="center"/>
        <w:rPr>
          <w:rFonts w:ascii="Arial" w:hAnsi="Arial" w:cs="Arial"/>
          <w:b/>
          <w:sz w:val="24"/>
          <w:szCs w:val="24"/>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2482696" cy="6621517"/>
            <wp:effectExtent l="19050" t="19050" r="12854" b="26933"/>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l="-12488" r="-8842"/>
                    <a:stretch>
                      <a:fillRect/>
                    </a:stretch>
                  </pic:blipFill>
                  <pic:spPr bwMode="auto">
                    <a:xfrm>
                      <a:off x="0" y="0"/>
                      <a:ext cx="2482696" cy="6621517"/>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5.3</w:t>
      </w:r>
      <w:r w:rsidRPr="00DD519B">
        <w:rPr>
          <w:rFonts w:ascii="Arial" w:eastAsiaTheme="minorEastAsia" w:hAnsi="Arial" w:cs="Arial"/>
          <w:b/>
          <w:sz w:val="24"/>
          <w:szCs w:val="24"/>
        </w:rPr>
        <w:t xml:space="preserve"> </w:t>
      </w:r>
      <w:r>
        <w:rPr>
          <w:rFonts w:ascii="Arial" w:eastAsiaTheme="minorEastAsia" w:hAnsi="Arial" w:cs="Arial"/>
          <w:b/>
          <w:sz w:val="24"/>
          <w:szCs w:val="24"/>
        </w:rPr>
        <w:t>FLUJOGRAMA DEL DISEÑO INTERCAMBIADOR FLUIDO INTERMEDIO – AIRE, BANCO DE TUBOS (Cont.)</w:t>
      </w:r>
    </w:p>
    <w:p w:rsidR="00045992" w:rsidRDefault="00045992" w:rsidP="00045992">
      <w:pPr>
        <w:pStyle w:val="Sinespaciado"/>
        <w:numPr>
          <w:ilvl w:val="3"/>
          <w:numId w:val="1"/>
        </w:numPr>
        <w:spacing w:line="480" w:lineRule="auto"/>
        <w:ind w:left="1474" w:firstLine="0"/>
        <w:jc w:val="both"/>
        <w:rPr>
          <w:rFonts w:ascii="Arial" w:hAnsi="Arial" w:cs="Arial"/>
          <w:b/>
          <w:sz w:val="24"/>
          <w:szCs w:val="24"/>
        </w:rPr>
      </w:pPr>
      <w:r w:rsidRPr="00041BFE">
        <w:rPr>
          <w:rFonts w:ascii="Arial" w:hAnsi="Arial" w:cs="Arial"/>
          <w:b/>
          <w:sz w:val="24"/>
          <w:szCs w:val="24"/>
        </w:rPr>
        <w:lastRenderedPageBreak/>
        <w:t>Intercambiadores Compactos</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3125337" cy="6455391"/>
            <wp:effectExtent l="38100" t="19050" r="17913" b="21609"/>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l="-13039" t="-1502" r="-6398"/>
                    <a:stretch>
                      <a:fillRect/>
                    </a:stretch>
                  </pic:blipFill>
                  <pic:spPr bwMode="auto">
                    <a:xfrm>
                      <a:off x="0" y="0"/>
                      <a:ext cx="3125337" cy="6455391"/>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5.4 FLUJOGRAMA DEL DISEÑO INTERCAMBIADOR FLUIDO INTERMEDIO – AIRE,  COMPACTOS</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634018" cy="6892119"/>
            <wp:effectExtent l="38100" t="19050" r="13932" b="23031"/>
            <wp:docPr id="3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l="-20399" r="-5002"/>
                    <a:stretch>
                      <a:fillRect/>
                    </a:stretch>
                  </pic:blipFill>
                  <pic:spPr bwMode="auto">
                    <a:xfrm>
                      <a:off x="0" y="0"/>
                      <a:ext cx="2634018" cy="6892119"/>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5.4 FLUJOGRAMA DEL DISEÑO INTERCAMBIADOR FLUIDO INTERMEDIO – AIRE, COMPACTOS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619716" cy="7052708"/>
            <wp:effectExtent l="19050" t="19050" r="28234" b="14842"/>
            <wp:docPr id="3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l="-45601" r="-16601"/>
                    <a:stretch>
                      <a:fillRect/>
                    </a:stretch>
                  </pic:blipFill>
                  <pic:spPr bwMode="auto">
                    <a:xfrm>
                      <a:off x="0" y="0"/>
                      <a:ext cx="2619716" cy="7052708"/>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5.4 FLUJOGRAMA DEL DISEÑO INTERCAMBIADOR FLUIDO INTERMEDIO – AIRE, COMPACTOS (Cont.)</w:t>
      </w: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3129460" cy="6552499"/>
            <wp:effectExtent l="19050" t="19050" r="13790" b="19751"/>
            <wp:docPr id="3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srcRect l="-16053" r="-5787"/>
                    <a:stretch>
                      <a:fillRect/>
                    </a:stretch>
                  </pic:blipFill>
                  <pic:spPr bwMode="auto">
                    <a:xfrm>
                      <a:off x="0" y="0"/>
                      <a:ext cx="3129460" cy="6552499"/>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5.4 FLUJOGRAMA DEL DISEÑO INTERCAMBIADOR FLUIDO INTERMEDIO – AIRE, COMPACTOS (Cont.)</w:t>
      </w:r>
    </w:p>
    <w:p w:rsidR="00045992" w:rsidRDefault="00045992" w:rsidP="00045992">
      <w:pPr>
        <w:rPr>
          <w:rFonts w:ascii="Arial" w:hAnsi="Arial" w:cs="Arial"/>
          <w:b/>
          <w:sz w:val="24"/>
          <w:szCs w:val="24"/>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2730812" cy="6453789"/>
            <wp:effectExtent l="38100" t="19050" r="12388" b="23211"/>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print"/>
                    <a:srcRect l="-14750" r="-21287"/>
                    <a:stretch>
                      <a:fillRect/>
                    </a:stretch>
                  </pic:blipFill>
                  <pic:spPr bwMode="auto">
                    <a:xfrm>
                      <a:off x="0" y="0"/>
                      <a:ext cx="2730812" cy="6453789"/>
                    </a:xfrm>
                    <a:prstGeom prst="rect">
                      <a:avLst/>
                    </a:prstGeom>
                    <a:noFill/>
                    <a:ln w="9525">
                      <a:solidFill>
                        <a:schemeClr val="tx1"/>
                      </a:solidFill>
                      <a:miter lim="800000"/>
                      <a:headEnd/>
                      <a:tailEnd/>
                    </a:ln>
                  </pic:spPr>
                </pic:pic>
              </a:graphicData>
            </a:graphic>
          </wp:inline>
        </w:drawing>
      </w:r>
    </w:p>
    <w:p w:rsidR="00045992" w:rsidRDefault="00045992" w:rsidP="00045992">
      <w:pPr>
        <w:spacing w:line="480" w:lineRule="auto"/>
        <w:jc w:val="both"/>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5.4 FLUJOGRAMA DEL DISEÑO INTERCAMBIADOR FLUIDO INTERMEDIO – AIRE, COMPACTOS (Cont.)</w:t>
      </w:r>
    </w:p>
    <w:p w:rsidR="00045992" w:rsidRDefault="00045992" w:rsidP="00045992">
      <w:pPr>
        <w:spacing w:line="480" w:lineRule="auto"/>
        <w:jc w:val="both"/>
        <w:rPr>
          <w:rFonts w:ascii="Arial" w:hAnsi="Arial" w:cs="Arial"/>
          <w:b/>
          <w:sz w:val="24"/>
          <w:szCs w:val="24"/>
        </w:rPr>
      </w:pPr>
    </w:p>
    <w:p w:rsidR="00045992" w:rsidRPr="00041BFE" w:rsidRDefault="00045992" w:rsidP="00045992">
      <w:pPr>
        <w:pStyle w:val="Sinespaciado"/>
        <w:numPr>
          <w:ilvl w:val="1"/>
          <w:numId w:val="1"/>
        </w:numPr>
        <w:spacing w:after="100" w:afterAutospacing="1" w:line="480" w:lineRule="auto"/>
        <w:ind w:left="340" w:firstLine="0"/>
        <w:jc w:val="both"/>
        <w:rPr>
          <w:rFonts w:ascii="Arial" w:hAnsi="Arial" w:cs="Arial"/>
          <w:b/>
          <w:sz w:val="24"/>
          <w:szCs w:val="24"/>
        </w:rPr>
      </w:pPr>
      <w:r w:rsidRPr="00041BFE">
        <w:rPr>
          <w:rFonts w:ascii="Arial" w:hAnsi="Arial" w:cs="Arial"/>
          <w:b/>
          <w:sz w:val="24"/>
          <w:szCs w:val="24"/>
        </w:rPr>
        <w:lastRenderedPageBreak/>
        <w:t>Limitaciones</w:t>
      </w:r>
    </w:p>
    <w:p w:rsidR="00045992" w:rsidRDefault="00045992" w:rsidP="00045992">
      <w:pPr>
        <w:pStyle w:val="Sinespaciado"/>
        <w:spacing w:line="480" w:lineRule="auto"/>
        <w:ind w:left="794"/>
        <w:jc w:val="both"/>
        <w:rPr>
          <w:rFonts w:ascii="Arial" w:hAnsi="Arial" w:cs="Arial"/>
          <w:sz w:val="24"/>
          <w:szCs w:val="24"/>
          <w:lang w:val="es-ES"/>
        </w:rPr>
      </w:pPr>
      <w:r>
        <w:rPr>
          <w:rFonts w:ascii="Arial" w:hAnsi="Arial" w:cs="Arial"/>
          <w:sz w:val="24"/>
          <w:szCs w:val="24"/>
          <w:lang w:val="es-ES"/>
        </w:rPr>
        <w:t xml:space="preserve">Al momento de considerar el uso del programa de optimización para recuperar energía de los gases producto de combustión en hornos se debe tomar en cuenta las limitaciones que este programa presenta: </w:t>
      </w:r>
    </w:p>
    <w:p w:rsidR="00045992" w:rsidRDefault="00045992" w:rsidP="00045992">
      <w:pPr>
        <w:pStyle w:val="Sinespaciado"/>
        <w:spacing w:line="480" w:lineRule="auto"/>
        <w:jc w:val="both"/>
        <w:rPr>
          <w:rFonts w:ascii="Arial" w:hAnsi="Arial" w:cs="Arial"/>
          <w:sz w:val="24"/>
          <w:szCs w:val="24"/>
          <w:lang w:val="es-ES"/>
        </w:rPr>
      </w:pPr>
    </w:p>
    <w:p w:rsidR="00045992" w:rsidRDefault="00045992" w:rsidP="00E51B40">
      <w:pPr>
        <w:pStyle w:val="Sinespaciado"/>
        <w:numPr>
          <w:ilvl w:val="0"/>
          <w:numId w:val="21"/>
        </w:numPr>
        <w:spacing w:line="480" w:lineRule="auto"/>
        <w:ind w:left="1134" w:hanging="350"/>
        <w:jc w:val="both"/>
        <w:rPr>
          <w:rFonts w:ascii="Arial" w:hAnsi="Arial" w:cs="Arial"/>
          <w:sz w:val="24"/>
          <w:szCs w:val="24"/>
          <w:lang w:val="es-ES"/>
        </w:rPr>
      </w:pPr>
      <w:r>
        <w:rPr>
          <w:rFonts w:ascii="Arial" w:hAnsi="Arial" w:cs="Arial"/>
          <w:sz w:val="24"/>
          <w:szCs w:val="24"/>
          <w:lang w:val="es-ES"/>
        </w:rPr>
        <w:t>El software presenta el error propio del tipo de método usado para la optimización, el cual se explicó anteriormente  por lo que se realiza las 5 iteraciones para evitar este error, se sabe que puede obtenerse un valor no óptimo dentro de estas 5 iteraciones.</w:t>
      </w:r>
    </w:p>
    <w:p w:rsidR="00045992" w:rsidRDefault="00045992" w:rsidP="00045992">
      <w:pPr>
        <w:pStyle w:val="Sinespaciado"/>
        <w:spacing w:line="480" w:lineRule="auto"/>
        <w:ind w:left="1134" w:hanging="360"/>
        <w:jc w:val="both"/>
        <w:rPr>
          <w:rFonts w:ascii="Arial" w:hAnsi="Arial" w:cs="Arial"/>
          <w:sz w:val="24"/>
          <w:szCs w:val="24"/>
          <w:lang w:val="es-ES"/>
        </w:rPr>
      </w:pPr>
    </w:p>
    <w:p w:rsidR="00045992" w:rsidRDefault="00045992" w:rsidP="00E51B40">
      <w:pPr>
        <w:pStyle w:val="Sinespaciado"/>
        <w:numPr>
          <w:ilvl w:val="0"/>
          <w:numId w:val="20"/>
        </w:numPr>
        <w:spacing w:line="480" w:lineRule="auto"/>
        <w:ind w:left="1134"/>
        <w:jc w:val="both"/>
        <w:rPr>
          <w:rFonts w:ascii="Arial" w:hAnsi="Arial" w:cs="Arial"/>
          <w:sz w:val="24"/>
          <w:szCs w:val="24"/>
          <w:lang w:val="es-ES"/>
        </w:rPr>
      </w:pPr>
      <w:r>
        <w:rPr>
          <w:rFonts w:ascii="Arial" w:hAnsi="Arial" w:cs="Arial"/>
          <w:sz w:val="24"/>
          <w:szCs w:val="24"/>
          <w:lang w:val="es-ES"/>
        </w:rPr>
        <w:t>El tiempo que el programa toma en desarrollar todas las iteraciones es variante según los datos ingresados y el número de métodos aplicados.</w:t>
      </w:r>
    </w:p>
    <w:p w:rsidR="00045992" w:rsidRDefault="00045992" w:rsidP="00045992">
      <w:pPr>
        <w:pStyle w:val="Sinespaciado"/>
        <w:spacing w:line="480" w:lineRule="auto"/>
        <w:ind w:left="1134" w:hanging="360"/>
        <w:jc w:val="both"/>
        <w:rPr>
          <w:rFonts w:ascii="Arial" w:hAnsi="Arial" w:cs="Arial"/>
          <w:sz w:val="24"/>
          <w:szCs w:val="24"/>
          <w:lang w:val="es-ES"/>
        </w:rPr>
      </w:pPr>
    </w:p>
    <w:p w:rsidR="00045992" w:rsidRDefault="00045992" w:rsidP="00E51B40">
      <w:pPr>
        <w:pStyle w:val="Sinespaciado"/>
        <w:numPr>
          <w:ilvl w:val="0"/>
          <w:numId w:val="19"/>
        </w:numPr>
        <w:spacing w:line="480" w:lineRule="auto"/>
        <w:ind w:left="1134"/>
        <w:jc w:val="both"/>
        <w:rPr>
          <w:rFonts w:ascii="Arial" w:hAnsi="Arial" w:cs="Arial"/>
          <w:sz w:val="24"/>
          <w:szCs w:val="24"/>
          <w:lang w:val="es-ES"/>
        </w:rPr>
      </w:pPr>
      <w:r>
        <w:rPr>
          <w:rFonts w:ascii="Arial" w:hAnsi="Arial" w:cs="Arial"/>
          <w:sz w:val="24"/>
          <w:szCs w:val="24"/>
          <w:lang w:val="es-ES"/>
        </w:rPr>
        <w:t>La aplicación de modelos personalizados para intercambiadores de calor compactos no es aplicable por no poder tener todos los datos necesarios que se requieren para el funcionamiento del programa, como el factor de Colburn.</w:t>
      </w:r>
    </w:p>
    <w:p w:rsidR="00045992" w:rsidRDefault="00045992" w:rsidP="00045992">
      <w:pPr>
        <w:pStyle w:val="Sinespaciado"/>
        <w:spacing w:line="480" w:lineRule="auto"/>
        <w:ind w:left="1134" w:hanging="360"/>
        <w:jc w:val="both"/>
        <w:rPr>
          <w:rFonts w:ascii="Arial" w:hAnsi="Arial" w:cs="Arial"/>
          <w:sz w:val="24"/>
          <w:szCs w:val="24"/>
          <w:lang w:val="es-ES"/>
        </w:rPr>
      </w:pPr>
    </w:p>
    <w:p w:rsidR="00045992" w:rsidRDefault="00045992" w:rsidP="00E51B40">
      <w:pPr>
        <w:pStyle w:val="Sinespaciado"/>
        <w:numPr>
          <w:ilvl w:val="0"/>
          <w:numId w:val="19"/>
        </w:numPr>
        <w:spacing w:line="480" w:lineRule="auto"/>
        <w:ind w:left="1134"/>
        <w:jc w:val="both"/>
        <w:rPr>
          <w:rFonts w:ascii="Arial" w:hAnsi="Arial" w:cs="Arial"/>
          <w:sz w:val="24"/>
          <w:szCs w:val="24"/>
          <w:lang w:val="es-ES"/>
        </w:rPr>
      </w:pPr>
      <w:r>
        <w:rPr>
          <w:rFonts w:ascii="Arial" w:hAnsi="Arial" w:cs="Arial"/>
          <w:sz w:val="24"/>
          <w:szCs w:val="24"/>
          <w:lang w:val="es-ES"/>
        </w:rPr>
        <w:t xml:space="preserve">Aunque se consideró los materiales más adecuados para las condiciones ambientales del sistema, si se desea realizar los intercambiadores de calor o usar otra clase de accesorios con otro </w:t>
      </w:r>
      <w:r>
        <w:rPr>
          <w:rFonts w:ascii="Arial" w:hAnsi="Arial" w:cs="Arial"/>
          <w:sz w:val="24"/>
          <w:szCs w:val="24"/>
          <w:lang w:val="es-ES"/>
        </w:rPr>
        <w:lastRenderedPageBreak/>
        <w:t>material, esto no se podría puesto que los materiales se encuentran preestablecidos.</w:t>
      </w:r>
    </w:p>
    <w:p w:rsidR="00045992" w:rsidRDefault="00045992" w:rsidP="00045992">
      <w:pPr>
        <w:pStyle w:val="Sinespaciado"/>
        <w:spacing w:line="480" w:lineRule="auto"/>
        <w:jc w:val="both"/>
        <w:rPr>
          <w:rFonts w:ascii="Arial" w:hAnsi="Arial" w:cs="Arial"/>
          <w:sz w:val="24"/>
          <w:szCs w:val="24"/>
          <w:lang w:val="es-ES"/>
        </w:rPr>
      </w:pPr>
    </w:p>
    <w:p w:rsidR="00045992" w:rsidRPr="00E37BD7" w:rsidRDefault="00045992" w:rsidP="00E51B40">
      <w:pPr>
        <w:pStyle w:val="Sinespaciado"/>
        <w:numPr>
          <w:ilvl w:val="0"/>
          <w:numId w:val="19"/>
        </w:numPr>
        <w:spacing w:line="480" w:lineRule="auto"/>
        <w:ind w:left="1134"/>
        <w:jc w:val="both"/>
        <w:rPr>
          <w:rFonts w:ascii="Arial" w:hAnsi="Arial" w:cs="Arial"/>
          <w:sz w:val="24"/>
          <w:szCs w:val="24"/>
          <w:lang w:val="es-ES"/>
        </w:rPr>
      </w:pPr>
      <w:r>
        <w:rPr>
          <w:rFonts w:ascii="Arial" w:hAnsi="Arial" w:cs="Arial"/>
          <w:sz w:val="24"/>
          <w:szCs w:val="24"/>
          <w:lang w:val="es-ES"/>
        </w:rPr>
        <w:t>Es necesario que el usuario disponga de todos los datos requeridos en la ventana de ingreso ya que la falta de uno de estos, como el flujo másico de los gases producto de combustión del horno, hace que el programa no pueda ser ejecutado.</w:t>
      </w: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Pr="00853229"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48"/>
          <w:szCs w:val="48"/>
        </w:rPr>
      </w:pPr>
      <w:r>
        <w:rPr>
          <w:rFonts w:ascii="Arial" w:hAnsi="Arial" w:cs="Arial"/>
          <w:b/>
          <w:sz w:val="48"/>
          <w:szCs w:val="48"/>
        </w:rPr>
        <w:t>CAPÍ</w:t>
      </w:r>
      <w:r w:rsidRPr="004E3EBE">
        <w:rPr>
          <w:rFonts w:ascii="Arial" w:hAnsi="Arial" w:cs="Arial"/>
          <w:b/>
          <w:sz w:val="48"/>
          <w:szCs w:val="48"/>
        </w:rPr>
        <w:t xml:space="preserve">TULO </w:t>
      </w:r>
      <w:r>
        <w:rPr>
          <w:rFonts w:ascii="Arial" w:hAnsi="Arial" w:cs="Arial"/>
          <w:b/>
          <w:sz w:val="48"/>
          <w:szCs w:val="48"/>
        </w:rPr>
        <w:t>6</w:t>
      </w:r>
    </w:p>
    <w:p w:rsidR="00045992" w:rsidRPr="004E3EBE" w:rsidRDefault="00045992" w:rsidP="00045992">
      <w:pPr>
        <w:spacing w:after="0" w:line="240" w:lineRule="auto"/>
        <w:jc w:val="center"/>
        <w:rPr>
          <w:rFonts w:ascii="Arial" w:hAnsi="Arial" w:cs="Arial"/>
          <w:b/>
          <w:sz w:val="48"/>
          <w:szCs w:val="48"/>
        </w:rPr>
      </w:pPr>
    </w:p>
    <w:p w:rsidR="00045992" w:rsidRPr="00853229" w:rsidRDefault="00045992" w:rsidP="00045992">
      <w:pPr>
        <w:spacing w:after="0" w:line="240" w:lineRule="auto"/>
        <w:jc w:val="center"/>
        <w:rPr>
          <w:rFonts w:ascii="Arial" w:hAnsi="Arial" w:cs="Arial"/>
          <w:b/>
          <w:sz w:val="28"/>
          <w:szCs w:val="28"/>
        </w:rPr>
      </w:pPr>
    </w:p>
    <w:p w:rsidR="00045992" w:rsidRPr="003F0C2C" w:rsidRDefault="00045992" w:rsidP="00E51B40">
      <w:pPr>
        <w:pStyle w:val="Prrafodelista"/>
        <w:numPr>
          <w:ilvl w:val="0"/>
          <w:numId w:val="22"/>
        </w:numPr>
        <w:spacing w:after="100" w:afterAutospacing="1" w:line="480" w:lineRule="auto"/>
        <w:ind w:left="0" w:hanging="10"/>
        <w:jc w:val="both"/>
        <w:rPr>
          <w:rFonts w:ascii="Arial" w:hAnsi="Arial" w:cs="Arial"/>
          <w:b/>
          <w:sz w:val="32"/>
          <w:szCs w:val="32"/>
        </w:rPr>
      </w:pPr>
      <w:r w:rsidRPr="003F0C2C">
        <w:rPr>
          <w:rFonts w:ascii="Arial" w:hAnsi="Arial" w:cs="Arial"/>
          <w:b/>
          <w:sz w:val="32"/>
          <w:szCs w:val="32"/>
        </w:rPr>
        <w:t>PRUEBAS DEL SOFTWARE Y AN</w:t>
      </w:r>
      <w:r>
        <w:rPr>
          <w:rFonts w:ascii="Arial" w:hAnsi="Arial" w:cs="Arial"/>
          <w:b/>
          <w:sz w:val="32"/>
          <w:szCs w:val="32"/>
        </w:rPr>
        <w:t>Á</w:t>
      </w:r>
      <w:r w:rsidRPr="003F0C2C">
        <w:rPr>
          <w:rFonts w:ascii="Arial" w:hAnsi="Arial" w:cs="Arial"/>
          <w:b/>
          <w:sz w:val="32"/>
          <w:szCs w:val="32"/>
        </w:rPr>
        <w:t>LISIS DE RESULTADOS</w:t>
      </w:r>
    </w:p>
    <w:p w:rsidR="00045992" w:rsidRDefault="00045992" w:rsidP="00045992">
      <w:pPr>
        <w:spacing w:after="0" w:line="480" w:lineRule="auto"/>
        <w:ind w:left="340"/>
        <w:jc w:val="both"/>
        <w:rPr>
          <w:rFonts w:ascii="Arial" w:hAnsi="Arial" w:cs="Arial"/>
          <w:sz w:val="24"/>
          <w:szCs w:val="24"/>
        </w:rPr>
      </w:pPr>
      <w:r>
        <w:rPr>
          <w:rFonts w:ascii="Arial" w:hAnsi="Arial" w:cs="Arial"/>
          <w:sz w:val="24"/>
          <w:szCs w:val="24"/>
        </w:rPr>
        <w:t>Para un mejor entendimiento del funcionamiento del programa de optimización de diseño de recuperador de energía de gases de escape desde hornos, es recomendable aplicar un caso práctico con el cual se pueda realizar una comparación de los resultados obtenidos entre el diseño del sistema térmico seleccionado por el programa y el sistema térmico aplicado originalmente.</w:t>
      </w:r>
    </w:p>
    <w:p w:rsidR="00045992" w:rsidRPr="003F0C2C" w:rsidRDefault="00045992" w:rsidP="00045992">
      <w:pPr>
        <w:spacing w:after="0" w:line="480" w:lineRule="auto"/>
        <w:jc w:val="both"/>
        <w:rPr>
          <w:rFonts w:ascii="Arial" w:hAnsi="Arial" w:cs="Arial"/>
          <w:sz w:val="24"/>
          <w:szCs w:val="24"/>
        </w:rPr>
      </w:pPr>
    </w:p>
    <w:p w:rsidR="00045992" w:rsidRDefault="00045992" w:rsidP="00E51B40">
      <w:pPr>
        <w:pStyle w:val="Sinespaciado"/>
        <w:numPr>
          <w:ilvl w:val="1"/>
          <w:numId w:val="23"/>
        </w:numPr>
        <w:spacing w:after="100" w:afterAutospacing="1" w:line="480" w:lineRule="auto"/>
        <w:ind w:left="340" w:firstLine="0"/>
        <w:jc w:val="both"/>
        <w:rPr>
          <w:rFonts w:ascii="Arial" w:hAnsi="Arial" w:cs="Arial"/>
          <w:b/>
          <w:sz w:val="24"/>
          <w:szCs w:val="24"/>
        </w:rPr>
      </w:pPr>
      <w:r>
        <w:rPr>
          <w:rFonts w:ascii="Arial" w:hAnsi="Arial" w:cs="Arial"/>
          <w:b/>
          <w:sz w:val="24"/>
          <w:szCs w:val="24"/>
        </w:rPr>
        <w:t>Aplicación de un caso específico</w:t>
      </w:r>
    </w:p>
    <w:p w:rsidR="00045992" w:rsidRDefault="00045992" w:rsidP="00045992">
      <w:pPr>
        <w:spacing w:after="0" w:line="480" w:lineRule="auto"/>
        <w:ind w:left="794"/>
        <w:jc w:val="both"/>
        <w:rPr>
          <w:rFonts w:ascii="Helvetica" w:hAnsi="Helvetica" w:cs="Helvetica"/>
          <w:sz w:val="25"/>
          <w:szCs w:val="25"/>
        </w:rPr>
      </w:pPr>
      <w:r>
        <w:rPr>
          <w:rFonts w:ascii="Arial" w:hAnsi="Arial" w:cs="Arial"/>
          <w:sz w:val="24"/>
          <w:szCs w:val="24"/>
        </w:rPr>
        <w:t xml:space="preserve">Un caso práctico con el que se pueda analizar el funcionamiento del programa es el trabajo realizado en la tesis de graduación de la Ing. Andrea Boero, cuyo tema era </w:t>
      </w:r>
      <w:r w:rsidRPr="0090596E">
        <w:rPr>
          <w:rFonts w:ascii="Arial" w:hAnsi="Arial" w:cs="Arial"/>
          <w:sz w:val="24"/>
          <w:szCs w:val="24"/>
        </w:rPr>
        <w:t>“</w:t>
      </w:r>
      <w:r w:rsidRPr="0090596E">
        <w:rPr>
          <w:rFonts w:ascii="Helvetica" w:hAnsi="Helvetica" w:cs="Helvetica"/>
          <w:sz w:val="25"/>
          <w:szCs w:val="25"/>
        </w:rPr>
        <w:t xml:space="preserve">Diseño de Sistema de Calentamiento de Aire y Cámara de Secado para Paja Toquilla por Recuperación </w:t>
      </w:r>
      <w:r w:rsidRPr="0090596E">
        <w:rPr>
          <w:rFonts w:ascii="Helvetica" w:hAnsi="Helvetica" w:cs="Helvetica"/>
          <w:sz w:val="25"/>
          <w:szCs w:val="25"/>
        </w:rPr>
        <w:lastRenderedPageBreak/>
        <w:t>de Energía desde</w:t>
      </w:r>
      <w:r>
        <w:rPr>
          <w:rFonts w:ascii="Helvetica" w:hAnsi="Helvetica" w:cs="Helvetica"/>
          <w:sz w:val="25"/>
          <w:szCs w:val="25"/>
        </w:rPr>
        <w:t xml:space="preserve"> </w:t>
      </w:r>
      <w:r w:rsidRPr="0090596E">
        <w:rPr>
          <w:rFonts w:ascii="Helvetica" w:hAnsi="Helvetica" w:cs="Helvetica"/>
          <w:sz w:val="25"/>
          <w:szCs w:val="25"/>
        </w:rPr>
        <w:t>Hornos Artesanales de Cocción de la Paja”</w:t>
      </w:r>
      <w:r>
        <w:rPr>
          <w:rFonts w:ascii="Helvetica" w:hAnsi="Helvetica" w:cs="Helvetica"/>
          <w:sz w:val="25"/>
          <w:szCs w:val="25"/>
        </w:rPr>
        <w:t xml:space="preserve"> (3) y que empleó dos intercambiadores de calor para transportar de igual forma a través de un fluido intermedio la energía disponible en un horno artesanal hacia una cámara de secado para cogollos de paja toquilla.</w:t>
      </w:r>
    </w:p>
    <w:p w:rsidR="00045992" w:rsidRDefault="00045992" w:rsidP="00045992">
      <w:pPr>
        <w:spacing w:after="0" w:line="480" w:lineRule="auto"/>
        <w:jc w:val="both"/>
        <w:rPr>
          <w:rFonts w:ascii="Helvetica" w:hAnsi="Helvetica" w:cs="Helvetica"/>
          <w:sz w:val="25"/>
          <w:szCs w:val="25"/>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La diferencia entre el sistema térmico empleado por la Ing. Boero y el sistema térmico desarrollado en el presente proyecto de graduación radica en la ubicación del intercambiador de calor utilizado en el horno, pues éste fue implementado dentro del hogar del horno, considerando el calor por radiación que transmite la llama.</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Los datos obtenidos en la tesis de la Ing. Boero y que son requeridos para la ejecución del programa de optimización se presentan en la siguiente tabla:</w:t>
      </w:r>
    </w:p>
    <w:p w:rsidR="00045992" w:rsidRPr="00AE051C" w:rsidRDefault="00045992" w:rsidP="00045992">
      <w:pPr>
        <w:pStyle w:val="Sinespaciado"/>
        <w:spacing w:line="480" w:lineRule="auto"/>
        <w:ind w:left="794"/>
        <w:jc w:val="center"/>
        <w:rPr>
          <w:rFonts w:ascii="Arial" w:hAnsi="Arial" w:cs="Arial"/>
          <w:b/>
          <w:sz w:val="24"/>
          <w:szCs w:val="24"/>
        </w:rPr>
      </w:pPr>
      <w:r w:rsidRPr="00AE051C">
        <w:rPr>
          <w:rFonts w:ascii="Arial" w:hAnsi="Arial" w:cs="Arial"/>
          <w:b/>
          <w:sz w:val="24"/>
          <w:szCs w:val="24"/>
        </w:rPr>
        <w:t>TABLA 2</w:t>
      </w:r>
      <w:r>
        <w:rPr>
          <w:rFonts w:ascii="Arial" w:hAnsi="Arial" w:cs="Arial"/>
          <w:b/>
          <w:sz w:val="24"/>
          <w:szCs w:val="24"/>
        </w:rPr>
        <w:t>9</w:t>
      </w:r>
    </w:p>
    <w:tbl>
      <w:tblPr>
        <w:tblStyle w:val="Cuadrculamedia3-nfasis3"/>
        <w:tblpPr w:leftFromText="141" w:rightFromText="141" w:vertAnchor="text" w:horzAnchor="page" w:tblpX="3259" w:tblpY="636"/>
        <w:tblW w:w="0" w:type="auto"/>
        <w:tblLook w:val="04A0"/>
      </w:tblPr>
      <w:tblGrid>
        <w:gridCol w:w="1951"/>
        <w:gridCol w:w="1985"/>
        <w:gridCol w:w="1559"/>
        <w:gridCol w:w="1559"/>
      </w:tblGrid>
      <w:tr w:rsidR="00045992" w:rsidTr="00962A57">
        <w:trPr>
          <w:cnfStyle w:val="100000000000"/>
        </w:trPr>
        <w:tc>
          <w:tcPr>
            <w:cnfStyle w:val="001000000000"/>
            <w:tcW w:w="1951" w:type="dxa"/>
          </w:tcPr>
          <w:p w:rsidR="00045992" w:rsidRDefault="00045992" w:rsidP="00962A57">
            <w:pPr>
              <w:jc w:val="center"/>
              <w:rPr>
                <w:rFonts w:ascii="Arial" w:hAnsi="Arial" w:cs="Arial"/>
                <w:sz w:val="24"/>
                <w:szCs w:val="24"/>
              </w:rPr>
            </w:pPr>
          </w:p>
        </w:tc>
        <w:tc>
          <w:tcPr>
            <w:tcW w:w="1985" w:type="dxa"/>
          </w:tcPr>
          <w:p w:rsidR="00045992" w:rsidRPr="00853229" w:rsidRDefault="00045992" w:rsidP="00962A57">
            <w:pPr>
              <w:jc w:val="center"/>
              <w:cnfStyle w:val="100000000000"/>
              <w:rPr>
                <w:rFonts w:ascii="Arial" w:hAnsi="Arial" w:cs="Arial"/>
                <w:b w:val="0"/>
                <w:sz w:val="24"/>
                <w:szCs w:val="24"/>
              </w:rPr>
            </w:pPr>
            <w:r w:rsidRPr="00853229">
              <w:rPr>
                <w:rFonts w:ascii="Arial" w:hAnsi="Arial" w:cs="Arial"/>
                <w:b w:val="0"/>
                <w:sz w:val="24"/>
                <w:szCs w:val="24"/>
              </w:rPr>
              <w:t>Gases producto de Combustión</w:t>
            </w:r>
          </w:p>
        </w:tc>
        <w:tc>
          <w:tcPr>
            <w:tcW w:w="1559" w:type="dxa"/>
            <w:vAlign w:val="center"/>
          </w:tcPr>
          <w:p w:rsidR="00045992" w:rsidRDefault="00045992" w:rsidP="00962A57">
            <w:pPr>
              <w:jc w:val="center"/>
              <w:cnfStyle w:val="100000000000"/>
              <w:rPr>
                <w:rFonts w:ascii="Arial" w:hAnsi="Arial" w:cs="Arial"/>
                <w:b w:val="0"/>
                <w:sz w:val="24"/>
                <w:szCs w:val="24"/>
              </w:rPr>
            </w:pPr>
            <w:r w:rsidRPr="00853229">
              <w:rPr>
                <w:rFonts w:ascii="Arial" w:hAnsi="Arial" w:cs="Arial"/>
                <w:b w:val="0"/>
                <w:sz w:val="24"/>
                <w:szCs w:val="24"/>
              </w:rPr>
              <w:t xml:space="preserve">Fluido </w:t>
            </w:r>
          </w:p>
          <w:p w:rsidR="00045992" w:rsidRPr="00853229" w:rsidRDefault="00045992" w:rsidP="00962A57">
            <w:pPr>
              <w:jc w:val="center"/>
              <w:cnfStyle w:val="100000000000"/>
              <w:rPr>
                <w:rFonts w:ascii="Arial" w:hAnsi="Arial" w:cs="Arial"/>
                <w:b w:val="0"/>
                <w:sz w:val="24"/>
                <w:szCs w:val="24"/>
              </w:rPr>
            </w:pPr>
            <w:r w:rsidRPr="00853229">
              <w:rPr>
                <w:rFonts w:ascii="Arial" w:hAnsi="Arial" w:cs="Arial"/>
                <w:b w:val="0"/>
                <w:sz w:val="24"/>
                <w:szCs w:val="24"/>
              </w:rPr>
              <w:t>Intermedio</w:t>
            </w:r>
          </w:p>
        </w:tc>
        <w:tc>
          <w:tcPr>
            <w:tcW w:w="1559" w:type="dxa"/>
          </w:tcPr>
          <w:p w:rsidR="00045992" w:rsidRDefault="00045992" w:rsidP="00962A57">
            <w:pPr>
              <w:jc w:val="center"/>
              <w:cnfStyle w:val="100000000000"/>
              <w:rPr>
                <w:rFonts w:ascii="Arial" w:hAnsi="Arial" w:cs="Arial"/>
                <w:b w:val="0"/>
                <w:sz w:val="24"/>
                <w:szCs w:val="24"/>
              </w:rPr>
            </w:pPr>
            <w:r w:rsidRPr="00853229">
              <w:rPr>
                <w:rFonts w:ascii="Arial" w:hAnsi="Arial" w:cs="Arial"/>
                <w:b w:val="0"/>
                <w:sz w:val="24"/>
                <w:szCs w:val="24"/>
              </w:rPr>
              <w:t xml:space="preserve">Aire de </w:t>
            </w:r>
          </w:p>
          <w:p w:rsidR="00045992" w:rsidRPr="00853229" w:rsidRDefault="00045992" w:rsidP="00962A57">
            <w:pPr>
              <w:jc w:val="center"/>
              <w:cnfStyle w:val="100000000000"/>
              <w:rPr>
                <w:rFonts w:ascii="Arial" w:hAnsi="Arial" w:cs="Arial"/>
                <w:b w:val="0"/>
                <w:sz w:val="24"/>
                <w:szCs w:val="24"/>
              </w:rPr>
            </w:pPr>
            <w:r w:rsidRPr="00853229">
              <w:rPr>
                <w:rFonts w:ascii="Arial" w:hAnsi="Arial" w:cs="Arial"/>
                <w:b w:val="0"/>
                <w:sz w:val="24"/>
                <w:szCs w:val="24"/>
              </w:rPr>
              <w:t>Aplicación</w:t>
            </w:r>
          </w:p>
        </w:tc>
      </w:tr>
      <w:tr w:rsidR="00045992" w:rsidTr="00962A57">
        <w:trPr>
          <w:cnfStyle w:val="000000100000"/>
        </w:trPr>
        <w:tc>
          <w:tcPr>
            <w:cnfStyle w:val="001000000000"/>
            <w:tcW w:w="1951" w:type="dxa"/>
          </w:tcPr>
          <w:p w:rsidR="00045992" w:rsidRPr="00853229" w:rsidRDefault="00045992" w:rsidP="00962A57">
            <w:pPr>
              <w:jc w:val="center"/>
              <w:rPr>
                <w:rFonts w:ascii="Arial" w:hAnsi="Arial" w:cs="Arial"/>
                <w:b w:val="0"/>
                <w:sz w:val="24"/>
                <w:szCs w:val="24"/>
              </w:rPr>
            </w:pPr>
            <w:r w:rsidRPr="00853229">
              <w:rPr>
                <w:rFonts w:ascii="Arial" w:hAnsi="Arial" w:cs="Arial"/>
                <w:b w:val="0"/>
                <w:sz w:val="24"/>
                <w:szCs w:val="24"/>
              </w:rPr>
              <w:t>Temperatura de Entrada (°C)</w:t>
            </w:r>
          </w:p>
        </w:tc>
        <w:tc>
          <w:tcPr>
            <w:tcW w:w="1985"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550</w:t>
            </w:r>
          </w:p>
        </w:tc>
        <w:tc>
          <w:tcPr>
            <w:tcW w:w="1559"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50</w:t>
            </w:r>
          </w:p>
        </w:tc>
        <w:tc>
          <w:tcPr>
            <w:tcW w:w="1559"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25</w:t>
            </w:r>
          </w:p>
        </w:tc>
      </w:tr>
      <w:tr w:rsidR="00045992" w:rsidTr="00962A57">
        <w:tc>
          <w:tcPr>
            <w:cnfStyle w:val="001000000000"/>
            <w:tcW w:w="1951" w:type="dxa"/>
          </w:tcPr>
          <w:p w:rsidR="00045992" w:rsidRPr="00853229" w:rsidRDefault="00045992" w:rsidP="00962A57">
            <w:pPr>
              <w:jc w:val="center"/>
              <w:rPr>
                <w:rFonts w:ascii="Arial" w:hAnsi="Arial" w:cs="Arial"/>
                <w:b w:val="0"/>
                <w:sz w:val="24"/>
                <w:szCs w:val="24"/>
              </w:rPr>
            </w:pPr>
            <w:r w:rsidRPr="00853229">
              <w:rPr>
                <w:rFonts w:ascii="Arial" w:hAnsi="Arial" w:cs="Arial"/>
                <w:b w:val="0"/>
                <w:sz w:val="24"/>
                <w:szCs w:val="24"/>
              </w:rPr>
              <w:t>Temperatura de Salida (°C)</w:t>
            </w:r>
          </w:p>
        </w:tc>
        <w:tc>
          <w:tcPr>
            <w:tcW w:w="1985" w:type="dxa"/>
            <w:vAlign w:val="center"/>
          </w:tcPr>
          <w:p w:rsidR="00045992" w:rsidRDefault="00045992" w:rsidP="00962A57">
            <w:pPr>
              <w:jc w:val="center"/>
              <w:cnfStyle w:val="000000000000"/>
              <w:rPr>
                <w:rFonts w:ascii="Arial" w:hAnsi="Arial" w:cs="Arial"/>
                <w:sz w:val="24"/>
                <w:szCs w:val="24"/>
              </w:rPr>
            </w:pPr>
            <w:r>
              <w:rPr>
                <w:rFonts w:ascii="Arial" w:hAnsi="Arial" w:cs="Arial"/>
                <w:sz w:val="24"/>
                <w:szCs w:val="24"/>
              </w:rPr>
              <w:t>180</w:t>
            </w:r>
          </w:p>
        </w:tc>
        <w:tc>
          <w:tcPr>
            <w:tcW w:w="1559" w:type="dxa"/>
            <w:vAlign w:val="center"/>
          </w:tcPr>
          <w:p w:rsidR="00045992" w:rsidRDefault="00045992" w:rsidP="00962A57">
            <w:pPr>
              <w:jc w:val="center"/>
              <w:cnfStyle w:val="000000000000"/>
              <w:rPr>
                <w:rFonts w:ascii="Arial" w:hAnsi="Arial" w:cs="Arial"/>
                <w:sz w:val="24"/>
                <w:szCs w:val="24"/>
              </w:rPr>
            </w:pPr>
            <w:r>
              <w:rPr>
                <w:rFonts w:ascii="Arial" w:hAnsi="Arial" w:cs="Arial"/>
                <w:sz w:val="24"/>
                <w:szCs w:val="24"/>
              </w:rPr>
              <w:t>60</w:t>
            </w:r>
          </w:p>
        </w:tc>
        <w:tc>
          <w:tcPr>
            <w:tcW w:w="1559" w:type="dxa"/>
            <w:vAlign w:val="center"/>
          </w:tcPr>
          <w:p w:rsidR="00045992" w:rsidRDefault="00045992" w:rsidP="00962A57">
            <w:pPr>
              <w:jc w:val="center"/>
              <w:cnfStyle w:val="000000000000"/>
              <w:rPr>
                <w:rFonts w:ascii="Arial" w:hAnsi="Arial" w:cs="Arial"/>
                <w:sz w:val="24"/>
                <w:szCs w:val="24"/>
              </w:rPr>
            </w:pPr>
            <w:r>
              <w:rPr>
                <w:rFonts w:ascii="Arial" w:hAnsi="Arial" w:cs="Arial"/>
                <w:sz w:val="24"/>
                <w:szCs w:val="24"/>
              </w:rPr>
              <w:t>40</w:t>
            </w:r>
          </w:p>
        </w:tc>
      </w:tr>
      <w:tr w:rsidR="00045992" w:rsidTr="00962A57">
        <w:trPr>
          <w:cnfStyle w:val="000000100000"/>
        </w:trPr>
        <w:tc>
          <w:tcPr>
            <w:cnfStyle w:val="001000000000"/>
            <w:tcW w:w="1951" w:type="dxa"/>
          </w:tcPr>
          <w:p w:rsidR="00045992" w:rsidRPr="00853229" w:rsidRDefault="00045992" w:rsidP="00962A57">
            <w:pPr>
              <w:jc w:val="center"/>
              <w:rPr>
                <w:rFonts w:ascii="Arial" w:hAnsi="Arial" w:cs="Arial"/>
                <w:b w:val="0"/>
                <w:sz w:val="24"/>
                <w:szCs w:val="24"/>
              </w:rPr>
            </w:pPr>
            <w:r w:rsidRPr="00853229">
              <w:rPr>
                <w:rFonts w:ascii="Arial" w:hAnsi="Arial" w:cs="Arial"/>
                <w:b w:val="0"/>
                <w:sz w:val="24"/>
                <w:szCs w:val="24"/>
              </w:rPr>
              <w:t>Flujo Másico (kg/s)</w:t>
            </w:r>
          </w:p>
        </w:tc>
        <w:tc>
          <w:tcPr>
            <w:tcW w:w="1985"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0.074</w:t>
            </w:r>
          </w:p>
        </w:tc>
        <w:tc>
          <w:tcPr>
            <w:tcW w:w="1559"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0.69</w:t>
            </w:r>
          </w:p>
        </w:tc>
        <w:tc>
          <w:tcPr>
            <w:tcW w:w="1559"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0.95</w:t>
            </w:r>
          </w:p>
        </w:tc>
      </w:tr>
    </w:tbl>
    <w:p w:rsidR="00045992" w:rsidRPr="00853229" w:rsidRDefault="00045992" w:rsidP="00045992">
      <w:pPr>
        <w:pStyle w:val="Sinespaciado"/>
        <w:spacing w:line="480" w:lineRule="auto"/>
        <w:ind w:left="794"/>
        <w:jc w:val="center"/>
        <w:rPr>
          <w:rFonts w:ascii="Arial" w:hAnsi="Arial" w:cs="Arial"/>
          <w:b/>
          <w:sz w:val="24"/>
          <w:szCs w:val="24"/>
        </w:rPr>
      </w:pPr>
      <w:r w:rsidRPr="00853229">
        <w:rPr>
          <w:rFonts w:ascii="Arial" w:hAnsi="Arial" w:cs="Arial"/>
          <w:b/>
          <w:sz w:val="24"/>
          <w:szCs w:val="24"/>
        </w:rPr>
        <w:t>RESULTADOS DE LA APLICACIÓN DE ING. BOERO</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p>
    <w:p w:rsidR="00045992" w:rsidRDefault="00045992" w:rsidP="00045992">
      <w:pPr>
        <w:rPr>
          <w:rFonts w:ascii="Arial" w:hAnsi="Arial" w:cs="Arial"/>
          <w:sz w:val="24"/>
          <w:szCs w:val="24"/>
        </w:rPr>
      </w:pPr>
      <w:r>
        <w:rPr>
          <w:rFonts w:ascii="Arial" w:hAnsi="Arial" w:cs="Arial"/>
          <w:sz w:val="24"/>
          <w:szCs w:val="24"/>
        </w:rPr>
        <w:br w:type="page"/>
      </w:r>
    </w:p>
    <w:p w:rsidR="00045992" w:rsidRDefault="00045992" w:rsidP="00045992">
      <w:pPr>
        <w:spacing w:after="100" w:afterAutospacing="1" w:line="480" w:lineRule="auto"/>
        <w:ind w:left="794"/>
        <w:jc w:val="both"/>
        <w:rPr>
          <w:rFonts w:ascii="Arial" w:hAnsi="Arial" w:cs="Arial"/>
          <w:sz w:val="24"/>
          <w:szCs w:val="24"/>
        </w:rPr>
      </w:pPr>
      <w:r>
        <w:rPr>
          <w:rFonts w:ascii="Arial" w:hAnsi="Arial" w:cs="Arial"/>
          <w:sz w:val="24"/>
          <w:szCs w:val="24"/>
        </w:rPr>
        <w:lastRenderedPageBreak/>
        <w:t>Los modelos de intercambiadores de calor seleccionados para el horno y para el calentamiento del aire se presentan a continuación:</w:t>
      </w:r>
    </w:p>
    <w:p w:rsidR="00045992" w:rsidRPr="00AE051C" w:rsidRDefault="00045992" w:rsidP="00045992">
      <w:pPr>
        <w:pStyle w:val="Sinespaciado"/>
        <w:spacing w:line="480" w:lineRule="auto"/>
        <w:ind w:left="794"/>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30</w:t>
      </w:r>
    </w:p>
    <w:p w:rsidR="00045992" w:rsidRPr="00853229" w:rsidRDefault="00045992" w:rsidP="00045992">
      <w:pPr>
        <w:pStyle w:val="Sinespaciado"/>
        <w:spacing w:line="480" w:lineRule="auto"/>
        <w:ind w:left="794"/>
        <w:jc w:val="center"/>
        <w:rPr>
          <w:rFonts w:ascii="Arial" w:hAnsi="Arial" w:cs="Arial"/>
          <w:b/>
          <w:sz w:val="24"/>
          <w:szCs w:val="24"/>
        </w:rPr>
      </w:pPr>
      <w:r>
        <w:rPr>
          <w:rFonts w:ascii="Arial" w:hAnsi="Arial" w:cs="Arial"/>
          <w:b/>
          <w:sz w:val="24"/>
          <w:szCs w:val="24"/>
        </w:rPr>
        <w:t xml:space="preserve">MODELOS </w:t>
      </w:r>
      <w:r w:rsidRPr="00853229">
        <w:rPr>
          <w:rFonts w:ascii="Arial" w:hAnsi="Arial" w:cs="Arial"/>
          <w:b/>
          <w:sz w:val="24"/>
          <w:szCs w:val="24"/>
        </w:rPr>
        <w:t xml:space="preserve">DE </w:t>
      </w:r>
      <w:r>
        <w:rPr>
          <w:rFonts w:ascii="Arial" w:hAnsi="Arial" w:cs="Arial"/>
          <w:b/>
          <w:sz w:val="24"/>
          <w:szCs w:val="24"/>
        </w:rPr>
        <w:t xml:space="preserve">IC PARA </w:t>
      </w:r>
      <w:r w:rsidRPr="00853229">
        <w:rPr>
          <w:rFonts w:ascii="Arial" w:hAnsi="Arial" w:cs="Arial"/>
          <w:b/>
          <w:sz w:val="24"/>
          <w:szCs w:val="24"/>
        </w:rPr>
        <w:t>LA APLICACIÓN DE ING. BOERO</w:t>
      </w:r>
    </w:p>
    <w:tbl>
      <w:tblPr>
        <w:tblStyle w:val="Cuadrculamedia3-nfasis3"/>
        <w:tblW w:w="7622" w:type="dxa"/>
        <w:tblInd w:w="708" w:type="dxa"/>
        <w:tblLook w:val="04A0"/>
      </w:tblPr>
      <w:tblGrid>
        <w:gridCol w:w="2244"/>
        <w:gridCol w:w="2401"/>
        <w:gridCol w:w="2977"/>
      </w:tblGrid>
      <w:tr w:rsidR="00045992" w:rsidTr="00962A57">
        <w:trPr>
          <w:cnfStyle w:val="100000000000"/>
        </w:trPr>
        <w:tc>
          <w:tcPr>
            <w:cnfStyle w:val="001000000000"/>
            <w:tcW w:w="2244" w:type="dxa"/>
          </w:tcPr>
          <w:p w:rsidR="00045992" w:rsidRDefault="00045992" w:rsidP="00962A57">
            <w:pPr>
              <w:jc w:val="center"/>
              <w:rPr>
                <w:rFonts w:ascii="Arial" w:hAnsi="Arial" w:cs="Arial"/>
                <w:sz w:val="24"/>
                <w:szCs w:val="24"/>
              </w:rPr>
            </w:pPr>
          </w:p>
        </w:tc>
        <w:tc>
          <w:tcPr>
            <w:tcW w:w="2401" w:type="dxa"/>
          </w:tcPr>
          <w:p w:rsidR="00045992" w:rsidRPr="00B47667" w:rsidRDefault="00045992" w:rsidP="00962A57">
            <w:pPr>
              <w:jc w:val="center"/>
              <w:cnfStyle w:val="100000000000"/>
              <w:rPr>
                <w:rFonts w:ascii="Arial" w:hAnsi="Arial" w:cs="Arial"/>
                <w:b w:val="0"/>
                <w:sz w:val="24"/>
                <w:szCs w:val="24"/>
              </w:rPr>
            </w:pPr>
            <w:r w:rsidRPr="00B47667">
              <w:rPr>
                <w:rFonts w:ascii="Arial" w:hAnsi="Arial" w:cs="Arial"/>
                <w:b w:val="0"/>
                <w:sz w:val="24"/>
                <w:szCs w:val="24"/>
              </w:rPr>
              <w:t xml:space="preserve">Intercambiador para el Horno </w:t>
            </w:r>
          </w:p>
        </w:tc>
        <w:tc>
          <w:tcPr>
            <w:tcW w:w="2977" w:type="dxa"/>
          </w:tcPr>
          <w:p w:rsidR="00045992" w:rsidRDefault="00045992" w:rsidP="00962A57">
            <w:pPr>
              <w:jc w:val="center"/>
              <w:cnfStyle w:val="100000000000"/>
              <w:rPr>
                <w:rFonts w:ascii="Arial" w:hAnsi="Arial" w:cs="Arial"/>
                <w:b w:val="0"/>
                <w:sz w:val="24"/>
                <w:szCs w:val="24"/>
              </w:rPr>
            </w:pPr>
            <w:r w:rsidRPr="00B47667">
              <w:rPr>
                <w:rFonts w:ascii="Arial" w:hAnsi="Arial" w:cs="Arial"/>
                <w:b w:val="0"/>
                <w:sz w:val="24"/>
                <w:szCs w:val="24"/>
              </w:rPr>
              <w:t xml:space="preserve">Intercambiador </w:t>
            </w:r>
          </w:p>
          <w:p w:rsidR="00045992" w:rsidRPr="00B47667" w:rsidRDefault="00045992" w:rsidP="00962A57">
            <w:pPr>
              <w:jc w:val="center"/>
              <w:cnfStyle w:val="100000000000"/>
              <w:rPr>
                <w:rFonts w:ascii="Arial" w:hAnsi="Arial" w:cs="Arial"/>
                <w:b w:val="0"/>
                <w:sz w:val="24"/>
                <w:szCs w:val="24"/>
              </w:rPr>
            </w:pPr>
            <w:r w:rsidRPr="00B47667">
              <w:rPr>
                <w:rFonts w:ascii="Arial" w:hAnsi="Arial" w:cs="Arial"/>
                <w:b w:val="0"/>
                <w:sz w:val="24"/>
                <w:szCs w:val="24"/>
              </w:rPr>
              <w:t>para Aplicación</w:t>
            </w:r>
          </w:p>
        </w:tc>
      </w:tr>
      <w:tr w:rsidR="00045992" w:rsidTr="00962A57">
        <w:trPr>
          <w:cnfStyle w:val="000000100000"/>
        </w:trPr>
        <w:tc>
          <w:tcPr>
            <w:cnfStyle w:val="001000000000"/>
            <w:tcW w:w="2244" w:type="dxa"/>
          </w:tcPr>
          <w:p w:rsidR="00045992" w:rsidRPr="00B47667" w:rsidRDefault="00045992" w:rsidP="00962A57">
            <w:pPr>
              <w:jc w:val="center"/>
              <w:rPr>
                <w:rFonts w:ascii="Arial" w:hAnsi="Arial" w:cs="Arial"/>
                <w:b w:val="0"/>
                <w:sz w:val="24"/>
                <w:szCs w:val="24"/>
              </w:rPr>
            </w:pPr>
            <w:r w:rsidRPr="00B47667">
              <w:rPr>
                <w:rFonts w:ascii="Arial" w:hAnsi="Arial" w:cs="Arial"/>
                <w:b w:val="0"/>
                <w:sz w:val="24"/>
                <w:szCs w:val="24"/>
              </w:rPr>
              <w:t>Modelo</w:t>
            </w:r>
          </w:p>
        </w:tc>
        <w:tc>
          <w:tcPr>
            <w:tcW w:w="2401"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Banco de Tubos</w:t>
            </w:r>
          </w:p>
        </w:tc>
        <w:tc>
          <w:tcPr>
            <w:tcW w:w="2977"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IC Compacto 9.1-0.737-S</w:t>
            </w:r>
          </w:p>
        </w:tc>
      </w:tr>
      <w:tr w:rsidR="00045992" w:rsidTr="00962A57">
        <w:tc>
          <w:tcPr>
            <w:cnfStyle w:val="001000000000"/>
            <w:tcW w:w="2244" w:type="dxa"/>
          </w:tcPr>
          <w:p w:rsidR="00045992" w:rsidRPr="00B47667" w:rsidRDefault="00045992" w:rsidP="00962A57">
            <w:pPr>
              <w:jc w:val="center"/>
              <w:rPr>
                <w:rFonts w:ascii="Arial" w:hAnsi="Arial" w:cs="Arial"/>
                <w:b w:val="0"/>
                <w:sz w:val="24"/>
                <w:szCs w:val="24"/>
              </w:rPr>
            </w:pPr>
            <w:r w:rsidRPr="00B47667">
              <w:rPr>
                <w:rFonts w:ascii="Arial" w:hAnsi="Arial" w:cs="Arial"/>
                <w:b w:val="0"/>
                <w:sz w:val="24"/>
                <w:szCs w:val="24"/>
              </w:rPr>
              <w:t>Número de Tubos</w:t>
            </w:r>
          </w:p>
        </w:tc>
        <w:tc>
          <w:tcPr>
            <w:tcW w:w="2401" w:type="dxa"/>
            <w:vAlign w:val="center"/>
          </w:tcPr>
          <w:p w:rsidR="00045992" w:rsidRDefault="00045992" w:rsidP="00962A57">
            <w:pPr>
              <w:jc w:val="center"/>
              <w:cnfStyle w:val="000000000000"/>
              <w:rPr>
                <w:rFonts w:ascii="Arial" w:hAnsi="Arial" w:cs="Arial"/>
                <w:sz w:val="24"/>
                <w:szCs w:val="24"/>
              </w:rPr>
            </w:pPr>
            <w:r>
              <w:rPr>
                <w:rFonts w:ascii="Arial" w:hAnsi="Arial" w:cs="Arial"/>
                <w:sz w:val="24"/>
                <w:szCs w:val="24"/>
              </w:rPr>
              <w:t>18</w:t>
            </w:r>
          </w:p>
        </w:tc>
        <w:tc>
          <w:tcPr>
            <w:tcW w:w="2977" w:type="dxa"/>
            <w:vAlign w:val="center"/>
          </w:tcPr>
          <w:p w:rsidR="00045992" w:rsidRDefault="00045992" w:rsidP="00962A57">
            <w:pPr>
              <w:jc w:val="center"/>
              <w:cnfStyle w:val="000000000000"/>
              <w:rPr>
                <w:rFonts w:ascii="Arial" w:hAnsi="Arial" w:cs="Arial"/>
                <w:sz w:val="24"/>
                <w:szCs w:val="24"/>
              </w:rPr>
            </w:pPr>
            <w:r>
              <w:rPr>
                <w:rFonts w:ascii="Arial" w:hAnsi="Arial" w:cs="Arial"/>
                <w:sz w:val="24"/>
                <w:szCs w:val="24"/>
              </w:rPr>
              <w:t>N/A</w:t>
            </w:r>
          </w:p>
        </w:tc>
      </w:tr>
      <w:tr w:rsidR="00045992" w:rsidTr="00962A57">
        <w:trPr>
          <w:cnfStyle w:val="000000100000"/>
        </w:trPr>
        <w:tc>
          <w:tcPr>
            <w:cnfStyle w:val="001000000000"/>
            <w:tcW w:w="2244" w:type="dxa"/>
          </w:tcPr>
          <w:p w:rsidR="00045992" w:rsidRPr="00B47667" w:rsidRDefault="00045992" w:rsidP="00962A57">
            <w:pPr>
              <w:jc w:val="center"/>
              <w:rPr>
                <w:rFonts w:ascii="Arial" w:hAnsi="Arial" w:cs="Arial"/>
                <w:b w:val="0"/>
                <w:sz w:val="24"/>
                <w:szCs w:val="24"/>
              </w:rPr>
            </w:pPr>
            <w:r w:rsidRPr="00B47667">
              <w:rPr>
                <w:rFonts w:ascii="Arial" w:hAnsi="Arial" w:cs="Arial"/>
                <w:b w:val="0"/>
                <w:sz w:val="24"/>
                <w:szCs w:val="24"/>
              </w:rPr>
              <w:t xml:space="preserve">Diámetro Nominal (in) </w:t>
            </w:r>
          </w:p>
        </w:tc>
        <w:tc>
          <w:tcPr>
            <w:tcW w:w="2401"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3/4</w:t>
            </w:r>
          </w:p>
        </w:tc>
        <w:tc>
          <w:tcPr>
            <w:tcW w:w="2977" w:type="dxa"/>
            <w:vAlign w:val="center"/>
          </w:tcPr>
          <w:p w:rsidR="00045992" w:rsidRDefault="00045992" w:rsidP="00962A57">
            <w:pPr>
              <w:jc w:val="center"/>
              <w:cnfStyle w:val="000000100000"/>
              <w:rPr>
                <w:rFonts w:ascii="Arial" w:hAnsi="Arial" w:cs="Arial"/>
                <w:sz w:val="24"/>
                <w:szCs w:val="24"/>
              </w:rPr>
            </w:pPr>
            <w:r>
              <w:rPr>
                <w:rFonts w:ascii="Arial" w:hAnsi="Arial" w:cs="Arial"/>
                <w:sz w:val="24"/>
                <w:szCs w:val="24"/>
              </w:rPr>
              <w:t>0.1656</w:t>
            </w:r>
          </w:p>
        </w:tc>
      </w:tr>
    </w:tbl>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ind w:left="794"/>
        <w:jc w:val="both"/>
        <w:rPr>
          <w:rFonts w:ascii="Arial" w:hAnsi="Arial" w:cs="Arial"/>
          <w:sz w:val="24"/>
          <w:szCs w:val="24"/>
        </w:rPr>
      </w:pPr>
      <w:r>
        <w:rPr>
          <w:rFonts w:ascii="Arial" w:hAnsi="Arial" w:cs="Arial"/>
          <w:sz w:val="24"/>
          <w:szCs w:val="24"/>
        </w:rPr>
        <w:t xml:space="preserve">Siendo el costo total de la construcción e implementación del sistema para el año 2008 de $2842.84. </w:t>
      </w:r>
    </w:p>
    <w:p w:rsidR="00045992" w:rsidRDefault="00045992" w:rsidP="00045992">
      <w:pPr>
        <w:spacing w:after="0" w:line="480" w:lineRule="auto"/>
        <w:jc w:val="both"/>
        <w:rPr>
          <w:rFonts w:ascii="Arial" w:hAnsi="Arial" w:cs="Arial"/>
          <w:sz w:val="24"/>
          <w:szCs w:val="24"/>
        </w:rPr>
      </w:pPr>
    </w:p>
    <w:p w:rsidR="00045992" w:rsidRDefault="00045992" w:rsidP="00E51B40">
      <w:pPr>
        <w:pStyle w:val="Sinespaciado"/>
        <w:numPr>
          <w:ilvl w:val="2"/>
          <w:numId w:val="23"/>
        </w:numPr>
        <w:spacing w:after="100" w:afterAutospacing="1" w:line="480" w:lineRule="auto"/>
        <w:ind w:left="794" w:firstLine="0"/>
        <w:jc w:val="both"/>
        <w:rPr>
          <w:rFonts w:ascii="Arial" w:hAnsi="Arial" w:cs="Arial"/>
          <w:b/>
          <w:sz w:val="24"/>
          <w:szCs w:val="24"/>
        </w:rPr>
      </w:pPr>
      <w:r>
        <w:rPr>
          <w:rFonts w:ascii="Arial" w:hAnsi="Arial" w:cs="Arial"/>
          <w:b/>
          <w:sz w:val="24"/>
          <w:szCs w:val="24"/>
        </w:rPr>
        <w:t>Explicación del uso del Software</w:t>
      </w:r>
    </w:p>
    <w:p w:rsidR="00045992" w:rsidRDefault="00045992" w:rsidP="00045992">
      <w:pPr>
        <w:pStyle w:val="Sinespaciado"/>
        <w:spacing w:after="100" w:afterAutospacing="1" w:line="480" w:lineRule="auto"/>
        <w:ind w:left="1474" w:firstLine="29"/>
        <w:jc w:val="both"/>
        <w:rPr>
          <w:rFonts w:ascii="Arial" w:hAnsi="Arial" w:cs="Arial"/>
          <w:sz w:val="24"/>
          <w:szCs w:val="24"/>
        </w:rPr>
      </w:pPr>
      <w:r>
        <w:rPr>
          <w:rFonts w:ascii="Arial" w:hAnsi="Arial" w:cs="Arial"/>
          <w:sz w:val="24"/>
          <w:szCs w:val="24"/>
        </w:rPr>
        <w:t>Al ingresar al programa, éste se abrirá presentando la ventana de bienvenida, con el correspondiente nombre del programa, diseñadores y año de creación.</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102897" cy="4298572"/>
            <wp:effectExtent l="19050" t="0" r="0"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105319" cy="4301109"/>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 xml:space="preserve">.1 </w:t>
      </w:r>
      <w:r>
        <w:rPr>
          <w:rFonts w:ascii="Arial" w:eastAsiaTheme="minorEastAsia" w:hAnsi="Arial" w:cs="Arial"/>
          <w:b/>
          <w:sz w:val="24"/>
          <w:szCs w:val="24"/>
        </w:rPr>
        <w:t>VENTANA DE BIENVENIDA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Luego al seleccionar el botón “INGRESO” se presenta el menú general del programa, en donde se presentan tres opciones:</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287676" cy="3719277"/>
            <wp:effectExtent l="19050" t="0" r="7974" b="0"/>
            <wp:docPr id="3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3287518" cy="3719098"/>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2</w:t>
      </w:r>
      <w:r w:rsidRPr="00DD519B">
        <w:rPr>
          <w:rFonts w:ascii="Arial" w:eastAsiaTheme="minorEastAsia" w:hAnsi="Arial" w:cs="Arial"/>
          <w:b/>
          <w:sz w:val="24"/>
          <w:szCs w:val="24"/>
        </w:rPr>
        <w:t xml:space="preserve"> </w:t>
      </w:r>
      <w:r>
        <w:rPr>
          <w:rFonts w:ascii="Arial" w:eastAsiaTheme="minorEastAsia" w:hAnsi="Arial" w:cs="Arial"/>
          <w:b/>
          <w:sz w:val="24"/>
          <w:szCs w:val="24"/>
        </w:rPr>
        <w:t>MENÚ PRINCIPAL</w:t>
      </w:r>
    </w:p>
    <w:p w:rsidR="00045992" w:rsidRDefault="00045992" w:rsidP="00E51B40">
      <w:pPr>
        <w:pStyle w:val="Sinespaciado"/>
        <w:numPr>
          <w:ilvl w:val="0"/>
          <w:numId w:val="24"/>
        </w:numPr>
        <w:spacing w:after="240" w:line="480" w:lineRule="auto"/>
        <w:jc w:val="both"/>
        <w:rPr>
          <w:rFonts w:ascii="Arial" w:hAnsi="Arial" w:cs="Arial"/>
          <w:sz w:val="24"/>
          <w:szCs w:val="24"/>
        </w:rPr>
      </w:pPr>
      <w:r w:rsidRPr="00620CCC">
        <w:rPr>
          <w:rFonts w:ascii="Arial" w:hAnsi="Arial" w:cs="Arial"/>
          <w:b/>
          <w:i/>
          <w:sz w:val="24"/>
          <w:szCs w:val="24"/>
        </w:rPr>
        <w:t>Ingreso de Datos</w:t>
      </w:r>
      <w:r w:rsidRPr="00620CCC">
        <w:rPr>
          <w:rFonts w:ascii="Arial" w:hAnsi="Arial" w:cs="Arial"/>
          <w:b/>
          <w:sz w:val="24"/>
          <w:szCs w:val="24"/>
        </w:rPr>
        <w:t>.-</w:t>
      </w:r>
      <w:r>
        <w:rPr>
          <w:rFonts w:ascii="Arial" w:hAnsi="Arial" w:cs="Arial"/>
          <w:sz w:val="24"/>
          <w:szCs w:val="24"/>
        </w:rPr>
        <w:t xml:space="preserve"> Permite el ingreso de los datos que se requieren para la ejecución del software.</w:t>
      </w:r>
    </w:p>
    <w:p w:rsidR="00045992" w:rsidRDefault="00045992" w:rsidP="00E51B40">
      <w:pPr>
        <w:pStyle w:val="Sinespaciado"/>
        <w:numPr>
          <w:ilvl w:val="0"/>
          <w:numId w:val="24"/>
        </w:numPr>
        <w:spacing w:after="240" w:line="480" w:lineRule="auto"/>
        <w:jc w:val="both"/>
        <w:rPr>
          <w:rFonts w:ascii="Arial" w:hAnsi="Arial" w:cs="Arial"/>
          <w:sz w:val="24"/>
          <w:szCs w:val="24"/>
        </w:rPr>
      </w:pPr>
      <w:r w:rsidRPr="00620CCC">
        <w:rPr>
          <w:rFonts w:ascii="Arial" w:hAnsi="Arial" w:cs="Arial"/>
          <w:b/>
          <w:i/>
          <w:sz w:val="24"/>
          <w:szCs w:val="24"/>
        </w:rPr>
        <w:t>Resultados por Modelos</w:t>
      </w:r>
      <w:r w:rsidRPr="00620CCC">
        <w:rPr>
          <w:rFonts w:ascii="Arial" w:hAnsi="Arial" w:cs="Arial"/>
          <w:b/>
          <w:sz w:val="24"/>
          <w:szCs w:val="24"/>
        </w:rPr>
        <w:t>.-</w:t>
      </w:r>
      <w:r>
        <w:rPr>
          <w:rFonts w:ascii="Arial" w:hAnsi="Arial" w:cs="Arial"/>
          <w:sz w:val="24"/>
          <w:szCs w:val="24"/>
        </w:rPr>
        <w:t xml:space="preserve"> Una vez realizado el proceso de diseño en esta opción se podrán observar todos los resultados obtenidos según los modelos establecidos en la base de datos del programa. En esta sección se pueden analizar detalladamente los resultados para ambos intercambiadores de calor.</w:t>
      </w:r>
    </w:p>
    <w:p w:rsidR="00045992" w:rsidRDefault="00045992" w:rsidP="00E51B40">
      <w:pPr>
        <w:pStyle w:val="Sinespaciado"/>
        <w:numPr>
          <w:ilvl w:val="0"/>
          <w:numId w:val="24"/>
        </w:numPr>
        <w:spacing w:after="240" w:line="480" w:lineRule="auto"/>
        <w:jc w:val="both"/>
        <w:rPr>
          <w:rFonts w:ascii="Arial" w:hAnsi="Arial" w:cs="Arial"/>
          <w:sz w:val="24"/>
          <w:szCs w:val="24"/>
        </w:rPr>
      </w:pPr>
      <w:r w:rsidRPr="00620CCC">
        <w:rPr>
          <w:rFonts w:ascii="Arial" w:hAnsi="Arial" w:cs="Arial"/>
          <w:b/>
          <w:i/>
          <w:sz w:val="24"/>
          <w:szCs w:val="24"/>
        </w:rPr>
        <w:lastRenderedPageBreak/>
        <w:t>Diseño Óptimo</w:t>
      </w:r>
      <w:r w:rsidRPr="00620CCC">
        <w:rPr>
          <w:rFonts w:ascii="Arial" w:hAnsi="Arial" w:cs="Arial"/>
          <w:b/>
          <w:sz w:val="24"/>
          <w:szCs w:val="24"/>
        </w:rPr>
        <w:t>.-</w:t>
      </w:r>
      <w:r>
        <w:rPr>
          <w:rFonts w:ascii="Arial" w:hAnsi="Arial" w:cs="Arial"/>
          <w:sz w:val="24"/>
          <w:szCs w:val="24"/>
        </w:rPr>
        <w:t xml:space="preserve"> A diferencia de la opción anterior, en esta parte se muestra únicamente las características generales del los dos intercambiadores de calor óptimos seleccionado por el sistema.</w:t>
      </w:r>
    </w:p>
    <w:p w:rsidR="00045992" w:rsidRDefault="00045992" w:rsidP="00E51B40">
      <w:pPr>
        <w:pStyle w:val="Sinespaciado"/>
        <w:numPr>
          <w:ilvl w:val="0"/>
          <w:numId w:val="24"/>
        </w:numPr>
        <w:spacing w:after="240" w:line="480" w:lineRule="auto"/>
        <w:jc w:val="both"/>
        <w:rPr>
          <w:rFonts w:ascii="Arial" w:hAnsi="Arial" w:cs="Arial"/>
          <w:sz w:val="24"/>
          <w:szCs w:val="24"/>
        </w:rPr>
      </w:pPr>
      <w:r>
        <w:rPr>
          <w:rFonts w:ascii="Arial" w:hAnsi="Arial" w:cs="Arial"/>
          <w:b/>
          <w:i/>
          <w:sz w:val="24"/>
          <w:szCs w:val="24"/>
        </w:rPr>
        <w:t>Reporte Final.</w:t>
      </w:r>
      <w:r>
        <w:rPr>
          <w:rFonts w:ascii="Arial" w:hAnsi="Arial" w:cs="Arial"/>
          <w:sz w:val="24"/>
          <w:szCs w:val="24"/>
        </w:rPr>
        <w:t xml:space="preserve">- El reporte final es un documento el cual puede ser impreso que muestra características específicas para la implementación del sistema, tales como las dimensiones, materiales de los componentes, etc. </w:t>
      </w:r>
    </w:p>
    <w:p w:rsidR="00045992" w:rsidRDefault="00045992" w:rsidP="00E51B40">
      <w:pPr>
        <w:pStyle w:val="Sinespaciado"/>
        <w:numPr>
          <w:ilvl w:val="0"/>
          <w:numId w:val="24"/>
        </w:numPr>
        <w:spacing w:after="100" w:afterAutospacing="1" w:line="480" w:lineRule="auto"/>
        <w:jc w:val="both"/>
        <w:rPr>
          <w:rFonts w:ascii="Arial" w:hAnsi="Arial" w:cs="Arial"/>
          <w:sz w:val="24"/>
          <w:szCs w:val="24"/>
        </w:rPr>
      </w:pPr>
      <w:r>
        <w:rPr>
          <w:rFonts w:ascii="Arial" w:hAnsi="Arial" w:cs="Arial"/>
          <w:b/>
          <w:i/>
          <w:sz w:val="24"/>
          <w:szCs w:val="24"/>
        </w:rPr>
        <w:t>Manual de Ayuda.</w:t>
      </w:r>
      <w:r>
        <w:rPr>
          <w:rFonts w:ascii="Arial" w:hAnsi="Arial" w:cs="Arial"/>
          <w:sz w:val="24"/>
          <w:szCs w:val="24"/>
        </w:rPr>
        <w:t>- Al ingresar a esta opción, se mostrará un archivo PDF, el cual contendrá la explicación del funcionamiento del software, en caso de que el usuario lo requiera.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Si no se ha realizado el ingreso de datos y efectuado el proceso de diseño, no se podrán ingresar a las dos siguientes opciones, pues no existirían resultados aún por mostrar, el cual será indicado por el siguiente mensaje:</w:t>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Pr>
          <w:rFonts w:ascii="Arial" w:hAnsi="Arial" w:cs="Arial"/>
          <w:noProof/>
          <w:sz w:val="24"/>
          <w:szCs w:val="24"/>
          <w:lang w:val="es-ES" w:eastAsia="es-ES"/>
        </w:rPr>
        <w:lastRenderedPageBreak/>
        <w:drawing>
          <wp:inline distT="0" distB="0" distL="0" distR="0">
            <wp:extent cx="3083117" cy="1605516"/>
            <wp:effectExtent l="19050" t="0" r="2983" b="0"/>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3083117" cy="1605516"/>
                    </a:xfrm>
                    <a:prstGeom prst="rect">
                      <a:avLst/>
                    </a:prstGeom>
                    <a:noFill/>
                    <a:ln w="9525">
                      <a:noFill/>
                      <a:miter lim="800000"/>
                      <a:headEnd/>
                      <a:tailEnd/>
                    </a:ln>
                  </pic:spPr>
                </pic:pic>
              </a:graphicData>
            </a:graphic>
          </wp:inline>
        </w:drawing>
      </w:r>
      <w:r>
        <w:rPr>
          <w:rFonts w:ascii="Arial" w:hAnsi="Arial" w:cs="Arial"/>
          <w:sz w:val="24"/>
          <w:szCs w:val="24"/>
        </w:rPr>
        <w:br w:type="textWrapping" w:clear="all"/>
      </w: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3</w:t>
      </w:r>
      <w:r w:rsidRPr="00DD519B">
        <w:rPr>
          <w:rFonts w:ascii="Arial" w:eastAsiaTheme="minorEastAsia" w:hAnsi="Arial" w:cs="Arial"/>
          <w:b/>
          <w:sz w:val="24"/>
          <w:szCs w:val="24"/>
        </w:rPr>
        <w:t xml:space="preserve"> </w:t>
      </w:r>
      <w:r>
        <w:rPr>
          <w:rFonts w:ascii="Arial" w:eastAsiaTheme="minorEastAsia" w:hAnsi="Arial" w:cs="Arial"/>
          <w:b/>
          <w:sz w:val="24"/>
          <w:szCs w:val="24"/>
        </w:rPr>
        <w:t>MENSAJE DE ERROR 1</w:t>
      </w:r>
    </w:p>
    <w:p w:rsidR="00045992" w:rsidRDefault="00045992" w:rsidP="00045992">
      <w:pPr>
        <w:spacing w:after="100" w:afterAutospacing="1" w:line="480" w:lineRule="auto"/>
        <w:ind w:left="1474"/>
        <w:rPr>
          <w:rFonts w:ascii="Arial" w:hAnsi="Arial" w:cs="Arial"/>
          <w:sz w:val="24"/>
          <w:szCs w:val="24"/>
        </w:rPr>
      </w:pPr>
      <w:r>
        <w:rPr>
          <w:rFonts w:ascii="Arial" w:hAnsi="Arial" w:cs="Arial"/>
          <w:sz w:val="24"/>
          <w:szCs w:val="24"/>
        </w:rPr>
        <w:t>Se procede a ingresar los datos correspondientes al caso que se va a analizar en la ventana de “</w:t>
      </w:r>
      <w:r w:rsidRPr="00995ECA">
        <w:rPr>
          <w:rFonts w:ascii="Arial" w:hAnsi="Arial" w:cs="Arial"/>
          <w:i/>
          <w:sz w:val="24"/>
          <w:szCs w:val="24"/>
        </w:rPr>
        <w:t>Ingreso de Datos</w:t>
      </w:r>
      <w:r>
        <w:rPr>
          <w:rFonts w:ascii="Arial" w:hAnsi="Arial" w:cs="Arial"/>
          <w:sz w:val="24"/>
          <w:szCs w:val="24"/>
        </w:rPr>
        <w:t>”</w:t>
      </w:r>
    </w:p>
    <w:p w:rsidR="00045992" w:rsidRDefault="00045992" w:rsidP="00045992">
      <w:pPr>
        <w:spacing w:after="100" w:afterAutospacing="1"/>
        <w:ind w:left="1474"/>
        <w:jc w:val="center"/>
        <w:rPr>
          <w:rFonts w:ascii="Arial" w:hAnsi="Arial" w:cs="Arial"/>
          <w:sz w:val="24"/>
          <w:szCs w:val="24"/>
        </w:rPr>
      </w:pPr>
      <w:r>
        <w:rPr>
          <w:rFonts w:ascii="Arial" w:hAnsi="Arial" w:cs="Arial"/>
          <w:noProof/>
          <w:sz w:val="24"/>
          <w:szCs w:val="24"/>
          <w:lang w:val="es-ES" w:eastAsia="es-ES"/>
        </w:rPr>
        <w:drawing>
          <wp:inline distT="0" distB="0" distL="0" distR="0">
            <wp:extent cx="4024476" cy="3657600"/>
            <wp:effectExtent l="19050" t="0" r="0" b="0"/>
            <wp:docPr id="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4028250" cy="3661030"/>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4</w:t>
      </w:r>
      <w:r w:rsidRPr="00DD519B">
        <w:rPr>
          <w:rFonts w:ascii="Arial" w:eastAsiaTheme="minorEastAsia" w:hAnsi="Arial" w:cs="Arial"/>
          <w:b/>
          <w:sz w:val="24"/>
          <w:szCs w:val="24"/>
        </w:rPr>
        <w:t xml:space="preserve"> </w:t>
      </w:r>
      <w:r>
        <w:rPr>
          <w:rFonts w:ascii="Arial" w:eastAsiaTheme="minorEastAsia" w:hAnsi="Arial" w:cs="Arial"/>
          <w:b/>
          <w:sz w:val="24"/>
          <w:szCs w:val="24"/>
        </w:rPr>
        <w:t>INGRESO DE DATOS</w:t>
      </w:r>
    </w:p>
    <w:p w:rsidR="00045992" w:rsidRDefault="00045992" w:rsidP="00045992">
      <w:pPr>
        <w:pStyle w:val="Sinespaciado"/>
        <w:spacing w:after="100" w:afterAutospacing="1" w:line="480" w:lineRule="auto"/>
        <w:ind w:left="1474"/>
        <w:rPr>
          <w:rFonts w:ascii="Arial" w:hAnsi="Arial" w:cs="Arial"/>
          <w:sz w:val="24"/>
          <w:szCs w:val="24"/>
        </w:rPr>
      </w:pPr>
      <w:r>
        <w:rPr>
          <w:rFonts w:ascii="Arial" w:hAnsi="Arial" w:cs="Arial"/>
          <w:sz w:val="24"/>
          <w:szCs w:val="24"/>
        </w:rPr>
        <w:lastRenderedPageBreak/>
        <w:t>Los datos requeridos por esta ventana han sido divididos en seis secciones.</w:t>
      </w: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t>Gases Producto Combustión.-</w:t>
      </w:r>
      <w:r>
        <w:rPr>
          <w:rFonts w:ascii="Arial" w:hAnsi="Arial" w:cs="Arial"/>
          <w:sz w:val="24"/>
          <w:szCs w:val="24"/>
        </w:rPr>
        <w:t xml:space="preserve"> Se ingresa la temperatura de los gases producto de combustión desde el horno, humedad relativa y el flujo másico de los mismos, en el caso en que el usuario no posea este dato, se recomienda usar el procedimiento según el Apéndice B.</w:t>
      </w:r>
    </w:p>
    <w:p w:rsidR="00045992" w:rsidRDefault="00045992" w:rsidP="00045992">
      <w:pPr>
        <w:pStyle w:val="Sinespaciado"/>
        <w:spacing w:line="480" w:lineRule="auto"/>
        <w:ind w:left="1454"/>
        <w:jc w:val="both"/>
        <w:rPr>
          <w:rFonts w:ascii="Arial" w:hAnsi="Arial" w:cs="Arial"/>
          <w:sz w:val="24"/>
          <w:szCs w:val="24"/>
        </w:rPr>
      </w:pP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t>Aplicación.-</w:t>
      </w:r>
      <w:r>
        <w:rPr>
          <w:rFonts w:ascii="Arial" w:hAnsi="Arial" w:cs="Arial"/>
          <w:sz w:val="24"/>
          <w:szCs w:val="24"/>
        </w:rPr>
        <w:t xml:space="preserve"> Son todos los datos del aire que se requiere para poder cumplir la aplicación deseada como las temperaturas de entrada con su respectiva humedad relativa, temperatura de salida y el flujo másico, además de la distancia aproximada desde la chimenea del horno hasta el lugar en donde se requiere la demanda de aire caliente.</w:t>
      </w:r>
    </w:p>
    <w:p w:rsidR="00045992" w:rsidRDefault="00045992" w:rsidP="00045992">
      <w:pPr>
        <w:pStyle w:val="Sinespaciado"/>
        <w:spacing w:line="480" w:lineRule="auto"/>
        <w:ind w:left="1454"/>
        <w:jc w:val="both"/>
        <w:rPr>
          <w:rFonts w:ascii="Arial" w:hAnsi="Arial" w:cs="Arial"/>
          <w:sz w:val="24"/>
          <w:szCs w:val="24"/>
        </w:rPr>
      </w:pP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t>Datos de Chimenea.-</w:t>
      </w:r>
      <w:r w:rsidRPr="005C4805">
        <w:rPr>
          <w:rFonts w:ascii="Arial" w:hAnsi="Arial" w:cs="Arial"/>
          <w:sz w:val="24"/>
          <w:szCs w:val="24"/>
        </w:rPr>
        <w:t xml:space="preserve"> Estos datos se requieren principalmente para determinar si el sistema térmico implementará un tiro forzado o un tiro natural</w:t>
      </w:r>
      <w:r>
        <w:rPr>
          <w:rFonts w:ascii="Arial" w:hAnsi="Arial" w:cs="Arial"/>
          <w:sz w:val="24"/>
          <w:szCs w:val="24"/>
        </w:rPr>
        <w:t>, en la chimenea.</w:t>
      </w:r>
    </w:p>
    <w:p w:rsidR="00045992" w:rsidRDefault="00045992" w:rsidP="00045992">
      <w:pPr>
        <w:pStyle w:val="Prrafodelista"/>
        <w:rPr>
          <w:rFonts w:ascii="Arial" w:hAnsi="Arial" w:cs="Arial"/>
          <w:sz w:val="24"/>
          <w:szCs w:val="24"/>
        </w:rPr>
      </w:pPr>
    </w:p>
    <w:p w:rsidR="00045992" w:rsidRPr="00B47667" w:rsidRDefault="00045992" w:rsidP="00045992">
      <w:pPr>
        <w:pStyle w:val="Sinespaciado"/>
        <w:spacing w:line="480" w:lineRule="auto"/>
        <w:ind w:left="1814"/>
        <w:jc w:val="both"/>
        <w:rPr>
          <w:rFonts w:ascii="Arial" w:hAnsi="Arial" w:cs="Arial"/>
          <w:sz w:val="24"/>
          <w:szCs w:val="24"/>
        </w:rPr>
      </w:pP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lastRenderedPageBreak/>
        <w:t>Modelo Personalizado.-</w:t>
      </w:r>
      <w:r>
        <w:rPr>
          <w:rFonts w:ascii="Arial" w:hAnsi="Arial" w:cs="Arial"/>
          <w:sz w:val="24"/>
          <w:szCs w:val="24"/>
        </w:rPr>
        <w:t xml:space="preserve"> En esta sección se podrán personalizar intercambiadores de calor modelo banco de tubos que no se encuentren en la base de datos.</w:t>
      </w:r>
    </w:p>
    <w:p w:rsidR="00045992" w:rsidRDefault="00045992" w:rsidP="00045992">
      <w:pPr>
        <w:pStyle w:val="Sinespaciado"/>
        <w:spacing w:line="480" w:lineRule="auto"/>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Aquí se procede a ingresar el diámetro de la tubería para el banco de tubos, además los espaciamientos longitudinales y transversales para el arreglo, cumpliendo las normativas establecidas por la TEMA, tanto para el primer intercambiador como para el segundo.</w:t>
      </w:r>
    </w:p>
    <w:p w:rsidR="00045992" w:rsidRDefault="00045992" w:rsidP="00045992">
      <w:pPr>
        <w:pStyle w:val="Sinespaciado"/>
        <w:spacing w:line="480" w:lineRule="auto"/>
        <w:ind w:left="1191"/>
        <w:jc w:val="center"/>
        <w:rPr>
          <w:rFonts w:ascii="Arial" w:hAnsi="Arial" w:cs="Arial"/>
          <w:sz w:val="24"/>
          <w:szCs w:val="24"/>
        </w:rPr>
      </w:pPr>
      <w:r>
        <w:rPr>
          <w:rFonts w:ascii="Arial" w:hAnsi="Arial" w:cs="Arial"/>
          <w:noProof/>
          <w:sz w:val="24"/>
          <w:szCs w:val="24"/>
          <w:lang w:val="es-ES" w:eastAsia="es-ES"/>
        </w:rPr>
        <w:drawing>
          <wp:inline distT="0" distB="0" distL="0" distR="0">
            <wp:extent cx="4623892" cy="2738669"/>
            <wp:effectExtent l="19050" t="0" r="5258" b="0"/>
            <wp:docPr id="4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a:off x="0" y="0"/>
                      <a:ext cx="4626622" cy="2740286"/>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5</w:t>
      </w:r>
      <w:r w:rsidRPr="00DD519B">
        <w:rPr>
          <w:rFonts w:ascii="Arial" w:eastAsiaTheme="minorEastAsia" w:hAnsi="Arial" w:cs="Arial"/>
          <w:b/>
          <w:sz w:val="24"/>
          <w:szCs w:val="24"/>
        </w:rPr>
        <w:t xml:space="preserve"> </w:t>
      </w:r>
      <w:r>
        <w:rPr>
          <w:rFonts w:ascii="Arial" w:eastAsiaTheme="minorEastAsia" w:hAnsi="Arial" w:cs="Arial"/>
          <w:b/>
          <w:sz w:val="24"/>
          <w:szCs w:val="24"/>
        </w:rPr>
        <w:t>MODELO PERSONALIZADO</w:t>
      </w:r>
    </w:p>
    <w:p w:rsidR="00045992" w:rsidRPr="00234ACB"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Al ingresar estos datos, se debe seleccionar el botón de </w:t>
      </w:r>
      <w:r w:rsidRPr="00234ACB">
        <w:rPr>
          <w:rFonts w:ascii="Arial" w:hAnsi="Arial" w:cs="Arial"/>
          <w:i/>
          <w:sz w:val="24"/>
          <w:szCs w:val="24"/>
        </w:rPr>
        <w:t>“</w:t>
      </w:r>
      <w:r>
        <w:rPr>
          <w:rFonts w:ascii="Arial" w:hAnsi="Arial" w:cs="Arial"/>
          <w:i/>
          <w:sz w:val="24"/>
          <w:szCs w:val="24"/>
        </w:rPr>
        <w:t xml:space="preserve">Guardar” </w:t>
      </w:r>
      <w:r>
        <w:rPr>
          <w:rFonts w:ascii="Arial" w:hAnsi="Arial" w:cs="Arial"/>
          <w:sz w:val="24"/>
          <w:szCs w:val="24"/>
        </w:rPr>
        <w:t xml:space="preserve">entonces el programa almacenará esta información y al momento de mostrar los resultados aparecerá un nuevo </w:t>
      </w:r>
      <w:r>
        <w:rPr>
          <w:rFonts w:ascii="Arial" w:hAnsi="Arial" w:cs="Arial"/>
          <w:sz w:val="24"/>
          <w:szCs w:val="24"/>
        </w:rPr>
        <w:lastRenderedPageBreak/>
        <w:t>modelo además de los incluidos en la base de datos, con este modelo personalizado.</w:t>
      </w: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t>Costo/Kg Plancha.-</w:t>
      </w:r>
      <w:r>
        <w:rPr>
          <w:rFonts w:ascii="Arial" w:hAnsi="Arial" w:cs="Arial"/>
          <w:sz w:val="24"/>
          <w:szCs w:val="24"/>
        </w:rPr>
        <w:t xml:space="preserve"> Para la determinación del costo de los materiales empleados en la construcción de ambos intercambiadores de calor, se han clasificado el ingreso de estos datos según el tipo de material aplicado a cada componente del sistema.</w:t>
      </w:r>
    </w:p>
    <w:p w:rsidR="00045992" w:rsidRDefault="00045992" w:rsidP="00045992">
      <w:pPr>
        <w:pStyle w:val="Sinespaciado"/>
        <w:spacing w:line="480" w:lineRule="auto"/>
        <w:jc w:val="both"/>
        <w:rPr>
          <w:rFonts w:ascii="Arial" w:hAnsi="Arial" w:cs="Arial"/>
          <w:sz w:val="24"/>
          <w:szCs w:val="24"/>
        </w:rPr>
      </w:pPr>
    </w:p>
    <w:p w:rsidR="00045992" w:rsidRDefault="00045992" w:rsidP="00E51B40">
      <w:pPr>
        <w:pStyle w:val="Sinespaciado"/>
        <w:numPr>
          <w:ilvl w:val="0"/>
          <w:numId w:val="25"/>
        </w:numPr>
        <w:spacing w:line="480" w:lineRule="auto"/>
        <w:ind w:left="1814"/>
        <w:jc w:val="both"/>
        <w:rPr>
          <w:rFonts w:ascii="Arial" w:hAnsi="Arial" w:cs="Arial"/>
          <w:sz w:val="24"/>
          <w:szCs w:val="24"/>
        </w:rPr>
      </w:pPr>
      <w:r w:rsidRPr="00620CCC">
        <w:rPr>
          <w:rFonts w:ascii="Arial" w:hAnsi="Arial" w:cs="Arial"/>
          <w:b/>
          <w:i/>
          <w:sz w:val="24"/>
          <w:szCs w:val="24"/>
        </w:rPr>
        <w:t>Costo/Kg Tubos.-</w:t>
      </w:r>
      <w:r>
        <w:rPr>
          <w:rFonts w:ascii="Arial" w:hAnsi="Arial" w:cs="Arial"/>
          <w:sz w:val="24"/>
          <w:szCs w:val="24"/>
        </w:rPr>
        <w:t xml:space="preserve"> El costo del material de los tubos difiere al de las planchas debido al proceso de manufactura de los mismos, por lo que se realiza esta diferenciación.</w:t>
      </w:r>
    </w:p>
    <w:p w:rsidR="00045992" w:rsidRDefault="00045992" w:rsidP="00045992">
      <w:pPr>
        <w:pStyle w:val="Sinespaciado"/>
        <w:spacing w:line="480" w:lineRule="auto"/>
        <w:ind w:left="181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Los costos para las planchas y tubos están predeterminados inicialmente en el caso del que el usuario no posea estos datos, caso contrario pueden ser reemplazados con los valores que el usuario considere.</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Como en la tesis de la Ing. Boero, no se especificaba las dimensiones de la chimenea, se estimaron dimensiones para el desarrollo del programa.</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lastRenderedPageBreak/>
        <w:t>El siguiente paso del proceso, tal como se indicó en la metodología del diseño, es realizar un balance termodinámico entre los gases productos de combustión y el aire requerido para conocer si existe suficiente energía térmica disponible para satisfacer la demanda de energía requerida, además se calculan las humedades relativas finales luego de la aplicación del diseño térmico.</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drawing>
          <wp:inline distT="0" distB="0" distL="0" distR="0">
            <wp:extent cx="3519170" cy="3348990"/>
            <wp:effectExtent l="19050" t="0" r="5080" b="0"/>
            <wp:docPr id="4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3519170" cy="3348990"/>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6</w:t>
      </w:r>
      <w:r w:rsidRPr="00DD519B">
        <w:rPr>
          <w:rFonts w:ascii="Arial" w:eastAsiaTheme="minorEastAsia" w:hAnsi="Arial" w:cs="Arial"/>
          <w:b/>
          <w:sz w:val="24"/>
          <w:szCs w:val="24"/>
        </w:rPr>
        <w:t xml:space="preserve"> </w:t>
      </w:r>
      <w:r>
        <w:rPr>
          <w:rFonts w:ascii="Arial" w:eastAsiaTheme="minorEastAsia" w:hAnsi="Arial" w:cs="Arial"/>
          <w:b/>
          <w:sz w:val="24"/>
          <w:szCs w:val="24"/>
        </w:rPr>
        <w:t>ANÁLISIS TERMODINAMICO</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En los casos en los cuales no existe suficiente calor disponible para la aplicación, aparecerá un mensaje indicando la cantidad </w:t>
      </w:r>
      <w:r>
        <w:rPr>
          <w:rFonts w:ascii="Arial" w:hAnsi="Arial" w:cs="Arial"/>
          <w:sz w:val="24"/>
          <w:szCs w:val="24"/>
        </w:rPr>
        <w:lastRenderedPageBreak/>
        <w:t>adicional que se requiere, tal como se muestra en la siguiente imagen:</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drawing>
          <wp:inline distT="0" distB="0" distL="0" distR="0">
            <wp:extent cx="4288154" cy="1505618"/>
            <wp:effectExtent l="19050" t="0" r="0" b="0"/>
            <wp:docPr id="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293800" cy="1507601"/>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7</w:t>
      </w:r>
      <w:r w:rsidRPr="00DD519B">
        <w:rPr>
          <w:rFonts w:ascii="Arial" w:eastAsiaTheme="minorEastAsia" w:hAnsi="Arial" w:cs="Arial"/>
          <w:b/>
          <w:sz w:val="24"/>
          <w:szCs w:val="24"/>
        </w:rPr>
        <w:t xml:space="preserve"> </w:t>
      </w:r>
      <w:r>
        <w:rPr>
          <w:rFonts w:ascii="Arial" w:eastAsiaTheme="minorEastAsia" w:hAnsi="Arial" w:cs="Arial"/>
          <w:b/>
          <w:sz w:val="24"/>
          <w:szCs w:val="24"/>
        </w:rPr>
        <w:t>MENSAJE DE ERROR 2</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Si no existen problemas con la ventana de </w:t>
      </w:r>
      <w:r>
        <w:rPr>
          <w:rFonts w:ascii="Arial" w:hAnsi="Arial" w:cs="Arial"/>
          <w:i/>
          <w:sz w:val="24"/>
          <w:szCs w:val="24"/>
        </w:rPr>
        <w:t>“Análisis Termodinámico”</w:t>
      </w:r>
      <w:r>
        <w:rPr>
          <w:rFonts w:ascii="Arial" w:hAnsi="Arial" w:cs="Arial"/>
          <w:sz w:val="24"/>
          <w:szCs w:val="24"/>
        </w:rPr>
        <w:t xml:space="preserve">, se procede a seleccionar el botón de </w:t>
      </w:r>
      <w:r w:rsidRPr="00E85A99">
        <w:rPr>
          <w:rFonts w:ascii="Arial" w:hAnsi="Arial" w:cs="Arial"/>
          <w:i/>
          <w:sz w:val="24"/>
          <w:szCs w:val="24"/>
        </w:rPr>
        <w:t>“Continuar”</w:t>
      </w:r>
      <w:r>
        <w:rPr>
          <w:rFonts w:ascii="Arial" w:hAnsi="Arial" w:cs="Arial"/>
          <w:sz w:val="24"/>
          <w:szCs w:val="24"/>
        </w:rPr>
        <w:t>, para seguir el proceso, mostrando una barra que indica el porcentaje de cómo se va desarrollando el proceso del diseño.</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519170" cy="3348990"/>
            <wp:effectExtent l="19050" t="0" r="5080" b="0"/>
            <wp:docPr id="4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3519170" cy="3348990"/>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8</w:t>
      </w:r>
      <w:r w:rsidRPr="00DD519B">
        <w:rPr>
          <w:rFonts w:ascii="Arial" w:eastAsiaTheme="minorEastAsia" w:hAnsi="Arial" w:cs="Arial"/>
          <w:b/>
          <w:sz w:val="24"/>
          <w:szCs w:val="24"/>
        </w:rPr>
        <w:t xml:space="preserve"> </w:t>
      </w:r>
      <w:r>
        <w:rPr>
          <w:rFonts w:ascii="Arial" w:eastAsiaTheme="minorEastAsia" w:hAnsi="Arial" w:cs="Arial"/>
          <w:b/>
          <w:sz w:val="24"/>
          <w:szCs w:val="24"/>
        </w:rPr>
        <w:t>PROGRESO DEL PROCEDIMIENTO</w:t>
      </w:r>
    </w:p>
    <w:p w:rsidR="00045992" w:rsidRDefault="00045992" w:rsidP="00045992">
      <w:pPr>
        <w:pStyle w:val="Sinespaciado"/>
        <w:spacing w:line="480" w:lineRule="auto"/>
        <w:ind w:left="1474"/>
        <w:rPr>
          <w:rFonts w:ascii="Arial" w:hAnsi="Arial" w:cs="Arial"/>
          <w:sz w:val="24"/>
          <w:szCs w:val="24"/>
        </w:rPr>
      </w:pPr>
      <w:r>
        <w:rPr>
          <w:rFonts w:ascii="Arial" w:hAnsi="Arial" w:cs="Arial"/>
          <w:sz w:val="24"/>
          <w:szCs w:val="24"/>
        </w:rPr>
        <w:t>Al finalizar el proceso, se regresa hacia la ventana de “</w:t>
      </w:r>
      <w:r w:rsidRPr="00D7359A">
        <w:rPr>
          <w:rFonts w:ascii="Arial" w:hAnsi="Arial" w:cs="Arial"/>
          <w:i/>
          <w:sz w:val="24"/>
          <w:szCs w:val="24"/>
        </w:rPr>
        <w:t>Menú General</w:t>
      </w:r>
      <w:r>
        <w:rPr>
          <w:rFonts w:ascii="Arial" w:hAnsi="Arial" w:cs="Arial"/>
          <w:sz w:val="24"/>
          <w:szCs w:val="24"/>
        </w:rPr>
        <w:t>” para poder ejecutar las opciones restantes y observar los resultados que se obtuvieron.</w:t>
      </w:r>
    </w:p>
    <w:p w:rsidR="00045992" w:rsidRDefault="00045992" w:rsidP="00045992">
      <w:pPr>
        <w:pStyle w:val="Sinespaciado"/>
        <w:spacing w:line="480" w:lineRule="auto"/>
        <w:ind w:left="1474"/>
        <w:rPr>
          <w:rFonts w:ascii="Arial" w:hAnsi="Arial" w:cs="Arial"/>
          <w:sz w:val="24"/>
          <w:szCs w:val="24"/>
        </w:rPr>
      </w:pPr>
    </w:p>
    <w:p w:rsidR="00045992" w:rsidRPr="00D7359A"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Al seleccionar el botón de </w:t>
      </w:r>
      <w:r w:rsidRPr="00D7359A">
        <w:rPr>
          <w:rFonts w:ascii="Arial" w:hAnsi="Arial" w:cs="Arial"/>
          <w:i/>
          <w:sz w:val="24"/>
          <w:szCs w:val="24"/>
        </w:rPr>
        <w:t>“Resultados por Modelo”</w:t>
      </w:r>
      <w:r>
        <w:rPr>
          <w:rFonts w:ascii="Arial" w:hAnsi="Arial" w:cs="Arial"/>
          <w:sz w:val="24"/>
          <w:szCs w:val="24"/>
        </w:rPr>
        <w:t xml:space="preserve">  se muestra la ventana </w:t>
      </w:r>
      <w:r w:rsidRPr="00F219F6">
        <w:rPr>
          <w:rFonts w:ascii="Arial" w:hAnsi="Arial" w:cs="Arial"/>
          <w:i/>
          <w:sz w:val="24"/>
          <w:szCs w:val="24"/>
        </w:rPr>
        <w:t>“Resultados”</w:t>
      </w:r>
      <w:r>
        <w:rPr>
          <w:rFonts w:ascii="Arial" w:hAnsi="Arial" w:cs="Arial"/>
          <w:sz w:val="24"/>
          <w:szCs w:val="24"/>
        </w:rPr>
        <w:t xml:space="preserve"> la cual posee una pestaña para cada intercambiador de calor que se desea analizar, cada uno con sus respectivos modelos.</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117555" cy="2695981"/>
            <wp:effectExtent l="19050" t="0" r="6645" b="0"/>
            <wp:docPr id="4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3117571" cy="2695995"/>
                    </a:xfrm>
                    <a:prstGeom prst="rect">
                      <a:avLst/>
                    </a:prstGeom>
                    <a:noFill/>
                    <a:ln w="9525">
                      <a:noFill/>
                      <a:miter lim="800000"/>
                      <a:headEnd/>
                      <a:tailEnd/>
                    </a:ln>
                  </pic:spPr>
                </pic:pic>
              </a:graphicData>
            </a:graphic>
          </wp:inline>
        </w:drawing>
      </w:r>
    </w:p>
    <w:p w:rsidR="00045992"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9</w:t>
      </w:r>
      <w:r w:rsidRPr="00DD519B">
        <w:rPr>
          <w:rFonts w:ascii="Arial" w:eastAsiaTheme="minorEastAsia" w:hAnsi="Arial" w:cs="Arial"/>
          <w:b/>
          <w:sz w:val="24"/>
          <w:szCs w:val="24"/>
        </w:rPr>
        <w:t xml:space="preserve"> </w:t>
      </w:r>
      <w:r>
        <w:rPr>
          <w:rFonts w:ascii="Arial" w:eastAsiaTheme="minorEastAsia" w:hAnsi="Arial" w:cs="Arial"/>
          <w:b/>
          <w:sz w:val="24"/>
          <w:szCs w:val="24"/>
        </w:rPr>
        <w:t>RESULTADOS POR MODELO IC1</w:t>
      </w:r>
    </w:p>
    <w:p w:rsidR="00045992" w:rsidRDefault="00045992" w:rsidP="00045992">
      <w:pPr>
        <w:pStyle w:val="Sinespaciado"/>
        <w:spacing w:after="100" w:afterAutospacing="1" w:line="480" w:lineRule="auto"/>
        <w:ind w:left="1474"/>
        <w:jc w:val="center"/>
        <w:rPr>
          <w:rFonts w:ascii="Arial" w:eastAsiaTheme="minorEastAsia" w:hAnsi="Arial" w:cs="Arial"/>
          <w:b/>
          <w:sz w:val="24"/>
          <w:szCs w:val="24"/>
        </w:rPr>
      </w:pP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drawing>
          <wp:inline distT="0" distB="0" distL="0" distR="0">
            <wp:extent cx="3059635" cy="2645893"/>
            <wp:effectExtent l="19050" t="0" r="7415" b="0"/>
            <wp:docPr id="47"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srcRect/>
                    <a:stretch>
                      <a:fillRect/>
                    </a:stretch>
                  </pic:blipFill>
                  <pic:spPr bwMode="auto">
                    <a:xfrm>
                      <a:off x="0" y="0"/>
                      <a:ext cx="3059651" cy="2645907"/>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10</w:t>
      </w:r>
      <w:r w:rsidRPr="00DD519B">
        <w:rPr>
          <w:rFonts w:ascii="Arial" w:eastAsiaTheme="minorEastAsia" w:hAnsi="Arial" w:cs="Arial"/>
          <w:b/>
          <w:sz w:val="24"/>
          <w:szCs w:val="24"/>
        </w:rPr>
        <w:t xml:space="preserve"> </w:t>
      </w:r>
      <w:r>
        <w:rPr>
          <w:rFonts w:ascii="Arial" w:eastAsiaTheme="minorEastAsia" w:hAnsi="Arial" w:cs="Arial"/>
          <w:b/>
          <w:sz w:val="24"/>
          <w:szCs w:val="24"/>
        </w:rPr>
        <w:t>RESULTADOS POR MODELO IC2</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lastRenderedPageBreak/>
        <w:t>Luego al seleccionar la opción de “Aceptar” se muestran los resultados detallados según los deltas de temperatura empleados para el correspondiente caso:</w:t>
      </w:r>
    </w:p>
    <w:p w:rsidR="00045992" w:rsidRDefault="00045992" w:rsidP="00045992">
      <w:pPr>
        <w:pStyle w:val="Sinespaciado"/>
        <w:spacing w:line="480" w:lineRule="auto"/>
        <w:jc w:val="center"/>
        <w:rPr>
          <w:rFonts w:ascii="Arial" w:hAnsi="Arial" w:cs="Arial"/>
          <w:sz w:val="24"/>
          <w:szCs w:val="24"/>
        </w:rPr>
      </w:pPr>
      <w:r>
        <w:rPr>
          <w:rFonts w:ascii="Arial" w:hAnsi="Arial" w:cs="Arial"/>
          <w:noProof/>
          <w:sz w:val="24"/>
          <w:szCs w:val="24"/>
          <w:lang w:val="es-ES" w:eastAsia="es-ES"/>
        </w:rPr>
        <w:drawing>
          <wp:inline distT="0" distB="0" distL="0" distR="0">
            <wp:extent cx="5256530" cy="3940813"/>
            <wp:effectExtent l="1905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srcRect/>
                    <a:stretch>
                      <a:fillRect/>
                    </a:stretch>
                  </pic:blipFill>
                  <pic:spPr bwMode="auto">
                    <a:xfrm>
                      <a:off x="0" y="0"/>
                      <a:ext cx="5256530" cy="3940813"/>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11</w:t>
      </w:r>
      <w:r w:rsidRPr="00DD519B">
        <w:rPr>
          <w:rFonts w:ascii="Arial" w:eastAsiaTheme="minorEastAsia" w:hAnsi="Arial" w:cs="Arial"/>
          <w:b/>
          <w:sz w:val="24"/>
          <w:szCs w:val="24"/>
        </w:rPr>
        <w:t xml:space="preserve"> </w:t>
      </w:r>
      <w:r>
        <w:rPr>
          <w:rFonts w:ascii="Arial" w:eastAsiaTheme="minorEastAsia" w:hAnsi="Arial" w:cs="Arial"/>
          <w:b/>
          <w:sz w:val="24"/>
          <w:szCs w:val="24"/>
        </w:rPr>
        <w:t>RESULTADOS POR MODELO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Donde también se indica cuál ha sido el intercambiador óptimo elegido por el programa.</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 xml:space="preserve">Para obtener un conocimiento más específico sobre el diseño y dimensiones geométricas de los intercambiadores de calor óptimos seleccionados por el programa, se deberá ingresar al </w:t>
      </w:r>
      <w:r>
        <w:rPr>
          <w:rFonts w:ascii="Arial" w:hAnsi="Arial" w:cs="Arial"/>
          <w:sz w:val="24"/>
          <w:szCs w:val="24"/>
        </w:rPr>
        <w:lastRenderedPageBreak/>
        <w:t>botón de “</w:t>
      </w:r>
      <w:r w:rsidRPr="00E41539">
        <w:rPr>
          <w:rFonts w:ascii="Arial" w:hAnsi="Arial" w:cs="Arial"/>
          <w:i/>
          <w:sz w:val="24"/>
          <w:szCs w:val="24"/>
        </w:rPr>
        <w:t>Diseño Óptimo</w:t>
      </w:r>
      <w:r>
        <w:rPr>
          <w:rFonts w:ascii="Arial" w:hAnsi="Arial" w:cs="Arial"/>
          <w:i/>
          <w:sz w:val="24"/>
          <w:szCs w:val="24"/>
        </w:rPr>
        <w:t xml:space="preserve">” </w:t>
      </w:r>
      <w:r>
        <w:rPr>
          <w:rFonts w:ascii="Arial" w:hAnsi="Arial" w:cs="Arial"/>
          <w:sz w:val="24"/>
          <w:szCs w:val="24"/>
        </w:rPr>
        <w:t xml:space="preserve"> en el menú general, desplegándose la siguiente ventana.</w:t>
      </w:r>
    </w:p>
    <w:p w:rsidR="00045992" w:rsidRDefault="00045992" w:rsidP="00045992">
      <w:pPr>
        <w:pStyle w:val="Sinespaciado"/>
        <w:spacing w:line="480" w:lineRule="auto"/>
        <w:ind w:left="1474"/>
        <w:jc w:val="center"/>
        <w:rPr>
          <w:rFonts w:ascii="Arial" w:hAnsi="Arial" w:cs="Arial"/>
          <w:sz w:val="24"/>
          <w:szCs w:val="24"/>
        </w:rPr>
      </w:pPr>
      <w:r>
        <w:rPr>
          <w:rFonts w:ascii="Arial" w:hAnsi="Arial" w:cs="Arial"/>
          <w:noProof/>
          <w:sz w:val="24"/>
          <w:szCs w:val="24"/>
          <w:lang w:val="es-ES" w:eastAsia="es-ES"/>
        </w:rPr>
        <w:drawing>
          <wp:inline distT="0" distB="0" distL="0" distR="0">
            <wp:extent cx="4329667" cy="1854227"/>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cstate="print"/>
                    <a:srcRect/>
                    <a:stretch>
                      <a:fillRect/>
                    </a:stretch>
                  </pic:blipFill>
                  <pic:spPr bwMode="auto">
                    <a:xfrm>
                      <a:off x="0" y="0"/>
                      <a:ext cx="4339366" cy="1858381"/>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12</w:t>
      </w:r>
      <w:r w:rsidRPr="00DD519B">
        <w:rPr>
          <w:rFonts w:ascii="Arial" w:eastAsiaTheme="minorEastAsia" w:hAnsi="Arial" w:cs="Arial"/>
          <w:b/>
          <w:sz w:val="24"/>
          <w:szCs w:val="24"/>
        </w:rPr>
        <w:t xml:space="preserve"> </w:t>
      </w:r>
      <w:r>
        <w:rPr>
          <w:rFonts w:ascii="Arial" w:eastAsiaTheme="minorEastAsia" w:hAnsi="Arial" w:cs="Arial"/>
          <w:b/>
          <w:sz w:val="24"/>
          <w:szCs w:val="24"/>
        </w:rPr>
        <w:t>DISEÑO OPTIMO</w:t>
      </w: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Aquí se especifica el modelo óptimo correspondiente a cada uno de los intercambiadores de calor e incluyen los siguientes botones.</w:t>
      </w:r>
    </w:p>
    <w:p w:rsidR="00045992" w:rsidRDefault="00045992" w:rsidP="00045992">
      <w:pPr>
        <w:pStyle w:val="Sinespaciado"/>
        <w:spacing w:line="480" w:lineRule="auto"/>
        <w:ind w:left="1474"/>
        <w:jc w:val="both"/>
        <w:rPr>
          <w:rFonts w:ascii="Arial" w:hAnsi="Arial" w:cs="Arial"/>
          <w:sz w:val="24"/>
          <w:szCs w:val="24"/>
        </w:rPr>
      </w:pPr>
    </w:p>
    <w:p w:rsidR="00045992" w:rsidRDefault="00045992" w:rsidP="00E51B40">
      <w:pPr>
        <w:pStyle w:val="Sinespaciado"/>
        <w:numPr>
          <w:ilvl w:val="0"/>
          <w:numId w:val="26"/>
        </w:numPr>
        <w:spacing w:after="100" w:afterAutospacing="1" w:line="480" w:lineRule="auto"/>
        <w:ind w:left="1814"/>
        <w:jc w:val="both"/>
        <w:rPr>
          <w:rFonts w:ascii="Arial" w:hAnsi="Arial" w:cs="Arial"/>
          <w:sz w:val="24"/>
          <w:szCs w:val="24"/>
        </w:rPr>
      </w:pPr>
      <w:r w:rsidRPr="00517EA9">
        <w:rPr>
          <w:rFonts w:ascii="Arial" w:hAnsi="Arial" w:cs="Arial"/>
          <w:b/>
          <w:i/>
          <w:sz w:val="24"/>
          <w:szCs w:val="24"/>
        </w:rPr>
        <w:t>Ver.-</w:t>
      </w:r>
      <w:r>
        <w:rPr>
          <w:rFonts w:ascii="Arial" w:hAnsi="Arial" w:cs="Arial"/>
          <w:sz w:val="24"/>
          <w:szCs w:val="24"/>
        </w:rPr>
        <w:t xml:space="preserve"> Este botón muestra el tipo de intercambiador de calor seleccionado, las características del arreglo, dimensiones de los tubos y dimensiones finales del intercambiador de calor, además de un gráfico correspondiente al modelo para un mayor entendimiento de estas dimensiones. </w:t>
      </w:r>
    </w:p>
    <w:p w:rsidR="00045992" w:rsidRDefault="00045992" w:rsidP="00045992">
      <w:pPr>
        <w:pStyle w:val="Sinespaciado"/>
        <w:spacing w:line="480" w:lineRule="auto"/>
        <w:ind w:left="850"/>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4265871" cy="2550752"/>
            <wp:effectExtent l="19050" t="0" r="1329"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srcRect/>
                    <a:stretch>
                      <a:fillRect/>
                    </a:stretch>
                  </pic:blipFill>
                  <pic:spPr bwMode="auto">
                    <a:xfrm>
                      <a:off x="0" y="0"/>
                      <a:ext cx="4265871" cy="2550752"/>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474"/>
        <w:jc w:val="center"/>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13</w:t>
      </w:r>
      <w:r w:rsidRPr="00DD519B">
        <w:rPr>
          <w:rFonts w:ascii="Arial" w:eastAsiaTheme="minorEastAsia" w:hAnsi="Arial" w:cs="Arial"/>
          <w:b/>
          <w:sz w:val="24"/>
          <w:szCs w:val="24"/>
        </w:rPr>
        <w:t xml:space="preserve"> </w:t>
      </w:r>
      <w:r>
        <w:rPr>
          <w:rFonts w:ascii="Arial" w:eastAsiaTheme="minorEastAsia" w:hAnsi="Arial" w:cs="Arial"/>
          <w:b/>
          <w:sz w:val="24"/>
          <w:szCs w:val="24"/>
        </w:rPr>
        <w:t>DETALLE DEL INTERCAMBIADOR DE CALOR</w:t>
      </w:r>
    </w:p>
    <w:p w:rsidR="00045992" w:rsidRDefault="00045992" w:rsidP="00E51B40">
      <w:pPr>
        <w:pStyle w:val="Sinespaciado"/>
        <w:numPr>
          <w:ilvl w:val="0"/>
          <w:numId w:val="26"/>
        </w:numPr>
        <w:spacing w:after="100" w:afterAutospacing="1" w:line="480" w:lineRule="auto"/>
        <w:ind w:left="1814"/>
        <w:jc w:val="both"/>
        <w:rPr>
          <w:rFonts w:ascii="Arial" w:hAnsi="Arial" w:cs="Arial"/>
          <w:sz w:val="24"/>
          <w:szCs w:val="24"/>
        </w:rPr>
      </w:pPr>
      <w:r>
        <w:rPr>
          <w:rFonts w:ascii="Arial" w:hAnsi="Arial" w:cs="Arial"/>
          <w:b/>
          <w:i/>
          <w:sz w:val="24"/>
          <w:szCs w:val="24"/>
        </w:rPr>
        <w:t>Costo</w:t>
      </w:r>
      <w:r w:rsidRPr="00517EA9">
        <w:rPr>
          <w:rFonts w:ascii="Arial" w:hAnsi="Arial" w:cs="Arial"/>
          <w:b/>
          <w:i/>
          <w:sz w:val="24"/>
          <w:szCs w:val="24"/>
        </w:rPr>
        <w:t>.-</w:t>
      </w:r>
      <w:r>
        <w:rPr>
          <w:rFonts w:ascii="Arial" w:hAnsi="Arial" w:cs="Arial"/>
          <w:sz w:val="24"/>
          <w:szCs w:val="24"/>
        </w:rPr>
        <w:t xml:space="preserve"> Al ser seleccionado se desplegará el botón para ingresar los datos correspondientes a la construcción del intercambiador de calor, el tiempo que tome construir e implementar el sistema puede ser estimado por el usuario después de haber visto las dimensiones del mismo, de igual manera el número de personas que necesitará para este procedimiento. </w:t>
      </w:r>
    </w:p>
    <w:p w:rsidR="00045992" w:rsidRDefault="00045992" w:rsidP="00045992">
      <w:pPr>
        <w:pStyle w:val="Sinespaciado"/>
        <w:spacing w:after="100" w:afterAutospacing="1" w:line="480" w:lineRule="auto"/>
        <w:ind w:left="1454"/>
        <w:jc w:val="both"/>
        <w:rPr>
          <w:rFonts w:ascii="Arial" w:hAnsi="Arial" w:cs="Arial"/>
          <w:sz w:val="24"/>
          <w:szCs w:val="24"/>
        </w:rPr>
      </w:pPr>
    </w:p>
    <w:p w:rsidR="00045992" w:rsidRDefault="00045992" w:rsidP="00045992">
      <w:pPr>
        <w:pStyle w:val="Sinespaciado"/>
        <w:spacing w:line="480" w:lineRule="auto"/>
        <w:ind w:left="1814"/>
        <w:jc w:val="center"/>
        <w:rPr>
          <w:rFonts w:ascii="Arial" w:eastAsiaTheme="minorEastAsia" w:hAnsi="Arial" w:cs="Arial"/>
          <w:b/>
          <w:sz w:val="24"/>
          <w:szCs w:val="24"/>
        </w:rPr>
      </w:pPr>
      <w:r w:rsidRPr="00713615">
        <w:rPr>
          <w:rFonts w:ascii="Arial" w:eastAsiaTheme="minorEastAsia" w:hAnsi="Arial" w:cs="Arial"/>
          <w:b/>
          <w:sz w:val="24"/>
          <w:szCs w:val="24"/>
        </w:rPr>
        <w:lastRenderedPageBreak/>
        <w:t xml:space="preserve"> </w:t>
      </w:r>
      <w:r>
        <w:rPr>
          <w:rFonts w:ascii="Arial" w:eastAsiaTheme="minorEastAsia" w:hAnsi="Arial" w:cs="Arial"/>
          <w:b/>
          <w:noProof/>
          <w:sz w:val="24"/>
          <w:szCs w:val="24"/>
          <w:lang w:val="es-ES" w:eastAsia="es-ES"/>
        </w:rPr>
        <w:drawing>
          <wp:inline distT="0" distB="0" distL="0" distR="0">
            <wp:extent cx="2670987" cy="1547072"/>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cstate="print"/>
                    <a:srcRect/>
                    <a:stretch>
                      <a:fillRect/>
                    </a:stretch>
                  </pic:blipFill>
                  <pic:spPr bwMode="auto">
                    <a:xfrm>
                      <a:off x="0" y="0"/>
                      <a:ext cx="2671330" cy="1547271"/>
                    </a:xfrm>
                    <a:prstGeom prst="rect">
                      <a:avLst/>
                    </a:prstGeom>
                    <a:noFill/>
                    <a:ln w="9525">
                      <a:noFill/>
                      <a:miter lim="800000"/>
                      <a:headEnd/>
                      <a:tailEnd/>
                    </a:ln>
                  </pic:spPr>
                </pic:pic>
              </a:graphicData>
            </a:graphic>
          </wp:inline>
        </w:drawing>
      </w:r>
    </w:p>
    <w:p w:rsidR="00045992" w:rsidRPr="00DD519B" w:rsidRDefault="00045992" w:rsidP="00045992">
      <w:pPr>
        <w:pStyle w:val="Sinespaciado"/>
        <w:spacing w:after="100" w:afterAutospacing="1" w:line="480" w:lineRule="auto"/>
        <w:ind w:left="1814"/>
        <w:jc w:val="both"/>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14</w:t>
      </w:r>
      <w:r w:rsidRPr="00DD519B">
        <w:rPr>
          <w:rFonts w:ascii="Arial" w:eastAsiaTheme="minorEastAsia" w:hAnsi="Arial" w:cs="Arial"/>
          <w:b/>
          <w:sz w:val="24"/>
          <w:szCs w:val="24"/>
        </w:rPr>
        <w:t xml:space="preserve"> </w:t>
      </w:r>
      <w:r>
        <w:rPr>
          <w:rFonts w:ascii="Arial" w:eastAsiaTheme="minorEastAsia" w:hAnsi="Arial" w:cs="Arial"/>
          <w:b/>
          <w:sz w:val="24"/>
          <w:szCs w:val="24"/>
        </w:rPr>
        <w:t>INGRESO DE DATOS PARA CONSTRUCCIÓN</w:t>
      </w:r>
    </w:p>
    <w:p w:rsidR="00045992" w:rsidRDefault="00045992" w:rsidP="00045992">
      <w:pPr>
        <w:pStyle w:val="Sinespaciado"/>
        <w:spacing w:after="100" w:afterAutospacing="1" w:line="480" w:lineRule="auto"/>
        <w:ind w:left="1814"/>
        <w:jc w:val="both"/>
        <w:rPr>
          <w:rFonts w:ascii="Arial" w:hAnsi="Arial" w:cs="Arial"/>
          <w:sz w:val="24"/>
          <w:szCs w:val="24"/>
        </w:rPr>
      </w:pPr>
      <w:r>
        <w:rPr>
          <w:rFonts w:ascii="Arial" w:hAnsi="Arial" w:cs="Arial"/>
          <w:sz w:val="24"/>
          <w:szCs w:val="24"/>
        </w:rPr>
        <w:t xml:space="preserve">Se procede a “Aceptar” el ingreso de los datos y a continuación se muestra el resumen de los costos de los materiales empleados para la construcción de los intercambiadores de calor óptimos, de la tubería de interconexión del sistema, el aislante térmico empleado y el costo de construcción del mismo.  </w:t>
      </w:r>
    </w:p>
    <w:p w:rsidR="00045992" w:rsidRDefault="00045992" w:rsidP="00045992">
      <w:pPr>
        <w:pStyle w:val="Sinespaciado"/>
        <w:spacing w:line="480" w:lineRule="auto"/>
        <w:ind w:left="1814"/>
        <w:jc w:val="center"/>
        <w:rPr>
          <w:rFonts w:ascii="Arial" w:hAnsi="Arial" w:cs="Arial"/>
          <w:sz w:val="24"/>
          <w:szCs w:val="24"/>
        </w:rPr>
      </w:pPr>
      <w:r>
        <w:rPr>
          <w:rFonts w:ascii="Arial" w:hAnsi="Arial" w:cs="Arial"/>
          <w:noProof/>
          <w:sz w:val="24"/>
          <w:szCs w:val="24"/>
          <w:lang w:val="es-ES" w:eastAsia="es-ES"/>
        </w:rPr>
        <w:lastRenderedPageBreak/>
        <w:drawing>
          <wp:inline distT="0" distB="0" distL="0" distR="0">
            <wp:extent cx="3213248" cy="3646968"/>
            <wp:effectExtent l="19050" t="0" r="6202"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cstate="print"/>
                    <a:srcRect/>
                    <a:stretch>
                      <a:fillRect/>
                    </a:stretch>
                  </pic:blipFill>
                  <pic:spPr bwMode="auto">
                    <a:xfrm>
                      <a:off x="0" y="0"/>
                      <a:ext cx="3217704" cy="3652026"/>
                    </a:xfrm>
                    <a:prstGeom prst="rect">
                      <a:avLst/>
                    </a:prstGeom>
                    <a:noFill/>
                    <a:ln w="9525">
                      <a:noFill/>
                      <a:miter lim="800000"/>
                      <a:headEnd/>
                      <a:tailEnd/>
                    </a:ln>
                  </pic:spPr>
                </pic:pic>
              </a:graphicData>
            </a:graphic>
          </wp:inline>
        </w:drawing>
      </w:r>
    </w:p>
    <w:p w:rsidR="00045992" w:rsidRPr="00AC19D3" w:rsidRDefault="00045992" w:rsidP="00045992">
      <w:pPr>
        <w:pStyle w:val="Sinespaciado"/>
        <w:spacing w:after="100" w:afterAutospacing="1" w:line="480" w:lineRule="auto"/>
        <w:ind w:left="1814"/>
        <w:jc w:val="both"/>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15</w:t>
      </w:r>
      <w:r w:rsidRPr="00DD519B">
        <w:rPr>
          <w:rFonts w:ascii="Arial" w:eastAsiaTheme="minorEastAsia" w:hAnsi="Arial" w:cs="Arial"/>
          <w:b/>
          <w:sz w:val="24"/>
          <w:szCs w:val="24"/>
        </w:rPr>
        <w:t xml:space="preserve"> </w:t>
      </w:r>
      <w:r>
        <w:rPr>
          <w:rFonts w:ascii="Arial" w:eastAsiaTheme="minorEastAsia" w:hAnsi="Arial" w:cs="Arial"/>
          <w:b/>
          <w:sz w:val="24"/>
          <w:szCs w:val="24"/>
        </w:rPr>
        <w:t>COSTO DE IMPLEMENTACION DEL SISTEMA</w:t>
      </w:r>
    </w:p>
    <w:p w:rsidR="00045992" w:rsidRPr="00D42664" w:rsidRDefault="00045992" w:rsidP="00045992">
      <w:pPr>
        <w:pStyle w:val="Sinespaciado"/>
        <w:spacing w:line="480" w:lineRule="auto"/>
        <w:ind w:left="1814"/>
        <w:jc w:val="both"/>
        <w:rPr>
          <w:rFonts w:ascii="Arial" w:hAnsi="Arial" w:cs="Arial"/>
          <w:sz w:val="24"/>
          <w:szCs w:val="24"/>
        </w:rPr>
      </w:pPr>
      <w:r w:rsidRPr="00D42664">
        <w:rPr>
          <w:rFonts w:ascii="Arial" w:hAnsi="Arial" w:cs="Arial"/>
          <w:sz w:val="24"/>
          <w:szCs w:val="24"/>
        </w:rPr>
        <w:t>El costo del aislante y sellos térmicos se encuentra fijo en la programación del software.</w:t>
      </w:r>
    </w:p>
    <w:p w:rsidR="00045992" w:rsidRPr="00D42664" w:rsidRDefault="00045992" w:rsidP="00045992">
      <w:pPr>
        <w:pStyle w:val="Sinespaciado"/>
        <w:spacing w:line="480" w:lineRule="auto"/>
        <w:ind w:left="720"/>
        <w:jc w:val="both"/>
        <w:rPr>
          <w:rFonts w:ascii="Arial" w:hAnsi="Arial" w:cs="Arial"/>
          <w:sz w:val="24"/>
          <w:szCs w:val="24"/>
        </w:rPr>
      </w:pPr>
    </w:p>
    <w:p w:rsidR="00045992" w:rsidRDefault="00045992" w:rsidP="00E51B40">
      <w:pPr>
        <w:pStyle w:val="Sinespaciado"/>
        <w:numPr>
          <w:ilvl w:val="0"/>
          <w:numId w:val="26"/>
        </w:numPr>
        <w:spacing w:after="100" w:afterAutospacing="1" w:line="480" w:lineRule="auto"/>
        <w:ind w:left="1814"/>
        <w:jc w:val="both"/>
        <w:rPr>
          <w:rFonts w:ascii="Arial" w:hAnsi="Arial" w:cs="Arial"/>
          <w:sz w:val="24"/>
          <w:szCs w:val="24"/>
        </w:rPr>
      </w:pPr>
      <w:r>
        <w:rPr>
          <w:rFonts w:ascii="Arial" w:hAnsi="Arial" w:cs="Arial"/>
          <w:b/>
          <w:i/>
          <w:sz w:val="24"/>
          <w:szCs w:val="24"/>
        </w:rPr>
        <w:t>Accesorios</w:t>
      </w:r>
      <w:r w:rsidRPr="00517EA9">
        <w:rPr>
          <w:rFonts w:ascii="Arial" w:hAnsi="Arial" w:cs="Arial"/>
          <w:b/>
          <w:i/>
          <w:sz w:val="24"/>
          <w:szCs w:val="24"/>
        </w:rPr>
        <w:t>.-</w:t>
      </w:r>
      <w:r>
        <w:rPr>
          <w:rFonts w:ascii="Arial" w:hAnsi="Arial" w:cs="Arial"/>
          <w:sz w:val="24"/>
          <w:szCs w:val="24"/>
        </w:rPr>
        <w:t xml:space="preserve"> Todos los datos concernientes a los accesorios del sistema térmico como son la bomba para el fluido intermedio, el ventilador a ser empleado en la chimenea en el caso de usar tiro forzado, el ventilador empleado en la aplicación, las especificaciones de los sellos y aislantes se muestran aquí. También posee el botón </w:t>
      </w:r>
      <w:r>
        <w:rPr>
          <w:rFonts w:ascii="Arial" w:hAnsi="Arial" w:cs="Arial"/>
          <w:sz w:val="24"/>
          <w:szCs w:val="24"/>
        </w:rPr>
        <w:lastRenderedPageBreak/>
        <w:t>“Costo Operacionales” donde se calcula el costo de mantenimiento del sistema térmico y consumo eléctrico por parte de los accesorios empleados.</w:t>
      </w:r>
    </w:p>
    <w:p w:rsidR="00045992" w:rsidRDefault="00045992" w:rsidP="00045992">
      <w:pPr>
        <w:pStyle w:val="Sinespaciado"/>
        <w:spacing w:line="480" w:lineRule="auto"/>
        <w:ind w:left="1304"/>
        <w:jc w:val="both"/>
        <w:rPr>
          <w:rFonts w:ascii="Arial" w:hAnsi="Arial" w:cs="Arial"/>
          <w:sz w:val="24"/>
          <w:szCs w:val="24"/>
        </w:rPr>
      </w:pPr>
      <w:r>
        <w:rPr>
          <w:rFonts w:ascii="Arial" w:hAnsi="Arial" w:cs="Arial"/>
          <w:noProof/>
          <w:sz w:val="24"/>
          <w:szCs w:val="24"/>
          <w:lang w:val="es-ES" w:eastAsia="es-ES"/>
        </w:rPr>
        <w:drawing>
          <wp:inline distT="0" distB="0" distL="0" distR="0">
            <wp:extent cx="4657090" cy="4710430"/>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3" cstate="print"/>
                    <a:srcRect/>
                    <a:stretch>
                      <a:fillRect/>
                    </a:stretch>
                  </pic:blipFill>
                  <pic:spPr bwMode="auto">
                    <a:xfrm>
                      <a:off x="0" y="0"/>
                      <a:ext cx="4657090" cy="4710430"/>
                    </a:xfrm>
                    <a:prstGeom prst="rect">
                      <a:avLst/>
                    </a:prstGeom>
                    <a:noFill/>
                    <a:ln w="9525">
                      <a:noFill/>
                      <a:miter lim="800000"/>
                      <a:headEnd/>
                      <a:tailEnd/>
                    </a:ln>
                  </pic:spPr>
                </pic:pic>
              </a:graphicData>
            </a:graphic>
          </wp:inline>
        </w:drawing>
      </w:r>
    </w:p>
    <w:p w:rsidR="00045992" w:rsidRPr="00AC19D3" w:rsidRDefault="00045992" w:rsidP="00045992">
      <w:pPr>
        <w:pStyle w:val="Sinespaciado"/>
        <w:spacing w:after="100" w:afterAutospacing="1" w:line="480" w:lineRule="auto"/>
        <w:ind w:left="1814"/>
        <w:jc w:val="both"/>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16 CARACTERISTICAS OPERACIONALES DE LOS ACCESORIOS</w:t>
      </w:r>
    </w:p>
    <w:p w:rsidR="00045992" w:rsidRDefault="00045992" w:rsidP="00045992">
      <w:pPr>
        <w:pStyle w:val="Sinespaciado"/>
        <w:spacing w:line="480" w:lineRule="auto"/>
        <w:ind w:left="1814"/>
        <w:jc w:val="both"/>
        <w:rPr>
          <w:rFonts w:ascii="Arial" w:hAnsi="Arial" w:cs="Arial"/>
          <w:sz w:val="24"/>
          <w:szCs w:val="24"/>
        </w:rPr>
      </w:pPr>
      <w:r>
        <w:rPr>
          <w:rFonts w:ascii="Arial" w:hAnsi="Arial" w:cs="Arial"/>
          <w:sz w:val="24"/>
          <w:szCs w:val="24"/>
        </w:rPr>
        <w:t xml:space="preserve">Para el fluido intermedio se calcula la potencia de la bomba requerido en HP, y el caudal correspondiente, aparte se </w:t>
      </w:r>
      <w:r>
        <w:rPr>
          <w:rFonts w:ascii="Arial" w:hAnsi="Arial" w:cs="Arial"/>
          <w:sz w:val="24"/>
          <w:szCs w:val="24"/>
        </w:rPr>
        <w:lastRenderedPageBreak/>
        <w:t>indica el tipo de tubería de interconexión aplicada, el material del aislante térmico que se empleó y de los sellos que han sido elegidos para el diseño del programa.</w:t>
      </w:r>
    </w:p>
    <w:p w:rsidR="00045992" w:rsidRDefault="00045992" w:rsidP="00045992">
      <w:pPr>
        <w:pStyle w:val="Sinespaciado"/>
        <w:spacing w:line="480" w:lineRule="auto"/>
        <w:ind w:left="1814"/>
        <w:jc w:val="both"/>
        <w:rPr>
          <w:rFonts w:ascii="Arial" w:hAnsi="Arial" w:cs="Arial"/>
          <w:sz w:val="24"/>
          <w:szCs w:val="24"/>
        </w:rPr>
      </w:pPr>
    </w:p>
    <w:p w:rsidR="00045992" w:rsidRDefault="00045992" w:rsidP="00045992">
      <w:pPr>
        <w:pStyle w:val="Sinespaciado"/>
        <w:spacing w:line="480" w:lineRule="auto"/>
        <w:ind w:left="1814"/>
        <w:jc w:val="both"/>
        <w:rPr>
          <w:rFonts w:ascii="Arial" w:hAnsi="Arial" w:cs="Arial"/>
          <w:sz w:val="24"/>
          <w:szCs w:val="24"/>
        </w:rPr>
      </w:pPr>
      <w:r>
        <w:rPr>
          <w:rFonts w:ascii="Arial" w:hAnsi="Arial" w:cs="Arial"/>
          <w:sz w:val="24"/>
          <w:szCs w:val="24"/>
        </w:rPr>
        <w:t>Para los accesorios correspondientes a la chimenea y a la aplicación se determina la potencia de los ventiladores en HP, si se los requiere, el caudal de los mismos en CFM y su caída de presión en mm H2O, datos que servirán a criterio del usuario para determinar que marca de ventilador se elegirá para la implementación del sistema.</w:t>
      </w:r>
    </w:p>
    <w:p w:rsidR="00045992" w:rsidRDefault="00045992" w:rsidP="00045992">
      <w:pPr>
        <w:pStyle w:val="Sinespaciado"/>
        <w:spacing w:line="480" w:lineRule="auto"/>
        <w:ind w:left="1814"/>
        <w:jc w:val="both"/>
        <w:rPr>
          <w:rFonts w:ascii="Arial" w:hAnsi="Arial" w:cs="Arial"/>
          <w:sz w:val="24"/>
          <w:szCs w:val="24"/>
        </w:rPr>
      </w:pPr>
    </w:p>
    <w:p w:rsidR="00045992" w:rsidRDefault="00045992" w:rsidP="00045992">
      <w:pPr>
        <w:pStyle w:val="Sinespaciado"/>
        <w:spacing w:line="480" w:lineRule="auto"/>
        <w:ind w:left="1814"/>
        <w:jc w:val="both"/>
        <w:rPr>
          <w:rFonts w:ascii="Arial" w:hAnsi="Arial" w:cs="Arial"/>
          <w:sz w:val="24"/>
          <w:szCs w:val="24"/>
        </w:rPr>
      </w:pPr>
      <w:r>
        <w:rPr>
          <w:rFonts w:ascii="Arial" w:hAnsi="Arial" w:cs="Arial"/>
          <w:sz w:val="24"/>
          <w:szCs w:val="24"/>
        </w:rPr>
        <w:t>Cabe recalcar que si el tiro natural de la chimenea puede satisfacer la caída de presión ocasionada por el intercambiador de calor Gases-Líquido, un mensaje será mostrado en esta ventada indicando esta situación y no será necesario emplear un ventilador en la chimenea.</w:t>
      </w:r>
    </w:p>
    <w:p w:rsidR="00045992" w:rsidRDefault="00045992" w:rsidP="00045992">
      <w:pPr>
        <w:pStyle w:val="Sinespaciado"/>
        <w:spacing w:line="480" w:lineRule="auto"/>
        <w:ind w:left="1814"/>
        <w:jc w:val="both"/>
        <w:rPr>
          <w:rFonts w:ascii="Arial" w:hAnsi="Arial" w:cs="Arial"/>
          <w:sz w:val="24"/>
          <w:szCs w:val="24"/>
        </w:rPr>
      </w:pPr>
    </w:p>
    <w:p w:rsidR="00045992" w:rsidRPr="00F72CFC" w:rsidRDefault="00045992" w:rsidP="00E51B40">
      <w:pPr>
        <w:pStyle w:val="Sinespaciado"/>
        <w:numPr>
          <w:ilvl w:val="1"/>
          <w:numId w:val="26"/>
        </w:numPr>
        <w:spacing w:after="100" w:afterAutospacing="1" w:line="480" w:lineRule="auto"/>
        <w:ind w:left="2154"/>
        <w:jc w:val="both"/>
        <w:rPr>
          <w:rFonts w:ascii="Arial" w:hAnsi="Arial" w:cs="Arial"/>
          <w:b/>
          <w:i/>
          <w:sz w:val="24"/>
          <w:szCs w:val="24"/>
        </w:rPr>
      </w:pPr>
      <w:r w:rsidRPr="00F72CFC">
        <w:rPr>
          <w:rFonts w:ascii="Arial" w:hAnsi="Arial" w:cs="Arial"/>
          <w:b/>
          <w:i/>
          <w:sz w:val="24"/>
          <w:szCs w:val="24"/>
        </w:rPr>
        <w:t>Costos Operacionales.-</w:t>
      </w:r>
      <w:r>
        <w:rPr>
          <w:rFonts w:ascii="Arial" w:hAnsi="Arial" w:cs="Arial"/>
          <w:b/>
          <w:i/>
          <w:sz w:val="24"/>
          <w:szCs w:val="24"/>
        </w:rPr>
        <w:t xml:space="preserve"> </w:t>
      </w:r>
      <w:r>
        <w:rPr>
          <w:rFonts w:ascii="Arial" w:hAnsi="Arial" w:cs="Arial"/>
          <w:sz w:val="24"/>
          <w:szCs w:val="24"/>
        </w:rPr>
        <w:t xml:space="preserve">Como se dijo anteriormente en esta ventana servirá para indicar el costo por mantenimiento del sistema térmico y el costo de consumo eléctrico ocasionado por los accesorios empleados. Para determinar ambos costos primeramente </w:t>
      </w:r>
      <w:r>
        <w:rPr>
          <w:rFonts w:ascii="Arial" w:hAnsi="Arial" w:cs="Arial"/>
          <w:sz w:val="24"/>
          <w:szCs w:val="24"/>
        </w:rPr>
        <w:lastRenderedPageBreak/>
        <w:t>se preguntarán datos relacionados al número de personas y tiempo empleado para la realización del mantenimiento y para el costo de consumo eléctrico, se pregunta el costo kw-hr y el tiempo que se empleará el sistema al mes.</w:t>
      </w:r>
    </w:p>
    <w:p w:rsidR="00045992" w:rsidRDefault="00045992" w:rsidP="00045992">
      <w:pPr>
        <w:pStyle w:val="Sinespaciado"/>
        <w:spacing w:line="480" w:lineRule="auto"/>
        <w:ind w:left="2154"/>
        <w:jc w:val="both"/>
        <w:rPr>
          <w:rFonts w:ascii="Arial" w:hAnsi="Arial" w:cs="Arial"/>
          <w:sz w:val="24"/>
          <w:szCs w:val="24"/>
        </w:rPr>
      </w:pPr>
      <w:r>
        <w:rPr>
          <w:rFonts w:ascii="Arial" w:hAnsi="Arial" w:cs="Arial"/>
          <w:noProof/>
          <w:sz w:val="24"/>
          <w:szCs w:val="24"/>
          <w:lang w:val="es-ES" w:eastAsia="es-ES"/>
        </w:rPr>
        <w:drawing>
          <wp:inline distT="0" distB="0" distL="0" distR="0">
            <wp:extent cx="3798039" cy="359380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print"/>
                    <a:srcRect/>
                    <a:stretch>
                      <a:fillRect/>
                    </a:stretch>
                  </pic:blipFill>
                  <pic:spPr bwMode="auto">
                    <a:xfrm>
                      <a:off x="0" y="0"/>
                      <a:ext cx="3798351" cy="3594100"/>
                    </a:xfrm>
                    <a:prstGeom prst="rect">
                      <a:avLst/>
                    </a:prstGeom>
                    <a:noFill/>
                    <a:ln w="9525">
                      <a:noFill/>
                      <a:miter lim="800000"/>
                      <a:headEnd/>
                      <a:tailEnd/>
                    </a:ln>
                  </pic:spPr>
                </pic:pic>
              </a:graphicData>
            </a:graphic>
          </wp:inline>
        </w:drawing>
      </w:r>
    </w:p>
    <w:p w:rsidR="00045992" w:rsidRPr="00AC19D3" w:rsidRDefault="00045992" w:rsidP="00045992">
      <w:pPr>
        <w:pStyle w:val="Sinespaciado"/>
        <w:spacing w:after="100" w:afterAutospacing="1" w:line="480" w:lineRule="auto"/>
        <w:ind w:left="2154"/>
        <w:jc w:val="both"/>
        <w:rPr>
          <w:rFonts w:ascii="Arial" w:eastAsiaTheme="minorEastAsia" w:hAnsi="Arial" w:cs="Arial"/>
          <w:b/>
          <w:sz w:val="24"/>
          <w:szCs w:val="24"/>
        </w:rPr>
      </w:pP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17 INGRESO DATOS PARA COSTO OPERACIÓN - MANTENIMIENTO</w:t>
      </w:r>
    </w:p>
    <w:p w:rsidR="00045992" w:rsidRPr="00F72CFC" w:rsidRDefault="00045992" w:rsidP="00045992">
      <w:pPr>
        <w:pStyle w:val="Sinespaciado"/>
        <w:spacing w:after="100" w:afterAutospacing="1" w:line="480" w:lineRule="auto"/>
        <w:ind w:left="2154"/>
        <w:jc w:val="both"/>
        <w:rPr>
          <w:rFonts w:ascii="Arial" w:hAnsi="Arial" w:cs="Arial"/>
          <w:sz w:val="24"/>
          <w:szCs w:val="24"/>
        </w:rPr>
      </w:pPr>
      <w:r>
        <w:rPr>
          <w:rFonts w:ascii="Arial" w:hAnsi="Arial" w:cs="Arial"/>
          <w:sz w:val="24"/>
          <w:szCs w:val="24"/>
        </w:rPr>
        <w:t xml:space="preserve">Ya ingresado estos datos, se “Acepta” los datos ingresados y se muestra la ventana  de resultados con los costos anteriormente mencionados. </w:t>
      </w:r>
    </w:p>
    <w:p w:rsidR="00045992" w:rsidRDefault="00045992" w:rsidP="00045992">
      <w:pPr>
        <w:pStyle w:val="Sinespaciado"/>
        <w:spacing w:line="480" w:lineRule="auto"/>
        <w:ind w:left="2154"/>
        <w:jc w:val="both"/>
        <w:rPr>
          <w:rFonts w:ascii="Arial" w:eastAsiaTheme="minorEastAsia" w:hAnsi="Arial" w:cs="Arial"/>
          <w:b/>
          <w:sz w:val="24"/>
          <w:szCs w:val="24"/>
        </w:rPr>
      </w:pPr>
      <w:r w:rsidRPr="00DA0609">
        <w:rPr>
          <w:rFonts w:ascii="Arial" w:eastAsiaTheme="minorEastAsia" w:hAnsi="Arial" w:cs="Arial"/>
          <w:b/>
          <w:sz w:val="24"/>
          <w:szCs w:val="24"/>
        </w:rPr>
        <w:lastRenderedPageBreak/>
        <w:t xml:space="preserve"> </w:t>
      </w:r>
      <w:r>
        <w:rPr>
          <w:rFonts w:ascii="Arial" w:eastAsiaTheme="minorEastAsia" w:hAnsi="Arial" w:cs="Arial"/>
          <w:b/>
          <w:noProof/>
          <w:sz w:val="24"/>
          <w:szCs w:val="24"/>
          <w:lang w:val="es-ES" w:eastAsia="es-ES"/>
        </w:rPr>
        <w:drawing>
          <wp:inline distT="0" distB="0" distL="0" distR="0">
            <wp:extent cx="3712978" cy="3646967"/>
            <wp:effectExtent l="19050" t="0" r="1772"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srcRect/>
                    <a:stretch>
                      <a:fillRect/>
                    </a:stretch>
                  </pic:blipFill>
                  <pic:spPr bwMode="auto">
                    <a:xfrm>
                      <a:off x="0" y="0"/>
                      <a:ext cx="3712813" cy="3646805"/>
                    </a:xfrm>
                    <a:prstGeom prst="rect">
                      <a:avLst/>
                    </a:prstGeom>
                    <a:noFill/>
                    <a:ln w="9525">
                      <a:noFill/>
                      <a:miter lim="800000"/>
                      <a:headEnd/>
                      <a:tailEnd/>
                    </a:ln>
                  </pic:spPr>
                </pic:pic>
              </a:graphicData>
            </a:graphic>
          </wp:inline>
        </w:drawing>
      </w:r>
      <w:r w:rsidRPr="00DD519B">
        <w:rPr>
          <w:rFonts w:ascii="Arial" w:eastAsiaTheme="minorEastAsia" w:hAnsi="Arial" w:cs="Arial"/>
          <w:b/>
          <w:sz w:val="24"/>
          <w:szCs w:val="24"/>
        </w:rPr>
        <w:t>FIGURA</w:t>
      </w:r>
      <w:r>
        <w:rPr>
          <w:rFonts w:ascii="Arial" w:eastAsiaTheme="minorEastAsia" w:hAnsi="Arial" w:cs="Arial"/>
          <w:b/>
          <w:sz w:val="24"/>
          <w:szCs w:val="24"/>
        </w:rPr>
        <w:t xml:space="preserve"> 6</w:t>
      </w:r>
      <w:r w:rsidRPr="00DD519B">
        <w:rPr>
          <w:rFonts w:ascii="Arial" w:eastAsiaTheme="minorEastAsia" w:hAnsi="Arial" w:cs="Arial"/>
          <w:b/>
          <w:sz w:val="24"/>
          <w:szCs w:val="24"/>
        </w:rPr>
        <w:t>.</w:t>
      </w:r>
      <w:r>
        <w:rPr>
          <w:rFonts w:ascii="Arial" w:eastAsiaTheme="minorEastAsia" w:hAnsi="Arial" w:cs="Arial"/>
          <w:b/>
          <w:sz w:val="24"/>
          <w:szCs w:val="24"/>
        </w:rPr>
        <w:t>18 COSTO TOTAL DE OPERACIÓN – MANTENIMIENTO</w:t>
      </w:r>
    </w:p>
    <w:p w:rsidR="00045992" w:rsidRPr="00DA0609" w:rsidRDefault="00045992" w:rsidP="00045992">
      <w:pPr>
        <w:pStyle w:val="Sinespaciado"/>
        <w:spacing w:line="480" w:lineRule="auto"/>
        <w:ind w:left="2154"/>
        <w:jc w:val="both"/>
        <w:rPr>
          <w:rFonts w:ascii="Arial" w:eastAsiaTheme="minorEastAsia" w:hAnsi="Arial" w:cs="Arial"/>
          <w:b/>
          <w:sz w:val="24"/>
          <w:szCs w:val="24"/>
        </w:rPr>
      </w:pPr>
    </w:p>
    <w:p w:rsidR="00045992" w:rsidRDefault="00045992" w:rsidP="00E51B40">
      <w:pPr>
        <w:pStyle w:val="Sinespaciado"/>
        <w:numPr>
          <w:ilvl w:val="2"/>
          <w:numId w:val="23"/>
        </w:numPr>
        <w:spacing w:after="100" w:afterAutospacing="1" w:line="480" w:lineRule="auto"/>
        <w:ind w:left="794" w:firstLine="0"/>
        <w:jc w:val="both"/>
        <w:rPr>
          <w:rFonts w:ascii="Arial" w:hAnsi="Arial" w:cs="Arial"/>
          <w:b/>
          <w:sz w:val="24"/>
          <w:szCs w:val="24"/>
        </w:rPr>
      </w:pPr>
      <w:r>
        <w:rPr>
          <w:rFonts w:ascii="Arial" w:hAnsi="Arial" w:cs="Arial"/>
          <w:b/>
          <w:sz w:val="24"/>
          <w:szCs w:val="24"/>
        </w:rPr>
        <w:t>Análisis de resultados obtenidos</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t>Siendo el objetivo del desarrollo del programa optimizar la implementación de un sistema térmico de este tipo, se realizará un análisis comparativo entre los resultados obtenidos por el programa y la tesis de la Ing. Boero, concentrándose en el costo de implementación el sistema, datos operacionales y equipos empleados.</w:t>
      </w:r>
    </w:p>
    <w:p w:rsidR="00045992" w:rsidRDefault="00045992" w:rsidP="00045992">
      <w:pPr>
        <w:pStyle w:val="Sinespaciado"/>
        <w:spacing w:after="100" w:afterAutospacing="1" w:line="480" w:lineRule="auto"/>
        <w:ind w:left="1474"/>
        <w:jc w:val="both"/>
        <w:rPr>
          <w:rFonts w:ascii="Arial" w:hAnsi="Arial" w:cs="Arial"/>
          <w:sz w:val="24"/>
          <w:szCs w:val="24"/>
        </w:rPr>
      </w:pPr>
      <w:r>
        <w:rPr>
          <w:rFonts w:ascii="Arial" w:hAnsi="Arial" w:cs="Arial"/>
          <w:sz w:val="24"/>
          <w:szCs w:val="24"/>
        </w:rPr>
        <w:lastRenderedPageBreak/>
        <w:t>Con el ingreso de los datos, los resultados obtenidos para los fluidos de trabajo que cumplen los requerimientos de la aplicación fueron:</w:t>
      </w:r>
    </w:p>
    <w:p w:rsidR="00045992" w:rsidRPr="00AE051C" w:rsidRDefault="00045992" w:rsidP="00045992">
      <w:pPr>
        <w:pStyle w:val="Sinespaciado"/>
        <w:spacing w:line="480" w:lineRule="auto"/>
        <w:ind w:left="1474"/>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31</w:t>
      </w:r>
    </w:p>
    <w:p w:rsidR="00045992" w:rsidRPr="00853229"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RESULTADOS DEL SOFTWARE</w:t>
      </w:r>
    </w:p>
    <w:tbl>
      <w:tblPr>
        <w:tblStyle w:val="Cuadrculamedia3-nfasis3"/>
        <w:tblW w:w="6772" w:type="dxa"/>
        <w:tblInd w:w="1526" w:type="dxa"/>
        <w:tblLook w:val="04A0"/>
      </w:tblPr>
      <w:tblGrid>
        <w:gridCol w:w="2236"/>
        <w:gridCol w:w="1843"/>
        <w:gridCol w:w="1275"/>
        <w:gridCol w:w="1418"/>
      </w:tblGrid>
      <w:tr w:rsidR="00045992" w:rsidRPr="006A29F7" w:rsidTr="00962A57">
        <w:trPr>
          <w:cnfStyle w:val="100000000000"/>
        </w:trPr>
        <w:tc>
          <w:tcPr>
            <w:cnfStyle w:val="001000000000"/>
            <w:tcW w:w="2236" w:type="dxa"/>
          </w:tcPr>
          <w:p w:rsidR="00045992" w:rsidRPr="006A29F7" w:rsidRDefault="00045992" w:rsidP="00962A57">
            <w:pPr>
              <w:jc w:val="center"/>
              <w:rPr>
                <w:rFonts w:ascii="Arial" w:hAnsi="Arial" w:cs="Arial"/>
                <w:sz w:val="20"/>
                <w:szCs w:val="20"/>
              </w:rPr>
            </w:pPr>
          </w:p>
        </w:tc>
        <w:tc>
          <w:tcPr>
            <w:tcW w:w="1843" w:type="dxa"/>
          </w:tcPr>
          <w:p w:rsidR="00045992" w:rsidRDefault="00045992" w:rsidP="00962A57">
            <w:pPr>
              <w:jc w:val="center"/>
              <w:cnfStyle w:val="100000000000"/>
              <w:rPr>
                <w:rFonts w:ascii="Arial" w:hAnsi="Arial" w:cs="Arial"/>
                <w:sz w:val="20"/>
                <w:szCs w:val="20"/>
              </w:rPr>
            </w:pPr>
            <w:r w:rsidRPr="006A29F7">
              <w:rPr>
                <w:rFonts w:ascii="Arial" w:hAnsi="Arial" w:cs="Arial"/>
                <w:sz w:val="20"/>
                <w:szCs w:val="20"/>
              </w:rPr>
              <w:t>Gases producto</w:t>
            </w:r>
          </w:p>
          <w:p w:rsidR="00045992" w:rsidRPr="006A29F7" w:rsidRDefault="00045992" w:rsidP="00962A57">
            <w:pPr>
              <w:jc w:val="center"/>
              <w:cnfStyle w:val="100000000000"/>
              <w:rPr>
                <w:rFonts w:ascii="Arial" w:hAnsi="Arial" w:cs="Arial"/>
                <w:sz w:val="20"/>
                <w:szCs w:val="20"/>
              </w:rPr>
            </w:pPr>
            <w:r w:rsidRPr="006A29F7">
              <w:rPr>
                <w:rFonts w:ascii="Arial" w:hAnsi="Arial" w:cs="Arial"/>
                <w:sz w:val="20"/>
                <w:szCs w:val="20"/>
              </w:rPr>
              <w:t xml:space="preserve"> de Combustión</w:t>
            </w:r>
          </w:p>
        </w:tc>
        <w:tc>
          <w:tcPr>
            <w:tcW w:w="1275" w:type="dxa"/>
          </w:tcPr>
          <w:p w:rsidR="00045992" w:rsidRPr="006A29F7" w:rsidRDefault="00045992" w:rsidP="00962A57">
            <w:pPr>
              <w:jc w:val="center"/>
              <w:cnfStyle w:val="100000000000"/>
              <w:rPr>
                <w:rFonts w:ascii="Arial" w:hAnsi="Arial" w:cs="Arial"/>
                <w:sz w:val="20"/>
                <w:szCs w:val="20"/>
              </w:rPr>
            </w:pPr>
            <w:r w:rsidRPr="006A29F7">
              <w:rPr>
                <w:rFonts w:ascii="Arial" w:hAnsi="Arial" w:cs="Arial"/>
                <w:sz w:val="20"/>
                <w:szCs w:val="20"/>
              </w:rPr>
              <w:t xml:space="preserve">Fluido </w:t>
            </w:r>
          </w:p>
          <w:p w:rsidR="00045992" w:rsidRPr="006A29F7" w:rsidRDefault="00045992" w:rsidP="00962A57">
            <w:pPr>
              <w:jc w:val="center"/>
              <w:cnfStyle w:val="100000000000"/>
              <w:rPr>
                <w:rFonts w:ascii="Arial" w:hAnsi="Arial" w:cs="Arial"/>
                <w:sz w:val="20"/>
                <w:szCs w:val="20"/>
              </w:rPr>
            </w:pPr>
            <w:r w:rsidRPr="006A29F7">
              <w:rPr>
                <w:rFonts w:ascii="Arial" w:hAnsi="Arial" w:cs="Arial"/>
                <w:sz w:val="20"/>
                <w:szCs w:val="20"/>
              </w:rPr>
              <w:t>Intermedio</w:t>
            </w:r>
          </w:p>
        </w:tc>
        <w:tc>
          <w:tcPr>
            <w:tcW w:w="1418" w:type="dxa"/>
          </w:tcPr>
          <w:p w:rsidR="00045992" w:rsidRDefault="00045992" w:rsidP="00962A57">
            <w:pPr>
              <w:jc w:val="center"/>
              <w:cnfStyle w:val="100000000000"/>
              <w:rPr>
                <w:rFonts w:ascii="Arial" w:hAnsi="Arial" w:cs="Arial"/>
                <w:sz w:val="20"/>
                <w:szCs w:val="20"/>
              </w:rPr>
            </w:pPr>
            <w:r w:rsidRPr="006A29F7">
              <w:rPr>
                <w:rFonts w:ascii="Arial" w:hAnsi="Arial" w:cs="Arial"/>
                <w:sz w:val="20"/>
                <w:szCs w:val="20"/>
              </w:rPr>
              <w:t xml:space="preserve">Aire de </w:t>
            </w:r>
          </w:p>
          <w:p w:rsidR="00045992" w:rsidRPr="006A29F7" w:rsidRDefault="00045992" w:rsidP="00962A57">
            <w:pPr>
              <w:jc w:val="center"/>
              <w:cnfStyle w:val="100000000000"/>
              <w:rPr>
                <w:rFonts w:ascii="Arial" w:hAnsi="Arial" w:cs="Arial"/>
                <w:sz w:val="20"/>
                <w:szCs w:val="20"/>
              </w:rPr>
            </w:pPr>
            <w:r w:rsidRPr="006A29F7">
              <w:rPr>
                <w:rFonts w:ascii="Arial" w:hAnsi="Arial" w:cs="Arial"/>
                <w:sz w:val="20"/>
                <w:szCs w:val="20"/>
              </w:rPr>
              <w:t>Aplicación</w:t>
            </w:r>
          </w:p>
        </w:tc>
      </w:tr>
      <w:tr w:rsidR="00045992" w:rsidRPr="006A29F7" w:rsidTr="00962A57">
        <w:trPr>
          <w:cnfStyle w:val="000000100000"/>
        </w:trPr>
        <w:tc>
          <w:tcPr>
            <w:cnfStyle w:val="001000000000"/>
            <w:tcW w:w="2236" w:type="dxa"/>
          </w:tcPr>
          <w:p w:rsidR="00045992" w:rsidRPr="006A29F7" w:rsidRDefault="00045992" w:rsidP="00962A57">
            <w:pPr>
              <w:jc w:val="center"/>
              <w:rPr>
                <w:rFonts w:ascii="Arial" w:hAnsi="Arial" w:cs="Arial"/>
                <w:sz w:val="20"/>
                <w:szCs w:val="20"/>
              </w:rPr>
            </w:pPr>
            <w:r w:rsidRPr="006A29F7">
              <w:rPr>
                <w:rFonts w:ascii="Arial" w:hAnsi="Arial" w:cs="Arial"/>
                <w:sz w:val="20"/>
                <w:szCs w:val="20"/>
              </w:rPr>
              <w:t>Temperatura de Entrada (°C)</w:t>
            </w:r>
          </w:p>
        </w:tc>
        <w:tc>
          <w:tcPr>
            <w:tcW w:w="1843" w:type="dxa"/>
            <w:vAlign w:val="center"/>
          </w:tcPr>
          <w:p w:rsidR="00045992" w:rsidRPr="006A29F7" w:rsidRDefault="00045992" w:rsidP="00962A57">
            <w:pPr>
              <w:jc w:val="center"/>
              <w:cnfStyle w:val="000000100000"/>
              <w:rPr>
                <w:rFonts w:ascii="Arial" w:hAnsi="Arial" w:cs="Arial"/>
                <w:sz w:val="20"/>
                <w:szCs w:val="20"/>
              </w:rPr>
            </w:pPr>
            <w:r w:rsidRPr="006A29F7">
              <w:rPr>
                <w:rFonts w:ascii="Arial" w:hAnsi="Arial" w:cs="Arial"/>
                <w:sz w:val="20"/>
                <w:szCs w:val="20"/>
              </w:rPr>
              <w:t>550</w:t>
            </w:r>
          </w:p>
        </w:tc>
        <w:tc>
          <w:tcPr>
            <w:tcW w:w="1275" w:type="dxa"/>
            <w:vAlign w:val="center"/>
          </w:tcPr>
          <w:p w:rsidR="00045992" w:rsidRPr="006A29F7" w:rsidRDefault="00045992" w:rsidP="00962A57">
            <w:pPr>
              <w:jc w:val="center"/>
              <w:cnfStyle w:val="000000100000"/>
              <w:rPr>
                <w:rFonts w:ascii="Arial" w:hAnsi="Arial" w:cs="Arial"/>
                <w:sz w:val="20"/>
                <w:szCs w:val="20"/>
              </w:rPr>
            </w:pPr>
            <w:r>
              <w:rPr>
                <w:rFonts w:ascii="Arial" w:hAnsi="Arial" w:cs="Arial"/>
                <w:sz w:val="20"/>
                <w:szCs w:val="20"/>
              </w:rPr>
              <w:t>5</w:t>
            </w:r>
            <w:r w:rsidRPr="006A29F7">
              <w:rPr>
                <w:rFonts w:ascii="Arial" w:hAnsi="Arial" w:cs="Arial"/>
                <w:sz w:val="20"/>
                <w:szCs w:val="20"/>
              </w:rPr>
              <w:t>2</w:t>
            </w:r>
          </w:p>
        </w:tc>
        <w:tc>
          <w:tcPr>
            <w:tcW w:w="1418" w:type="dxa"/>
            <w:vAlign w:val="center"/>
          </w:tcPr>
          <w:p w:rsidR="00045992" w:rsidRPr="006A29F7" w:rsidRDefault="00045992" w:rsidP="00962A57">
            <w:pPr>
              <w:jc w:val="center"/>
              <w:cnfStyle w:val="000000100000"/>
              <w:rPr>
                <w:rFonts w:ascii="Arial" w:hAnsi="Arial" w:cs="Arial"/>
                <w:sz w:val="20"/>
                <w:szCs w:val="20"/>
              </w:rPr>
            </w:pPr>
            <w:r w:rsidRPr="006A29F7">
              <w:rPr>
                <w:rFonts w:ascii="Arial" w:hAnsi="Arial" w:cs="Arial"/>
                <w:sz w:val="20"/>
                <w:szCs w:val="20"/>
              </w:rPr>
              <w:t>25</w:t>
            </w:r>
          </w:p>
        </w:tc>
      </w:tr>
      <w:tr w:rsidR="00045992" w:rsidRPr="006A29F7" w:rsidTr="00962A57">
        <w:tc>
          <w:tcPr>
            <w:cnfStyle w:val="001000000000"/>
            <w:tcW w:w="2236" w:type="dxa"/>
          </w:tcPr>
          <w:p w:rsidR="00045992" w:rsidRPr="006A29F7" w:rsidRDefault="00045992" w:rsidP="00962A57">
            <w:pPr>
              <w:jc w:val="center"/>
              <w:rPr>
                <w:rFonts w:ascii="Arial" w:hAnsi="Arial" w:cs="Arial"/>
                <w:sz w:val="20"/>
                <w:szCs w:val="20"/>
              </w:rPr>
            </w:pPr>
            <w:r w:rsidRPr="006A29F7">
              <w:rPr>
                <w:rFonts w:ascii="Arial" w:hAnsi="Arial" w:cs="Arial"/>
                <w:sz w:val="20"/>
                <w:szCs w:val="20"/>
              </w:rPr>
              <w:t>Temperatura de Salida (°C)</w:t>
            </w:r>
          </w:p>
        </w:tc>
        <w:tc>
          <w:tcPr>
            <w:tcW w:w="1843" w:type="dxa"/>
            <w:vAlign w:val="center"/>
          </w:tcPr>
          <w:p w:rsidR="00045992" w:rsidRPr="006A29F7" w:rsidRDefault="00045992" w:rsidP="00962A57">
            <w:pPr>
              <w:jc w:val="center"/>
              <w:cnfStyle w:val="000000000000"/>
              <w:rPr>
                <w:rFonts w:ascii="Arial" w:hAnsi="Arial" w:cs="Arial"/>
                <w:sz w:val="20"/>
                <w:szCs w:val="20"/>
              </w:rPr>
            </w:pPr>
            <w:r w:rsidRPr="006A29F7">
              <w:rPr>
                <w:rFonts w:ascii="Arial" w:hAnsi="Arial" w:cs="Arial"/>
                <w:sz w:val="20"/>
                <w:szCs w:val="20"/>
              </w:rPr>
              <w:t>180</w:t>
            </w:r>
          </w:p>
        </w:tc>
        <w:tc>
          <w:tcPr>
            <w:tcW w:w="1275" w:type="dxa"/>
            <w:vAlign w:val="center"/>
          </w:tcPr>
          <w:p w:rsidR="00045992" w:rsidRPr="006A29F7" w:rsidRDefault="00045992" w:rsidP="00962A57">
            <w:pPr>
              <w:jc w:val="center"/>
              <w:cnfStyle w:val="000000000000"/>
              <w:rPr>
                <w:rFonts w:ascii="Arial" w:hAnsi="Arial" w:cs="Arial"/>
                <w:sz w:val="20"/>
                <w:szCs w:val="20"/>
              </w:rPr>
            </w:pPr>
            <w:r>
              <w:rPr>
                <w:rFonts w:ascii="Arial" w:hAnsi="Arial" w:cs="Arial"/>
                <w:sz w:val="20"/>
                <w:szCs w:val="20"/>
              </w:rPr>
              <w:t>62</w:t>
            </w:r>
          </w:p>
        </w:tc>
        <w:tc>
          <w:tcPr>
            <w:tcW w:w="1418" w:type="dxa"/>
            <w:vAlign w:val="center"/>
          </w:tcPr>
          <w:p w:rsidR="00045992" w:rsidRPr="006A29F7" w:rsidRDefault="00045992" w:rsidP="00962A57">
            <w:pPr>
              <w:jc w:val="center"/>
              <w:cnfStyle w:val="000000000000"/>
              <w:rPr>
                <w:rFonts w:ascii="Arial" w:hAnsi="Arial" w:cs="Arial"/>
                <w:sz w:val="20"/>
                <w:szCs w:val="20"/>
              </w:rPr>
            </w:pPr>
            <w:r w:rsidRPr="006A29F7">
              <w:rPr>
                <w:rFonts w:ascii="Arial" w:hAnsi="Arial" w:cs="Arial"/>
                <w:sz w:val="20"/>
                <w:szCs w:val="20"/>
              </w:rPr>
              <w:t>40</w:t>
            </w:r>
          </w:p>
        </w:tc>
      </w:tr>
      <w:tr w:rsidR="00045992" w:rsidRPr="006A29F7" w:rsidTr="00962A57">
        <w:trPr>
          <w:cnfStyle w:val="000000100000"/>
        </w:trPr>
        <w:tc>
          <w:tcPr>
            <w:cnfStyle w:val="001000000000"/>
            <w:tcW w:w="2236" w:type="dxa"/>
          </w:tcPr>
          <w:p w:rsidR="00045992" w:rsidRPr="006A29F7" w:rsidRDefault="00045992" w:rsidP="00962A57">
            <w:pPr>
              <w:jc w:val="center"/>
              <w:rPr>
                <w:rFonts w:ascii="Arial" w:hAnsi="Arial" w:cs="Arial"/>
                <w:sz w:val="20"/>
                <w:szCs w:val="20"/>
              </w:rPr>
            </w:pPr>
            <w:r w:rsidRPr="006A29F7">
              <w:rPr>
                <w:rFonts w:ascii="Arial" w:hAnsi="Arial" w:cs="Arial"/>
                <w:sz w:val="20"/>
                <w:szCs w:val="20"/>
              </w:rPr>
              <w:t>Flujo Másico (kg/s)</w:t>
            </w:r>
          </w:p>
        </w:tc>
        <w:tc>
          <w:tcPr>
            <w:tcW w:w="1843" w:type="dxa"/>
            <w:vAlign w:val="center"/>
          </w:tcPr>
          <w:p w:rsidR="00045992" w:rsidRPr="006A29F7" w:rsidRDefault="00045992" w:rsidP="00962A57">
            <w:pPr>
              <w:jc w:val="center"/>
              <w:cnfStyle w:val="000000100000"/>
              <w:rPr>
                <w:rFonts w:ascii="Arial" w:hAnsi="Arial" w:cs="Arial"/>
                <w:sz w:val="20"/>
                <w:szCs w:val="20"/>
              </w:rPr>
            </w:pPr>
            <w:r w:rsidRPr="006A29F7">
              <w:rPr>
                <w:rFonts w:ascii="Arial" w:hAnsi="Arial" w:cs="Arial"/>
                <w:sz w:val="20"/>
                <w:szCs w:val="20"/>
              </w:rPr>
              <w:t>0.074</w:t>
            </w:r>
          </w:p>
        </w:tc>
        <w:tc>
          <w:tcPr>
            <w:tcW w:w="1275" w:type="dxa"/>
            <w:vAlign w:val="center"/>
          </w:tcPr>
          <w:p w:rsidR="00045992" w:rsidRPr="006A29F7" w:rsidRDefault="00045992" w:rsidP="00962A57">
            <w:pPr>
              <w:jc w:val="center"/>
              <w:cnfStyle w:val="000000100000"/>
              <w:rPr>
                <w:rFonts w:ascii="Arial" w:hAnsi="Arial" w:cs="Arial"/>
                <w:sz w:val="20"/>
                <w:szCs w:val="20"/>
              </w:rPr>
            </w:pPr>
            <w:r w:rsidRPr="006A29F7">
              <w:rPr>
                <w:rFonts w:ascii="Arial" w:hAnsi="Arial" w:cs="Arial"/>
                <w:sz w:val="20"/>
                <w:szCs w:val="20"/>
              </w:rPr>
              <w:t>0.39</w:t>
            </w:r>
          </w:p>
        </w:tc>
        <w:tc>
          <w:tcPr>
            <w:tcW w:w="1418" w:type="dxa"/>
            <w:vAlign w:val="center"/>
          </w:tcPr>
          <w:p w:rsidR="00045992" w:rsidRPr="006A29F7" w:rsidRDefault="00045992" w:rsidP="00962A57">
            <w:pPr>
              <w:jc w:val="center"/>
              <w:cnfStyle w:val="000000100000"/>
              <w:rPr>
                <w:rFonts w:ascii="Arial" w:hAnsi="Arial" w:cs="Arial"/>
                <w:sz w:val="20"/>
                <w:szCs w:val="20"/>
              </w:rPr>
            </w:pPr>
            <w:r w:rsidRPr="006A29F7">
              <w:rPr>
                <w:rFonts w:ascii="Arial" w:hAnsi="Arial" w:cs="Arial"/>
                <w:sz w:val="20"/>
                <w:szCs w:val="20"/>
              </w:rPr>
              <w:t>0.95</w:t>
            </w:r>
          </w:p>
        </w:tc>
      </w:tr>
    </w:tbl>
    <w:p w:rsidR="00045992" w:rsidRDefault="00045992" w:rsidP="00045992">
      <w:pPr>
        <w:spacing w:after="100" w:afterAutospacing="1" w:line="480" w:lineRule="auto"/>
        <w:ind w:left="1416"/>
        <w:jc w:val="both"/>
        <w:rPr>
          <w:rFonts w:ascii="Arial" w:hAnsi="Arial" w:cs="Arial"/>
          <w:sz w:val="24"/>
          <w:szCs w:val="24"/>
        </w:rPr>
      </w:pPr>
    </w:p>
    <w:p w:rsidR="00045992" w:rsidRDefault="00045992" w:rsidP="00045992">
      <w:pPr>
        <w:spacing w:after="0" w:line="480" w:lineRule="auto"/>
        <w:ind w:left="1474"/>
        <w:jc w:val="both"/>
        <w:rPr>
          <w:rFonts w:ascii="Arial" w:hAnsi="Arial" w:cs="Arial"/>
          <w:sz w:val="24"/>
          <w:szCs w:val="24"/>
        </w:rPr>
      </w:pPr>
      <w:r>
        <w:rPr>
          <w:rFonts w:ascii="Arial" w:hAnsi="Arial" w:cs="Arial"/>
          <w:sz w:val="24"/>
          <w:szCs w:val="24"/>
        </w:rPr>
        <w:t>Se observa que las condiciones de los gases producto de combustión y el aire de aplicación no fueron afectadas por el programa, sin embargo las características de operación del fluido intermedio fueron alteradas con respecto a los datos originales del problema, presentándose una disminución del flujo másico del fluido intermedio y una pequeña variación del gradiente de temperatura con la que el fluido fue calentado.</w:t>
      </w:r>
    </w:p>
    <w:p w:rsidR="00045992" w:rsidRDefault="00045992" w:rsidP="00045992">
      <w:pPr>
        <w:spacing w:after="0" w:line="480" w:lineRule="auto"/>
        <w:ind w:left="1416"/>
        <w:jc w:val="both"/>
        <w:rPr>
          <w:rFonts w:ascii="Arial" w:hAnsi="Arial" w:cs="Arial"/>
          <w:sz w:val="24"/>
          <w:szCs w:val="24"/>
        </w:rPr>
      </w:pPr>
    </w:p>
    <w:p w:rsidR="00045992" w:rsidRDefault="00045992" w:rsidP="00045992">
      <w:pPr>
        <w:spacing w:after="0" w:line="480" w:lineRule="auto"/>
        <w:ind w:left="1474"/>
        <w:jc w:val="both"/>
        <w:rPr>
          <w:rFonts w:ascii="Arial" w:hAnsi="Arial" w:cs="Arial"/>
          <w:sz w:val="24"/>
          <w:szCs w:val="24"/>
        </w:rPr>
      </w:pPr>
      <w:r>
        <w:rPr>
          <w:rFonts w:ascii="Arial" w:hAnsi="Arial" w:cs="Arial"/>
          <w:sz w:val="24"/>
          <w:szCs w:val="24"/>
        </w:rPr>
        <w:t>Con respecto a los modelos de intercambiadores de calor seleccionados para el diseño del sistema térmico se obtuvieron los siguientes resultados:</w:t>
      </w:r>
    </w:p>
    <w:p w:rsidR="00045992" w:rsidRDefault="00045992" w:rsidP="00045992">
      <w:pPr>
        <w:rPr>
          <w:rFonts w:ascii="Arial" w:hAnsi="Arial" w:cs="Arial"/>
          <w:sz w:val="24"/>
          <w:szCs w:val="24"/>
        </w:rPr>
      </w:pPr>
      <w:r>
        <w:rPr>
          <w:rFonts w:ascii="Arial" w:hAnsi="Arial" w:cs="Arial"/>
          <w:sz w:val="24"/>
          <w:szCs w:val="24"/>
        </w:rPr>
        <w:br w:type="page"/>
      </w:r>
    </w:p>
    <w:p w:rsidR="00045992" w:rsidRPr="00AE051C" w:rsidRDefault="00045992" w:rsidP="00045992">
      <w:pPr>
        <w:pStyle w:val="Sinespaciado"/>
        <w:spacing w:line="480" w:lineRule="auto"/>
        <w:ind w:left="1474"/>
        <w:jc w:val="center"/>
        <w:rPr>
          <w:rFonts w:ascii="Arial" w:hAnsi="Arial" w:cs="Arial"/>
          <w:b/>
          <w:sz w:val="24"/>
          <w:szCs w:val="24"/>
        </w:rPr>
      </w:pPr>
      <w:r w:rsidRPr="00AE051C">
        <w:rPr>
          <w:rFonts w:ascii="Arial" w:hAnsi="Arial" w:cs="Arial"/>
          <w:b/>
          <w:sz w:val="24"/>
          <w:szCs w:val="24"/>
        </w:rPr>
        <w:lastRenderedPageBreak/>
        <w:t xml:space="preserve">TABLA </w:t>
      </w:r>
      <w:r>
        <w:rPr>
          <w:rFonts w:ascii="Arial" w:hAnsi="Arial" w:cs="Arial"/>
          <w:b/>
          <w:sz w:val="24"/>
          <w:szCs w:val="24"/>
        </w:rPr>
        <w:t>32</w:t>
      </w:r>
    </w:p>
    <w:p w:rsidR="00045992" w:rsidRPr="00853229" w:rsidRDefault="00045992" w:rsidP="00045992">
      <w:pPr>
        <w:pStyle w:val="Sinespaciado"/>
        <w:spacing w:line="480" w:lineRule="auto"/>
        <w:ind w:left="1474"/>
        <w:jc w:val="center"/>
        <w:rPr>
          <w:rFonts w:ascii="Arial" w:hAnsi="Arial" w:cs="Arial"/>
          <w:b/>
          <w:sz w:val="24"/>
          <w:szCs w:val="24"/>
        </w:rPr>
      </w:pPr>
      <w:r>
        <w:rPr>
          <w:rFonts w:ascii="Arial" w:hAnsi="Arial" w:cs="Arial"/>
          <w:b/>
          <w:sz w:val="24"/>
          <w:szCs w:val="24"/>
        </w:rPr>
        <w:t>MODELOS SELECCIONADOS POR EL SOFTWARE</w:t>
      </w:r>
    </w:p>
    <w:tbl>
      <w:tblPr>
        <w:tblStyle w:val="Cuadrculamedia3-nfasis3"/>
        <w:tblW w:w="0" w:type="auto"/>
        <w:tblInd w:w="2223" w:type="dxa"/>
        <w:tblLook w:val="04A0"/>
      </w:tblPr>
      <w:tblGrid>
        <w:gridCol w:w="1571"/>
        <w:gridCol w:w="1843"/>
        <w:gridCol w:w="1842"/>
      </w:tblGrid>
      <w:tr w:rsidR="00045992" w:rsidRPr="005F736A" w:rsidTr="00962A57">
        <w:trPr>
          <w:cnfStyle w:val="100000000000"/>
        </w:trPr>
        <w:tc>
          <w:tcPr>
            <w:cnfStyle w:val="001000000000"/>
            <w:tcW w:w="1571" w:type="dxa"/>
            <w:vAlign w:val="center"/>
          </w:tcPr>
          <w:p w:rsidR="00045992" w:rsidRPr="005F736A" w:rsidRDefault="00045992" w:rsidP="00962A57">
            <w:pPr>
              <w:jc w:val="center"/>
              <w:rPr>
                <w:rFonts w:ascii="Arial" w:hAnsi="Arial" w:cs="Arial"/>
                <w:sz w:val="20"/>
                <w:szCs w:val="20"/>
              </w:rPr>
            </w:pPr>
          </w:p>
        </w:tc>
        <w:tc>
          <w:tcPr>
            <w:tcW w:w="1843" w:type="dxa"/>
            <w:vAlign w:val="center"/>
          </w:tcPr>
          <w:p w:rsidR="00045992" w:rsidRDefault="00045992" w:rsidP="00962A57">
            <w:pPr>
              <w:jc w:val="center"/>
              <w:cnfStyle w:val="100000000000"/>
              <w:rPr>
                <w:rFonts w:ascii="Arial" w:hAnsi="Arial" w:cs="Arial"/>
                <w:sz w:val="20"/>
                <w:szCs w:val="20"/>
              </w:rPr>
            </w:pPr>
            <w:r w:rsidRPr="005F736A">
              <w:rPr>
                <w:rFonts w:ascii="Arial" w:hAnsi="Arial" w:cs="Arial"/>
                <w:sz w:val="20"/>
                <w:szCs w:val="20"/>
              </w:rPr>
              <w:t>Intercambiador</w:t>
            </w:r>
          </w:p>
          <w:p w:rsidR="00045992" w:rsidRPr="005F736A" w:rsidRDefault="00045992" w:rsidP="00962A57">
            <w:pPr>
              <w:jc w:val="center"/>
              <w:cnfStyle w:val="100000000000"/>
              <w:rPr>
                <w:rFonts w:ascii="Arial" w:hAnsi="Arial" w:cs="Arial"/>
                <w:sz w:val="20"/>
                <w:szCs w:val="20"/>
              </w:rPr>
            </w:pPr>
            <w:r w:rsidRPr="005F736A">
              <w:rPr>
                <w:rFonts w:ascii="Arial" w:hAnsi="Arial" w:cs="Arial"/>
                <w:sz w:val="20"/>
                <w:szCs w:val="20"/>
              </w:rPr>
              <w:t>para el Horno</w:t>
            </w:r>
          </w:p>
        </w:tc>
        <w:tc>
          <w:tcPr>
            <w:tcW w:w="1842" w:type="dxa"/>
            <w:vAlign w:val="center"/>
          </w:tcPr>
          <w:p w:rsidR="00045992" w:rsidRPr="005F736A" w:rsidRDefault="00045992" w:rsidP="00962A57">
            <w:pPr>
              <w:jc w:val="center"/>
              <w:cnfStyle w:val="100000000000"/>
              <w:rPr>
                <w:rFonts w:ascii="Arial" w:hAnsi="Arial" w:cs="Arial"/>
                <w:sz w:val="20"/>
                <w:szCs w:val="20"/>
              </w:rPr>
            </w:pPr>
            <w:r w:rsidRPr="005F736A">
              <w:rPr>
                <w:rFonts w:ascii="Arial" w:hAnsi="Arial" w:cs="Arial"/>
                <w:sz w:val="20"/>
                <w:szCs w:val="20"/>
              </w:rPr>
              <w:t>Intercambiador</w:t>
            </w:r>
          </w:p>
          <w:p w:rsidR="00045992" w:rsidRPr="005F736A" w:rsidRDefault="00045992" w:rsidP="00962A57">
            <w:pPr>
              <w:jc w:val="center"/>
              <w:cnfStyle w:val="100000000000"/>
              <w:rPr>
                <w:rFonts w:ascii="Arial" w:hAnsi="Arial" w:cs="Arial"/>
                <w:sz w:val="20"/>
                <w:szCs w:val="20"/>
              </w:rPr>
            </w:pPr>
            <w:r w:rsidRPr="005F736A">
              <w:rPr>
                <w:rFonts w:ascii="Arial" w:hAnsi="Arial" w:cs="Arial"/>
                <w:sz w:val="20"/>
                <w:szCs w:val="20"/>
              </w:rPr>
              <w:t>para Aplicación</w:t>
            </w:r>
          </w:p>
        </w:tc>
      </w:tr>
      <w:tr w:rsidR="00045992" w:rsidRPr="005F736A" w:rsidTr="00962A57">
        <w:trPr>
          <w:cnfStyle w:val="000000100000"/>
        </w:trPr>
        <w:tc>
          <w:tcPr>
            <w:cnfStyle w:val="001000000000"/>
            <w:tcW w:w="1571" w:type="dxa"/>
            <w:vAlign w:val="center"/>
          </w:tcPr>
          <w:p w:rsidR="00045992" w:rsidRPr="005F736A" w:rsidRDefault="00045992" w:rsidP="00962A57">
            <w:pPr>
              <w:jc w:val="center"/>
              <w:rPr>
                <w:rFonts w:ascii="Arial" w:hAnsi="Arial" w:cs="Arial"/>
                <w:sz w:val="20"/>
                <w:szCs w:val="20"/>
              </w:rPr>
            </w:pPr>
            <w:r w:rsidRPr="005F736A">
              <w:rPr>
                <w:rFonts w:ascii="Arial" w:hAnsi="Arial" w:cs="Arial"/>
                <w:sz w:val="20"/>
                <w:szCs w:val="20"/>
              </w:rPr>
              <w:t>Modelo</w:t>
            </w:r>
          </w:p>
        </w:tc>
        <w:tc>
          <w:tcPr>
            <w:tcW w:w="1843" w:type="dxa"/>
            <w:vAlign w:val="center"/>
          </w:tcPr>
          <w:p w:rsidR="00045992" w:rsidRPr="005F736A" w:rsidRDefault="00045992" w:rsidP="00962A57">
            <w:pPr>
              <w:jc w:val="center"/>
              <w:cnfStyle w:val="000000100000"/>
              <w:rPr>
                <w:rFonts w:ascii="Arial" w:hAnsi="Arial" w:cs="Arial"/>
                <w:sz w:val="20"/>
                <w:szCs w:val="20"/>
              </w:rPr>
            </w:pPr>
            <w:r w:rsidRPr="005F736A">
              <w:rPr>
                <w:rFonts w:ascii="Arial" w:hAnsi="Arial" w:cs="Arial"/>
                <w:sz w:val="20"/>
                <w:szCs w:val="20"/>
              </w:rPr>
              <w:t>Banco de Tubos</w:t>
            </w:r>
          </w:p>
        </w:tc>
        <w:tc>
          <w:tcPr>
            <w:tcW w:w="1842" w:type="dxa"/>
            <w:vAlign w:val="center"/>
          </w:tcPr>
          <w:p w:rsidR="00045992" w:rsidRPr="005F736A" w:rsidRDefault="00045992" w:rsidP="00962A57">
            <w:pPr>
              <w:jc w:val="center"/>
              <w:cnfStyle w:val="000000100000"/>
              <w:rPr>
                <w:rFonts w:ascii="Arial" w:hAnsi="Arial" w:cs="Arial"/>
                <w:sz w:val="20"/>
                <w:szCs w:val="20"/>
              </w:rPr>
            </w:pPr>
            <w:r w:rsidRPr="00B565A4">
              <w:rPr>
                <w:rFonts w:ascii="Arial" w:hAnsi="Arial" w:cs="Arial"/>
                <w:sz w:val="20"/>
                <w:szCs w:val="20"/>
              </w:rPr>
              <w:t>CF-9.05-3c4J</w:t>
            </w:r>
            <w:r>
              <w:rPr>
                <w:rFonts w:ascii="Arial" w:hAnsi="Arial" w:cs="Arial"/>
                <w:sz w:val="20"/>
                <w:szCs w:val="20"/>
              </w:rPr>
              <w:t>A</w:t>
            </w:r>
          </w:p>
        </w:tc>
      </w:tr>
      <w:tr w:rsidR="00045992" w:rsidRPr="005F736A" w:rsidTr="00962A57">
        <w:tc>
          <w:tcPr>
            <w:cnfStyle w:val="001000000000"/>
            <w:tcW w:w="1571" w:type="dxa"/>
            <w:vAlign w:val="center"/>
          </w:tcPr>
          <w:p w:rsidR="00045992" w:rsidRDefault="00045992" w:rsidP="00962A57">
            <w:pPr>
              <w:jc w:val="center"/>
              <w:rPr>
                <w:rFonts w:ascii="Arial" w:hAnsi="Arial" w:cs="Arial"/>
                <w:sz w:val="20"/>
                <w:szCs w:val="20"/>
              </w:rPr>
            </w:pPr>
            <w:r w:rsidRPr="005F736A">
              <w:rPr>
                <w:rFonts w:ascii="Arial" w:hAnsi="Arial" w:cs="Arial"/>
                <w:sz w:val="20"/>
                <w:szCs w:val="20"/>
              </w:rPr>
              <w:t xml:space="preserve">Número </w:t>
            </w:r>
          </w:p>
          <w:p w:rsidR="00045992" w:rsidRPr="005F736A" w:rsidRDefault="00045992" w:rsidP="00962A57">
            <w:pPr>
              <w:jc w:val="center"/>
              <w:rPr>
                <w:rFonts w:ascii="Arial" w:hAnsi="Arial" w:cs="Arial"/>
                <w:sz w:val="20"/>
                <w:szCs w:val="20"/>
              </w:rPr>
            </w:pPr>
            <w:r w:rsidRPr="005F736A">
              <w:rPr>
                <w:rFonts w:ascii="Arial" w:hAnsi="Arial" w:cs="Arial"/>
                <w:sz w:val="20"/>
                <w:szCs w:val="20"/>
              </w:rPr>
              <w:t>de Tubos</w:t>
            </w:r>
          </w:p>
        </w:tc>
        <w:tc>
          <w:tcPr>
            <w:tcW w:w="1843" w:type="dxa"/>
            <w:vAlign w:val="center"/>
          </w:tcPr>
          <w:p w:rsidR="00045992" w:rsidRPr="005F736A" w:rsidRDefault="00045992" w:rsidP="00962A57">
            <w:pPr>
              <w:jc w:val="center"/>
              <w:cnfStyle w:val="000000000000"/>
              <w:rPr>
                <w:rFonts w:ascii="Arial" w:hAnsi="Arial" w:cs="Arial"/>
                <w:sz w:val="20"/>
                <w:szCs w:val="20"/>
              </w:rPr>
            </w:pPr>
            <w:r>
              <w:rPr>
                <w:rFonts w:ascii="Arial" w:hAnsi="Arial" w:cs="Arial"/>
                <w:sz w:val="20"/>
                <w:szCs w:val="20"/>
              </w:rPr>
              <w:t>19</w:t>
            </w:r>
          </w:p>
        </w:tc>
        <w:tc>
          <w:tcPr>
            <w:tcW w:w="1842" w:type="dxa"/>
            <w:vAlign w:val="center"/>
          </w:tcPr>
          <w:p w:rsidR="00045992" w:rsidRPr="005F736A" w:rsidRDefault="00045992" w:rsidP="00962A57">
            <w:pPr>
              <w:jc w:val="center"/>
              <w:cnfStyle w:val="000000000000"/>
              <w:rPr>
                <w:rFonts w:ascii="Arial" w:hAnsi="Arial" w:cs="Arial"/>
                <w:sz w:val="20"/>
                <w:szCs w:val="20"/>
              </w:rPr>
            </w:pPr>
            <w:r>
              <w:rPr>
                <w:rFonts w:ascii="Arial" w:hAnsi="Arial" w:cs="Arial"/>
                <w:sz w:val="20"/>
                <w:szCs w:val="20"/>
              </w:rPr>
              <w:t>14</w:t>
            </w:r>
          </w:p>
        </w:tc>
      </w:tr>
      <w:tr w:rsidR="00045992" w:rsidRPr="005F736A" w:rsidTr="00962A57">
        <w:trPr>
          <w:cnfStyle w:val="000000100000"/>
        </w:trPr>
        <w:tc>
          <w:tcPr>
            <w:cnfStyle w:val="001000000000"/>
            <w:tcW w:w="1571" w:type="dxa"/>
            <w:vAlign w:val="center"/>
          </w:tcPr>
          <w:p w:rsidR="00045992" w:rsidRDefault="00045992" w:rsidP="00962A57">
            <w:pPr>
              <w:jc w:val="center"/>
              <w:rPr>
                <w:rFonts w:ascii="Arial" w:hAnsi="Arial" w:cs="Arial"/>
                <w:sz w:val="20"/>
                <w:szCs w:val="20"/>
              </w:rPr>
            </w:pPr>
            <w:r w:rsidRPr="005F736A">
              <w:rPr>
                <w:rFonts w:ascii="Arial" w:hAnsi="Arial" w:cs="Arial"/>
                <w:sz w:val="20"/>
                <w:szCs w:val="20"/>
              </w:rPr>
              <w:t xml:space="preserve">Diámetro </w:t>
            </w:r>
          </w:p>
          <w:p w:rsidR="00045992" w:rsidRPr="005F736A" w:rsidRDefault="00045992" w:rsidP="00962A57">
            <w:pPr>
              <w:jc w:val="center"/>
              <w:rPr>
                <w:rFonts w:ascii="Arial" w:hAnsi="Arial" w:cs="Arial"/>
                <w:sz w:val="20"/>
                <w:szCs w:val="20"/>
              </w:rPr>
            </w:pPr>
            <w:r w:rsidRPr="005F736A">
              <w:rPr>
                <w:rFonts w:ascii="Arial" w:hAnsi="Arial" w:cs="Arial"/>
                <w:sz w:val="20"/>
                <w:szCs w:val="20"/>
              </w:rPr>
              <w:t>Nominal (in)</w:t>
            </w:r>
          </w:p>
        </w:tc>
        <w:tc>
          <w:tcPr>
            <w:tcW w:w="1843" w:type="dxa"/>
            <w:vAlign w:val="center"/>
          </w:tcPr>
          <w:p w:rsidR="00045992" w:rsidRPr="005F736A" w:rsidRDefault="00045992" w:rsidP="00962A57">
            <w:pPr>
              <w:jc w:val="center"/>
              <w:cnfStyle w:val="000000100000"/>
              <w:rPr>
                <w:rFonts w:ascii="Arial" w:hAnsi="Arial" w:cs="Arial"/>
                <w:sz w:val="20"/>
                <w:szCs w:val="20"/>
              </w:rPr>
            </w:pPr>
            <w:r>
              <w:rPr>
                <w:rFonts w:ascii="Arial" w:hAnsi="Arial" w:cs="Arial"/>
                <w:sz w:val="20"/>
                <w:szCs w:val="20"/>
              </w:rPr>
              <w:t>3/8</w:t>
            </w:r>
          </w:p>
        </w:tc>
        <w:tc>
          <w:tcPr>
            <w:tcW w:w="1842" w:type="dxa"/>
            <w:vAlign w:val="center"/>
          </w:tcPr>
          <w:p w:rsidR="00045992" w:rsidRPr="005F736A" w:rsidRDefault="00045992" w:rsidP="00962A57">
            <w:pPr>
              <w:jc w:val="center"/>
              <w:cnfStyle w:val="000000100000"/>
              <w:rPr>
                <w:rFonts w:ascii="Arial" w:hAnsi="Arial" w:cs="Arial"/>
                <w:sz w:val="20"/>
                <w:szCs w:val="20"/>
              </w:rPr>
            </w:pPr>
            <w:r w:rsidRPr="005F736A">
              <w:rPr>
                <w:rFonts w:ascii="Arial" w:hAnsi="Arial" w:cs="Arial"/>
                <w:sz w:val="20"/>
                <w:szCs w:val="20"/>
              </w:rPr>
              <w:t>3/4</w:t>
            </w:r>
          </w:p>
        </w:tc>
      </w:tr>
    </w:tbl>
    <w:p w:rsidR="00045992" w:rsidRDefault="00045992" w:rsidP="00045992">
      <w:pPr>
        <w:pStyle w:val="Sinespaciado"/>
        <w:spacing w:after="100" w:afterAutospacing="1"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Comparando la tabla de resultados obtenidos con el programa de optimización respecto a la tesis elaborada por la Ing. Boero se puede observar que los modelos en ambos intercambiadores de calor no difieren, aunque el tipo de intercambiador de calor compacto seleccionado por el programa consiste en tubos con aletas circulares, mientras que en el caso planteado consiste en tubos aplanados con aletas extendidas.</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Pero el programa cumple con los objetivos esperados para obtener una reducción del costo de implementación de este tipo de sistema, el cual consiste en obtener una reducción en la cantidad de material empleado para la construcción de ambos intercambiadores de calor. La longitud total en el caso del primer intercambiador de calor modelo de banco de tubos es 19 </w:t>
      </w:r>
      <w:r>
        <w:rPr>
          <w:rFonts w:ascii="Arial" w:hAnsi="Arial" w:cs="Arial"/>
          <w:sz w:val="24"/>
          <w:szCs w:val="24"/>
        </w:rPr>
        <w:lastRenderedPageBreak/>
        <w:t>[m] mientras que para el diseño de la Ing. Boero es 144 [m], pero el diámetro del tubo empleado por el programa es menor.</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 xml:space="preserve">El costo total del material obtenido por el programa para la implementación del sistema térmico fue de $3179.73 </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474"/>
        <w:jc w:val="both"/>
        <w:rPr>
          <w:rFonts w:ascii="Arial" w:hAnsi="Arial" w:cs="Arial"/>
          <w:sz w:val="24"/>
          <w:szCs w:val="24"/>
        </w:rPr>
      </w:pPr>
      <w:r>
        <w:rPr>
          <w:rFonts w:ascii="Arial" w:hAnsi="Arial" w:cs="Arial"/>
          <w:sz w:val="24"/>
          <w:szCs w:val="24"/>
        </w:rPr>
        <w:t>Cabe recalcar que el costo de implementación del sistema térmico es mayor en este caso, debido a las consideraciones sobre el material empleado para evitar el efecto corrosivo del ambiente a causa de la presencia de azufre en los gases producto de combustión. (Ver sección 2.1).</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E51B40">
      <w:pPr>
        <w:pStyle w:val="Sinespaciado"/>
        <w:numPr>
          <w:ilvl w:val="2"/>
          <w:numId w:val="23"/>
        </w:numPr>
        <w:spacing w:after="100" w:afterAutospacing="1" w:line="480" w:lineRule="auto"/>
        <w:ind w:left="794" w:firstLine="0"/>
        <w:jc w:val="both"/>
        <w:rPr>
          <w:rFonts w:ascii="Arial" w:hAnsi="Arial" w:cs="Arial"/>
          <w:b/>
          <w:sz w:val="24"/>
          <w:szCs w:val="24"/>
        </w:rPr>
      </w:pPr>
      <w:r>
        <w:rPr>
          <w:rFonts w:ascii="Arial" w:hAnsi="Arial" w:cs="Arial"/>
          <w:b/>
          <w:sz w:val="24"/>
          <w:szCs w:val="24"/>
        </w:rPr>
        <w:t>Variación de Condiciones de Operación</w:t>
      </w:r>
    </w:p>
    <w:p w:rsidR="00045992" w:rsidRDefault="00045992" w:rsidP="00045992">
      <w:pPr>
        <w:pStyle w:val="Sinespaciado"/>
        <w:spacing w:after="100" w:afterAutospacing="1" w:line="480" w:lineRule="auto"/>
        <w:ind w:left="1474"/>
        <w:jc w:val="both"/>
        <w:rPr>
          <w:rFonts w:ascii="Arial" w:hAnsi="Arial" w:cs="Arial"/>
          <w:sz w:val="24"/>
          <w:szCs w:val="24"/>
        </w:rPr>
      </w:pPr>
      <w:r w:rsidRPr="00300242">
        <w:rPr>
          <w:rFonts w:ascii="Arial" w:hAnsi="Arial" w:cs="Arial"/>
          <w:sz w:val="24"/>
          <w:szCs w:val="24"/>
        </w:rPr>
        <w:t>El</w:t>
      </w:r>
      <w:r>
        <w:rPr>
          <w:rFonts w:ascii="Arial" w:hAnsi="Arial" w:cs="Arial"/>
          <w:sz w:val="24"/>
          <w:szCs w:val="24"/>
        </w:rPr>
        <w:t xml:space="preserve"> programa fue diseñado para variar condiciones de operación en un mismo problema, de manera que se pueda obtener diferentes resultados, los cuales pueden ser apreciados en la ventana de “Resultados por modelo”. En esta sección se analizó para ambos intercambiadores de calor elegidos, las diferentes condiciones de diseño y los resultados obtenidos, presentando tres casos posibles.</w:t>
      </w:r>
    </w:p>
    <w:p w:rsidR="00045992" w:rsidRDefault="00045992" w:rsidP="00E51B40">
      <w:pPr>
        <w:pStyle w:val="Sinespaciado"/>
        <w:numPr>
          <w:ilvl w:val="2"/>
          <w:numId w:val="26"/>
        </w:numPr>
        <w:spacing w:line="480" w:lineRule="auto"/>
        <w:ind w:left="1928"/>
        <w:jc w:val="both"/>
        <w:rPr>
          <w:rFonts w:ascii="Arial" w:hAnsi="Arial" w:cs="Arial"/>
          <w:sz w:val="24"/>
          <w:szCs w:val="24"/>
        </w:rPr>
      </w:pPr>
      <w:r>
        <w:rPr>
          <w:rFonts w:ascii="Arial" w:hAnsi="Arial" w:cs="Arial"/>
          <w:sz w:val="24"/>
          <w:szCs w:val="24"/>
        </w:rPr>
        <w:lastRenderedPageBreak/>
        <w:t>Caso 1: Modelo y Deltas de temperatura constante, longitud de tubos variable.</w:t>
      </w:r>
    </w:p>
    <w:p w:rsidR="00045992" w:rsidRDefault="00045992" w:rsidP="00045992">
      <w:pPr>
        <w:pStyle w:val="Sinespaciado"/>
        <w:spacing w:line="480" w:lineRule="auto"/>
        <w:ind w:left="1928"/>
        <w:jc w:val="both"/>
        <w:rPr>
          <w:rFonts w:ascii="Arial" w:hAnsi="Arial" w:cs="Arial"/>
          <w:sz w:val="24"/>
          <w:szCs w:val="24"/>
        </w:rPr>
      </w:pPr>
    </w:p>
    <w:p w:rsidR="00045992" w:rsidRDefault="00045992" w:rsidP="00045992">
      <w:pPr>
        <w:pStyle w:val="Sinespaciado"/>
        <w:spacing w:after="100" w:afterAutospacing="1" w:line="480" w:lineRule="auto"/>
        <w:ind w:left="1928"/>
        <w:jc w:val="both"/>
        <w:rPr>
          <w:rFonts w:ascii="Arial" w:hAnsi="Arial" w:cs="Arial"/>
          <w:sz w:val="24"/>
          <w:szCs w:val="24"/>
        </w:rPr>
      </w:pPr>
      <w:r w:rsidRPr="000A5C7A">
        <w:rPr>
          <w:rFonts w:ascii="Arial" w:hAnsi="Arial" w:cs="Arial"/>
          <w:sz w:val="24"/>
          <w:szCs w:val="24"/>
        </w:rPr>
        <w:t xml:space="preserve">Para el intercambiador de calor modelo banco de tubos S </w:t>
      </w:r>
      <w:r>
        <w:rPr>
          <w:rFonts w:ascii="Arial" w:hAnsi="Arial" w:cs="Arial"/>
          <w:sz w:val="24"/>
          <w:szCs w:val="24"/>
        </w:rPr>
        <w:t>3/8</w:t>
      </w:r>
      <w:r w:rsidRPr="000A5C7A">
        <w:rPr>
          <w:rFonts w:ascii="Arial" w:hAnsi="Arial" w:cs="Arial"/>
          <w:sz w:val="24"/>
          <w:szCs w:val="24"/>
        </w:rPr>
        <w:t xml:space="preserve"> se presenta la tabla que resume las diferentes condiciones a las cuales se sometió el intercambiador.</w:t>
      </w:r>
    </w:p>
    <w:p w:rsidR="00045992" w:rsidRPr="00AE051C" w:rsidRDefault="00045992" w:rsidP="00045992">
      <w:pPr>
        <w:pStyle w:val="Sinespaciado"/>
        <w:spacing w:line="480" w:lineRule="auto"/>
        <w:ind w:left="1928"/>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33</w:t>
      </w:r>
    </w:p>
    <w:p w:rsidR="00045992" w:rsidRPr="00853229" w:rsidRDefault="00045992" w:rsidP="00045992">
      <w:pPr>
        <w:pStyle w:val="Sinespaciado"/>
        <w:spacing w:line="480" w:lineRule="auto"/>
        <w:ind w:left="1928"/>
        <w:jc w:val="center"/>
        <w:rPr>
          <w:rFonts w:ascii="Arial" w:hAnsi="Arial" w:cs="Arial"/>
          <w:b/>
          <w:sz w:val="24"/>
          <w:szCs w:val="24"/>
        </w:rPr>
      </w:pPr>
      <w:r>
        <w:rPr>
          <w:rFonts w:ascii="Arial" w:hAnsi="Arial" w:cs="Arial"/>
          <w:b/>
          <w:sz w:val="24"/>
          <w:szCs w:val="24"/>
        </w:rPr>
        <w:t>RESULTADOS CASO 1</w:t>
      </w:r>
    </w:p>
    <w:tbl>
      <w:tblPr>
        <w:tblStyle w:val="Cuadrculamedia3-nfasis3"/>
        <w:tblW w:w="5757" w:type="dxa"/>
        <w:tblInd w:w="2832" w:type="dxa"/>
        <w:tblLook w:val="0420"/>
      </w:tblPr>
      <w:tblGrid>
        <w:gridCol w:w="528"/>
        <w:gridCol w:w="574"/>
        <w:gridCol w:w="574"/>
        <w:gridCol w:w="694"/>
        <w:gridCol w:w="1069"/>
        <w:gridCol w:w="439"/>
        <w:gridCol w:w="1051"/>
        <w:gridCol w:w="828"/>
      </w:tblGrid>
      <w:tr w:rsidR="00045992" w:rsidRPr="00A12FB1" w:rsidTr="00962A57">
        <w:trPr>
          <w:cnfStyle w:val="100000000000"/>
          <w:trHeight w:val="218"/>
        </w:trPr>
        <w:tc>
          <w:tcPr>
            <w:tcW w:w="528"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L</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(m)</w:t>
            </w:r>
          </w:p>
        </w:tc>
        <w:tc>
          <w:tcPr>
            <w:tcW w:w="574"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Tif</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(°K)</w:t>
            </w:r>
          </w:p>
        </w:tc>
        <w:tc>
          <w:tcPr>
            <w:tcW w:w="574"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Tof</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(°K)</w:t>
            </w:r>
          </w:p>
        </w:tc>
        <w:tc>
          <w:tcPr>
            <w:tcW w:w="694"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Vf</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(m/s)</w:t>
            </w:r>
          </w:p>
        </w:tc>
        <w:tc>
          <w:tcPr>
            <w:tcW w:w="1069"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U</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(W/m</w:t>
            </w:r>
            <w:r w:rsidRPr="005257C9">
              <w:rPr>
                <w:rFonts w:ascii="Arial" w:eastAsia="Times New Roman" w:hAnsi="Arial" w:cs="Arial"/>
                <w:sz w:val="20"/>
                <w:szCs w:val="20"/>
                <w:vertAlign w:val="superscript"/>
                <w:lang w:eastAsia="es-MX"/>
              </w:rPr>
              <w:t>2</w:t>
            </w:r>
            <w:r>
              <w:rPr>
                <w:rFonts w:ascii="Arial" w:eastAsia="Times New Roman" w:hAnsi="Arial" w:cs="Arial"/>
                <w:sz w:val="20"/>
                <w:szCs w:val="20"/>
                <w:lang w:eastAsia="es-MX"/>
              </w:rPr>
              <w:t>°K)</w:t>
            </w:r>
          </w:p>
        </w:tc>
        <w:tc>
          <w:tcPr>
            <w:tcW w:w="439"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N</w:t>
            </w:r>
          </w:p>
        </w:tc>
        <w:tc>
          <w:tcPr>
            <w:tcW w:w="1051" w:type="dxa"/>
            <w:noWrap/>
            <w:vAlign w:val="center"/>
            <w:hideMark/>
          </w:tcPr>
          <w:p w:rsidR="00045992" w:rsidRDefault="00045992" w:rsidP="00962A57">
            <w:pPr>
              <w:jc w:val="center"/>
              <w:rPr>
                <w:rFonts w:ascii="Arial" w:eastAsia="Times New Roman" w:hAnsi="Arial" w:cs="Arial"/>
                <w:sz w:val="20"/>
                <w:szCs w:val="20"/>
                <w:vertAlign w:val="subscript"/>
                <w:lang w:eastAsia="es-MX"/>
              </w:rPr>
            </w:pPr>
            <w:r w:rsidRPr="00A12FB1">
              <w:rPr>
                <w:rFonts w:ascii="Arial" w:eastAsia="Times New Roman" w:hAnsi="Arial" w:cs="Arial"/>
                <w:sz w:val="20"/>
                <w:szCs w:val="20"/>
                <w:lang w:eastAsia="es-MX"/>
              </w:rPr>
              <w:t>Q</w:t>
            </w:r>
            <w:r w:rsidRPr="00A12FB1">
              <w:rPr>
                <w:rFonts w:ascii="Arial" w:eastAsia="Times New Roman" w:hAnsi="Arial" w:cs="Arial"/>
                <w:sz w:val="20"/>
                <w:szCs w:val="20"/>
                <w:vertAlign w:val="subscript"/>
                <w:lang w:eastAsia="es-MX"/>
              </w:rPr>
              <w:t>Transf</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(W)</w:t>
            </w:r>
          </w:p>
        </w:tc>
        <w:tc>
          <w:tcPr>
            <w:tcW w:w="828" w:type="dxa"/>
            <w:noWrap/>
            <w:vAlign w:val="center"/>
            <w:hideMark/>
          </w:tcPr>
          <w:p w:rsidR="0004599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ΔP</w:t>
            </w:r>
          </w:p>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(Pa)</w:t>
            </w:r>
          </w:p>
        </w:tc>
      </w:tr>
      <w:tr w:rsidR="00045992" w:rsidRPr="00A12FB1" w:rsidTr="00962A57">
        <w:trPr>
          <w:cnfStyle w:val="000000100000"/>
          <w:trHeight w:val="218"/>
        </w:trPr>
        <w:tc>
          <w:tcPr>
            <w:tcW w:w="528"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0.</w:t>
            </w:r>
            <w:r>
              <w:rPr>
                <w:rFonts w:ascii="Arial" w:eastAsia="Times New Roman" w:hAnsi="Arial" w:cs="Arial"/>
                <w:sz w:val="20"/>
                <w:szCs w:val="20"/>
                <w:lang w:eastAsia="es-MX"/>
              </w:rPr>
              <w:t>3</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335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0.09</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108.65</w:t>
            </w:r>
          </w:p>
        </w:tc>
        <w:tc>
          <w:tcPr>
            <w:tcW w:w="43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37</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16726.89</w:t>
            </w:r>
          </w:p>
        </w:tc>
        <w:tc>
          <w:tcPr>
            <w:tcW w:w="828"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124.33</w:t>
            </w:r>
          </w:p>
        </w:tc>
      </w:tr>
      <w:tr w:rsidR="00045992" w:rsidRPr="00A12FB1" w:rsidTr="00962A57">
        <w:trPr>
          <w:trHeight w:val="218"/>
        </w:trPr>
        <w:tc>
          <w:tcPr>
            <w:tcW w:w="528" w:type="dxa"/>
            <w:noWrap/>
            <w:vAlign w:val="center"/>
            <w:hideMark/>
          </w:tcPr>
          <w:p w:rsidR="00045992" w:rsidRPr="00A12FB1"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0.6</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335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0.12</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77.92</w:t>
            </w:r>
          </w:p>
        </w:tc>
        <w:tc>
          <w:tcPr>
            <w:tcW w:w="43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28</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18155.45</w:t>
            </w:r>
          </w:p>
        </w:tc>
        <w:tc>
          <w:tcPr>
            <w:tcW w:w="828"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29.84</w:t>
            </w:r>
          </w:p>
        </w:tc>
      </w:tr>
      <w:tr w:rsidR="00045992" w:rsidRPr="00A12FB1" w:rsidTr="00962A57">
        <w:trPr>
          <w:cnfStyle w:val="000000100000"/>
          <w:trHeight w:val="218"/>
        </w:trPr>
        <w:tc>
          <w:tcPr>
            <w:tcW w:w="528"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1</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335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0.17</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63.5</w:t>
            </w:r>
          </w:p>
        </w:tc>
        <w:tc>
          <w:tcPr>
            <w:tcW w:w="43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19</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16733.88</w:t>
            </w:r>
          </w:p>
        </w:tc>
        <w:tc>
          <w:tcPr>
            <w:tcW w:w="828"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11.62</w:t>
            </w:r>
          </w:p>
        </w:tc>
      </w:tr>
      <w:tr w:rsidR="00045992" w:rsidRPr="00A12FB1" w:rsidTr="00962A57">
        <w:trPr>
          <w:trHeight w:val="218"/>
        </w:trPr>
        <w:tc>
          <w:tcPr>
            <w:tcW w:w="528"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1.</w:t>
            </w:r>
            <w:r>
              <w:rPr>
                <w:rFonts w:ascii="Arial" w:eastAsia="Times New Roman" w:hAnsi="Arial" w:cs="Arial"/>
                <w:sz w:val="20"/>
                <w:szCs w:val="20"/>
                <w:lang w:eastAsia="es-MX"/>
              </w:rPr>
              <w:t>2</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335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0.21</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62.89</w:t>
            </w:r>
          </w:p>
        </w:tc>
        <w:tc>
          <w:tcPr>
            <w:tcW w:w="43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16</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16746.79</w:t>
            </w:r>
          </w:p>
        </w:tc>
        <w:tc>
          <w:tcPr>
            <w:tcW w:w="828"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11.07</w:t>
            </w:r>
          </w:p>
        </w:tc>
      </w:tr>
      <w:tr w:rsidR="00045992" w:rsidRPr="00A12FB1" w:rsidTr="00962A57">
        <w:trPr>
          <w:cnfStyle w:val="000000100000"/>
          <w:trHeight w:val="218"/>
        </w:trPr>
        <w:tc>
          <w:tcPr>
            <w:tcW w:w="528"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1.</w:t>
            </w:r>
            <w:r>
              <w:rPr>
                <w:rFonts w:ascii="Arial" w:eastAsia="Times New Roman" w:hAnsi="Arial" w:cs="Arial"/>
                <w:sz w:val="20"/>
                <w:szCs w:val="20"/>
                <w:lang w:eastAsia="es-MX"/>
              </w:rPr>
              <w:t>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335</w:t>
            </w:r>
          </w:p>
        </w:tc>
        <w:tc>
          <w:tcPr>
            <w:tcW w:w="574"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0.28</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61.98</w:t>
            </w:r>
          </w:p>
        </w:tc>
        <w:tc>
          <w:tcPr>
            <w:tcW w:w="43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12</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15473.25</w:t>
            </w:r>
          </w:p>
        </w:tc>
        <w:tc>
          <w:tcPr>
            <w:tcW w:w="828"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10.31</w:t>
            </w:r>
          </w:p>
        </w:tc>
      </w:tr>
    </w:tbl>
    <w:p w:rsidR="00045992" w:rsidRDefault="00045992" w:rsidP="00045992">
      <w:pPr>
        <w:pStyle w:val="Sinespaciado"/>
        <w:spacing w:after="100" w:afterAutospacing="1" w:line="480" w:lineRule="auto"/>
        <w:ind w:left="1224"/>
        <w:jc w:val="both"/>
        <w:rPr>
          <w:rFonts w:ascii="Arial" w:hAnsi="Arial" w:cs="Arial"/>
          <w:sz w:val="24"/>
          <w:szCs w:val="24"/>
        </w:rPr>
      </w:pPr>
    </w:p>
    <w:p w:rsidR="00045992" w:rsidRDefault="00045992" w:rsidP="00045992">
      <w:pPr>
        <w:pStyle w:val="Sinespaciado"/>
        <w:spacing w:line="480" w:lineRule="auto"/>
        <w:ind w:left="1928"/>
        <w:jc w:val="both"/>
        <w:rPr>
          <w:rFonts w:ascii="Arial" w:hAnsi="Arial" w:cs="Arial"/>
          <w:sz w:val="24"/>
          <w:szCs w:val="24"/>
        </w:rPr>
      </w:pPr>
      <w:r>
        <w:rPr>
          <w:rFonts w:ascii="Arial" w:hAnsi="Arial" w:cs="Arial"/>
          <w:sz w:val="24"/>
          <w:szCs w:val="24"/>
        </w:rPr>
        <w:t xml:space="preserve">Para estos resultados se fijó el delta de temperatura para el fluido intermedio, cabe recalcar que la temperatura de entrada y salida del fluido permanece constante para todos los resultados analizados. Como se puede observar en la tabla 13 el aumento de las longitudes conlleva a una disminución del número de tubos aplicados en el intercambiador de calor, lo que implica un aumento de la velocidad del fluido intermedio permitiendo que cumpla las </w:t>
      </w:r>
      <w:r>
        <w:rPr>
          <w:rFonts w:ascii="Arial" w:hAnsi="Arial" w:cs="Arial"/>
          <w:sz w:val="24"/>
          <w:szCs w:val="24"/>
        </w:rPr>
        <w:lastRenderedPageBreak/>
        <w:t>restricciones de diseño, cuya velocidad deberá ser mayor a 0.15 [m/s]</w:t>
      </w:r>
    </w:p>
    <w:p w:rsidR="00045992" w:rsidRDefault="00045992" w:rsidP="00045992">
      <w:pPr>
        <w:pStyle w:val="Sinespaciado"/>
        <w:spacing w:line="480" w:lineRule="auto"/>
        <w:ind w:left="1224"/>
        <w:jc w:val="both"/>
        <w:rPr>
          <w:rFonts w:ascii="Arial" w:hAnsi="Arial" w:cs="Arial"/>
          <w:sz w:val="24"/>
          <w:szCs w:val="24"/>
        </w:rPr>
      </w:pPr>
    </w:p>
    <w:p w:rsidR="00045992" w:rsidRDefault="00045992" w:rsidP="00045992">
      <w:pPr>
        <w:pStyle w:val="Sinespaciado"/>
        <w:spacing w:line="480" w:lineRule="auto"/>
        <w:ind w:left="1928"/>
        <w:jc w:val="both"/>
        <w:rPr>
          <w:rFonts w:ascii="Arial" w:hAnsi="Arial" w:cs="Arial"/>
          <w:sz w:val="24"/>
          <w:szCs w:val="24"/>
        </w:rPr>
      </w:pPr>
      <w:r>
        <w:rPr>
          <w:rFonts w:ascii="Arial" w:hAnsi="Arial" w:cs="Arial"/>
          <w:sz w:val="24"/>
          <w:szCs w:val="24"/>
        </w:rPr>
        <w:t>Otro punto que se puede apreciar en la tabla, es que el aumento de las longitudes seleccionadas por el programa implica una disminución en la caída de presión por el lado de los gases, siendo esto beneficioso para la implementación del sistema.</w:t>
      </w:r>
    </w:p>
    <w:p w:rsidR="00045992" w:rsidRDefault="00045992" w:rsidP="00045992">
      <w:pPr>
        <w:pStyle w:val="Sinespaciado"/>
        <w:spacing w:line="480" w:lineRule="auto"/>
        <w:ind w:left="2124"/>
        <w:jc w:val="both"/>
        <w:rPr>
          <w:rFonts w:ascii="Arial" w:hAnsi="Arial" w:cs="Arial"/>
          <w:sz w:val="24"/>
          <w:szCs w:val="24"/>
        </w:rPr>
      </w:pPr>
    </w:p>
    <w:p w:rsidR="00045992" w:rsidRDefault="00045992" w:rsidP="00E51B40">
      <w:pPr>
        <w:pStyle w:val="Sinespaciado"/>
        <w:numPr>
          <w:ilvl w:val="2"/>
          <w:numId w:val="26"/>
        </w:numPr>
        <w:spacing w:after="100" w:afterAutospacing="1" w:line="480" w:lineRule="auto"/>
        <w:ind w:left="1928"/>
        <w:jc w:val="both"/>
        <w:rPr>
          <w:rFonts w:ascii="Arial" w:hAnsi="Arial" w:cs="Arial"/>
          <w:sz w:val="24"/>
          <w:szCs w:val="24"/>
        </w:rPr>
      </w:pPr>
      <w:r>
        <w:rPr>
          <w:rFonts w:ascii="Arial" w:hAnsi="Arial" w:cs="Arial"/>
          <w:sz w:val="24"/>
          <w:szCs w:val="24"/>
        </w:rPr>
        <w:t>Caso 2: Longitudes y Deltas de temperatura constante, Modelos de intercambiador de calor variables.</w:t>
      </w:r>
    </w:p>
    <w:p w:rsidR="00045992" w:rsidRPr="00AE051C" w:rsidRDefault="00045992" w:rsidP="00045992">
      <w:pPr>
        <w:pStyle w:val="Sinespaciado"/>
        <w:spacing w:line="480" w:lineRule="auto"/>
        <w:ind w:left="1928"/>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34</w:t>
      </w:r>
    </w:p>
    <w:p w:rsidR="00045992" w:rsidRPr="00853229" w:rsidRDefault="00045992" w:rsidP="00045992">
      <w:pPr>
        <w:pStyle w:val="Sinespaciado"/>
        <w:spacing w:line="480" w:lineRule="auto"/>
        <w:ind w:left="1928"/>
        <w:jc w:val="center"/>
        <w:rPr>
          <w:rFonts w:ascii="Arial" w:hAnsi="Arial" w:cs="Arial"/>
          <w:b/>
          <w:sz w:val="24"/>
          <w:szCs w:val="24"/>
        </w:rPr>
      </w:pPr>
      <w:r>
        <w:rPr>
          <w:rFonts w:ascii="Arial" w:hAnsi="Arial" w:cs="Arial"/>
          <w:b/>
          <w:sz w:val="24"/>
          <w:szCs w:val="24"/>
        </w:rPr>
        <w:t>RESULTADOS CASO 2</w:t>
      </w:r>
    </w:p>
    <w:tbl>
      <w:tblPr>
        <w:tblStyle w:val="Cuadrculamedia3-nfasis3"/>
        <w:tblW w:w="6562" w:type="dxa"/>
        <w:tblInd w:w="1847" w:type="dxa"/>
        <w:tblLook w:val="0420"/>
      </w:tblPr>
      <w:tblGrid>
        <w:gridCol w:w="916"/>
        <w:gridCol w:w="528"/>
        <w:gridCol w:w="574"/>
        <w:gridCol w:w="574"/>
        <w:gridCol w:w="694"/>
        <w:gridCol w:w="1069"/>
        <w:gridCol w:w="439"/>
        <w:gridCol w:w="1051"/>
        <w:gridCol w:w="717"/>
      </w:tblGrid>
      <w:tr w:rsidR="00045992" w:rsidRPr="00AF1C12" w:rsidTr="00962A57">
        <w:trPr>
          <w:cnfStyle w:val="100000000000"/>
          <w:trHeight w:val="269"/>
        </w:trPr>
        <w:tc>
          <w:tcPr>
            <w:tcW w:w="916"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Modelo</w:t>
            </w:r>
          </w:p>
        </w:tc>
        <w:tc>
          <w:tcPr>
            <w:tcW w:w="528"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L</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(m)</w:t>
            </w:r>
          </w:p>
        </w:tc>
        <w:tc>
          <w:tcPr>
            <w:tcW w:w="574"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w:t>
            </w:r>
            <w:r w:rsidRPr="00AF1C12">
              <w:rPr>
                <w:rFonts w:ascii="Arial" w:eastAsia="Times New Roman" w:hAnsi="Arial" w:cs="Arial"/>
                <w:sz w:val="20"/>
                <w:szCs w:val="20"/>
                <w:lang w:eastAsia="es-MX"/>
              </w:rPr>
              <w:t>if</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(°K)</w:t>
            </w:r>
          </w:p>
        </w:tc>
        <w:tc>
          <w:tcPr>
            <w:tcW w:w="574"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w:t>
            </w:r>
            <w:r w:rsidRPr="00AF1C12">
              <w:rPr>
                <w:rFonts w:ascii="Arial" w:eastAsia="Times New Roman" w:hAnsi="Arial" w:cs="Arial"/>
                <w:sz w:val="20"/>
                <w:szCs w:val="20"/>
                <w:lang w:eastAsia="es-MX"/>
              </w:rPr>
              <w:t>of</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(°K)</w:t>
            </w:r>
          </w:p>
        </w:tc>
        <w:tc>
          <w:tcPr>
            <w:tcW w:w="694"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V</w:t>
            </w:r>
            <w:r w:rsidRPr="00AF1C12">
              <w:rPr>
                <w:rFonts w:ascii="Arial" w:eastAsia="Times New Roman" w:hAnsi="Arial" w:cs="Arial"/>
                <w:sz w:val="20"/>
                <w:szCs w:val="20"/>
                <w:lang w:eastAsia="es-MX"/>
              </w:rPr>
              <w:t>f</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(m/s)</w:t>
            </w:r>
          </w:p>
        </w:tc>
        <w:tc>
          <w:tcPr>
            <w:tcW w:w="1069"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U</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(W/m</w:t>
            </w:r>
            <w:r w:rsidRPr="00AF1C12">
              <w:rPr>
                <w:rFonts w:ascii="Arial" w:eastAsia="Times New Roman" w:hAnsi="Arial" w:cs="Arial"/>
                <w:sz w:val="20"/>
                <w:szCs w:val="20"/>
                <w:vertAlign w:val="superscript"/>
                <w:lang w:eastAsia="es-MX"/>
              </w:rPr>
              <w:t>2</w:t>
            </w:r>
            <w:r w:rsidRPr="00AF1C12">
              <w:rPr>
                <w:rFonts w:ascii="Arial" w:eastAsia="Times New Roman" w:hAnsi="Arial" w:cs="Arial"/>
                <w:sz w:val="20"/>
                <w:szCs w:val="20"/>
                <w:lang w:eastAsia="es-MX"/>
              </w:rPr>
              <w:t>°K)</w:t>
            </w:r>
          </w:p>
        </w:tc>
        <w:tc>
          <w:tcPr>
            <w:tcW w:w="439"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N</w:t>
            </w:r>
          </w:p>
        </w:tc>
        <w:tc>
          <w:tcPr>
            <w:tcW w:w="1051" w:type="dxa"/>
            <w:noWrap/>
            <w:vAlign w:val="center"/>
            <w:hideMark/>
          </w:tcPr>
          <w:p w:rsidR="00045992" w:rsidRPr="00AF1C12" w:rsidRDefault="00045992" w:rsidP="00962A57">
            <w:pPr>
              <w:jc w:val="center"/>
              <w:rPr>
                <w:rFonts w:ascii="Arial" w:eastAsia="Times New Roman" w:hAnsi="Arial" w:cs="Arial"/>
                <w:sz w:val="20"/>
                <w:szCs w:val="20"/>
                <w:vertAlign w:val="subscript"/>
                <w:lang w:eastAsia="es-MX"/>
              </w:rPr>
            </w:pPr>
            <w:r w:rsidRPr="00AF1C12">
              <w:rPr>
                <w:rFonts w:ascii="Arial" w:eastAsia="Times New Roman" w:hAnsi="Arial" w:cs="Arial"/>
                <w:sz w:val="20"/>
                <w:szCs w:val="20"/>
                <w:lang w:eastAsia="es-MX"/>
              </w:rPr>
              <w:t>Q</w:t>
            </w:r>
            <w:r w:rsidRPr="00AF1C12">
              <w:rPr>
                <w:rFonts w:ascii="Arial" w:eastAsia="Times New Roman" w:hAnsi="Arial" w:cs="Arial"/>
                <w:sz w:val="20"/>
                <w:szCs w:val="20"/>
                <w:vertAlign w:val="subscript"/>
                <w:lang w:eastAsia="es-MX"/>
              </w:rPr>
              <w:t>Transf</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(W)</w:t>
            </w:r>
          </w:p>
        </w:tc>
        <w:tc>
          <w:tcPr>
            <w:tcW w:w="717" w:type="dxa"/>
            <w:noWrap/>
            <w:vAlign w:val="center"/>
            <w:hideMark/>
          </w:tcPr>
          <w:p w:rsidR="00045992" w:rsidRPr="00AF1C12"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Δ</w:t>
            </w:r>
            <w:r w:rsidRPr="00A12FB1">
              <w:rPr>
                <w:rFonts w:ascii="Arial" w:eastAsia="Times New Roman" w:hAnsi="Arial" w:cs="Arial"/>
                <w:sz w:val="20"/>
                <w:szCs w:val="20"/>
                <w:lang w:eastAsia="es-MX"/>
              </w:rPr>
              <w:t>P</w:t>
            </w:r>
          </w:p>
          <w:p w:rsidR="00045992" w:rsidRPr="00A12FB1" w:rsidRDefault="00045992" w:rsidP="00962A57">
            <w:pPr>
              <w:jc w:val="center"/>
              <w:rPr>
                <w:rFonts w:ascii="Arial" w:eastAsia="Times New Roman" w:hAnsi="Arial" w:cs="Arial"/>
                <w:sz w:val="20"/>
                <w:szCs w:val="20"/>
                <w:lang w:eastAsia="es-MX"/>
              </w:rPr>
            </w:pPr>
            <w:r w:rsidRPr="00AF1C12">
              <w:rPr>
                <w:rFonts w:ascii="Arial" w:eastAsia="Times New Roman" w:hAnsi="Arial" w:cs="Arial"/>
                <w:sz w:val="20"/>
                <w:szCs w:val="20"/>
                <w:lang w:eastAsia="es-MX"/>
              </w:rPr>
              <w:t>(Pa)</w:t>
            </w:r>
          </w:p>
        </w:tc>
      </w:tr>
      <w:tr w:rsidR="00045992" w:rsidRPr="00AF1C12" w:rsidTr="00962A57">
        <w:trPr>
          <w:cnfStyle w:val="000000100000"/>
          <w:trHeight w:val="269"/>
        </w:trPr>
        <w:tc>
          <w:tcPr>
            <w:tcW w:w="916" w:type="dxa"/>
            <w:noWrap/>
            <w:vAlign w:val="center"/>
            <w:hideMark/>
          </w:tcPr>
          <w:p w:rsidR="00045992" w:rsidRPr="00691E8F" w:rsidRDefault="00045992" w:rsidP="00962A57">
            <w:pPr>
              <w:jc w:val="center"/>
              <w:rPr>
                <w:rFonts w:ascii="Arial" w:eastAsia="Times New Roman" w:hAnsi="Arial" w:cs="Arial"/>
                <w:sz w:val="20"/>
                <w:szCs w:val="20"/>
                <w:lang w:eastAsia="es-MX"/>
              </w:rPr>
            </w:pPr>
            <w:r w:rsidRPr="00691E8F">
              <w:rPr>
                <w:rFonts w:ascii="Arial" w:eastAsia="Times New Roman" w:hAnsi="Arial" w:cs="Arial"/>
                <w:sz w:val="20"/>
                <w:szCs w:val="20"/>
                <w:lang w:eastAsia="es-MX"/>
              </w:rPr>
              <w:t>S 1</w:t>
            </w:r>
          </w:p>
        </w:tc>
        <w:tc>
          <w:tcPr>
            <w:tcW w:w="528" w:type="dxa"/>
            <w:noWrap/>
            <w:vAlign w:val="center"/>
            <w:hideMark/>
          </w:tcPr>
          <w:p w:rsidR="00045992" w:rsidRPr="00751C0D" w:rsidRDefault="00045992" w:rsidP="00962A57">
            <w:pPr>
              <w:jc w:val="center"/>
              <w:rPr>
                <w:rFonts w:ascii="Arial" w:eastAsia="Times New Roman" w:hAnsi="Arial" w:cs="Arial"/>
                <w:sz w:val="20"/>
                <w:szCs w:val="20"/>
                <w:lang w:eastAsia="es-MX"/>
              </w:rPr>
            </w:pPr>
            <w:r>
              <w:rPr>
                <w:rFonts w:ascii="Arial" w:eastAsia="Times New Roman" w:hAnsi="Arial" w:cs="Arial"/>
                <w:sz w:val="20"/>
                <w:szCs w:val="20"/>
                <w:lang w:eastAsia="es-MX"/>
              </w:rPr>
              <w:t>1</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335</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0.04</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30.69</w:t>
            </w:r>
          </w:p>
        </w:tc>
        <w:tc>
          <w:tcPr>
            <w:tcW w:w="439"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19</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15698.11</w:t>
            </w:r>
          </w:p>
        </w:tc>
        <w:tc>
          <w:tcPr>
            <w:tcW w:w="717" w:type="dxa"/>
            <w:noWrap/>
            <w:vAlign w:val="bottom"/>
            <w:hideMark/>
          </w:tcPr>
          <w:p w:rsidR="00045992" w:rsidRPr="005B6AD6" w:rsidRDefault="00045992" w:rsidP="00962A57">
            <w:pPr>
              <w:jc w:val="right"/>
              <w:rPr>
                <w:rFonts w:ascii="Arial" w:eastAsia="Times New Roman" w:hAnsi="Arial" w:cs="Arial"/>
                <w:sz w:val="20"/>
                <w:szCs w:val="20"/>
                <w:lang w:eastAsia="es-MX"/>
              </w:rPr>
            </w:pPr>
            <w:r>
              <w:rPr>
                <w:rFonts w:ascii="Arial" w:eastAsia="Times New Roman" w:hAnsi="Arial" w:cs="Arial"/>
                <w:sz w:val="20"/>
                <w:szCs w:val="20"/>
                <w:lang w:eastAsia="es-MX"/>
              </w:rPr>
              <w:t>10.45</w:t>
            </w:r>
          </w:p>
        </w:tc>
      </w:tr>
      <w:tr w:rsidR="00045992" w:rsidRPr="00AF1C12" w:rsidTr="00962A57">
        <w:trPr>
          <w:trHeight w:val="269"/>
        </w:trPr>
        <w:tc>
          <w:tcPr>
            <w:tcW w:w="916" w:type="dxa"/>
            <w:noWrap/>
            <w:vAlign w:val="center"/>
            <w:hideMark/>
          </w:tcPr>
          <w:p w:rsidR="00045992" w:rsidRPr="00691E8F" w:rsidRDefault="00045992" w:rsidP="00962A57">
            <w:pPr>
              <w:jc w:val="center"/>
              <w:rPr>
                <w:rFonts w:ascii="Arial" w:eastAsia="Times New Roman" w:hAnsi="Arial" w:cs="Arial"/>
                <w:sz w:val="20"/>
                <w:szCs w:val="20"/>
                <w:lang w:eastAsia="es-MX"/>
              </w:rPr>
            </w:pPr>
            <w:r w:rsidRPr="00691E8F">
              <w:rPr>
                <w:rFonts w:ascii="Arial" w:eastAsia="Times New Roman" w:hAnsi="Arial" w:cs="Arial"/>
                <w:sz w:val="20"/>
                <w:szCs w:val="20"/>
                <w:lang w:eastAsia="es-MX"/>
              </w:rPr>
              <w:t>S 3/4</w:t>
            </w:r>
          </w:p>
        </w:tc>
        <w:tc>
          <w:tcPr>
            <w:tcW w:w="528" w:type="dxa"/>
            <w:noWrap/>
            <w:vAlign w:val="center"/>
            <w:hideMark/>
          </w:tcPr>
          <w:p w:rsidR="00045992" w:rsidRDefault="00045992" w:rsidP="00962A57">
            <w:pPr>
              <w:jc w:val="center"/>
            </w:pPr>
            <w:r>
              <w:rPr>
                <w:rFonts w:ascii="Arial" w:eastAsia="Times New Roman" w:hAnsi="Arial" w:cs="Arial"/>
                <w:sz w:val="20"/>
                <w:szCs w:val="20"/>
                <w:lang w:eastAsia="es-MX"/>
              </w:rPr>
              <w:t>1</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335</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0.07</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40.64</w:t>
            </w:r>
          </w:p>
        </w:tc>
        <w:tc>
          <w:tcPr>
            <w:tcW w:w="439"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18</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15667.76</w:t>
            </w:r>
          </w:p>
        </w:tc>
        <w:tc>
          <w:tcPr>
            <w:tcW w:w="717" w:type="dxa"/>
            <w:noWrap/>
            <w:vAlign w:val="bottom"/>
            <w:hideMark/>
          </w:tcPr>
          <w:p w:rsidR="00045992" w:rsidRPr="005B6AD6" w:rsidRDefault="00045992" w:rsidP="00962A57">
            <w:pPr>
              <w:jc w:val="right"/>
              <w:rPr>
                <w:rFonts w:ascii="Arial" w:eastAsia="Times New Roman" w:hAnsi="Arial" w:cs="Arial"/>
                <w:sz w:val="20"/>
                <w:szCs w:val="20"/>
                <w:lang w:eastAsia="es-MX"/>
              </w:rPr>
            </w:pPr>
            <w:r>
              <w:rPr>
                <w:rFonts w:ascii="Arial" w:eastAsia="Times New Roman" w:hAnsi="Arial" w:cs="Arial"/>
                <w:sz w:val="20"/>
                <w:szCs w:val="20"/>
                <w:lang w:eastAsia="es-MX"/>
              </w:rPr>
              <w:t>15.38</w:t>
            </w:r>
          </w:p>
        </w:tc>
      </w:tr>
      <w:tr w:rsidR="00045992" w:rsidRPr="00AF1C12" w:rsidTr="00962A57">
        <w:trPr>
          <w:cnfStyle w:val="000000100000"/>
          <w:trHeight w:val="269"/>
        </w:trPr>
        <w:tc>
          <w:tcPr>
            <w:tcW w:w="916" w:type="dxa"/>
            <w:noWrap/>
            <w:vAlign w:val="center"/>
            <w:hideMark/>
          </w:tcPr>
          <w:p w:rsidR="00045992" w:rsidRPr="00691E8F" w:rsidRDefault="00045992" w:rsidP="00962A57">
            <w:pPr>
              <w:jc w:val="center"/>
              <w:rPr>
                <w:rFonts w:ascii="Arial" w:eastAsia="Times New Roman" w:hAnsi="Arial" w:cs="Arial"/>
                <w:sz w:val="20"/>
                <w:szCs w:val="20"/>
                <w:lang w:eastAsia="es-MX"/>
              </w:rPr>
            </w:pPr>
            <w:r w:rsidRPr="00691E8F">
              <w:rPr>
                <w:rFonts w:ascii="Arial" w:eastAsia="Times New Roman" w:hAnsi="Arial" w:cs="Arial"/>
                <w:sz w:val="20"/>
                <w:szCs w:val="20"/>
                <w:lang w:eastAsia="es-MX"/>
              </w:rPr>
              <w:t>S 1/2</w:t>
            </w:r>
          </w:p>
        </w:tc>
        <w:tc>
          <w:tcPr>
            <w:tcW w:w="528" w:type="dxa"/>
            <w:noWrap/>
            <w:vAlign w:val="center"/>
            <w:hideMark/>
          </w:tcPr>
          <w:p w:rsidR="00045992" w:rsidRDefault="00045992" w:rsidP="00962A57">
            <w:pPr>
              <w:jc w:val="center"/>
            </w:pPr>
            <w:r>
              <w:rPr>
                <w:rFonts w:ascii="Arial" w:eastAsia="Times New Roman" w:hAnsi="Arial" w:cs="Arial"/>
                <w:sz w:val="20"/>
                <w:szCs w:val="20"/>
                <w:lang w:eastAsia="es-MX"/>
              </w:rPr>
              <w:t>1</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335</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0.11</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51.17</w:t>
            </w:r>
          </w:p>
        </w:tc>
        <w:tc>
          <w:tcPr>
            <w:tcW w:w="439"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19</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16655.49</w:t>
            </w:r>
          </w:p>
        </w:tc>
        <w:tc>
          <w:tcPr>
            <w:tcW w:w="717" w:type="dxa"/>
            <w:noWrap/>
            <w:vAlign w:val="bottom"/>
            <w:hideMark/>
          </w:tcPr>
          <w:p w:rsidR="00045992" w:rsidRPr="005B6AD6" w:rsidRDefault="00045992" w:rsidP="00962A57">
            <w:pPr>
              <w:jc w:val="right"/>
              <w:rPr>
                <w:rFonts w:ascii="Arial" w:eastAsia="Times New Roman" w:hAnsi="Arial" w:cs="Arial"/>
                <w:sz w:val="20"/>
                <w:szCs w:val="20"/>
                <w:lang w:eastAsia="es-MX"/>
              </w:rPr>
            </w:pPr>
            <w:r>
              <w:rPr>
                <w:rFonts w:ascii="Arial" w:eastAsia="Times New Roman" w:hAnsi="Arial" w:cs="Arial"/>
                <w:sz w:val="20"/>
                <w:szCs w:val="20"/>
                <w:lang w:eastAsia="es-MX"/>
              </w:rPr>
              <w:t>18.45</w:t>
            </w:r>
          </w:p>
        </w:tc>
      </w:tr>
      <w:tr w:rsidR="00045992" w:rsidRPr="00AF1C12" w:rsidTr="00962A57">
        <w:trPr>
          <w:trHeight w:val="269"/>
        </w:trPr>
        <w:tc>
          <w:tcPr>
            <w:tcW w:w="916" w:type="dxa"/>
            <w:noWrap/>
            <w:vAlign w:val="center"/>
            <w:hideMark/>
          </w:tcPr>
          <w:p w:rsidR="00045992" w:rsidRPr="00691E8F" w:rsidRDefault="00045992" w:rsidP="00962A57">
            <w:pPr>
              <w:jc w:val="center"/>
              <w:rPr>
                <w:rFonts w:ascii="Arial" w:eastAsia="Times New Roman" w:hAnsi="Arial" w:cs="Arial"/>
                <w:sz w:val="20"/>
                <w:szCs w:val="20"/>
                <w:lang w:eastAsia="es-MX"/>
              </w:rPr>
            </w:pPr>
            <w:r w:rsidRPr="00691E8F">
              <w:rPr>
                <w:rFonts w:ascii="Arial" w:eastAsia="Times New Roman" w:hAnsi="Arial" w:cs="Arial"/>
                <w:sz w:val="20"/>
                <w:szCs w:val="20"/>
                <w:lang w:eastAsia="es-MX"/>
              </w:rPr>
              <w:t>S 3/8</w:t>
            </w:r>
          </w:p>
        </w:tc>
        <w:tc>
          <w:tcPr>
            <w:tcW w:w="528" w:type="dxa"/>
            <w:noWrap/>
            <w:vAlign w:val="center"/>
            <w:hideMark/>
          </w:tcPr>
          <w:p w:rsidR="00045992" w:rsidRDefault="00045992" w:rsidP="00962A57">
            <w:pPr>
              <w:jc w:val="center"/>
            </w:pPr>
            <w:r>
              <w:rPr>
                <w:rFonts w:ascii="Arial" w:eastAsia="Times New Roman" w:hAnsi="Arial" w:cs="Arial"/>
                <w:sz w:val="20"/>
                <w:szCs w:val="20"/>
                <w:lang w:eastAsia="es-MX"/>
              </w:rPr>
              <w:t>1</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335</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0.17</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63.5</w:t>
            </w:r>
          </w:p>
        </w:tc>
        <w:tc>
          <w:tcPr>
            <w:tcW w:w="439"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19</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16733.88</w:t>
            </w:r>
          </w:p>
        </w:tc>
        <w:tc>
          <w:tcPr>
            <w:tcW w:w="717"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11.62</w:t>
            </w:r>
          </w:p>
        </w:tc>
      </w:tr>
      <w:tr w:rsidR="00045992" w:rsidRPr="00AF1C12" w:rsidTr="00962A57">
        <w:trPr>
          <w:cnfStyle w:val="000000100000"/>
          <w:trHeight w:val="269"/>
        </w:trPr>
        <w:tc>
          <w:tcPr>
            <w:tcW w:w="916" w:type="dxa"/>
            <w:noWrap/>
            <w:vAlign w:val="center"/>
            <w:hideMark/>
          </w:tcPr>
          <w:p w:rsidR="00045992" w:rsidRPr="00691E8F" w:rsidRDefault="00045992" w:rsidP="00962A57">
            <w:pPr>
              <w:jc w:val="center"/>
              <w:rPr>
                <w:rFonts w:ascii="Arial" w:eastAsia="Times New Roman" w:hAnsi="Arial" w:cs="Arial"/>
                <w:sz w:val="20"/>
                <w:szCs w:val="20"/>
                <w:lang w:eastAsia="es-MX"/>
              </w:rPr>
            </w:pPr>
            <w:r w:rsidRPr="00691E8F">
              <w:rPr>
                <w:rFonts w:ascii="Arial" w:eastAsia="Times New Roman" w:hAnsi="Arial" w:cs="Arial"/>
                <w:sz w:val="20"/>
                <w:szCs w:val="20"/>
                <w:lang w:eastAsia="es-MX"/>
              </w:rPr>
              <w:t>S 1/4</w:t>
            </w:r>
          </w:p>
        </w:tc>
        <w:tc>
          <w:tcPr>
            <w:tcW w:w="528" w:type="dxa"/>
            <w:noWrap/>
            <w:vAlign w:val="center"/>
            <w:hideMark/>
          </w:tcPr>
          <w:p w:rsidR="00045992" w:rsidRDefault="00045992" w:rsidP="00962A57">
            <w:pPr>
              <w:jc w:val="center"/>
            </w:pPr>
            <w:r>
              <w:rPr>
                <w:rFonts w:ascii="Arial" w:eastAsia="Times New Roman" w:hAnsi="Arial" w:cs="Arial"/>
                <w:sz w:val="20"/>
                <w:szCs w:val="20"/>
                <w:lang w:eastAsia="es-MX"/>
              </w:rPr>
              <w:t>1</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335</w:t>
            </w:r>
          </w:p>
        </w:tc>
        <w:tc>
          <w:tcPr>
            <w:tcW w:w="574" w:type="dxa"/>
            <w:noWrap/>
            <w:vAlign w:val="center"/>
            <w:hideMark/>
          </w:tcPr>
          <w:p w:rsidR="00045992" w:rsidRPr="00751C0D" w:rsidRDefault="00045992" w:rsidP="00962A57">
            <w:pPr>
              <w:jc w:val="center"/>
              <w:rPr>
                <w:rFonts w:ascii="Arial" w:eastAsia="Times New Roman" w:hAnsi="Arial" w:cs="Arial"/>
                <w:sz w:val="20"/>
                <w:szCs w:val="20"/>
                <w:lang w:eastAsia="es-MX"/>
              </w:rPr>
            </w:pPr>
            <w:r w:rsidRPr="00751C0D">
              <w:rPr>
                <w:rFonts w:ascii="Arial" w:eastAsia="Times New Roman" w:hAnsi="Arial" w:cs="Arial"/>
                <w:sz w:val="20"/>
                <w:szCs w:val="20"/>
                <w:lang w:eastAsia="es-MX"/>
              </w:rPr>
              <w:t>345</w:t>
            </w:r>
          </w:p>
        </w:tc>
        <w:tc>
          <w:tcPr>
            <w:tcW w:w="694"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0.41</w:t>
            </w:r>
          </w:p>
        </w:tc>
        <w:tc>
          <w:tcPr>
            <w:tcW w:w="1069" w:type="dxa"/>
            <w:noWrap/>
            <w:vAlign w:val="bottom"/>
            <w:hideMark/>
          </w:tcPr>
          <w:p w:rsidR="00045992" w:rsidRPr="005B6AD6" w:rsidRDefault="00045992" w:rsidP="00962A57">
            <w:pPr>
              <w:jc w:val="center"/>
              <w:rPr>
                <w:rFonts w:ascii="Arial" w:eastAsia="Times New Roman" w:hAnsi="Arial" w:cs="Arial"/>
                <w:sz w:val="20"/>
                <w:szCs w:val="20"/>
                <w:lang w:eastAsia="es-MX"/>
              </w:rPr>
            </w:pPr>
            <w:r w:rsidRPr="005B6AD6">
              <w:rPr>
                <w:rFonts w:ascii="Arial" w:eastAsia="Times New Roman" w:hAnsi="Arial" w:cs="Arial"/>
                <w:sz w:val="20"/>
                <w:szCs w:val="20"/>
                <w:lang w:eastAsia="es-MX"/>
              </w:rPr>
              <w:t>97.88</w:t>
            </w:r>
          </w:p>
        </w:tc>
        <w:tc>
          <w:tcPr>
            <w:tcW w:w="439"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15</w:t>
            </w:r>
          </w:p>
        </w:tc>
        <w:tc>
          <w:tcPr>
            <w:tcW w:w="1051"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16169.73</w:t>
            </w:r>
          </w:p>
        </w:tc>
        <w:tc>
          <w:tcPr>
            <w:tcW w:w="717" w:type="dxa"/>
            <w:noWrap/>
            <w:vAlign w:val="bottom"/>
            <w:hideMark/>
          </w:tcPr>
          <w:p w:rsidR="00045992" w:rsidRPr="005B6AD6" w:rsidRDefault="00045992" w:rsidP="00962A57">
            <w:pPr>
              <w:jc w:val="right"/>
              <w:rPr>
                <w:rFonts w:ascii="Arial" w:eastAsia="Times New Roman" w:hAnsi="Arial" w:cs="Arial"/>
                <w:sz w:val="20"/>
                <w:szCs w:val="20"/>
                <w:lang w:eastAsia="es-MX"/>
              </w:rPr>
            </w:pPr>
            <w:r w:rsidRPr="005B6AD6">
              <w:rPr>
                <w:rFonts w:ascii="Arial" w:eastAsia="Times New Roman" w:hAnsi="Arial" w:cs="Arial"/>
                <w:sz w:val="20"/>
                <w:szCs w:val="20"/>
                <w:lang w:eastAsia="es-MX"/>
              </w:rPr>
              <w:t>39.91</w:t>
            </w:r>
          </w:p>
        </w:tc>
      </w:tr>
    </w:tbl>
    <w:p w:rsidR="00045992" w:rsidRDefault="00045992" w:rsidP="00045992">
      <w:pPr>
        <w:pStyle w:val="Sinespaciado"/>
        <w:spacing w:after="100" w:afterAutospacing="1" w:line="480" w:lineRule="auto"/>
        <w:ind w:left="1928"/>
        <w:jc w:val="both"/>
        <w:rPr>
          <w:rFonts w:ascii="Arial" w:hAnsi="Arial" w:cs="Arial"/>
          <w:sz w:val="24"/>
          <w:szCs w:val="24"/>
        </w:rPr>
      </w:pPr>
    </w:p>
    <w:p w:rsidR="00045992" w:rsidRDefault="00045992" w:rsidP="00045992">
      <w:pPr>
        <w:pStyle w:val="Sinespaciado"/>
        <w:spacing w:line="480" w:lineRule="auto"/>
        <w:ind w:left="1928"/>
        <w:jc w:val="both"/>
        <w:rPr>
          <w:rFonts w:ascii="Arial" w:hAnsi="Arial" w:cs="Arial"/>
          <w:sz w:val="24"/>
          <w:szCs w:val="24"/>
        </w:rPr>
      </w:pPr>
      <w:r>
        <w:rPr>
          <w:rFonts w:ascii="Arial" w:hAnsi="Arial" w:cs="Arial"/>
          <w:sz w:val="24"/>
          <w:szCs w:val="24"/>
        </w:rPr>
        <w:t xml:space="preserve">En este caso aunque el número de tubos calculados entre los modelos de intercambiadores de calor son parecidos, se nota claramente que la velocidad del fluido intermedio </w:t>
      </w:r>
      <w:r>
        <w:rPr>
          <w:rFonts w:ascii="Arial" w:hAnsi="Arial" w:cs="Arial"/>
          <w:sz w:val="24"/>
          <w:szCs w:val="24"/>
        </w:rPr>
        <w:lastRenderedPageBreak/>
        <w:t xml:space="preserve">aumenta con la reducción del diámetro nominal de los tubos de cada uno de los modelos. </w:t>
      </w:r>
    </w:p>
    <w:p w:rsidR="00045992" w:rsidRDefault="00045992" w:rsidP="00045992">
      <w:pPr>
        <w:pStyle w:val="Sinespaciado"/>
        <w:spacing w:line="480" w:lineRule="auto"/>
        <w:ind w:left="2124"/>
        <w:jc w:val="both"/>
        <w:rPr>
          <w:rFonts w:ascii="Arial" w:hAnsi="Arial" w:cs="Arial"/>
          <w:sz w:val="24"/>
          <w:szCs w:val="24"/>
        </w:rPr>
      </w:pPr>
    </w:p>
    <w:p w:rsidR="00045992" w:rsidRDefault="00045992" w:rsidP="00E51B40">
      <w:pPr>
        <w:pStyle w:val="Sinespaciado"/>
        <w:numPr>
          <w:ilvl w:val="2"/>
          <w:numId w:val="26"/>
        </w:numPr>
        <w:spacing w:line="480" w:lineRule="auto"/>
        <w:ind w:left="1928"/>
        <w:jc w:val="both"/>
        <w:rPr>
          <w:rFonts w:ascii="Arial" w:hAnsi="Arial" w:cs="Arial"/>
          <w:sz w:val="24"/>
          <w:szCs w:val="24"/>
        </w:rPr>
      </w:pPr>
      <w:r>
        <w:rPr>
          <w:rFonts w:ascii="Arial" w:hAnsi="Arial" w:cs="Arial"/>
          <w:sz w:val="24"/>
          <w:szCs w:val="24"/>
        </w:rPr>
        <w:t>Caso 3: Modelo y Longitud de tubos constante, Deltas de temperaturas variables.</w:t>
      </w:r>
    </w:p>
    <w:p w:rsidR="00045992" w:rsidRDefault="00045992" w:rsidP="00045992">
      <w:pPr>
        <w:pStyle w:val="Sinespaciado"/>
        <w:spacing w:line="480" w:lineRule="auto"/>
        <w:ind w:left="1928"/>
        <w:jc w:val="both"/>
        <w:rPr>
          <w:rFonts w:ascii="Arial" w:hAnsi="Arial" w:cs="Arial"/>
          <w:sz w:val="24"/>
          <w:szCs w:val="24"/>
        </w:rPr>
      </w:pPr>
    </w:p>
    <w:p w:rsidR="00045992" w:rsidRDefault="00045992" w:rsidP="00045992">
      <w:pPr>
        <w:pStyle w:val="Sinespaciado"/>
        <w:spacing w:after="100" w:afterAutospacing="1" w:line="480" w:lineRule="auto"/>
        <w:ind w:left="1928"/>
        <w:jc w:val="both"/>
        <w:rPr>
          <w:rFonts w:ascii="Arial" w:hAnsi="Arial" w:cs="Arial"/>
          <w:sz w:val="24"/>
          <w:szCs w:val="24"/>
        </w:rPr>
      </w:pPr>
      <w:r>
        <w:rPr>
          <w:rFonts w:ascii="Arial" w:hAnsi="Arial" w:cs="Arial"/>
          <w:sz w:val="24"/>
          <w:szCs w:val="24"/>
        </w:rPr>
        <w:t>La tabla presenta los valores resultantes p</w:t>
      </w:r>
      <w:r w:rsidRPr="000A5C7A">
        <w:rPr>
          <w:rFonts w:ascii="Arial" w:hAnsi="Arial" w:cs="Arial"/>
          <w:sz w:val="24"/>
          <w:szCs w:val="24"/>
        </w:rPr>
        <w:t>ara el intercambiador de calor modelo banco de tubos</w:t>
      </w:r>
      <w:r>
        <w:rPr>
          <w:rFonts w:ascii="Arial" w:hAnsi="Arial" w:cs="Arial"/>
          <w:sz w:val="24"/>
          <w:szCs w:val="24"/>
        </w:rPr>
        <w:t xml:space="preserve"> S 3/8, con una longitud de 1 [m].</w:t>
      </w:r>
    </w:p>
    <w:p w:rsidR="00045992" w:rsidRPr="00AE051C" w:rsidRDefault="00045992" w:rsidP="00045992">
      <w:pPr>
        <w:pStyle w:val="Sinespaciado"/>
        <w:spacing w:line="480" w:lineRule="auto"/>
        <w:ind w:left="1928"/>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35</w:t>
      </w:r>
    </w:p>
    <w:p w:rsidR="00045992" w:rsidRPr="00853229" w:rsidRDefault="00045992" w:rsidP="00045992">
      <w:pPr>
        <w:pStyle w:val="Sinespaciado"/>
        <w:spacing w:line="480" w:lineRule="auto"/>
        <w:ind w:left="1928"/>
        <w:jc w:val="center"/>
        <w:rPr>
          <w:rFonts w:ascii="Arial" w:hAnsi="Arial" w:cs="Arial"/>
          <w:b/>
          <w:sz w:val="24"/>
          <w:szCs w:val="24"/>
        </w:rPr>
      </w:pPr>
      <w:r>
        <w:rPr>
          <w:rFonts w:ascii="Arial" w:hAnsi="Arial" w:cs="Arial"/>
          <w:b/>
          <w:sz w:val="24"/>
          <w:szCs w:val="24"/>
        </w:rPr>
        <w:t>RESULTADOS CASO 3</w:t>
      </w:r>
    </w:p>
    <w:tbl>
      <w:tblPr>
        <w:tblStyle w:val="Cuadrculamedia3-nfasis3"/>
        <w:tblpPr w:leftFromText="141" w:rightFromText="141" w:vertAnchor="text" w:horzAnchor="margin" w:tblpXSpec="right" w:tblpY="39"/>
        <w:tblW w:w="6381" w:type="dxa"/>
        <w:tblLook w:val="0420"/>
      </w:tblPr>
      <w:tblGrid>
        <w:gridCol w:w="594"/>
        <w:gridCol w:w="685"/>
        <w:gridCol w:w="685"/>
        <w:gridCol w:w="806"/>
        <w:gridCol w:w="1069"/>
        <w:gridCol w:w="516"/>
        <w:gridCol w:w="1066"/>
        <w:gridCol w:w="960"/>
      </w:tblGrid>
      <w:tr w:rsidR="00045992" w:rsidRPr="00690F6A" w:rsidTr="00962A57">
        <w:trPr>
          <w:cnfStyle w:val="100000000000"/>
          <w:trHeight w:val="330"/>
        </w:trPr>
        <w:tc>
          <w:tcPr>
            <w:tcW w:w="594"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ΔT</w:t>
            </w:r>
          </w:p>
        </w:tc>
        <w:tc>
          <w:tcPr>
            <w:tcW w:w="685" w:type="dxa"/>
            <w:noWrap/>
            <w:vAlign w:val="center"/>
            <w:hideMark/>
          </w:tcPr>
          <w:p w:rsidR="00045992" w:rsidRPr="00690F6A"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w:t>
            </w:r>
            <w:r w:rsidRPr="00690F6A">
              <w:rPr>
                <w:rFonts w:ascii="Arial" w:eastAsia="Times New Roman" w:hAnsi="Arial" w:cs="Arial"/>
                <w:sz w:val="20"/>
                <w:szCs w:val="20"/>
                <w:lang w:eastAsia="es-MX"/>
              </w:rPr>
              <w:t>if</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(°K)</w:t>
            </w:r>
          </w:p>
        </w:tc>
        <w:tc>
          <w:tcPr>
            <w:tcW w:w="685" w:type="dxa"/>
            <w:noWrap/>
            <w:vAlign w:val="center"/>
            <w:hideMark/>
          </w:tcPr>
          <w:p w:rsidR="00045992" w:rsidRPr="00690F6A"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T</w:t>
            </w:r>
            <w:r w:rsidRPr="00690F6A">
              <w:rPr>
                <w:rFonts w:ascii="Arial" w:eastAsia="Times New Roman" w:hAnsi="Arial" w:cs="Arial"/>
                <w:sz w:val="20"/>
                <w:szCs w:val="20"/>
                <w:lang w:eastAsia="es-MX"/>
              </w:rPr>
              <w:t>of</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(°K)</w:t>
            </w:r>
          </w:p>
        </w:tc>
        <w:tc>
          <w:tcPr>
            <w:tcW w:w="806" w:type="dxa"/>
            <w:noWrap/>
            <w:vAlign w:val="center"/>
            <w:hideMark/>
          </w:tcPr>
          <w:p w:rsidR="00045992" w:rsidRPr="00690F6A"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V</w:t>
            </w:r>
            <w:r w:rsidRPr="00690F6A">
              <w:rPr>
                <w:rFonts w:ascii="Arial" w:eastAsia="Times New Roman" w:hAnsi="Arial" w:cs="Arial"/>
                <w:sz w:val="20"/>
                <w:szCs w:val="20"/>
                <w:lang w:eastAsia="es-MX"/>
              </w:rPr>
              <w:t>f</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(m/s)</w:t>
            </w:r>
          </w:p>
        </w:tc>
        <w:tc>
          <w:tcPr>
            <w:tcW w:w="1069" w:type="dxa"/>
            <w:noWrap/>
            <w:vAlign w:val="center"/>
            <w:hideMark/>
          </w:tcPr>
          <w:p w:rsidR="00045992" w:rsidRPr="00690F6A"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U</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(W/m</w:t>
            </w:r>
            <w:r w:rsidRPr="00690F6A">
              <w:rPr>
                <w:rFonts w:ascii="Arial" w:eastAsia="Times New Roman" w:hAnsi="Arial" w:cs="Arial"/>
                <w:sz w:val="20"/>
                <w:szCs w:val="20"/>
                <w:vertAlign w:val="superscript"/>
                <w:lang w:eastAsia="es-MX"/>
              </w:rPr>
              <w:t>2</w:t>
            </w:r>
            <w:r w:rsidRPr="00690F6A">
              <w:rPr>
                <w:rFonts w:ascii="Arial" w:eastAsia="Times New Roman" w:hAnsi="Arial" w:cs="Arial"/>
                <w:sz w:val="20"/>
                <w:szCs w:val="20"/>
                <w:lang w:eastAsia="es-MX"/>
              </w:rPr>
              <w:t>°K)</w:t>
            </w:r>
          </w:p>
        </w:tc>
        <w:tc>
          <w:tcPr>
            <w:tcW w:w="516" w:type="dxa"/>
            <w:noWrap/>
            <w:vAlign w:val="center"/>
            <w:hideMark/>
          </w:tcPr>
          <w:p w:rsidR="00045992" w:rsidRPr="00A12FB1" w:rsidRDefault="00045992" w:rsidP="00962A57">
            <w:pPr>
              <w:jc w:val="center"/>
              <w:rPr>
                <w:rFonts w:ascii="Arial" w:eastAsia="Times New Roman" w:hAnsi="Arial" w:cs="Arial"/>
                <w:sz w:val="20"/>
                <w:szCs w:val="20"/>
                <w:lang w:eastAsia="es-MX"/>
              </w:rPr>
            </w:pPr>
            <w:r w:rsidRPr="00A12FB1">
              <w:rPr>
                <w:rFonts w:ascii="Arial" w:eastAsia="Times New Roman" w:hAnsi="Arial" w:cs="Arial"/>
                <w:sz w:val="20"/>
                <w:szCs w:val="20"/>
                <w:lang w:eastAsia="es-MX"/>
              </w:rPr>
              <w:t>N</w:t>
            </w:r>
          </w:p>
        </w:tc>
        <w:tc>
          <w:tcPr>
            <w:tcW w:w="1066" w:type="dxa"/>
            <w:noWrap/>
            <w:vAlign w:val="center"/>
            <w:hideMark/>
          </w:tcPr>
          <w:p w:rsidR="00045992" w:rsidRPr="00690F6A" w:rsidRDefault="00045992" w:rsidP="00962A57">
            <w:pPr>
              <w:jc w:val="center"/>
              <w:rPr>
                <w:rFonts w:ascii="Arial" w:eastAsia="Times New Roman" w:hAnsi="Arial" w:cs="Arial"/>
                <w:sz w:val="20"/>
                <w:szCs w:val="20"/>
                <w:vertAlign w:val="subscript"/>
                <w:lang w:eastAsia="es-MX"/>
              </w:rPr>
            </w:pPr>
            <w:r w:rsidRPr="00690F6A">
              <w:rPr>
                <w:rFonts w:ascii="Arial" w:eastAsia="Times New Roman" w:hAnsi="Arial" w:cs="Arial"/>
                <w:sz w:val="20"/>
                <w:szCs w:val="20"/>
                <w:lang w:eastAsia="es-MX"/>
              </w:rPr>
              <w:t>Q</w:t>
            </w:r>
            <w:r w:rsidRPr="00690F6A">
              <w:rPr>
                <w:rFonts w:ascii="Arial" w:eastAsia="Times New Roman" w:hAnsi="Arial" w:cs="Arial"/>
                <w:sz w:val="20"/>
                <w:szCs w:val="20"/>
                <w:vertAlign w:val="subscript"/>
                <w:lang w:eastAsia="es-MX"/>
              </w:rPr>
              <w:t>Transf</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(W)</w:t>
            </w:r>
          </w:p>
        </w:tc>
        <w:tc>
          <w:tcPr>
            <w:tcW w:w="960" w:type="dxa"/>
            <w:noWrap/>
            <w:vAlign w:val="center"/>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Δ</w:t>
            </w:r>
            <w:r w:rsidRPr="00A12FB1">
              <w:rPr>
                <w:rFonts w:ascii="Arial" w:eastAsia="Times New Roman" w:hAnsi="Arial" w:cs="Arial"/>
                <w:sz w:val="20"/>
                <w:szCs w:val="20"/>
                <w:lang w:eastAsia="es-MX"/>
              </w:rPr>
              <w:t>P</w:t>
            </w:r>
          </w:p>
          <w:p w:rsidR="00045992" w:rsidRPr="00A12FB1"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(Pa)</w:t>
            </w:r>
          </w:p>
        </w:tc>
      </w:tr>
      <w:tr w:rsidR="00045992" w:rsidRPr="00690F6A" w:rsidTr="00962A57">
        <w:trPr>
          <w:cnfStyle w:val="000000100000"/>
          <w:trHeight w:val="255"/>
        </w:trPr>
        <w:tc>
          <w:tcPr>
            <w:tcW w:w="594"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10</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315</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325</w:t>
            </w:r>
          </w:p>
        </w:tc>
        <w:tc>
          <w:tcPr>
            <w:tcW w:w="80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0.13</w:t>
            </w:r>
          </w:p>
        </w:tc>
        <w:tc>
          <w:tcPr>
            <w:tcW w:w="1069"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82.12</w:t>
            </w:r>
          </w:p>
        </w:tc>
        <w:tc>
          <w:tcPr>
            <w:tcW w:w="51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26</w:t>
            </w:r>
          </w:p>
        </w:tc>
        <w:tc>
          <w:tcPr>
            <w:tcW w:w="106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19385.42</w:t>
            </w:r>
          </w:p>
        </w:tc>
        <w:tc>
          <w:tcPr>
            <w:tcW w:w="960"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35.9</w:t>
            </w:r>
          </w:p>
        </w:tc>
      </w:tr>
      <w:tr w:rsidR="00045992" w:rsidRPr="00690F6A" w:rsidTr="00962A57">
        <w:trPr>
          <w:trHeight w:val="270"/>
        </w:trPr>
        <w:tc>
          <w:tcPr>
            <w:tcW w:w="594"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20</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315</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335</w:t>
            </w:r>
          </w:p>
        </w:tc>
        <w:tc>
          <w:tcPr>
            <w:tcW w:w="80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0.05</w:t>
            </w:r>
          </w:p>
        </w:tc>
        <w:tc>
          <w:tcPr>
            <w:tcW w:w="1069"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64.65</w:t>
            </w:r>
          </w:p>
        </w:tc>
        <w:tc>
          <w:tcPr>
            <w:tcW w:w="51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32</w:t>
            </w:r>
          </w:p>
        </w:tc>
        <w:tc>
          <w:tcPr>
            <w:tcW w:w="106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18440.45</w:t>
            </w:r>
          </w:p>
        </w:tc>
        <w:tc>
          <w:tcPr>
            <w:tcW w:w="960"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45.41</w:t>
            </w:r>
          </w:p>
        </w:tc>
      </w:tr>
      <w:tr w:rsidR="00045992" w:rsidRPr="00690F6A" w:rsidTr="00962A57">
        <w:trPr>
          <w:cnfStyle w:val="000000100000"/>
          <w:trHeight w:val="255"/>
        </w:trPr>
        <w:tc>
          <w:tcPr>
            <w:tcW w:w="594"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30</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315</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345</w:t>
            </w:r>
          </w:p>
        </w:tc>
        <w:tc>
          <w:tcPr>
            <w:tcW w:w="80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0.03</w:t>
            </w:r>
          </w:p>
        </w:tc>
        <w:tc>
          <w:tcPr>
            <w:tcW w:w="1069"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64.89</w:t>
            </w:r>
          </w:p>
        </w:tc>
        <w:tc>
          <w:tcPr>
            <w:tcW w:w="51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32</w:t>
            </w:r>
          </w:p>
        </w:tc>
        <w:tc>
          <w:tcPr>
            <w:tcW w:w="106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18160.3</w:t>
            </w:r>
          </w:p>
        </w:tc>
        <w:tc>
          <w:tcPr>
            <w:tcW w:w="960"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45.94</w:t>
            </w:r>
          </w:p>
        </w:tc>
      </w:tr>
      <w:tr w:rsidR="00045992" w:rsidRPr="00690F6A" w:rsidTr="00962A57">
        <w:trPr>
          <w:trHeight w:val="255"/>
        </w:trPr>
        <w:tc>
          <w:tcPr>
            <w:tcW w:w="594"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35</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315</w:t>
            </w:r>
          </w:p>
        </w:tc>
        <w:tc>
          <w:tcPr>
            <w:tcW w:w="685" w:type="dxa"/>
            <w:noWrap/>
            <w:hideMark/>
          </w:tcPr>
          <w:p w:rsidR="00045992" w:rsidRPr="00690F6A" w:rsidRDefault="00045992" w:rsidP="00962A57">
            <w:pPr>
              <w:jc w:val="center"/>
              <w:rPr>
                <w:rFonts w:ascii="Arial" w:eastAsia="Times New Roman" w:hAnsi="Arial" w:cs="Arial"/>
                <w:sz w:val="20"/>
                <w:szCs w:val="20"/>
                <w:lang w:eastAsia="es-MX"/>
              </w:rPr>
            </w:pPr>
            <w:r w:rsidRPr="00690F6A">
              <w:rPr>
                <w:rFonts w:ascii="Arial" w:eastAsia="Times New Roman" w:hAnsi="Arial" w:cs="Arial"/>
                <w:sz w:val="20"/>
                <w:szCs w:val="20"/>
                <w:lang w:eastAsia="es-MX"/>
              </w:rPr>
              <w:t>350</w:t>
            </w:r>
          </w:p>
        </w:tc>
        <w:tc>
          <w:tcPr>
            <w:tcW w:w="80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0.03</w:t>
            </w:r>
          </w:p>
        </w:tc>
        <w:tc>
          <w:tcPr>
            <w:tcW w:w="1069"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65.02</w:t>
            </w:r>
          </w:p>
        </w:tc>
        <w:tc>
          <w:tcPr>
            <w:tcW w:w="51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32</w:t>
            </w:r>
          </w:p>
        </w:tc>
        <w:tc>
          <w:tcPr>
            <w:tcW w:w="1066"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18021.31</w:t>
            </w:r>
          </w:p>
        </w:tc>
        <w:tc>
          <w:tcPr>
            <w:tcW w:w="960" w:type="dxa"/>
            <w:noWrap/>
            <w:vAlign w:val="bottom"/>
            <w:hideMark/>
          </w:tcPr>
          <w:p w:rsidR="00045992" w:rsidRPr="003D5506" w:rsidRDefault="00045992" w:rsidP="00962A57">
            <w:pPr>
              <w:jc w:val="center"/>
              <w:rPr>
                <w:rFonts w:ascii="Arial" w:eastAsia="Times New Roman" w:hAnsi="Arial" w:cs="Arial"/>
                <w:sz w:val="20"/>
                <w:szCs w:val="20"/>
                <w:lang w:eastAsia="es-MX"/>
              </w:rPr>
            </w:pPr>
            <w:r w:rsidRPr="003D5506">
              <w:rPr>
                <w:rFonts w:ascii="Arial" w:eastAsia="Times New Roman" w:hAnsi="Arial" w:cs="Arial"/>
                <w:sz w:val="20"/>
                <w:szCs w:val="20"/>
                <w:lang w:eastAsia="es-MX"/>
              </w:rPr>
              <w:t>46.21</w:t>
            </w:r>
          </w:p>
        </w:tc>
      </w:tr>
    </w:tbl>
    <w:p w:rsidR="00045992" w:rsidRDefault="00045992" w:rsidP="00045992">
      <w:pPr>
        <w:pStyle w:val="Sinespaciado"/>
        <w:spacing w:after="100" w:afterAutospacing="1" w:line="480" w:lineRule="auto"/>
        <w:ind w:left="2124"/>
        <w:jc w:val="both"/>
        <w:rPr>
          <w:rFonts w:ascii="Arial" w:hAnsi="Arial" w:cs="Arial"/>
          <w:sz w:val="24"/>
          <w:szCs w:val="24"/>
        </w:rPr>
      </w:pPr>
    </w:p>
    <w:p w:rsidR="00045992" w:rsidRDefault="00045992" w:rsidP="00045992">
      <w:pPr>
        <w:pStyle w:val="Sinespaciado"/>
        <w:spacing w:after="100" w:afterAutospacing="1" w:line="480" w:lineRule="auto"/>
        <w:ind w:left="2124"/>
        <w:jc w:val="both"/>
        <w:rPr>
          <w:rFonts w:ascii="Arial" w:hAnsi="Arial" w:cs="Arial"/>
          <w:sz w:val="24"/>
          <w:szCs w:val="24"/>
        </w:rPr>
      </w:pPr>
    </w:p>
    <w:p w:rsidR="00045992" w:rsidRDefault="00045992" w:rsidP="00045992">
      <w:pPr>
        <w:pStyle w:val="Sinespaciado"/>
        <w:spacing w:after="100" w:afterAutospacing="1" w:line="480" w:lineRule="auto"/>
        <w:ind w:left="2124"/>
        <w:jc w:val="both"/>
        <w:rPr>
          <w:rFonts w:ascii="Arial" w:hAnsi="Arial" w:cs="Arial"/>
          <w:sz w:val="24"/>
          <w:szCs w:val="24"/>
        </w:rPr>
      </w:pPr>
    </w:p>
    <w:p w:rsidR="00045992" w:rsidRPr="00300242" w:rsidRDefault="00045992" w:rsidP="00045992">
      <w:pPr>
        <w:pStyle w:val="Sinespaciado"/>
        <w:spacing w:after="100" w:afterAutospacing="1" w:line="480" w:lineRule="auto"/>
        <w:ind w:left="1928"/>
        <w:jc w:val="both"/>
        <w:rPr>
          <w:rFonts w:ascii="Arial" w:hAnsi="Arial" w:cs="Arial"/>
          <w:sz w:val="24"/>
          <w:szCs w:val="24"/>
        </w:rPr>
      </w:pPr>
      <w:r>
        <w:rPr>
          <w:rFonts w:ascii="Arial" w:hAnsi="Arial" w:cs="Arial"/>
          <w:sz w:val="24"/>
          <w:szCs w:val="24"/>
        </w:rPr>
        <w:t>Los dos parámetros que presentan un cambio son la velocidad del fluido y el número de tubos, el cual disminuye y aumenta respectivamente, lo cual no es recomendable para el diseño del sistema térmico.</w:t>
      </w:r>
    </w:p>
    <w:p w:rsid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lang w:val="es-ES"/>
        </w:rPr>
      </w:pPr>
    </w:p>
    <w:p w:rsidR="00045992" w:rsidRPr="000570B8"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Pr="000570B8" w:rsidRDefault="00045992" w:rsidP="00045992">
      <w:pPr>
        <w:spacing w:after="0" w:line="240" w:lineRule="auto"/>
        <w:jc w:val="center"/>
        <w:rPr>
          <w:rFonts w:ascii="Arial" w:hAnsi="Arial" w:cs="Arial"/>
          <w:b/>
          <w:sz w:val="24"/>
          <w:szCs w:val="24"/>
        </w:rPr>
      </w:pPr>
    </w:p>
    <w:p w:rsidR="00045992" w:rsidRPr="004E3EBE" w:rsidRDefault="00045992" w:rsidP="00045992">
      <w:pPr>
        <w:spacing w:after="0" w:line="240" w:lineRule="auto"/>
        <w:jc w:val="center"/>
        <w:rPr>
          <w:rFonts w:ascii="Arial" w:hAnsi="Arial" w:cs="Arial"/>
          <w:b/>
          <w:sz w:val="48"/>
          <w:szCs w:val="48"/>
        </w:rPr>
      </w:pPr>
      <w:r w:rsidRPr="004E3EBE">
        <w:rPr>
          <w:rFonts w:ascii="Arial" w:hAnsi="Arial" w:cs="Arial"/>
          <w:b/>
          <w:sz w:val="48"/>
          <w:szCs w:val="48"/>
        </w:rPr>
        <w:t>CAP</w:t>
      </w:r>
      <w:r>
        <w:rPr>
          <w:rFonts w:ascii="Arial" w:hAnsi="Arial" w:cs="Arial"/>
          <w:b/>
          <w:sz w:val="48"/>
          <w:szCs w:val="48"/>
        </w:rPr>
        <w:t>Í</w:t>
      </w:r>
      <w:r w:rsidRPr="004E3EBE">
        <w:rPr>
          <w:rFonts w:ascii="Arial" w:hAnsi="Arial" w:cs="Arial"/>
          <w:b/>
          <w:sz w:val="48"/>
          <w:szCs w:val="48"/>
        </w:rPr>
        <w:t>TULO 7</w:t>
      </w:r>
    </w:p>
    <w:p w:rsidR="00045992" w:rsidRDefault="00045992" w:rsidP="00045992">
      <w:pPr>
        <w:spacing w:after="0" w:line="240" w:lineRule="auto"/>
        <w:jc w:val="center"/>
        <w:rPr>
          <w:rFonts w:ascii="Arial" w:hAnsi="Arial" w:cs="Arial"/>
          <w:b/>
          <w:sz w:val="48"/>
          <w:szCs w:val="48"/>
        </w:rPr>
      </w:pPr>
    </w:p>
    <w:p w:rsidR="00045992" w:rsidRPr="000570B8" w:rsidRDefault="00045992" w:rsidP="00045992">
      <w:pPr>
        <w:spacing w:after="0" w:line="240" w:lineRule="auto"/>
        <w:jc w:val="center"/>
        <w:rPr>
          <w:rFonts w:ascii="Arial" w:hAnsi="Arial" w:cs="Arial"/>
          <w:b/>
          <w:sz w:val="28"/>
          <w:szCs w:val="28"/>
        </w:rPr>
      </w:pPr>
    </w:p>
    <w:p w:rsidR="00045992" w:rsidRPr="004E3EBE" w:rsidRDefault="00045992" w:rsidP="00045992">
      <w:pPr>
        <w:pStyle w:val="Prrafodelista"/>
        <w:numPr>
          <w:ilvl w:val="0"/>
          <w:numId w:val="1"/>
        </w:numPr>
        <w:spacing w:after="100" w:afterAutospacing="1" w:line="480" w:lineRule="auto"/>
        <w:ind w:left="0" w:firstLine="0"/>
        <w:rPr>
          <w:rFonts w:ascii="Arial" w:hAnsi="Arial" w:cs="Arial"/>
          <w:b/>
          <w:sz w:val="32"/>
          <w:szCs w:val="32"/>
        </w:rPr>
      </w:pPr>
      <w:r w:rsidRPr="004E3EBE">
        <w:rPr>
          <w:rFonts w:ascii="Arial" w:hAnsi="Arial" w:cs="Arial"/>
          <w:b/>
          <w:sz w:val="32"/>
          <w:szCs w:val="32"/>
        </w:rPr>
        <w:t>CONCLUSIONES Y RECOMENDACIONES</w:t>
      </w:r>
    </w:p>
    <w:p w:rsidR="00045992" w:rsidRPr="004E3EBE" w:rsidRDefault="00045992" w:rsidP="00045992">
      <w:pPr>
        <w:spacing w:after="0" w:line="480" w:lineRule="auto"/>
        <w:ind w:left="340"/>
        <w:jc w:val="both"/>
        <w:rPr>
          <w:rFonts w:ascii="Arial" w:hAnsi="Arial" w:cs="Arial"/>
          <w:b/>
          <w:sz w:val="24"/>
          <w:szCs w:val="24"/>
        </w:rPr>
      </w:pPr>
      <w:r w:rsidRPr="004E3EBE">
        <w:rPr>
          <w:rFonts w:ascii="Arial" w:hAnsi="Arial" w:cs="Arial"/>
          <w:sz w:val="24"/>
          <w:szCs w:val="24"/>
        </w:rPr>
        <w:t>Una vez realizado el programa para optimización del diseño de recuperadores de energía de gases de escape desde hornos y aplicado a un caso real se pudo llegar a las siguientes conclusiones</w:t>
      </w:r>
      <w:r>
        <w:rPr>
          <w:rFonts w:ascii="Arial" w:hAnsi="Arial" w:cs="Arial"/>
          <w:sz w:val="24"/>
          <w:szCs w:val="24"/>
        </w:rPr>
        <w:t>, además</w:t>
      </w:r>
      <w:r w:rsidRPr="004E3EBE">
        <w:rPr>
          <w:rFonts w:ascii="Arial" w:hAnsi="Arial" w:cs="Arial"/>
          <w:sz w:val="24"/>
          <w:szCs w:val="24"/>
        </w:rPr>
        <w:t xml:space="preserve"> se planteó  recomendaciones que pueden ayudar</w:t>
      </w:r>
      <w:r>
        <w:rPr>
          <w:rFonts w:ascii="Arial" w:hAnsi="Arial" w:cs="Arial"/>
          <w:sz w:val="24"/>
          <w:szCs w:val="24"/>
        </w:rPr>
        <w:t xml:space="preserve"> al usuario</w:t>
      </w:r>
      <w:r w:rsidRPr="004E3EBE">
        <w:rPr>
          <w:rFonts w:ascii="Arial" w:hAnsi="Arial" w:cs="Arial"/>
          <w:sz w:val="24"/>
          <w:szCs w:val="24"/>
        </w:rPr>
        <w:t xml:space="preserve"> en la ejecución del software e implementación del sistema.</w:t>
      </w:r>
    </w:p>
    <w:p w:rsidR="00045992" w:rsidRPr="004E3EBE" w:rsidRDefault="00045992" w:rsidP="00045992">
      <w:pPr>
        <w:spacing w:after="0" w:line="480" w:lineRule="auto"/>
        <w:jc w:val="both"/>
        <w:rPr>
          <w:rFonts w:ascii="Arial" w:hAnsi="Arial" w:cs="Arial"/>
          <w:sz w:val="32"/>
          <w:szCs w:val="32"/>
        </w:rPr>
      </w:pPr>
      <w:r w:rsidRPr="004E3EBE">
        <w:rPr>
          <w:rFonts w:ascii="Arial" w:hAnsi="Arial" w:cs="Arial"/>
          <w:sz w:val="32"/>
          <w:szCs w:val="32"/>
        </w:rPr>
        <w:t xml:space="preserve"> </w:t>
      </w:r>
    </w:p>
    <w:p w:rsidR="00045992" w:rsidRPr="004E3EBE" w:rsidRDefault="00045992" w:rsidP="00045992">
      <w:pPr>
        <w:pStyle w:val="Sinespaciado"/>
        <w:spacing w:after="100" w:afterAutospacing="1" w:line="480" w:lineRule="auto"/>
        <w:ind w:left="340"/>
        <w:jc w:val="both"/>
        <w:rPr>
          <w:rFonts w:ascii="Arial" w:hAnsi="Arial" w:cs="Arial"/>
          <w:b/>
          <w:sz w:val="24"/>
          <w:szCs w:val="24"/>
        </w:rPr>
      </w:pPr>
      <w:r w:rsidRPr="004E3EBE">
        <w:rPr>
          <w:rFonts w:ascii="Arial" w:hAnsi="Arial" w:cs="Arial"/>
          <w:b/>
          <w:sz w:val="24"/>
          <w:szCs w:val="24"/>
        </w:rPr>
        <w:t>Conclusiones</w:t>
      </w: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Pr>
          <w:rFonts w:ascii="Arial" w:hAnsi="Arial" w:cs="Arial"/>
          <w:sz w:val="24"/>
          <w:szCs w:val="24"/>
        </w:rPr>
        <w:t>Mediante la programación a través de un utilitario como el Visual Basic se consiguió desarrollar un programa que facilite a los usuarios determinar si la aplicación de un sistema térmico óptimo, que aprovecha la energía de los gases producto de combustión, es viable, además con una interacción agradable para el usuario y sin presentar un nivel de complejidad alto.</w:t>
      </w: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sidRPr="004E3EBE">
        <w:rPr>
          <w:rFonts w:ascii="Arial" w:hAnsi="Arial" w:cs="Arial"/>
          <w:sz w:val="24"/>
          <w:szCs w:val="24"/>
        </w:rPr>
        <w:lastRenderedPageBreak/>
        <w:t xml:space="preserve">Al realizar varios ejemplos se observó que una de las restricciones principales en el sistema para la selección de los intercambiadores de calor es la velocidad mínima que el fluido intermedio debe cumplir. Dos variables que determinan el aumento o disminución de este parámetro son el área transversal de los tubos y </w:t>
      </w:r>
      <w:r>
        <w:rPr>
          <w:rFonts w:ascii="Arial" w:hAnsi="Arial" w:cs="Arial"/>
          <w:sz w:val="24"/>
          <w:szCs w:val="24"/>
        </w:rPr>
        <w:t>la longitud de los</w:t>
      </w:r>
      <w:r w:rsidRPr="004E3EBE">
        <w:rPr>
          <w:rFonts w:ascii="Arial" w:hAnsi="Arial" w:cs="Arial"/>
          <w:sz w:val="24"/>
          <w:szCs w:val="24"/>
        </w:rPr>
        <w:t xml:space="preserve"> tubos que el intercambiador de calor posee.  </w:t>
      </w:r>
    </w:p>
    <w:p w:rsidR="00045992" w:rsidRPr="00954990" w:rsidRDefault="00045992" w:rsidP="00045992">
      <w:pPr>
        <w:pStyle w:val="Prrafodelista"/>
        <w:spacing w:after="0" w:line="480" w:lineRule="auto"/>
        <w:jc w:val="both"/>
        <w:rPr>
          <w:rFonts w:ascii="Arial" w:hAnsi="Arial" w:cs="Arial"/>
          <w:sz w:val="24"/>
          <w:szCs w:val="24"/>
        </w:rPr>
      </w:pP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Pr>
          <w:rFonts w:ascii="Arial" w:hAnsi="Arial" w:cs="Arial"/>
          <w:sz w:val="24"/>
          <w:szCs w:val="24"/>
        </w:rPr>
        <w:t>La consideración del uso de aceite térmico como fluido intermedio con el fin de incrementar los gradientes de temperatura para la aplicación del aire no pudo ser implementada en el desarrollo del programa, puesto que esto conlleva a un incremento del área de transferencia de calor afectando el flujo másico que atraviesa por cada tubo, reduciendo significativamente su velocidad, sin poder cumplir con las restricciones de las velocidades límites del aceite térmico.</w:t>
      </w:r>
    </w:p>
    <w:p w:rsidR="00045992" w:rsidRPr="009729BD" w:rsidRDefault="00045992" w:rsidP="00045992">
      <w:pPr>
        <w:pStyle w:val="Prrafodelista"/>
        <w:spacing w:after="0" w:line="480" w:lineRule="auto"/>
        <w:jc w:val="both"/>
        <w:rPr>
          <w:rFonts w:ascii="Arial" w:hAnsi="Arial" w:cs="Arial"/>
          <w:sz w:val="24"/>
          <w:szCs w:val="24"/>
        </w:rPr>
      </w:pP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sidRPr="004E3EBE">
        <w:rPr>
          <w:rFonts w:ascii="Arial" w:hAnsi="Arial" w:cs="Arial"/>
          <w:sz w:val="24"/>
          <w:szCs w:val="24"/>
        </w:rPr>
        <w:t xml:space="preserve">La implementación de pasos en los modelos de banco de tubos para el segundo intercambiador de calor </w:t>
      </w:r>
      <w:r>
        <w:rPr>
          <w:rFonts w:ascii="Arial" w:hAnsi="Arial" w:cs="Arial"/>
          <w:sz w:val="24"/>
          <w:szCs w:val="24"/>
        </w:rPr>
        <w:t xml:space="preserve">fue considerado como un segundo método de evaluación, aunque se aumentaba el área de transferencia de calor debido al incremento de las longitudes de los tubos, no implicaba un aumento significativo en la velocidad del </w:t>
      </w:r>
      <w:r>
        <w:rPr>
          <w:rFonts w:ascii="Arial" w:hAnsi="Arial" w:cs="Arial"/>
          <w:sz w:val="24"/>
          <w:szCs w:val="24"/>
        </w:rPr>
        <w:lastRenderedPageBreak/>
        <w:t>fluido intermedio, por lo que fue descartado, adicionalmente implicaba un incremento del costo del intercambiador de calor</w:t>
      </w:r>
      <w:r w:rsidRPr="004E3EBE">
        <w:rPr>
          <w:rFonts w:ascii="Arial" w:hAnsi="Arial" w:cs="Arial"/>
          <w:sz w:val="24"/>
          <w:szCs w:val="24"/>
        </w:rPr>
        <w:t>.</w:t>
      </w:r>
    </w:p>
    <w:p w:rsidR="00045992" w:rsidRPr="009729BD" w:rsidRDefault="00045992" w:rsidP="00045992">
      <w:pPr>
        <w:pStyle w:val="Prrafodelista"/>
        <w:spacing w:after="0" w:line="480" w:lineRule="auto"/>
        <w:jc w:val="both"/>
        <w:rPr>
          <w:rFonts w:ascii="Arial" w:hAnsi="Arial" w:cs="Arial"/>
          <w:sz w:val="24"/>
          <w:szCs w:val="24"/>
        </w:rPr>
      </w:pPr>
    </w:p>
    <w:p w:rsidR="00045992" w:rsidRDefault="00045992" w:rsidP="00E51B40">
      <w:pPr>
        <w:pStyle w:val="Prrafodelista"/>
        <w:numPr>
          <w:ilvl w:val="0"/>
          <w:numId w:val="27"/>
        </w:numPr>
        <w:spacing w:line="480" w:lineRule="auto"/>
        <w:ind w:left="1134"/>
        <w:jc w:val="both"/>
        <w:rPr>
          <w:rFonts w:ascii="Arial" w:hAnsi="Arial" w:cs="Arial"/>
          <w:sz w:val="24"/>
          <w:szCs w:val="24"/>
        </w:rPr>
      </w:pPr>
      <w:r>
        <w:rPr>
          <w:rFonts w:ascii="Arial" w:hAnsi="Arial" w:cs="Arial"/>
          <w:sz w:val="24"/>
          <w:szCs w:val="24"/>
        </w:rPr>
        <w:t xml:space="preserve">Analizado el caso real y al compararlo con los resultados obtenidos por el programa se puede mostrar que el método de optimización univariante es satisfactorio para la búsqueda de una solución en el desarrollo de este tipo de sistemas. En el caso donde no se haya encontrado un modelo óptimo para los intercambiadores de calor en ambas ubicaciones, los métodos de evaluación alternativos empleados han cumplido con el objetivo de obtener una solución óptima del sistema. </w:t>
      </w:r>
    </w:p>
    <w:p w:rsidR="00045992" w:rsidRPr="002B6A95" w:rsidRDefault="00045992" w:rsidP="00045992">
      <w:pPr>
        <w:pStyle w:val="Prrafodelista"/>
        <w:spacing w:after="0" w:line="480" w:lineRule="auto"/>
        <w:jc w:val="both"/>
        <w:rPr>
          <w:rFonts w:ascii="Arial" w:hAnsi="Arial" w:cs="Arial"/>
          <w:sz w:val="24"/>
          <w:szCs w:val="24"/>
        </w:rPr>
      </w:pP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Pr>
          <w:rFonts w:ascii="Arial" w:hAnsi="Arial" w:cs="Arial"/>
          <w:sz w:val="24"/>
          <w:szCs w:val="24"/>
        </w:rPr>
        <w:t xml:space="preserve">Las consideraciones de uso de intercambiadores de calor compactos son debido a la compacidad del equipo y al aumento de área de transferencia de calor, ocasionando la reducción de número de tubos esperando así el aumento de la velocidad del fluido intermedio, sin embargo según los datos obtenidos de diferentes aplicaciones se pudo comprobar que este aumento de velocidad no era significativo. Debido a que por una parte al aumentar el área de transferencia de calor hace que disminuya el número de tubos, aumentando la relación del flujo másico total por el número de tubos que a la vez implicaría un aumento de la </w:t>
      </w:r>
      <w:r>
        <w:rPr>
          <w:rFonts w:ascii="Arial" w:hAnsi="Arial" w:cs="Arial"/>
          <w:sz w:val="24"/>
          <w:szCs w:val="24"/>
        </w:rPr>
        <w:lastRenderedPageBreak/>
        <w:t>velocidad, pero por otra parte en el balance energético del cual se obtiene el flujo másico total que pasa por el intercambiador, éste disminuye al ser divido por una área de transferencia del calor externa mayor, debido a la presencia de aletas, en cada uno de los tubos.</w:t>
      </w:r>
    </w:p>
    <w:p w:rsidR="00045992" w:rsidRPr="007D718F" w:rsidRDefault="00045992" w:rsidP="00045992">
      <w:pPr>
        <w:spacing w:after="0" w:line="480" w:lineRule="auto"/>
        <w:jc w:val="both"/>
        <w:rPr>
          <w:rFonts w:ascii="Arial" w:hAnsi="Arial" w:cs="Arial"/>
          <w:sz w:val="24"/>
          <w:szCs w:val="24"/>
        </w:rPr>
      </w:pP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Pr>
          <w:rFonts w:ascii="Arial" w:hAnsi="Arial" w:cs="Arial"/>
          <w:sz w:val="24"/>
          <w:szCs w:val="24"/>
        </w:rPr>
        <w:t>Las medidas seleccionadas para la longitud de los tubos fueron establecidas para que no haya un desperdicio de material y para que las dimensiones del intercambiador de calor final no sean exageradas, el aumentar la longitud de los tubos para obtener una reducción del número de tubos llevaría a un aumento considerable del tamaño del intercambiador de calor, siendo no viable la implementación de este sistema comparado a otras alternativas.</w:t>
      </w:r>
    </w:p>
    <w:p w:rsidR="00045992" w:rsidRPr="009729BD" w:rsidRDefault="00045992" w:rsidP="00045992">
      <w:pPr>
        <w:spacing w:after="0" w:line="480" w:lineRule="auto"/>
        <w:jc w:val="both"/>
        <w:rPr>
          <w:rFonts w:ascii="Arial" w:hAnsi="Arial" w:cs="Arial"/>
          <w:sz w:val="24"/>
          <w:szCs w:val="24"/>
        </w:rPr>
      </w:pPr>
    </w:p>
    <w:p w:rsidR="00045992" w:rsidRPr="000570B8" w:rsidRDefault="00045992" w:rsidP="00E51B40">
      <w:pPr>
        <w:pStyle w:val="Prrafodelista"/>
        <w:numPr>
          <w:ilvl w:val="0"/>
          <w:numId w:val="27"/>
        </w:numPr>
        <w:spacing w:after="0" w:line="480" w:lineRule="auto"/>
        <w:ind w:left="1134"/>
        <w:jc w:val="both"/>
        <w:rPr>
          <w:rFonts w:ascii="Arial" w:eastAsiaTheme="minorHAnsi" w:hAnsi="Arial" w:cs="Arial"/>
          <w:sz w:val="24"/>
          <w:szCs w:val="24"/>
        </w:rPr>
      </w:pPr>
      <w:r>
        <w:rPr>
          <w:rFonts w:ascii="Arial" w:hAnsi="Arial" w:cs="Arial"/>
          <w:sz w:val="24"/>
          <w:szCs w:val="24"/>
        </w:rPr>
        <w:t xml:space="preserve">Si al ingresar los datos y después de desarrollar el diseño se muestra el mensaje de que no se encontró algún intercambiador de calor, ésto indica que los intercambiadores de calor seleccionados para la base de datos no cumplen con las </w:t>
      </w:r>
      <w:r w:rsidRPr="000570B8">
        <w:rPr>
          <w:rFonts w:ascii="Arial" w:eastAsiaTheme="minorHAnsi" w:hAnsi="Arial" w:cs="Arial"/>
          <w:sz w:val="24"/>
          <w:szCs w:val="24"/>
        </w:rPr>
        <w:t xml:space="preserve">restricciones implicadas en la optimización del sistema térmico. </w:t>
      </w:r>
    </w:p>
    <w:p w:rsidR="00045992" w:rsidRPr="009729BD" w:rsidRDefault="00045992" w:rsidP="00045992">
      <w:pPr>
        <w:spacing w:after="0" w:line="480" w:lineRule="auto"/>
        <w:jc w:val="both"/>
        <w:rPr>
          <w:rFonts w:ascii="Arial" w:hAnsi="Arial" w:cs="Arial"/>
          <w:sz w:val="24"/>
          <w:szCs w:val="24"/>
        </w:rPr>
      </w:pPr>
    </w:p>
    <w:p w:rsidR="00045992" w:rsidRDefault="00045992" w:rsidP="00E51B40">
      <w:pPr>
        <w:pStyle w:val="Prrafodelista"/>
        <w:numPr>
          <w:ilvl w:val="0"/>
          <w:numId w:val="27"/>
        </w:numPr>
        <w:spacing w:after="0" w:line="480" w:lineRule="auto"/>
        <w:ind w:left="1134"/>
        <w:jc w:val="both"/>
        <w:rPr>
          <w:rFonts w:ascii="Arial" w:hAnsi="Arial" w:cs="Arial"/>
          <w:sz w:val="24"/>
          <w:szCs w:val="24"/>
        </w:rPr>
      </w:pPr>
      <w:r>
        <w:rPr>
          <w:rFonts w:ascii="Arial" w:hAnsi="Arial" w:cs="Arial"/>
          <w:sz w:val="24"/>
          <w:szCs w:val="24"/>
        </w:rPr>
        <w:t xml:space="preserve">Existen casos en los que para un mismo modelo de intercambiador de calor, se elige el de mayor longitud y menor </w:t>
      </w:r>
      <w:r>
        <w:rPr>
          <w:rFonts w:ascii="Arial" w:hAnsi="Arial" w:cs="Arial"/>
          <w:sz w:val="24"/>
          <w:szCs w:val="24"/>
        </w:rPr>
        <w:lastRenderedPageBreak/>
        <w:t>número de tubos, aunque se podría pensar que sería mejor elegir uno de menor longitud de tubos y un mayor número de tubos, ésto no es posible. Si el flujo másico del fluido intermedio para el sistema térmico es bajo, al aumentar el número de tubos se reducirá la velocidad del mismo, lo cual hará que el programa omita estas soluciones.</w:t>
      </w:r>
    </w:p>
    <w:p w:rsidR="00045992" w:rsidRDefault="00045992" w:rsidP="00045992">
      <w:pPr>
        <w:rPr>
          <w:rFonts w:ascii="Arial" w:hAnsi="Arial" w:cs="Arial"/>
          <w:sz w:val="24"/>
          <w:szCs w:val="24"/>
        </w:rPr>
      </w:pPr>
    </w:p>
    <w:p w:rsidR="00045992" w:rsidRPr="004E3EBE" w:rsidRDefault="00045992" w:rsidP="00045992">
      <w:pPr>
        <w:pStyle w:val="Sinespaciado"/>
        <w:spacing w:after="100" w:afterAutospacing="1" w:line="480" w:lineRule="auto"/>
        <w:ind w:left="340"/>
        <w:jc w:val="both"/>
        <w:rPr>
          <w:rFonts w:ascii="Arial" w:hAnsi="Arial" w:cs="Arial"/>
          <w:b/>
          <w:sz w:val="24"/>
          <w:szCs w:val="24"/>
        </w:rPr>
      </w:pPr>
      <w:r>
        <w:rPr>
          <w:rFonts w:ascii="Arial" w:hAnsi="Arial" w:cs="Arial"/>
          <w:b/>
          <w:sz w:val="24"/>
          <w:szCs w:val="24"/>
        </w:rPr>
        <w:t>Recomendaciones</w:t>
      </w:r>
    </w:p>
    <w:p w:rsidR="00045992" w:rsidRDefault="00045992" w:rsidP="00E51B40">
      <w:pPr>
        <w:pStyle w:val="Prrafodelista"/>
        <w:numPr>
          <w:ilvl w:val="0"/>
          <w:numId w:val="28"/>
        </w:numPr>
        <w:spacing w:after="0" w:line="480" w:lineRule="auto"/>
        <w:ind w:left="1134"/>
        <w:jc w:val="both"/>
        <w:rPr>
          <w:rFonts w:ascii="Arial" w:hAnsi="Arial" w:cs="Arial"/>
          <w:sz w:val="24"/>
          <w:szCs w:val="24"/>
        </w:rPr>
      </w:pPr>
      <w:r>
        <w:rPr>
          <w:rFonts w:ascii="Arial" w:hAnsi="Arial" w:cs="Arial"/>
          <w:sz w:val="24"/>
          <w:szCs w:val="24"/>
        </w:rPr>
        <w:t>Para una mejora en el desempeño del programa se puede ampliar el rango de modelos de intercambiadores de calor disponible en la bases de datos, siendo los tubos  de menor área transversal los más indicados para este tipo de sistema, pero se debe considerar las complicaciones de la limpieza de estos.</w:t>
      </w:r>
    </w:p>
    <w:p w:rsidR="00045992" w:rsidRDefault="00045992" w:rsidP="00045992">
      <w:pPr>
        <w:pStyle w:val="Prrafodelista"/>
        <w:spacing w:after="0" w:line="480" w:lineRule="auto"/>
        <w:jc w:val="both"/>
        <w:rPr>
          <w:rFonts w:ascii="Arial" w:hAnsi="Arial" w:cs="Arial"/>
          <w:sz w:val="24"/>
          <w:szCs w:val="24"/>
        </w:rPr>
      </w:pPr>
    </w:p>
    <w:p w:rsidR="00045992" w:rsidRDefault="00045992" w:rsidP="00E51B40">
      <w:pPr>
        <w:pStyle w:val="Prrafodelista"/>
        <w:numPr>
          <w:ilvl w:val="0"/>
          <w:numId w:val="28"/>
        </w:numPr>
        <w:spacing w:after="0" w:line="480" w:lineRule="auto"/>
        <w:ind w:left="1134"/>
        <w:jc w:val="both"/>
        <w:rPr>
          <w:rFonts w:ascii="Arial" w:hAnsi="Arial" w:cs="Arial"/>
          <w:sz w:val="24"/>
          <w:szCs w:val="24"/>
        </w:rPr>
      </w:pPr>
      <w:r>
        <w:rPr>
          <w:rFonts w:ascii="Arial" w:hAnsi="Arial" w:cs="Arial"/>
          <w:sz w:val="24"/>
          <w:szCs w:val="24"/>
        </w:rPr>
        <w:t xml:space="preserve">En los casos donde el tiro natural de la chimenea no sea suficiente para contrarrestar los efectos de la caída de presión producida por el primer intercambiador de calor, el material del ventilador seleccionado deberá ser acero al carbono pero con recubrimiento a base de poliéster de 5 a 6 mils de espesor para brindar una resistencia al ambiente corrosivo al cual está sometido. </w:t>
      </w:r>
    </w:p>
    <w:p w:rsidR="00045992" w:rsidRPr="00310103" w:rsidRDefault="00045992" w:rsidP="00045992">
      <w:pPr>
        <w:spacing w:after="0" w:line="480" w:lineRule="auto"/>
        <w:jc w:val="both"/>
        <w:rPr>
          <w:rFonts w:ascii="Arial" w:hAnsi="Arial" w:cs="Arial"/>
          <w:sz w:val="24"/>
          <w:szCs w:val="24"/>
        </w:rPr>
      </w:pPr>
    </w:p>
    <w:p w:rsidR="00045992" w:rsidRDefault="00045992" w:rsidP="00E51B40">
      <w:pPr>
        <w:pStyle w:val="Prrafodelista"/>
        <w:numPr>
          <w:ilvl w:val="0"/>
          <w:numId w:val="28"/>
        </w:numPr>
        <w:spacing w:line="480" w:lineRule="auto"/>
        <w:ind w:left="1134"/>
        <w:jc w:val="both"/>
        <w:rPr>
          <w:rFonts w:ascii="Arial" w:hAnsi="Arial" w:cs="Arial"/>
          <w:sz w:val="24"/>
          <w:szCs w:val="24"/>
        </w:rPr>
      </w:pPr>
      <w:r>
        <w:rPr>
          <w:rFonts w:ascii="Arial" w:hAnsi="Arial" w:cs="Arial"/>
          <w:sz w:val="24"/>
          <w:szCs w:val="24"/>
        </w:rPr>
        <w:lastRenderedPageBreak/>
        <w:t>Los datos  ingresados con respecto a la temperatura de los gases de escape deben ser de mediciones tomadas lo más cerca posible del sistema de escape del horno para evitar tener datos erróneos.</w:t>
      </w:r>
    </w:p>
    <w:p w:rsidR="00045992" w:rsidRPr="00E02489" w:rsidRDefault="00045992" w:rsidP="00045992">
      <w:pPr>
        <w:pStyle w:val="Prrafodelista"/>
        <w:spacing w:line="480" w:lineRule="auto"/>
        <w:jc w:val="both"/>
        <w:rPr>
          <w:rFonts w:ascii="Arial" w:hAnsi="Arial" w:cs="Arial"/>
          <w:sz w:val="24"/>
          <w:szCs w:val="24"/>
        </w:rPr>
      </w:pPr>
    </w:p>
    <w:p w:rsidR="00045992" w:rsidRDefault="00045992" w:rsidP="00E51B40">
      <w:pPr>
        <w:pStyle w:val="Prrafodelista"/>
        <w:numPr>
          <w:ilvl w:val="0"/>
          <w:numId w:val="28"/>
        </w:numPr>
        <w:spacing w:after="0" w:line="480" w:lineRule="auto"/>
        <w:ind w:left="1134"/>
        <w:jc w:val="both"/>
        <w:rPr>
          <w:rFonts w:ascii="Arial" w:hAnsi="Arial" w:cs="Arial"/>
          <w:sz w:val="24"/>
          <w:szCs w:val="24"/>
        </w:rPr>
      </w:pPr>
      <w:r w:rsidRPr="00724237">
        <w:rPr>
          <w:rFonts w:ascii="Arial" w:hAnsi="Arial" w:cs="Arial"/>
          <w:sz w:val="24"/>
          <w:szCs w:val="24"/>
        </w:rPr>
        <w:t>Si se conoce que el combustible empleado en el horno posee bajo contenido de azufre en su composición tal como la biomasa, no será necesario aplicar los materiales que han sido considerados para el diseño del intercambiador de calor Gases-Líquido como el acero inoxidable</w:t>
      </w:r>
      <w:r>
        <w:rPr>
          <w:rFonts w:ascii="Arial" w:hAnsi="Arial" w:cs="Arial"/>
          <w:sz w:val="24"/>
          <w:szCs w:val="24"/>
        </w:rPr>
        <w:t>;</w:t>
      </w:r>
      <w:r w:rsidRPr="00724237">
        <w:rPr>
          <w:rFonts w:ascii="Arial" w:hAnsi="Arial" w:cs="Arial"/>
          <w:sz w:val="24"/>
          <w:szCs w:val="24"/>
        </w:rPr>
        <w:t xml:space="preserve"> para esto, se puede ingresar el precio del acero A-36 en r</w:t>
      </w:r>
      <w:r>
        <w:rPr>
          <w:rFonts w:ascii="Arial" w:hAnsi="Arial" w:cs="Arial"/>
          <w:sz w:val="24"/>
          <w:szCs w:val="24"/>
        </w:rPr>
        <w:t>e</w:t>
      </w:r>
      <w:r w:rsidRPr="00724237">
        <w:rPr>
          <w:rFonts w:ascii="Arial" w:hAnsi="Arial" w:cs="Arial"/>
          <w:sz w:val="24"/>
          <w:szCs w:val="24"/>
        </w:rPr>
        <w:t xml:space="preserve">emplazo del acero inoxidable y del acero A-588 en las planchas, además se puede reemplazar el costo de los tubos de acero inoxidable por el precio del acero A.53 Gr B. El procedimiento del programa no se verá alterado significativamente debido a estos cambios. </w:t>
      </w:r>
    </w:p>
    <w:p w:rsidR="00045992" w:rsidRPr="00724237" w:rsidRDefault="00045992" w:rsidP="00045992">
      <w:pPr>
        <w:pStyle w:val="Prrafodelista"/>
        <w:spacing w:after="0" w:line="480" w:lineRule="auto"/>
        <w:jc w:val="both"/>
        <w:rPr>
          <w:rFonts w:ascii="Arial" w:hAnsi="Arial" w:cs="Arial"/>
          <w:sz w:val="24"/>
          <w:szCs w:val="24"/>
        </w:rPr>
      </w:pPr>
    </w:p>
    <w:p w:rsidR="00045992" w:rsidRPr="001E7A6A" w:rsidRDefault="00045992" w:rsidP="00E51B40">
      <w:pPr>
        <w:pStyle w:val="Prrafodelista"/>
        <w:numPr>
          <w:ilvl w:val="0"/>
          <w:numId w:val="28"/>
        </w:numPr>
        <w:spacing w:line="480" w:lineRule="auto"/>
        <w:ind w:left="1134"/>
        <w:jc w:val="both"/>
        <w:rPr>
          <w:rFonts w:ascii="Arial" w:hAnsi="Arial" w:cs="Arial"/>
          <w:sz w:val="24"/>
          <w:szCs w:val="24"/>
        </w:rPr>
      </w:pPr>
      <w:r w:rsidRPr="001E7A6A">
        <w:rPr>
          <w:rFonts w:ascii="Arial" w:hAnsi="Arial" w:cs="Arial"/>
          <w:sz w:val="24"/>
          <w:szCs w:val="24"/>
        </w:rPr>
        <w:t>Para cualquier duda sobre el funcionamiento y aplicación del programa, éste posee un manual de ayuda  detallando los procedimientos que deben ser seguidos</w:t>
      </w:r>
      <w:r>
        <w:rPr>
          <w:rFonts w:ascii="Arial" w:hAnsi="Arial" w:cs="Arial"/>
          <w:sz w:val="24"/>
          <w:szCs w:val="24"/>
        </w:rPr>
        <w:t xml:space="preserve"> para su correcto uso</w:t>
      </w:r>
      <w:r w:rsidRPr="001E7A6A">
        <w:rPr>
          <w:rFonts w:ascii="Arial" w:hAnsi="Arial" w:cs="Arial"/>
          <w:sz w:val="24"/>
          <w:szCs w:val="24"/>
        </w:rPr>
        <w:t>.</w:t>
      </w: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Default="00045992" w:rsidP="00045992">
      <w:pPr>
        <w:rPr>
          <w:rFonts w:ascii="Arial" w:hAnsi="Arial" w:cs="Arial"/>
          <w:b/>
          <w:sz w:val="24"/>
          <w:szCs w:val="24"/>
        </w:rPr>
      </w:pPr>
    </w:p>
    <w:p w:rsidR="00045992" w:rsidRPr="00D62EE3" w:rsidRDefault="00045992" w:rsidP="00045992">
      <w:pPr>
        <w:jc w:val="center"/>
        <w:rPr>
          <w:rFonts w:ascii="Arial" w:hAnsi="Arial" w:cs="Arial"/>
          <w:b/>
          <w:sz w:val="48"/>
          <w:szCs w:val="48"/>
        </w:rPr>
      </w:pPr>
      <w:r>
        <w:rPr>
          <w:rFonts w:ascii="Arial" w:hAnsi="Arial" w:cs="Arial"/>
          <w:b/>
          <w:sz w:val="48"/>
          <w:szCs w:val="48"/>
        </w:rPr>
        <w:t>APÉNDICES</w:t>
      </w:r>
    </w:p>
    <w:p w:rsidR="00045992" w:rsidRDefault="00045992" w:rsidP="00045992">
      <w:pPr>
        <w:pStyle w:val="Sinespaciado"/>
        <w:spacing w:line="480" w:lineRule="auto"/>
        <w:ind w:left="1224"/>
        <w:jc w:val="both"/>
        <w:rPr>
          <w:rFonts w:ascii="Arial" w:hAnsi="Arial" w:cs="Arial"/>
          <w:b/>
          <w:sz w:val="24"/>
          <w:szCs w:val="24"/>
        </w:rPr>
      </w:pPr>
    </w:p>
    <w:p w:rsidR="00045992" w:rsidRDefault="00045992" w:rsidP="00045992">
      <w:pPr>
        <w:pStyle w:val="Sinespaciado"/>
        <w:spacing w:line="480" w:lineRule="auto"/>
        <w:ind w:left="1224"/>
        <w:jc w:val="both"/>
        <w:rPr>
          <w:rFonts w:ascii="Arial" w:hAnsi="Arial" w:cs="Arial"/>
          <w:b/>
          <w:sz w:val="24"/>
          <w:szCs w:val="24"/>
        </w:rPr>
      </w:pP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lastRenderedPageBreak/>
        <w:t>APÉNDICE A</w:t>
      </w: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t xml:space="preserve">HUMEDAD RELATIVA – CALENTAMIENTO Y ENFRIAMIENTO SIMPLE  </w:t>
      </w:r>
    </w:p>
    <w:p w:rsidR="00045992" w:rsidRDefault="00045992" w:rsidP="00045992">
      <w:pPr>
        <w:rPr>
          <w:rFonts w:ascii="Arial" w:hAnsi="Arial" w:cs="Arial"/>
          <w:b/>
          <w:sz w:val="24"/>
          <w:szCs w:val="24"/>
        </w:rPr>
      </w:pPr>
    </w:p>
    <w:p w:rsidR="00045992" w:rsidRDefault="00045992" w:rsidP="00045992">
      <w:pPr>
        <w:spacing w:after="0" w:line="480" w:lineRule="auto"/>
        <w:jc w:val="both"/>
        <w:rPr>
          <w:rFonts w:ascii="Arial" w:hAnsi="Arial" w:cs="Arial"/>
          <w:sz w:val="24"/>
          <w:szCs w:val="24"/>
          <w:lang w:val="es-ES"/>
        </w:rPr>
      </w:pPr>
      <w:r>
        <w:rPr>
          <w:rFonts w:ascii="Arial" w:hAnsi="Arial" w:cs="Arial"/>
          <w:sz w:val="24"/>
          <w:szCs w:val="24"/>
          <w:lang w:val="es-ES"/>
        </w:rPr>
        <w:t>En los procesos de combustión, dependiendo del combustible empleado los gases  producto de combustión pueden presentar una cantidad de vapor de agua en su composición, por lo que esta mezcla posee una humedad relativa, la cual influye en el calor total que puedan poseer estos.</w:t>
      </w:r>
    </w:p>
    <w:p w:rsidR="00045992" w:rsidRDefault="00045992" w:rsidP="00045992">
      <w:pPr>
        <w:spacing w:after="0" w:line="480" w:lineRule="auto"/>
        <w:jc w:val="both"/>
        <w:rPr>
          <w:rFonts w:ascii="Arial" w:hAnsi="Arial" w:cs="Arial"/>
          <w:sz w:val="24"/>
          <w:szCs w:val="24"/>
          <w:lang w:val="es-ES"/>
        </w:rPr>
      </w:pPr>
    </w:p>
    <w:p w:rsidR="00045992" w:rsidRDefault="00045992" w:rsidP="00045992">
      <w:pPr>
        <w:spacing w:after="0" w:line="480" w:lineRule="auto"/>
        <w:jc w:val="center"/>
        <w:rPr>
          <w:rFonts w:ascii="Arial" w:eastAsiaTheme="minorEastAsia" w:hAnsi="Arial" w:cs="Arial"/>
          <w:sz w:val="24"/>
          <w:szCs w:val="24"/>
          <w:lang w:val="es-ES"/>
        </w:rPr>
      </w:pPr>
      <m:oMathPara>
        <m:oMath>
          <m:sSub>
            <m:sSubPr>
              <m:ctrlPr>
                <w:rPr>
                  <w:rFonts w:ascii="Cambria Math" w:hAnsi="Cambria Math" w:cs="Arial"/>
                  <w:i/>
                  <w:sz w:val="24"/>
                  <w:szCs w:val="24"/>
                  <w:lang w:val="es-ES"/>
                </w:rPr>
              </m:ctrlPr>
            </m:sSubPr>
            <m:e>
              <m:acc>
                <m:accPr>
                  <m:chr m:val="̇"/>
                  <m:ctrlPr>
                    <w:rPr>
                      <w:rFonts w:ascii="Cambria Math" w:hAnsi="Cambria Math" w:cs="Arial"/>
                      <w:i/>
                      <w:sz w:val="24"/>
                      <w:szCs w:val="24"/>
                      <w:lang w:val="es-ES"/>
                    </w:rPr>
                  </m:ctrlPr>
                </m:accPr>
                <m:e>
                  <m:r>
                    <w:rPr>
                      <w:rFonts w:ascii="Cambria Math" w:hAnsi="Cambria Math" w:cs="Arial"/>
                      <w:sz w:val="24"/>
                      <w:szCs w:val="24"/>
                      <w:lang w:val="es-ES"/>
                    </w:rPr>
                    <m:t>Q</m:t>
                  </m:r>
                </m:e>
              </m:acc>
            </m:e>
            <m:sub>
              <m:r>
                <w:rPr>
                  <w:rFonts w:ascii="Cambria Math" w:hAnsi="Cambria Math" w:cs="Arial"/>
                  <w:sz w:val="24"/>
                  <w:szCs w:val="24"/>
                  <w:lang w:val="es-ES"/>
                </w:rPr>
                <m:t>mezcla</m:t>
              </m:r>
            </m:sub>
          </m:sSub>
          <m:r>
            <w:rPr>
              <w:rFonts w:ascii="Cambria Math" w:hAnsi="Cambria Math" w:cs="Arial"/>
              <w:sz w:val="24"/>
              <w:szCs w:val="24"/>
              <w:lang w:val="es-ES"/>
            </w:rPr>
            <m:t xml:space="preserve">= </m:t>
          </m:r>
          <m:sSub>
            <m:sSubPr>
              <m:ctrlPr>
                <w:rPr>
                  <w:rFonts w:ascii="Cambria Math" w:hAnsi="Cambria Math" w:cs="Arial"/>
                  <w:i/>
                  <w:sz w:val="24"/>
                  <w:szCs w:val="24"/>
                  <w:lang w:val="es-ES"/>
                </w:rPr>
              </m:ctrlPr>
            </m:sSubPr>
            <m:e>
              <m:acc>
                <m:accPr>
                  <m:chr m:val="̇"/>
                  <m:ctrlPr>
                    <w:rPr>
                      <w:rFonts w:ascii="Cambria Math" w:hAnsi="Cambria Math" w:cs="Arial"/>
                      <w:i/>
                      <w:sz w:val="24"/>
                      <w:szCs w:val="24"/>
                      <w:lang w:val="es-ES"/>
                    </w:rPr>
                  </m:ctrlPr>
                </m:accPr>
                <m:e>
                  <m:r>
                    <w:rPr>
                      <w:rFonts w:ascii="Cambria Math" w:hAnsi="Cambria Math" w:cs="Arial"/>
                      <w:sz w:val="24"/>
                      <w:szCs w:val="24"/>
                      <w:lang w:val="es-ES"/>
                    </w:rPr>
                    <m:t>m</m:t>
                  </m:r>
                </m:e>
              </m:acc>
            </m:e>
            <m:sub>
              <m:r>
                <w:rPr>
                  <w:rFonts w:ascii="Cambria Math" w:hAnsi="Cambria Math" w:cs="Arial"/>
                  <w:sz w:val="24"/>
                  <w:szCs w:val="24"/>
                  <w:lang w:val="es-ES"/>
                </w:rPr>
                <m:t>a</m:t>
              </m:r>
            </m:sub>
          </m:sSub>
          <m:sSub>
            <m:sSubPr>
              <m:ctrlPr>
                <w:rPr>
                  <w:rFonts w:ascii="Cambria Math" w:hAnsi="Cambria Math" w:cs="Arial"/>
                  <w:i/>
                  <w:sz w:val="24"/>
                  <w:szCs w:val="24"/>
                  <w:lang w:val="es-ES"/>
                </w:rPr>
              </m:ctrlPr>
            </m:sSubPr>
            <m:e>
              <m:r>
                <w:rPr>
                  <w:rFonts w:ascii="Cambria Math" w:hAnsi="Cambria Math" w:cs="Arial"/>
                  <w:sz w:val="24"/>
                  <w:szCs w:val="24"/>
                  <w:lang w:val="es-ES"/>
                </w:rPr>
                <m:t>Cp</m:t>
              </m:r>
            </m:e>
            <m:sub>
              <m:r>
                <w:rPr>
                  <w:rFonts w:ascii="Cambria Math" w:hAnsi="Cambria Math" w:cs="Arial"/>
                  <w:sz w:val="24"/>
                  <w:szCs w:val="24"/>
                  <w:lang w:val="es-ES"/>
                </w:rPr>
                <m:t>a</m:t>
              </m:r>
            </m:sub>
          </m:sSub>
          <m:d>
            <m:dPr>
              <m:ctrlPr>
                <w:rPr>
                  <w:rFonts w:ascii="Cambria Math" w:hAnsi="Cambria Math" w:cs="Arial"/>
                  <w:i/>
                  <w:sz w:val="24"/>
                  <w:szCs w:val="24"/>
                  <w:lang w:val="es-ES"/>
                </w:rPr>
              </m:ctrlPr>
            </m:dPr>
            <m:e>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T</m:t>
                  </m:r>
                </m:e>
                <m:sub>
                  <m:r>
                    <w:rPr>
                      <w:rFonts w:ascii="Cambria Math" w:hAnsi="Cambria Math" w:cs="Arial"/>
                      <w:sz w:val="24"/>
                      <w:szCs w:val="24"/>
                      <w:lang w:val="es-ES"/>
                    </w:rPr>
                    <m:t>a</m:t>
                  </m:r>
                </m:sub>
              </m:sSub>
            </m:e>
          </m:d>
          <m:r>
            <w:rPr>
              <w:rFonts w:ascii="Cambria Math" w:hAnsi="Cambria Math" w:cs="Arial"/>
              <w:sz w:val="24"/>
              <w:szCs w:val="24"/>
              <w:lang w:val="es-ES"/>
            </w:rPr>
            <m:t>+</m:t>
          </m:r>
          <m:sSub>
            <m:sSubPr>
              <m:ctrlPr>
                <w:rPr>
                  <w:rFonts w:ascii="Cambria Math" w:hAnsi="Cambria Math" w:cs="Arial"/>
                  <w:i/>
                  <w:sz w:val="24"/>
                  <w:szCs w:val="24"/>
                  <w:lang w:val="es-ES"/>
                </w:rPr>
              </m:ctrlPr>
            </m:sSubPr>
            <m:e>
              <m:acc>
                <m:accPr>
                  <m:chr m:val="̇"/>
                  <m:ctrlPr>
                    <w:rPr>
                      <w:rFonts w:ascii="Cambria Math" w:hAnsi="Cambria Math" w:cs="Arial"/>
                      <w:i/>
                      <w:sz w:val="24"/>
                      <w:szCs w:val="24"/>
                      <w:lang w:val="es-ES"/>
                    </w:rPr>
                  </m:ctrlPr>
                </m:accPr>
                <m:e>
                  <m:r>
                    <w:rPr>
                      <w:rFonts w:ascii="Cambria Math" w:hAnsi="Cambria Math" w:cs="Arial"/>
                      <w:sz w:val="24"/>
                      <w:szCs w:val="24"/>
                      <w:lang w:val="es-ES"/>
                    </w:rPr>
                    <m:t>m</m:t>
                  </m:r>
                </m:e>
              </m:acc>
            </m:e>
            <m:sub>
              <m:r>
                <w:rPr>
                  <w:rFonts w:ascii="Cambria Math" w:hAnsi="Cambria Math" w:cs="Arial"/>
                  <w:sz w:val="24"/>
                  <w:szCs w:val="24"/>
                  <w:lang w:val="es-ES"/>
                </w:rPr>
                <m:t>v</m:t>
              </m:r>
            </m:sub>
          </m:sSub>
          <m:d>
            <m:dPr>
              <m:ctrlPr>
                <w:rPr>
                  <w:rFonts w:ascii="Cambria Math" w:hAnsi="Cambria Math" w:cs="Arial"/>
                  <w:i/>
                  <w:sz w:val="24"/>
                  <w:szCs w:val="24"/>
                  <w:lang w:val="es-ES"/>
                </w:rPr>
              </m:ctrlPr>
            </m:dPr>
            <m:e>
              <m:r>
                <w:rPr>
                  <w:rFonts w:ascii="Cambria Math" w:hAnsi="Cambria Math" w:cs="Arial"/>
                  <w:sz w:val="24"/>
                  <w:szCs w:val="24"/>
                  <w:lang w:val="es-ES"/>
                </w:rPr>
                <m:t>∆</m:t>
              </m:r>
              <m:sSub>
                <m:sSubPr>
                  <m:ctrlPr>
                    <w:rPr>
                      <w:rFonts w:ascii="Cambria Math" w:hAnsi="Cambria Math" w:cs="Arial"/>
                      <w:i/>
                      <w:sz w:val="24"/>
                      <w:szCs w:val="24"/>
                      <w:lang w:val="es-ES"/>
                    </w:rPr>
                  </m:ctrlPr>
                </m:sSubPr>
                <m:e>
                  <m:r>
                    <w:rPr>
                      <w:rFonts w:ascii="Cambria Math" w:hAnsi="Cambria Math" w:cs="Arial"/>
                      <w:sz w:val="24"/>
                      <w:szCs w:val="24"/>
                      <w:lang w:val="es-ES"/>
                    </w:rPr>
                    <m:t>h</m:t>
                  </m:r>
                </m:e>
                <m:sub>
                  <m:r>
                    <w:rPr>
                      <w:rFonts w:ascii="Cambria Math" w:hAnsi="Cambria Math" w:cs="Arial"/>
                      <w:sz w:val="24"/>
                      <w:szCs w:val="24"/>
                      <w:lang w:val="es-ES"/>
                    </w:rPr>
                    <m:t>v</m:t>
                  </m:r>
                </m:sub>
              </m:sSub>
            </m:e>
          </m:d>
        </m:oMath>
      </m:oMathPara>
    </w:p>
    <w:p w:rsidR="00045992" w:rsidRDefault="00045992" w:rsidP="00045992">
      <w:pPr>
        <w:spacing w:after="0" w:line="480" w:lineRule="auto"/>
        <w:jc w:val="center"/>
        <w:rPr>
          <w:rFonts w:ascii="Arial" w:eastAsiaTheme="minorEastAsia" w:hAnsi="Arial" w:cs="Arial"/>
          <w:sz w:val="24"/>
          <w:szCs w:val="24"/>
          <w:lang w:val="es-ES"/>
        </w:rPr>
      </w:pPr>
    </w:p>
    <w:p w:rsidR="00045992" w:rsidRDefault="00045992" w:rsidP="00045992">
      <w:pPr>
        <w:spacing w:after="0" w:line="480" w:lineRule="auto"/>
        <w:jc w:val="both"/>
        <w:rPr>
          <w:rFonts w:ascii="Arial" w:hAnsi="Arial" w:cs="Arial"/>
          <w:sz w:val="24"/>
          <w:szCs w:val="24"/>
          <w:lang w:val="es-ES"/>
        </w:rPr>
      </w:pPr>
      <w:r>
        <w:rPr>
          <w:rFonts w:ascii="Arial" w:hAnsi="Arial" w:cs="Arial"/>
          <w:sz w:val="24"/>
          <w:szCs w:val="24"/>
          <w:lang w:val="es-ES"/>
        </w:rPr>
        <w:t>Donde el flujo másico de la mezcla o gases producto de combustión será la suma del flujo másico del gas seco más el flujo másico del vapor de agua, siendo obtenidos de la siguiente expresión:</w:t>
      </w:r>
    </w:p>
    <w:p w:rsidR="00045992" w:rsidRDefault="00045992" w:rsidP="00045992">
      <w:pPr>
        <w:spacing w:after="0" w:line="480" w:lineRule="auto"/>
        <w:jc w:val="both"/>
        <w:rPr>
          <w:rFonts w:ascii="Arial" w:hAnsi="Arial" w:cs="Arial"/>
          <w:sz w:val="24"/>
          <w:szCs w:val="24"/>
          <w:lang w:val="es-ES"/>
        </w:rPr>
      </w:pPr>
    </w:p>
    <w:p w:rsidR="00045992" w:rsidRDefault="00045992" w:rsidP="00045992">
      <w:pPr>
        <w:spacing w:after="0" w:line="480" w:lineRule="auto"/>
        <w:jc w:val="center"/>
        <w:rPr>
          <w:rFonts w:ascii="Arial" w:eastAsiaTheme="minorEastAsia" w:hAnsi="Arial" w:cs="Arial"/>
          <w:sz w:val="24"/>
          <w:szCs w:val="24"/>
          <w:lang w:val="es-ES"/>
        </w:rPr>
      </w:pPr>
      <m:oMathPara>
        <m:oMath>
          <m:r>
            <w:rPr>
              <w:rFonts w:ascii="Cambria Math" w:hAnsi="Cambria Math" w:cs="Arial"/>
              <w:sz w:val="24"/>
              <w:szCs w:val="24"/>
              <w:lang w:val="es-ES"/>
            </w:rPr>
            <m:t>w=</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acc>
                    <m:accPr>
                      <m:chr m:val="̇"/>
                      <m:ctrlPr>
                        <w:rPr>
                          <w:rFonts w:ascii="Cambria Math" w:hAnsi="Cambria Math" w:cs="Arial"/>
                          <w:i/>
                          <w:sz w:val="24"/>
                          <w:szCs w:val="24"/>
                          <w:lang w:val="es-ES"/>
                        </w:rPr>
                      </m:ctrlPr>
                    </m:accPr>
                    <m:e>
                      <m:r>
                        <w:rPr>
                          <w:rFonts w:ascii="Cambria Math" w:hAnsi="Cambria Math" w:cs="Arial"/>
                          <w:sz w:val="24"/>
                          <w:szCs w:val="24"/>
                          <w:lang w:val="es-ES"/>
                        </w:rPr>
                        <m:t>m</m:t>
                      </m:r>
                    </m:e>
                  </m:acc>
                </m:e>
                <m:sub>
                  <m:r>
                    <w:rPr>
                      <w:rFonts w:ascii="Cambria Math" w:hAnsi="Cambria Math" w:cs="Arial"/>
                      <w:sz w:val="24"/>
                      <w:szCs w:val="24"/>
                      <w:lang w:val="es-ES"/>
                    </w:rPr>
                    <m:t>v</m:t>
                  </m:r>
                </m:sub>
              </m:sSub>
            </m:num>
            <m:den>
              <m:sSub>
                <m:sSubPr>
                  <m:ctrlPr>
                    <w:rPr>
                      <w:rFonts w:ascii="Cambria Math" w:hAnsi="Cambria Math" w:cs="Arial"/>
                      <w:i/>
                      <w:sz w:val="24"/>
                      <w:szCs w:val="24"/>
                      <w:lang w:val="es-ES"/>
                    </w:rPr>
                  </m:ctrlPr>
                </m:sSubPr>
                <m:e>
                  <m:acc>
                    <m:accPr>
                      <m:chr m:val="̇"/>
                      <m:ctrlPr>
                        <w:rPr>
                          <w:rFonts w:ascii="Cambria Math" w:hAnsi="Cambria Math" w:cs="Arial"/>
                          <w:i/>
                          <w:sz w:val="24"/>
                          <w:szCs w:val="24"/>
                          <w:lang w:val="es-ES"/>
                        </w:rPr>
                      </m:ctrlPr>
                    </m:accPr>
                    <m:e>
                      <m:r>
                        <w:rPr>
                          <w:rFonts w:ascii="Cambria Math" w:hAnsi="Cambria Math" w:cs="Arial"/>
                          <w:sz w:val="24"/>
                          <w:szCs w:val="24"/>
                          <w:lang w:val="es-ES"/>
                        </w:rPr>
                        <m:t>m</m:t>
                      </m:r>
                    </m:e>
                  </m:acc>
                </m:e>
                <m:sub>
                  <m:r>
                    <w:rPr>
                      <w:rFonts w:ascii="Cambria Math" w:hAnsi="Cambria Math" w:cs="Arial"/>
                      <w:sz w:val="24"/>
                      <w:szCs w:val="24"/>
                      <w:lang w:val="es-ES"/>
                    </w:rPr>
                    <m:t>a</m:t>
                  </m:r>
                </m:sub>
              </m:sSub>
            </m:den>
          </m:f>
        </m:oMath>
      </m:oMathPara>
    </w:p>
    <w:p w:rsidR="00045992" w:rsidRDefault="00045992" w:rsidP="00045992">
      <w:pPr>
        <w:spacing w:after="0" w:line="480" w:lineRule="auto"/>
        <w:jc w:val="center"/>
        <w:rPr>
          <w:rFonts w:ascii="Arial" w:eastAsiaTheme="minorEastAsia" w:hAnsi="Arial" w:cs="Arial"/>
          <w:sz w:val="24"/>
          <w:szCs w:val="24"/>
          <w:lang w:val="es-ES"/>
        </w:rPr>
      </w:pPr>
    </w:p>
    <w:p w:rsidR="00045992" w:rsidRDefault="00045992" w:rsidP="00045992">
      <w:pPr>
        <w:spacing w:after="0" w:line="480" w:lineRule="auto"/>
        <w:jc w:val="both"/>
        <w:rPr>
          <w:rFonts w:ascii="Arial" w:hAnsi="Arial" w:cs="Arial"/>
          <w:sz w:val="24"/>
          <w:szCs w:val="24"/>
          <w:lang w:val="es-ES"/>
        </w:rPr>
      </w:pPr>
      <w:r>
        <w:rPr>
          <w:rFonts w:ascii="Arial" w:eastAsiaTheme="minorEastAsia" w:hAnsi="Arial" w:cs="Arial"/>
          <w:sz w:val="24"/>
          <w:szCs w:val="24"/>
          <w:lang w:val="es-ES"/>
        </w:rPr>
        <w:t xml:space="preserve">Siendo </w:t>
      </w:r>
      <w:r w:rsidRPr="00DC2DF1">
        <w:rPr>
          <w:rFonts w:ascii="Arial" w:eastAsiaTheme="minorEastAsia" w:hAnsi="Arial" w:cs="Arial"/>
          <w:i/>
          <w:sz w:val="24"/>
          <w:szCs w:val="24"/>
          <w:lang w:val="es-ES"/>
        </w:rPr>
        <w:t>w</w:t>
      </w:r>
      <w:r>
        <w:rPr>
          <w:rFonts w:ascii="Arial" w:hAnsi="Arial" w:cs="Arial"/>
          <w:sz w:val="24"/>
          <w:szCs w:val="24"/>
          <w:lang w:val="es-ES"/>
        </w:rPr>
        <w:t xml:space="preserve">  la humedad específica o absoluta de la mezcla y donde este valor permanece constante para calentamiento o enfriamiento simple a través de intercambiadores de calor.</w:t>
      </w:r>
    </w:p>
    <w:p w:rsidR="00045992" w:rsidRDefault="00045992" w:rsidP="00045992">
      <w:pPr>
        <w:spacing w:after="0" w:line="480" w:lineRule="auto"/>
        <w:jc w:val="both"/>
        <w:rPr>
          <w:rFonts w:ascii="Arial" w:hAnsi="Arial" w:cs="Arial"/>
          <w:sz w:val="24"/>
          <w:szCs w:val="24"/>
          <w:lang w:val="es-ES"/>
        </w:rPr>
      </w:pPr>
    </w:p>
    <w:p w:rsidR="00045992" w:rsidRPr="00B330A1" w:rsidRDefault="00045992" w:rsidP="00045992">
      <w:pPr>
        <w:spacing w:after="0" w:line="480" w:lineRule="auto"/>
        <w:jc w:val="both"/>
        <w:rPr>
          <w:rFonts w:ascii="Arial" w:hAnsi="Arial" w:cs="Arial"/>
          <w:sz w:val="24"/>
          <w:szCs w:val="24"/>
          <w:lang w:val="es-ES"/>
        </w:rPr>
      </w:pPr>
      <w:r>
        <w:rPr>
          <w:rFonts w:ascii="Arial" w:hAnsi="Arial" w:cs="Arial"/>
          <w:sz w:val="24"/>
          <w:szCs w:val="24"/>
          <w:lang w:val="es-ES"/>
        </w:rPr>
        <w:t>Además el valor de la humedad específica puede ser calculado de la siguiente manera:</w:t>
      </w:r>
    </w:p>
    <w:p w:rsidR="00045992" w:rsidRDefault="00045992" w:rsidP="00045992">
      <w:pPr>
        <w:spacing w:after="0"/>
        <w:rPr>
          <w:rFonts w:ascii="Arial" w:eastAsiaTheme="minorEastAsia" w:hAnsi="Arial" w:cs="Arial"/>
          <w:sz w:val="24"/>
          <w:szCs w:val="24"/>
          <w:lang w:val="es-ES"/>
        </w:rPr>
      </w:pPr>
      <w:r>
        <w:rPr>
          <w:rFonts w:ascii="Cambria Math" w:hAnsi="Cambria Math" w:cs="Arial"/>
          <w:sz w:val="24"/>
          <w:szCs w:val="24"/>
          <w:lang w:val="es-ES"/>
        </w:rPr>
        <w:lastRenderedPageBreak/>
        <w:br/>
      </w:r>
      <m:oMathPara>
        <m:oMath>
          <m:r>
            <w:rPr>
              <w:rFonts w:ascii="Cambria Math" w:hAnsi="Cambria Math" w:cs="Arial"/>
              <w:sz w:val="24"/>
              <w:szCs w:val="24"/>
              <w:lang w:val="es-ES"/>
            </w:rPr>
            <m:t>w=0.622</m:t>
          </m:r>
          <m:f>
            <m:fPr>
              <m:ctrlPr>
                <w:rPr>
                  <w:rFonts w:ascii="Cambria Math" w:hAnsi="Cambria Math" w:cs="Arial"/>
                  <w:i/>
                  <w:sz w:val="24"/>
                  <w:szCs w:val="24"/>
                  <w:lang w:val="es-ES"/>
                </w:rPr>
              </m:ctrlPr>
            </m:fPr>
            <m:num>
              <m:sSub>
                <m:sSubPr>
                  <m:ctrlPr>
                    <w:rPr>
                      <w:rFonts w:ascii="Cambria Math" w:hAnsi="Cambria Math" w:cs="Arial"/>
                      <w:i/>
                      <w:sz w:val="24"/>
                      <w:szCs w:val="24"/>
                      <w:lang w:val="es-ES"/>
                    </w:rPr>
                  </m:ctrlPr>
                </m:sSubPr>
                <m:e>
                  <m:r>
                    <w:rPr>
                      <w:rFonts w:ascii="Cambria Math" w:hAnsi="Cambria Math" w:cs="Arial"/>
                      <w:sz w:val="24"/>
                      <w:szCs w:val="24"/>
                      <w:lang w:val="es-ES"/>
                    </w:rPr>
                    <m:t>P</m:t>
                  </m:r>
                </m:e>
                <m:sub>
                  <m:r>
                    <w:rPr>
                      <w:rFonts w:ascii="Cambria Math" w:hAnsi="Cambria Math" w:cs="Arial"/>
                      <w:sz w:val="24"/>
                      <w:szCs w:val="24"/>
                      <w:lang w:val="es-ES"/>
                    </w:rPr>
                    <m:t>v</m:t>
                  </m:r>
                </m:sub>
              </m:sSub>
            </m:num>
            <m:den>
              <m:sSub>
                <m:sSubPr>
                  <m:ctrlPr>
                    <w:rPr>
                      <w:rFonts w:ascii="Cambria Math" w:hAnsi="Cambria Math" w:cs="Arial"/>
                      <w:i/>
                      <w:sz w:val="24"/>
                      <w:szCs w:val="24"/>
                      <w:lang w:val="es-ES"/>
                    </w:rPr>
                  </m:ctrlPr>
                </m:sSubPr>
                <m:e>
                  <m:r>
                    <w:rPr>
                      <w:rFonts w:ascii="Cambria Math" w:hAnsi="Cambria Math" w:cs="Arial"/>
                      <w:sz w:val="24"/>
                      <w:szCs w:val="24"/>
                      <w:lang w:val="es-ES"/>
                    </w:rPr>
                    <m:t>P</m:t>
                  </m:r>
                </m:e>
                <m:sub>
                  <m:r>
                    <w:rPr>
                      <w:rFonts w:ascii="Cambria Math" w:hAnsi="Cambria Math" w:cs="Arial"/>
                      <w:sz w:val="24"/>
                      <w:szCs w:val="24"/>
                      <w:lang w:val="es-ES"/>
                    </w:rPr>
                    <m:t>a</m:t>
                  </m:r>
                </m:sub>
              </m:sSub>
            </m:den>
          </m:f>
        </m:oMath>
      </m:oMathPara>
    </w:p>
    <w:p w:rsidR="00045992" w:rsidRDefault="00045992" w:rsidP="00045992">
      <w:pPr>
        <w:spacing w:after="0"/>
        <w:rPr>
          <w:rFonts w:ascii="Arial" w:eastAsiaTheme="minorEastAsia" w:hAnsi="Arial" w:cs="Arial"/>
          <w:sz w:val="24"/>
          <w:szCs w:val="24"/>
          <w:lang w:val="es-ES"/>
        </w:rPr>
      </w:pPr>
    </w:p>
    <w:p w:rsidR="00045992" w:rsidRDefault="00045992" w:rsidP="00045992">
      <w:pPr>
        <w:spacing w:after="0"/>
        <w:rPr>
          <w:rFonts w:ascii="Arial" w:hAnsi="Arial" w:cs="Arial"/>
          <w:b/>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Esta expresión se deduce de la ecuación general de los gases tanto para el vapor de agua y el gas seco, por lo que será necesario determinar las presiones correspondientes de cada uno de los fluidos.</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Para determinar la presión de vapor es necesario conocer la relación de la cantidad real de humedad en el aire o mezcla a una temperatura dada con respecto a la cantidad máxima que el aire o mezcla es capaz de retener a esa temperatura conocida esta relación como humedad relativa (</w:t>
      </w:r>
      <w:r>
        <w:rPr>
          <w:rFonts w:ascii="Calibri" w:hAnsi="Calibri" w:cs="Arial"/>
          <w:sz w:val="24"/>
          <w:szCs w:val="24"/>
        </w:rPr>
        <w:t>Ø</w:t>
      </w:r>
      <w:r w:rsidRPr="00F03002">
        <w:rPr>
          <w:rFonts w:ascii="Arial" w:hAnsi="Arial" w:cs="Arial"/>
          <w:sz w:val="24"/>
          <w:szCs w:val="24"/>
          <w:vertAlign w:val="subscript"/>
        </w:rPr>
        <w:t>m</w:t>
      </w:r>
      <w:r>
        <w:rPr>
          <w:rFonts w:ascii="Arial" w:hAnsi="Arial" w:cs="Arial"/>
          <w:sz w:val="24"/>
          <w:szCs w:val="24"/>
        </w:rPr>
        <w:t>);  la presión de vapor es definida como:</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center"/>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v</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m:t>
              </m:r>
            </m:e>
            <m:sub>
              <m:r>
                <w:rPr>
                  <w:rFonts w:ascii="Cambria Math" w:hAnsi="Cambria Math" w:cs="Arial"/>
                  <w:sz w:val="24"/>
                  <w:szCs w:val="24"/>
                </w:rPr>
                <m:t>m</m:t>
              </m:r>
            </m:sub>
          </m:sSub>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sat@Tig</m:t>
              </m:r>
            </m:sub>
          </m:sSub>
        </m:oMath>
      </m:oMathPara>
    </w:p>
    <w:p w:rsidR="00045992" w:rsidRDefault="00045992" w:rsidP="00045992">
      <w:pPr>
        <w:spacing w:after="0" w:line="480" w:lineRule="auto"/>
        <w:jc w:val="center"/>
        <w:rPr>
          <w:rFonts w:ascii="Arial" w:eastAsiaTheme="minorEastAsia" w:hAnsi="Arial" w:cs="Arial"/>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t>Considerando que la presión total del sistema térmico es una atmosfera, se puede calcular la presión del aire o mezcla como la diferencia entre la presión total y la presión de vapor.</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a</m:t>
              </m:r>
            </m:sub>
          </m:sSub>
          <m:r>
            <w:rPr>
              <w:rFonts w:ascii="Cambria Math" w:hAnsi="Cambria Math" w:cs="Arial"/>
              <w:sz w:val="24"/>
              <w:szCs w:val="24"/>
            </w:rPr>
            <m:t>=1-</m:t>
          </m:r>
          <m:sSub>
            <m:sSubPr>
              <m:ctrlPr>
                <w:rPr>
                  <w:rFonts w:ascii="Cambria Math" w:hAnsi="Cambria Math" w:cs="Arial"/>
                  <w:i/>
                  <w:sz w:val="24"/>
                  <w:szCs w:val="24"/>
                </w:rPr>
              </m:ctrlPr>
            </m:sSubPr>
            <m:e>
              <m:r>
                <w:rPr>
                  <w:rFonts w:ascii="Cambria Math" w:hAnsi="Cambria Math" w:cs="Arial"/>
                  <w:sz w:val="24"/>
                  <w:szCs w:val="24"/>
                </w:rPr>
                <m:t>P</m:t>
              </m:r>
            </m:e>
            <m:sub>
              <m:r>
                <w:rPr>
                  <w:rFonts w:ascii="Cambria Math" w:hAnsi="Cambria Math" w:cs="Arial"/>
                  <w:sz w:val="24"/>
                  <w:szCs w:val="24"/>
                </w:rPr>
                <m:t>v</m:t>
              </m:r>
            </m:sub>
          </m:sSub>
        </m:oMath>
      </m:oMathPara>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hAnsi="Arial" w:cs="Arial"/>
          <w:sz w:val="24"/>
          <w:szCs w:val="24"/>
        </w:rPr>
      </w:pPr>
      <w:r>
        <w:rPr>
          <w:rFonts w:ascii="Arial" w:hAnsi="Arial" w:cs="Arial"/>
          <w:sz w:val="24"/>
          <w:szCs w:val="24"/>
        </w:rPr>
        <w:lastRenderedPageBreak/>
        <w:t>Mediante un balance de flujos másicos de la mezcla se puede obtener la segunda ecuación empleada para calcular los flujos másicos del gas seco y del vapor de agua.</w:t>
      </w:r>
    </w:p>
    <w:p w:rsidR="00045992" w:rsidRDefault="00045992" w:rsidP="00045992">
      <w:pPr>
        <w:spacing w:after="0" w:line="480" w:lineRule="auto"/>
        <w:jc w:val="both"/>
        <w:rPr>
          <w:rFonts w:ascii="Arial" w:hAnsi="Arial" w:cs="Arial"/>
          <w:sz w:val="24"/>
          <w:szCs w:val="24"/>
        </w:rPr>
      </w:pPr>
    </w:p>
    <w:p w:rsidR="00045992" w:rsidRDefault="00045992" w:rsidP="00045992">
      <w:pPr>
        <w:spacing w:after="0" w:line="480" w:lineRule="auto"/>
        <w:jc w:val="both"/>
        <w:rPr>
          <w:rFonts w:ascii="Arial" w:eastAsiaTheme="minorEastAsia" w:hAnsi="Arial" w:cs="Arial"/>
          <w:sz w:val="24"/>
          <w:szCs w:val="24"/>
        </w:rPr>
      </w:pPr>
      <m:oMathPara>
        <m:oMath>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m</m:t>
                  </m:r>
                </m:e>
              </m:acc>
            </m:e>
            <m:sub>
              <m:r>
                <w:rPr>
                  <w:rFonts w:ascii="Cambria Math" w:hAnsi="Cambria Math" w:cs="Arial"/>
                  <w:sz w:val="24"/>
                  <w:szCs w:val="24"/>
                </w:rPr>
                <m:t>mezcla</m:t>
              </m:r>
            </m:sub>
          </m:sSub>
          <m:r>
            <w:rPr>
              <w:rFonts w:ascii="Cambria Math" w:hAnsi="Cambria Math" w:cs="Arial"/>
              <w:sz w:val="24"/>
              <w:szCs w:val="24"/>
            </w:rPr>
            <m:t>=</m:t>
          </m:r>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m</m:t>
                  </m:r>
                </m:e>
              </m:acc>
            </m:e>
            <m:sub>
              <m:r>
                <w:rPr>
                  <w:rFonts w:ascii="Cambria Math" w:hAnsi="Cambria Math" w:cs="Arial"/>
                  <w:sz w:val="24"/>
                  <w:szCs w:val="24"/>
                </w:rPr>
                <m:t>a</m:t>
              </m:r>
            </m:sub>
          </m:sSub>
          <m:r>
            <w:rPr>
              <w:rFonts w:ascii="Cambria Math" w:hAnsi="Cambria Math" w:cs="Arial"/>
              <w:sz w:val="24"/>
              <w:szCs w:val="24"/>
            </w:rPr>
            <m:t>+</m:t>
          </m:r>
          <m:sSub>
            <m:sSubPr>
              <m:ctrlPr>
                <w:rPr>
                  <w:rFonts w:ascii="Cambria Math" w:hAnsi="Cambria Math" w:cs="Arial"/>
                  <w:i/>
                  <w:sz w:val="24"/>
                  <w:szCs w:val="24"/>
                </w:rPr>
              </m:ctrlPr>
            </m:sSubPr>
            <m:e>
              <m:acc>
                <m:accPr>
                  <m:chr m:val="̇"/>
                  <m:ctrlPr>
                    <w:rPr>
                      <w:rFonts w:ascii="Cambria Math" w:hAnsi="Cambria Math" w:cs="Arial"/>
                      <w:i/>
                      <w:sz w:val="24"/>
                      <w:szCs w:val="24"/>
                    </w:rPr>
                  </m:ctrlPr>
                </m:accPr>
                <m:e>
                  <m:r>
                    <w:rPr>
                      <w:rFonts w:ascii="Cambria Math" w:hAnsi="Cambria Math" w:cs="Arial"/>
                      <w:sz w:val="24"/>
                      <w:szCs w:val="24"/>
                    </w:rPr>
                    <m:t>m</m:t>
                  </m:r>
                </m:e>
              </m:acc>
            </m:e>
            <m:sub>
              <m:r>
                <w:rPr>
                  <w:rFonts w:ascii="Cambria Math" w:hAnsi="Cambria Math" w:cs="Arial"/>
                  <w:sz w:val="24"/>
                  <w:szCs w:val="24"/>
                </w:rPr>
                <m:t>v</m:t>
              </m:r>
            </m:sub>
          </m:sSub>
        </m:oMath>
      </m:oMathPara>
    </w:p>
    <w:p w:rsidR="00045992" w:rsidRDefault="00045992" w:rsidP="00045992">
      <w:pPr>
        <w:spacing w:after="0" w:line="480" w:lineRule="auto"/>
        <w:jc w:val="both"/>
        <w:rPr>
          <w:rFonts w:ascii="Arial" w:hAnsi="Arial" w:cs="Arial"/>
          <w:sz w:val="24"/>
          <w:szCs w:val="24"/>
        </w:rPr>
      </w:pPr>
    </w:p>
    <w:p w:rsidR="00045992" w:rsidRPr="00EA6DB2" w:rsidRDefault="00045992" w:rsidP="00045992">
      <w:pPr>
        <w:spacing w:line="480" w:lineRule="auto"/>
        <w:jc w:val="both"/>
        <w:rPr>
          <w:rFonts w:ascii="Arial" w:hAnsi="Arial" w:cs="Arial"/>
          <w:sz w:val="24"/>
          <w:szCs w:val="24"/>
        </w:rPr>
      </w:pPr>
      <w:r>
        <w:rPr>
          <w:rFonts w:ascii="Arial" w:hAnsi="Arial" w:cs="Arial"/>
          <w:sz w:val="24"/>
          <w:szCs w:val="24"/>
        </w:rPr>
        <w:t>Procediendo a calcular las entalpias del vapor de agua a las temperaturas requeridas, se  puede obtener el calor total que dispondrá la mezcla.</w:t>
      </w:r>
      <w:r w:rsidRPr="00EA6DB2">
        <w:rPr>
          <w:rFonts w:ascii="Arial" w:hAnsi="Arial" w:cs="Arial"/>
          <w:sz w:val="24"/>
          <w:szCs w:val="24"/>
        </w:rPr>
        <w:br w:type="page"/>
      </w: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lastRenderedPageBreak/>
        <w:t>APÉNDICE B</w:t>
      </w: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t>FLUJO MÁSICO DE GASES PRODUCTO DE COMBUSTIÓN</w:t>
      </w:r>
    </w:p>
    <w:p w:rsidR="00045992" w:rsidRDefault="00045992" w:rsidP="00045992">
      <w:pPr>
        <w:spacing w:after="100" w:afterAutospacing="1" w:line="240" w:lineRule="auto"/>
        <w:jc w:val="center"/>
        <w:rPr>
          <w:rFonts w:ascii="Arial" w:hAnsi="Arial" w:cs="Arial"/>
          <w:b/>
          <w:sz w:val="24"/>
          <w:szCs w:val="24"/>
        </w:rPr>
      </w:pPr>
    </w:p>
    <w:p w:rsidR="00045992" w:rsidRPr="00547747" w:rsidRDefault="00045992" w:rsidP="00045992">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Si los usuarios del programa no poseen el dato del flujo másico de los gases producto de combustión pueden emplear una expresión dada por la norma UNE 123.001, la cual posee una</w:t>
      </w:r>
      <w:r w:rsidRPr="00547747">
        <w:rPr>
          <w:rFonts w:ascii="Arial" w:hAnsi="Arial" w:cs="Arial"/>
          <w:sz w:val="24"/>
          <w:szCs w:val="24"/>
          <w:lang w:val="es-ES"/>
        </w:rPr>
        <w:t xml:space="preserve"> muy buena aproximación</w:t>
      </w:r>
      <w:r>
        <w:rPr>
          <w:rFonts w:ascii="Arial" w:hAnsi="Arial" w:cs="Arial"/>
          <w:sz w:val="24"/>
          <w:szCs w:val="24"/>
          <w:lang w:val="es-ES"/>
        </w:rPr>
        <w:t>:</w:t>
      </w:r>
    </w:p>
    <w:p w:rsidR="00045992" w:rsidRPr="00547747" w:rsidRDefault="00045992" w:rsidP="00045992">
      <w:pPr>
        <w:autoSpaceDE w:val="0"/>
        <w:autoSpaceDN w:val="0"/>
        <w:adjustRightInd w:val="0"/>
        <w:spacing w:after="0" w:line="240" w:lineRule="auto"/>
        <w:jc w:val="both"/>
        <w:rPr>
          <w:rFonts w:ascii="Arial" w:hAnsi="Arial" w:cs="Arial"/>
          <w:sz w:val="24"/>
          <w:szCs w:val="24"/>
          <w:lang w:val="es-ES"/>
        </w:rPr>
      </w:pPr>
    </w:p>
    <w:p w:rsidR="00045992" w:rsidRPr="0026711D" w:rsidRDefault="00045992" w:rsidP="00045992">
      <w:pPr>
        <w:autoSpaceDE w:val="0"/>
        <w:autoSpaceDN w:val="0"/>
        <w:adjustRightInd w:val="0"/>
        <w:spacing w:after="0" w:line="240" w:lineRule="auto"/>
        <w:jc w:val="both"/>
        <w:rPr>
          <w:rFonts w:ascii="Arial" w:hAnsi="Arial" w:cs="Arial"/>
          <w:sz w:val="24"/>
          <w:szCs w:val="24"/>
          <w:lang w:val="es-ES"/>
        </w:rPr>
      </w:pPr>
      <m:oMathPara>
        <m:oMath>
          <m:sSub>
            <m:sSubPr>
              <m:ctrlPr>
                <w:rPr>
                  <w:rFonts w:ascii="Cambria Math" w:hAnsi="Cambria Math" w:cs="Arial"/>
                  <w:sz w:val="24"/>
                  <w:szCs w:val="24"/>
                  <w:lang w:val="es-ES"/>
                </w:rPr>
              </m:ctrlPr>
            </m:sSubPr>
            <m:e>
              <m:acc>
                <m:accPr>
                  <m:chr m:val="̇"/>
                  <m:ctrlPr>
                    <w:rPr>
                      <w:rFonts w:ascii="Cambria Math" w:hAnsi="Cambria Math" w:cs="Arial"/>
                      <w:sz w:val="24"/>
                      <w:szCs w:val="24"/>
                      <w:lang w:val="es-ES"/>
                    </w:rPr>
                  </m:ctrlPr>
                </m:accPr>
                <m:e>
                  <m:r>
                    <m:rPr>
                      <m:sty m:val="p"/>
                    </m:rPr>
                    <w:rPr>
                      <w:rFonts w:ascii="Cambria Math" w:hAnsi="Cambria Math" w:cs="Arial"/>
                      <w:sz w:val="24"/>
                      <w:szCs w:val="24"/>
                      <w:lang w:val="es-ES"/>
                    </w:rPr>
                    <m:t>m</m:t>
                  </m:r>
                </m:e>
              </m:acc>
            </m:e>
            <m:sub>
              <m:r>
                <m:rPr>
                  <m:sty m:val="p"/>
                </m:rPr>
                <w:rPr>
                  <w:rFonts w:ascii="Cambria Math" w:hAnsi="Cambria Math" w:cs="Arial"/>
                  <w:sz w:val="24"/>
                  <w:szCs w:val="24"/>
                  <w:lang w:val="es-ES"/>
                </w:rPr>
                <m:t>gases</m:t>
              </m:r>
            </m:sub>
          </m:sSub>
          <m:r>
            <m:rPr>
              <m:sty m:val="p"/>
            </m:rPr>
            <w:rPr>
              <w:rFonts w:ascii="Cambria Math" w:hAnsi="Cambria Math" w:cs="Arial"/>
              <w:sz w:val="24"/>
              <w:szCs w:val="24"/>
              <w:lang w:val="es-ES"/>
            </w:rPr>
            <m:t>=1.2(PF+e PC</m:t>
          </m:r>
          <m:r>
            <m:rPr>
              <m:sty m:val="p"/>
            </m:rPr>
            <w:rPr>
              <w:rFonts w:ascii="Cambria Math" w:eastAsiaTheme="minorEastAsia" w:hAnsi="Cambria Math" w:cs="Arial"/>
              <w:sz w:val="24"/>
              <w:szCs w:val="24"/>
              <w:lang w:val="es-ES"/>
            </w:rPr>
            <m:t>)</m:t>
          </m:r>
          <m:f>
            <m:fPr>
              <m:ctrlPr>
                <w:rPr>
                  <w:rFonts w:ascii="Cambria Math" w:eastAsiaTheme="minorEastAsia" w:hAnsi="Cambria Math" w:cs="Arial"/>
                  <w:sz w:val="24"/>
                  <w:szCs w:val="24"/>
                  <w:lang w:val="es-ES"/>
                </w:rPr>
              </m:ctrlPr>
            </m:fPr>
            <m:num>
              <m:r>
                <m:rPr>
                  <m:sty m:val="p"/>
                </m:rPr>
                <w:rPr>
                  <w:rFonts w:ascii="Cambria Math" w:eastAsiaTheme="minorEastAsia" w:hAnsi="Cambria Math" w:cs="Arial"/>
                  <w:sz w:val="24"/>
                  <w:szCs w:val="24"/>
                  <w:lang w:val="es-ES"/>
                </w:rPr>
                <m:t>P</m:t>
              </m:r>
            </m:num>
            <m:den>
              <m:r>
                <m:rPr>
                  <m:sty m:val="p"/>
                </m:rPr>
                <w:rPr>
                  <w:rFonts w:ascii="Cambria Math" w:eastAsiaTheme="minorEastAsia" w:hAnsi="Cambria Math" w:cs="Arial"/>
                  <w:sz w:val="24"/>
                  <w:szCs w:val="24"/>
                  <w:lang w:val="es-ES"/>
                </w:rPr>
                <m:t>n PCI</m:t>
              </m:r>
            </m:den>
          </m:f>
        </m:oMath>
      </m:oMathPara>
    </w:p>
    <w:p w:rsidR="00045992" w:rsidRPr="00547747" w:rsidRDefault="00045992" w:rsidP="00045992">
      <w:pPr>
        <w:autoSpaceDE w:val="0"/>
        <w:autoSpaceDN w:val="0"/>
        <w:adjustRightInd w:val="0"/>
        <w:spacing w:after="0" w:line="240" w:lineRule="auto"/>
        <w:jc w:val="both"/>
        <w:rPr>
          <w:rFonts w:ascii="Arial" w:hAnsi="Arial" w:cs="Arial"/>
          <w:sz w:val="24"/>
          <w:szCs w:val="24"/>
          <w:lang w:val="es-ES"/>
        </w:rPr>
      </w:pPr>
    </w:p>
    <w:p w:rsidR="00045992" w:rsidRPr="00547747" w:rsidRDefault="00045992" w:rsidP="00045992">
      <w:pPr>
        <w:autoSpaceDE w:val="0"/>
        <w:autoSpaceDN w:val="0"/>
        <w:adjustRightInd w:val="0"/>
        <w:spacing w:after="0" w:line="240" w:lineRule="auto"/>
        <w:jc w:val="both"/>
        <w:rPr>
          <w:rFonts w:ascii="Arial" w:hAnsi="Arial" w:cs="Arial"/>
          <w:sz w:val="24"/>
          <w:szCs w:val="24"/>
          <w:lang w:val="es-ES"/>
        </w:rPr>
      </w:pPr>
    </w:p>
    <w:p w:rsidR="00045992" w:rsidRPr="00547747" w:rsidRDefault="00045992" w:rsidP="00045992">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D</w:t>
      </w:r>
      <w:r w:rsidRPr="00547747">
        <w:rPr>
          <w:rFonts w:ascii="Arial" w:hAnsi="Arial" w:cs="Arial"/>
          <w:sz w:val="24"/>
          <w:szCs w:val="24"/>
          <w:lang w:val="es-ES"/>
        </w:rPr>
        <w:t>onde</w:t>
      </w:r>
      <w:r>
        <w:rPr>
          <w:rFonts w:ascii="Arial" w:hAnsi="Arial" w:cs="Arial"/>
          <w:sz w:val="24"/>
          <w:szCs w:val="24"/>
          <w:lang w:val="es-ES"/>
        </w:rPr>
        <w:t>:</w:t>
      </w:r>
    </w:p>
    <w:p w:rsidR="00045992" w:rsidRPr="00B35299"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B35299">
        <w:rPr>
          <w:rFonts w:ascii="Arial" w:hAnsi="Arial" w:cs="Arial"/>
          <w:b/>
          <w:i/>
          <w:sz w:val="24"/>
          <w:szCs w:val="24"/>
          <w:lang w:val="es-ES"/>
        </w:rPr>
        <w:t>m</w:t>
      </w:r>
      <w:r w:rsidRPr="00B35299">
        <w:rPr>
          <w:rFonts w:ascii="Arial" w:hAnsi="Arial" w:cs="Arial"/>
          <w:b/>
          <w:i/>
          <w:sz w:val="24"/>
          <w:szCs w:val="24"/>
          <w:vertAlign w:val="subscript"/>
          <w:lang w:val="es-ES"/>
        </w:rPr>
        <w:t>gases</w:t>
      </w:r>
      <w:r w:rsidRPr="00B35299">
        <w:rPr>
          <w:rFonts w:ascii="Arial" w:hAnsi="Arial" w:cs="Arial"/>
          <w:b/>
          <w:sz w:val="24"/>
          <w:szCs w:val="24"/>
          <w:lang w:val="es-ES"/>
        </w:rPr>
        <w:t>.-</w:t>
      </w:r>
      <w:r w:rsidRPr="00B35299">
        <w:rPr>
          <w:rFonts w:ascii="Arial" w:hAnsi="Arial" w:cs="Arial"/>
          <w:sz w:val="24"/>
          <w:szCs w:val="24"/>
          <w:lang w:val="es-ES"/>
        </w:rPr>
        <w:t xml:space="preserve"> Es el caudal másico, expresado en kg/s.</w:t>
      </w:r>
    </w:p>
    <w:p w:rsidR="00045992" w:rsidRPr="00B35299" w:rsidRDefault="00045992" w:rsidP="00045992">
      <w:pPr>
        <w:autoSpaceDE w:val="0"/>
        <w:autoSpaceDN w:val="0"/>
        <w:adjustRightInd w:val="0"/>
        <w:spacing w:after="0" w:line="480" w:lineRule="auto"/>
        <w:jc w:val="both"/>
        <w:rPr>
          <w:rFonts w:ascii="Arial" w:hAnsi="Arial" w:cs="Arial"/>
          <w:sz w:val="24"/>
          <w:szCs w:val="24"/>
          <w:lang w:val="es-ES"/>
        </w:rPr>
      </w:pPr>
    </w:p>
    <w:p w:rsidR="00045992"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B35299">
        <w:rPr>
          <w:rFonts w:ascii="Arial" w:hAnsi="Arial" w:cs="Arial"/>
          <w:b/>
          <w:i/>
          <w:sz w:val="24"/>
          <w:szCs w:val="24"/>
          <w:lang w:val="es-ES"/>
        </w:rPr>
        <w:t>PF.-</w:t>
      </w:r>
      <w:r w:rsidRPr="00B35299">
        <w:rPr>
          <w:rFonts w:ascii="Arial" w:hAnsi="Arial" w:cs="Arial"/>
          <w:sz w:val="24"/>
          <w:szCs w:val="24"/>
          <w:lang w:val="es-ES"/>
        </w:rPr>
        <w:t xml:space="preserve"> Es el Poder Fumígero (cantidad de gases resultante de la combustión con aire estequiométrico de una unidad de masa o volumen de combustible, referida a las condiciones normalizadas), medido en Nm³/kg o Nm³/Nm³, según se trate de combustible líquido o sólido o bien gaseoso, respectivamente.</w:t>
      </w:r>
    </w:p>
    <w:p w:rsidR="00045992" w:rsidRPr="00B35299" w:rsidRDefault="00045992" w:rsidP="00045992">
      <w:pPr>
        <w:autoSpaceDE w:val="0"/>
        <w:autoSpaceDN w:val="0"/>
        <w:adjustRightInd w:val="0"/>
        <w:spacing w:after="0" w:line="480" w:lineRule="auto"/>
        <w:jc w:val="both"/>
        <w:rPr>
          <w:rFonts w:ascii="Arial" w:hAnsi="Arial" w:cs="Arial"/>
          <w:sz w:val="24"/>
          <w:szCs w:val="24"/>
          <w:lang w:val="es-ES"/>
        </w:rPr>
      </w:pPr>
    </w:p>
    <w:p w:rsidR="00045992"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1A2B7A">
        <w:rPr>
          <w:rFonts w:ascii="Arial" w:hAnsi="Arial" w:cs="Arial"/>
          <w:b/>
          <w:i/>
          <w:sz w:val="24"/>
          <w:szCs w:val="24"/>
          <w:lang w:val="es-ES"/>
        </w:rPr>
        <w:t>PC.-</w:t>
      </w:r>
      <w:r w:rsidRPr="001A2B7A">
        <w:rPr>
          <w:rFonts w:ascii="Arial" w:hAnsi="Arial" w:cs="Arial"/>
          <w:sz w:val="24"/>
          <w:szCs w:val="24"/>
          <w:lang w:val="es-ES"/>
        </w:rPr>
        <w:t xml:space="preserve"> Es el Poder Comburívero (cantidad estequiométrica de aire seco necesario para la combustión completa de una unidad de masa o volumen de combustible, referida a las condiciones normalizadas), medido en Nm³/kg o Nm³/Nm³, según se trate de</w:t>
      </w:r>
      <w:r>
        <w:rPr>
          <w:rFonts w:ascii="Arial" w:hAnsi="Arial" w:cs="Arial"/>
          <w:sz w:val="24"/>
          <w:szCs w:val="24"/>
          <w:lang w:val="es-ES"/>
        </w:rPr>
        <w:t xml:space="preserve"> </w:t>
      </w:r>
      <w:r w:rsidRPr="001A2B7A">
        <w:rPr>
          <w:rFonts w:ascii="Arial" w:hAnsi="Arial" w:cs="Arial"/>
          <w:sz w:val="24"/>
          <w:szCs w:val="24"/>
          <w:lang w:val="es-ES"/>
        </w:rPr>
        <w:t xml:space="preserve">combustible líquido o sólido </w:t>
      </w:r>
      <w:r>
        <w:rPr>
          <w:rFonts w:ascii="Arial" w:hAnsi="Arial" w:cs="Arial"/>
          <w:sz w:val="24"/>
          <w:szCs w:val="24"/>
          <w:lang w:val="es-ES"/>
        </w:rPr>
        <w:t>o bien gaseoso, respectivamente.</w:t>
      </w:r>
    </w:p>
    <w:p w:rsidR="00045992"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1A2B7A">
        <w:rPr>
          <w:rFonts w:ascii="Arial" w:hAnsi="Arial" w:cs="Arial"/>
          <w:b/>
          <w:i/>
          <w:sz w:val="24"/>
          <w:szCs w:val="24"/>
          <w:lang w:val="es-ES"/>
        </w:rPr>
        <w:lastRenderedPageBreak/>
        <w:t>n</w:t>
      </w:r>
      <w:r w:rsidRPr="001A2B7A">
        <w:rPr>
          <w:rFonts w:ascii="Arial" w:hAnsi="Arial" w:cs="Arial"/>
          <w:sz w:val="24"/>
          <w:szCs w:val="24"/>
          <w:lang w:val="es-ES"/>
        </w:rPr>
        <w:t>.</w:t>
      </w:r>
      <w:r w:rsidRPr="001A2B7A">
        <w:rPr>
          <w:rFonts w:ascii="Arial" w:hAnsi="Arial" w:cs="Arial"/>
          <w:b/>
          <w:sz w:val="24"/>
          <w:szCs w:val="24"/>
          <w:lang w:val="es-ES"/>
        </w:rPr>
        <w:t>-</w:t>
      </w:r>
      <w:r w:rsidRPr="001A2B7A">
        <w:rPr>
          <w:rFonts w:ascii="Arial" w:hAnsi="Arial" w:cs="Arial"/>
          <w:sz w:val="24"/>
          <w:szCs w:val="24"/>
          <w:lang w:val="es-ES"/>
        </w:rPr>
        <w:t xml:space="preserve"> Es el</w:t>
      </w:r>
      <w:r>
        <w:rPr>
          <w:rFonts w:ascii="Arial" w:hAnsi="Arial" w:cs="Arial"/>
          <w:sz w:val="24"/>
          <w:szCs w:val="24"/>
          <w:lang w:val="es-ES"/>
        </w:rPr>
        <w:t xml:space="preserve"> rendimiento total del horno</w:t>
      </w:r>
      <w:r w:rsidRPr="001A2B7A">
        <w:rPr>
          <w:rFonts w:ascii="Arial" w:hAnsi="Arial" w:cs="Arial"/>
          <w:sz w:val="24"/>
          <w:szCs w:val="24"/>
          <w:lang w:val="es-ES"/>
        </w:rPr>
        <w:t>, referido al PCI del combustible</w:t>
      </w:r>
      <w:r>
        <w:rPr>
          <w:rFonts w:ascii="Arial" w:hAnsi="Arial" w:cs="Arial"/>
          <w:sz w:val="24"/>
          <w:szCs w:val="24"/>
          <w:lang w:val="es-ES"/>
        </w:rPr>
        <w:t xml:space="preserve"> </w:t>
      </w:r>
      <w:r w:rsidRPr="001A2B7A">
        <w:rPr>
          <w:rFonts w:ascii="Arial" w:hAnsi="Arial" w:cs="Arial"/>
          <w:sz w:val="24"/>
          <w:szCs w:val="24"/>
          <w:lang w:val="es-ES"/>
        </w:rPr>
        <w:t>(adimensional)</w:t>
      </w:r>
      <w:r>
        <w:rPr>
          <w:rFonts w:ascii="Arial" w:hAnsi="Arial" w:cs="Arial"/>
          <w:sz w:val="24"/>
          <w:szCs w:val="24"/>
          <w:lang w:val="es-ES"/>
        </w:rPr>
        <w:t>.</w:t>
      </w:r>
    </w:p>
    <w:p w:rsidR="00045992" w:rsidRPr="001A2B7A" w:rsidRDefault="00045992" w:rsidP="00045992">
      <w:pPr>
        <w:autoSpaceDE w:val="0"/>
        <w:autoSpaceDN w:val="0"/>
        <w:adjustRightInd w:val="0"/>
        <w:spacing w:after="0" w:line="480" w:lineRule="auto"/>
        <w:jc w:val="both"/>
        <w:rPr>
          <w:rFonts w:ascii="Arial" w:hAnsi="Arial" w:cs="Arial"/>
          <w:sz w:val="24"/>
          <w:szCs w:val="24"/>
          <w:lang w:val="es-ES"/>
        </w:rPr>
      </w:pPr>
    </w:p>
    <w:p w:rsidR="00045992"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1A2B7A">
        <w:rPr>
          <w:rFonts w:ascii="Arial" w:hAnsi="Arial" w:cs="Arial"/>
          <w:b/>
          <w:i/>
          <w:sz w:val="24"/>
          <w:szCs w:val="24"/>
          <w:lang w:val="es-ES"/>
        </w:rPr>
        <w:t>PCI.-</w:t>
      </w:r>
      <w:r w:rsidRPr="001A2B7A">
        <w:rPr>
          <w:rFonts w:ascii="Arial" w:hAnsi="Arial" w:cs="Arial"/>
          <w:sz w:val="24"/>
          <w:szCs w:val="24"/>
          <w:lang w:val="es-ES"/>
        </w:rPr>
        <w:t xml:space="preserve"> Es el Poder Calorífico Inferior del combustible, medido en kJ/kg o kJ/Nm³ según se</w:t>
      </w:r>
      <w:r>
        <w:rPr>
          <w:rFonts w:ascii="Arial" w:hAnsi="Arial" w:cs="Arial"/>
          <w:sz w:val="24"/>
          <w:szCs w:val="24"/>
          <w:lang w:val="es-ES"/>
        </w:rPr>
        <w:t xml:space="preserve"> </w:t>
      </w:r>
      <w:r w:rsidRPr="001A2B7A">
        <w:rPr>
          <w:rFonts w:ascii="Arial" w:hAnsi="Arial" w:cs="Arial"/>
          <w:sz w:val="24"/>
          <w:szCs w:val="24"/>
          <w:lang w:val="es-ES"/>
        </w:rPr>
        <w:t>trate de combustible líquido o sólido o bien gaseoso, respectivamente</w:t>
      </w:r>
      <w:r>
        <w:rPr>
          <w:rFonts w:ascii="Arial" w:hAnsi="Arial" w:cs="Arial"/>
          <w:sz w:val="24"/>
          <w:szCs w:val="24"/>
          <w:lang w:val="es-ES"/>
        </w:rPr>
        <w:t>.</w:t>
      </w:r>
    </w:p>
    <w:p w:rsidR="00045992" w:rsidRPr="001A2B7A" w:rsidRDefault="00045992" w:rsidP="00045992">
      <w:pPr>
        <w:autoSpaceDE w:val="0"/>
        <w:autoSpaceDN w:val="0"/>
        <w:adjustRightInd w:val="0"/>
        <w:spacing w:after="0" w:line="480" w:lineRule="auto"/>
        <w:jc w:val="both"/>
        <w:rPr>
          <w:rFonts w:ascii="Arial" w:hAnsi="Arial" w:cs="Arial"/>
          <w:sz w:val="24"/>
          <w:szCs w:val="24"/>
          <w:lang w:val="es-ES"/>
        </w:rPr>
      </w:pPr>
    </w:p>
    <w:p w:rsidR="00045992" w:rsidRDefault="00045992" w:rsidP="00E51B40">
      <w:pPr>
        <w:pStyle w:val="Prrafodelista"/>
        <w:numPr>
          <w:ilvl w:val="0"/>
          <w:numId w:val="29"/>
        </w:numPr>
        <w:autoSpaceDE w:val="0"/>
        <w:autoSpaceDN w:val="0"/>
        <w:adjustRightInd w:val="0"/>
        <w:spacing w:after="0" w:line="480" w:lineRule="auto"/>
        <w:jc w:val="both"/>
        <w:rPr>
          <w:rFonts w:ascii="Arial" w:hAnsi="Arial" w:cs="Arial"/>
          <w:sz w:val="24"/>
          <w:szCs w:val="24"/>
          <w:lang w:val="es-ES"/>
        </w:rPr>
      </w:pPr>
      <w:r w:rsidRPr="001A2B7A">
        <w:rPr>
          <w:rFonts w:ascii="Arial" w:hAnsi="Arial" w:cs="Arial"/>
          <w:b/>
          <w:i/>
          <w:sz w:val="24"/>
          <w:szCs w:val="24"/>
          <w:lang w:val="es-ES"/>
        </w:rPr>
        <w:t>P.-</w:t>
      </w:r>
      <w:r w:rsidRPr="001A2B7A">
        <w:rPr>
          <w:rFonts w:ascii="Arial" w:hAnsi="Arial" w:cs="Arial"/>
          <w:sz w:val="24"/>
          <w:szCs w:val="24"/>
          <w:lang w:val="es-ES"/>
        </w:rPr>
        <w:t xml:space="preserve"> </w:t>
      </w:r>
      <w:r>
        <w:rPr>
          <w:rFonts w:ascii="Arial" w:hAnsi="Arial" w:cs="Arial"/>
          <w:sz w:val="24"/>
          <w:szCs w:val="24"/>
          <w:lang w:val="es-ES"/>
        </w:rPr>
        <w:t>E</w:t>
      </w:r>
      <w:r w:rsidRPr="001A2B7A">
        <w:rPr>
          <w:rFonts w:ascii="Arial" w:hAnsi="Arial" w:cs="Arial"/>
          <w:sz w:val="24"/>
          <w:szCs w:val="24"/>
          <w:lang w:val="es-ES"/>
        </w:rPr>
        <w:t>s la potencia térmica útil</w:t>
      </w:r>
      <w:r>
        <w:rPr>
          <w:rFonts w:ascii="Arial" w:hAnsi="Arial" w:cs="Arial"/>
          <w:sz w:val="24"/>
          <w:szCs w:val="24"/>
          <w:lang w:val="es-ES"/>
        </w:rPr>
        <w:t xml:space="preserve"> del horno, expresada en kW.</w:t>
      </w:r>
    </w:p>
    <w:p w:rsidR="00045992" w:rsidRPr="001A2B7A" w:rsidRDefault="00045992" w:rsidP="00045992">
      <w:pPr>
        <w:autoSpaceDE w:val="0"/>
        <w:autoSpaceDN w:val="0"/>
        <w:adjustRightInd w:val="0"/>
        <w:spacing w:after="0" w:line="480" w:lineRule="auto"/>
        <w:jc w:val="both"/>
        <w:rPr>
          <w:rFonts w:ascii="Arial" w:hAnsi="Arial" w:cs="Arial"/>
          <w:sz w:val="24"/>
          <w:szCs w:val="24"/>
          <w:lang w:val="es-ES"/>
        </w:rPr>
      </w:pPr>
    </w:p>
    <w:p w:rsidR="00045992" w:rsidRPr="001A2B7A" w:rsidRDefault="00045992" w:rsidP="00E51B40">
      <w:pPr>
        <w:pStyle w:val="Prrafodelista"/>
        <w:numPr>
          <w:ilvl w:val="0"/>
          <w:numId w:val="29"/>
        </w:numPr>
        <w:spacing w:line="480" w:lineRule="auto"/>
        <w:jc w:val="both"/>
        <w:rPr>
          <w:rFonts w:ascii="Arial" w:hAnsi="Arial" w:cs="Arial"/>
          <w:sz w:val="24"/>
          <w:szCs w:val="24"/>
          <w:lang w:val="es-ES"/>
        </w:rPr>
      </w:pPr>
      <w:r>
        <w:rPr>
          <w:rFonts w:ascii="Arial" w:hAnsi="Arial" w:cs="Arial"/>
          <w:b/>
          <w:i/>
          <w:sz w:val="24"/>
          <w:szCs w:val="24"/>
          <w:lang w:val="es-ES"/>
        </w:rPr>
        <w:t>e</w:t>
      </w:r>
      <w:r w:rsidRPr="001A2B7A">
        <w:rPr>
          <w:rFonts w:ascii="Arial" w:hAnsi="Arial" w:cs="Arial"/>
          <w:b/>
          <w:i/>
          <w:sz w:val="24"/>
          <w:szCs w:val="24"/>
          <w:lang w:val="es-ES"/>
        </w:rPr>
        <w:t>.-</w:t>
      </w:r>
      <w:r w:rsidRPr="001A2B7A">
        <w:rPr>
          <w:rFonts w:ascii="Arial" w:hAnsi="Arial" w:cs="Arial"/>
          <w:sz w:val="24"/>
          <w:szCs w:val="24"/>
          <w:lang w:val="es-ES"/>
        </w:rPr>
        <w:t xml:space="preserve"> es el exceso de aire</w:t>
      </w:r>
    </w:p>
    <w:p w:rsidR="00045992" w:rsidRDefault="00045992" w:rsidP="00045992">
      <w:pPr>
        <w:spacing w:line="480" w:lineRule="auto"/>
        <w:jc w:val="both"/>
        <w:rPr>
          <w:rFonts w:ascii="Arial" w:hAnsi="Arial" w:cs="Arial"/>
          <w:sz w:val="24"/>
          <w:szCs w:val="24"/>
          <w:lang w:val="es-ES"/>
        </w:rPr>
      </w:pPr>
      <w:r>
        <w:rPr>
          <w:rFonts w:ascii="Arial" w:hAnsi="Arial" w:cs="Arial"/>
          <w:sz w:val="24"/>
          <w:szCs w:val="24"/>
          <w:lang w:val="es-ES"/>
        </w:rPr>
        <w:t xml:space="preserve">A continuación se presenta una tabla con características de los combustibles: </w:t>
      </w:r>
    </w:p>
    <w:p w:rsidR="00045992" w:rsidRPr="00AE051C" w:rsidRDefault="00045992" w:rsidP="00045992">
      <w:pPr>
        <w:pStyle w:val="Sinespaciado"/>
        <w:spacing w:line="480" w:lineRule="auto"/>
        <w:ind w:left="794"/>
        <w:jc w:val="center"/>
        <w:rPr>
          <w:rFonts w:ascii="Arial" w:hAnsi="Arial" w:cs="Arial"/>
          <w:b/>
          <w:sz w:val="24"/>
          <w:szCs w:val="24"/>
        </w:rPr>
      </w:pPr>
      <w:r w:rsidRPr="00AE051C">
        <w:rPr>
          <w:rFonts w:ascii="Arial" w:hAnsi="Arial" w:cs="Arial"/>
          <w:b/>
          <w:sz w:val="24"/>
          <w:szCs w:val="24"/>
        </w:rPr>
        <w:t xml:space="preserve">TABLA </w:t>
      </w:r>
      <w:r>
        <w:rPr>
          <w:rFonts w:ascii="Arial" w:hAnsi="Arial" w:cs="Arial"/>
          <w:b/>
          <w:sz w:val="24"/>
          <w:szCs w:val="24"/>
        </w:rPr>
        <w:t>A.1</w:t>
      </w:r>
    </w:p>
    <w:p w:rsidR="00045992" w:rsidRPr="00AE051C" w:rsidRDefault="00045992" w:rsidP="00045992">
      <w:pPr>
        <w:pStyle w:val="Sinespaciado"/>
        <w:spacing w:after="100" w:afterAutospacing="1" w:line="480" w:lineRule="auto"/>
        <w:ind w:left="794"/>
        <w:jc w:val="both"/>
        <w:rPr>
          <w:rFonts w:ascii="Arial" w:hAnsi="Arial" w:cs="Arial"/>
          <w:b/>
          <w:sz w:val="24"/>
          <w:szCs w:val="24"/>
        </w:rPr>
      </w:pPr>
      <w:r w:rsidRPr="00AE051C">
        <w:rPr>
          <w:rFonts w:ascii="Arial" w:hAnsi="Arial" w:cs="Arial"/>
          <w:b/>
          <w:sz w:val="24"/>
          <w:szCs w:val="24"/>
        </w:rPr>
        <w:t>RANGOS DE INCREMENTO DE PORCENTAJE EVALUACIÓN IC1</w:t>
      </w:r>
    </w:p>
    <w:tbl>
      <w:tblPr>
        <w:tblStyle w:val="Cuadrculamedia3-nfasis3"/>
        <w:tblW w:w="0" w:type="auto"/>
        <w:jc w:val="center"/>
        <w:tblInd w:w="-373" w:type="dxa"/>
        <w:tblLook w:val="04A0"/>
      </w:tblPr>
      <w:tblGrid>
        <w:gridCol w:w="2367"/>
        <w:gridCol w:w="983"/>
        <w:gridCol w:w="1003"/>
        <w:gridCol w:w="1183"/>
        <w:gridCol w:w="1228"/>
      </w:tblGrid>
      <w:tr w:rsidR="00045992" w:rsidRPr="00C87A6A" w:rsidTr="00962A57">
        <w:trPr>
          <w:cnfStyle w:val="100000000000"/>
          <w:trHeight w:val="139"/>
          <w:jc w:val="center"/>
        </w:trPr>
        <w:tc>
          <w:tcPr>
            <w:cnfStyle w:val="001000000000"/>
            <w:tcW w:w="2367" w:type="dxa"/>
            <w:vAlign w:val="center"/>
          </w:tcPr>
          <w:p w:rsidR="00045992" w:rsidRPr="00C87A6A" w:rsidRDefault="00045992" w:rsidP="00962A57">
            <w:pPr>
              <w:spacing w:line="480" w:lineRule="auto"/>
              <w:jc w:val="center"/>
              <w:rPr>
                <w:rFonts w:ascii="Arial" w:hAnsi="Arial" w:cs="Arial"/>
                <w:sz w:val="20"/>
                <w:szCs w:val="20"/>
                <w:lang w:val="es-ES"/>
              </w:rPr>
            </w:pPr>
          </w:p>
        </w:tc>
        <w:tc>
          <w:tcPr>
            <w:tcW w:w="4397" w:type="dxa"/>
            <w:gridSpan w:val="4"/>
            <w:vAlign w:val="bottom"/>
          </w:tcPr>
          <w:p w:rsidR="00045992" w:rsidRPr="00C87A6A" w:rsidRDefault="00045992" w:rsidP="00962A57">
            <w:pPr>
              <w:spacing w:line="480" w:lineRule="auto"/>
              <w:jc w:val="center"/>
              <w:cnfStyle w:val="100000000000"/>
              <w:rPr>
                <w:rFonts w:ascii="Arial" w:hAnsi="Arial" w:cs="Arial"/>
                <w:sz w:val="20"/>
                <w:szCs w:val="20"/>
                <w:lang w:val="es-ES"/>
              </w:rPr>
            </w:pPr>
            <w:r w:rsidRPr="00C87A6A">
              <w:rPr>
                <w:rFonts w:ascii="Arial" w:hAnsi="Arial" w:cs="Arial"/>
                <w:sz w:val="20"/>
                <w:szCs w:val="20"/>
                <w:lang w:val="es-ES"/>
              </w:rPr>
              <w:t>COMBUSTIBLE</w:t>
            </w:r>
          </w:p>
        </w:tc>
      </w:tr>
      <w:tr w:rsidR="00045992" w:rsidRPr="00C87A6A" w:rsidTr="00962A57">
        <w:trPr>
          <w:cnfStyle w:val="000000100000"/>
          <w:trHeight w:val="700"/>
          <w:jc w:val="center"/>
        </w:trPr>
        <w:tc>
          <w:tcPr>
            <w:cnfStyle w:val="001000000000"/>
            <w:tcW w:w="2367" w:type="dxa"/>
            <w:vAlign w:val="center"/>
          </w:tcPr>
          <w:p w:rsidR="00045992" w:rsidRPr="00C87A6A" w:rsidRDefault="00045992" w:rsidP="00962A57">
            <w:pPr>
              <w:jc w:val="center"/>
              <w:rPr>
                <w:rFonts w:ascii="Arial" w:hAnsi="Arial" w:cs="Arial"/>
                <w:sz w:val="20"/>
                <w:szCs w:val="20"/>
                <w:lang w:val="es-ES"/>
              </w:rPr>
            </w:pPr>
            <w:r w:rsidRPr="00C87A6A">
              <w:rPr>
                <w:rFonts w:ascii="Arial" w:hAnsi="Arial" w:cs="Arial"/>
                <w:sz w:val="20"/>
                <w:szCs w:val="20"/>
                <w:lang w:val="es-ES"/>
              </w:rPr>
              <w:t>CARACTERISTICA</w:t>
            </w:r>
          </w:p>
        </w:tc>
        <w:tc>
          <w:tcPr>
            <w:tcW w:w="983" w:type="dxa"/>
            <w:vAlign w:val="center"/>
          </w:tcPr>
          <w:p w:rsidR="00045992" w:rsidRPr="008253A2" w:rsidRDefault="00045992" w:rsidP="00962A57">
            <w:pPr>
              <w:jc w:val="center"/>
              <w:cnfStyle w:val="000000100000"/>
              <w:rPr>
                <w:rFonts w:ascii="Arial" w:hAnsi="Arial" w:cs="Arial"/>
                <w:b/>
                <w:sz w:val="20"/>
                <w:szCs w:val="20"/>
                <w:lang w:val="es-ES"/>
              </w:rPr>
            </w:pPr>
            <w:r w:rsidRPr="008253A2">
              <w:rPr>
                <w:rFonts w:ascii="Arial" w:hAnsi="Arial" w:cs="Arial"/>
                <w:b/>
                <w:sz w:val="20"/>
                <w:szCs w:val="20"/>
                <w:lang w:val="es-ES"/>
              </w:rPr>
              <w:t>FUEL OIL1</w:t>
            </w:r>
          </w:p>
        </w:tc>
        <w:tc>
          <w:tcPr>
            <w:tcW w:w="1003" w:type="dxa"/>
            <w:vAlign w:val="center"/>
          </w:tcPr>
          <w:p w:rsidR="00045992" w:rsidRPr="008253A2" w:rsidRDefault="00045992" w:rsidP="00962A57">
            <w:pPr>
              <w:jc w:val="center"/>
              <w:cnfStyle w:val="000000100000"/>
              <w:rPr>
                <w:rFonts w:ascii="Arial" w:hAnsi="Arial" w:cs="Arial"/>
                <w:b/>
                <w:sz w:val="20"/>
                <w:szCs w:val="20"/>
                <w:lang w:val="es-ES"/>
              </w:rPr>
            </w:pPr>
            <w:r w:rsidRPr="008253A2">
              <w:rPr>
                <w:rFonts w:ascii="Arial" w:hAnsi="Arial" w:cs="Arial"/>
                <w:b/>
                <w:sz w:val="20"/>
                <w:szCs w:val="20"/>
                <w:lang w:val="es-ES"/>
              </w:rPr>
              <w:t>FUEL OIL 2</w:t>
            </w:r>
          </w:p>
        </w:tc>
        <w:tc>
          <w:tcPr>
            <w:tcW w:w="1183" w:type="dxa"/>
            <w:vAlign w:val="center"/>
          </w:tcPr>
          <w:p w:rsidR="00045992" w:rsidRPr="008253A2" w:rsidRDefault="00045992" w:rsidP="00962A57">
            <w:pPr>
              <w:jc w:val="center"/>
              <w:cnfStyle w:val="000000100000"/>
              <w:rPr>
                <w:rFonts w:ascii="Arial" w:hAnsi="Arial" w:cs="Arial"/>
                <w:b/>
                <w:sz w:val="20"/>
                <w:szCs w:val="20"/>
                <w:lang w:val="es-ES"/>
              </w:rPr>
            </w:pPr>
            <w:r w:rsidRPr="008253A2">
              <w:rPr>
                <w:rFonts w:ascii="Arial" w:hAnsi="Arial" w:cs="Arial"/>
                <w:b/>
                <w:sz w:val="20"/>
                <w:szCs w:val="20"/>
                <w:lang w:val="es-ES"/>
              </w:rPr>
              <w:t>GAS NATURAL</w:t>
            </w:r>
          </w:p>
        </w:tc>
        <w:tc>
          <w:tcPr>
            <w:tcW w:w="1228" w:type="dxa"/>
            <w:vAlign w:val="center"/>
          </w:tcPr>
          <w:p w:rsidR="00045992" w:rsidRPr="008253A2" w:rsidRDefault="00045992" w:rsidP="00962A57">
            <w:pPr>
              <w:jc w:val="center"/>
              <w:cnfStyle w:val="000000100000"/>
              <w:rPr>
                <w:rFonts w:ascii="Arial" w:hAnsi="Arial" w:cs="Arial"/>
                <w:b/>
                <w:sz w:val="20"/>
                <w:szCs w:val="20"/>
                <w:lang w:val="es-ES"/>
              </w:rPr>
            </w:pPr>
            <w:r w:rsidRPr="008253A2">
              <w:rPr>
                <w:rFonts w:ascii="Arial" w:hAnsi="Arial" w:cs="Arial"/>
                <w:b/>
                <w:sz w:val="20"/>
                <w:szCs w:val="20"/>
                <w:lang w:val="es-ES"/>
              </w:rPr>
              <w:t>GAS PROPANO</w:t>
            </w:r>
          </w:p>
        </w:tc>
      </w:tr>
      <w:tr w:rsidR="00045992" w:rsidRPr="00C87A6A" w:rsidTr="00962A57">
        <w:trPr>
          <w:trHeight w:val="416"/>
          <w:jc w:val="center"/>
        </w:trPr>
        <w:tc>
          <w:tcPr>
            <w:cnfStyle w:val="001000000000"/>
            <w:tcW w:w="2367" w:type="dxa"/>
            <w:vAlign w:val="center"/>
          </w:tcPr>
          <w:p w:rsidR="00045992" w:rsidRPr="00C87A6A" w:rsidRDefault="00045992" w:rsidP="00962A57">
            <w:pPr>
              <w:jc w:val="center"/>
              <w:rPr>
                <w:rFonts w:ascii="Arial" w:hAnsi="Arial" w:cs="Arial"/>
                <w:sz w:val="20"/>
                <w:szCs w:val="20"/>
                <w:lang w:val="es-ES"/>
              </w:rPr>
            </w:pPr>
            <w:r w:rsidRPr="00C87A6A">
              <w:rPr>
                <w:rFonts w:ascii="Arial" w:hAnsi="Arial" w:cs="Arial"/>
                <w:sz w:val="20"/>
                <w:szCs w:val="20"/>
                <w:lang w:val="es-ES"/>
              </w:rPr>
              <w:t>Poder Fumígero (Nm³/kg</w:t>
            </w:r>
            <w:r>
              <w:rPr>
                <w:rFonts w:ascii="Arial" w:hAnsi="Arial" w:cs="Arial"/>
                <w:sz w:val="20"/>
                <w:szCs w:val="20"/>
                <w:lang w:val="es-ES"/>
              </w:rPr>
              <w:t xml:space="preserve"> o </w:t>
            </w:r>
            <w:r w:rsidRPr="001A2B7A">
              <w:rPr>
                <w:rFonts w:ascii="Arial" w:hAnsi="Arial" w:cs="Arial"/>
                <w:sz w:val="24"/>
                <w:szCs w:val="24"/>
                <w:lang w:val="es-ES"/>
              </w:rPr>
              <w:t>Nm³/Nm³</w:t>
            </w:r>
            <w:r w:rsidRPr="00C87A6A">
              <w:rPr>
                <w:rFonts w:ascii="Arial" w:hAnsi="Arial" w:cs="Arial"/>
                <w:sz w:val="20"/>
                <w:szCs w:val="20"/>
                <w:lang w:val="es-ES"/>
              </w:rPr>
              <w:t>)</w:t>
            </w:r>
          </w:p>
        </w:tc>
        <w:tc>
          <w:tcPr>
            <w:tcW w:w="983"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9.64</w:t>
            </w:r>
          </w:p>
        </w:tc>
        <w:tc>
          <w:tcPr>
            <w:tcW w:w="1003"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9.49</w:t>
            </w:r>
          </w:p>
        </w:tc>
        <w:tc>
          <w:tcPr>
            <w:tcW w:w="1183" w:type="dxa"/>
            <w:vAlign w:val="center"/>
          </w:tcPr>
          <w:p w:rsidR="00045992" w:rsidRPr="00C87A6A" w:rsidRDefault="00045992" w:rsidP="00962A57">
            <w:pPr>
              <w:jc w:val="center"/>
              <w:cnfStyle w:val="000000000000"/>
              <w:rPr>
                <w:rFonts w:ascii="Arial" w:hAnsi="Arial" w:cs="Arial"/>
                <w:sz w:val="20"/>
                <w:szCs w:val="20"/>
                <w:lang w:val="es-ES"/>
              </w:rPr>
            </w:pPr>
            <w:r>
              <w:rPr>
                <w:rFonts w:ascii="Arial" w:hAnsi="Arial" w:cs="Arial"/>
                <w:sz w:val="20"/>
                <w:szCs w:val="20"/>
                <w:lang w:val="es-ES"/>
              </w:rPr>
              <w:t>9.32</w:t>
            </w:r>
          </w:p>
        </w:tc>
        <w:tc>
          <w:tcPr>
            <w:tcW w:w="1228" w:type="dxa"/>
            <w:vAlign w:val="center"/>
          </w:tcPr>
          <w:p w:rsidR="00045992" w:rsidRPr="00C87A6A" w:rsidRDefault="00045992" w:rsidP="00962A57">
            <w:pPr>
              <w:jc w:val="center"/>
              <w:cnfStyle w:val="000000000000"/>
              <w:rPr>
                <w:rFonts w:ascii="Arial" w:hAnsi="Arial" w:cs="Arial"/>
                <w:sz w:val="20"/>
                <w:szCs w:val="20"/>
                <w:lang w:val="es-ES"/>
              </w:rPr>
            </w:pPr>
            <w:r>
              <w:rPr>
                <w:rFonts w:ascii="Arial" w:hAnsi="Arial" w:cs="Arial"/>
                <w:sz w:val="20"/>
                <w:szCs w:val="20"/>
                <w:lang w:val="es-ES"/>
              </w:rPr>
              <w:t>22.56</w:t>
            </w:r>
          </w:p>
        </w:tc>
      </w:tr>
      <w:tr w:rsidR="00045992" w:rsidRPr="00C87A6A" w:rsidTr="00962A57">
        <w:trPr>
          <w:cnfStyle w:val="000000100000"/>
          <w:trHeight w:val="645"/>
          <w:jc w:val="center"/>
        </w:trPr>
        <w:tc>
          <w:tcPr>
            <w:cnfStyle w:val="001000000000"/>
            <w:tcW w:w="2367" w:type="dxa"/>
            <w:vAlign w:val="center"/>
          </w:tcPr>
          <w:p w:rsidR="00045992" w:rsidRPr="00C87A6A" w:rsidRDefault="00045992" w:rsidP="00962A57">
            <w:pPr>
              <w:jc w:val="center"/>
              <w:rPr>
                <w:rFonts w:ascii="Arial" w:hAnsi="Arial" w:cs="Arial"/>
                <w:sz w:val="20"/>
                <w:szCs w:val="20"/>
                <w:lang w:val="es-ES"/>
              </w:rPr>
            </w:pPr>
            <w:r w:rsidRPr="00C87A6A">
              <w:rPr>
                <w:rFonts w:ascii="Arial" w:hAnsi="Arial" w:cs="Arial"/>
                <w:sz w:val="20"/>
                <w:szCs w:val="20"/>
                <w:lang w:val="es-ES"/>
              </w:rPr>
              <w:t>Poder Comburívero (Nm³/kg</w:t>
            </w:r>
            <w:r>
              <w:rPr>
                <w:rFonts w:ascii="Arial" w:hAnsi="Arial" w:cs="Arial"/>
                <w:sz w:val="20"/>
                <w:szCs w:val="20"/>
                <w:lang w:val="es-ES"/>
              </w:rPr>
              <w:t xml:space="preserve"> o </w:t>
            </w:r>
            <w:r w:rsidRPr="001A2B7A">
              <w:rPr>
                <w:rFonts w:ascii="Arial" w:hAnsi="Arial" w:cs="Arial"/>
                <w:sz w:val="24"/>
                <w:szCs w:val="24"/>
                <w:lang w:val="es-ES"/>
              </w:rPr>
              <w:t>Nm³/Nm³</w:t>
            </w:r>
            <w:r w:rsidRPr="00C87A6A">
              <w:rPr>
                <w:rFonts w:ascii="Arial" w:hAnsi="Arial" w:cs="Arial"/>
                <w:sz w:val="20"/>
                <w:szCs w:val="20"/>
                <w:lang w:val="es-ES"/>
              </w:rPr>
              <w:t>)</w:t>
            </w:r>
          </w:p>
        </w:tc>
        <w:tc>
          <w:tcPr>
            <w:tcW w:w="983" w:type="dxa"/>
            <w:vAlign w:val="center"/>
          </w:tcPr>
          <w:p w:rsidR="00045992" w:rsidRPr="00C87A6A" w:rsidRDefault="00045992" w:rsidP="00962A57">
            <w:pPr>
              <w:jc w:val="center"/>
              <w:cnfStyle w:val="000000100000"/>
              <w:rPr>
                <w:rFonts w:ascii="Arial" w:hAnsi="Arial" w:cs="Arial"/>
                <w:sz w:val="20"/>
                <w:szCs w:val="20"/>
                <w:lang w:val="es-ES"/>
              </w:rPr>
            </w:pPr>
            <w:r w:rsidRPr="00C87A6A">
              <w:rPr>
                <w:rFonts w:ascii="Arial" w:hAnsi="Arial" w:cs="Arial"/>
                <w:sz w:val="20"/>
                <w:szCs w:val="20"/>
                <w:lang w:val="es-ES"/>
              </w:rPr>
              <w:t>10.18</w:t>
            </w:r>
          </w:p>
        </w:tc>
        <w:tc>
          <w:tcPr>
            <w:tcW w:w="1003" w:type="dxa"/>
            <w:vAlign w:val="center"/>
          </w:tcPr>
          <w:p w:rsidR="00045992" w:rsidRPr="00C87A6A" w:rsidRDefault="00045992" w:rsidP="00962A57">
            <w:pPr>
              <w:jc w:val="center"/>
              <w:cnfStyle w:val="000000100000"/>
              <w:rPr>
                <w:rFonts w:ascii="Arial" w:hAnsi="Arial" w:cs="Arial"/>
                <w:sz w:val="20"/>
                <w:szCs w:val="20"/>
                <w:lang w:val="es-ES"/>
              </w:rPr>
            </w:pPr>
            <w:r w:rsidRPr="00C87A6A">
              <w:rPr>
                <w:rFonts w:ascii="Arial" w:hAnsi="Arial" w:cs="Arial"/>
                <w:sz w:val="20"/>
                <w:szCs w:val="20"/>
                <w:lang w:val="es-ES"/>
              </w:rPr>
              <w:t>9.99</w:t>
            </w:r>
          </w:p>
        </w:tc>
        <w:tc>
          <w:tcPr>
            <w:tcW w:w="1183" w:type="dxa"/>
            <w:vAlign w:val="center"/>
          </w:tcPr>
          <w:p w:rsidR="00045992" w:rsidRPr="00C87A6A" w:rsidRDefault="00045992" w:rsidP="00962A57">
            <w:pPr>
              <w:jc w:val="center"/>
              <w:cnfStyle w:val="000000100000"/>
              <w:rPr>
                <w:rFonts w:ascii="Arial" w:hAnsi="Arial" w:cs="Arial"/>
                <w:sz w:val="20"/>
                <w:szCs w:val="20"/>
                <w:lang w:val="es-ES"/>
              </w:rPr>
            </w:pPr>
            <w:r>
              <w:rPr>
                <w:rFonts w:ascii="Arial" w:hAnsi="Arial" w:cs="Arial"/>
                <w:sz w:val="20"/>
                <w:szCs w:val="20"/>
                <w:lang w:val="es-ES"/>
              </w:rPr>
              <w:t>10.34</w:t>
            </w:r>
          </w:p>
        </w:tc>
        <w:tc>
          <w:tcPr>
            <w:tcW w:w="1228" w:type="dxa"/>
            <w:vAlign w:val="center"/>
          </w:tcPr>
          <w:p w:rsidR="00045992" w:rsidRPr="00C87A6A" w:rsidRDefault="00045992" w:rsidP="00962A57">
            <w:pPr>
              <w:jc w:val="center"/>
              <w:cnfStyle w:val="000000100000"/>
              <w:rPr>
                <w:rFonts w:ascii="Arial" w:hAnsi="Arial" w:cs="Arial"/>
                <w:sz w:val="20"/>
                <w:szCs w:val="20"/>
                <w:lang w:val="es-ES"/>
              </w:rPr>
            </w:pPr>
            <w:r>
              <w:rPr>
                <w:rFonts w:ascii="Arial" w:hAnsi="Arial" w:cs="Arial"/>
                <w:sz w:val="20"/>
                <w:szCs w:val="20"/>
                <w:lang w:val="es-ES"/>
              </w:rPr>
              <w:t>24.61</w:t>
            </w:r>
          </w:p>
        </w:tc>
      </w:tr>
      <w:tr w:rsidR="00045992" w:rsidRPr="00C87A6A" w:rsidTr="00962A57">
        <w:trPr>
          <w:trHeight w:val="562"/>
          <w:jc w:val="center"/>
        </w:trPr>
        <w:tc>
          <w:tcPr>
            <w:cnfStyle w:val="001000000000"/>
            <w:tcW w:w="2367" w:type="dxa"/>
            <w:vAlign w:val="center"/>
          </w:tcPr>
          <w:p w:rsidR="00045992" w:rsidRPr="00C87A6A" w:rsidRDefault="00045992" w:rsidP="00962A57">
            <w:pPr>
              <w:jc w:val="center"/>
              <w:rPr>
                <w:rFonts w:ascii="Arial" w:hAnsi="Arial" w:cs="Arial"/>
                <w:sz w:val="20"/>
                <w:szCs w:val="20"/>
                <w:lang w:val="es-ES"/>
              </w:rPr>
            </w:pPr>
            <w:r w:rsidRPr="00C87A6A">
              <w:rPr>
                <w:rFonts w:ascii="Arial" w:hAnsi="Arial" w:cs="Arial"/>
                <w:sz w:val="20"/>
                <w:szCs w:val="20"/>
                <w:lang w:val="es-ES"/>
              </w:rPr>
              <w:t>Poder Calorífico Inferior (kJ/kg)</w:t>
            </w:r>
          </w:p>
        </w:tc>
        <w:tc>
          <w:tcPr>
            <w:tcW w:w="983"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40140</w:t>
            </w:r>
          </w:p>
        </w:tc>
        <w:tc>
          <w:tcPr>
            <w:tcW w:w="1003"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38808</w:t>
            </w:r>
          </w:p>
        </w:tc>
        <w:tc>
          <w:tcPr>
            <w:tcW w:w="1183"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38988</w:t>
            </w:r>
          </w:p>
        </w:tc>
        <w:tc>
          <w:tcPr>
            <w:tcW w:w="1228" w:type="dxa"/>
            <w:vAlign w:val="center"/>
          </w:tcPr>
          <w:p w:rsidR="00045992" w:rsidRPr="00C87A6A" w:rsidRDefault="00045992" w:rsidP="00962A57">
            <w:pPr>
              <w:jc w:val="center"/>
              <w:cnfStyle w:val="000000000000"/>
              <w:rPr>
                <w:rFonts w:ascii="Arial" w:hAnsi="Arial" w:cs="Arial"/>
                <w:sz w:val="20"/>
                <w:szCs w:val="20"/>
                <w:lang w:val="es-ES"/>
              </w:rPr>
            </w:pPr>
            <w:r w:rsidRPr="00C87A6A">
              <w:rPr>
                <w:rFonts w:ascii="Arial" w:hAnsi="Arial" w:cs="Arial"/>
                <w:sz w:val="20"/>
                <w:szCs w:val="20"/>
                <w:lang w:val="es-ES"/>
              </w:rPr>
              <w:t>46296</w:t>
            </w:r>
          </w:p>
        </w:tc>
      </w:tr>
    </w:tbl>
    <w:p w:rsidR="00045992" w:rsidRDefault="00045992" w:rsidP="00045992">
      <w:pPr>
        <w:spacing w:after="0" w:line="240" w:lineRule="auto"/>
        <w:ind w:left="709" w:right="758" w:hanging="709"/>
        <w:jc w:val="both"/>
        <w:rPr>
          <w:rFonts w:ascii="Arial" w:hAnsi="Arial" w:cs="Arial"/>
          <w:sz w:val="24"/>
          <w:szCs w:val="24"/>
          <w:lang w:val="es-ES"/>
        </w:rPr>
      </w:pPr>
      <w:r>
        <w:rPr>
          <w:rFonts w:ascii="Arial" w:hAnsi="Arial" w:cs="Arial"/>
          <w:sz w:val="24"/>
          <w:szCs w:val="24"/>
          <w:lang w:val="es-ES"/>
        </w:rPr>
        <w:t xml:space="preserve">           </w:t>
      </w:r>
    </w:p>
    <w:p w:rsidR="00045992" w:rsidRDefault="00045992" w:rsidP="00045992">
      <w:pPr>
        <w:spacing w:line="240" w:lineRule="auto"/>
        <w:ind w:left="709" w:right="758" w:hanging="709"/>
        <w:jc w:val="both"/>
        <w:rPr>
          <w:rFonts w:ascii="Arial" w:hAnsi="Arial" w:cs="Arial"/>
          <w:b/>
          <w:sz w:val="24"/>
          <w:szCs w:val="24"/>
        </w:rPr>
      </w:pPr>
      <w:r>
        <w:rPr>
          <w:rFonts w:ascii="Arial" w:hAnsi="Arial" w:cs="Arial"/>
          <w:sz w:val="24"/>
          <w:szCs w:val="24"/>
          <w:lang w:val="es-ES"/>
        </w:rPr>
        <w:t xml:space="preserve">           </w:t>
      </w:r>
      <w:r w:rsidRPr="001E054B">
        <w:rPr>
          <w:rFonts w:ascii="Arial" w:hAnsi="Arial" w:cs="Arial"/>
          <w:i/>
          <w:sz w:val="24"/>
          <w:szCs w:val="24"/>
          <w:lang w:val="es-ES"/>
        </w:rPr>
        <w:t>Tabla tomada de Publicación Combustión y Combustibles del Ing. Ricardo García San José.</w:t>
      </w:r>
      <w:r>
        <w:rPr>
          <w:rFonts w:ascii="Arial" w:hAnsi="Arial" w:cs="Arial"/>
          <w:b/>
          <w:sz w:val="24"/>
          <w:szCs w:val="24"/>
        </w:rPr>
        <w:br w:type="page"/>
      </w:r>
    </w:p>
    <w:p w:rsidR="00045992" w:rsidRDefault="00045992" w:rsidP="00045992">
      <w:pPr>
        <w:pStyle w:val="Sinespaciado"/>
        <w:jc w:val="center"/>
        <w:rPr>
          <w:rFonts w:ascii="Arial" w:hAnsi="Arial" w:cs="Arial"/>
          <w:b/>
          <w:sz w:val="24"/>
          <w:szCs w:val="24"/>
        </w:rPr>
      </w:pPr>
      <w:r>
        <w:rPr>
          <w:rFonts w:ascii="Arial" w:hAnsi="Arial" w:cs="Arial"/>
          <w:b/>
          <w:sz w:val="24"/>
          <w:szCs w:val="24"/>
        </w:rPr>
        <w:lastRenderedPageBreak/>
        <w:t>APÉNDICE C</w:t>
      </w: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r>
        <w:rPr>
          <w:rFonts w:ascii="Arial" w:hAnsi="Arial" w:cs="Arial"/>
          <w:b/>
          <w:sz w:val="24"/>
          <w:szCs w:val="24"/>
        </w:rPr>
        <w:t>LÍNEAS DE TENDENCIA</w:t>
      </w:r>
    </w:p>
    <w:p w:rsidR="00045992" w:rsidRDefault="00045992" w:rsidP="00045992">
      <w:pPr>
        <w:pStyle w:val="Sinespaciado"/>
        <w:spacing w:after="100" w:afterAutospacing="1"/>
        <w:jc w:val="center"/>
        <w:rPr>
          <w:rFonts w:ascii="Arial" w:hAnsi="Arial" w:cs="Arial"/>
          <w:b/>
          <w:sz w:val="24"/>
          <w:szCs w:val="24"/>
        </w:rPr>
      </w:pPr>
    </w:p>
    <w:p w:rsidR="00045992" w:rsidRDefault="00045992" w:rsidP="00045992">
      <w:pPr>
        <w:spacing w:line="480" w:lineRule="auto"/>
        <w:jc w:val="both"/>
        <w:rPr>
          <w:rFonts w:ascii="Arial" w:hAnsi="Arial" w:cs="Arial"/>
          <w:sz w:val="24"/>
          <w:szCs w:val="24"/>
          <w:lang w:val="es-ES"/>
        </w:rPr>
      </w:pPr>
      <w:r w:rsidRPr="00C139EB">
        <w:rPr>
          <w:rFonts w:ascii="Arial" w:hAnsi="Arial" w:cs="Arial"/>
          <w:sz w:val="24"/>
          <w:szCs w:val="24"/>
          <w:lang w:val="es-ES"/>
        </w:rPr>
        <w:t xml:space="preserve">Una </w:t>
      </w:r>
      <w:r w:rsidRPr="00C139EB">
        <w:rPr>
          <w:rFonts w:ascii="Arial" w:hAnsi="Arial" w:cs="Arial"/>
          <w:iCs/>
          <w:sz w:val="24"/>
          <w:szCs w:val="24"/>
          <w:lang w:val="es-ES"/>
        </w:rPr>
        <w:t>línea de tendencia</w:t>
      </w:r>
      <w:r w:rsidRPr="00C139EB">
        <w:rPr>
          <w:rFonts w:ascii="Arial" w:hAnsi="Arial" w:cs="Arial"/>
          <w:sz w:val="24"/>
          <w:szCs w:val="24"/>
          <w:lang w:val="es-ES"/>
        </w:rPr>
        <w:t xml:space="preserve"> representa una </w:t>
      </w:r>
      <w:hyperlink r:id="rId66" w:tooltip="Tendencia" w:history="1">
        <w:r w:rsidRPr="00C139EB">
          <w:rPr>
            <w:rStyle w:val="Hipervnculo"/>
            <w:rFonts w:ascii="Arial" w:hAnsi="Arial" w:cs="Arial"/>
            <w:sz w:val="24"/>
            <w:szCs w:val="24"/>
            <w:lang w:val="es-ES"/>
          </w:rPr>
          <w:t>tendencia</w:t>
        </w:r>
      </w:hyperlink>
      <w:r w:rsidRPr="00C139EB">
        <w:rPr>
          <w:rFonts w:ascii="Arial" w:hAnsi="Arial" w:cs="Arial"/>
          <w:sz w:val="24"/>
          <w:szCs w:val="24"/>
          <w:lang w:val="es-ES"/>
        </w:rPr>
        <w:t xml:space="preserve"> en una serie de datos obtenidos. Es</w:t>
      </w:r>
      <w:r>
        <w:rPr>
          <w:rFonts w:ascii="Arial" w:hAnsi="Arial" w:cs="Arial"/>
          <w:sz w:val="24"/>
          <w:szCs w:val="24"/>
          <w:lang w:val="es-ES"/>
        </w:rPr>
        <w:t>te tipo de líneas puede indicar</w:t>
      </w:r>
      <w:r w:rsidRPr="00C139EB">
        <w:rPr>
          <w:rFonts w:ascii="Arial" w:hAnsi="Arial" w:cs="Arial"/>
          <w:sz w:val="24"/>
          <w:szCs w:val="24"/>
          <w:lang w:val="es-ES"/>
        </w:rPr>
        <w:t xml:space="preserve"> si un conjunto de datos en particular han aumentado o d</w:t>
      </w:r>
      <w:r>
        <w:rPr>
          <w:rFonts w:ascii="Arial" w:hAnsi="Arial" w:cs="Arial"/>
          <w:sz w:val="24"/>
          <w:szCs w:val="24"/>
          <w:lang w:val="es-ES"/>
        </w:rPr>
        <w:t>isminuido</w:t>
      </w:r>
      <w:r w:rsidRPr="00C139EB">
        <w:rPr>
          <w:rFonts w:ascii="Arial" w:hAnsi="Arial" w:cs="Arial"/>
          <w:sz w:val="24"/>
          <w:szCs w:val="24"/>
          <w:lang w:val="es-ES"/>
        </w:rPr>
        <w:t xml:space="preserve"> en un determinado periodo de tiempo.</w:t>
      </w:r>
      <w:hyperlink r:id="rId67" w:anchor="cite_note-tendencia-9" w:history="1">
        <w:r w:rsidRPr="00C139EB">
          <w:rPr>
            <w:rStyle w:val="Hipervnculo"/>
            <w:rFonts w:ascii="Arial" w:hAnsi="Arial" w:cs="Arial"/>
            <w:vanish/>
            <w:sz w:val="24"/>
            <w:szCs w:val="24"/>
            <w:vertAlign w:val="superscript"/>
            <w:lang w:val="es-ES"/>
          </w:rPr>
          <w:t>[]</w:t>
        </w:r>
      </w:hyperlink>
      <w:r w:rsidRPr="00C139EB">
        <w:rPr>
          <w:rFonts w:ascii="Arial" w:hAnsi="Arial" w:cs="Arial"/>
          <w:sz w:val="24"/>
          <w:szCs w:val="24"/>
          <w:lang w:val="es-ES"/>
        </w:rPr>
        <w:t xml:space="preserve"> </w:t>
      </w:r>
      <w:r>
        <w:rPr>
          <w:rFonts w:ascii="Arial" w:hAnsi="Arial" w:cs="Arial"/>
          <w:sz w:val="24"/>
          <w:szCs w:val="24"/>
          <w:lang w:val="es-ES"/>
        </w:rPr>
        <w:t xml:space="preserve"> </w:t>
      </w:r>
      <w:r w:rsidRPr="00C139EB">
        <w:rPr>
          <w:rFonts w:ascii="Arial" w:hAnsi="Arial" w:cs="Arial"/>
          <w:sz w:val="24"/>
          <w:szCs w:val="24"/>
          <w:lang w:val="es-ES"/>
        </w:rPr>
        <w:t xml:space="preserve">Se puede dibujar una línea de tendencia a simple vista fácilmente a partir de un grupo de puntos, pero su posición y pendiente se calcula de manera más precisa utilizando técnicas </w:t>
      </w:r>
      <w:hyperlink r:id="rId68" w:tooltip="Estadística" w:history="1">
        <w:r w:rsidRPr="00C139EB">
          <w:rPr>
            <w:rStyle w:val="Hipervnculo"/>
            <w:rFonts w:ascii="Arial" w:hAnsi="Arial" w:cs="Arial"/>
            <w:sz w:val="24"/>
            <w:szCs w:val="24"/>
            <w:lang w:val="es-ES"/>
          </w:rPr>
          <w:t>estadísticas</w:t>
        </w:r>
      </w:hyperlink>
      <w:r w:rsidRPr="00C139EB">
        <w:rPr>
          <w:rFonts w:ascii="Arial" w:hAnsi="Arial" w:cs="Arial"/>
          <w:sz w:val="24"/>
          <w:szCs w:val="24"/>
          <w:lang w:val="es-ES"/>
        </w:rPr>
        <w:t xml:space="preserve"> como las regresiones lineales. </w:t>
      </w:r>
    </w:p>
    <w:p w:rsidR="00045992" w:rsidRDefault="00045992" w:rsidP="00045992">
      <w:pPr>
        <w:spacing w:line="240" w:lineRule="auto"/>
        <w:jc w:val="both"/>
        <w:rPr>
          <w:rFonts w:ascii="Arial" w:hAnsi="Arial" w:cs="Arial"/>
          <w:sz w:val="24"/>
          <w:szCs w:val="24"/>
          <w:lang w:val="es-ES"/>
        </w:rPr>
      </w:pPr>
    </w:p>
    <w:p w:rsidR="00045992" w:rsidRDefault="00045992" w:rsidP="00045992">
      <w:pPr>
        <w:spacing w:line="480" w:lineRule="auto"/>
        <w:jc w:val="both"/>
        <w:rPr>
          <w:rFonts w:ascii="Arial" w:hAnsi="Arial" w:cs="Arial"/>
          <w:sz w:val="24"/>
          <w:szCs w:val="24"/>
          <w:lang w:val="es-ES"/>
        </w:rPr>
      </w:pPr>
      <w:r w:rsidRPr="007E3327">
        <w:rPr>
          <w:rFonts w:ascii="Arial" w:hAnsi="Arial" w:cs="Arial"/>
          <w:sz w:val="24"/>
          <w:szCs w:val="24"/>
          <w:lang w:val="es-ES"/>
        </w:rPr>
        <w:t xml:space="preserve">Las líneas de tendencia son generalmente líneas rectas, aunque existen algunas variaciones que utilizan otros tipos de tendencia como  logarítmica, exponencial, potencial y  polinomios de mayor grado, cuya elección depende del tipo de datos que se posea y consecuentemente de la curvatura deseada en la línea. </w:t>
      </w:r>
      <w:r>
        <w:rPr>
          <w:rFonts w:ascii="Arial" w:hAnsi="Arial" w:cs="Arial"/>
          <w:sz w:val="24"/>
          <w:szCs w:val="24"/>
          <w:lang w:val="es-ES"/>
        </w:rPr>
        <w:t xml:space="preserve"> </w:t>
      </w:r>
      <w:r w:rsidRPr="00CA1BAD">
        <w:rPr>
          <w:rFonts w:ascii="Arial" w:hAnsi="Arial" w:cs="Arial"/>
          <w:sz w:val="24"/>
          <w:szCs w:val="24"/>
          <w:lang w:val="es-ES"/>
        </w:rPr>
        <w:t>La confiabilidad de una línea de tendencia puede conocerse con el valor de su R</w:t>
      </w:r>
      <w:r w:rsidRPr="00CA1BAD">
        <w:rPr>
          <w:rFonts w:ascii="Arial" w:hAnsi="Arial" w:cs="Arial"/>
          <w:sz w:val="24"/>
          <w:szCs w:val="24"/>
          <w:vertAlign w:val="superscript"/>
          <w:lang w:val="es-ES"/>
        </w:rPr>
        <w:t>2</w:t>
      </w:r>
      <w:r w:rsidRPr="00CA1BAD">
        <w:rPr>
          <w:rFonts w:ascii="Arial" w:hAnsi="Arial" w:cs="Arial"/>
          <w:sz w:val="24"/>
          <w:szCs w:val="24"/>
          <w:lang w:val="es-ES"/>
        </w:rPr>
        <w:t xml:space="preserve">, el cual </w:t>
      </w:r>
      <w:r w:rsidRPr="00C139EB">
        <w:rPr>
          <w:rFonts w:ascii="Arial" w:hAnsi="Arial" w:cs="Arial"/>
          <w:sz w:val="24"/>
          <w:szCs w:val="24"/>
          <w:lang w:val="es-ES"/>
        </w:rPr>
        <w:t xml:space="preserve">determinará la calidad del ajuste. Si </w:t>
      </w:r>
      <w:r w:rsidRPr="00CA1BAD">
        <w:rPr>
          <w:rFonts w:ascii="Arial" w:hAnsi="Arial" w:cs="Arial"/>
          <w:sz w:val="24"/>
          <w:szCs w:val="24"/>
          <w:lang w:val="es-ES"/>
        </w:rPr>
        <w:t>R</w:t>
      </w:r>
      <w:r w:rsidRPr="00CA1BAD">
        <w:rPr>
          <w:rFonts w:ascii="Arial" w:hAnsi="Arial" w:cs="Arial"/>
          <w:sz w:val="24"/>
          <w:szCs w:val="24"/>
          <w:vertAlign w:val="superscript"/>
          <w:lang w:val="es-ES"/>
        </w:rPr>
        <w:t xml:space="preserve">2 </w:t>
      </w:r>
      <w:r w:rsidRPr="00C139EB">
        <w:rPr>
          <w:rFonts w:ascii="Arial" w:hAnsi="Arial" w:cs="Arial"/>
          <w:sz w:val="24"/>
          <w:szCs w:val="24"/>
          <w:lang w:val="es-ES"/>
        </w:rPr>
        <w:t xml:space="preserve">es cercano o igual a 1, el ajuste será bueno; si </w:t>
      </w:r>
      <w:r w:rsidRPr="00CA1BAD">
        <w:rPr>
          <w:rFonts w:ascii="Arial" w:hAnsi="Arial" w:cs="Arial"/>
          <w:sz w:val="24"/>
          <w:szCs w:val="24"/>
          <w:lang w:val="es-ES"/>
        </w:rPr>
        <w:t>R</w:t>
      </w:r>
      <w:r w:rsidRPr="00CA1BAD">
        <w:rPr>
          <w:rFonts w:ascii="Arial" w:hAnsi="Arial" w:cs="Arial"/>
          <w:sz w:val="24"/>
          <w:szCs w:val="24"/>
          <w:vertAlign w:val="superscript"/>
          <w:lang w:val="es-ES"/>
        </w:rPr>
        <w:t>2</w:t>
      </w:r>
      <w:r w:rsidRPr="00C139EB">
        <w:rPr>
          <w:rFonts w:ascii="Arial" w:hAnsi="Arial" w:cs="Arial"/>
          <w:sz w:val="24"/>
          <w:szCs w:val="24"/>
          <w:lang w:val="es-ES"/>
        </w:rPr>
        <w:t xml:space="preserve"> es cercano o igual a 0, se tratará de un ajuste malo.</w:t>
      </w:r>
    </w:p>
    <w:p w:rsidR="00045992" w:rsidRDefault="00045992" w:rsidP="00045992">
      <w:pPr>
        <w:spacing w:line="240" w:lineRule="auto"/>
        <w:jc w:val="both"/>
        <w:rPr>
          <w:rFonts w:ascii="Arial" w:hAnsi="Arial" w:cs="Arial"/>
          <w:sz w:val="24"/>
          <w:szCs w:val="24"/>
          <w:lang w:val="es-ES"/>
        </w:rPr>
      </w:pPr>
    </w:p>
    <w:p w:rsidR="00045992" w:rsidRDefault="00045992" w:rsidP="00045992">
      <w:pPr>
        <w:spacing w:line="480" w:lineRule="auto"/>
        <w:jc w:val="both"/>
        <w:rPr>
          <w:rFonts w:ascii="Arial" w:hAnsi="Arial" w:cs="Arial"/>
          <w:sz w:val="24"/>
          <w:szCs w:val="24"/>
          <w:lang w:val="es-ES"/>
        </w:rPr>
      </w:pPr>
      <w:r>
        <w:rPr>
          <w:rFonts w:ascii="Arial" w:hAnsi="Arial" w:cs="Arial"/>
          <w:sz w:val="24"/>
          <w:szCs w:val="24"/>
          <w:lang w:val="es-ES"/>
        </w:rPr>
        <w:t>Por este motivo se fueron probando diferentes tipos de tendencias para utilizar la que tenga un mayor valor de R</w:t>
      </w:r>
      <w:r>
        <w:rPr>
          <w:rFonts w:ascii="Arial" w:hAnsi="Arial" w:cs="Arial"/>
          <w:sz w:val="24"/>
          <w:szCs w:val="24"/>
          <w:vertAlign w:val="superscript"/>
          <w:lang w:val="es-ES"/>
        </w:rPr>
        <w:t>2</w:t>
      </w:r>
      <w:r>
        <w:rPr>
          <w:rFonts w:ascii="Arial" w:hAnsi="Arial" w:cs="Arial"/>
          <w:sz w:val="24"/>
          <w:szCs w:val="24"/>
          <w:lang w:val="es-ES"/>
        </w:rPr>
        <w:t xml:space="preserve">, siendo estas ecuaciones las escogidas para ser empleadas en la programación del software. Esta </w:t>
      </w:r>
      <w:r>
        <w:rPr>
          <w:rFonts w:ascii="Arial" w:hAnsi="Arial" w:cs="Arial"/>
          <w:sz w:val="24"/>
          <w:szCs w:val="24"/>
          <w:lang w:val="es-ES"/>
        </w:rPr>
        <w:lastRenderedPageBreak/>
        <w:t>aplicación de tendencias fue realizado para obtener el factor de Colburn y el factor de fricción f de los intercambiadores de calor compactos, gráficas mostradas en el libro Kays &amp; London, la eficiencia de las aletas anulares y el factor x para determinar la caída de presión en los intercambiadores de calor modelo banco de tubos, gráficas obtenidas del libro Fundamentos de transferencia de calor de Incropera.</w:t>
      </w:r>
    </w:p>
    <w:p w:rsidR="00045992" w:rsidRDefault="00045992" w:rsidP="00045992">
      <w:pPr>
        <w:spacing w:line="240" w:lineRule="auto"/>
        <w:jc w:val="both"/>
        <w:rPr>
          <w:rFonts w:ascii="Arial" w:hAnsi="Arial" w:cs="Arial"/>
          <w:sz w:val="24"/>
          <w:szCs w:val="24"/>
          <w:lang w:val="es-ES"/>
        </w:rPr>
      </w:pPr>
    </w:p>
    <w:p w:rsidR="00045992" w:rsidRDefault="00045992" w:rsidP="00045992">
      <w:pPr>
        <w:spacing w:line="480" w:lineRule="auto"/>
        <w:jc w:val="both"/>
        <w:rPr>
          <w:rFonts w:ascii="Arial" w:hAnsi="Arial" w:cs="Arial"/>
          <w:sz w:val="24"/>
          <w:szCs w:val="24"/>
          <w:lang w:val="es-ES"/>
        </w:rPr>
      </w:pPr>
      <w:r>
        <w:rPr>
          <w:rFonts w:ascii="Arial" w:hAnsi="Arial" w:cs="Arial"/>
          <w:sz w:val="24"/>
          <w:szCs w:val="24"/>
          <w:lang w:val="es-ES"/>
        </w:rPr>
        <w:t>A continuación se muestra un ejemplo de la línea de tendencia obtenida para el factor de correlación X para un intercambiador de calor modelo banco de tubos:</w:t>
      </w:r>
    </w:p>
    <w:p w:rsidR="00045992" w:rsidRPr="00C139EB" w:rsidRDefault="00045992" w:rsidP="00045992">
      <w:pPr>
        <w:spacing w:line="480" w:lineRule="auto"/>
        <w:jc w:val="center"/>
        <w:rPr>
          <w:rFonts w:ascii="Arial" w:hAnsi="Arial" w:cs="Arial"/>
          <w:sz w:val="24"/>
          <w:szCs w:val="24"/>
          <w:lang w:val="es-ES"/>
        </w:rPr>
      </w:pPr>
      <w:r w:rsidRPr="002F4A77">
        <w:rPr>
          <w:rFonts w:ascii="Arial" w:hAnsi="Arial" w:cs="Arial"/>
          <w:noProof/>
          <w:sz w:val="24"/>
          <w:szCs w:val="24"/>
          <w:lang w:val="es-ES" w:eastAsia="es-ES"/>
        </w:rPr>
        <w:drawing>
          <wp:inline distT="0" distB="0" distL="0" distR="0">
            <wp:extent cx="3927917" cy="2581154"/>
            <wp:effectExtent l="19050" t="0" r="15433" b="0"/>
            <wp:docPr id="4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5992" w:rsidRPr="00EB2D65" w:rsidRDefault="00045992" w:rsidP="00045992">
      <w:pPr>
        <w:spacing w:line="480" w:lineRule="auto"/>
        <w:jc w:val="both"/>
        <w:rPr>
          <w:rFonts w:ascii="Arial" w:hAnsi="Arial" w:cs="Arial"/>
          <w:sz w:val="24"/>
          <w:szCs w:val="24"/>
          <w:lang w:val="es-ES"/>
        </w:rPr>
      </w:pPr>
      <w:r w:rsidRPr="00EB2D65">
        <w:rPr>
          <w:rFonts w:ascii="Arial" w:hAnsi="Arial" w:cs="Arial"/>
          <w:sz w:val="24"/>
          <w:szCs w:val="24"/>
          <w:lang w:val="es-ES"/>
        </w:rPr>
        <w:t xml:space="preserve">Como se puede observar en esta gráfica se ha aplicado una línea de tendencia polinómica </w:t>
      </w:r>
      <w:r>
        <w:rPr>
          <w:rFonts w:ascii="Arial" w:hAnsi="Arial" w:cs="Arial"/>
          <w:sz w:val="24"/>
          <w:szCs w:val="24"/>
          <w:lang w:val="es-ES"/>
        </w:rPr>
        <w:t xml:space="preserve">obteniéndose una ecuación de tercer grado con </w:t>
      </w:r>
      <w:r w:rsidRPr="00EB2D65">
        <w:rPr>
          <w:rFonts w:ascii="Arial" w:hAnsi="Arial" w:cs="Arial"/>
          <w:sz w:val="24"/>
          <w:szCs w:val="24"/>
          <w:lang w:val="es-ES"/>
        </w:rPr>
        <w:t xml:space="preserve">un </w:t>
      </w:r>
      <w:r w:rsidRPr="00EB2D65">
        <w:rPr>
          <w:rFonts w:ascii="Arial" w:hAnsi="Arial" w:cs="Arial"/>
          <w:sz w:val="24"/>
          <w:szCs w:val="24"/>
          <w:lang w:val="es-ES"/>
        </w:rPr>
        <w:lastRenderedPageBreak/>
        <w:t>valor de R</w:t>
      </w:r>
      <w:r w:rsidRPr="00EB2D65">
        <w:rPr>
          <w:rFonts w:ascii="Arial" w:hAnsi="Arial" w:cs="Arial"/>
          <w:sz w:val="24"/>
          <w:szCs w:val="24"/>
          <w:vertAlign w:val="superscript"/>
          <w:lang w:val="es-ES"/>
        </w:rPr>
        <w:t>2</w:t>
      </w:r>
      <w:r>
        <w:rPr>
          <w:rFonts w:ascii="Arial" w:hAnsi="Arial" w:cs="Arial"/>
          <w:sz w:val="24"/>
          <w:szCs w:val="24"/>
          <w:lang w:val="es-ES"/>
        </w:rPr>
        <w:t xml:space="preserve">   = 0.9906, que permite que esta ecuación pueda ser empleada por el software, para la obtención del factor de x de manera matemática.</w:t>
      </w:r>
    </w:p>
    <w:p w:rsidR="00045992" w:rsidRDefault="00045992" w:rsidP="00045992"/>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pStyle w:val="Sinespaciado"/>
        <w:jc w:val="center"/>
        <w:rPr>
          <w:rFonts w:ascii="Arial" w:hAnsi="Arial" w:cs="Arial"/>
          <w:b/>
          <w:sz w:val="24"/>
          <w:szCs w:val="24"/>
        </w:rPr>
      </w:pPr>
      <w:r>
        <w:rPr>
          <w:rFonts w:ascii="Arial" w:hAnsi="Arial" w:cs="Arial"/>
          <w:b/>
          <w:sz w:val="24"/>
          <w:szCs w:val="24"/>
        </w:rPr>
        <w:lastRenderedPageBreak/>
        <w:t>APÉNDICE D</w:t>
      </w:r>
    </w:p>
    <w:p w:rsidR="00045992" w:rsidRDefault="00045992" w:rsidP="00045992">
      <w:pPr>
        <w:pStyle w:val="Sinespaciado"/>
        <w:jc w:val="center"/>
        <w:rPr>
          <w:rFonts w:ascii="Arial" w:hAnsi="Arial" w:cs="Arial"/>
          <w:b/>
          <w:sz w:val="24"/>
          <w:szCs w:val="24"/>
        </w:rPr>
      </w:pPr>
    </w:p>
    <w:p w:rsidR="00045992" w:rsidRDefault="00045992" w:rsidP="00045992">
      <w:pPr>
        <w:pStyle w:val="Sinespaciado"/>
        <w:jc w:val="center"/>
        <w:rPr>
          <w:rFonts w:ascii="Arial" w:hAnsi="Arial" w:cs="Arial"/>
          <w:b/>
          <w:sz w:val="24"/>
          <w:szCs w:val="24"/>
        </w:rPr>
      </w:pPr>
      <w:r>
        <w:rPr>
          <w:rFonts w:ascii="Arial" w:hAnsi="Arial" w:cs="Arial"/>
          <w:b/>
          <w:sz w:val="24"/>
          <w:szCs w:val="24"/>
        </w:rPr>
        <w:t>TASA DE CORROSIÓN DE ALEACIONES PARA INTERCAMBIADORES DE CALOR</w:t>
      </w:r>
    </w:p>
    <w:p w:rsidR="00045992" w:rsidRDefault="00045992" w:rsidP="00045992">
      <w:pPr>
        <w:pStyle w:val="Sinespaciado"/>
        <w:jc w:val="center"/>
        <w:rPr>
          <w:rFonts w:ascii="Arial" w:hAnsi="Arial" w:cs="Arial"/>
          <w:b/>
          <w:sz w:val="24"/>
          <w:szCs w:val="24"/>
        </w:rPr>
      </w:pPr>
    </w:p>
    <w:p w:rsidR="00045992" w:rsidRDefault="00045992" w:rsidP="00045992">
      <w:pPr>
        <w:pStyle w:val="Sinespaciado"/>
        <w:spacing w:line="480" w:lineRule="auto"/>
        <w:jc w:val="center"/>
        <w:rPr>
          <w:rFonts w:ascii="Arial" w:hAnsi="Arial" w:cs="Arial"/>
          <w:b/>
          <w:sz w:val="24"/>
          <w:szCs w:val="24"/>
        </w:rPr>
      </w:pPr>
      <w:r w:rsidRPr="00821BDA">
        <w:rPr>
          <w:rFonts w:ascii="Arial" w:hAnsi="Arial" w:cs="Arial"/>
          <w:b/>
          <w:noProof/>
          <w:sz w:val="24"/>
          <w:szCs w:val="24"/>
          <w:lang w:val="es-ES" w:eastAsia="es-ES"/>
        </w:rPr>
        <w:drawing>
          <wp:inline distT="0" distB="0" distL="0" distR="0">
            <wp:extent cx="5253594" cy="4643252"/>
            <wp:effectExtent l="19050" t="0" r="4206" b="0"/>
            <wp:docPr id="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t="5327"/>
                    <a:stretch>
                      <a:fillRect/>
                    </a:stretch>
                  </pic:blipFill>
                  <pic:spPr bwMode="auto">
                    <a:xfrm>
                      <a:off x="0" y="0"/>
                      <a:ext cx="5253594" cy="4643252"/>
                    </a:xfrm>
                    <a:prstGeom prst="rect">
                      <a:avLst/>
                    </a:prstGeom>
                    <a:noFill/>
                    <a:ln w="9525">
                      <a:noFill/>
                      <a:miter lim="800000"/>
                      <a:headEnd/>
                      <a:tailEnd/>
                    </a:ln>
                  </pic:spPr>
                </pic:pic>
              </a:graphicData>
            </a:graphic>
          </wp:inline>
        </w:drawing>
      </w:r>
    </w:p>
    <w:p w:rsidR="00045992" w:rsidRDefault="00045992" w:rsidP="00045992">
      <w:pPr>
        <w:pStyle w:val="Sinespaciado"/>
        <w:spacing w:line="480" w:lineRule="auto"/>
        <w:jc w:val="center"/>
        <w:rPr>
          <w:rFonts w:ascii="Arial" w:hAnsi="Arial" w:cs="Arial"/>
          <w:b/>
          <w:sz w:val="24"/>
          <w:szCs w:val="24"/>
        </w:rPr>
      </w:pPr>
    </w:p>
    <w:p w:rsidR="00045992" w:rsidRDefault="00045992" w:rsidP="00045992">
      <w:pPr>
        <w:pStyle w:val="Sinespaciado"/>
        <w:spacing w:line="480" w:lineRule="auto"/>
        <w:jc w:val="both"/>
        <w:rPr>
          <w:rFonts w:ascii="Arial" w:hAnsi="Arial" w:cs="Arial"/>
          <w:sz w:val="24"/>
          <w:szCs w:val="24"/>
          <w:lang w:val="en-US"/>
        </w:rPr>
      </w:pPr>
      <w:r w:rsidRPr="00821BDA">
        <w:rPr>
          <w:rFonts w:ascii="Arial" w:hAnsi="Arial" w:cs="Arial"/>
          <w:sz w:val="24"/>
          <w:szCs w:val="24"/>
          <w:lang w:val="en-US"/>
        </w:rPr>
        <w:t xml:space="preserve">Tomado del libro </w:t>
      </w:r>
      <w:r>
        <w:rPr>
          <w:rFonts w:ascii="Arial" w:hAnsi="Arial" w:cs="Arial"/>
          <w:sz w:val="24"/>
          <w:szCs w:val="24"/>
          <w:lang w:val="en-US"/>
        </w:rPr>
        <w:t>“</w:t>
      </w:r>
      <w:r w:rsidRPr="00821BDA">
        <w:rPr>
          <w:rFonts w:ascii="Arial" w:hAnsi="Arial" w:cs="Arial"/>
          <w:i/>
          <w:sz w:val="24"/>
          <w:szCs w:val="24"/>
          <w:lang w:val="en-US"/>
        </w:rPr>
        <w:t>Solving Corrosion Problems in Air Pollution Control Equipment, Paper NO. 14, Dewpoint Corrosion by Inorganic Acids, H.H. Krause, table 1</w:t>
      </w:r>
      <w:r>
        <w:rPr>
          <w:rFonts w:ascii="Arial" w:hAnsi="Arial" w:cs="Arial"/>
          <w:i/>
          <w:sz w:val="24"/>
          <w:szCs w:val="24"/>
          <w:lang w:val="en-US"/>
        </w:rPr>
        <w:t>”</w:t>
      </w:r>
      <w:r>
        <w:rPr>
          <w:rFonts w:ascii="Arial" w:hAnsi="Arial" w:cs="Arial"/>
          <w:sz w:val="24"/>
          <w:szCs w:val="24"/>
          <w:lang w:val="en-US"/>
        </w:rPr>
        <w:t>.</w:t>
      </w:r>
    </w:p>
    <w:p w:rsidR="00045992" w:rsidRPr="0026711D" w:rsidRDefault="00045992" w:rsidP="00045992">
      <w:pPr>
        <w:rPr>
          <w:rFonts w:ascii="Arial" w:hAnsi="Arial" w:cs="Arial"/>
          <w:b/>
          <w:sz w:val="24"/>
          <w:szCs w:val="24"/>
          <w:lang w:val="en-US"/>
        </w:rPr>
      </w:pPr>
      <w:r w:rsidRPr="0026711D">
        <w:rPr>
          <w:rFonts w:ascii="Arial" w:hAnsi="Arial" w:cs="Arial"/>
          <w:b/>
          <w:sz w:val="24"/>
          <w:szCs w:val="24"/>
          <w:lang w:val="en-US"/>
        </w:rPr>
        <w:br w:type="page"/>
      </w: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lastRenderedPageBreak/>
        <w:t>APÉNDICE E</w:t>
      </w: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t>ECUACIONES PARA FACTOR DE FRICCIÓN EN DIAGRAMA DE MOODY</w:t>
      </w:r>
    </w:p>
    <w:p w:rsidR="00045992" w:rsidRDefault="00045992" w:rsidP="00045992">
      <w:pPr>
        <w:spacing w:after="0" w:line="240" w:lineRule="auto"/>
        <w:jc w:val="center"/>
        <w:rPr>
          <w:rFonts w:ascii="Arial" w:hAnsi="Arial" w:cs="Arial"/>
          <w:b/>
          <w:sz w:val="24"/>
          <w:szCs w:val="24"/>
        </w:rPr>
      </w:pPr>
    </w:p>
    <w:p w:rsidR="00045992" w:rsidRPr="00744483" w:rsidRDefault="00045992" w:rsidP="00045992">
      <w:pPr>
        <w:spacing w:after="0" w:line="240" w:lineRule="auto"/>
        <w:jc w:val="center"/>
        <w:rPr>
          <w:rFonts w:ascii="Arial" w:hAnsi="Arial" w:cs="Arial"/>
          <w:b/>
          <w:sz w:val="24"/>
          <w:szCs w:val="24"/>
        </w:rPr>
      </w:pPr>
    </w:p>
    <w:p w:rsidR="00045992" w:rsidRPr="00744483" w:rsidRDefault="00045992" w:rsidP="00045992">
      <w:pPr>
        <w:spacing w:line="480" w:lineRule="auto"/>
        <w:jc w:val="both"/>
        <w:rPr>
          <w:rFonts w:ascii="Arial" w:hAnsi="Arial" w:cs="Arial"/>
          <w:sz w:val="24"/>
          <w:szCs w:val="24"/>
          <w:lang w:val="es-ES"/>
        </w:rPr>
      </w:pPr>
      <w:r w:rsidRPr="00744483">
        <w:rPr>
          <w:rFonts w:ascii="Arial" w:hAnsi="Arial" w:cs="Arial"/>
          <w:sz w:val="24"/>
          <w:szCs w:val="24"/>
          <w:lang w:val="es-ES"/>
        </w:rPr>
        <w:t>Para obtener las caída de presión del fluido intermedio a través de los tubos del intercambiador de calor o de la tubería de interconexión, es necesario calcular el factor de fricción f, el mismo que depende del número de Reynolds y de la rugosidad relativa del material, tal como se muestra en la gráfica de Moody.</w:t>
      </w:r>
    </w:p>
    <w:p w:rsidR="00045992" w:rsidRPr="00744483" w:rsidRDefault="00045992" w:rsidP="00045992">
      <w:pPr>
        <w:jc w:val="both"/>
        <w:rPr>
          <w:rFonts w:ascii="Arial" w:hAnsi="Arial" w:cs="Arial"/>
          <w:sz w:val="24"/>
          <w:szCs w:val="24"/>
          <w:lang w:val="es-ES"/>
        </w:rPr>
      </w:pPr>
      <w:r w:rsidRPr="00744483">
        <w:rPr>
          <w:rFonts w:ascii="Arial" w:hAnsi="Arial" w:cs="Arial"/>
          <w:noProof/>
          <w:sz w:val="24"/>
          <w:szCs w:val="24"/>
          <w:lang w:val="es-ES" w:eastAsia="es-ES"/>
        </w:rPr>
        <w:drawing>
          <wp:inline distT="0" distB="0" distL="0" distR="0">
            <wp:extent cx="5491467" cy="3605842"/>
            <wp:effectExtent l="19050" t="0" r="0" b="0"/>
            <wp:docPr id="50" name="Imagen 1" descr="http://www.lightmypump.com/images/moody-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ghtmypump.com/images/moody-co.jpg"/>
                    <pic:cNvPicPr>
                      <a:picLocks noChangeAspect="1" noChangeArrowheads="1"/>
                    </pic:cNvPicPr>
                  </pic:nvPicPr>
                  <pic:blipFill>
                    <a:blip r:embed="rId71" cstate="print"/>
                    <a:srcRect/>
                    <a:stretch>
                      <a:fillRect/>
                    </a:stretch>
                  </pic:blipFill>
                  <pic:spPr bwMode="auto">
                    <a:xfrm>
                      <a:off x="0" y="0"/>
                      <a:ext cx="5493197" cy="3606978"/>
                    </a:xfrm>
                    <a:prstGeom prst="rect">
                      <a:avLst/>
                    </a:prstGeom>
                    <a:noFill/>
                    <a:ln w="9525">
                      <a:noFill/>
                      <a:miter lim="800000"/>
                      <a:headEnd/>
                      <a:tailEnd/>
                    </a:ln>
                  </pic:spPr>
                </pic:pic>
              </a:graphicData>
            </a:graphic>
          </wp:inline>
        </w:drawing>
      </w:r>
    </w:p>
    <w:p w:rsidR="00045992" w:rsidRPr="00744483" w:rsidRDefault="00045992" w:rsidP="00045992">
      <w:pPr>
        <w:spacing w:line="240" w:lineRule="auto"/>
        <w:jc w:val="center"/>
        <w:rPr>
          <w:rFonts w:ascii="Arial" w:hAnsi="Arial" w:cs="Arial"/>
          <w:b/>
          <w:sz w:val="24"/>
          <w:szCs w:val="24"/>
          <w:lang w:val="es-ES"/>
        </w:rPr>
      </w:pPr>
      <w:r>
        <w:rPr>
          <w:rFonts w:ascii="Arial" w:hAnsi="Arial" w:cs="Arial"/>
          <w:b/>
          <w:sz w:val="24"/>
          <w:szCs w:val="24"/>
          <w:lang w:val="es-ES"/>
        </w:rPr>
        <w:t xml:space="preserve">FIGURA D.1 </w:t>
      </w:r>
      <w:r w:rsidRPr="00744483">
        <w:rPr>
          <w:rFonts w:ascii="Arial" w:hAnsi="Arial" w:cs="Arial"/>
          <w:b/>
          <w:sz w:val="24"/>
          <w:szCs w:val="24"/>
          <w:lang w:val="es-ES"/>
        </w:rPr>
        <w:t>DIAGRAMA DE MOODY</w:t>
      </w:r>
    </w:p>
    <w:p w:rsidR="00045992" w:rsidRDefault="00045992" w:rsidP="00045992">
      <w:pPr>
        <w:spacing w:after="100" w:afterAutospacing="1" w:line="240" w:lineRule="auto"/>
        <w:jc w:val="center"/>
        <w:rPr>
          <w:rFonts w:ascii="Arial" w:hAnsi="Arial" w:cs="Arial"/>
          <w:sz w:val="24"/>
          <w:szCs w:val="24"/>
          <w:lang w:val="es-ES"/>
        </w:rPr>
      </w:pPr>
      <w:hyperlink r:id="rId72" w:history="1">
        <w:r w:rsidRPr="00744483">
          <w:rPr>
            <w:sz w:val="24"/>
            <w:szCs w:val="24"/>
            <w:lang w:val="es-ES"/>
          </w:rPr>
          <w:t>http://www.lightmypump.com/pump_glossary.htm</w:t>
        </w:r>
      </w:hyperlink>
    </w:p>
    <w:p w:rsidR="00045992" w:rsidRPr="00744483" w:rsidRDefault="00045992" w:rsidP="00045992">
      <w:pPr>
        <w:spacing w:after="100" w:afterAutospacing="1" w:line="240" w:lineRule="auto"/>
        <w:jc w:val="center"/>
        <w:rPr>
          <w:rFonts w:ascii="Arial" w:hAnsi="Arial" w:cs="Arial"/>
          <w:sz w:val="24"/>
          <w:szCs w:val="24"/>
          <w:lang w:val="es-ES"/>
        </w:rPr>
      </w:pPr>
    </w:p>
    <w:p w:rsidR="00045992" w:rsidRPr="00744483" w:rsidRDefault="00045992" w:rsidP="00045992">
      <w:pPr>
        <w:spacing w:line="480" w:lineRule="auto"/>
        <w:jc w:val="both"/>
        <w:rPr>
          <w:rFonts w:ascii="Arial" w:hAnsi="Arial" w:cs="Arial"/>
          <w:sz w:val="24"/>
          <w:szCs w:val="24"/>
          <w:lang w:val="es-ES"/>
        </w:rPr>
      </w:pPr>
      <w:r w:rsidRPr="00744483">
        <w:rPr>
          <w:rFonts w:ascii="Arial" w:hAnsi="Arial" w:cs="Arial"/>
          <w:sz w:val="24"/>
          <w:szCs w:val="24"/>
          <w:lang w:val="es-ES"/>
        </w:rPr>
        <w:lastRenderedPageBreak/>
        <w:t>Como se puede observar la gráfica existen 3 zonas en la que se puede encontrar el régimen del fluido, zona laminar, zona de transición y zona turbulenta, entonces para el cálculo de fricción, el programa deberá utilizar ecuaciones aproximadas que correspondan a cada caso en el que se encuentre el fluido.</w:t>
      </w:r>
    </w:p>
    <w:p w:rsidR="00045992" w:rsidRPr="00744483" w:rsidRDefault="00045992" w:rsidP="00045992">
      <w:pPr>
        <w:ind w:left="708"/>
        <w:jc w:val="both"/>
        <w:rPr>
          <w:rFonts w:ascii="Arial" w:hAnsi="Arial" w:cs="Arial"/>
          <w:b/>
          <w:sz w:val="24"/>
          <w:szCs w:val="24"/>
          <w:lang w:val="es-ES"/>
        </w:rPr>
      </w:pPr>
      <w:r w:rsidRPr="00744483">
        <w:rPr>
          <w:rFonts w:ascii="Arial" w:hAnsi="Arial" w:cs="Arial"/>
          <w:b/>
          <w:sz w:val="24"/>
          <w:szCs w:val="24"/>
          <w:lang w:val="es-ES"/>
        </w:rPr>
        <w:t>Zona Laminar</w:t>
      </w:r>
    </w:p>
    <w:p w:rsidR="00045992" w:rsidRPr="00744483" w:rsidRDefault="00045992" w:rsidP="00045992">
      <w:pPr>
        <w:spacing w:after="0" w:line="480" w:lineRule="auto"/>
        <w:jc w:val="both"/>
        <w:rPr>
          <w:rFonts w:ascii="Arial" w:hAnsi="Arial" w:cs="Arial"/>
          <w:sz w:val="24"/>
          <w:szCs w:val="24"/>
          <w:lang w:val="es-ES"/>
        </w:rPr>
      </w:pPr>
      <w:r w:rsidRPr="00744483">
        <w:rPr>
          <w:rFonts w:ascii="Arial" w:hAnsi="Arial" w:cs="Arial"/>
          <w:sz w:val="24"/>
          <w:szCs w:val="24"/>
          <w:lang w:val="es-ES"/>
        </w:rPr>
        <w:t>Se encuentra comprendida entre los valores del número de Reynolds de 0 a 2500. El factor de fricción depende exclusivamente del número de Reynolds.</w:t>
      </w:r>
    </w:p>
    <w:p w:rsidR="00045992" w:rsidRPr="00744483" w:rsidRDefault="00045992" w:rsidP="00045992">
      <w:pPr>
        <w:spacing w:after="0" w:line="480" w:lineRule="auto"/>
        <w:jc w:val="both"/>
        <w:rPr>
          <w:rFonts w:ascii="Arial" w:hAnsi="Arial" w:cs="Arial"/>
          <w:sz w:val="24"/>
          <w:szCs w:val="24"/>
          <w:lang w:val="es-ES"/>
        </w:rPr>
      </w:pPr>
      <m:oMathPara>
        <m:oMath>
          <m:r>
            <m:rPr>
              <m:sty m:val="p"/>
            </m:rPr>
            <w:rPr>
              <w:rFonts w:ascii="Cambria Math" w:hAnsi="Cambria Math" w:cs="Arial"/>
              <w:sz w:val="24"/>
              <w:szCs w:val="24"/>
              <w:lang w:val="es-ES"/>
            </w:rPr>
            <m:t>f=</m:t>
          </m:r>
          <m:f>
            <m:fPr>
              <m:ctrlPr>
                <w:rPr>
                  <w:rFonts w:ascii="Cambria Math" w:hAnsi="Cambria Math" w:cs="Arial"/>
                  <w:sz w:val="24"/>
                  <w:szCs w:val="24"/>
                  <w:lang w:val="es-ES"/>
                </w:rPr>
              </m:ctrlPr>
            </m:fPr>
            <m:num>
              <m:r>
                <m:rPr>
                  <m:sty m:val="p"/>
                </m:rPr>
                <w:rPr>
                  <w:rFonts w:ascii="Cambria Math" w:hAnsi="Cambria Math" w:cs="Arial"/>
                  <w:sz w:val="24"/>
                  <w:szCs w:val="24"/>
                  <w:lang w:val="es-ES"/>
                </w:rPr>
                <m:t>64</m:t>
              </m:r>
            </m:num>
            <m:den>
              <m:r>
                <m:rPr>
                  <m:sty m:val="p"/>
                </m:rPr>
                <w:rPr>
                  <w:rFonts w:ascii="Cambria Math" w:hAnsi="Cambria Math" w:cs="Arial"/>
                  <w:sz w:val="24"/>
                  <w:szCs w:val="24"/>
                  <w:lang w:val="es-ES"/>
                </w:rPr>
                <m:t>Re</m:t>
              </m:r>
            </m:den>
          </m:f>
        </m:oMath>
      </m:oMathPara>
    </w:p>
    <w:p w:rsidR="00045992" w:rsidRPr="00744483" w:rsidRDefault="00045992" w:rsidP="00045992">
      <w:pPr>
        <w:ind w:left="708"/>
        <w:jc w:val="both"/>
        <w:rPr>
          <w:rFonts w:ascii="Arial" w:hAnsi="Arial" w:cs="Arial"/>
          <w:b/>
          <w:sz w:val="24"/>
          <w:szCs w:val="24"/>
          <w:lang w:val="es-ES"/>
        </w:rPr>
      </w:pPr>
      <w:r w:rsidRPr="00744483">
        <w:rPr>
          <w:rFonts w:ascii="Arial" w:hAnsi="Arial" w:cs="Arial"/>
          <w:b/>
          <w:sz w:val="24"/>
          <w:szCs w:val="24"/>
          <w:lang w:val="es-ES"/>
        </w:rPr>
        <w:t>Zona Turbulenta</w:t>
      </w:r>
    </w:p>
    <w:p w:rsidR="00045992" w:rsidRPr="00744483" w:rsidRDefault="00045992" w:rsidP="00045992">
      <w:pPr>
        <w:spacing w:line="480" w:lineRule="auto"/>
        <w:jc w:val="both"/>
        <w:rPr>
          <w:rFonts w:ascii="Arial" w:hAnsi="Arial" w:cs="Arial"/>
          <w:sz w:val="24"/>
          <w:szCs w:val="24"/>
          <w:lang w:val="es-ES"/>
        </w:rPr>
      </w:pPr>
      <w:r w:rsidRPr="00744483">
        <w:rPr>
          <w:rFonts w:ascii="Arial" w:hAnsi="Arial" w:cs="Arial"/>
          <w:sz w:val="24"/>
          <w:szCs w:val="24"/>
          <w:lang w:val="es-ES"/>
        </w:rPr>
        <w:t>Para casos en los cuales el fluido se encuentre en la región turbulenta y en la región de transición, se utiliza la ecuación desarrollada por</w:t>
      </w:r>
      <w:r>
        <w:rPr>
          <w:rFonts w:ascii="Arial" w:hAnsi="Arial" w:cs="Arial"/>
          <w:sz w:val="24"/>
          <w:szCs w:val="24"/>
          <w:lang w:val="es-ES"/>
        </w:rPr>
        <w:t xml:space="preserve"> </w:t>
      </w:r>
      <w:r w:rsidRPr="00744483">
        <w:rPr>
          <w:rFonts w:ascii="Arial" w:hAnsi="Arial" w:cs="Arial"/>
          <w:sz w:val="24"/>
          <w:szCs w:val="24"/>
          <w:lang w:val="es-ES"/>
        </w:rPr>
        <w:t xml:space="preserve"> Chen, tal como se muestra a continuación.</w:t>
      </w:r>
    </w:p>
    <w:p w:rsidR="00045992" w:rsidRPr="0026711D" w:rsidRDefault="00045992" w:rsidP="00045992">
      <w:pPr>
        <w:pStyle w:val="Sinespaciado"/>
        <w:spacing w:line="480" w:lineRule="auto"/>
        <w:jc w:val="both"/>
        <w:rPr>
          <w:rFonts w:ascii="Arial" w:hAnsi="Arial" w:cs="Arial"/>
          <w:sz w:val="24"/>
          <w:szCs w:val="24"/>
          <w:lang w:val="es-ES"/>
        </w:rPr>
      </w:pPr>
      <m:oMathPara>
        <m:oMath>
          <m:r>
            <m:rPr>
              <m:sty m:val="p"/>
            </m:rPr>
            <w:rPr>
              <w:rFonts w:ascii="Cambria Math" w:hAnsi="Cambria Math" w:cs="Arial"/>
              <w:sz w:val="24"/>
              <w:szCs w:val="24"/>
              <w:lang w:val="es-ES"/>
            </w:rPr>
            <m:t>f=</m:t>
          </m:r>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sSup>
                <m:sSupPr>
                  <m:ctrlPr>
                    <w:rPr>
                      <w:rFonts w:ascii="Cambria Math" w:hAnsi="Cambria Math" w:cs="Arial"/>
                      <w:sz w:val="24"/>
                      <w:szCs w:val="24"/>
                      <w:lang w:val="es-ES"/>
                    </w:rPr>
                  </m:ctrlPr>
                </m:sSupPr>
                <m:e>
                  <m:d>
                    <m:dPr>
                      <m:ctrlPr>
                        <w:rPr>
                          <w:rFonts w:ascii="Cambria Math" w:hAnsi="Cambria Math" w:cs="Arial"/>
                          <w:sz w:val="24"/>
                          <w:szCs w:val="24"/>
                          <w:lang w:val="es-ES"/>
                        </w:rPr>
                      </m:ctrlPr>
                    </m:dPr>
                    <m:e>
                      <m:r>
                        <m:rPr>
                          <m:sty m:val="p"/>
                        </m:rPr>
                        <w:rPr>
                          <w:rFonts w:ascii="Cambria Math" w:hAnsi="Cambria Math" w:cs="Arial"/>
                          <w:sz w:val="24"/>
                          <w:szCs w:val="24"/>
                          <w:lang w:val="es-ES"/>
                        </w:rPr>
                        <m:t>2</m:t>
                      </m:r>
                      <m:func>
                        <m:funcPr>
                          <m:ctrlPr>
                            <w:rPr>
                              <w:rFonts w:ascii="Cambria Math" w:hAnsi="Cambria Math" w:cs="Arial"/>
                              <w:sz w:val="24"/>
                              <w:szCs w:val="24"/>
                              <w:lang w:val="es-ES"/>
                            </w:rPr>
                          </m:ctrlPr>
                        </m:funcPr>
                        <m:fName>
                          <m:r>
                            <m:rPr>
                              <m:sty m:val="p"/>
                            </m:rPr>
                            <w:rPr>
                              <w:rFonts w:ascii="Cambria Math" w:hAnsi="Cambria Math" w:cs="Arial"/>
                              <w:sz w:val="24"/>
                              <w:szCs w:val="24"/>
                              <w:lang w:val="es-ES"/>
                            </w:rPr>
                            <m:t>log</m:t>
                          </m:r>
                        </m:fName>
                        <m:e>
                          <m:d>
                            <m:dPr>
                              <m:begChr m:val="{"/>
                              <m:endChr m:val="}"/>
                              <m:ctrlPr>
                                <w:rPr>
                                  <w:rFonts w:ascii="Cambria Math" w:hAnsi="Cambria Math" w:cs="Arial"/>
                                  <w:sz w:val="24"/>
                                  <w:szCs w:val="24"/>
                                  <w:lang w:val="es-ES"/>
                                </w:rPr>
                              </m:ctrlPr>
                            </m:dPr>
                            <m:e>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r>
                                    <m:rPr>
                                      <m:sty m:val="p"/>
                                    </m:rPr>
                                    <w:rPr>
                                      <w:rFonts w:ascii="Cambria Math" w:hAnsi="Cambria Math" w:cs="Arial"/>
                                      <w:sz w:val="24"/>
                                      <w:szCs w:val="24"/>
                                      <w:lang w:val="es-ES"/>
                                    </w:rPr>
                                    <m:t>3.7065</m:t>
                                  </m:r>
                                </m:den>
                              </m:f>
                              <m:d>
                                <m:dPr>
                                  <m:ctrlPr>
                                    <w:rPr>
                                      <w:rFonts w:ascii="Cambria Math" w:hAnsi="Cambria Math" w:cs="Arial"/>
                                      <w:sz w:val="24"/>
                                      <w:szCs w:val="24"/>
                                      <w:lang w:val="es-ES"/>
                                    </w:rPr>
                                  </m:ctrlPr>
                                </m:dPr>
                                <m:e>
                                  <m:f>
                                    <m:fPr>
                                      <m:ctrlPr>
                                        <w:rPr>
                                          <w:rFonts w:ascii="Cambria Math" w:hAnsi="Cambria Math" w:cs="Arial"/>
                                          <w:sz w:val="24"/>
                                          <w:szCs w:val="24"/>
                                          <w:lang w:val="es-ES"/>
                                        </w:rPr>
                                      </m:ctrlPr>
                                    </m:fPr>
                                    <m:num>
                                      <m:r>
                                        <m:rPr>
                                          <m:sty m:val="p"/>
                                        </m:rPr>
                                        <w:rPr>
                                          <w:rFonts w:ascii="Cambria Math" w:hAnsi="Cambria Math" w:cs="Arial"/>
                                          <w:sz w:val="24"/>
                                          <w:szCs w:val="24"/>
                                          <w:lang w:val="es-ES"/>
                                        </w:rPr>
                                        <m:t>ε</m:t>
                                      </m:r>
                                    </m:num>
                                    <m:den>
                                      <m:r>
                                        <m:rPr>
                                          <m:sty m:val="p"/>
                                        </m:rPr>
                                        <w:rPr>
                                          <w:rFonts w:ascii="Cambria Math" w:hAnsi="Cambria Math" w:cs="Arial"/>
                                          <w:sz w:val="24"/>
                                          <w:szCs w:val="24"/>
                                          <w:lang w:val="es-ES"/>
                                        </w:rPr>
                                        <m:t>D</m:t>
                                      </m:r>
                                    </m:den>
                                  </m:f>
                                </m:e>
                              </m:d>
                              <m:r>
                                <m:rPr>
                                  <m:sty m:val="p"/>
                                </m:rP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5.0452</m:t>
                                  </m:r>
                                </m:num>
                                <m:den>
                                  <m:r>
                                    <m:rPr>
                                      <m:sty m:val="p"/>
                                    </m:rPr>
                                    <w:rPr>
                                      <w:rFonts w:ascii="Cambria Math" w:hAnsi="Cambria Math" w:cs="Arial"/>
                                      <w:sz w:val="24"/>
                                      <w:szCs w:val="24"/>
                                      <w:lang w:val="es-ES"/>
                                    </w:rPr>
                                    <m:t>Re</m:t>
                                  </m:r>
                                </m:den>
                              </m:f>
                              <m:func>
                                <m:funcPr>
                                  <m:ctrlPr>
                                    <w:rPr>
                                      <w:rFonts w:ascii="Cambria Math" w:hAnsi="Cambria Math" w:cs="Arial"/>
                                      <w:sz w:val="24"/>
                                      <w:szCs w:val="24"/>
                                      <w:lang w:val="es-ES"/>
                                    </w:rPr>
                                  </m:ctrlPr>
                                </m:funcPr>
                                <m:fName>
                                  <m:r>
                                    <m:rPr>
                                      <m:sty m:val="p"/>
                                    </m:rPr>
                                    <w:rPr>
                                      <w:rFonts w:ascii="Cambria Math" w:hAnsi="Cambria Math" w:cs="Arial"/>
                                      <w:sz w:val="24"/>
                                      <w:szCs w:val="24"/>
                                      <w:lang w:val="es-ES"/>
                                    </w:rPr>
                                    <m:t>log</m:t>
                                  </m:r>
                                </m:fName>
                                <m:e>
                                  <m:d>
                                    <m:dPr>
                                      <m:begChr m:val="["/>
                                      <m:endChr m:val="]"/>
                                      <m:ctrlPr>
                                        <w:rPr>
                                          <w:rFonts w:ascii="Cambria Math" w:hAnsi="Cambria Math" w:cs="Arial"/>
                                          <w:sz w:val="24"/>
                                          <w:szCs w:val="24"/>
                                          <w:lang w:val="es-ES"/>
                                        </w:rPr>
                                      </m:ctrlPr>
                                    </m:dPr>
                                    <m:e>
                                      <m:f>
                                        <m:fPr>
                                          <m:ctrlPr>
                                            <w:rPr>
                                              <w:rFonts w:ascii="Cambria Math" w:hAnsi="Cambria Math" w:cs="Arial"/>
                                              <w:sz w:val="24"/>
                                              <w:szCs w:val="24"/>
                                              <w:lang w:val="es-ES"/>
                                            </w:rPr>
                                          </m:ctrlPr>
                                        </m:fPr>
                                        <m:num>
                                          <m:r>
                                            <m:rPr>
                                              <m:sty m:val="p"/>
                                            </m:rPr>
                                            <w:rPr>
                                              <w:rFonts w:ascii="Cambria Math" w:hAnsi="Cambria Math" w:cs="Arial"/>
                                              <w:sz w:val="24"/>
                                              <w:szCs w:val="24"/>
                                              <w:lang w:val="es-ES"/>
                                            </w:rPr>
                                            <m:t>1</m:t>
                                          </m:r>
                                        </m:num>
                                        <m:den>
                                          <m:r>
                                            <m:rPr>
                                              <m:sty m:val="p"/>
                                            </m:rPr>
                                            <w:rPr>
                                              <w:rFonts w:ascii="Cambria Math" w:hAnsi="Cambria Math" w:cs="Arial"/>
                                              <w:sz w:val="24"/>
                                              <w:szCs w:val="24"/>
                                              <w:lang w:val="es-ES"/>
                                            </w:rPr>
                                            <m:t>2.8257</m:t>
                                          </m:r>
                                        </m:den>
                                      </m:f>
                                      <m:sSup>
                                        <m:sSupPr>
                                          <m:ctrlPr>
                                            <w:rPr>
                                              <w:rFonts w:ascii="Cambria Math" w:hAnsi="Cambria Math" w:cs="Arial"/>
                                              <w:sz w:val="24"/>
                                              <w:szCs w:val="24"/>
                                              <w:lang w:val="es-ES"/>
                                            </w:rPr>
                                          </m:ctrlPr>
                                        </m:sSupPr>
                                        <m:e>
                                          <m:d>
                                            <m:dPr>
                                              <m:ctrlPr>
                                                <w:rPr>
                                                  <w:rFonts w:ascii="Cambria Math" w:hAnsi="Cambria Math" w:cs="Arial"/>
                                                  <w:sz w:val="24"/>
                                                  <w:szCs w:val="24"/>
                                                  <w:lang w:val="es-ES"/>
                                                </w:rPr>
                                              </m:ctrlPr>
                                            </m:dPr>
                                            <m:e>
                                              <m:f>
                                                <m:fPr>
                                                  <m:ctrlPr>
                                                    <w:rPr>
                                                      <w:rFonts w:ascii="Cambria Math" w:hAnsi="Cambria Math" w:cs="Arial"/>
                                                      <w:sz w:val="24"/>
                                                      <w:szCs w:val="24"/>
                                                      <w:lang w:val="es-ES"/>
                                                    </w:rPr>
                                                  </m:ctrlPr>
                                                </m:fPr>
                                                <m:num>
                                                  <m:r>
                                                    <m:rPr>
                                                      <m:sty m:val="p"/>
                                                    </m:rPr>
                                                    <w:rPr>
                                                      <w:rFonts w:ascii="Cambria Math" w:hAnsi="Cambria Math" w:cs="Arial"/>
                                                      <w:sz w:val="24"/>
                                                      <w:szCs w:val="24"/>
                                                      <w:lang w:val="es-ES"/>
                                                    </w:rPr>
                                                    <m:t>ε</m:t>
                                                  </m:r>
                                                </m:num>
                                                <m:den>
                                                  <m:r>
                                                    <m:rPr>
                                                      <m:sty m:val="p"/>
                                                    </m:rPr>
                                                    <w:rPr>
                                                      <w:rFonts w:ascii="Cambria Math" w:hAnsi="Cambria Math" w:cs="Arial"/>
                                                      <w:sz w:val="24"/>
                                                      <w:szCs w:val="24"/>
                                                      <w:lang w:val="es-ES"/>
                                                    </w:rPr>
                                                    <m:t>D</m:t>
                                                  </m:r>
                                                </m:den>
                                              </m:f>
                                            </m:e>
                                          </m:d>
                                        </m:e>
                                        <m:sup>
                                          <m:r>
                                            <m:rPr>
                                              <m:sty m:val="p"/>
                                            </m:rPr>
                                            <w:rPr>
                                              <w:rFonts w:ascii="Cambria Math" w:hAnsi="Cambria Math" w:cs="Arial"/>
                                              <w:sz w:val="24"/>
                                              <w:szCs w:val="24"/>
                                              <w:lang w:val="es-ES"/>
                                            </w:rPr>
                                            <m:t>1.1098</m:t>
                                          </m:r>
                                        </m:sup>
                                      </m:sSup>
                                      <m:r>
                                        <m:rPr>
                                          <m:sty m:val="p"/>
                                        </m:rPr>
                                        <w:rPr>
                                          <w:rFonts w:ascii="Cambria Math" w:hAnsi="Cambria Math" w:cs="Arial"/>
                                          <w:sz w:val="24"/>
                                          <w:szCs w:val="24"/>
                                          <w:lang w:val="es-ES"/>
                                        </w:rPr>
                                        <m:t>+</m:t>
                                      </m:r>
                                      <m:f>
                                        <m:fPr>
                                          <m:ctrlPr>
                                            <w:rPr>
                                              <w:rFonts w:ascii="Cambria Math" w:hAnsi="Cambria Math" w:cs="Arial"/>
                                              <w:sz w:val="24"/>
                                              <w:szCs w:val="24"/>
                                              <w:lang w:val="es-ES"/>
                                            </w:rPr>
                                          </m:ctrlPr>
                                        </m:fPr>
                                        <m:num>
                                          <m:r>
                                            <m:rPr>
                                              <m:sty m:val="p"/>
                                            </m:rPr>
                                            <w:rPr>
                                              <w:rFonts w:ascii="Cambria Math" w:hAnsi="Cambria Math" w:cs="Arial"/>
                                              <w:sz w:val="24"/>
                                              <w:szCs w:val="24"/>
                                              <w:lang w:val="es-ES"/>
                                            </w:rPr>
                                            <m:t>5.8506</m:t>
                                          </m:r>
                                        </m:num>
                                        <m:den>
                                          <m:sSup>
                                            <m:sSupPr>
                                              <m:ctrlPr>
                                                <w:rPr>
                                                  <w:rFonts w:ascii="Cambria Math" w:hAnsi="Cambria Math" w:cs="Arial"/>
                                                  <w:sz w:val="24"/>
                                                  <w:szCs w:val="24"/>
                                                  <w:lang w:val="es-ES"/>
                                                </w:rPr>
                                              </m:ctrlPr>
                                            </m:sSupPr>
                                            <m:e>
                                              <m:r>
                                                <m:rPr>
                                                  <m:sty m:val="p"/>
                                                </m:rPr>
                                                <w:rPr>
                                                  <w:rFonts w:ascii="Cambria Math" w:hAnsi="Cambria Math" w:cs="Arial"/>
                                                  <w:sz w:val="24"/>
                                                  <w:szCs w:val="24"/>
                                                  <w:lang w:val="es-ES"/>
                                                </w:rPr>
                                                <m:t>Re</m:t>
                                              </m:r>
                                            </m:e>
                                            <m:sup>
                                              <m:r>
                                                <m:rPr>
                                                  <m:sty m:val="p"/>
                                                </m:rPr>
                                                <w:rPr>
                                                  <w:rFonts w:ascii="Cambria Math" w:hAnsi="Cambria Math" w:cs="Arial"/>
                                                  <w:sz w:val="24"/>
                                                  <w:szCs w:val="24"/>
                                                  <w:lang w:val="es-ES"/>
                                                </w:rPr>
                                                <m:t>0.8981</m:t>
                                              </m:r>
                                            </m:sup>
                                          </m:sSup>
                                        </m:den>
                                      </m:f>
                                    </m:e>
                                  </m:d>
                                </m:e>
                              </m:func>
                            </m:e>
                          </m:d>
                        </m:e>
                      </m:func>
                    </m:e>
                  </m:d>
                </m:e>
                <m:sup>
                  <m:r>
                    <m:rPr>
                      <m:sty m:val="p"/>
                    </m:rPr>
                    <w:rPr>
                      <w:rFonts w:ascii="Cambria Math" w:hAnsi="Cambria Math" w:cs="Arial"/>
                      <w:sz w:val="24"/>
                      <w:szCs w:val="24"/>
                      <w:lang w:val="es-ES"/>
                    </w:rPr>
                    <m:t>2</m:t>
                  </m:r>
                </m:sup>
              </m:sSup>
            </m:den>
          </m:f>
        </m:oMath>
      </m:oMathPara>
    </w:p>
    <w:p w:rsidR="00045992" w:rsidRDefault="00045992" w:rsidP="00045992">
      <w:pPr>
        <w:jc w:val="both"/>
        <w:rPr>
          <w:rFonts w:ascii="Arial" w:hAnsi="Arial" w:cs="Arial"/>
          <w:b/>
          <w:bCs/>
          <w:sz w:val="24"/>
          <w:szCs w:val="24"/>
          <w:lang w:val="es-ES"/>
        </w:rPr>
      </w:pPr>
    </w:p>
    <w:p w:rsidR="00045992" w:rsidRPr="00744483" w:rsidRDefault="00045992" w:rsidP="00045992">
      <w:pPr>
        <w:spacing w:line="480" w:lineRule="auto"/>
        <w:jc w:val="both"/>
        <w:rPr>
          <w:rFonts w:ascii="Arial" w:hAnsi="Arial" w:cs="Arial"/>
          <w:i/>
          <w:sz w:val="24"/>
          <w:szCs w:val="24"/>
          <w:lang w:val="es-ES"/>
        </w:rPr>
      </w:pPr>
      <w:r>
        <w:rPr>
          <w:rFonts w:ascii="Arial" w:hAnsi="Arial" w:cs="Arial"/>
          <w:bCs/>
          <w:sz w:val="24"/>
          <w:szCs w:val="24"/>
          <w:lang w:val="es-ES"/>
        </w:rPr>
        <w:t>Tomado de publicación “</w:t>
      </w:r>
      <w:r w:rsidRPr="00744483">
        <w:rPr>
          <w:rFonts w:ascii="Arial" w:hAnsi="Arial" w:cs="Arial"/>
          <w:bCs/>
          <w:i/>
          <w:sz w:val="24"/>
          <w:szCs w:val="24"/>
          <w:lang w:val="es-ES"/>
        </w:rPr>
        <w:t>FAQ Mecánica de Fluidos. Escuela Superior de Ingenieros-Universidad de Navarra Campus Tecnológico de la Universidad de Navarra TECNUN</w:t>
      </w:r>
      <w:r>
        <w:rPr>
          <w:rFonts w:ascii="Arial" w:hAnsi="Arial" w:cs="Arial"/>
          <w:bCs/>
          <w:i/>
          <w:sz w:val="24"/>
          <w:szCs w:val="24"/>
          <w:lang w:val="es-ES"/>
        </w:rPr>
        <w:t>”</w:t>
      </w:r>
    </w:p>
    <w:p w:rsidR="00045992" w:rsidRDefault="00045992" w:rsidP="00045992">
      <w:pPr>
        <w:rPr>
          <w:rFonts w:ascii="Arial" w:hAnsi="Arial" w:cs="Arial"/>
          <w:sz w:val="24"/>
          <w:szCs w:val="24"/>
          <w:lang w:val="es-ES"/>
        </w:rPr>
      </w:pPr>
      <w:r>
        <w:rPr>
          <w:rFonts w:ascii="Arial" w:hAnsi="Arial" w:cs="Arial"/>
          <w:sz w:val="24"/>
          <w:szCs w:val="24"/>
          <w:lang w:val="es-ES"/>
        </w:rPr>
        <w:br w:type="page"/>
      </w: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lastRenderedPageBreak/>
        <w:t>APÉNDICE F</w:t>
      </w: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r>
        <w:rPr>
          <w:rFonts w:ascii="Arial" w:hAnsi="Arial" w:cs="Arial"/>
          <w:b/>
          <w:sz w:val="24"/>
          <w:szCs w:val="24"/>
        </w:rPr>
        <w:t>ESQUEMA GENERAL DE IMPLEMENTACIÓN DEL SISTEMA</w:t>
      </w:r>
    </w:p>
    <w:p w:rsidR="00045992" w:rsidRDefault="00045992" w:rsidP="00045992">
      <w:pPr>
        <w:spacing w:after="0" w:line="240" w:lineRule="auto"/>
        <w:jc w:val="center"/>
        <w:rPr>
          <w:rFonts w:ascii="Arial" w:hAnsi="Arial" w:cs="Arial"/>
          <w:b/>
          <w:sz w:val="24"/>
          <w:szCs w:val="24"/>
        </w:rPr>
      </w:pPr>
    </w:p>
    <w:p w:rsidR="00045992" w:rsidRDefault="00045992" w:rsidP="00045992">
      <w:pPr>
        <w:spacing w:after="0" w:line="240" w:lineRule="auto"/>
        <w:jc w:val="center"/>
        <w:rPr>
          <w:rFonts w:ascii="Arial" w:hAnsi="Arial" w:cs="Arial"/>
          <w:b/>
          <w:sz w:val="24"/>
          <w:szCs w:val="24"/>
        </w:rPr>
      </w:pPr>
    </w:p>
    <w:p w:rsidR="00045992" w:rsidRDefault="00045992" w:rsidP="00045992">
      <w:pPr>
        <w:rPr>
          <w:rFonts w:ascii="Arial" w:hAnsi="Arial" w:cs="Arial"/>
          <w:b/>
          <w:sz w:val="24"/>
          <w:szCs w:val="24"/>
        </w:rPr>
      </w:pPr>
      <w:r>
        <w:rPr>
          <w:rFonts w:ascii="Arial" w:hAnsi="Arial" w:cs="Arial"/>
          <w:b/>
          <w:noProof/>
          <w:sz w:val="24"/>
          <w:szCs w:val="24"/>
          <w:lang w:val="es-ES" w:eastAsia="es-ES"/>
        </w:rPr>
        <w:drawing>
          <wp:inline distT="0" distB="0" distL="0" distR="0">
            <wp:extent cx="5165100" cy="5617029"/>
            <wp:effectExtent l="19050" t="19050" r="16500" b="21771"/>
            <wp:docPr id="51" name="Imagen 1" descr="C:\Users\daniel\Desktop\Proyecto Ventanas Ultimate32\Esquem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Proyecto Ventanas Ultimate32\Esquema General.JPG"/>
                    <pic:cNvPicPr>
                      <a:picLocks noChangeAspect="1" noChangeArrowheads="1"/>
                    </pic:cNvPicPr>
                  </pic:nvPicPr>
                  <pic:blipFill>
                    <a:blip r:embed="rId73" cstate="print"/>
                    <a:srcRect/>
                    <a:stretch>
                      <a:fillRect/>
                    </a:stretch>
                  </pic:blipFill>
                  <pic:spPr bwMode="auto">
                    <a:xfrm>
                      <a:off x="0" y="0"/>
                      <a:ext cx="5169236" cy="5621527"/>
                    </a:xfrm>
                    <a:prstGeom prst="rect">
                      <a:avLst/>
                    </a:prstGeom>
                    <a:noFill/>
                    <a:ln w="9525">
                      <a:solidFill>
                        <a:schemeClr val="tx1"/>
                      </a:solidFill>
                      <a:miter lim="800000"/>
                      <a:headEnd/>
                      <a:tailEnd/>
                    </a:ln>
                  </pic:spPr>
                </pic:pic>
              </a:graphicData>
            </a:graphic>
          </wp:inline>
        </w:drawing>
      </w: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jc w:val="center"/>
        <w:rPr>
          <w:rFonts w:ascii="Arial" w:hAnsi="Arial" w:cs="Arial"/>
          <w:b/>
          <w:sz w:val="24"/>
          <w:szCs w:val="24"/>
        </w:rPr>
      </w:pPr>
      <w:r>
        <w:rPr>
          <w:rFonts w:ascii="Arial" w:hAnsi="Arial" w:cs="Arial"/>
          <w:b/>
          <w:sz w:val="24"/>
          <w:szCs w:val="24"/>
        </w:rPr>
        <w:lastRenderedPageBreak/>
        <w:t>ESQUEMA PARA INTERCAMBIADOR DE CALOR GASES-LIQUIDO MODELO BANCO DE TUBOS</w:t>
      </w:r>
    </w:p>
    <w:p w:rsidR="00045992" w:rsidRDefault="00045992" w:rsidP="00045992">
      <w:pPr>
        <w:jc w:val="center"/>
        <w:rPr>
          <w:rFonts w:ascii="Arial" w:hAnsi="Arial" w:cs="Arial"/>
          <w:b/>
          <w:sz w:val="24"/>
          <w:szCs w:val="24"/>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5252085" cy="4450467"/>
            <wp:effectExtent l="19050" t="19050" r="24765" b="26283"/>
            <wp:docPr id="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5252085" cy="4450467"/>
                    </a:xfrm>
                    <a:prstGeom prst="rect">
                      <a:avLst/>
                    </a:prstGeom>
                    <a:noFill/>
                    <a:ln w="9525">
                      <a:solidFill>
                        <a:schemeClr val="tx1"/>
                      </a:solidFill>
                      <a:miter lim="800000"/>
                      <a:headEnd/>
                      <a:tailEnd/>
                    </a:ln>
                  </pic:spPr>
                </pic:pic>
              </a:graphicData>
            </a:graphic>
          </wp:inline>
        </w:drawing>
      </w:r>
    </w:p>
    <w:p w:rsidR="00045992" w:rsidRDefault="00045992" w:rsidP="00045992">
      <w:pPr>
        <w:rPr>
          <w:rFonts w:ascii="Arial" w:hAnsi="Arial" w:cs="Arial"/>
          <w:b/>
          <w:sz w:val="24"/>
          <w:szCs w:val="24"/>
        </w:rPr>
      </w:pPr>
      <w:r>
        <w:rPr>
          <w:rFonts w:ascii="Arial" w:hAnsi="Arial" w:cs="Arial"/>
          <w:b/>
          <w:sz w:val="24"/>
          <w:szCs w:val="24"/>
        </w:rPr>
        <w:br w:type="page"/>
      </w:r>
    </w:p>
    <w:p w:rsidR="00045992" w:rsidRDefault="00045992" w:rsidP="00045992">
      <w:pPr>
        <w:jc w:val="center"/>
        <w:rPr>
          <w:rFonts w:ascii="Arial" w:hAnsi="Arial" w:cs="Arial"/>
          <w:b/>
          <w:sz w:val="24"/>
          <w:szCs w:val="24"/>
        </w:rPr>
        <w:sectPr w:rsidR="00045992" w:rsidSect="00045992">
          <w:type w:val="continuous"/>
          <w:pgSz w:w="11907" w:h="16839" w:code="9"/>
          <w:pgMar w:top="2268" w:right="1361" w:bottom="2268" w:left="2268" w:header="708" w:footer="708" w:gutter="0"/>
          <w:cols w:space="708"/>
          <w:docGrid w:linePitch="360"/>
        </w:sectPr>
      </w:pPr>
    </w:p>
    <w:p w:rsidR="00045992" w:rsidRDefault="00045992" w:rsidP="00045992">
      <w:pPr>
        <w:jc w:val="center"/>
        <w:rPr>
          <w:rFonts w:ascii="Arial" w:hAnsi="Arial" w:cs="Arial"/>
          <w:b/>
          <w:sz w:val="24"/>
          <w:szCs w:val="24"/>
        </w:rPr>
      </w:pPr>
      <w:r>
        <w:rPr>
          <w:rFonts w:ascii="Arial" w:hAnsi="Arial" w:cs="Arial"/>
          <w:b/>
          <w:sz w:val="24"/>
          <w:szCs w:val="24"/>
        </w:rPr>
        <w:lastRenderedPageBreak/>
        <w:t>ESQUEMA DEL INTERCAMBIADOR DE CALOR COMPACTO</w:t>
      </w:r>
    </w:p>
    <w:p w:rsidR="00045992" w:rsidRDefault="00045992" w:rsidP="00045992">
      <w:pPr>
        <w:jc w:val="center"/>
        <w:rPr>
          <w:rFonts w:ascii="Arial" w:hAnsi="Arial" w:cs="Arial"/>
          <w:b/>
          <w:sz w:val="24"/>
          <w:szCs w:val="24"/>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4279995" cy="4349504"/>
            <wp:effectExtent l="19050" t="19050" r="25305" b="12946"/>
            <wp:docPr id="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l="10291" r="12003"/>
                    <a:stretch>
                      <a:fillRect/>
                    </a:stretch>
                  </pic:blipFill>
                  <pic:spPr bwMode="auto">
                    <a:xfrm>
                      <a:off x="0" y="0"/>
                      <a:ext cx="4279995" cy="4349504"/>
                    </a:xfrm>
                    <a:prstGeom prst="rect">
                      <a:avLst/>
                    </a:prstGeom>
                    <a:noFill/>
                    <a:ln w="9525">
                      <a:solidFill>
                        <a:schemeClr val="tx1"/>
                      </a:solidFill>
                      <a:miter lim="800000"/>
                      <a:headEnd/>
                      <a:tailEnd/>
                    </a:ln>
                  </pic:spPr>
                </pic:pic>
              </a:graphicData>
            </a:graphic>
          </wp:inline>
        </w:drawing>
      </w:r>
    </w:p>
    <w:p w:rsidR="00045992" w:rsidRDefault="00045992" w:rsidP="00045992">
      <w:pPr>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ESQUEMA DEL INTERCAMBIADOR DE CALOR</w:t>
      </w:r>
    </w:p>
    <w:p w:rsidR="00045992" w:rsidRDefault="00045992" w:rsidP="00045992">
      <w:pPr>
        <w:jc w:val="center"/>
        <w:rPr>
          <w:rFonts w:ascii="Arial" w:hAnsi="Arial" w:cs="Arial"/>
          <w:b/>
          <w:sz w:val="24"/>
          <w:szCs w:val="24"/>
        </w:rPr>
      </w:pPr>
      <w:r>
        <w:rPr>
          <w:rFonts w:ascii="Arial" w:hAnsi="Arial" w:cs="Arial"/>
          <w:b/>
          <w:sz w:val="24"/>
          <w:szCs w:val="24"/>
        </w:rPr>
        <w:t xml:space="preserve"> MODELO BANCO DE TUBOS</w:t>
      </w:r>
    </w:p>
    <w:p w:rsidR="00045992" w:rsidRDefault="00045992" w:rsidP="00045992">
      <w:pPr>
        <w:jc w:val="center"/>
        <w:rPr>
          <w:rFonts w:ascii="Arial" w:hAnsi="Arial" w:cs="Arial"/>
          <w:b/>
          <w:sz w:val="24"/>
          <w:szCs w:val="24"/>
        </w:rPr>
      </w:pPr>
    </w:p>
    <w:p w:rsidR="00045992" w:rsidRDefault="00045992" w:rsidP="00045992">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5898615" cy="3996382"/>
            <wp:effectExtent l="19050" t="19050" r="25935" b="23168"/>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897609" cy="3995701"/>
                    </a:xfrm>
                    <a:prstGeom prst="rect">
                      <a:avLst/>
                    </a:prstGeom>
                    <a:noFill/>
                    <a:ln w="9525">
                      <a:solidFill>
                        <a:schemeClr val="tx1"/>
                      </a:solidFill>
                      <a:miter lim="800000"/>
                      <a:headEnd/>
                      <a:tailEnd/>
                    </a:ln>
                  </pic:spPr>
                </pic:pic>
              </a:graphicData>
            </a:graphic>
          </wp:inline>
        </w:drawing>
      </w:r>
    </w:p>
    <w:p w:rsidR="00045992" w:rsidRDefault="00045992" w:rsidP="00045992">
      <w:pPr>
        <w:jc w:val="center"/>
        <w:rPr>
          <w:rFonts w:ascii="Arial" w:hAnsi="Arial" w:cs="Arial"/>
          <w:b/>
          <w:sz w:val="24"/>
          <w:szCs w:val="24"/>
        </w:rPr>
        <w:sectPr w:rsidR="00045992" w:rsidSect="00CB07B4">
          <w:pgSz w:w="15840" w:h="12240" w:orient="landscape"/>
          <w:pgMar w:top="1701" w:right="1701" w:bottom="2268" w:left="1701" w:header="709" w:footer="709" w:gutter="0"/>
          <w:cols w:space="708"/>
          <w:docGrid w:linePitch="360"/>
        </w:sectPr>
      </w:pPr>
    </w:p>
    <w:p w:rsidR="00045992" w:rsidRDefault="00045992" w:rsidP="00045992">
      <w:pPr>
        <w:jc w:val="center"/>
        <w:rPr>
          <w:rFonts w:ascii="Arial" w:hAnsi="Arial" w:cs="Arial"/>
          <w:b/>
          <w:sz w:val="24"/>
          <w:szCs w:val="24"/>
        </w:rPr>
      </w:pPr>
      <w:r>
        <w:rPr>
          <w:rFonts w:ascii="Arial" w:hAnsi="Arial" w:cs="Arial"/>
          <w:b/>
          <w:sz w:val="24"/>
          <w:szCs w:val="24"/>
        </w:rPr>
        <w:lastRenderedPageBreak/>
        <w:t>APÉNDICE G</w:t>
      </w:r>
    </w:p>
    <w:p w:rsidR="00045992" w:rsidRDefault="00045992" w:rsidP="00045992">
      <w:pPr>
        <w:jc w:val="center"/>
        <w:rPr>
          <w:rFonts w:ascii="Arial" w:hAnsi="Arial" w:cs="Arial"/>
          <w:b/>
          <w:sz w:val="24"/>
          <w:szCs w:val="24"/>
        </w:rPr>
      </w:pPr>
      <w:r>
        <w:rPr>
          <w:rFonts w:ascii="Arial" w:hAnsi="Arial" w:cs="Arial"/>
          <w:b/>
          <w:sz w:val="24"/>
          <w:szCs w:val="24"/>
        </w:rPr>
        <w:t>FORMATO REPORTE FINAL DE IMPLEMENTACION  DEL SISTEMA</w:t>
      </w:r>
    </w:p>
    <w:p w:rsidR="00045992" w:rsidRDefault="00045992" w:rsidP="00045992">
      <w:pPr>
        <w:jc w:val="center"/>
        <w:rPr>
          <w:rFonts w:ascii="Arial" w:hAnsi="Arial" w:cs="Arial"/>
          <w:b/>
          <w:sz w:val="24"/>
          <w:szCs w:val="24"/>
        </w:rPr>
      </w:pPr>
      <w:r w:rsidRPr="00AF71AA">
        <w:rPr>
          <w:rFonts w:ascii="Arial" w:hAnsi="Arial" w:cs="Arial"/>
          <w:b/>
          <w:noProof/>
          <w:sz w:val="24"/>
          <w:szCs w:val="24"/>
          <w:lang w:eastAsia="es-MX"/>
        </w:rPr>
        <w:pict>
          <v:rect id="_x0000_s1037" style="position:absolute;left:0;text-align:left;margin-left:-7pt;margin-top:13.65pt;width:428.75pt;height:556.65pt;z-index:-251650048"/>
        </w:pict>
      </w:r>
    </w:p>
    <w:p w:rsidR="00045992" w:rsidRPr="00167502" w:rsidRDefault="00045992" w:rsidP="00045992">
      <w:pPr>
        <w:pStyle w:val="Ttulo3"/>
        <w:shd w:val="clear" w:color="auto" w:fill="FFFFFF" w:themeFill="background1"/>
        <w:rPr>
          <w:i/>
          <w:color w:val="auto"/>
          <w:sz w:val="36"/>
          <w:szCs w:val="36"/>
          <w:lang w:val="es-ES" w:eastAsia="es-ES" w:bidi="es-ES"/>
        </w:rPr>
      </w:pPr>
      <w:r w:rsidRPr="00167502">
        <w:rPr>
          <w:i/>
          <w:color w:val="auto"/>
          <w:sz w:val="36"/>
          <w:szCs w:val="36"/>
          <w:lang w:val="es-ES" w:eastAsia="es-ES" w:bidi="es-ES"/>
        </w:rPr>
        <w:t>SISTEMA RECUPERADOR DE ENERGIA DE GASES DE ESCAPE DE HORNOS</w:t>
      </w:r>
    </w:p>
    <w:p w:rsidR="00045992" w:rsidRPr="004A5902" w:rsidRDefault="00045992" w:rsidP="00045992">
      <w:pPr>
        <w:pStyle w:val="Ttulo3"/>
        <w:shd w:val="clear" w:color="auto" w:fill="FFFFFF" w:themeFill="background1"/>
        <w:rPr>
          <w:color w:val="auto"/>
          <w:sz w:val="16"/>
          <w:szCs w:val="16"/>
          <w:lang w:val="es-ES" w:eastAsia="es-ES" w:bidi="es-ES"/>
        </w:rPr>
      </w:pPr>
    </w:p>
    <w:p w:rsidR="00045992" w:rsidRPr="00BA0BD8" w:rsidRDefault="00045992" w:rsidP="00045992">
      <w:pPr>
        <w:pStyle w:val="Ttulo3"/>
        <w:shd w:val="clear" w:color="auto" w:fill="404040" w:themeFill="text1" w:themeFillTint="BF"/>
        <w:rPr>
          <w:color w:val="FFFFFF" w:themeColor="background1"/>
          <w:sz w:val="20"/>
          <w:szCs w:val="20"/>
          <w:lang w:val="es-ES" w:eastAsia="es-ES" w:bidi="es-ES"/>
        </w:rPr>
      </w:pPr>
      <w:r w:rsidRPr="00BA0BD8">
        <w:rPr>
          <w:color w:val="FFFFFF" w:themeColor="background1"/>
          <w:sz w:val="20"/>
          <w:szCs w:val="20"/>
          <w:lang w:val="es-ES" w:eastAsia="es-ES" w:bidi="es-ES"/>
        </w:rPr>
        <w:t>INTERCAMBIADOR GASES-LIQUIDO</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Tipo:</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Modelo:</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DATOS DEL ARREGLO</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Arreglo:</w:t>
      </w:r>
    </w:p>
    <w:p w:rsidR="00045992" w:rsidRPr="00BA0BD8" w:rsidRDefault="00045992" w:rsidP="00045992">
      <w:pPr>
        <w:spacing w:after="0" w:line="240" w:lineRule="auto"/>
        <w:ind w:left="708"/>
        <w:rPr>
          <w:sz w:val="20"/>
          <w:szCs w:val="20"/>
          <w:lang w:val="es-ES" w:eastAsia="es-ES" w:bidi="es-ES"/>
        </w:rPr>
      </w:pPr>
    </w:p>
    <w:p w:rsidR="00045992" w:rsidRPr="0026711D" w:rsidRDefault="00045992" w:rsidP="00045992">
      <w:pPr>
        <w:spacing w:after="0" w:line="240" w:lineRule="auto"/>
        <w:ind w:left="708" w:firstLine="708"/>
        <w:rPr>
          <w:sz w:val="20"/>
          <w:szCs w:val="20"/>
          <w:u w:val="single"/>
          <w:lang w:eastAsia="es-ES" w:bidi="es-ES"/>
        </w:rPr>
      </w:pPr>
      <w:r w:rsidRPr="0026711D">
        <w:rPr>
          <w:sz w:val="20"/>
          <w:szCs w:val="20"/>
          <w:lang w:eastAsia="es-ES" w:bidi="es-ES"/>
        </w:rPr>
        <w:t>St (mm):</w:t>
      </w:r>
      <w:r w:rsidRPr="0026711D">
        <w:rPr>
          <w:sz w:val="20"/>
          <w:szCs w:val="20"/>
          <w:lang w:eastAsia="es-ES" w:bidi="es-ES"/>
        </w:rPr>
        <w:tab/>
      </w:r>
      <w:r w:rsidRPr="0026711D">
        <w:rPr>
          <w:sz w:val="20"/>
          <w:szCs w:val="20"/>
          <w:lang w:eastAsia="es-ES" w:bidi="es-ES"/>
        </w:rPr>
        <w:tab/>
      </w:r>
      <w:r w:rsidRPr="0026711D">
        <w:rPr>
          <w:sz w:val="20"/>
          <w:szCs w:val="20"/>
          <w:lang w:eastAsia="es-ES" w:bidi="es-ES"/>
        </w:rPr>
        <w:tab/>
      </w:r>
      <w:r w:rsidRPr="0026711D">
        <w:rPr>
          <w:sz w:val="20"/>
          <w:szCs w:val="20"/>
          <w:u w:val="single"/>
          <w:lang w:eastAsia="es-ES" w:bidi="es-ES"/>
        </w:rPr>
        <w:t>______________</w:t>
      </w:r>
    </w:p>
    <w:p w:rsidR="00045992" w:rsidRPr="0026711D" w:rsidRDefault="00045992" w:rsidP="00045992">
      <w:pPr>
        <w:spacing w:after="0" w:line="240" w:lineRule="auto"/>
        <w:ind w:left="708" w:firstLine="708"/>
        <w:rPr>
          <w:sz w:val="20"/>
          <w:szCs w:val="20"/>
          <w:lang w:eastAsia="es-ES" w:bidi="es-ES"/>
        </w:rPr>
      </w:pPr>
      <w:r w:rsidRPr="0026711D">
        <w:rPr>
          <w:sz w:val="20"/>
          <w:szCs w:val="20"/>
          <w:lang w:eastAsia="es-ES" w:bidi="es-ES"/>
        </w:rPr>
        <w:t>Sl(mm):</w:t>
      </w:r>
      <w:r w:rsidRPr="0026711D">
        <w:rPr>
          <w:sz w:val="20"/>
          <w:szCs w:val="20"/>
          <w:lang w:eastAsia="es-ES" w:bidi="es-ES"/>
        </w:rPr>
        <w:tab/>
      </w:r>
      <w:r w:rsidRPr="0026711D">
        <w:rPr>
          <w:sz w:val="20"/>
          <w:szCs w:val="20"/>
          <w:lang w:eastAsia="es-ES" w:bidi="es-ES"/>
        </w:rPr>
        <w:tab/>
      </w:r>
      <w:r w:rsidRPr="0026711D">
        <w:rPr>
          <w:sz w:val="20"/>
          <w:szCs w:val="20"/>
          <w:lang w:eastAsia="es-ES" w:bidi="es-ES"/>
        </w:rPr>
        <w:tab/>
        <w:t xml:space="preserve"> </w:t>
      </w:r>
      <w:r w:rsidRPr="0026711D">
        <w:rPr>
          <w:sz w:val="20"/>
          <w:szCs w:val="20"/>
          <w:u w:val="single"/>
          <w:lang w:eastAsia="es-ES" w:bidi="es-ES"/>
        </w:rPr>
        <w:t>______________</w:t>
      </w:r>
    </w:p>
    <w:p w:rsidR="00045992" w:rsidRPr="0026711D" w:rsidRDefault="00045992" w:rsidP="00045992">
      <w:pPr>
        <w:spacing w:after="0" w:line="240" w:lineRule="auto"/>
        <w:ind w:left="708" w:firstLine="708"/>
        <w:rPr>
          <w:sz w:val="20"/>
          <w:szCs w:val="20"/>
          <w:lang w:eastAsia="es-ES" w:bidi="es-ES"/>
        </w:rPr>
      </w:pPr>
      <w:r w:rsidRPr="0026711D">
        <w:rPr>
          <w:sz w:val="20"/>
          <w:szCs w:val="20"/>
          <w:lang w:eastAsia="es-ES" w:bidi="es-ES"/>
        </w:rPr>
        <w:t>Sd (mm):</w:t>
      </w:r>
      <w:r w:rsidRPr="0026711D">
        <w:rPr>
          <w:sz w:val="20"/>
          <w:szCs w:val="20"/>
          <w:lang w:eastAsia="es-ES" w:bidi="es-ES"/>
        </w:rPr>
        <w:tab/>
      </w:r>
      <w:r w:rsidRPr="0026711D">
        <w:rPr>
          <w:sz w:val="20"/>
          <w:szCs w:val="20"/>
          <w:lang w:eastAsia="es-ES" w:bidi="es-ES"/>
        </w:rPr>
        <w:tab/>
        <w:t xml:space="preserve"> </w:t>
      </w:r>
      <w:r w:rsidRPr="0026711D">
        <w:rPr>
          <w:sz w:val="20"/>
          <w:szCs w:val="20"/>
          <w:u w:val="single"/>
          <w:lang w:eastAsia="es-ES" w:bidi="es-ES"/>
        </w:rPr>
        <w:t>______________</w:t>
      </w:r>
    </w:p>
    <w:p w:rsidR="00045992" w:rsidRPr="0026711D" w:rsidRDefault="00045992" w:rsidP="00045992">
      <w:pPr>
        <w:spacing w:after="0" w:line="240" w:lineRule="auto"/>
        <w:ind w:left="708"/>
        <w:rPr>
          <w:sz w:val="20"/>
          <w:szCs w:val="20"/>
          <w:lang w:eastAsia="es-ES" w:bidi="es-ES"/>
        </w:rPr>
      </w:pPr>
    </w:p>
    <w:p w:rsidR="00045992" w:rsidRPr="00BA0BD8" w:rsidRDefault="00045992" w:rsidP="00045992">
      <w:pPr>
        <w:spacing w:after="0" w:line="240" w:lineRule="auto"/>
        <w:ind w:left="708"/>
        <w:rPr>
          <w:sz w:val="20"/>
          <w:szCs w:val="20"/>
          <w:lang w:eastAsia="es-ES" w:bidi="es-ES"/>
        </w:rPr>
      </w:pPr>
      <w:r w:rsidRPr="00BA0BD8">
        <w:rPr>
          <w:sz w:val="20"/>
          <w:szCs w:val="20"/>
          <w:lang w:eastAsia="es-ES" w:bidi="es-ES"/>
        </w:rPr>
        <w:t>Tubos del Intercambiador:</w:t>
      </w:r>
    </w:p>
    <w:p w:rsidR="00045992" w:rsidRPr="00BA0BD8" w:rsidRDefault="00045992" w:rsidP="00045992">
      <w:pPr>
        <w:spacing w:after="0" w:line="240" w:lineRule="auto"/>
        <w:ind w:left="708"/>
        <w:rPr>
          <w:sz w:val="20"/>
          <w:szCs w:val="20"/>
          <w:lang w:eastAsia="es-ES" w:bidi="es-ES"/>
        </w:rPr>
      </w:pPr>
    </w:p>
    <w:p w:rsidR="00045992" w:rsidRPr="00BA0BD8" w:rsidRDefault="00045992" w:rsidP="00045992">
      <w:pPr>
        <w:spacing w:after="0" w:line="240" w:lineRule="auto"/>
        <w:ind w:left="708" w:firstLine="708"/>
        <w:rPr>
          <w:sz w:val="20"/>
          <w:szCs w:val="20"/>
          <w:lang w:eastAsia="es-ES" w:bidi="es-ES"/>
        </w:rPr>
      </w:pPr>
      <w:r w:rsidRPr="00BA0BD8">
        <w:rPr>
          <w:sz w:val="20"/>
          <w:szCs w:val="20"/>
          <w:lang w:eastAsia="es-ES" w:bidi="es-ES"/>
        </w:rPr>
        <w:t>Material:</w:t>
      </w:r>
      <w:r w:rsidRPr="00BA0BD8">
        <w:rPr>
          <w:sz w:val="20"/>
          <w:szCs w:val="20"/>
          <w:lang w:eastAsia="es-ES" w:bidi="es-ES"/>
        </w:rPr>
        <w:tab/>
      </w:r>
      <w:r>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eastAsia="es-ES" w:bidi="es-ES"/>
        </w:rPr>
      </w:pPr>
      <w:r>
        <w:rPr>
          <w:sz w:val="20"/>
          <w:szCs w:val="20"/>
          <w:lang w:eastAsia="es-ES" w:bidi="es-ES"/>
        </w:rPr>
        <w:t>Número de Tubos:</w:t>
      </w:r>
      <w:r>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eastAsia="es-ES" w:bidi="es-ES"/>
        </w:rPr>
      </w:pPr>
      <w:r w:rsidRPr="00BA0BD8">
        <w:rPr>
          <w:sz w:val="20"/>
          <w:szCs w:val="20"/>
          <w:lang w:eastAsia="es-ES" w:bidi="es-ES"/>
        </w:rPr>
        <w:t>Diámetro interno (mm):</w:t>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eastAsia="es-ES" w:bidi="es-ES"/>
        </w:rPr>
        <w:t>Espesor (mm):</w:t>
      </w:r>
      <w:r w:rsidRPr="00BA0BD8">
        <w:rPr>
          <w:sz w:val="20"/>
          <w:szCs w:val="20"/>
          <w:lang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Longitud (m):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COMPONENTES</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b/>
          <w:sz w:val="20"/>
          <w:szCs w:val="20"/>
          <w:lang w:val="es-ES" w:eastAsia="es-ES" w:bidi="es-ES"/>
        </w:rPr>
        <w:tab/>
      </w:r>
      <w:r w:rsidRPr="00BA0BD8">
        <w:rPr>
          <w:sz w:val="20"/>
          <w:szCs w:val="20"/>
          <w:lang w:val="es-ES" w:eastAsia="es-ES" w:bidi="es-ES"/>
        </w:rPr>
        <w:t>Espejos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Material:</w:t>
      </w:r>
      <w:r>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Default="00045992" w:rsidP="00045992">
      <w:pPr>
        <w:spacing w:after="0" w:line="240" w:lineRule="auto"/>
        <w:rPr>
          <w:sz w:val="20"/>
          <w:szCs w:val="20"/>
          <w:u w:val="single"/>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Cubierta</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Material:</w:t>
      </w:r>
      <w:r>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lastRenderedPageBreak/>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AF71AA">
        <w:rPr>
          <w:rFonts w:ascii="Arial" w:hAnsi="Arial" w:cs="Arial"/>
          <w:b/>
          <w:noProof/>
          <w:sz w:val="24"/>
          <w:szCs w:val="24"/>
          <w:lang w:eastAsia="es-MX"/>
        </w:rPr>
        <w:pict>
          <v:rect id="_x0000_s1038" style="position:absolute;left:0;text-align:left;margin-left:-13.45pt;margin-top:-2.05pt;width:428.75pt;height:624.1pt;z-index:-251649024"/>
        </w:pict>
      </w:r>
      <w:r w:rsidRPr="00BA0BD8">
        <w:rPr>
          <w:sz w:val="20"/>
          <w:szCs w:val="20"/>
          <w:lang w:val="es-ES" w:eastAsia="es-ES" w:bidi="es-ES"/>
        </w:rPr>
        <w:t>Cabezales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Material:</w:t>
      </w:r>
      <w:r>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Profundidad (mm):</w:t>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Soportes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Material:</w:t>
      </w:r>
      <w:r>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Soportes: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ACCESORIOS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Ductos:</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u w:val="single"/>
          <w:lang w:eastAsia="es-ES" w:bidi="es-ES"/>
        </w:rPr>
      </w:pPr>
      <w:r w:rsidRPr="00BA0BD8">
        <w:rPr>
          <w:sz w:val="20"/>
          <w:szCs w:val="20"/>
          <w:lang w:val="es-ES" w:eastAsia="es-ES" w:bidi="es-ES"/>
        </w:rPr>
        <w:tab/>
      </w:r>
      <w:r w:rsidRPr="00BA0BD8">
        <w:rPr>
          <w:sz w:val="20"/>
          <w:szCs w:val="20"/>
          <w:lang w:eastAsia="es-ES" w:bidi="es-ES"/>
        </w:rPr>
        <w:t>Material:</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t xml:space="preserve"> </w:t>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Espesor (mm):</w:t>
      </w:r>
      <w:r w:rsidRPr="00BA0BD8">
        <w:rPr>
          <w:sz w:val="20"/>
          <w:szCs w:val="20"/>
          <w:lang w:val="es-ES" w:eastAsia="es-ES" w:bidi="es-ES"/>
        </w:rPr>
        <w:tab/>
      </w:r>
      <w:r w:rsidRPr="00BA0BD8">
        <w:rPr>
          <w:sz w:val="20"/>
          <w:szCs w:val="20"/>
          <w:lang w:val="es-ES" w:eastAsia="es-ES" w:bidi="es-ES"/>
        </w:rPr>
        <w:tab/>
        <w:t xml:space="preserve"> </w:t>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Longitud total ductos (mm): </w:t>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Ancho (mm):</w:t>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i/>
          <w:sz w:val="20"/>
          <w:szCs w:val="20"/>
          <w:lang w:val="es-ES" w:eastAsia="es-ES" w:bidi="es-ES"/>
        </w:rPr>
      </w:pPr>
      <w:r w:rsidRPr="00BA0BD8">
        <w:rPr>
          <w:sz w:val="20"/>
          <w:szCs w:val="20"/>
          <w:lang w:val="es-ES" w:eastAsia="es-ES" w:bidi="es-ES"/>
        </w:rPr>
        <w:tab/>
      </w:r>
      <w:r w:rsidRPr="00BA0BD8">
        <w:rPr>
          <w:sz w:val="20"/>
          <w:szCs w:val="20"/>
          <w:lang w:val="es-ES" w:eastAsia="es-ES" w:bidi="es-ES"/>
        </w:rPr>
        <w:tab/>
      </w:r>
      <w:r w:rsidRPr="00BA0BD8">
        <w:rPr>
          <w:i/>
          <w:sz w:val="20"/>
          <w:szCs w:val="20"/>
          <w:lang w:val="es-ES" w:eastAsia="es-ES" w:bidi="es-ES"/>
        </w:rPr>
        <w:t>Ductos y campanas</w:t>
      </w:r>
    </w:p>
    <w:p w:rsidR="00045992" w:rsidRPr="00BA0BD8" w:rsidRDefault="00045992" w:rsidP="00045992">
      <w:pPr>
        <w:spacing w:after="0" w:line="240" w:lineRule="auto"/>
        <w:ind w:left="708" w:firstLine="708"/>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Campanas:</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u w:val="single"/>
          <w:lang w:eastAsia="es-ES" w:bidi="es-ES"/>
        </w:rPr>
      </w:pPr>
      <w:r w:rsidRPr="00BA0BD8">
        <w:rPr>
          <w:sz w:val="20"/>
          <w:szCs w:val="20"/>
          <w:lang w:val="es-ES" w:eastAsia="es-ES" w:bidi="es-ES"/>
        </w:rPr>
        <w:tab/>
      </w:r>
      <w:r w:rsidRPr="00BA0BD8">
        <w:rPr>
          <w:sz w:val="20"/>
          <w:szCs w:val="20"/>
          <w:lang w:eastAsia="es-ES" w:bidi="es-ES"/>
        </w:rPr>
        <w:t>Material:</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Espesor (mm):</w:t>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sidRPr="00BA0BD8">
        <w:rPr>
          <w:sz w:val="20"/>
          <w:szCs w:val="20"/>
          <w:lang w:val="es-ES" w:eastAsia="es-ES" w:bidi="es-ES"/>
        </w:rPr>
        <w:t xml:space="preserve"> </w:t>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i/>
          <w:sz w:val="20"/>
          <w:szCs w:val="20"/>
          <w:lang w:val="es-ES" w:eastAsia="es-ES" w:bidi="es-ES"/>
        </w:rPr>
      </w:pPr>
      <w:r w:rsidRPr="00BA0BD8">
        <w:rPr>
          <w:i/>
          <w:sz w:val="20"/>
          <w:szCs w:val="20"/>
          <w:lang w:val="es-ES" w:eastAsia="es-ES" w:bidi="es-ES"/>
        </w:rPr>
        <w:t>Ductos y campanas</w:t>
      </w:r>
    </w:p>
    <w:p w:rsidR="00045992" w:rsidRPr="00BA0BD8" w:rsidRDefault="00045992" w:rsidP="00045992">
      <w:pPr>
        <w:spacing w:after="0" w:line="240" w:lineRule="auto"/>
        <w:ind w:left="708" w:firstLine="708"/>
        <w:rPr>
          <w:sz w:val="20"/>
          <w:szCs w:val="20"/>
          <w:lang w:val="es-ES" w:eastAsia="es-ES" w:bidi="es-ES"/>
        </w:rPr>
      </w:pP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Área A:</w:t>
      </w:r>
    </w:p>
    <w:p w:rsidR="00045992" w:rsidRPr="00BA0BD8" w:rsidRDefault="00045992" w:rsidP="00045992">
      <w:pPr>
        <w:spacing w:after="0" w:line="240" w:lineRule="auto"/>
        <w:ind w:left="708" w:firstLine="708"/>
        <w:rPr>
          <w:sz w:val="20"/>
          <w:szCs w:val="20"/>
          <w:lang w:val="es-ES" w:eastAsia="es-ES" w:bidi="es-ES"/>
        </w:rPr>
      </w:pPr>
    </w:p>
    <w:p w:rsidR="00045992" w:rsidRPr="00BA0BD8" w:rsidRDefault="00045992" w:rsidP="00045992">
      <w:pPr>
        <w:spacing w:after="0" w:line="240" w:lineRule="auto"/>
        <w:ind w:left="1416" w:firstLine="708"/>
        <w:rPr>
          <w:sz w:val="20"/>
          <w:szCs w:val="20"/>
          <w:lang w:val="es-ES" w:eastAsia="es-ES" w:bidi="es-ES"/>
        </w:rPr>
      </w:pPr>
      <w:r w:rsidRPr="00BA0BD8">
        <w:rPr>
          <w:sz w:val="20"/>
          <w:szCs w:val="20"/>
          <w:lang w:val="es-ES" w:eastAsia="es-ES" w:bidi="es-ES"/>
        </w:rPr>
        <w:t xml:space="preserve">Base Mayor (mm): </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1416" w:firstLine="708"/>
        <w:rPr>
          <w:sz w:val="20"/>
          <w:szCs w:val="20"/>
          <w:lang w:val="es-ES" w:eastAsia="es-ES" w:bidi="es-ES"/>
        </w:rPr>
      </w:pPr>
      <w:r w:rsidRPr="00BA0BD8">
        <w:rPr>
          <w:sz w:val="20"/>
          <w:szCs w:val="20"/>
          <w:lang w:val="es-ES" w:eastAsia="es-ES" w:bidi="es-ES"/>
        </w:rPr>
        <w:t>Base Menor (mm):</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 xml:space="preserve">Altura (mm):                        </w:t>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Área B:</w:t>
      </w:r>
    </w:p>
    <w:p w:rsidR="00045992" w:rsidRPr="00BA0BD8" w:rsidRDefault="00045992" w:rsidP="00045992">
      <w:pPr>
        <w:spacing w:after="0" w:line="240" w:lineRule="auto"/>
        <w:ind w:left="708" w:firstLine="708"/>
        <w:rPr>
          <w:sz w:val="20"/>
          <w:szCs w:val="20"/>
          <w:lang w:val="es-ES" w:eastAsia="es-ES" w:bidi="es-ES"/>
        </w:rPr>
      </w:pPr>
    </w:p>
    <w:p w:rsidR="00045992" w:rsidRPr="00BA0BD8" w:rsidRDefault="00045992" w:rsidP="00045992">
      <w:pPr>
        <w:spacing w:after="0" w:line="240" w:lineRule="auto"/>
        <w:ind w:left="1416" w:firstLine="708"/>
        <w:rPr>
          <w:sz w:val="20"/>
          <w:szCs w:val="20"/>
          <w:lang w:val="es-ES" w:eastAsia="es-ES" w:bidi="es-ES"/>
        </w:rPr>
      </w:pPr>
      <w:r w:rsidRPr="00BA0BD8">
        <w:rPr>
          <w:sz w:val="20"/>
          <w:szCs w:val="20"/>
          <w:lang w:val="es-ES" w:eastAsia="es-ES" w:bidi="es-ES"/>
        </w:rPr>
        <w:t xml:space="preserve">Base Mayor (mm): </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1416" w:firstLine="708"/>
        <w:rPr>
          <w:sz w:val="20"/>
          <w:szCs w:val="20"/>
          <w:lang w:val="es-ES" w:eastAsia="es-ES" w:bidi="es-ES"/>
        </w:rPr>
      </w:pPr>
      <w:r w:rsidRPr="00BA0BD8">
        <w:rPr>
          <w:sz w:val="20"/>
          <w:szCs w:val="20"/>
          <w:lang w:val="es-ES" w:eastAsia="es-ES" w:bidi="es-ES"/>
        </w:rPr>
        <w:lastRenderedPageBreak/>
        <w:t>Base Menor (mm):</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 xml:space="preserve">Altura (mm):                        </w:t>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1416"/>
        <w:jc w:val="center"/>
        <w:rPr>
          <w:sz w:val="20"/>
          <w:szCs w:val="20"/>
          <w:lang w:val="es-ES" w:eastAsia="es-ES" w:bidi="es-ES"/>
        </w:rPr>
      </w:pPr>
      <w:r w:rsidRPr="00AF71AA">
        <w:rPr>
          <w:rFonts w:ascii="Arial" w:hAnsi="Arial" w:cs="Arial"/>
          <w:b/>
          <w:noProof/>
          <w:sz w:val="24"/>
          <w:szCs w:val="24"/>
          <w:lang w:eastAsia="es-MX"/>
        </w:rPr>
        <w:pict>
          <v:rect id="_x0000_s1039" style="position:absolute;left:0;text-align:left;margin-left:-10.2pt;margin-top:-11.55pt;width:428.75pt;height:624.1pt;z-index:-251648000"/>
        </w:pict>
      </w:r>
      <w:r w:rsidRPr="00BA0BD8">
        <w:rPr>
          <w:noProof/>
          <w:sz w:val="20"/>
          <w:szCs w:val="20"/>
          <w:lang w:val="es-ES" w:eastAsia="es-ES"/>
        </w:rPr>
        <w:drawing>
          <wp:inline distT="0" distB="0" distL="0" distR="0">
            <wp:extent cx="3172724" cy="1242805"/>
            <wp:effectExtent l="19050" t="19050" r="27676" b="14495"/>
            <wp:docPr id="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176815" cy="1244407"/>
                    </a:xfrm>
                    <a:prstGeom prst="rect">
                      <a:avLst/>
                    </a:prstGeom>
                    <a:noFill/>
                    <a:ln w="9525">
                      <a:solidFill>
                        <a:schemeClr val="tx1"/>
                      </a:solidFill>
                      <a:miter lim="800000"/>
                      <a:headEnd/>
                      <a:tailEnd/>
                    </a:ln>
                  </pic:spPr>
                </pic:pic>
              </a:graphicData>
            </a:graphic>
          </wp:inline>
        </w:drawing>
      </w:r>
    </w:p>
    <w:p w:rsidR="00045992" w:rsidRPr="00BA0BD8" w:rsidRDefault="00045992" w:rsidP="00045992">
      <w:pPr>
        <w:spacing w:after="0" w:line="240" w:lineRule="auto"/>
        <w:ind w:left="708" w:firstLine="708"/>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Sellos térmicos:</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u w:val="single"/>
          <w:lang w:eastAsia="es-ES" w:bidi="es-ES"/>
        </w:rPr>
      </w:pPr>
      <w:r w:rsidRPr="00BA0BD8">
        <w:rPr>
          <w:sz w:val="20"/>
          <w:szCs w:val="20"/>
          <w:lang w:val="es-ES" w:eastAsia="es-ES" w:bidi="es-ES"/>
        </w:rPr>
        <w:tab/>
      </w:r>
      <w:r>
        <w:rPr>
          <w:sz w:val="20"/>
          <w:szCs w:val="20"/>
          <w:lang w:eastAsia="es-ES" w:bidi="es-ES"/>
        </w:rPr>
        <w:t>Material:</w:t>
      </w:r>
      <w:r>
        <w:rPr>
          <w:sz w:val="20"/>
          <w:szCs w:val="20"/>
          <w:lang w:eastAsia="es-ES" w:bidi="es-ES"/>
        </w:rPr>
        <w:tab/>
      </w:r>
      <w:r>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Espesor (in):</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Longitud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pStyle w:val="Ttulo3"/>
        <w:shd w:val="clear" w:color="auto" w:fill="404040" w:themeFill="text1" w:themeFillTint="BF"/>
        <w:rPr>
          <w:color w:val="FFFFFF" w:themeColor="background1"/>
          <w:sz w:val="20"/>
          <w:szCs w:val="20"/>
          <w:lang w:val="es-ES" w:eastAsia="es-ES" w:bidi="es-ES"/>
        </w:rPr>
      </w:pPr>
      <w:r w:rsidRPr="00BA0BD8">
        <w:rPr>
          <w:color w:val="FFFFFF" w:themeColor="background1"/>
          <w:sz w:val="20"/>
          <w:szCs w:val="20"/>
          <w:lang w:val="es-ES" w:eastAsia="es-ES" w:bidi="es-ES"/>
        </w:rPr>
        <w:t>INTERCAMBIADOR LIQUIDO-AIRE</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 xml:space="preserve">Tipo: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Modelo:</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DATOS DEL ARREGLO</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Arreglo:</w:t>
      </w:r>
    </w:p>
    <w:p w:rsidR="00045992" w:rsidRPr="00BA0BD8" w:rsidRDefault="00045992" w:rsidP="00045992">
      <w:pPr>
        <w:spacing w:after="0" w:line="240" w:lineRule="auto"/>
        <w:ind w:left="708"/>
        <w:rPr>
          <w:sz w:val="20"/>
          <w:szCs w:val="20"/>
          <w:lang w:val="es-ES" w:eastAsia="es-ES" w:bidi="es-ES"/>
        </w:rPr>
      </w:pPr>
    </w:p>
    <w:p w:rsidR="00045992" w:rsidRPr="00382739" w:rsidRDefault="00045992" w:rsidP="00045992">
      <w:pPr>
        <w:spacing w:after="0" w:line="240" w:lineRule="auto"/>
        <w:ind w:left="708" w:firstLine="708"/>
        <w:rPr>
          <w:sz w:val="20"/>
          <w:szCs w:val="20"/>
          <w:u w:val="single"/>
          <w:lang w:val="en-US" w:eastAsia="es-ES" w:bidi="es-ES"/>
        </w:rPr>
      </w:pPr>
      <w:r w:rsidRPr="00382739">
        <w:rPr>
          <w:sz w:val="20"/>
          <w:szCs w:val="20"/>
          <w:lang w:val="en-US" w:eastAsia="es-ES" w:bidi="es-ES"/>
        </w:rPr>
        <w:t>St (mm):</w:t>
      </w:r>
      <w:r w:rsidRPr="00382739">
        <w:rPr>
          <w:sz w:val="20"/>
          <w:szCs w:val="20"/>
          <w:lang w:val="en-US" w:eastAsia="es-ES" w:bidi="es-ES"/>
        </w:rPr>
        <w:tab/>
      </w:r>
      <w:r w:rsidRPr="00382739">
        <w:rPr>
          <w:sz w:val="20"/>
          <w:szCs w:val="20"/>
          <w:lang w:val="en-US" w:eastAsia="es-ES" w:bidi="es-ES"/>
        </w:rPr>
        <w:tab/>
      </w:r>
      <w:r w:rsidRPr="00382739">
        <w:rPr>
          <w:sz w:val="20"/>
          <w:szCs w:val="20"/>
          <w:lang w:val="en-US" w:eastAsia="es-ES" w:bidi="es-ES"/>
        </w:rPr>
        <w:tab/>
      </w:r>
      <w:r w:rsidRPr="00382739">
        <w:rPr>
          <w:sz w:val="20"/>
          <w:szCs w:val="20"/>
          <w:u w:val="single"/>
          <w:lang w:val="en-US" w:eastAsia="es-ES" w:bidi="es-ES"/>
        </w:rPr>
        <w:t>______________</w:t>
      </w:r>
    </w:p>
    <w:p w:rsidR="00045992" w:rsidRPr="00382739" w:rsidRDefault="00045992" w:rsidP="00045992">
      <w:pPr>
        <w:spacing w:after="0" w:line="240" w:lineRule="auto"/>
        <w:ind w:left="708" w:firstLine="708"/>
        <w:rPr>
          <w:sz w:val="20"/>
          <w:szCs w:val="20"/>
          <w:lang w:val="en-US" w:eastAsia="es-ES" w:bidi="es-ES"/>
        </w:rPr>
      </w:pPr>
      <w:r w:rsidRPr="00382739">
        <w:rPr>
          <w:sz w:val="20"/>
          <w:szCs w:val="20"/>
          <w:lang w:val="en-US" w:eastAsia="es-ES" w:bidi="es-ES"/>
        </w:rPr>
        <w:t>Sl(mm):</w:t>
      </w:r>
      <w:r w:rsidRPr="00382739">
        <w:rPr>
          <w:sz w:val="20"/>
          <w:szCs w:val="20"/>
          <w:lang w:val="en-US" w:eastAsia="es-ES" w:bidi="es-ES"/>
        </w:rPr>
        <w:tab/>
      </w:r>
      <w:r w:rsidRPr="00382739">
        <w:rPr>
          <w:sz w:val="20"/>
          <w:szCs w:val="20"/>
          <w:lang w:val="en-US" w:eastAsia="es-ES" w:bidi="es-ES"/>
        </w:rPr>
        <w:tab/>
      </w:r>
      <w:r w:rsidRPr="00382739">
        <w:rPr>
          <w:sz w:val="20"/>
          <w:szCs w:val="20"/>
          <w:lang w:val="en-US" w:eastAsia="es-ES" w:bidi="es-ES"/>
        </w:rPr>
        <w:tab/>
      </w:r>
      <w:r w:rsidRPr="00382739">
        <w:rPr>
          <w:sz w:val="20"/>
          <w:szCs w:val="20"/>
          <w:u w:val="single"/>
          <w:lang w:val="en-US" w:eastAsia="es-ES" w:bidi="es-ES"/>
        </w:rPr>
        <w:t>______________</w:t>
      </w:r>
    </w:p>
    <w:p w:rsidR="00045992" w:rsidRPr="00382739" w:rsidRDefault="00045992" w:rsidP="00045992">
      <w:pPr>
        <w:spacing w:after="0" w:line="240" w:lineRule="auto"/>
        <w:ind w:left="708" w:firstLine="708"/>
        <w:rPr>
          <w:sz w:val="20"/>
          <w:szCs w:val="20"/>
          <w:lang w:val="en-US" w:eastAsia="es-ES" w:bidi="es-ES"/>
        </w:rPr>
      </w:pPr>
      <w:r w:rsidRPr="00382739">
        <w:rPr>
          <w:sz w:val="20"/>
          <w:szCs w:val="20"/>
          <w:lang w:val="en-US" w:eastAsia="es-ES" w:bidi="es-ES"/>
        </w:rPr>
        <w:t>Sd (mm):</w:t>
      </w:r>
      <w:r w:rsidRPr="00382739">
        <w:rPr>
          <w:sz w:val="20"/>
          <w:szCs w:val="20"/>
          <w:lang w:val="en-US" w:eastAsia="es-ES" w:bidi="es-ES"/>
        </w:rPr>
        <w:tab/>
      </w:r>
      <w:r w:rsidRPr="00382739">
        <w:rPr>
          <w:sz w:val="20"/>
          <w:szCs w:val="20"/>
          <w:lang w:val="en-US" w:eastAsia="es-ES" w:bidi="es-ES"/>
        </w:rPr>
        <w:tab/>
      </w:r>
      <w:r w:rsidRPr="00382739">
        <w:rPr>
          <w:sz w:val="20"/>
          <w:szCs w:val="20"/>
          <w:u w:val="single"/>
          <w:lang w:val="en-US" w:eastAsia="es-ES" w:bidi="es-ES"/>
        </w:rPr>
        <w:t>______________</w:t>
      </w:r>
    </w:p>
    <w:p w:rsidR="00045992" w:rsidRPr="00382739" w:rsidRDefault="00045992" w:rsidP="00045992">
      <w:pPr>
        <w:spacing w:after="0" w:line="240" w:lineRule="auto"/>
        <w:ind w:left="708"/>
        <w:rPr>
          <w:sz w:val="20"/>
          <w:szCs w:val="20"/>
          <w:lang w:val="en-US" w:eastAsia="es-ES" w:bidi="es-ES"/>
        </w:rPr>
      </w:pPr>
    </w:p>
    <w:p w:rsidR="00045992" w:rsidRPr="00BA0BD8" w:rsidRDefault="00045992" w:rsidP="00045992">
      <w:pPr>
        <w:spacing w:after="0" w:line="240" w:lineRule="auto"/>
        <w:ind w:left="708"/>
        <w:rPr>
          <w:sz w:val="20"/>
          <w:szCs w:val="20"/>
          <w:lang w:eastAsia="es-ES" w:bidi="es-ES"/>
        </w:rPr>
      </w:pPr>
      <w:r w:rsidRPr="00BA0BD8">
        <w:rPr>
          <w:sz w:val="20"/>
          <w:szCs w:val="20"/>
          <w:lang w:eastAsia="es-ES" w:bidi="es-ES"/>
        </w:rPr>
        <w:t>Tubos del Intercambiador:</w:t>
      </w:r>
    </w:p>
    <w:p w:rsidR="00045992" w:rsidRPr="00BA0BD8" w:rsidRDefault="00045992" w:rsidP="00045992">
      <w:pPr>
        <w:spacing w:after="0" w:line="240" w:lineRule="auto"/>
        <w:ind w:left="708"/>
        <w:rPr>
          <w:sz w:val="20"/>
          <w:szCs w:val="20"/>
          <w:lang w:eastAsia="es-ES" w:bidi="es-ES"/>
        </w:rPr>
      </w:pPr>
    </w:p>
    <w:p w:rsidR="00045992" w:rsidRPr="00BA0BD8" w:rsidRDefault="00045992" w:rsidP="00045992">
      <w:pPr>
        <w:spacing w:after="0" w:line="240" w:lineRule="auto"/>
        <w:ind w:left="708" w:firstLine="708"/>
        <w:rPr>
          <w:sz w:val="20"/>
          <w:szCs w:val="20"/>
          <w:lang w:eastAsia="es-ES" w:bidi="es-ES"/>
        </w:rPr>
      </w:pPr>
      <w:r>
        <w:rPr>
          <w:sz w:val="20"/>
          <w:szCs w:val="20"/>
          <w:lang w:eastAsia="es-ES" w:bidi="es-ES"/>
        </w:rPr>
        <w:t xml:space="preserve">Material: </w:t>
      </w:r>
      <w:r>
        <w:rPr>
          <w:sz w:val="20"/>
          <w:szCs w:val="20"/>
          <w:lang w:eastAsia="es-ES" w:bidi="es-ES"/>
        </w:rPr>
        <w:tab/>
      </w:r>
      <w:r>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eastAsia="es-ES" w:bidi="es-ES"/>
        </w:rPr>
      </w:pPr>
      <w:r w:rsidRPr="00BA0BD8">
        <w:rPr>
          <w:sz w:val="20"/>
          <w:szCs w:val="20"/>
          <w:lang w:eastAsia="es-ES" w:bidi="es-ES"/>
        </w:rPr>
        <w:t>Número de Tubos:</w:t>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eastAsia="es-ES" w:bidi="es-ES"/>
        </w:rPr>
      </w:pPr>
      <w:r w:rsidRPr="00BA0BD8">
        <w:rPr>
          <w:sz w:val="20"/>
          <w:szCs w:val="20"/>
          <w:lang w:eastAsia="es-ES" w:bidi="es-ES"/>
        </w:rPr>
        <w:t>Diámetro interno (mm):</w:t>
      </w:r>
      <w:r w:rsidRPr="00BA0BD8">
        <w:rPr>
          <w:sz w:val="20"/>
          <w:szCs w:val="20"/>
          <w:lang w:eastAsia="es-ES" w:bidi="es-ES"/>
        </w:rPr>
        <w:tab/>
      </w:r>
      <w:r>
        <w:rPr>
          <w:sz w:val="20"/>
          <w:szCs w:val="20"/>
          <w:u w:val="single"/>
          <w:lang w:val="es-ES" w:eastAsia="es-ES" w:bidi="es-ES"/>
        </w:rPr>
        <w:t>______________</w:t>
      </w:r>
    </w:p>
    <w:p w:rsidR="00045992" w:rsidRDefault="00045992" w:rsidP="00045992">
      <w:pPr>
        <w:spacing w:after="0" w:line="240" w:lineRule="auto"/>
        <w:ind w:left="708" w:firstLine="708"/>
        <w:rPr>
          <w:sz w:val="20"/>
          <w:szCs w:val="20"/>
          <w:u w:val="single"/>
          <w:lang w:val="es-ES" w:eastAsia="es-ES" w:bidi="es-ES"/>
        </w:rPr>
      </w:pPr>
      <w:r w:rsidRPr="00BA0BD8">
        <w:rPr>
          <w:sz w:val="20"/>
          <w:szCs w:val="20"/>
          <w:lang w:eastAsia="es-ES" w:bidi="es-ES"/>
        </w:rPr>
        <w:t>Espesor (mm):</w:t>
      </w:r>
      <w:r w:rsidRPr="00BA0BD8">
        <w:rPr>
          <w:sz w:val="20"/>
          <w:szCs w:val="20"/>
          <w:lang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Longitud (m):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Aletas (</w:t>
      </w:r>
      <w:r w:rsidRPr="00BA0BD8">
        <w:rPr>
          <w:i/>
          <w:sz w:val="20"/>
          <w:szCs w:val="20"/>
          <w:lang w:val="es-ES" w:eastAsia="es-ES" w:bidi="es-ES"/>
        </w:rPr>
        <w:t>si es compacto</w:t>
      </w:r>
      <w:r w:rsidRPr="00BA0BD8">
        <w:rPr>
          <w:sz w:val="20"/>
          <w:szCs w:val="20"/>
          <w:lang w:val="es-ES" w:eastAsia="es-ES" w:bidi="es-ES"/>
        </w:rPr>
        <w:t>)</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t>Material:</w:t>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t>Espesor:</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t>Número de aletas por tubo:</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t>Diámetro (mm):</w:t>
      </w:r>
      <w:r w:rsidRPr="00BA0BD8">
        <w:rPr>
          <w:sz w:val="20"/>
          <w:szCs w:val="20"/>
          <w:lang w:val="es-ES" w:eastAsia="es-ES" w:bidi="es-ES"/>
        </w:rPr>
        <w:tab/>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ab/>
        <w:t>Número de planchas:</w:t>
      </w:r>
      <w:r w:rsidRPr="00BA0BD8">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p>
    <w:p w:rsidR="00045992" w:rsidRDefault="00045992" w:rsidP="00045992">
      <w:pPr>
        <w:rPr>
          <w:b/>
          <w:sz w:val="20"/>
          <w:szCs w:val="20"/>
          <w:lang w:val="es-ES" w:eastAsia="es-ES" w:bidi="es-ES"/>
        </w:rPr>
      </w:pPr>
      <w:r>
        <w:rPr>
          <w:b/>
          <w:sz w:val="20"/>
          <w:szCs w:val="20"/>
          <w:lang w:val="es-ES" w:eastAsia="es-ES" w:bidi="es-ES"/>
        </w:rPr>
        <w:br w:type="page"/>
      </w:r>
    </w:p>
    <w:p w:rsidR="00045992" w:rsidRPr="00BA0BD8" w:rsidRDefault="00045992" w:rsidP="00045992">
      <w:pPr>
        <w:spacing w:after="0" w:line="240" w:lineRule="auto"/>
        <w:rPr>
          <w:b/>
          <w:sz w:val="20"/>
          <w:szCs w:val="20"/>
          <w:lang w:val="es-ES" w:eastAsia="es-ES" w:bidi="es-ES"/>
        </w:rPr>
      </w:pPr>
      <w:r w:rsidRPr="00AF71AA">
        <w:rPr>
          <w:rFonts w:ascii="Arial" w:hAnsi="Arial" w:cs="Arial"/>
          <w:b/>
          <w:noProof/>
          <w:sz w:val="24"/>
          <w:szCs w:val="24"/>
          <w:lang w:eastAsia="es-MX"/>
        </w:rPr>
        <w:lastRenderedPageBreak/>
        <w:pict>
          <v:rect id="_x0000_s1040" style="position:absolute;margin-left:-17.75pt;margin-top:-7.75pt;width:428.75pt;height:624.1pt;z-index:-251646976"/>
        </w:pict>
      </w:r>
      <w:r w:rsidRPr="00BA0BD8">
        <w:rPr>
          <w:b/>
          <w:sz w:val="20"/>
          <w:szCs w:val="20"/>
          <w:lang w:val="es-ES" w:eastAsia="es-ES" w:bidi="es-ES"/>
        </w:rPr>
        <w:t>COMPONENTES</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b/>
          <w:sz w:val="20"/>
          <w:szCs w:val="20"/>
          <w:lang w:val="es-ES" w:eastAsia="es-ES" w:bidi="es-ES"/>
        </w:rPr>
        <w:tab/>
      </w:r>
      <w:r w:rsidRPr="00BA0BD8">
        <w:rPr>
          <w:sz w:val="20"/>
          <w:szCs w:val="20"/>
          <w:lang w:val="es-ES" w:eastAsia="es-ES" w:bidi="es-ES"/>
        </w:rPr>
        <w:t>Espejos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Material:</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Cubierta</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Material:</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Default="00045992" w:rsidP="00045992">
      <w:pPr>
        <w:spacing w:after="0" w:line="240" w:lineRule="auto"/>
        <w:rPr>
          <w:sz w:val="20"/>
          <w:szCs w:val="20"/>
          <w:u w:val="single"/>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Cabezales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Material:</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Default="00045992" w:rsidP="00045992">
      <w:pPr>
        <w:spacing w:after="0" w:line="240" w:lineRule="auto"/>
        <w:rPr>
          <w:sz w:val="20"/>
          <w:szCs w:val="20"/>
          <w:u w:val="single"/>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Profundidad (mm):</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val="es-ES" w:eastAsia="es-ES" w:bidi="es-ES"/>
        </w:rPr>
      </w:pPr>
    </w:p>
    <w:p w:rsidR="00045992" w:rsidRPr="00BA0BD8" w:rsidRDefault="00045992" w:rsidP="00045992">
      <w:pPr>
        <w:spacing w:after="0" w:line="240" w:lineRule="auto"/>
        <w:ind w:firstLine="708"/>
        <w:rPr>
          <w:sz w:val="20"/>
          <w:szCs w:val="20"/>
          <w:lang w:val="es-ES" w:eastAsia="es-ES" w:bidi="es-ES"/>
        </w:rPr>
      </w:pPr>
      <w:r w:rsidRPr="00BA0BD8">
        <w:rPr>
          <w:sz w:val="20"/>
          <w:szCs w:val="20"/>
          <w:lang w:val="es-ES" w:eastAsia="es-ES" w:bidi="es-ES"/>
        </w:rPr>
        <w:t>Soportes</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r>
        <w:rPr>
          <w:sz w:val="20"/>
          <w:szCs w:val="20"/>
          <w:lang w:val="es-ES" w:eastAsia="es-ES" w:bidi="es-ES"/>
        </w:rPr>
        <w:tab/>
      </w:r>
      <w:r>
        <w:rPr>
          <w:sz w:val="20"/>
          <w:szCs w:val="20"/>
          <w:lang w:val="es-ES" w:eastAsia="es-ES" w:bidi="es-ES"/>
        </w:rPr>
        <w:tab/>
        <w:t>Material:</w:t>
      </w:r>
      <w:r>
        <w:rPr>
          <w:sz w:val="20"/>
          <w:szCs w:val="20"/>
          <w:lang w:val="es-ES" w:eastAsia="es-ES" w:bidi="es-ES"/>
        </w:rPr>
        <w:tab/>
      </w:r>
      <w:r>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Soportes: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 xml:space="preserve">Alto (mm): </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Ancho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r>
      <w:r w:rsidRPr="00BA0BD8">
        <w:rPr>
          <w:sz w:val="20"/>
          <w:szCs w:val="20"/>
          <w:lang w:val="es-ES" w:eastAsia="es-ES" w:bidi="es-ES"/>
        </w:rPr>
        <w:tab/>
        <w:t>Número de Planchas:</w:t>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ACCESORIOS</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ind w:left="708"/>
        <w:rPr>
          <w:sz w:val="20"/>
          <w:szCs w:val="20"/>
          <w:lang w:val="es-ES" w:eastAsia="es-ES" w:bidi="es-ES"/>
        </w:rPr>
      </w:pPr>
      <w:r w:rsidRPr="00BA0BD8">
        <w:rPr>
          <w:sz w:val="20"/>
          <w:szCs w:val="20"/>
          <w:lang w:val="es-ES" w:eastAsia="es-ES" w:bidi="es-ES"/>
        </w:rPr>
        <w:t>Sellos térmicos:</w:t>
      </w:r>
    </w:p>
    <w:p w:rsidR="00045992" w:rsidRPr="00BA0BD8" w:rsidRDefault="00045992" w:rsidP="00045992">
      <w:pPr>
        <w:spacing w:after="0" w:line="240" w:lineRule="auto"/>
        <w:ind w:left="708"/>
        <w:rPr>
          <w:sz w:val="20"/>
          <w:szCs w:val="20"/>
          <w:lang w:val="es-ES" w:eastAsia="es-ES" w:bidi="es-ES"/>
        </w:rPr>
      </w:pPr>
    </w:p>
    <w:p w:rsidR="00045992" w:rsidRPr="00BA0BD8" w:rsidRDefault="00045992" w:rsidP="00045992">
      <w:pPr>
        <w:spacing w:after="0" w:line="240" w:lineRule="auto"/>
        <w:ind w:left="708"/>
        <w:rPr>
          <w:sz w:val="20"/>
          <w:szCs w:val="20"/>
          <w:u w:val="single"/>
          <w:lang w:eastAsia="es-ES" w:bidi="es-ES"/>
        </w:rPr>
      </w:pPr>
      <w:r w:rsidRPr="00BA0BD8">
        <w:rPr>
          <w:sz w:val="20"/>
          <w:szCs w:val="20"/>
          <w:lang w:val="es-ES" w:eastAsia="es-ES" w:bidi="es-ES"/>
        </w:rPr>
        <w:tab/>
      </w:r>
      <w:r w:rsidRPr="00BA0BD8">
        <w:rPr>
          <w:sz w:val="20"/>
          <w:szCs w:val="20"/>
          <w:lang w:eastAsia="es-ES" w:bidi="es-ES"/>
        </w:rPr>
        <w:t>Material:</w:t>
      </w:r>
      <w:r w:rsidRPr="00BA0BD8">
        <w:rPr>
          <w:sz w:val="20"/>
          <w:szCs w:val="20"/>
          <w:lang w:eastAsia="es-ES" w:bidi="es-ES"/>
        </w:rPr>
        <w:tab/>
      </w:r>
      <w:r>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Espesor (in):</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ind w:left="708" w:firstLine="708"/>
        <w:rPr>
          <w:sz w:val="20"/>
          <w:szCs w:val="20"/>
          <w:lang w:val="es-ES" w:eastAsia="es-ES" w:bidi="es-ES"/>
        </w:rPr>
      </w:pPr>
      <w:r w:rsidRPr="00BA0BD8">
        <w:rPr>
          <w:sz w:val="20"/>
          <w:szCs w:val="20"/>
          <w:lang w:val="es-ES" w:eastAsia="es-ES" w:bidi="es-ES"/>
        </w:rPr>
        <w:t>Longitud (mm):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sz w:val="20"/>
          <w:szCs w:val="20"/>
          <w:lang w:val="es-ES" w:eastAsia="es-ES" w:bidi="es-ES"/>
        </w:rPr>
      </w:pPr>
    </w:p>
    <w:p w:rsidR="00045992" w:rsidRDefault="00045992" w:rsidP="00045992">
      <w:pPr>
        <w:rPr>
          <w:rFonts w:ascii="Arial" w:eastAsia="Times New Roman" w:hAnsi="Arial" w:cs="Arial"/>
          <w:b/>
          <w:color w:val="FFFFFF" w:themeColor="background1"/>
          <w:sz w:val="20"/>
          <w:szCs w:val="20"/>
          <w:lang w:val="es-ES" w:eastAsia="es-ES" w:bidi="es-ES"/>
        </w:rPr>
      </w:pPr>
      <w:r>
        <w:rPr>
          <w:color w:val="FFFFFF" w:themeColor="background1"/>
          <w:sz w:val="20"/>
          <w:szCs w:val="20"/>
          <w:lang w:val="es-ES" w:eastAsia="es-ES" w:bidi="es-ES"/>
        </w:rPr>
        <w:br w:type="page"/>
      </w:r>
    </w:p>
    <w:p w:rsidR="00045992" w:rsidRPr="00BA0BD8" w:rsidRDefault="00045992" w:rsidP="00045992">
      <w:pPr>
        <w:pStyle w:val="Ttulo3"/>
        <w:shd w:val="clear" w:color="auto" w:fill="404040" w:themeFill="text1" w:themeFillTint="BF"/>
        <w:rPr>
          <w:color w:val="FFFFFF" w:themeColor="background1"/>
          <w:sz w:val="20"/>
          <w:szCs w:val="20"/>
          <w:lang w:val="es-ES" w:eastAsia="es-ES" w:bidi="es-ES"/>
        </w:rPr>
      </w:pPr>
      <w:r w:rsidRPr="00AF71AA">
        <w:rPr>
          <w:noProof/>
          <w:color w:val="FFFFFF" w:themeColor="background1"/>
          <w:sz w:val="20"/>
          <w:szCs w:val="20"/>
          <w:lang w:eastAsia="es-MX"/>
        </w:rPr>
        <w:lastRenderedPageBreak/>
        <w:pict>
          <v:rect id="_x0000_s1041" style="position:absolute;margin-left:-8.05pt;margin-top:-9.9pt;width:428.75pt;height:624.1pt;z-index:-251645952"/>
        </w:pict>
      </w:r>
      <w:r w:rsidRPr="00BA0BD8">
        <w:rPr>
          <w:color w:val="FFFFFF" w:themeColor="background1"/>
          <w:sz w:val="20"/>
          <w:szCs w:val="20"/>
          <w:lang w:val="es-ES" w:eastAsia="es-ES" w:bidi="es-ES"/>
        </w:rPr>
        <w:t>EQUIPOS ADICIONALES</w:t>
      </w:r>
    </w:p>
    <w:p w:rsidR="00045992" w:rsidRPr="00BA0BD8" w:rsidRDefault="00045992" w:rsidP="00045992">
      <w:pPr>
        <w:tabs>
          <w:tab w:val="left" w:pos="6983"/>
        </w:tabs>
        <w:spacing w:after="0" w:line="240" w:lineRule="auto"/>
        <w:rPr>
          <w:sz w:val="20"/>
          <w:szCs w:val="20"/>
          <w:lang w:val="es-ES" w:eastAsia="es-ES" w:bidi="es-ES"/>
        </w:rPr>
      </w:pPr>
      <w:r w:rsidRPr="00BA0BD8">
        <w:rPr>
          <w:sz w:val="20"/>
          <w:szCs w:val="20"/>
          <w:lang w:val="es-ES" w:eastAsia="es-ES" w:bidi="es-ES"/>
        </w:rPr>
        <w:tab/>
      </w: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BOMBA</w:t>
      </w:r>
    </w:p>
    <w:p w:rsidR="00045992" w:rsidRPr="00BA0BD8" w:rsidRDefault="00045992" w:rsidP="00045992">
      <w:pPr>
        <w:spacing w:after="0" w:line="240" w:lineRule="auto"/>
        <w:rPr>
          <w:b/>
          <w:sz w:val="20"/>
          <w:szCs w:val="20"/>
          <w:lang w:val="es-ES" w:eastAsia="es-ES" w:bidi="es-ES"/>
        </w:rPr>
      </w:pPr>
    </w:p>
    <w:p w:rsidR="00045992" w:rsidRPr="00382739" w:rsidRDefault="00045992" w:rsidP="00045992">
      <w:pPr>
        <w:spacing w:after="0" w:line="240" w:lineRule="auto"/>
        <w:rPr>
          <w:sz w:val="20"/>
          <w:szCs w:val="20"/>
          <w:lang w:val="es-ES" w:eastAsia="es-ES" w:bidi="es-ES"/>
        </w:rPr>
      </w:pPr>
      <w:r w:rsidRPr="00BA0BD8">
        <w:rPr>
          <w:b/>
          <w:sz w:val="20"/>
          <w:szCs w:val="20"/>
          <w:lang w:val="es-ES" w:eastAsia="es-ES" w:bidi="es-ES"/>
        </w:rPr>
        <w:tab/>
      </w:r>
      <w:r w:rsidRPr="00382739">
        <w:rPr>
          <w:sz w:val="20"/>
          <w:szCs w:val="20"/>
          <w:lang w:val="es-ES" w:eastAsia="es-ES" w:bidi="es-ES"/>
        </w:rPr>
        <w:t>Potencia (HP):</w:t>
      </w:r>
      <w:r w:rsidRPr="00382739">
        <w:rPr>
          <w:sz w:val="20"/>
          <w:szCs w:val="20"/>
          <w:lang w:val="es-ES" w:eastAsia="es-ES" w:bidi="es-ES"/>
        </w:rPr>
        <w:tab/>
      </w:r>
      <w:r w:rsidRPr="00382739">
        <w:rPr>
          <w:sz w:val="20"/>
          <w:szCs w:val="20"/>
          <w:lang w:val="es-ES" w:eastAsia="es-ES" w:bidi="es-ES"/>
        </w:rPr>
        <w:tab/>
      </w:r>
      <w:r w:rsidRPr="00382739">
        <w:rPr>
          <w:sz w:val="20"/>
          <w:szCs w:val="20"/>
          <w:lang w:val="es-ES" w:eastAsia="es-ES" w:bidi="es-ES"/>
        </w:rPr>
        <w:tab/>
      </w:r>
      <w:r w:rsidRPr="00382739">
        <w:rPr>
          <w:sz w:val="20"/>
          <w:szCs w:val="20"/>
          <w:u w:val="single"/>
          <w:lang w:val="es-ES" w:eastAsia="es-ES" w:bidi="es-ES"/>
        </w:rPr>
        <w:t>______________</w:t>
      </w:r>
    </w:p>
    <w:p w:rsidR="00045992" w:rsidRPr="00382739" w:rsidRDefault="00045992" w:rsidP="00045992">
      <w:pPr>
        <w:spacing w:after="0" w:line="240" w:lineRule="auto"/>
        <w:rPr>
          <w:sz w:val="20"/>
          <w:szCs w:val="20"/>
          <w:lang w:val="es-ES" w:eastAsia="es-ES" w:bidi="es-ES"/>
        </w:rPr>
      </w:pPr>
      <w:r w:rsidRPr="00382739">
        <w:rPr>
          <w:sz w:val="20"/>
          <w:szCs w:val="20"/>
          <w:lang w:val="es-ES" w:eastAsia="es-ES" w:bidi="es-ES"/>
        </w:rPr>
        <w:tab/>
        <w:t>Caudal (lt/s):</w:t>
      </w:r>
      <w:r w:rsidRPr="00382739">
        <w:rPr>
          <w:sz w:val="20"/>
          <w:szCs w:val="20"/>
          <w:lang w:val="es-ES" w:eastAsia="es-ES" w:bidi="es-ES"/>
        </w:rPr>
        <w:tab/>
      </w:r>
      <w:r w:rsidRPr="00382739">
        <w:rPr>
          <w:sz w:val="20"/>
          <w:szCs w:val="20"/>
          <w:lang w:val="es-ES" w:eastAsia="es-ES" w:bidi="es-ES"/>
        </w:rPr>
        <w:tab/>
      </w:r>
      <w:r w:rsidRPr="00382739">
        <w:rPr>
          <w:sz w:val="20"/>
          <w:szCs w:val="20"/>
          <w:lang w:val="es-ES" w:eastAsia="es-ES" w:bidi="es-ES"/>
        </w:rPr>
        <w:tab/>
      </w:r>
      <w:r w:rsidRPr="00382739">
        <w:rPr>
          <w:sz w:val="20"/>
          <w:szCs w:val="20"/>
          <w:u w:val="single"/>
          <w:lang w:val="es-ES" w:eastAsia="es-ES" w:bidi="es-ES"/>
        </w:rPr>
        <w:t>______________</w:t>
      </w:r>
    </w:p>
    <w:p w:rsidR="00045992" w:rsidRPr="00382739"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VENTILADOR DE CHIMENEA</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sz w:val="20"/>
          <w:szCs w:val="20"/>
          <w:lang w:eastAsia="es-ES" w:bidi="es-ES"/>
        </w:rPr>
      </w:pPr>
      <w:r w:rsidRPr="00BA0BD8">
        <w:rPr>
          <w:b/>
          <w:sz w:val="20"/>
          <w:szCs w:val="20"/>
          <w:lang w:val="es-ES" w:eastAsia="es-ES" w:bidi="es-ES"/>
        </w:rPr>
        <w:tab/>
      </w:r>
      <w:r w:rsidRPr="00BA0BD8">
        <w:rPr>
          <w:sz w:val="20"/>
          <w:szCs w:val="20"/>
          <w:lang w:eastAsia="es-ES" w:bidi="es-ES"/>
        </w:rPr>
        <w:t>Potencia (HP):</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eastAsia="es-ES" w:bidi="es-ES"/>
        </w:rPr>
      </w:pPr>
      <w:r w:rsidRPr="00BA0BD8">
        <w:rPr>
          <w:sz w:val="20"/>
          <w:szCs w:val="20"/>
          <w:lang w:eastAsia="es-ES" w:bidi="es-ES"/>
        </w:rPr>
        <w:tab/>
        <w:t>Caudal (CFM):</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eastAsia="es-ES" w:bidi="es-ES"/>
        </w:rPr>
      </w:pPr>
      <w:r w:rsidRPr="00BA0BD8">
        <w:rPr>
          <w:sz w:val="20"/>
          <w:szCs w:val="20"/>
          <w:lang w:eastAsia="es-ES" w:bidi="es-ES"/>
        </w:rPr>
        <w:t>Caída de Presión (m col. H2O):</w:t>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eastAsia="es-ES" w:bidi="es-ES"/>
        </w:rPr>
      </w:pPr>
    </w:p>
    <w:p w:rsidR="00045992" w:rsidRPr="00BA0BD8" w:rsidRDefault="00045992" w:rsidP="00045992">
      <w:pPr>
        <w:spacing w:after="0" w:line="240" w:lineRule="auto"/>
        <w:rPr>
          <w:b/>
          <w:sz w:val="20"/>
          <w:szCs w:val="20"/>
          <w:lang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VENTILADOR DE APLICACIÓN</w:t>
      </w:r>
    </w:p>
    <w:p w:rsidR="00045992" w:rsidRPr="00BA0BD8" w:rsidRDefault="00045992" w:rsidP="00045992">
      <w:pPr>
        <w:spacing w:after="0" w:line="240" w:lineRule="auto"/>
        <w:ind w:firstLine="708"/>
        <w:rPr>
          <w:sz w:val="20"/>
          <w:szCs w:val="20"/>
          <w:lang w:eastAsia="es-ES" w:bidi="es-ES"/>
        </w:rPr>
      </w:pPr>
    </w:p>
    <w:p w:rsidR="00045992" w:rsidRPr="00BA0BD8" w:rsidRDefault="00045992" w:rsidP="00045992">
      <w:pPr>
        <w:spacing w:after="0" w:line="240" w:lineRule="auto"/>
        <w:ind w:firstLine="708"/>
        <w:rPr>
          <w:sz w:val="20"/>
          <w:szCs w:val="20"/>
          <w:lang w:eastAsia="es-ES" w:bidi="es-ES"/>
        </w:rPr>
      </w:pPr>
      <w:r w:rsidRPr="00BA0BD8">
        <w:rPr>
          <w:sz w:val="20"/>
          <w:szCs w:val="20"/>
          <w:lang w:eastAsia="es-ES" w:bidi="es-ES"/>
        </w:rPr>
        <w:t>Potencia (HP):</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eastAsia="es-ES" w:bidi="es-ES"/>
        </w:rPr>
      </w:pPr>
      <w:r w:rsidRPr="00BA0BD8">
        <w:rPr>
          <w:sz w:val="20"/>
          <w:szCs w:val="20"/>
          <w:lang w:eastAsia="es-ES" w:bidi="es-ES"/>
        </w:rPr>
        <w:tab/>
        <w:t>Caudal (CFM):</w:t>
      </w:r>
      <w:r w:rsidRPr="00BA0BD8">
        <w:rPr>
          <w:sz w:val="20"/>
          <w:szCs w:val="20"/>
          <w:lang w:eastAsia="es-ES" w:bidi="es-ES"/>
        </w:rPr>
        <w:tab/>
      </w:r>
      <w:r w:rsidRPr="00BA0BD8">
        <w:rPr>
          <w:sz w:val="20"/>
          <w:szCs w:val="20"/>
          <w:lang w:eastAsia="es-ES" w:bidi="es-ES"/>
        </w:rPr>
        <w:tab/>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ind w:firstLine="708"/>
        <w:rPr>
          <w:sz w:val="20"/>
          <w:szCs w:val="20"/>
          <w:lang w:eastAsia="es-ES" w:bidi="es-ES"/>
        </w:rPr>
      </w:pPr>
      <w:r w:rsidRPr="00BA0BD8">
        <w:rPr>
          <w:sz w:val="20"/>
          <w:szCs w:val="20"/>
          <w:lang w:eastAsia="es-ES" w:bidi="es-ES"/>
        </w:rPr>
        <w:t>Caída de Presión (m col. H2O):</w:t>
      </w:r>
      <w:r w:rsidRPr="00BA0BD8">
        <w:rPr>
          <w:sz w:val="20"/>
          <w:szCs w:val="20"/>
          <w:lang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eastAsia="es-ES" w:bidi="es-ES"/>
        </w:rPr>
      </w:pPr>
    </w:p>
    <w:p w:rsidR="00045992" w:rsidRPr="00BA0BD8" w:rsidRDefault="00045992" w:rsidP="00045992">
      <w:pPr>
        <w:spacing w:after="0" w:line="240" w:lineRule="auto"/>
        <w:rPr>
          <w:b/>
          <w:sz w:val="20"/>
          <w:szCs w:val="20"/>
          <w:lang w:eastAsia="es-ES" w:bidi="es-ES"/>
        </w:rPr>
      </w:pP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pStyle w:val="Ttulo3"/>
        <w:shd w:val="clear" w:color="auto" w:fill="404040" w:themeFill="text1" w:themeFillTint="BF"/>
        <w:rPr>
          <w:color w:val="FFFFFF" w:themeColor="background1"/>
          <w:sz w:val="20"/>
          <w:szCs w:val="20"/>
          <w:lang w:val="es-ES" w:eastAsia="es-ES" w:bidi="es-ES"/>
        </w:rPr>
      </w:pPr>
      <w:r w:rsidRPr="00BA0BD8">
        <w:rPr>
          <w:color w:val="FFFFFF" w:themeColor="background1"/>
          <w:sz w:val="20"/>
          <w:szCs w:val="20"/>
          <w:lang w:val="es-ES" w:eastAsia="es-ES" w:bidi="es-ES"/>
        </w:rPr>
        <w:t>TUBERIA DE INTERCONEXION</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TUBERIA</w:t>
      </w: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sz w:val="20"/>
          <w:szCs w:val="20"/>
          <w:lang w:val="es-ES" w:eastAsia="es-ES" w:bidi="es-ES"/>
        </w:rPr>
      </w:pPr>
      <w:r w:rsidRPr="00BA0BD8">
        <w:rPr>
          <w:b/>
          <w:sz w:val="20"/>
          <w:szCs w:val="20"/>
          <w:lang w:val="es-ES" w:eastAsia="es-ES" w:bidi="es-ES"/>
        </w:rPr>
        <w:tab/>
      </w:r>
      <w:r w:rsidRPr="00BA0BD8">
        <w:rPr>
          <w:sz w:val="20"/>
          <w:szCs w:val="20"/>
          <w:lang w:val="es-ES" w:eastAsia="es-ES" w:bidi="es-ES"/>
        </w:rPr>
        <w:t>Material:</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t>Diámetro (mm):</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t>Espesor (mm):</w:t>
      </w:r>
      <w:r w:rsidRPr="00BA0BD8">
        <w:rPr>
          <w:sz w:val="20"/>
          <w:szCs w:val="20"/>
          <w:lang w:val="es-ES" w:eastAsia="es-ES" w:bidi="es-ES"/>
        </w:rPr>
        <w:tab/>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r w:rsidRPr="00BA0BD8">
        <w:rPr>
          <w:sz w:val="20"/>
          <w:szCs w:val="20"/>
          <w:lang w:val="es-ES" w:eastAsia="es-ES" w:bidi="es-ES"/>
        </w:rPr>
        <w:tab/>
        <w:t>Longitud aproximada</w:t>
      </w:r>
      <w:r>
        <w:rPr>
          <w:sz w:val="20"/>
          <w:szCs w:val="20"/>
          <w:lang w:val="es-ES" w:eastAsia="es-ES" w:bidi="es-ES"/>
        </w:rPr>
        <w:t xml:space="preserve"> </w:t>
      </w:r>
      <w:r w:rsidRPr="00BA0BD8">
        <w:rPr>
          <w:sz w:val="20"/>
          <w:szCs w:val="20"/>
          <w:lang w:val="es-ES" w:eastAsia="es-ES" w:bidi="es-ES"/>
        </w:rPr>
        <w:t>(m):</w:t>
      </w:r>
      <w:r w:rsidRPr="00BA0BD8">
        <w:rPr>
          <w:sz w:val="20"/>
          <w:szCs w:val="20"/>
          <w:lang w:val="es-ES" w:eastAsia="es-ES" w:bidi="es-ES"/>
        </w:rPr>
        <w:tab/>
      </w:r>
      <w:r w:rsidRPr="00BA0BD8">
        <w:rPr>
          <w:sz w:val="20"/>
          <w:szCs w:val="20"/>
          <w:lang w:val="es-ES" w:eastAsia="es-ES" w:bidi="es-ES"/>
        </w:rPr>
        <w:tab/>
      </w:r>
      <w:r>
        <w:rPr>
          <w:sz w:val="20"/>
          <w:szCs w:val="20"/>
          <w:u w:val="single"/>
          <w:lang w:val="es-ES" w:eastAsia="es-ES" w:bidi="es-ES"/>
        </w:rPr>
        <w:t>______________</w:t>
      </w:r>
    </w:p>
    <w:p w:rsidR="00045992" w:rsidRPr="00BA0BD8" w:rsidRDefault="00045992" w:rsidP="00045992">
      <w:pPr>
        <w:spacing w:after="0" w:line="240" w:lineRule="auto"/>
        <w:rPr>
          <w:sz w:val="20"/>
          <w:szCs w:val="20"/>
          <w:lang w:val="es-ES" w:eastAsia="es-ES" w:bidi="es-ES"/>
        </w:rPr>
      </w:pPr>
    </w:p>
    <w:p w:rsidR="00045992" w:rsidRPr="00BA0BD8" w:rsidRDefault="00045992" w:rsidP="00045992">
      <w:pPr>
        <w:spacing w:after="0" w:line="240" w:lineRule="auto"/>
        <w:rPr>
          <w:b/>
          <w:sz w:val="20"/>
          <w:szCs w:val="20"/>
          <w:lang w:val="es-ES" w:eastAsia="es-ES" w:bidi="es-ES"/>
        </w:rPr>
      </w:pPr>
    </w:p>
    <w:p w:rsidR="00045992" w:rsidRPr="00BA0BD8" w:rsidRDefault="00045992" w:rsidP="00045992">
      <w:pPr>
        <w:spacing w:after="0" w:line="240" w:lineRule="auto"/>
        <w:rPr>
          <w:b/>
          <w:sz w:val="20"/>
          <w:szCs w:val="20"/>
          <w:lang w:val="es-ES" w:eastAsia="es-ES" w:bidi="es-ES"/>
        </w:rPr>
      </w:pPr>
      <w:r w:rsidRPr="00BA0BD8">
        <w:rPr>
          <w:b/>
          <w:sz w:val="20"/>
          <w:szCs w:val="20"/>
          <w:lang w:val="es-ES" w:eastAsia="es-ES" w:bidi="es-ES"/>
        </w:rPr>
        <w:t>AISLANTE TERMICO</w:t>
      </w:r>
    </w:p>
    <w:p w:rsidR="00045992" w:rsidRPr="00BA0BD8" w:rsidRDefault="00045992" w:rsidP="00045992">
      <w:pPr>
        <w:spacing w:after="0" w:line="240" w:lineRule="auto"/>
        <w:rPr>
          <w:b/>
          <w:sz w:val="20"/>
          <w:szCs w:val="20"/>
          <w:lang w:val="es-ES" w:eastAsia="es-ES" w:bidi="es-ES"/>
        </w:rPr>
      </w:pPr>
    </w:p>
    <w:p w:rsidR="00045992" w:rsidRPr="00382739" w:rsidRDefault="00045992" w:rsidP="00045992">
      <w:pPr>
        <w:spacing w:after="0" w:line="240" w:lineRule="auto"/>
        <w:rPr>
          <w:sz w:val="20"/>
          <w:szCs w:val="20"/>
          <w:u w:val="single"/>
          <w:lang w:val="es-ES" w:eastAsia="es-ES" w:bidi="es-ES"/>
        </w:rPr>
      </w:pPr>
      <w:r w:rsidRPr="00BA0BD8">
        <w:rPr>
          <w:b/>
          <w:sz w:val="20"/>
          <w:szCs w:val="20"/>
          <w:lang w:val="es-ES" w:eastAsia="es-ES" w:bidi="es-ES"/>
        </w:rPr>
        <w:tab/>
      </w:r>
      <w:r w:rsidRPr="00382739">
        <w:rPr>
          <w:sz w:val="20"/>
          <w:szCs w:val="20"/>
          <w:lang w:val="es-ES" w:eastAsia="es-ES" w:bidi="es-ES"/>
        </w:rPr>
        <w:t>Material:</w:t>
      </w:r>
      <w:r w:rsidRPr="00382739">
        <w:rPr>
          <w:sz w:val="20"/>
          <w:szCs w:val="20"/>
          <w:lang w:val="es-ES" w:eastAsia="es-ES" w:bidi="es-ES"/>
        </w:rPr>
        <w:tab/>
      </w:r>
      <w:r w:rsidRPr="00382739">
        <w:rPr>
          <w:sz w:val="20"/>
          <w:szCs w:val="20"/>
          <w:lang w:val="es-ES" w:eastAsia="es-ES" w:bidi="es-ES"/>
        </w:rPr>
        <w:tab/>
      </w:r>
      <w:r w:rsidRPr="00382739">
        <w:rPr>
          <w:sz w:val="20"/>
          <w:szCs w:val="20"/>
          <w:lang w:val="es-ES" w:eastAsia="es-ES" w:bidi="es-ES"/>
        </w:rPr>
        <w:tab/>
      </w:r>
      <w:r w:rsidRPr="00382739">
        <w:rPr>
          <w:sz w:val="20"/>
          <w:szCs w:val="20"/>
          <w:u w:val="single"/>
          <w:lang w:val="es-ES" w:eastAsia="es-ES" w:bidi="es-ES"/>
        </w:rPr>
        <w:t>______________</w:t>
      </w:r>
    </w:p>
    <w:p w:rsidR="00045992" w:rsidRPr="00382739" w:rsidRDefault="00045992" w:rsidP="00045992">
      <w:pPr>
        <w:spacing w:after="0" w:line="240" w:lineRule="auto"/>
        <w:rPr>
          <w:sz w:val="20"/>
          <w:szCs w:val="20"/>
          <w:u w:val="single"/>
          <w:lang w:val="es-ES" w:eastAsia="es-ES" w:bidi="es-ES"/>
        </w:rPr>
      </w:pPr>
      <w:r w:rsidRPr="00382739">
        <w:rPr>
          <w:sz w:val="20"/>
          <w:szCs w:val="20"/>
          <w:lang w:val="es-ES" w:eastAsia="es-ES" w:bidi="es-ES"/>
        </w:rPr>
        <w:tab/>
        <w:t>Espesor (in):</w:t>
      </w:r>
      <w:r w:rsidRPr="00382739">
        <w:rPr>
          <w:sz w:val="20"/>
          <w:szCs w:val="20"/>
          <w:lang w:val="es-ES" w:eastAsia="es-ES" w:bidi="es-ES"/>
        </w:rPr>
        <w:tab/>
      </w:r>
      <w:r w:rsidRPr="00382739">
        <w:rPr>
          <w:sz w:val="20"/>
          <w:szCs w:val="20"/>
          <w:lang w:val="es-ES" w:eastAsia="es-ES" w:bidi="es-ES"/>
        </w:rPr>
        <w:tab/>
      </w:r>
      <w:r w:rsidRPr="00382739">
        <w:rPr>
          <w:sz w:val="20"/>
          <w:szCs w:val="20"/>
          <w:lang w:val="es-ES" w:eastAsia="es-ES" w:bidi="es-ES"/>
        </w:rPr>
        <w:tab/>
      </w:r>
      <w:r w:rsidRPr="00382739">
        <w:rPr>
          <w:sz w:val="20"/>
          <w:szCs w:val="20"/>
          <w:u w:val="single"/>
          <w:lang w:val="es-ES" w:eastAsia="es-ES" w:bidi="es-ES"/>
        </w:rPr>
        <w:t>______________</w:t>
      </w:r>
    </w:p>
    <w:p w:rsidR="00045992" w:rsidRPr="00BA0BD8" w:rsidRDefault="00045992" w:rsidP="00045992">
      <w:pPr>
        <w:spacing w:after="0" w:line="240" w:lineRule="auto"/>
        <w:rPr>
          <w:sz w:val="20"/>
          <w:szCs w:val="20"/>
          <w:lang w:val="en-US" w:eastAsia="es-ES" w:bidi="es-ES"/>
        </w:rPr>
      </w:pPr>
      <w:r w:rsidRPr="00382739">
        <w:rPr>
          <w:sz w:val="20"/>
          <w:szCs w:val="20"/>
          <w:lang w:val="es-ES" w:eastAsia="es-ES" w:bidi="es-ES"/>
        </w:rPr>
        <w:tab/>
      </w:r>
      <w:r>
        <w:rPr>
          <w:sz w:val="20"/>
          <w:szCs w:val="20"/>
          <w:lang w:val="en-US" w:eastAsia="es-ES" w:bidi="es-ES"/>
        </w:rPr>
        <w:t>Á</w:t>
      </w:r>
      <w:r w:rsidRPr="00BA0BD8">
        <w:rPr>
          <w:sz w:val="20"/>
          <w:szCs w:val="20"/>
          <w:lang w:val="en-US" w:eastAsia="es-ES" w:bidi="es-ES"/>
        </w:rPr>
        <w:t>rea (m2):</w:t>
      </w:r>
      <w:r w:rsidRPr="00BA0BD8">
        <w:rPr>
          <w:sz w:val="20"/>
          <w:szCs w:val="20"/>
          <w:lang w:val="en-US" w:eastAsia="es-ES" w:bidi="es-ES"/>
        </w:rPr>
        <w:tab/>
      </w:r>
      <w:r w:rsidRPr="00BA0BD8">
        <w:rPr>
          <w:sz w:val="20"/>
          <w:szCs w:val="20"/>
          <w:lang w:val="en-US" w:eastAsia="es-ES" w:bidi="es-ES"/>
        </w:rPr>
        <w:tab/>
      </w:r>
      <w:r w:rsidRPr="00BA0BD8">
        <w:rPr>
          <w:sz w:val="20"/>
          <w:szCs w:val="20"/>
          <w:lang w:val="en-US" w:eastAsia="es-ES" w:bidi="es-ES"/>
        </w:rPr>
        <w:tab/>
      </w:r>
      <w:r w:rsidRPr="0026711D">
        <w:rPr>
          <w:sz w:val="20"/>
          <w:szCs w:val="20"/>
          <w:u w:val="single"/>
          <w:lang w:val="en-US" w:eastAsia="es-ES" w:bidi="es-ES"/>
        </w:rPr>
        <w:t>______________</w:t>
      </w:r>
    </w:p>
    <w:p w:rsidR="00045992" w:rsidRDefault="00045992" w:rsidP="00851FE1">
      <w:pPr>
        <w:ind w:left="1410" w:hanging="1410"/>
        <w:rPr>
          <w:rFonts w:ascii="Arial" w:hAnsi="Arial" w:cs="Arial"/>
        </w:rPr>
      </w:pPr>
    </w:p>
    <w:p w:rsidR="00045992" w:rsidRDefault="00045992" w:rsidP="00851FE1">
      <w:pPr>
        <w:ind w:left="1410" w:hanging="1410"/>
        <w:rPr>
          <w:rFonts w:ascii="Arial" w:hAnsi="Arial" w:cs="Arial"/>
        </w:rPr>
      </w:pPr>
    </w:p>
    <w:p w:rsidR="00045992" w:rsidRPr="00045992" w:rsidRDefault="00045992" w:rsidP="00851FE1">
      <w:pPr>
        <w:ind w:left="1410" w:hanging="1410"/>
        <w:rPr>
          <w:rFonts w:ascii="Arial" w:hAnsi="Arial" w:cs="Arial"/>
        </w:rPr>
      </w:pPr>
    </w:p>
    <w:p w:rsidR="00045992" w:rsidRDefault="00045992" w:rsidP="00851FE1">
      <w:pPr>
        <w:ind w:left="1410" w:hanging="1410"/>
        <w:rPr>
          <w:rFonts w:ascii="Arial" w:hAnsi="Arial" w:cs="Arial"/>
          <w:lang w:val="es-ES"/>
        </w:rPr>
      </w:pPr>
    </w:p>
    <w:p w:rsidR="00045992" w:rsidRPr="00045992" w:rsidRDefault="00045992" w:rsidP="00851FE1">
      <w:pPr>
        <w:ind w:left="1410" w:hanging="1410"/>
        <w:rPr>
          <w:rFonts w:ascii="Arial" w:hAnsi="Arial" w:cs="Arial"/>
          <w:lang w:val="es-ES"/>
        </w:rPr>
      </w:pPr>
    </w:p>
    <w:p w:rsidR="00045992" w:rsidRDefault="00045992" w:rsidP="00851FE1">
      <w:pPr>
        <w:ind w:left="1410" w:hanging="1410"/>
        <w:rPr>
          <w:rFonts w:ascii="Arial" w:hAnsi="Arial" w:cs="Arial"/>
        </w:rPr>
      </w:pPr>
    </w:p>
    <w:p w:rsidR="00045992" w:rsidRDefault="00045992" w:rsidP="00045992">
      <w:pPr>
        <w:spacing w:after="0" w:line="240" w:lineRule="auto"/>
        <w:jc w:val="both"/>
        <w:rPr>
          <w:rFonts w:ascii="Arial" w:hAnsi="Arial" w:cs="Arial"/>
          <w:b/>
          <w:sz w:val="24"/>
          <w:szCs w:val="24"/>
        </w:rPr>
      </w:pPr>
    </w:p>
    <w:p w:rsidR="00045992" w:rsidRDefault="00045992" w:rsidP="00045992">
      <w:pPr>
        <w:spacing w:after="0" w:line="240" w:lineRule="auto"/>
        <w:jc w:val="both"/>
        <w:rPr>
          <w:rFonts w:ascii="Arial" w:hAnsi="Arial" w:cs="Arial"/>
          <w:b/>
          <w:sz w:val="24"/>
          <w:szCs w:val="24"/>
        </w:rPr>
      </w:pPr>
    </w:p>
    <w:p w:rsidR="00045992" w:rsidRDefault="00045992" w:rsidP="00045992">
      <w:pPr>
        <w:spacing w:after="0" w:line="240" w:lineRule="auto"/>
        <w:jc w:val="both"/>
        <w:rPr>
          <w:rFonts w:ascii="Arial" w:hAnsi="Arial" w:cs="Arial"/>
          <w:b/>
          <w:sz w:val="24"/>
          <w:szCs w:val="24"/>
        </w:rPr>
      </w:pPr>
    </w:p>
    <w:p w:rsidR="00045992" w:rsidRDefault="00045992" w:rsidP="00045992">
      <w:pPr>
        <w:spacing w:after="0" w:line="240" w:lineRule="auto"/>
        <w:jc w:val="both"/>
        <w:rPr>
          <w:rFonts w:ascii="Arial" w:hAnsi="Arial" w:cs="Arial"/>
          <w:b/>
          <w:sz w:val="24"/>
          <w:szCs w:val="24"/>
        </w:rPr>
      </w:pPr>
    </w:p>
    <w:p w:rsidR="00045992" w:rsidRDefault="00045992" w:rsidP="00045992">
      <w:pPr>
        <w:spacing w:after="0" w:line="240" w:lineRule="auto"/>
        <w:jc w:val="both"/>
        <w:rPr>
          <w:rFonts w:ascii="Arial" w:hAnsi="Arial" w:cs="Arial"/>
          <w:b/>
          <w:sz w:val="24"/>
          <w:szCs w:val="24"/>
        </w:rPr>
      </w:pPr>
    </w:p>
    <w:p w:rsidR="00045992" w:rsidRDefault="00045992" w:rsidP="00045992">
      <w:pPr>
        <w:spacing w:after="0" w:line="240" w:lineRule="auto"/>
        <w:jc w:val="both"/>
        <w:rPr>
          <w:rFonts w:ascii="Arial" w:hAnsi="Arial" w:cs="Arial"/>
          <w:b/>
          <w:sz w:val="24"/>
          <w:szCs w:val="24"/>
        </w:rPr>
      </w:pPr>
    </w:p>
    <w:p w:rsidR="00045992" w:rsidRPr="00600523" w:rsidRDefault="00045992" w:rsidP="00045992">
      <w:pPr>
        <w:spacing w:line="480" w:lineRule="auto"/>
        <w:jc w:val="center"/>
        <w:rPr>
          <w:rFonts w:ascii="Arial" w:hAnsi="Arial" w:cs="Arial"/>
          <w:b/>
          <w:sz w:val="32"/>
          <w:szCs w:val="32"/>
        </w:rPr>
      </w:pPr>
      <w:r w:rsidRPr="00600523">
        <w:rPr>
          <w:rFonts w:ascii="Arial" w:hAnsi="Arial" w:cs="Arial"/>
          <w:b/>
          <w:sz w:val="32"/>
          <w:szCs w:val="32"/>
        </w:rPr>
        <w:t>BIBLIOGRAF</w:t>
      </w:r>
      <w:r>
        <w:rPr>
          <w:rFonts w:ascii="Arial" w:hAnsi="Arial" w:cs="Arial"/>
          <w:b/>
          <w:sz w:val="32"/>
          <w:szCs w:val="32"/>
        </w:rPr>
        <w:t>Í</w:t>
      </w:r>
      <w:r w:rsidRPr="00600523">
        <w:rPr>
          <w:rFonts w:ascii="Arial" w:hAnsi="Arial" w:cs="Arial"/>
          <w:b/>
          <w:sz w:val="32"/>
          <w:szCs w:val="32"/>
        </w:rPr>
        <w:t>A</w:t>
      </w: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Helvetica" w:hAnsi="Helvetica" w:cs="Helvetica"/>
          <w:sz w:val="25"/>
          <w:szCs w:val="25"/>
          <w:lang w:val="en-US"/>
        </w:rPr>
      </w:pPr>
      <w:r w:rsidRPr="0090596E">
        <w:rPr>
          <w:rFonts w:ascii="Helvetica" w:hAnsi="Helvetica" w:cs="Helvetica"/>
          <w:sz w:val="25"/>
          <w:szCs w:val="25"/>
          <w:lang w:val="en-US"/>
        </w:rPr>
        <w:t>ADUM V.,</w:t>
      </w:r>
      <w:r w:rsidRPr="00BC4F8F">
        <w:rPr>
          <w:rFonts w:ascii="Helvetica" w:hAnsi="Helvetica" w:cs="Helvetica"/>
          <w:sz w:val="25"/>
          <w:szCs w:val="25"/>
          <w:lang w:val="es-EC"/>
        </w:rPr>
        <w:t xml:space="preserve"> Reporte</w:t>
      </w:r>
      <w:r w:rsidRPr="0090596E">
        <w:rPr>
          <w:rFonts w:ascii="Helvetica" w:hAnsi="Helvetica" w:cs="Helvetica"/>
          <w:sz w:val="25"/>
          <w:szCs w:val="25"/>
          <w:lang w:val="en-US"/>
        </w:rPr>
        <w:t xml:space="preserve"> de</w:t>
      </w:r>
      <w:r w:rsidRPr="00BC4F8F">
        <w:rPr>
          <w:rFonts w:ascii="Helvetica" w:hAnsi="Helvetica" w:cs="Helvetica"/>
          <w:sz w:val="25"/>
          <w:szCs w:val="25"/>
          <w:lang w:val="es-AR"/>
        </w:rPr>
        <w:t xml:space="preserve"> Masterado</w:t>
      </w:r>
      <w:r w:rsidRPr="0090596E">
        <w:rPr>
          <w:rFonts w:ascii="Helvetica" w:hAnsi="Helvetica" w:cs="Helvetica"/>
          <w:sz w:val="25"/>
          <w:szCs w:val="25"/>
          <w:lang w:val="en-US"/>
        </w:rPr>
        <w:t xml:space="preserve"> “Firetube Boiler Optimization”, Purdue University, 2002</w:t>
      </w:r>
    </w:p>
    <w:p w:rsidR="00045992" w:rsidRPr="0090596E" w:rsidRDefault="00045992" w:rsidP="00045992">
      <w:pPr>
        <w:autoSpaceDE w:val="0"/>
        <w:autoSpaceDN w:val="0"/>
        <w:adjustRightInd w:val="0"/>
        <w:spacing w:after="0" w:line="480" w:lineRule="auto"/>
        <w:jc w:val="both"/>
        <w:rPr>
          <w:rFonts w:ascii="Helvetica" w:hAnsi="Helvetica" w:cs="Helvetica"/>
          <w:sz w:val="25"/>
          <w:szCs w:val="25"/>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ASM INTERNATIONAL., “Metals Handbook”, Advisory Board, Segunda Edición 1998</w:t>
      </w:r>
    </w:p>
    <w:p w:rsidR="00045992" w:rsidRDefault="00045992" w:rsidP="00045992">
      <w:pPr>
        <w:autoSpaceDE w:val="0"/>
        <w:autoSpaceDN w:val="0"/>
        <w:adjustRightInd w:val="0"/>
        <w:spacing w:after="0" w:line="480" w:lineRule="auto"/>
        <w:jc w:val="both"/>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Helvetica" w:hAnsi="Helvetica" w:cs="Helvetica"/>
          <w:sz w:val="25"/>
          <w:szCs w:val="25"/>
        </w:rPr>
      </w:pPr>
      <w:r w:rsidRPr="0090596E">
        <w:rPr>
          <w:rFonts w:ascii="Arial" w:hAnsi="Arial" w:cs="Arial"/>
          <w:sz w:val="24"/>
          <w:szCs w:val="24"/>
        </w:rPr>
        <w:t>BOERO A., Tesis de Grado “</w:t>
      </w:r>
      <w:r w:rsidRPr="0090596E">
        <w:rPr>
          <w:rFonts w:ascii="Helvetica" w:hAnsi="Helvetica" w:cs="Helvetica"/>
          <w:sz w:val="25"/>
          <w:szCs w:val="25"/>
        </w:rPr>
        <w:t>Diseño de Sistema de Calentamiento de Aire y Cámara de Secado para Paja Toquilla por Recuperación de Energía desde</w:t>
      </w:r>
      <w:r>
        <w:rPr>
          <w:rFonts w:ascii="Helvetica" w:hAnsi="Helvetica" w:cs="Helvetica"/>
          <w:sz w:val="25"/>
          <w:szCs w:val="25"/>
        </w:rPr>
        <w:t xml:space="preserve"> </w:t>
      </w:r>
      <w:r w:rsidRPr="0090596E">
        <w:rPr>
          <w:rFonts w:ascii="Helvetica" w:hAnsi="Helvetica" w:cs="Helvetica"/>
          <w:sz w:val="25"/>
          <w:szCs w:val="25"/>
        </w:rPr>
        <w:t>Hornos Artesanales de Cocción de la Paja”, ESPOL, 2008</w:t>
      </w:r>
    </w:p>
    <w:p w:rsidR="00045992" w:rsidRPr="0090596E" w:rsidRDefault="00045992" w:rsidP="00045992">
      <w:pPr>
        <w:autoSpaceDE w:val="0"/>
        <w:autoSpaceDN w:val="0"/>
        <w:adjustRightInd w:val="0"/>
        <w:spacing w:after="0" w:line="480" w:lineRule="auto"/>
        <w:jc w:val="both"/>
        <w:rPr>
          <w:rFonts w:ascii="Arial" w:hAnsi="Arial" w:cs="Arial"/>
          <w:sz w:val="24"/>
          <w:szCs w:val="24"/>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sidRPr="0090596E">
        <w:rPr>
          <w:rFonts w:ascii="Arial" w:hAnsi="Arial" w:cs="Arial"/>
          <w:sz w:val="24"/>
          <w:szCs w:val="24"/>
        </w:rPr>
        <w:t>BRADY G., “Materials Handbook”, McGraw Hill, Quinceava Edición</w:t>
      </w:r>
    </w:p>
    <w:p w:rsidR="00045992" w:rsidRPr="000A3DD5" w:rsidRDefault="00045992" w:rsidP="00045992">
      <w:pPr>
        <w:autoSpaceDE w:val="0"/>
        <w:autoSpaceDN w:val="0"/>
        <w:adjustRightInd w:val="0"/>
        <w:spacing w:after="0" w:line="480" w:lineRule="auto"/>
        <w:jc w:val="both"/>
        <w:rPr>
          <w:rFonts w:ascii="Arial" w:hAnsi="Arial" w:cs="Arial"/>
          <w:sz w:val="24"/>
          <w:szCs w:val="24"/>
        </w:rPr>
      </w:pPr>
    </w:p>
    <w:p w:rsidR="00045992"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CENGEL YUNUS, BOLES MICHAEL, “Termodinámica”, McGraw Hill, Cuarta Edición</w:t>
      </w:r>
    </w:p>
    <w:p w:rsidR="00045992" w:rsidRPr="00BE1335" w:rsidRDefault="00045992" w:rsidP="00045992">
      <w:pPr>
        <w:pStyle w:val="Prrafodelista"/>
        <w:rPr>
          <w:rFonts w:ascii="Arial" w:hAnsi="Arial" w:cs="Arial"/>
          <w:sz w:val="24"/>
          <w:szCs w:val="24"/>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sidRPr="0090596E">
        <w:rPr>
          <w:rFonts w:ascii="Arial" w:hAnsi="Arial" w:cs="Arial"/>
          <w:sz w:val="24"/>
          <w:szCs w:val="24"/>
        </w:rPr>
        <w:t>CRANE</w:t>
      </w:r>
      <w:r>
        <w:rPr>
          <w:rFonts w:ascii="Arial" w:hAnsi="Arial" w:cs="Arial"/>
          <w:sz w:val="24"/>
          <w:szCs w:val="24"/>
        </w:rPr>
        <w:t>, “Flujo de Flui</w:t>
      </w:r>
      <w:r w:rsidRPr="0090596E">
        <w:rPr>
          <w:rFonts w:ascii="Arial" w:hAnsi="Arial" w:cs="Arial"/>
          <w:sz w:val="24"/>
          <w:szCs w:val="24"/>
        </w:rPr>
        <w:t>dos en Válvulas, Accesorios y Tuberías”, McGraw Hill, México, 1996</w:t>
      </w:r>
    </w:p>
    <w:p w:rsidR="00045992" w:rsidRDefault="00045992" w:rsidP="00045992">
      <w:pPr>
        <w:autoSpaceDE w:val="0"/>
        <w:autoSpaceDN w:val="0"/>
        <w:adjustRightInd w:val="0"/>
        <w:spacing w:after="0" w:line="480" w:lineRule="auto"/>
        <w:jc w:val="both"/>
        <w:rPr>
          <w:rFonts w:ascii="Arial" w:hAnsi="Arial" w:cs="Arial"/>
          <w:sz w:val="24"/>
          <w:szCs w:val="24"/>
        </w:rPr>
      </w:pPr>
    </w:p>
    <w:p w:rsidR="00045992"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FAULKNER L. L., “Design and Optimization of Thermal Systems”, CRC Press LLC, Ohio, Segunda Edición, 2008</w:t>
      </w:r>
    </w:p>
    <w:p w:rsidR="00045992" w:rsidRDefault="00045992" w:rsidP="00045992">
      <w:pPr>
        <w:pStyle w:val="Prrafodelista"/>
        <w:spacing w:after="0"/>
        <w:rPr>
          <w:rFonts w:ascii="Arial" w:hAnsi="Arial" w:cs="Arial"/>
          <w:sz w:val="24"/>
          <w:szCs w:val="24"/>
          <w:lang w:val="en-US"/>
        </w:rPr>
      </w:pPr>
    </w:p>
    <w:p w:rsidR="00045992" w:rsidRPr="00F330D3" w:rsidRDefault="00045992" w:rsidP="00045992">
      <w:pPr>
        <w:pStyle w:val="Prrafodelista"/>
        <w:spacing w:after="0"/>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Pr>
          <w:rFonts w:ascii="Arial" w:hAnsi="Arial" w:cs="Arial"/>
          <w:sz w:val="24"/>
          <w:szCs w:val="24"/>
        </w:rPr>
        <w:t>INCROPERA FRANK P. &amp;</w:t>
      </w:r>
      <w:r w:rsidRPr="0090596E">
        <w:rPr>
          <w:rFonts w:ascii="Arial" w:hAnsi="Arial" w:cs="Arial"/>
          <w:sz w:val="24"/>
          <w:szCs w:val="24"/>
        </w:rPr>
        <w:t xml:space="preserve"> DE WITT DAVID P., “Fundamentos de Transferencia de Calor”, Prentice Hall, México, Cuarta Edición, 1999</w:t>
      </w:r>
    </w:p>
    <w:p w:rsidR="00045992" w:rsidRDefault="00045992" w:rsidP="00045992">
      <w:pPr>
        <w:autoSpaceDE w:val="0"/>
        <w:autoSpaceDN w:val="0"/>
        <w:adjustRightInd w:val="0"/>
        <w:spacing w:after="0" w:line="480" w:lineRule="auto"/>
        <w:jc w:val="both"/>
        <w:rPr>
          <w:rFonts w:ascii="Arial" w:hAnsi="Arial" w:cs="Arial"/>
          <w:sz w:val="24"/>
          <w:szCs w:val="24"/>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KAKAC SADIK, LIU HONGTAN, “Heat Exchangers, Selection, Rating and</w:t>
      </w:r>
      <w:r>
        <w:rPr>
          <w:rFonts w:ascii="Arial" w:hAnsi="Arial" w:cs="Arial"/>
          <w:sz w:val="24"/>
          <w:szCs w:val="24"/>
          <w:lang w:val="en-US"/>
        </w:rPr>
        <w:t xml:space="preserve"> </w:t>
      </w:r>
      <w:r w:rsidRPr="0090596E">
        <w:rPr>
          <w:rFonts w:ascii="Arial" w:hAnsi="Arial" w:cs="Arial"/>
          <w:sz w:val="24"/>
          <w:szCs w:val="24"/>
          <w:lang w:val="en-US"/>
        </w:rPr>
        <w:t>Thermal Design”, CRC Press LLC, United State of America, Segunda Edición, 2002</w:t>
      </w:r>
    </w:p>
    <w:p w:rsidR="00045992" w:rsidRDefault="00045992" w:rsidP="00045992">
      <w:pPr>
        <w:autoSpaceDE w:val="0"/>
        <w:autoSpaceDN w:val="0"/>
        <w:adjustRightInd w:val="0"/>
        <w:spacing w:after="0" w:line="480" w:lineRule="auto"/>
        <w:jc w:val="both"/>
        <w:rPr>
          <w:rFonts w:ascii="Arial" w:hAnsi="Arial" w:cs="Arial"/>
          <w:sz w:val="24"/>
          <w:szCs w:val="24"/>
          <w:lang w:val="en-US"/>
        </w:rPr>
      </w:pPr>
    </w:p>
    <w:p w:rsidR="00045992"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KAYS &amp; LONDON, “Compact Heat Exchangers”, McGraw Hill, New York, Segunda Edición, 1964</w:t>
      </w:r>
    </w:p>
    <w:p w:rsidR="00045992" w:rsidRPr="00437756" w:rsidRDefault="00045992" w:rsidP="00045992">
      <w:pPr>
        <w:pStyle w:val="Prrafodelista"/>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KUPPAN T., “Heat Exchanger Designer Handbook”, Marcel Dekker, New York.</w:t>
      </w:r>
    </w:p>
    <w:p w:rsidR="00045992" w:rsidRDefault="00045992" w:rsidP="00045992">
      <w:pPr>
        <w:autoSpaceDE w:val="0"/>
        <w:autoSpaceDN w:val="0"/>
        <w:adjustRightInd w:val="0"/>
        <w:spacing w:after="0" w:line="480" w:lineRule="auto"/>
        <w:jc w:val="both"/>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sidRPr="0090596E">
        <w:rPr>
          <w:rFonts w:ascii="Arial" w:hAnsi="Arial" w:cs="Arial"/>
          <w:sz w:val="24"/>
          <w:szCs w:val="24"/>
        </w:rPr>
        <w:t>MENOSCAL V., Tesis de Grado “Obtención de Alta Temperatura en un Horno Basculante para Fundir Acero por Recuperación”, ESPOL, 1989</w:t>
      </w:r>
    </w:p>
    <w:p w:rsidR="00045992" w:rsidRDefault="00045992" w:rsidP="00045992">
      <w:pPr>
        <w:autoSpaceDE w:val="0"/>
        <w:autoSpaceDN w:val="0"/>
        <w:adjustRightInd w:val="0"/>
        <w:spacing w:after="0" w:line="480" w:lineRule="auto"/>
        <w:jc w:val="both"/>
        <w:rPr>
          <w:rFonts w:ascii="Arial" w:hAnsi="Arial" w:cs="Arial"/>
          <w:sz w:val="24"/>
          <w:szCs w:val="24"/>
        </w:rPr>
      </w:pPr>
    </w:p>
    <w:p w:rsidR="00045992"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lastRenderedPageBreak/>
        <w:t>NACE, “Solving Corrotion Problems in Air Pollution Control Equipment”, Paper No 14, “Dewpoint Corrotion by Inorganic Acids” Krause H. H., Orlando, Florida, 1984</w:t>
      </w:r>
    </w:p>
    <w:p w:rsidR="00045992" w:rsidRPr="00BE1335" w:rsidRDefault="00045992" w:rsidP="00045992">
      <w:pPr>
        <w:autoSpaceDE w:val="0"/>
        <w:autoSpaceDN w:val="0"/>
        <w:adjustRightInd w:val="0"/>
        <w:spacing w:after="0" w:line="480" w:lineRule="auto"/>
        <w:jc w:val="both"/>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sidRPr="0090596E">
        <w:rPr>
          <w:rFonts w:ascii="Arial" w:hAnsi="Arial" w:cs="Arial"/>
          <w:sz w:val="24"/>
          <w:szCs w:val="24"/>
        </w:rPr>
        <w:t>QUIÑÓNEZ N., Tesis de Grado “Desarrollo de Software para el Análisis y Diseño Térmico de Calderas Pirotubulares Horizontales con Quemadores a Diesel y</w:t>
      </w:r>
      <w:r>
        <w:rPr>
          <w:rFonts w:ascii="Arial" w:hAnsi="Arial" w:cs="Arial"/>
          <w:sz w:val="24"/>
          <w:szCs w:val="24"/>
        </w:rPr>
        <w:t xml:space="preserve"> </w:t>
      </w:r>
      <w:r w:rsidRPr="0090596E">
        <w:rPr>
          <w:rFonts w:ascii="Arial" w:hAnsi="Arial" w:cs="Arial"/>
          <w:sz w:val="24"/>
          <w:szCs w:val="24"/>
        </w:rPr>
        <w:t>Búnker”, ESPOL, 2008</w:t>
      </w:r>
    </w:p>
    <w:p w:rsidR="00045992" w:rsidRPr="0090596E" w:rsidRDefault="00045992" w:rsidP="00045992">
      <w:pPr>
        <w:autoSpaceDE w:val="0"/>
        <w:autoSpaceDN w:val="0"/>
        <w:adjustRightInd w:val="0"/>
        <w:spacing w:after="0" w:line="480" w:lineRule="auto"/>
        <w:jc w:val="both"/>
        <w:rPr>
          <w:rFonts w:ascii="Arial" w:hAnsi="Arial" w:cs="Arial"/>
          <w:sz w:val="24"/>
          <w:szCs w:val="24"/>
        </w:rPr>
      </w:pPr>
    </w:p>
    <w:p w:rsidR="00045992" w:rsidRDefault="00045992" w:rsidP="00E51B40">
      <w:pPr>
        <w:pStyle w:val="Prrafodelista"/>
        <w:numPr>
          <w:ilvl w:val="0"/>
          <w:numId w:val="30"/>
        </w:numPr>
        <w:spacing w:line="480" w:lineRule="auto"/>
        <w:jc w:val="both"/>
        <w:rPr>
          <w:rFonts w:ascii="Arial" w:hAnsi="Arial" w:cs="Arial"/>
          <w:sz w:val="24"/>
          <w:szCs w:val="24"/>
          <w:lang w:val="en-US"/>
        </w:rPr>
      </w:pPr>
      <w:r w:rsidRPr="0090596E">
        <w:rPr>
          <w:rFonts w:ascii="Arial" w:hAnsi="Arial" w:cs="Arial"/>
          <w:sz w:val="24"/>
          <w:szCs w:val="24"/>
          <w:lang w:val="en-US"/>
        </w:rPr>
        <w:t>SHAH RAMESH K., “Fundamentals of Heat Exchanger Design”, Wiley, New Jersey</w:t>
      </w:r>
    </w:p>
    <w:p w:rsidR="00045992" w:rsidRPr="00437756" w:rsidRDefault="00045992" w:rsidP="00045992">
      <w:pPr>
        <w:pStyle w:val="Prrafodelista"/>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rPr>
      </w:pPr>
      <w:r w:rsidRPr="0090596E">
        <w:rPr>
          <w:rFonts w:ascii="Arial" w:hAnsi="Arial" w:cs="Arial"/>
          <w:sz w:val="24"/>
          <w:szCs w:val="24"/>
        </w:rPr>
        <w:t>SHAMES IRVING H., “Mecánica de Fluidos”, McGraw Hill, Tercera Edición, 1995</w:t>
      </w:r>
    </w:p>
    <w:p w:rsidR="00045992" w:rsidRDefault="00045992" w:rsidP="00045992">
      <w:pPr>
        <w:autoSpaceDE w:val="0"/>
        <w:autoSpaceDN w:val="0"/>
        <w:adjustRightInd w:val="0"/>
        <w:spacing w:after="0" w:line="480" w:lineRule="auto"/>
        <w:jc w:val="both"/>
        <w:rPr>
          <w:rFonts w:ascii="Arial" w:hAnsi="Arial" w:cs="Arial"/>
          <w:sz w:val="24"/>
          <w:szCs w:val="24"/>
        </w:rPr>
      </w:pPr>
    </w:p>
    <w:p w:rsidR="00045992" w:rsidRPr="0090596E" w:rsidRDefault="00045992" w:rsidP="00E51B40">
      <w:pPr>
        <w:pStyle w:val="Prrafodelista"/>
        <w:numPr>
          <w:ilvl w:val="0"/>
          <w:numId w:val="30"/>
        </w:numPr>
        <w:spacing w:after="0" w:line="480" w:lineRule="auto"/>
        <w:jc w:val="both"/>
        <w:rPr>
          <w:rFonts w:ascii="Arial" w:hAnsi="Arial" w:cs="Arial"/>
          <w:sz w:val="24"/>
          <w:szCs w:val="24"/>
        </w:rPr>
      </w:pPr>
      <w:r w:rsidRPr="0090596E">
        <w:rPr>
          <w:rFonts w:ascii="Arial" w:hAnsi="Arial" w:cs="Arial"/>
          <w:sz w:val="24"/>
          <w:szCs w:val="24"/>
        </w:rPr>
        <w:t>SMITS ALEXANDER J., “Mecánica de Fluidos, Una Introducción Física”, Editorial Alfaomega, México 2003</w:t>
      </w:r>
    </w:p>
    <w:p w:rsidR="00045992" w:rsidRDefault="00045992" w:rsidP="00045992">
      <w:pPr>
        <w:tabs>
          <w:tab w:val="left" w:pos="1365"/>
        </w:tabs>
        <w:spacing w:line="240" w:lineRule="auto"/>
        <w:ind w:firstLine="1365"/>
        <w:jc w:val="both"/>
        <w:rPr>
          <w:rFonts w:ascii="Arial" w:hAnsi="Arial" w:cs="Arial"/>
          <w:sz w:val="24"/>
          <w:szCs w:val="24"/>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STOECKER W.F., “Design of Thermal Systems”, McGraw Hill, Tercera Edición, 1989</w:t>
      </w:r>
    </w:p>
    <w:p w:rsidR="00045992" w:rsidRPr="00F330D3" w:rsidRDefault="00045992" w:rsidP="00045992">
      <w:pPr>
        <w:autoSpaceDE w:val="0"/>
        <w:autoSpaceDN w:val="0"/>
        <w:adjustRightInd w:val="0"/>
        <w:spacing w:after="0" w:line="480" w:lineRule="auto"/>
        <w:jc w:val="both"/>
        <w:rPr>
          <w:rFonts w:ascii="Arial" w:hAnsi="Arial" w:cs="Arial"/>
          <w:sz w:val="24"/>
          <w:szCs w:val="24"/>
          <w:lang w:val="en-US"/>
        </w:rPr>
      </w:pPr>
    </w:p>
    <w:p w:rsidR="00045992" w:rsidRPr="0090596E"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t>TAPLIN H., “Combustion Efficiency Tables”, The Fairmon Press, 1991</w:t>
      </w:r>
    </w:p>
    <w:p w:rsidR="00045992" w:rsidRDefault="00045992" w:rsidP="00045992">
      <w:pPr>
        <w:autoSpaceDE w:val="0"/>
        <w:autoSpaceDN w:val="0"/>
        <w:adjustRightInd w:val="0"/>
        <w:spacing w:after="0" w:line="480" w:lineRule="auto"/>
        <w:jc w:val="both"/>
        <w:rPr>
          <w:rFonts w:ascii="Arial" w:hAnsi="Arial" w:cs="Arial"/>
          <w:sz w:val="24"/>
          <w:szCs w:val="24"/>
          <w:lang w:val="en-US"/>
        </w:rPr>
      </w:pPr>
    </w:p>
    <w:p w:rsidR="00045992" w:rsidRPr="005507E9" w:rsidRDefault="00045992" w:rsidP="00E51B40">
      <w:pPr>
        <w:pStyle w:val="Prrafodelista"/>
        <w:numPr>
          <w:ilvl w:val="0"/>
          <w:numId w:val="30"/>
        </w:numPr>
        <w:autoSpaceDE w:val="0"/>
        <w:autoSpaceDN w:val="0"/>
        <w:adjustRightInd w:val="0"/>
        <w:spacing w:after="0" w:line="480" w:lineRule="auto"/>
        <w:jc w:val="both"/>
        <w:rPr>
          <w:rFonts w:ascii="Arial" w:hAnsi="Arial" w:cs="Arial"/>
          <w:sz w:val="24"/>
          <w:szCs w:val="24"/>
          <w:lang w:val="en-US"/>
        </w:rPr>
      </w:pPr>
      <w:r w:rsidRPr="0090596E">
        <w:rPr>
          <w:rFonts w:ascii="Arial" w:hAnsi="Arial" w:cs="Arial"/>
          <w:sz w:val="24"/>
          <w:szCs w:val="24"/>
          <w:lang w:val="en-US"/>
        </w:rPr>
        <w:lastRenderedPageBreak/>
        <w:t>TEMA, “Standards of the Tubular Exchanger Manufacturers Association”, Novena Edición, 2007</w:t>
      </w:r>
    </w:p>
    <w:p w:rsidR="00045992" w:rsidRPr="00045992" w:rsidRDefault="00045992" w:rsidP="00851FE1">
      <w:pPr>
        <w:ind w:left="1410" w:hanging="1410"/>
        <w:rPr>
          <w:rFonts w:ascii="Arial" w:hAnsi="Arial" w:cs="Arial"/>
          <w:lang w:val="en-US"/>
        </w:rPr>
      </w:pPr>
    </w:p>
    <w:p w:rsidR="00045992" w:rsidRPr="00045992" w:rsidRDefault="00045992" w:rsidP="00851FE1">
      <w:pPr>
        <w:ind w:left="1410" w:hanging="1410"/>
        <w:rPr>
          <w:rFonts w:ascii="Arial" w:hAnsi="Arial" w:cs="Arial"/>
          <w:lang w:val="en-US"/>
        </w:rPr>
      </w:pPr>
    </w:p>
    <w:p w:rsidR="00045992" w:rsidRPr="00045992" w:rsidRDefault="00045992" w:rsidP="00851FE1">
      <w:pPr>
        <w:ind w:left="1410" w:hanging="1410"/>
        <w:rPr>
          <w:rFonts w:ascii="Arial" w:hAnsi="Arial" w:cs="Arial"/>
          <w:lang w:val="en-US"/>
        </w:rPr>
      </w:pPr>
    </w:p>
    <w:p w:rsidR="00045992" w:rsidRPr="00045992" w:rsidRDefault="00045992" w:rsidP="00851FE1">
      <w:pPr>
        <w:ind w:left="1410" w:hanging="1410"/>
        <w:rPr>
          <w:rFonts w:ascii="Arial" w:hAnsi="Arial" w:cs="Arial"/>
          <w:lang w:val="en-US"/>
        </w:rPr>
      </w:pPr>
    </w:p>
    <w:p w:rsidR="00E7281D" w:rsidRPr="00045992" w:rsidRDefault="00E7281D" w:rsidP="00E7281D">
      <w:pPr>
        <w:pStyle w:val="Sinespaciado"/>
        <w:rPr>
          <w:rFonts w:ascii="Arial" w:hAnsi="Arial" w:cs="Arial"/>
          <w:sz w:val="24"/>
          <w:szCs w:val="24"/>
          <w:lang w:val="en-US"/>
        </w:rPr>
      </w:pPr>
    </w:p>
    <w:p w:rsidR="00537D36" w:rsidRPr="00045992" w:rsidRDefault="00537D36" w:rsidP="00DD2672">
      <w:pPr>
        <w:rPr>
          <w:rFonts w:ascii="Arial" w:hAnsi="Arial" w:cs="Arial"/>
          <w:bCs/>
          <w:sz w:val="24"/>
          <w:szCs w:val="24"/>
          <w:lang w:val="en-US"/>
        </w:rPr>
      </w:pPr>
    </w:p>
    <w:sectPr w:rsidR="00537D36" w:rsidRPr="00045992" w:rsidSect="00F06640">
      <w:type w:val="continuous"/>
      <w:pgSz w:w="11907" w:h="16839" w:code="9"/>
      <w:pgMar w:top="2268" w:right="1361" w:bottom="226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1B40" w:rsidRDefault="00E51B40" w:rsidP="00603E7B">
      <w:pPr>
        <w:spacing w:after="0" w:line="240" w:lineRule="auto"/>
      </w:pPr>
      <w:r>
        <w:separator/>
      </w:r>
    </w:p>
  </w:endnote>
  <w:endnote w:type="continuationSeparator" w:id="1">
    <w:p w:rsidR="00E51B40" w:rsidRDefault="00E51B40" w:rsidP="00603E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1B40" w:rsidRDefault="00E51B40" w:rsidP="00603E7B">
      <w:pPr>
        <w:spacing w:after="0" w:line="240" w:lineRule="auto"/>
      </w:pPr>
      <w:r>
        <w:separator/>
      </w:r>
    </w:p>
  </w:footnote>
  <w:footnote w:type="continuationSeparator" w:id="1">
    <w:p w:rsidR="00E51B40" w:rsidRDefault="00E51B40" w:rsidP="00603E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57F5E"/>
    <w:multiLevelType w:val="multilevel"/>
    <w:tmpl w:val="962E024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ED7871"/>
    <w:multiLevelType w:val="hybridMultilevel"/>
    <w:tmpl w:val="B2DE64D4"/>
    <w:lvl w:ilvl="0" w:tplc="080A0001">
      <w:start w:val="1"/>
      <w:numFmt w:val="bullet"/>
      <w:lvlText w:val=""/>
      <w:lvlJc w:val="left"/>
      <w:pPr>
        <w:ind w:left="1944" w:hanging="360"/>
      </w:pPr>
      <w:rPr>
        <w:rFonts w:ascii="Symbol" w:hAnsi="Symbol" w:hint="default"/>
      </w:rPr>
    </w:lvl>
    <w:lvl w:ilvl="1" w:tplc="080A0003" w:tentative="1">
      <w:start w:val="1"/>
      <w:numFmt w:val="bullet"/>
      <w:lvlText w:val="o"/>
      <w:lvlJc w:val="left"/>
      <w:pPr>
        <w:ind w:left="2664" w:hanging="360"/>
      </w:pPr>
      <w:rPr>
        <w:rFonts w:ascii="Courier New" w:hAnsi="Courier New" w:cs="Courier New" w:hint="default"/>
      </w:rPr>
    </w:lvl>
    <w:lvl w:ilvl="2" w:tplc="080A0005" w:tentative="1">
      <w:start w:val="1"/>
      <w:numFmt w:val="bullet"/>
      <w:lvlText w:val=""/>
      <w:lvlJc w:val="left"/>
      <w:pPr>
        <w:ind w:left="3384" w:hanging="360"/>
      </w:pPr>
      <w:rPr>
        <w:rFonts w:ascii="Wingdings" w:hAnsi="Wingdings" w:hint="default"/>
      </w:rPr>
    </w:lvl>
    <w:lvl w:ilvl="3" w:tplc="080A0001" w:tentative="1">
      <w:start w:val="1"/>
      <w:numFmt w:val="bullet"/>
      <w:lvlText w:val=""/>
      <w:lvlJc w:val="left"/>
      <w:pPr>
        <w:ind w:left="4104" w:hanging="360"/>
      </w:pPr>
      <w:rPr>
        <w:rFonts w:ascii="Symbol" w:hAnsi="Symbol" w:hint="default"/>
      </w:rPr>
    </w:lvl>
    <w:lvl w:ilvl="4" w:tplc="080A0003" w:tentative="1">
      <w:start w:val="1"/>
      <w:numFmt w:val="bullet"/>
      <w:lvlText w:val="o"/>
      <w:lvlJc w:val="left"/>
      <w:pPr>
        <w:ind w:left="4824" w:hanging="360"/>
      </w:pPr>
      <w:rPr>
        <w:rFonts w:ascii="Courier New" w:hAnsi="Courier New" w:cs="Courier New" w:hint="default"/>
      </w:rPr>
    </w:lvl>
    <w:lvl w:ilvl="5" w:tplc="080A0005" w:tentative="1">
      <w:start w:val="1"/>
      <w:numFmt w:val="bullet"/>
      <w:lvlText w:val=""/>
      <w:lvlJc w:val="left"/>
      <w:pPr>
        <w:ind w:left="5544" w:hanging="360"/>
      </w:pPr>
      <w:rPr>
        <w:rFonts w:ascii="Wingdings" w:hAnsi="Wingdings" w:hint="default"/>
      </w:rPr>
    </w:lvl>
    <w:lvl w:ilvl="6" w:tplc="080A0001" w:tentative="1">
      <w:start w:val="1"/>
      <w:numFmt w:val="bullet"/>
      <w:lvlText w:val=""/>
      <w:lvlJc w:val="left"/>
      <w:pPr>
        <w:ind w:left="6264" w:hanging="360"/>
      </w:pPr>
      <w:rPr>
        <w:rFonts w:ascii="Symbol" w:hAnsi="Symbol" w:hint="default"/>
      </w:rPr>
    </w:lvl>
    <w:lvl w:ilvl="7" w:tplc="080A0003" w:tentative="1">
      <w:start w:val="1"/>
      <w:numFmt w:val="bullet"/>
      <w:lvlText w:val="o"/>
      <w:lvlJc w:val="left"/>
      <w:pPr>
        <w:ind w:left="6984" w:hanging="360"/>
      </w:pPr>
      <w:rPr>
        <w:rFonts w:ascii="Courier New" w:hAnsi="Courier New" w:cs="Courier New" w:hint="default"/>
      </w:rPr>
    </w:lvl>
    <w:lvl w:ilvl="8" w:tplc="080A0005" w:tentative="1">
      <w:start w:val="1"/>
      <w:numFmt w:val="bullet"/>
      <w:lvlText w:val=""/>
      <w:lvlJc w:val="left"/>
      <w:pPr>
        <w:ind w:left="7704" w:hanging="360"/>
      </w:pPr>
      <w:rPr>
        <w:rFonts w:ascii="Wingdings" w:hAnsi="Wingdings" w:hint="default"/>
      </w:rPr>
    </w:lvl>
  </w:abstractNum>
  <w:abstractNum w:abstractNumId="2">
    <w:nsid w:val="0B7A7EAA"/>
    <w:multiLevelType w:val="multilevel"/>
    <w:tmpl w:val="08EA7140"/>
    <w:lvl w:ilvl="0">
      <w:start w:val="6"/>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EB744C2"/>
    <w:multiLevelType w:val="hybridMultilevel"/>
    <w:tmpl w:val="F6B2A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E06AF3"/>
    <w:multiLevelType w:val="hybridMultilevel"/>
    <w:tmpl w:val="32CC0936"/>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
    <w:nsid w:val="131A7616"/>
    <w:multiLevelType w:val="hybridMultilevel"/>
    <w:tmpl w:val="DF2C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B0017A5"/>
    <w:multiLevelType w:val="hybridMultilevel"/>
    <w:tmpl w:val="8E5CE26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CB57C19"/>
    <w:multiLevelType w:val="multilevel"/>
    <w:tmpl w:val="AD0E751E"/>
    <w:lvl w:ilvl="0">
      <w:start w:val="2"/>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B0178BE"/>
    <w:multiLevelType w:val="multilevel"/>
    <w:tmpl w:val="3C726612"/>
    <w:lvl w:ilvl="0">
      <w:start w:val="4"/>
      <w:numFmt w:val="decimal"/>
      <w:lvlText w:val="%1."/>
      <w:lvlJc w:val="left"/>
      <w:pPr>
        <w:ind w:left="360" w:hanging="360"/>
      </w:pPr>
      <w:rPr>
        <w:rFonts w:hint="default"/>
      </w:rPr>
    </w:lvl>
    <w:lvl w:ilvl="1">
      <w:start w:val="5"/>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ED264F2"/>
    <w:multiLevelType w:val="hybridMultilevel"/>
    <w:tmpl w:val="6AC68FA2"/>
    <w:lvl w:ilvl="0" w:tplc="080A0001">
      <w:start w:val="1"/>
      <w:numFmt w:val="bullet"/>
      <w:lvlText w:val=""/>
      <w:lvlJc w:val="left"/>
      <w:pPr>
        <w:ind w:left="294" w:hanging="360"/>
      </w:pPr>
      <w:rPr>
        <w:rFonts w:ascii="Symbol" w:hAnsi="Symbol" w:hint="default"/>
      </w:rPr>
    </w:lvl>
    <w:lvl w:ilvl="1" w:tplc="080A0003">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0">
    <w:nsid w:val="2EFA6F30"/>
    <w:multiLevelType w:val="hybridMultilevel"/>
    <w:tmpl w:val="782A7578"/>
    <w:lvl w:ilvl="0" w:tplc="0C0A0001">
      <w:start w:val="1"/>
      <w:numFmt w:val="bullet"/>
      <w:lvlText w:val=""/>
      <w:lvlJc w:val="left"/>
      <w:pPr>
        <w:ind w:left="1474" w:hanging="360"/>
      </w:pPr>
      <w:rPr>
        <w:rFonts w:ascii="Symbol" w:hAnsi="Symbol" w:hint="default"/>
      </w:rPr>
    </w:lvl>
    <w:lvl w:ilvl="1" w:tplc="0C0A0003" w:tentative="1">
      <w:start w:val="1"/>
      <w:numFmt w:val="bullet"/>
      <w:lvlText w:val="o"/>
      <w:lvlJc w:val="left"/>
      <w:pPr>
        <w:ind w:left="2194" w:hanging="360"/>
      </w:pPr>
      <w:rPr>
        <w:rFonts w:ascii="Courier New" w:hAnsi="Courier New" w:cs="Courier New" w:hint="default"/>
      </w:rPr>
    </w:lvl>
    <w:lvl w:ilvl="2" w:tplc="0C0A0005" w:tentative="1">
      <w:start w:val="1"/>
      <w:numFmt w:val="bullet"/>
      <w:lvlText w:val=""/>
      <w:lvlJc w:val="left"/>
      <w:pPr>
        <w:ind w:left="2914" w:hanging="360"/>
      </w:pPr>
      <w:rPr>
        <w:rFonts w:ascii="Wingdings" w:hAnsi="Wingdings" w:hint="default"/>
      </w:rPr>
    </w:lvl>
    <w:lvl w:ilvl="3" w:tplc="0C0A0001" w:tentative="1">
      <w:start w:val="1"/>
      <w:numFmt w:val="bullet"/>
      <w:lvlText w:val=""/>
      <w:lvlJc w:val="left"/>
      <w:pPr>
        <w:ind w:left="3634" w:hanging="360"/>
      </w:pPr>
      <w:rPr>
        <w:rFonts w:ascii="Symbol" w:hAnsi="Symbol" w:hint="default"/>
      </w:rPr>
    </w:lvl>
    <w:lvl w:ilvl="4" w:tplc="0C0A0003" w:tentative="1">
      <w:start w:val="1"/>
      <w:numFmt w:val="bullet"/>
      <w:lvlText w:val="o"/>
      <w:lvlJc w:val="left"/>
      <w:pPr>
        <w:ind w:left="4354" w:hanging="360"/>
      </w:pPr>
      <w:rPr>
        <w:rFonts w:ascii="Courier New" w:hAnsi="Courier New" w:cs="Courier New" w:hint="default"/>
      </w:rPr>
    </w:lvl>
    <w:lvl w:ilvl="5" w:tplc="0C0A0005" w:tentative="1">
      <w:start w:val="1"/>
      <w:numFmt w:val="bullet"/>
      <w:lvlText w:val=""/>
      <w:lvlJc w:val="left"/>
      <w:pPr>
        <w:ind w:left="5074" w:hanging="360"/>
      </w:pPr>
      <w:rPr>
        <w:rFonts w:ascii="Wingdings" w:hAnsi="Wingdings" w:hint="default"/>
      </w:rPr>
    </w:lvl>
    <w:lvl w:ilvl="6" w:tplc="0C0A0001" w:tentative="1">
      <w:start w:val="1"/>
      <w:numFmt w:val="bullet"/>
      <w:lvlText w:val=""/>
      <w:lvlJc w:val="left"/>
      <w:pPr>
        <w:ind w:left="5794" w:hanging="360"/>
      </w:pPr>
      <w:rPr>
        <w:rFonts w:ascii="Symbol" w:hAnsi="Symbol" w:hint="default"/>
      </w:rPr>
    </w:lvl>
    <w:lvl w:ilvl="7" w:tplc="0C0A0003" w:tentative="1">
      <w:start w:val="1"/>
      <w:numFmt w:val="bullet"/>
      <w:lvlText w:val="o"/>
      <w:lvlJc w:val="left"/>
      <w:pPr>
        <w:ind w:left="6514" w:hanging="360"/>
      </w:pPr>
      <w:rPr>
        <w:rFonts w:ascii="Courier New" w:hAnsi="Courier New" w:cs="Courier New" w:hint="default"/>
      </w:rPr>
    </w:lvl>
    <w:lvl w:ilvl="8" w:tplc="0C0A0005" w:tentative="1">
      <w:start w:val="1"/>
      <w:numFmt w:val="bullet"/>
      <w:lvlText w:val=""/>
      <w:lvlJc w:val="left"/>
      <w:pPr>
        <w:ind w:left="7234" w:hanging="360"/>
      </w:pPr>
      <w:rPr>
        <w:rFonts w:ascii="Wingdings" w:hAnsi="Wingdings" w:hint="default"/>
      </w:rPr>
    </w:lvl>
  </w:abstractNum>
  <w:abstractNum w:abstractNumId="11">
    <w:nsid w:val="34BA0FCB"/>
    <w:multiLevelType w:val="hybridMultilevel"/>
    <w:tmpl w:val="5F48CECE"/>
    <w:lvl w:ilvl="0" w:tplc="590C7EAC">
      <w:start w:val="1"/>
      <w:numFmt w:val="decimal"/>
      <w:pStyle w:val="TITULODELCAPITULO"/>
      <w:suff w:val="space"/>
      <w:lvlText w:val="%1."/>
      <w:lvlJc w:val="left"/>
      <w:pPr>
        <w:ind w:left="644" w:hanging="644"/>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2">
    <w:nsid w:val="36201A8B"/>
    <w:multiLevelType w:val="hybridMultilevel"/>
    <w:tmpl w:val="E87ED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6964591"/>
    <w:multiLevelType w:val="hybridMultilevel"/>
    <w:tmpl w:val="7658B17E"/>
    <w:lvl w:ilvl="0" w:tplc="853CBCBE">
      <w:start w:val="6"/>
      <w:numFmt w:val="decimal"/>
      <w:suff w:val="space"/>
      <w:lvlText w:val="%1."/>
      <w:lvlJc w:val="left"/>
      <w:pPr>
        <w:ind w:left="334" w:hanging="360"/>
      </w:pPr>
      <w:rPr>
        <w:rFonts w:hint="default"/>
      </w:rPr>
    </w:lvl>
    <w:lvl w:ilvl="1" w:tplc="080A0019">
      <w:start w:val="1"/>
      <w:numFmt w:val="lowerLetter"/>
      <w:lvlText w:val="%2."/>
      <w:lvlJc w:val="left"/>
      <w:pPr>
        <w:ind w:left="1054" w:hanging="360"/>
      </w:pPr>
    </w:lvl>
    <w:lvl w:ilvl="2" w:tplc="080A001B">
      <w:start w:val="1"/>
      <w:numFmt w:val="lowerRoman"/>
      <w:lvlText w:val="%3."/>
      <w:lvlJc w:val="right"/>
      <w:pPr>
        <w:ind w:left="1774" w:hanging="180"/>
      </w:pPr>
    </w:lvl>
    <w:lvl w:ilvl="3" w:tplc="080A000F" w:tentative="1">
      <w:start w:val="1"/>
      <w:numFmt w:val="decimal"/>
      <w:lvlText w:val="%4."/>
      <w:lvlJc w:val="left"/>
      <w:pPr>
        <w:ind w:left="2494" w:hanging="360"/>
      </w:pPr>
    </w:lvl>
    <w:lvl w:ilvl="4" w:tplc="080A0019" w:tentative="1">
      <w:start w:val="1"/>
      <w:numFmt w:val="lowerLetter"/>
      <w:lvlText w:val="%5."/>
      <w:lvlJc w:val="left"/>
      <w:pPr>
        <w:ind w:left="3214" w:hanging="360"/>
      </w:pPr>
    </w:lvl>
    <w:lvl w:ilvl="5" w:tplc="080A001B" w:tentative="1">
      <w:start w:val="1"/>
      <w:numFmt w:val="lowerRoman"/>
      <w:lvlText w:val="%6."/>
      <w:lvlJc w:val="right"/>
      <w:pPr>
        <w:ind w:left="3934" w:hanging="180"/>
      </w:pPr>
    </w:lvl>
    <w:lvl w:ilvl="6" w:tplc="080A000F" w:tentative="1">
      <w:start w:val="1"/>
      <w:numFmt w:val="decimal"/>
      <w:lvlText w:val="%7."/>
      <w:lvlJc w:val="left"/>
      <w:pPr>
        <w:ind w:left="4654" w:hanging="360"/>
      </w:pPr>
    </w:lvl>
    <w:lvl w:ilvl="7" w:tplc="080A0019" w:tentative="1">
      <w:start w:val="1"/>
      <w:numFmt w:val="lowerLetter"/>
      <w:lvlText w:val="%8."/>
      <w:lvlJc w:val="left"/>
      <w:pPr>
        <w:ind w:left="5374" w:hanging="360"/>
      </w:pPr>
    </w:lvl>
    <w:lvl w:ilvl="8" w:tplc="080A001B" w:tentative="1">
      <w:start w:val="1"/>
      <w:numFmt w:val="lowerRoman"/>
      <w:lvlText w:val="%9."/>
      <w:lvlJc w:val="right"/>
      <w:pPr>
        <w:ind w:left="6094" w:hanging="180"/>
      </w:pPr>
    </w:lvl>
  </w:abstractNum>
  <w:abstractNum w:abstractNumId="14">
    <w:nsid w:val="395F2196"/>
    <w:multiLevelType w:val="hybridMultilevel"/>
    <w:tmpl w:val="3DA41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E366ABA"/>
    <w:multiLevelType w:val="multilevel"/>
    <w:tmpl w:val="84C01878"/>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2073F64"/>
    <w:multiLevelType w:val="hybridMultilevel"/>
    <w:tmpl w:val="2326B13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nsid w:val="42E9245C"/>
    <w:multiLevelType w:val="hybridMultilevel"/>
    <w:tmpl w:val="19CE76C6"/>
    <w:lvl w:ilvl="0" w:tplc="1F126812">
      <w:numFmt w:val="bullet"/>
      <w:lvlText w:val=""/>
      <w:lvlJc w:val="left"/>
      <w:pPr>
        <w:tabs>
          <w:tab w:val="num" w:pos="720"/>
        </w:tabs>
        <w:ind w:left="720" w:hanging="360"/>
      </w:pPr>
      <w:rPr>
        <w:rFonts w:ascii="Symbol" w:eastAsia="Times New Roman" w:hAnsi="Symbol" w:cs="Arial-BoldMT"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4A7B086E"/>
    <w:multiLevelType w:val="multilevel"/>
    <w:tmpl w:val="CA628F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AC07946"/>
    <w:multiLevelType w:val="multilevel"/>
    <w:tmpl w:val="B0E02D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45B6E3F"/>
    <w:multiLevelType w:val="hybridMultilevel"/>
    <w:tmpl w:val="7166C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4FC1F1B"/>
    <w:multiLevelType w:val="hybridMultilevel"/>
    <w:tmpl w:val="0A56F50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7B03999"/>
    <w:multiLevelType w:val="hybridMultilevel"/>
    <w:tmpl w:val="24E4A4CC"/>
    <w:lvl w:ilvl="0" w:tplc="0C0A0001">
      <w:start w:val="1"/>
      <w:numFmt w:val="bullet"/>
      <w:lvlText w:val=""/>
      <w:lvlJc w:val="left"/>
      <w:pPr>
        <w:ind w:left="2484" w:hanging="360"/>
      </w:pPr>
      <w:rPr>
        <w:rFonts w:ascii="Symbol" w:hAnsi="Symbol" w:hint="default"/>
      </w:rPr>
    </w:lvl>
    <w:lvl w:ilvl="1" w:tplc="0C0A0003">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start w:val="1"/>
      <w:numFmt w:val="bullet"/>
      <w:lvlText w:val=""/>
      <w:lvlJc w:val="left"/>
      <w:pPr>
        <w:ind w:left="4644" w:hanging="360"/>
      </w:pPr>
      <w:rPr>
        <w:rFonts w:ascii="Symbol" w:hAnsi="Symbol" w:hint="default"/>
      </w:rPr>
    </w:lvl>
    <w:lvl w:ilvl="4" w:tplc="0C0A0003">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3">
    <w:nsid w:val="606F4FFA"/>
    <w:multiLevelType w:val="hybridMultilevel"/>
    <w:tmpl w:val="3D2C3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69A7FB0"/>
    <w:multiLevelType w:val="multilevel"/>
    <w:tmpl w:val="0A4456F2"/>
    <w:lvl w:ilvl="0">
      <w:start w:val="1"/>
      <w:numFmt w:val="decimal"/>
      <w:lvlText w:val="%1."/>
      <w:lvlJc w:val="left"/>
      <w:pPr>
        <w:ind w:left="340" w:hanging="340"/>
      </w:pPr>
      <w:rPr>
        <w:rFonts w:hint="default"/>
      </w:rPr>
    </w:lvl>
    <w:lvl w:ilvl="1">
      <w:start w:val="1"/>
      <w:numFmt w:val="decimal"/>
      <w:pStyle w:val="XXTema"/>
      <w:suff w:val="space"/>
      <w:lvlText w:val="%1.%2."/>
      <w:lvlJc w:val="left"/>
      <w:pPr>
        <w:ind w:left="680" w:hanging="340"/>
      </w:pPr>
      <w:rPr>
        <w:rFonts w:hint="default"/>
      </w:rPr>
    </w:lvl>
    <w:lvl w:ilvl="2">
      <w:start w:val="1"/>
      <w:numFmt w:val="decimal"/>
      <w:pStyle w:val="XXXTema"/>
      <w:suff w:val="space"/>
      <w:lvlText w:val="%1.%2.%3."/>
      <w:lvlJc w:val="left"/>
      <w:pPr>
        <w:ind w:left="1020" w:hanging="340"/>
      </w:pPr>
      <w:rPr>
        <w:rFonts w:hint="default"/>
      </w:rPr>
    </w:lvl>
    <w:lvl w:ilvl="3">
      <w:start w:val="1"/>
      <w:numFmt w:val="decimal"/>
      <w:pStyle w:val="XXXXTema"/>
      <w:suff w:val="space"/>
      <w:lvlText w:val="%1.%2.%3.%4."/>
      <w:lvlJc w:val="left"/>
      <w:pPr>
        <w:ind w:left="1360" w:hanging="340"/>
      </w:pPr>
      <w:rPr>
        <w:rFonts w:hint="default"/>
      </w:rPr>
    </w:lvl>
    <w:lvl w:ilvl="4">
      <w:start w:val="1"/>
      <w:numFmt w:val="decimal"/>
      <w:suff w:val="space"/>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68A25D22"/>
    <w:multiLevelType w:val="multilevel"/>
    <w:tmpl w:val="FC329DB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0D5758D"/>
    <w:multiLevelType w:val="hybridMultilevel"/>
    <w:tmpl w:val="EFBC81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1410BDC"/>
    <w:multiLevelType w:val="multilevel"/>
    <w:tmpl w:val="FA9E4016"/>
    <w:lvl w:ilvl="0">
      <w:start w:val="2"/>
      <w:numFmt w:val="decimal"/>
      <w:lvlText w:val="%1."/>
      <w:lvlJc w:val="left"/>
      <w:pPr>
        <w:ind w:left="360" w:hanging="360"/>
      </w:pPr>
      <w:rPr>
        <w:rFonts w:hint="default"/>
      </w:rPr>
    </w:lvl>
    <w:lvl w:ilvl="1">
      <w:start w:val="2"/>
      <w:numFmt w:val="decimal"/>
      <w:suff w:val="space"/>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15B0DCD"/>
    <w:multiLevelType w:val="hybridMultilevel"/>
    <w:tmpl w:val="19EE24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B7759D1"/>
    <w:multiLevelType w:val="hybridMultilevel"/>
    <w:tmpl w:val="78420588"/>
    <w:lvl w:ilvl="0" w:tplc="0C0A0001">
      <w:start w:val="1"/>
      <w:numFmt w:val="bullet"/>
      <w:lvlText w:val=""/>
      <w:lvlJc w:val="left"/>
      <w:pPr>
        <w:ind w:left="2222" w:hanging="360"/>
      </w:pPr>
      <w:rPr>
        <w:rFonts w:ascii="Symbol" w:hAnsi="Symbol" w:hint="default"/>
      </w:rPr>
    </w:lvl>
    <w:lvl w:ilvl="1" w:tplc="0C0A0003" w:tentative="1">
      <w:start w:val="1"/>
      <w:numFmt w:val="bullet"/>
      <w:lvlText w:val="o"/>
      <w:lvlJc w:val="left"/>
      <w:pPr>
        <w:ind w:left="2942" w:hanging="360"/>
      </w:pPr>
      <w:rPr>
        <w:rFonts w:ascii="Courier New" w:hAnsi="Courier New" w:cs="Courier New" w:hint="default"/>
      </w:rPr>
    </w:lvl>
    <w:lvl w:ilvl="2" w:tplc="0C0A0005" w:tentative="1">
      <w:start w:val="1"/>
      <w:numFmt w:val="bullet"/>
      <w:lvlText w:val=""/>
      <w:lvlJc w:val="left"/>
      <w:pPr>
        <w:ind w:left="3662" w:hanging="360"/>
      </w:pPr>
      <w:rPr>
        <w:rFonts w:ascii="Wingdings" w:hAnsi="Wingdings" w:hint="default"/>
      </w:rPr>
    </w:lvl>
    <w:lvl w:ilvl="3" w:tplc="0C0A0001" w:tentative="1">
      <w:start w:val="1"/>
      <w:numFmt w:val="bullet"/>
      <w:lvlText w:val=""/>
      <w:lvlJc w:val="left"/>
      <w:pPr>
        <w:ind w:left="4382" w:hanging="360"/>
      </w:pPr>
      <w:rPr>
        <w:rFonts w:ascii="Symbol" w:hAnsi="Symbol" w:hint="default"/>
      </w:rPr>
    </w:lvl>
    <w:lvl w:ilvl="4" w:tplc="0C0A0003" w:tentative="1">
      <w:start w:val="1"/>
      <w:numFmt w:val="bullet"/>
      <w:lvlText w:val="o"/>
      <w:lvlJc w:val="left"/>
      <w:pPr>
        <w:ind w:left="5102" w:hanging="360"/>
      </w:pPr>
      <w:rPr>
        <w:rFonts w:ascii="Courier New" w:hAnsi="Courier New" w:cs="Courier New" w:hint="default"/>
      </w:rPr>
    </w:lvl>
    <w:lvl w:ilvl="5" w:tplc="0C0A0005" w:tentative="1">
      <w:start w:val="1"/>
      <w:numFmt w:val="bullet"/>
      <w:lvlText w:val=""/>
      <w:lvlJc w:val="left"/>
      <w:pPr>
        <w:ind w:left="5822" w:hanging="360"/>
      </w:pPr>
      <w:rPr>
        <w:rFonts w:ascii="Wingdings" w:hAnsi="Wingdings" w:hint="default"/>
      </w:rPr>
    </w:lvl>
    <w:lvl w:ilvl="6" w:tplc="0C0A0001" w:tentative="1">
      <w:start w:val="1"/>
      <w:numFmt w:val="bullet"/>
      <w:lvlText w:val=""/>
      <w:lvlJc w:val="left"/>
      <w:pPr>
        <w:ind w:left="6542" w:hanging="360"/>
      </w:pPr>
      <w:rPr>
        <w:rFonts w:ascii="Symbol" w:hAnsi="Symbol" w:hint="default"/>
      </w:rPr>
    </w:lvl>
    <w:lvl w:ilvl="7" w:tplc="0C0A0003" w:tentative="1">
      <w:start w:val="1"/>
      <w:numFmt w:val="bullet"/>
      <w:lvlText w:val="o"/>
      <w:lvlJc w:val="left"/>
      <w:pPr>
        <w:ind w:left="7262" w:hanging="360"/>
      </w:pPr>
      <w:rPr>
        <w:rFonts w:ascii="Courier New" w:hAnsi="Courier New" w:cs="Courier New" w:hint="default"/>
      </w:rPr>
    </w:lvl>
    <w:lvl w:ilvl="8" w:tplc="0C0A0005" w:tentative="1">
      <w:start w:val="1"/>
      <w:numFmt w:val="bullet"/>
      <w:lvlText w:val=""/>
      <w:lvlJc w:val="left"/>
      <w:pPr>
        <w:ind w:left="7982" w:hanging="360"/>
      </w:pPr>
      <w:rPr>
        <w:rFonts w:ascii="Wingdings" w:hAnsi="Wingdings" w:hint="default"/>
      </w:rPr>
    </w:lvl>
  </w:abstractNum>
  <w:num w:numId="1">
    <w:abstractNumId w:val="18"/>
  </w:num>
  <w:num w:numId="2">
    <w:abstractNumId w:val="9"/>
  </w:num>
  <w:num w:numId="3">
    <w:abstractNumId w:val="17"/>
  </w:num>
  <w:num w:numId="4">
    <w:abstractNumId w:val="29"/>
  </w:num>
  <w:num w:numId="5">
    <w:abstractNumId w:val="24"/>
  </w:num>
  <w:num w:numId="6">
    <w:abstractNumId w:val="6"/>
  </w:num>
  <w:num w:numId="7">
    <w:abstractNumId w:val="11"/>
  </w:num>
  <w:num w:numId="8">
    <w:abstractNumId w:val="25"/>
  </w:num>
  <w:num w:numId="9">
    <w:abstractNumId w:val="27"/>
  </w:num>
  <w:num w:numId="10">
    <w:abstractNumId w:val="10"/>
  </w:num>
  <w:num w:numId="11">
    <w:abstractNumId w:val="7"/>
  </w:num>
  <w:num w:numId="12">
    <w:abstractNumId w:val="19"/>
  </w:num>
  <w:num w:numId="13">
    <w:abstractNumId w:val="22"/>
  </w:num>
  <w:num w:numId="14">
    <w:abstractNumId w:val="4"/>
  </w:num>
  <w:num w:numId="15">
    <w:abstractNumId w:val="15"/>
  </w:num>
  <w:num w:numId="16">
    <w:abstractNumId w:val="16"/>
  </w:num>
  <w:num w:numId="17">
    <w:abstractNumId w:val="0"/>
  </w:num>
  <w:num w:numId="18">
    <w:abstractNumId w:val="8"/>
  </w:num>
  <w:num w:numId="19">
    <w:abstractNumId w:val="12"/>
  </w:num>
  <w:num w:numId="20">
    <w:abstractNumId w:val="20"/>
  </w:num>
  <w:num w:numId="21">
    <w:abstractNumId w:val="3"/>
  </w:num>
  <w:num w:numId="22">
    <w:abstractNumId w:val="13"/>
  </w:num>
  <w:num w:numId="23">
    <w:abstractNumId w:val="2"/>
  </w:num>
  <w:num w:numId="24">
    <w:abstractNumId w:val="1"/>
  </w:num>
  <w:num w:numId="25">
    <w:abstractNumId w:val="14"/>
  </w:num>
  <w:num w:numId="26">
    <w:abstractNumId w:val="21"/>
  </w:num>
  <w:num w:numId="27">
    <w:abstractNumId w:val="28"/>
  </w:num>
  <w:num w:numId="28">
    <w:abstractNumId w:val="5"/>
  </w:num>
  <w:num w:numId="29">
    <w:abstractNumId w:val="23"/>
  </w:num>
  <w:num w:numId="30">
    <w:abstractNumId w:val="26"/>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233901"/>
    <w:rsid w:val="00045992"/>
    <w:rsid w:val="00077C0C"/>
    <w:rsid w:val="0008639D"/>
    <w:rsid w:val="000E77E6"/>
    <w:rsid w:val="0010653B"/>
    <w:rsid w:val="0011406C"/>
    <w:rsid w:val="00120B53"/>
    <w:rsid w:val="00132290"/>
    <w:rsid w:val="00142D5C"/>
    <w:rsid w:val="00162461"/>
    <w:rsid w:val="0018206C"/>
    <w:rsid w:val="001C44C4"/>
    <w:rsid w:val="001F7D83"/>
    <w:rsid w:val="00233901"/>
    <w:rsid w:val="00235062"/>
    <w:rsid w:val="00261705"/>
    <w:rsid w:val="00270C49"/>
    <w:rsid w:val="00284C4C"/>
    <w:rsid w:val="00291249"/>
    <w:rsid w:val="002C500F"/>
    <w:rsid w:val="003303E1"/>
    <w:rsid w:val="003546CA"/>
    <w:rsid w:val="003870F4"/>
    <w:rsid w:val="003C36EF"/>
    <w:rsid w:val="003D0066"/>
    <w:rsid w:val="003F05B5"/>
    <w:rsid w:val="00400054"/>
    <w:rsid w:val="00476BC2"/>
    <w:rsid w:val="00497562"/>
    <w:rsid w:val="0052039E"/>
    <w:rsid w:val="00537D36"/>
    <w:rsid w:val="0058652B"/>
    <w:rsid w:val="005A0930"/>
    <w:rsid w:val="005B3943"/>
    <w:rsid w:val="00603E7B"/>
    <w:rsid w:val="00640AD4"/>
    <w:rsid w:val="00641798"/>
    <w:rsid w:val="00650727"/>
    <w:rsid w:val="006B6478"/>
    <w:rsid w:val="006E0C67"/>
    <w:rsid w:val="006F4EC5"/>
    <w:rsid w:val="00732847"/>
    <w:rsid w:val="00737598"/>
    <w:rsid w:val="00794B4E"/>
    <w:rsid w:val="007A3952"/>
    <w:rsid w:val="007C1507"/>
    <w:rsid w:val="007C6155"/>
    <w:rsid w:val="007D6B61"/>
    <w:rsid w:val="007E524B"/>
    <w:rsid w:val="007F47FC"/>
    <w:rsid w:val="00851FE1"/>
    <w:rsid w:val="00863A82"/>
    <w:rsid w:val="008650CB"/>
    <w:rsid w:val="008670E5"/>
    <w:rsid w:val="008861B5"/>
    <w:rsid w:val="008B721E"/>
    <w:rsid w:val="008D2F1D"/>
    <w:rsid w:val="008F1ADE"/>
    <w:rsid w:val="00961DF7"/>
    <w:rsid w:val="00976F9A"/>
    <w:rsid w:val="00977CC5"/>
    <w:rsid w:val="009850A7"/>
    <w:rsid w:val="009A2F2E"/>
    <w:rsid w:val="009A742E"/>
    <w:rsid w:val="009B1117"/>
    <w:rsid w:val="009B5DC9"/>
    <w:rsid w:val="009D79EE"/>
    <w:rsid w:val="00A15AE0"/>
    <w:rsid w:val="00A22594"/>
    <w:rsid w:val="00A52DA3"/>
    <w:rsid w:val="00A54DDE"/>
    <w:rsid w:val="00A72CBD"/>
    <w:rsid w:val="00A85F47"/>
    <w:rsid w:val="00A959DE"/>
    <w:rsid w:val="00AC66F2"/>
    <w:rsid w:val="00AD18A9"/>
    <w:rsid w:val="00B10E97"/>
    <w:rsid w:val="00BE0CF2"/>
    <w:rsid w:val="00BF0DD9"/>
    <w:rsid w:val="00BF6A99"/>
    <w:rsid w:val="00C37181"/>
    <w:rsid w:val="00C65B30"/>
    <w:rsid w:val="00C8024F"/>
    <w:rsid w:val="00CA6141"/>
    <w:rsid w:val="00CD75E1"/>
    <w:rsid w:val="00CF30B5"/>
    <w:rsid w:val="00D055BF"/>
    <w:rsid w:val="00D66844"/>
    <w:rsid w:val="00D73601"/>
    <w:rsid w:val="00D85C05"/>
    <w:rsid w:val="00DC05A2"/>
    <w:rsid w:val="00DD2672"/>
    <w:rsid w:val="00E033C1"/>
    <w:rsid w:val="00E05BBD"/>
    <w:rsid w:val="00E13628"/>
    <w:rsid w:val="00E51B40"/>
    <w:rsid w:val="00E7281D"/>
    <w:rsid w:val="00E733F4"/>
    <w:rsid w:val="00E73D0D"/>
    <w:rsid w:val="00E923B3"/>
    <w:rsid w:val="00F06640"/>
    <w:rsid w:val="00F13F0A"/>
    <w:rsid w:val="00F3153D"/>
    <w:rsid w:val="00F418A0"/>
    <w:rsid w:val="00FF407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844"/>
  </w:style>
  <w:style w:type="paragraph" w:styleId="Ttulo1">
    <w:name w:val="heading 1"/>
    <w:basedOn w:val="Normal"/>
    <w:next w:val="Normal"/>
    <w:link w:val="Ttulo1Car"/>
    <w:qFormat/>
    <w:rsid w:val="00863A82"/>
    <w:pPr>
      <w:keepNext/>
      <w:spacing w:before="240" w:after="60" w:line="240" w:lineRule="auto"/>
      <w:jc w:val="center"/>
      <w:outlineLvl w:val="0"/>
    </w:pPr>
    <w:rPr>
      <w:rFonts w:ascii="Cambria" w:eastAsia="Calibri" w:hAnsi="Cambria" w:cs="Times New Roman"/>
      <w:b/>
      <w:bCs/>
      <w:kern w:val="32"/>
      <w:sz w:val="32"/>
      <w:szCs w:val="32"/>
      <w:lang w:val="es-ES" w:eastAsia="es-ES"/>
    </w:rPr>
  </w:style>
  <w:style w:type="paragraph" w:styleId="Ttulo3">
    <w:name w:val="heading 3"/>
    <w:basedOn w:val="Normal"/>
    <w:next w:val="Normal"/>
    <w:link w:val="Ttulo3Car"/>
    <w:uiPriority w:val="9"/>
    <w:semiHidden/>
    <w:unhideWhenUsed/>
    <w:qFormat/>
    <w:rsid w:val="000459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70C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0C49"/>
    <w:rPr>
      <w:rFonts w:ascii="Tahoma" w:hAnsi="Tahoma" w:cs="Tahoma"/>
      <w:sz w:val="16"/>
      <w:szCs w:val="16"/>
    </w:rPr>
  </w:style>
  <w:style w:type="character" w:customStyle="1" w:styleId="Ttulo1Car">
    <w:name w:val="Título 1 Car"/>
    <w:basedOn w:val="Fuentedeprrafopredeter"/>
    <w:link w:val="Ttulo1"/>
    <w:rsid w:val="00863A82"/>
    <w:rPr>
      <w:rFonts w:ascii="Cambria" w:eastAsia="Calibri" w:hAnsi="Cambria" w:cs="Times New Roman"/>
      <w:b/>
      <w:bCs/>
      <w:kern w:val="32"/>
      <w:sz w:val="32"/>
      <w:szCs w:val="32"/>
      <w:lang w:val="es-ES" w:eastAsia="es-ES"/>
    </w:rPr>
  </w:style>
  <w:style w:type="paragraph" w:styleId="Sinespaciado">
    <w:name w:val="No Spacing"/>
    <w:link w:val="SinespaciadoCar"/>
    <w:uiPriority w:val="1"/>
    <w:qFormat/>
    <w:rsid w:val="003303E1"/>
    <w:pPr>
      <w:spacing w:after="0" w:line="240" w:lineRule="auto"/>
    </w:pPr>
  </w:style>
  <w:style w:type="character" w:customStyle="1" w:styleId="SinespaciadoCar">
    <w:name w:val="Sin espaciado Car"/>
    <w:basedOn w:val="Fuentedeprrafopredeter"/>
    <w:link w:val="Sinespaciado"/>
    <w:uiPriority w:val="1"/>
    <w:rsid w:val="003303E1"/>
  </w:style>
  <w:style w:type="paragraph" w:styleId="Encabezado">
    <w:name w:val="header"/>
    <w:basedOn w:val="Normal"/>
    <w:link w:val="EncabezadoCar"/>
    <w:uiPriority w:val="99"/>
    <w:unhideWhenUsed/>
    <w:rsid w:val="00603E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3E7B"/>
  </w:style>
  <w:style w:type="paragraph" w:styleId="Piedepgina">
    <w:name w:val="footer"/>
    <w:basedOn w:val="Normal"/>
    <w:link w:val="PiedepginaCar"/>
    <w:uiPriority w:val="99"/>
    <w:semiHidden/>
    <w:unhideWhenUsed/>
    <w:rsid w:val="00603E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603E7B"/>
  </w:style>
  <w:style w:type="paragraph" w:styleId="Prrafodelista">
    <w:name w:val="List Paragraph"/>
    <w:basedOn w:val="Normal"/>
    <w:uiPriority w:val="34"/>
    <w:qFormat/>
    <w:rsid w:val="00045992"/>
    <w:pPr>
      <w:ind w:left="720"/>
      <w:contextualSpacing/>
    </w:pPr>
    <w:rPr>
      <w:rFonts w:ascii="Calibri" w:eastAsia="Calibri" w:hAnsi="Calibri" w:cs="Times New Roman"/>
    </w:rPr>
  </w:style>
  <w:style w:type="table" w:styleId="Cuadrculamedia3-nfasis3">
    <w:name w:val="Medium Grid 3 Accent 3"/>
    <w:basedOn w:val="Tablanormal"/>
    <w:uiPriority w:val="69"/>
    <w:rsid w:val="000459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CAPITULO">
    <w:name w:val="CAPITULO"/>
    <w:basedOn w:val="Normal"/>
    <w:qFormat/>
    <w:rsid w:val="00045992"/>
    <w:pPr>
      <w:spacing w:after="0" w:line="240" w:lineRule="auto"/>
      <w:jc w:val="center"/>
    </w:pPr>
    <w:rPr>
      <w:rFonts w:ascii="Arial" w:hAnsi="Arial" w:cs="Arial"/>
      <w:b/>
      <w:sz w:val="24"/>
      <w:szCs w:val="24"/>
    </w:rPr>
  </w:style>
  <w:style w:type="paragraph" w:customStyle="1" w:styleId="TITULODELCAPITULO">
    <w:name w:val="TITULO DEL CAPITULO"/>
    <w:basedOn w:val="Prrafodelista"/>
    <w:qFormat/>
    <w:rsid w:val="00045992"/>
    <w:pPr>
      <w:numPr>
        <w:numId w:val="7"/>
      </w:numPr>
      <w:spacing w:after="0" w:line="240" w:lineRule="auto"/>
      <w:ind w:left="340" w:hanging="340"/>
    </w:pPr>
    <w:rPr>
      <w:rFonts w:ascii="Arial" w:hAnsi="Arial" w:cs="Arial"/>
      <w:b/>
      <w:sz w:val="32"/>
      <w:szCs w:val="32"/>
    </w:rPr>
  </w:style>
  <w:style w:type="paragraph" w:customStyle="1" w:styleId="XXTema">
    <w:name w:val="X.X Tema"/>
    <w:basedOn w:val="Sinespaciado"/>
    <w:qFormat/>
    <w:rsid w:val="00045992"/>
    <w:pPr>
      <w:numPr>
        <w:ilvl w:val="1"/>
        <w:numId w:val="5"/>
      </w:numPr>
      <w:spacing w:after="100" w:afterAutospacing="1" w:line="480" w:lineRule="auto"/>
      <w:jc w:val="both"/>
    </w:pPr>
    <w:rPr>
      <w:rFonts w:ascii="Arial" w:hAnsi="Arial" w:cs="Arial"/>
      <w:b/>
      <w:sz w:val="24"/>
      <w:szCs w:val="24"/>
    </w:rPr>
  </w:style>
  <w:style w:type="paragraph" w:customStyle="1" w:styleId="XXXTema">
    <w:name w:val="X.X.X Tema"/>
    <w:basedOn w:val="XXTema"/>
    <w:qFormat/>
    <w:rsid w:val="00045992"/>
    <w:pPr>
      <w:numPr>
        <w:ilvl w:val="2"/>
      </w:numPr>
    </w:pPr>
  </w:style>
  <w:style w:type="paragraph" w:customStyle="1" w:styleId="XXXXTema">
    <w:name w:val="X.X.X.X Tema"/>
    <w:basedOn w:val="Sinespaciado"/>
    <w:qFormat/>
    <w:rsid w:val="00045992"/>
    <w:pPr>
      <w:numPr>
        <w:ilvl w:val="3"/>
        <w:numId w:val="5"/>
      </w:numPr>
      <w:ind w:left="1871"/>
    </w:pPr>
    <w:rPr>
      <w:rFonts w:ascii="Arial" w:hAnsi="Arial" w:cs="Arial"/>
      <w:b/>
      <w:sz w:val="24"/>
      <w:szCs w:val="24"/>
    </w:rPr>
  </w:style>
  <w:style w:type="paragraph" w:customStyle="1" w:styleId="Ecuacin">
    <w:name w:val="Ecuación"/>
    <w:basedOn w:val="Normal"/>
    <w:qFormat/>
    <w:rsid w:val="00045992"/>
    <w:pPr>
      <w:tabs>
        <w:tab w:val="center" w:pos="4820"/>
        <w:tab w:val="right" w:pos="8222"/>
      </w:tabs>
      <w:spacing w:after="100" w:afterAutospacing="1" w:line="480" w:lineRule="auto"/>
      <w:ind w:left="4248"/>
    </w:pPr>
    <w:rPr>
      <w:rFonts w:ascii="Cambria Math" w:hAnsi="Cambria Math" w:cs="Arial"/>
      <w:i/>
      <w:sz w:val="24"/>
      <w:szCs w:val="24"/>
    </w:rPr>
  </w:style>
  <w:style w:type="table" w:customStyle="1" w:styleId="Cuadrculamedia3-nfasis31">
    <w:name w:val="Cuadrícula media 3 - Énfasis 31"/>
    <w:basedOn w:val="Tablanormal"/>
    <w:next w:val="Cuadrculamedia3-nfasis3"/>
    <w:uiPriority w:val="69"/>
    <w:rsid w:val="000459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ablaconcuadrcula">
    <w:name w:val="Table Grid"/>
    <w:basedOn w:val="Tablanormal"/>
    <w:uiPriority w:val="59"/>
    <w:rsid w:val="000459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vistosa-nfasis3">
    <w:name w:val="Colorful Grid Accent 3"/>
    <w:basedOn w:val="Tablanormal"/>
    <w:uiPriority w:val="73"/>
    <w:rsid w:val="0004599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3-nfasis2">
    <w:name w:val="Medium Grid 3 Accent 2"/>
    <w:basedOn w:val="Tablanormal"/>
    <w:uiPriority w:val="69"/>
    <w:rsid w:val="0004599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Textodelmarcadordeposicin">
    <w:name w:val="Placeholder Text"/>
    <w:basedOn w:val="Fuentedeprrafopredeter"/>
    <w:uiPriority w:val="99"/>
    <w:semiHidden/>
    <w:rsid w:val="00045992"/>
    <w:rPr>
      <w:color w:val="808080"/>
    </w:rPr>
  </w:style>
  <w:style w:type="character" w:styleId="Hipervnculo">
    <w:name w:val="Hyperlink"/>
    <w:basedOn w:val="Fuentedeprrafopredeter"/>
    <w:uiPriority w:val="99"/>
    <w:unhideWhenUsed/>
    <w:rsid w:val="00045992"/>
    <w:rPr>
      <w:strike w:val="0"/>
      <w:dstrike w:val="0"/>
      <w:color w:val="0000FF"/>
      <w:u w:val="none"/>
      <w:effect w:val="none"/>
    </w:rPr>
  </w:style>
  <w:style w:type="paragraph" w:styleId="NormalWeb">
    <w:name w:val="Normal (Web)"/>
    <w:basedOn w:val="Normal"/>
    <w:uiPriority w:val="99"/>
    <w:unhideWhenUsed/>
    <w:rsid w:val="0004599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045992"/>
    <w:pPr>
      <w:spacing w:after="0" w:line="240" w:lineRule="auto"/>
    </w:pPr>
    <w:rPr>
      <w:rFonts w:ascii="Courier New" w:eastAsia="Times New Roman" w:hAnsi="Courier New" w:cs="Courier New"/>
      <w:caps/>
      <w:sz w:val="20"/>
      <w:szCs w:val="20"/>
      <w:lang w:val="es-ES" w:eastAsia="es-ES"/>
    </w:rPr>
  </w:style>
  <w:style w:type="character" w:customStyle="1" w:styleId="TextosinformatoCar">
    <w:name w:val="Texto sin formato Car"/>
    <w:basedOn w:val="Fuentedeprrafopredeter"/>
    <w:link w:val="Textosinformato"/>
    <w:rsid w:val="00045992"/>
    <w:rPr>
      <w:rFonts w:ascii="Courier New" w:eastAsia="Times New Roman" w:hAnsi="Courier New" w:cs="Courier New"/>
      <w:caps/>
      <w:sz w:val="20"/>
      <w:szCs w:val="20"/>
      <w:lang w:val="es-ES" w:eastAsia="es-ES"/>
    </w:rPr>
  </w:style>
  <w:style w:type="paragraph" w:styleId="Epgrafe">
    <w:name w:val="caption"/>
    <w:basedOn w:val="Normal"/>
    <w:next w:val="Normal"/>
    <w:uiPriority w:val="35"/>
    <w:unhideWhenUsed/>
    <w:qFormat/>
    <w:rsid w:val="00045992"/>
    <w:pPr>
      <w:spacing w:line="240" w:lineRule="auto"/>
    </w:pPr>
    <w:rPr>
      <w:b/>
      <w:bCs/>
      <w:color w:val="4F81BD" w:themeColor="accent1"/>
      <w:sz w:val="18"/>
      <w:szCs w:val="18"/>
    </w:rPr>
  </w:style>
  <w:style w:type="table" w:customStyle="1" w:styleId="Sombreadomedio2-nfasis11">
    <w:name w:val="Sombreado medio 2 - Énfasis 11"/>
    <w:basedOn w:val="Tablanormal"/>
    <w:uiPriority w:val="64"/>
    <w:rsid w:val="000459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0459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tulo3Car">
    <w:name w:val="Título 3 Car"/>
    <w:basedOn w:val="Fuentedeprrafopredeter"/>
    <w:link w:val="Ttulo3"/>
    <w:uiPriority w:val="9"/>
    <w:semiHidden/>
    <w:rsid w:val="0004599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es.wikipedia.org/wiki/Fibra_de_vidrio" TargetMode="External"/><Relationship Id="rId39" Type="http://schemas.openxmlformats.org/officeDocument/2006/relationships/image" Target="media/image29.emf"/><Relationship Id="rId21" Type="http://schemas.openxmlformats.org/officeDocument/2006/relationships/image" Target="media/image14.png"/><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yperlink" Target="http://es.wikipedia.org/wiki/Estad%C3%ADstica" TargetMode="External"/><Relationship Id="rId76" Type="http://schemas.openxmlformats.org/officeDocument/2006/relationships/image" Target="media/image61.emf"/><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es.wikipedia.org/wiki/Tendencia" TargetMode="External"/><Relationship Id="rId74" Type="http://schemas.openxmlformats.org/officeDocument/2006/relationships/image" Target="media/image59.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wmf"/><Relationship Id="rId36" Type="http://schemas.openxmlformats.org/officeDocument/2006/relationships/image" Target="media/image26.em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58.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es.wikipedia.org/wiki/Espuma_de_poliuretano" TargetMode="External"/><Relationship Id="rId30" Type="http://schemas.openxmlformats.org/officeDocument/2006/relationships/image" Target="media/image20.w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chart" Target="charts/chart1.xml"/><Relationship Id="rId77"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41.png"/><Relationship Id="rId72" Type="http://schemas.openxmlformats.org/officeDocument/2006/relationships/hyperlink" Target="http://www.lightmypump.com/pump_glossary.ht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es.wikipedia.org/wiki/Lana_de_roca" TargetMode="External"/><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hyperlink" Target="http://es.wikipedia.org/wiki/Regresi%C3%B3n_lineal" TargetMode="External"/><Relationship Id="rId20" Type="http://schemas.openxmlformats.org/officeDocument/2006/relationships/image" Target="media/image13.png"/><Relationship Id="rId41" Type="http://schemas.openxmlformats.org/officeDocument/2006/relationships/image" Target="media/image31.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6.emf"/><Relationship Id="rId75"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H:\Sistemas%20Termicos\Tesis\Extras\Excell\Factor%20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MX"/>
            </a:pPr>
            <a:r>
              <a:rPr lang="en-US"/>
              <a:t> </a:t>
            </a:r>
          </a:p>
        </c:rich>
      </c:tx>
    </c:title>
    <c:plotArea>
      <c:layout/>
      <c:scatterChart>
        <c:scatterStyle val="lineMarker"/>
        <c:ser>
          <c:idx val="0"/>
          <c:order val="0"/>
          <c:tx>
            <c:v>RE=100</c:v>
          </c:tx>
          <c:spPr>
            <a:ln w="28575">
              <a:noFill/>
            </a:ln>
          </c:spPr>
          <c:trendline>
            <c:spPr>
              <a:ln>
                <a:solidFill>
                  <a:schemeClr val="tx1"/>
                </a:solidFill>
              </a:ln>
            </c:spPr>
            <c:trendlineType val="poly"/>
            <c:order val="3"/>
            <c:dispRSqr val="1"/>
            <c:dispEq val="1"/>
            <c:trendlineLbl>
              <c:layout>
                <c:manualLayout>
                  <c:x val="-4.6573760764629366E-2"/>
                  <c:y val="-0.17047159760036121"/>
                </c:manualLayout>
              </c:layout>
              <c:numFmt formatCode="General" sourceLinked="0"/>
              <c:txPr>
                <a:bodyPr/>
                <a:lstStyle/>
                <a:p>
                  <a:pPr>
                    <a:defRPr lang="es-MX"/>
                  </a:pPr>
                  <a:endParaRPr lang="es-ES"/>
                </a:p>
              </c:txPr>
            </c:trendlineLbl>
          </c:trendline>
          <c:xVal>
            <c:numRef>
              <c:f>'RE=100'!$B$3:$B$10</c:f>
              <c:numCache>
                <c:formatCode>General</c:formatCode>
                <c:ptCount val="8"/>
                <c:pt idx="0">
                  <c:v>0.4</c:v>
                </c:pt>
                <c:pt idx="1">
                  <c:v>0.5</c:v>
                </c:pt>
                <c:pt idx="2">
                  <c:v>0.60000000000000064</c:v>
                </c:pt>
                <c:pt idx="3">
                  <c:v>0.8</c:v>
                </c:pt>
                <c:pt idx="4">
                  <c:v>1</c:v>
                </c:pt>
                <c:pt idx="5">
                  <c:v>1.5</c:v>
                </c:pt>
                <c:pt idx="6">
                  <c:v>2</c:v>
                </c:pt>
                <c:pt idx="7">
                  <c:v>3</c:v>
                </c:pt>
              </c:numCache>
            </c:numRef>
          </c:xVal>
          <c:yVal>
            <c:numRef>
              <c:f>'RE=100'!$C$3:$C$10</c:f>
              <c:numCache>
                <c:formatCode>General</c:formatCode>
                <c:ptCount val="8"/>
                <c:pt idx="0">
                  <c:v>1</c:v>
                </c:pt>
                <c:pt idx="1">
                  <c:v>1</c:v>
                </c:pt>
                <c:pt idx="2">
                  <c:v>1</c:v>
                </c:pt>
                <c:pt idx="3">
                  <c:v>1</c:v>
                </c:pt>
                <c:pt idx="4">
                  <c:v>1</c:v>
                </c:pt>
                <c:pt idx="5">
                  <c:v>1.08</c:v>
                </c:pt>
                <c:pt idx="6">
                  <c:v>1.31</c:v>
                </c:pt>
                <c:pt idx="7">
                  <c:v>1.54</c:v>
                </c:pt>
              </c:numCache>
            </c:numRef>
          </c:yVal>
        </c:ser>
        <c:axId val="105282176"/>
        <c:axId val="105284352"/>
      </c:scatterChart>
      <c:valAx>
        <c:axId val="105282176"/>
        <c:scaling>
          <c:orientation val="minMax"/>
        </c:scaling>
        <c:axPos val="b"/>
        <c:title>
          <c:tx>
            <c:rich>
              <a:bodyPr/>
              <a:lstStyle/>
              <a:p>
                <a:pPr>
                  <a:defRPr lang="es-MX"/>
                </a:pPr>
                <a:r>
                  <a:rPr lang="es-MX"/>
                  <a:t>PT/PL</a:t>
                </a:r>
              </a:p>
            </c:rich>
          </c:tx>
        </c:title>
        <c:numFmt formatCode="General" sourceLinked="1"/>
        <c:tickLblPos val="nextTo"/>
        <c:txPr>
          <a:bodyPr/>
          <a:lstStyle/>
          <a:p>
            <a:pPr>
              <a:defRPr lang="es-MX"/>
            </a:pPr>
            <a:endParaRPr lang="es-ES"/>
          </a:p>
        </c:txPr>
        <c:crossAx val="105284352"/>
        <c:crosses val="autoZero"/>
        <c:crossBetween val="midCat"/>
      </c:valAx>
      <c:valAx>
        <c:axId val="105284352"/>
        <c:scaling>
          <c:orientation val="minMax"/>
        </c:scaling>
        <c:axPos val="l"/>
        <c:majorGridlines/>
        <c:title>
          <c:tx>
            <c:rich>
              <a:bodyPr rot="0" vert="horz"/>
              <a:lstStyle/>
              <a:p>
                <a:pPr>
                  <a:defRPr lang="es-MX"/>
                </a:pPr>
                <a:r>
                  <a:rPr lang="es-MX"/>
                  <a:t>X</a:t>
                </a:r>
              </a:p>
            </c:rich>
          </c:tx>
        </c:title>
        <c:numFmt formatCode="General" sourceLinked="1"/>
        <c:tickLblPos val="nextTo"/>
        <c:txPr>
          <a:bodyPr/>
          <a:lstStyle/>
          <a:p>
            <a:pPr>
              <a:defRPr lang="es-MX"/>
            </a:pPr>
            <a:endParaRPr lang="es-ES"/>
          </a:p>
        </c:txPr>
        <c:crossAx val="105282176"/>
        <c:crosses val="autoZero"/>
        <c:crossBetween val="midCat"/>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5C053-8C42-49A3-A8D9-52E75C0FA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279</Pages>
  <Words>31775</Words>
  <Characters>174764</Characters>
  <Application>Microsoft Office Word</Application>
  <DocSecurity>0</DocSecurity>
  <Lines>1456</Lines>
  <Paragraphs>412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Salavarría</dc:creator>
  <cp:lastModifiedBy>biblio2</cp:lastModifiedBy>
  <cp:revision>56</cp:revision>
  <cp:lastPrinted>2010-02-22T13:28:00Z</cp:lastPrinted>
  <dcterms:created xsi:type="dcterms:W3CDTF">2010-02-11T14:35:00Z</dcterms:created>
  <dcterms:modified xsi:type="dcterms:W3CDTF">2010-07-01T20:04:00Z</dcterms:modified>
</cp:coreProperties>
</file>