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23" w:rsidRDefault="00472723" w:rsidP="00836030">
      <w:pPr>
        <w:jc w:val="center"/>
        <w:rPr>
          <w:rFonts w:ascii="Arial" w:hAnsi="Arial" w:cs="Arial"/>
          <w:b/>
          <w:sz w:val="28"/>
          <w:szCs w:val="28"/>
        </w:rPr>
      </w:pPr>
    </w:p>
    <w:p w:rsidR="00836030" w:rsidRDefault="00836030" w:rsidP="008360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APÉNDICE </w:t>
      </w:r>
      <w:r w:rsidR="00003FB5">
        <w:rPr>
          <w:rFonts w:ascii="Arial" w:hAnsi="Arial" w:cs="Arial"/>
          <w:b/>
          <w:sz w:val="28"/>
          <w:szCs w:val="28"/>
        </w:rPr>
        <w:t>2</w:t>
      </w:r>
      <w:r w:rsidR="008C263E">
        <w:rPr>
          <w:rFonts w:ascii="Arial" w:hAnsi="Arial" w:cs="Arial"/>
          <w:b/>
          <w:sz w:val="28"/>
          <w:szCs w:val="28"/>
        </w:rPr>
        <w:t>.</w:t>
      </w:r>
      <w:r w:rsidRPr="00820D01">
        <w:rPr>
          <w:rFonts w:ascii="Arial" w:hAnsi="Arial" w:cs="Arial"/>
          <w:b/>
          <w:sz w:val="28"/>
          <w:szCs w:val="28"/>
        </w:rPr>
        <w:t xml:space="preserve"> DIAGRAMA </w:t>
      </w:r>
      <w:r>
        <w:rPr>
          <w:rFonts w:ascii="Arial" w:hAnsi="Arial" w:cs="Arial"/>
          <w:b/>
          <w:sz w:val="28"/>
          <w:szCs w:val="28"/>
        </w:rPr>
        <w:t>DE FLUJO FU</w:t>
      </w:r>
      <w:r w:rsidR="00003FB5">
        <w:rPr>
          <w:rFonts w:ascii="Arial" w:hAnsi="Arial" w:cs="Arial"/>
          <w:b/>
          <w:sz w:val="28"/>
          <w:szCs w:val="28"/>
        </w:rPr>
        <w:t>NCIONAL: PROCESO DE VENTAS-CIUDAD</w:t>
      </w:r>
    </w:p>
    <w:p w:rsidR="00836030" w:rsidRDefault="00A91CC9" w:rsidP="00836030">
      <w:pPr>
        <w:jc w:val="center"/>
      </w:pPr>
      <w:r>
        <w:object w:dxaOrig="15348" w:dyaOrig="11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6pt;height:409.45pt" o:ole="">
            <v:imagedata r:id="rId4" o:title=""/>
          </v:shape>
          <o:OLEObject Type="Embed" ProgID="Visio.Drawing.11" ShapeID="_x0000_i1025" DrawAspect="Content" ObjectID="_1339498732" r:id="rId5"/>
        </w:object>
      </w:r>
    </w:p>
    <w:p w:rsidR="00C15FF5" w:rsidRDefault="00C15FF5" w:rsidP="00836030">
      <w:pPr>
        <w:jc w:val="center"/>
      </w:pPr>
    </w:p>
    <w:p w:rsidR="00836030" w:rsidRDefault="00A91CC9" w:rsidP="00836030">
      <w:pPr>
        <w:jc w:val="center"/>
        <w:rPr>
          <w:rFonts w:ascii="Arial" w:hAnsi="Arial" w:cs="Arial"/>
          <w:b/>
          <w:sz w:val="28"/>
          <w:szCs w:val="28"/>
        </w:rPr>
      </w:pPr>
      <w:r>
        <w:object w:dxaOrig="14237" w:dyaOrig="10848">
          <v:shape id="_x0000_i1026" type="#_x0000_t75" style="width:533.75pt;height:407.9pt" o:ole="">
            <v:imagedata r:id="rId6" o:title=""/>
          </v:shape>
          <o:OLEObject Type="Embed" ProgID="Visio.Drawing.11" ShapeID="_x0000_i1026" DrawAspect="Content" ObjectID="_1339498733" r:id="rId7"/>
        </w:object>
      </w:r>
    </w:p>
    <w:sectPr w:rsidR="00836030" w:rsidSect="008360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defaultTabStop w:val="720"/>
  <w:hyphenationZone w:val="425"/>
  <w:drawingGridHorizontalSpacing w:val="110"/>
  <w:displayHorizontalDrawingGridEvery w:val="2"/>
  <w:characterSpacingControl w:val="doNotCompress"/>
  <w:compat/>
  <w:rsids>
    <w:rsidRoot w:val="00836030"/>
    <w:rsid w:val="00003FB5"/>
    <w:rsid w:val="00137F75"/>
    <w:rsid w:val="002600DC"/>
    <w:rsid w:val="00472723"/>
    <w:rsid w:val="004F4FE8"/>
    <w:rsid w:val="00596237"/>
    <w:rsid w:val="00673458"/>
    <w:rsid w:val="00836030"/>
    <w:rsid w:val="008C263E"/>
    <w:rsid w:val="00A91CC9"/>
    <w:rsid w:val="00BC2997"/>
    <w:rsid w:val="00C15FF5"/>
    <w:rsid w:val="00C26ADE"/>
    <w:rsid w:val="00F1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30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cp:lastModifiedBy>biblio2</cp:lastModifiedBy>
  <cp:revision>2</cp:revision>
  <dcterms:created xsi:type="dcterms:W3CDTF">2010-07-01T19:12:00Z</dcterms:created>
  <dcterms:modified xsi:type="dcterms:W3CDTF">2010-07-01T19:12:00Z</dcterms:modified>
</cp:coreProperties>
</file>