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charts/chart10.xml" ContentType="application/vnd.openxmlformats-officedocument.drawingml.chart+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7CAB" w:rsidRPr="00D06DF2" w:rsidRDefault="00647CAB" w:rsidP="00647CAB">
      <w:pPr>
        <w:pStyle w:val="Ttulo1"/>
        <w:jc w:val="center"/>
      </w:pPr>
      <w:r w:rsidRPr="00D06DF2">
        <w:t>ESCUELA SUPERIOR POLITÉCNICA DEL LITORAL</w:t>
      </w:r>
    </w:p>
    <w:p w:rsidR="00647CAB" w:rsidRPr="00D06DF2" w:rsidRDefault="00647CAB" w:rsidP="00647CAB">
      <w:pPr>
        <w:jc w:val="center"/>
        <w:rPr>
          <w:rFonts w:ascii="Arial" w:hAnsi="Arial" w:cs="Arial"/>
          <w:b/>
          <w:bCs/>
          <w:sz w:val="32"/>
        </w:rPr>
      </w:pPr>
    </w:p>
    <w:p w:rsidR="00647CAB" w:rsidRPr="00D06DF2" w:rsidRDefault="00647CAB" w:rsidP="00D06DF2">
      <w:pPr>
        <w:rPr>
          <w:rFonts w:ascii="Arial" w:hAnsi="Arial" w:cs="Arial"/>
          <w:b/>
          <w:bCs/>
          <w:sz w:val="32"/>
        </w:rPr>
      </w:pPr>
    </w:p>
    <w:p w:rsidR="00647CAB" w:rsidRPr="00D06DF2" w:rsidRDefault="00647CAB" w:rsidP="00647CAB">
      <w:pPr>
        <w:jc w:val="center"/>
        <w:rPr>
          <w:rFonts w:ascii="Arial" w:hAnsi="Arial" w:cs="Arial"/>
          <w:b/>
          <w:bCs/>
          <w:sz w:val="32"/>
        </w:rPr>
      </w:pPr>
      <w:r w:rsidRPr="00D06DF2">
        <w:rPr>
          <w:rFonts w:ascii="Arial" w:hAnsi="Arial" w:cs="Arial"/>
          <w:b/>
          <w:bCs/>
          <w:sz w:val="32"/>
        </w:rPr>
        <w:t xml:space="preserve">Facultad de Ingeniería en Mecánica y Ciencias de </w:t>
      </w:r>
      <w:smartTag w:uri="urn:schemas-microsoft-com:office:smarttags" w:element="PersonName">
        <w:smartTagPr>
          <w:attr w:name="ProductID" w:val="la Producci￳n"/>
        </w:smartTagPr>
        <w:r w:rsidRPr="00D06DF2">
          <w:rPr>
            <w:rFonts w:ascii="Arial" w:hAnsi="Arial" w:cs="Arial"/>
            <w:b/>
            <w:bCs/>
            <w:sz w:val="32"/>
          </w:rPr>
          <w:t>la Producción</w:t>
        </w:r>
      </w:smartTag>
    </w:p>
    <w:p w:rsidR="00647CAB" w:rsidRPr="00D06DF2" w:rsidRDefault="00647CAB" w:rsidP="00647CAB">
      <w:pPr>
        <w:jc w:val="center"/>
        <w:rPr>
          <w:rFonts w:ascii="Arial" w:hAnsi="Arial" w:cs="Arial"/>
          <w:b/>
          <w:bCs/>
          <w:sz w:val="32"/>
        </w:rPr>
      </w:pPr>
    </w:p>
    <w:p w:rsidR="00647CAB" w:rsidRPr="00D06DF2" w:rsidRDefault="00647CAB" w:rsidP="00647CAB">
      <w:pPr>
        <w:jc w:val="center"/>
        <w:rPr>
          <w:rFonts w:ascii="Arial" w:hAnsi="Arial" w:cs="Arial"/>
          <w:b/>
          <w:bCs/>
          <w:sz w:val="32"/>
        </w:rPr>
      </w:pPr>
    </w:p>
    <w:p w:rsidR="00647CAB" w:rsidRPr="00D06DF2" w:rsidRDefault="00647CAB" w:rsidP="00647CAB">
      <w:pPr>
        <w:jc w:val="center"/>
        <w:rPr>
          <w:rFonts w:ascii="Arial" w:hAnsi="Arial" w:cs="Arial"/>
          <w:b/>
          <w:bCs/>
          <w:sz w:val="32"/>
        </w:rPr>
      </w:pPr>
    </w:p>
    <w:p w:rsidR="00942E2C" w:rsidRPr="00942E2C" w:rsidRDefault="00942E2C" w:rsidP="00942E2C">
      <w:pPr>
        <w:jc w:val="center"/>
        <w:rPr>
          <w:rFonts w:ascii="Arial" w:hAnsi="Arial" w:cs="Arial"/>
          <w:bCs/>
          <w:sz w:val="32"/>
          <w:lang w:val="es-EC"/>
        </w:rPr>
      </w:pPr>
      <w:r w:rsidRPr="00942E2C">
        <w:rPr>
          <w:rFonts w:ascii="Arial" w:hAnsi="Arial" w:cs="Arial"/>
          <w:bCs/>
          <w:sz w:val="32"/>
          <w:lang w:val="es-EC"/>
        </w:rPr>
        <w:t xml:space="preserve">“Banco de germoplasma preliminar de plantas útiles de tipo herbáceo silvestre </w:t>
      </w:r>
      <w:r w:rsidRPr="00942E2C">
        <w:rPr>
          <w:rFonts w:ascii="Arial" w:hAnsi="Arial" w:cs="Arial"/>
          <w:bCs/>
          <w:i/>
          <w:sz w:val="32"/>
          <w:lang w:val="es-EC"/>
        </w:rPr>
        <w:t>in situ</w:t>
      </w:r>
      <w:r w:rsidRPr="00942E2C">
        <w:rPr>
          <w:rFonts w:ascii="Arial" w:hAnsi="Arial" w:cs="Arial"/>
          <w:bCs/>
          <w:sz w:val="32"/>
          <w:lang w:val="es-EC"/>
        </w:rPr>
        <w:t xml:space="preserve">, en el área de </w:t>
      </w:r>
      <w:smartTag w:uri="urn:schemas-microsoft-com:office:smarttags" w:element="PersonName">
        <w:smartTagPr>
          <w:attr w:name="ProductID" w:val="La Man￡"/>
        </w:smartTagPr>
        <w:r w:rsidRPr="00942E2C">
          <w:rPr>
            <w:rFonts w:ascii="Arial" w:hAnsi="Arial" w:cs="Arial"/>
            <w:bCs/>
            <w:sz w:val="32"/>
            <w:lang w:val="es-EC"/>
          </w:rPr>
          <w:t>La Maná</w:t>
        </w:r>
      </w:smartTag>
      <w:r w:rsidRPr="00942E2C">
        <w:rPr>
          <w:rFonts w:ascii="Arial" w:hAnsi="Arial" w:cs="Arial"/>
          <w:bCs/>
          <w:sz w:val="32"/>
          <w:lang w:val="es-EC"/>
        </w:rPr>
        <w:t>”</w:t>
      </w:r>
    </w:p>
    <w:p w:rsidR="00647CAB" w:rsidRPr="00942E2C" w:rsidRDefault="00647CAB" w:rsidP="00647CAB">
      <w:pPr>
        <w:jc w:val="center"/>
        <w:rPr>
          <w:rFonts w:ascii="Arial" w:hAnsi="Arial" w:cs="Arial"/>
          <w:b/>
          <w:bCs/>
          <w:sz w:val="32"/>
          <w:lang w:val="es-EC"/>
        </w:rPr>
      </w:pPr>
    </w:p>
    <w:p w:rsidR="00647CAB" w:rsidRPr="00D06DF2" w:rsidRDefault="00647CAB" w:rsidP="00647CAB">
      <w:pPr>
        <w:jc w:val="center"/>
        <w:rPr>
          <w:rFonts w:ascii="Arial" w:hAnsi="Arial" w:cs="Arial"/>
          <w:b/>
          <w:bCs/>
          <w:sz w:val="32"/>
        </w:rPr>
      </w:pPr>
    </w:p>
    <w:p w:rsidR="00647CAB" w:rsidRPr="00D06DF2" w:rsidRDefault="00647CAB" w:rsidP="00647CAB">
      <w:pPr>
        <w:jc w:val="center"/>
        <w:rPr>
          <w:rFonts w:ascii="Arial" w:hAnsi="Arial" w:cs="Arial"/>
          <w:b/>
          <w:bCs/>
          <w:sz w:val="32"/>
        </w:rPr>
      </w:pPr>
    </w:p>
    <w:p w:rsidR="00647CAB" w:rsidRPr="00D06DF2" w:rsidRDefault="00A50AA7" w:rsidP="00647CAB">
      <w:pPr>
        <w:pStyle w:val="Ttulo2"/>
        <w:jc w:val="center"/>
        <w:rPr>
          <w:b/>
          <w:bCs/>
        </w:rPr>
      </w:pPr>
      <w:r w:rsidRPr="00D06DF2">
        <w:rPr>
          <w:b/>
          <w:bCs/>
        </w:rPr>
        <w:t>TESINA</w:t>
      </w:r>
      <w:r w:rsidR="00AD2681" w:rsidRPr="00D06DF2">
        <w:rPr>
          <w:b/>
          <w:bCs/>
        </w:rPr>
        <w:t xml:space="preserve"> DE SEMINARIO</w:t>
      </w:r>
    </w:p>
    <w:p w:rsidR="00647CAB" w:rsidRPr="00D06DF2" w:rsidRDefault="00647CAB" w:rsidP="00647CAB">
      <w:pPr>
        <w:rPr>
          <w:rFonts w:ascii="Arial" w:hAnsi="Arial" w:cs="Arial"/>
          <w:b/>
          <w:bCs/>
          <w:sz w:val="32"/>
        </w:rPr>
      </w:pPr>
    </w:p>
    <w:p w:rsidR="00647CAB" w:rsidRPr="00D06DF2" w:rsidRDefault="00647CAB" w:rsidP="00647CAB">
      <w:pPr>
        <w:jc w:val="center"/>
        <w:rPr>
          <w:rFonts w:ascii="Arial" w:hAnsi="Arial" w:cs="Arial"/>
          <w:sz w:val="32"/>
        </w:rPr>
      </w:pPr>
      <w:r w:rsidRPr="00D06DF2">
        <w:rPr>
          <w:rFonts w:ascii="Arial" w:hAnsi="Arial" w:cs="Arial"/>
          <w:sz w:val="32"/>
        </w:rPr>
        <w:t xml:space="preserve">Previo a la obtención del </w:t>
      </w:r>
      <w:r w:rsidR="00A50AA7" w:rsidRPr="00D06DF2">
        <w:rPr>
          <w:rFonts w:ascii="Arial" w:hAnsi="Arial" w:cs="Arial"/>
          <w:sz w:val="32"/>
        </w:rPr>
        <w:t>Título</w:t>
      </w:r>
      <w:r w:rsidRPr="00D06DF2">
        <w:rPr>
          <w:rFonts w:ascii="Arial" w:hAnsi="Arial" w:cs="Arial"/>
          <w:sz w:val="32"/>
        </w:rPr>
        <w:t xml:space="preserve"> de:</w:t>
      </w:r>
    </w:p>
    <w:p w:rsidR="00647CAB" w:rsidRPr="00D06DF2" w:rsidRDefault="00647CAB" w:rsidP="00647CAB">
      <w:pPr>
        <w:jc w:val="center"/>
        <w:rPr>
          <w:rFonts w:ascii="Arial" w:hAnsi="Arial" w:cs="Arial"/>
          <w:sz w:val="32"/>
        </w:rPr>
      </w:pPr>
    </w:p>
    <w:p w:rsidR="00647CAB" w:rsidRPr="00D06DF2" w:rsidRDefault="00647CAB" w:rsidP="00647CAB">
      <w:pPr>
        <w:jc w:val="center"/>
        <w:rPr>
          <w:rFonts w:ascii="Arial" w:hAnsi="Arial" w:cs="Arial"/>
          <w:sz w:val="32"/>
        </w:rPr>
      </w:pPr>
    </w:p>
    <w:p w:rsidR="00647CAB" w:rsidRPr="00D06DF2" w:rsidRDefault="00647CAB" w:rsidP="00647CAB">
      <w:pPr>
        <w:pStyle w:val="Ttulo1"/>
        <w:jc w:val="center"/>
      </w:pPr>
      <w:r w:rsidRPr="00D06DF2">
        <w:t>INGENIERO</w:t>
      </w:r>
      <w:r w:rsidR="00C41FD8">
        <w:t>S</w:t>
      </w:r>
      <w:r w:rsidRPr="00D06DF2">
        <w:t xml:space="preserve"> AGROPECUARIO</w:t>
      </w:r>
      <w:r w:rsidR="00C41FD8">
        <w:t>S</w:t>
      </w:r>
    </w:p>
    <w:p w:rsidR="00647CAB" w:rsidRPr="00D06DF2" w:rsidRDefault="00647CAB" w:rsidP="00647CAB">
      <w:pPr>
        <w:jc w:val="center"/>
        <w:rPr>
          <w:rFonts w:ascii="Arial" w:hAnsi="Arial" w:cs="Arial"/>
          <w:b/>
          <w:bCs/>
          <w:sz w:val="32"/>
        </w:rPr>
      </w:pPr>
    </w:p>
    <w:p w:rsidR="00647CAB" w:rsidRPr="00D06DF2" w:rsidRDefault="00647CAB" w:rsidP="00647CAB">
      <w:pPr>
        <w:jc w:val="center"/>
        <w:rPr>
          <w:rFonts w:ascii="Arial" w:hAnsi="Arial" w:cs="Arial"/>
          <w:b/>
          <w:bCs/>
          <w:sz w:val="32"/>
        </w:rPr>
      </w:pPr>
    </w:p>
    <w:p w:rsidR="00647CAB" w:rsidRPr="00D06DF2" w:rsidRDefault="00647CAB" w:rsidP="00647CAB">
      <w:pPr>
        <w:jc w:val="center"/>
        <w:rPr>
          <w:rFonts w:ascii="Arial" w:hAnsi="Arial" w:cs="Arial"/>
          <w:sz w:val="32"/>
        </w:rPr>
      </w:pPr>
      <w:r w:rsidRPr="00D06DF2">
        <w:rPr>
          <w:rFonts w:ascii="Arial" w:hAnsi="Arial" w:cs="Arial"/>
          <w:sz w:val="32"/>
        </w:rPr>
        <w:t>Presentada por:</w:t>
      </w:r>
    </w:p>
    <w:p w:rsidR="00647CAB" w:rsidRPr="00D06DF2" w:rsidRDefault="00647CAB" w:rsidP="00647CAB">
      <w:pPr>
        <w:jc w:val="center"/>
        <w:rPr>
          <w:rFonts w:ascii="Arial" w:hAnsi="Arial" w:cs="Arial"/>
          <w:sz w:val="32"/>
        </w:rPr>
      </w:pPr>
    </w:p>
    <w:p w:rsidR="00942E2C" w:rsidRPr="00942E2C" w:rsidRDefault="00942E2C" w:rsidP="00942E2C">
      <w:pPr>
        <w:jc w:val="center"/>
        <w:rPr>
          <w:rFonts w:ascii="Arial" w:hAnsi="Arial" w:cs="Arial"/>
          <w:sz w:val="32"/>
          <w:lang w:val="es-EC"/>
        </w:rPr>
      </w:pPr>
      <w:r w:rsidRPr="00942E2C">
        <w:rPr>
          <w:rFonts w:ascii="Arial" w:hAnsi="Arial" w:cs="Arial"/>
          <w:sz w:val="32"/>
          <w:lang w:val="es-EC"/>
        </w:rPr>
        <w:t>José Luís Narváez Solano.</w:t>
      </w:r>
    </w:p>
    <w:p w:rsidR="00942E2C" w:rsidRPr="00942E2C" w:rsidRDefault="00942E2C" w:rsidP="00942E2C">
      <w:pPr>
        <w:jc w:val="center"/>
        <w:rPr>
          <w:rFonts w:ascii="Arial" w:hAnsi="Arial" w:cs="Arial"/>
          <w:sz w:val="32"/>
          <w:lang w:val="es-EC"/>
        </w:rPr>
      </w:pPr>
      <w:r w:rsidRPr="00942E2C">
        <w:rPr>
          <w:rFonts w:ascii="Arial" w:hAnsi="Arial" w:cs="Arial"/>
          <w:sz w:val="32"/>
          <w:lang w:val="es-EC"/>
        </w:rPr>
        <w:t>Alexis Roberto Villacrés Bonifaz</w:t>
      </w:r>
    </w:p>
    <w:p w:rsidR="00647CAB" w:rsidRPr="00942E2C" w:rsidRDefault="00647CAB" w:rsidP="00942E2C">
      <w:pPr>
        <w:jc w:val="center"/>
        <w:rPr>
          <w:rFonts w:ascii="Arial" w:hAnsi="Arial" w:cs="Arial"/>
          <w:sz w:val="32"/>
          <w:lang w:val="es-EC"/>
        </w:rPr>
      </w:pPr>
    </w:p>
    <w:p w:rsidR="00D06DF2" w:rsidRPr="00D06DF2" w:rsidRDefault="00D06DF2" w:rsidP="00D06DF2">
      <w:pPr>
        <w:rPr>
          <w:rFonts w:ascii="Arial" w:hAnsi="Arial" w:cs="Arial"/>
          <w:sz w:val="32"/>
          <w:lang w:val="es-MX"/>
        </w:rPr>
      </w:pPr>
    </w:p>
    <w:p w:rsidR="00647CAB" w:rsidRPr="00D06DF2" w:rsidRDefault="00647CAB" w:rsidP="00647CAB">
      <w:pPr>
        <w:jc w:val="center"/>
        <w:rPr>
          <w:rFonts w:ascii="Arial" w:hAnsi="Arial" w:cs="Arial"/>
          <w:sz w:val="32"/>
          <w:lang w:val="es-MX"/>
        </w:rPr>
      </w:pPr>
      <w:r w:rsidRPr="00D06DF2">
        <w:rPr>
          <w:rFonts w:ascii="Arial" w:hAnsi="Arial" w:cs="Arial"/>
          <w:sz w:val="32"/>
          <w:lang w:val="es-MX"/>
        </w:rPr>
        <w:t>GUAYAQUIL – ECUADOR</w:t>
      </w:r>
    </w:p>
    <w:p w:rsidR="00647CAB" w:rsidRPr="00D06DF2" w:rsidRDefault="00647CAB" w:rsidP="00D06DF2">
      <w:pPr>
        <w:rPr>
          <w:rFonts w:ascii="Arial" w:hAnsi="Arial" w:cs="Arial"/>
          <w:sz w:val="32"/>
          <w:lang w:val="es-MX"/>
        </w:rPr>
      </w:pPr>
    </w:p>
    <w:p w:rsidR="00647CAB" w:rsidRPr="00D06DF2" w:rsidRDefault="00670905" w:rsidP="00647CAB">
      <w:pPr>
        <w:jc w:val="center"/>
        <w:rPr>
          <w:rFonts w:ascii="Arial" w:hAnsi="Arial" w:cs="Arial"/>
          <w:sz w:val="32"/>
          <w:lang w:val="es-MX"/>
        </w:rPr>
      </w:pPr>
      <w:r w:rsidRPr="00D06DF2">
        <w:rPr>
          <w:rFonts w:ascii="Arial" w:hAnsi="Arial" w:cs="Arial"/>
          <w:sz w:val="32"/>
          <w:lang w:val="es-MX"/>
        </w:rPr>
        <w:t>Año</w:t>
      </w:r>
      <w:r w:rsidR="00203EA6">
        <w:rPr>
          <w:rFonts w:ascii="Arial" w:hAnsi="Arial" w:cs="Arial"/>
          <w:sz w:val="32"/>
          <w:lang w:val="es-MX"/>
        </w:rPr>
        <w:t>: 2010</w:t>
      </w:r>
    </w:p>
    <w:p w:rsidR="00496C8C" w:rsidRPr="00F2797E" w:rsidRDefault="00496C8C" w:rsidP="00F2797E">
      <w:pPr>
        <w:pStyle w:val="Ttulo3"/>
        <w:jc w:val="center"/>
        <w:rPr>
          <w:rFonts w:ascii="Arial" w:hAnsi="Arial" w:cs="Arial"/>
          <w:color w:val="000000"/>
        </w:rPr>
      </w:pPr>
    </w:p>
    <w:p w:rsidR="00496C8C" w:rsidRPr="00F2797E" w:rsidRDefault="00496C8C" w:rsidP="00F2797E">
      <w:pPr>
        <w:pStyle w:val="Ttulo3"/>
        <w:jc w:val="center"/>
        <w:rPr>
          <w:rFonts w:ascii="Arial" w:hAnsi="Arial" w:cs="Arial"/>
          <w:color w:val="000000"/>
        </w:rPr>
      </w:pPr>
    </w:p>
    <w:p w:rsidR="00496C8C" w:rsidRPr="00F2797E" w:rsidRDefault="00496C8C" w:rsidP="00F2797E">
      <w:pPr>
        <w:pStyle w:val="Ttulo3"/>
        <w:jc w:val="center"/>
        <w:rPr>
          <w:rFonts w:ascii="Arial" w:hAnsi="Arial" w:cs="Arial"/>
          <w:color w:val="000000"/>
        </w:rPr>
      </w:pPr>
    </w:p>
    <w:p w:rsidR="00C47150" w:rsidRDefault="00C47150" w:rsidP="00F2797E"/>
    <w:p w:rsidR="00F2797E" w:rsidRDefault="00F2797E" w:rsidP="00F2797E"/>
    <w:p w:rsidR="00F2797E" w:rsidRDefault="00F2797E" w:rsidP="00F2797E"/>
    <w:p w:rsidR="004374A5" w:rsidRPr="00F2797E" w:rsidRDefault="004374A5" w:rsidP="004374A5"/>
    <w:p w:rsidR="00647CAB" w:rsidRPr="00496C8C" w:rsidRDefault="00647CAB" w:rsidP="00496C8C">
      <w:pPr>
        <w:pStyle w:val="Ttulo3"/>
        <w:spacing w:line="480" w:lineRule="auto"/>
        <w:jc w:val="center"/>
        <w:rPr>
          <w:rFonts w:ascii="Arial" w:hAnsi="Arial" w:cs="Arial"/>
          <w:color w:val="000000"/>
          <w:sz w:val="32"/>
          <w:szCs w:val="32"/>
        </w:rPr>
      </w:pPr>
      <w:r w:rsidRPr="00496C8C">
        <w:rPr>
          <w:rFonts w:ascii="Arial" w:hAnsi="Arial" w:cs="Arial"/>
          <w:color w:val="000000"/>
          <w:sz w:val="32"/>
          <w:szCs w:val="32"/>
        </w:rPr>
        <w:t>AGRADECIMIENTO</w:t>
      </w:r>
    </w:p>
    <w:p w:rsidR="00647CAB" w:rsidRPr="00F2797E" w:rsidRDefault="00647CAB" w:rsidP="0051502B">
      <w:pPr>
        <w:spacing w:line="480" w:lineRule="auto"/>
        <w:rPr>
          <w:rFonts w:ascii="Arial" w:hAnsi="Arial" w:cs="Arial"/>
          <w:lang w:val="es-MX"/>
        </w:rPr>
      </w:pPr>
    </w:p>
    <w:p w:rsidR="00647CAB" w:rsidRPr="00F2797E" w:rsidRDefault="00647CAB" w:rsidP="0051502B">
      <w:pPr>
        <w:spacing w:line="480" w:lineRule="auto"/>
        <w:rPr>
          <w:rFonts w:ascii="Arial" w:hAnsi="Arial" w:cs="Arial"/>
          <w:lang w:val="es-MX"/>
        </w:rPr>
      </w:pPr>
    </w:p>
    <w:p w:rsidR="00647CAB" w:rsidRPr="00F2797E" w:rsidRDefault="00647CAB" w:rsidP="0051502B">
      <w:pPr>
        <w:spacing w:line="480" w:lineRule="auto"/>
        <w:rPr>
          <w:rFonts w:ascii="Arial" w:hAnsi="Arial" w:cs="Arial"/>
          <w:lang w:val="es-MX"/>
        </w:rPr>
      </w:pPr>
    </w:p>
    <w:p w:rsidR="00647CAB" w:rsidRPr="00F2797E" w:rsidRDefault="00647CAB" w:rsidP="0051502B">
      <w:pPr>
        <w:spacing w:line="480" w:lineRule="auto"/>
        <w:rPr>
          <w:rFonts w:ascii="Arial" w:hAnsi="Arial" w:cs="Arial"/>
          <w:lang w:val="es-MX"/>
        </w:rPr>
      </w:pPr>
    </w:p>
    <w:p w:rsidR="00647CAB" w:rsidRPr="00D06DF2" w:rsidRDefault="00942E2C" w:rsidP="00C47150">
      <w:pPr>
        <w:spacing w:line="480" w:lineRule="auto"/>
        <w:ind w:left="5664"/>
        <w:jc w:val="both"/>
        <w:rPr>
          <w:rFonts w:ascii="Arial" w:hAnsi="Arial" w:cs="Arial"/>
          <w:lang w:val="es-ES"/>
        </w:rPr>
      </w:pPr>
      <w:r>
        <w:rPr>
          <w:rFonts w:ascii="Arial" w:hAnsi="Arial" w:cs="Arial"/>
          <w:lang w:val="es-ES"/>
        </w:rPr>
        <w:t>A todas las personas que de una u otra manera estuvieron involucradas en la realización de este trabajo, especialmente a mi director de tesina Ing. Felipe Mendoza, mi vocal Msc. Edwin Jiménez; y al Ing. Romm</w:t>
      </w:r>
      <w:r w:rsidR="005510C7">
        <w:rPr>
          <w:rFonts w:ascii="Arial" w:hAnsi="Arial" w:cs="Arial"/>
          <w:lang w:val="es-ES"/>
        </w:rPr>
        <w:t>e</w:t>
      </w:r>
      <w:r>
        <w:rPr>
          <w:rFonts w:ascii="Arial" w:hAnsi="Arial" w:cs="Arial"/>
          <w:lang w:val="es-ES"/>
        </w:rPr>
        <w:t>l Ramos.</w:t>
      </w:r>
    </w:p>
    <w:p w:rsidR="00647CAB" w:rsidRPr="00D06DF2" w:rsidRDefault="00647CAB" w:rsidP="0051502B">
      <w:pPr>
        <w:spacing w:line="480" w:lineRule="auto"/>
        <w:rPr>
          <w:rFonts w:ascii="Arial" w:hAnsi="Arial" w:cs="Arial"/>
          <w:sz w:val="32"/>
          <w:lang w:val="es-ES"/>
        </w:rPr>
      </w:pPr>
    </w:p>
    <w:p w:rsidR="00647CAB" w:rsidRPr="00D06DF2" w:rsidRDefault="00647CAB" w:rsidP="00C31319">
      <w:pPr>
        <w:ind w:right="274"/>
        <w:rPr>
          <w:rFonts w:ascii="Arial" w:hAnsi="Arial" w:cs="Arial"/>
          <w:b/>
          <w:bCs/>
          <w:lang w:val="es-ES"/>
        </w:rPr>
      </w:pPr>
    </w:p>
    <w:p w:rsidR="00647CAB" w:rsidRPr="00D06DF2" w:rsidRDefault="00647CAB" w:rsidP="00C31319">
      <w:pPr>
        <w:ind w:right="274"/>
        <w:rPr>
          <w:rFonts w:ascii="Arial" w:hAnsi="Arial" w:cs="Arial"/>
          <w:b/>
          <w:bCs/>
        </w:rPr>
      </w:pPr>
    </w:p>
    <w:p w:rsidR="00647CAB" w:rsidRPr="00D06DF2" w:rsidRDefault="00647CAB" w:rsidP="00C31319">
      <w:pPr>
        <w:ind w:right="274"/>
        <w:rPr>
          <w:rFonts w:ascii="Arial" w:hAnsi="Arial" w:cs="Arial"/>
          <w:b/>
          <w:bCs/>
        </w:rPr>
      </w:pPr>
    </w:p>
    <w:p w:rsidR="00647CAB" w:rsidRDefault="00647CAB" w:rsidP="00C31319">
      <w:pPr>
        <w:ind w:right="274"/>
        <w:rPr>
          <w:rFonts w:ascii="Arial" w:hAnsi="Arial" w:cs="Arial"/>
          <w:b/>
          <w:bCs/>
        </w:rPr>
      </w:pPr>
    </w:p>
    <w:p w:rsidR="00C47150" w:rsidRDefault="00C47150" w:rsidP="00C31319">
      <w:pPr>
        <w:ind w:right="274"/>
        <w:rPr>
          <w:rFonts w:ascii="Arial" w:hAnsi="Arial" w:cs="Arial"/>
          <w:b/>
          <w:bCs/>
        </w:rPr>
      </w:pPr>
    </w:p>
    <w:p w:rsidR="00F2797E" w:rsidRDefault="00F2797E" w:rsidP="00C31319">
      <w:pPr>
        <w:ind w:right="274"/>
        <w:rPr>
          <w:rFonts w:ascii="Arial" w:hAnsi="Arial" w:cs="Arial"/>
          <w:b/>
          <w:bCs/>
        </w:rPr>
      </w:pPr>
    </w:p>
    <w:p w:rsidR="00F2797E" w:rsidRPr="00D06DF2" w:rsidRDefault="00F2797E" w:rsidP="00C31319">
      <w:pPr>
        <w:ind w:right="274"/>
        <w:rPr>
          <w:rFonts w:ascii="Arial" w:hAnsi="Arial" w:cs="Arial"/>
          <w:b/>
          <w:bCs/>
        </w:rPr>
      </w:pPr>
    </w:p>
    <w:p w:rsidR="009D6FCF" w:rsidRPr="00496C8C" w:rsidRDefault="009D6FCF" w:rsidP="00F2797E">
      <w:pPr>
        <w:pStyle w:val="Ttulo3"/>
        <w:jc w:val="center"/>
        <w:rPr>
          <w:rFonts w:ascii="Arial" w:hAnsi="Arial" w:cs="Arial"/>
          <w:color w:val="000000"/>
          <w:sz w:val="32"/>
          <w:szCs w:val="32"/>
        </w:rPr>
      </w:pPr>
      <w:r w:rsidRPr="00496C8C">
        <w:rPr>
          <w:rFonts w:ascii="Arial" w:hAnsi="Arial" w:cs="Arial"/>
          <w:color w:val="000000"/>
          <w:sz w:val="32"/>
          <w:szCs w:val="32"/>
        </w:rPr>
        <w:t>DEDICATORIA</w:t>
      </w:r>
    </w:p>
    <w:p w:rsidR="009D6FCF" w:rsidRPr="00D06DF2" w:rsidRDefault="009D6FCF" w:rsidP="000A2725">
      <w:pPr>
        <w:spacing w:line="480" w:lineRule="auto"/>
        <w:jc w:val="both"/>
        <w:rPr>
          <w:rFonts w:ascii="Arial" w:hAnsi="Arial" w:cs="Arial"/>
          <w:sz w:val="32"/>
          <w:lang w:val="es-MX"/>
        </w:rPr>
      </w:pPr>
    </w:p>
    <w:p w:rsidR="009D6FCF" w:rsidRPr="00D06DF2" w:rsidRDefault="009D6FCF" w:rsidP="000A2725">
      <w:pPr>
        <w:spacing w:line="480" w:lineRule="auto"/>
        <w:jc w:val="both"/>
        <w:rPr>
          <w:rFonts w:ascii="Arial" w:hAnsi="Arial" w:cs="Arial"/>
          <w:sz w:val="32"/>
          <w:lang w:val="es-MX"/>
        </w:rPr>
      </w:pPr>
    </w:p>
    <w:p w:rsidR="009D6FCF" w:rsidRPr="00D06DF2" w:rsidRDefault="009D6FCF" w:rsidP="000A2725">
      <w:pPr>
        <w:spacing w:line="480" w:lineRule="auto"/>
        <w:jc w:val="both"/>
        <w:rPr>
          <w:rFonts w:ascii="Arial" w:hAnsi="Arial" w:cs="Arial"/>
          <w:sz w:val="32"/>
          <w:lang w:val="es-MX"/>
        </w:rPr>
      </w:pPr>
    </w:p>
    <w:p w:rsidR="009D6FCF" w:rsidRPr="00D06DF2" w:rsidRDefault="009D6FCF" w:rsidP="000A2725">
      <w:pPr>
        <w:spacing w:line="480" w:lineRule="auto"/>
        <w:jc w:val="both"/>
        <w:rPr>
          <w:rFonts w:ascii="Arial" w:hAnsi="Arial" w:cs="Arial"/>
          <w:sz w:val="32"/>
          <w:lang w:val="es-MX"/>
        </w:rPr>
      </w:pPr>
    </w:p>
    <w:p w:rsidR="009D6FCF" w:rsidRPr="00D06DF2" w:rsidRDefault="009D6FCF" w:rsidP="000A2725">
      <w:pPr>
        <w:spacing w:line="480" w:lineRule="auto"/>
        <w:jc w:val="both"/>
        <w:rPr>
          <w:rFonts w:ascii="Arial" w:hAnsi="Arial" w:cs="Arial"/>
          <w:sz w:val="32"/>
          <w:lang w:val="es-MX"/>
        </w:rPr>
      </w:pPr>
    </w:p>
    <w:p w:rsidR="009D6FCF" w:rsidRPr="00D06DF2" w:rsidRDefault="009D6FCF" w:rsidP="00C8296B">
      <w:pPr>
        <w:spacing w:line="480" w:lineRule="auto"/>
        <w:jc w:val="right"/>
        <w:rPr>
          <w:rFonts w:ascii="Arial" w:hAnsi="Arial" w:cs="Arial"/>
          <w:sz w:val="32"/>
          <w:lang w:val="es-ES"/>
        </w:rPr>
      </w:pPr>
      <w:r w:rsidRPr="00D06DF2">
        <w:rPr>
          <w:rFonts w:ascii="Arial" w:hAnsi="Arial" w:cs="Arial"/>
          <w:sz w:val="32"/>
          <w:lang w:val="es-ES"/>
        </w:rPr>
        <w:t>A DIOS</w:t>
      </w:r>
    </w:p>
    <w:p w:rsidR="009D6FCF" w:rsidRPr="00D06DF2" w:rsidRDefault="00670905" w:rsidP="00C8296B">
      <w:pPr>
        <w:spacing w:line="480" w:lineRule="auto"/>
        <w:jc w:val="right"/>
        <w:rPr>
          <w:rFonts w:ascii="Arial" w:hAnsi="Arial" w:cs="Arial"/>
          <w:sz w:val="32"/>
          <w:lang w:val="es-ES"/>
        </w:rPr>
      </w:pPr>
      <w:r w:rsidRPr="00D06DF2">
        <w:rPr>
          <w:rFonts w:ascii="Arial" w:hAnsi="Arial" w:cs="Arial"/>
          <w:sz w:val="32"/>
          <w:lang w:val="es-ES"/>
        </w:rPr>
        <w:t>A NUESTROS</w:t>
      </w:r>
      <w:r w:rsidR="009D6FCF" w:rsidRPr="00D06DF2">
        <w:rPr>
          <w:rFonts w:ascii="Arial" w:hAnsi="Arial" w:cs="Arial"/>
          <w:sz w:val="32"/>
          <w:lang w:val="es-ES"/>
        </w:rPr>
        <w:t xml:space="preserve"> PADRES</w:t>
      </w:r>
    </w:p>
    <w:p w:rsidR="009D6FCF" w:rsidRPr="00D06DF2" w:rsidRDefault="00670905" w:rsidP="00C8296B">
      <w:pPr>
        <w:spacing w:line="480" w:lineRule="auto"/>
        <w:jc w:val="right"/>
        <w:rPr>
          <w:rFonts w:ascii="Arial" w:hAnsi="Arial" w:cs="Arial"/>
          <w:sz w:val="32"/>
          <w:lang w:val="es-ES"/>
        </w:rPr>
      </w:pPr>
      <w:r w:rsidRPr="00D06DF2">
        <w:rPr>
          <w:rFonts w:ascii="Arial" w:hAnsi="Arial" w:cs="Arial"/>
          <w:sz w:val="32"/>
          <w:lang w:val="es-ES"/>
        </w:rPr>
        <w:t>A NUESTROS</w:t>
      </w:r>
      <w:r w:rsidR="009D6FCF" w:rsidRPr="00D06DF2">
        <w:rPr>
          <w:rFonts w:ascii="Arial" w:hAnsi="Arial" w:cs="Arial"/>
          <w:sz w:val="32"/>
          <w:lang w:val="es-ES"/>
        </w:rPr>
        <w:t xml:space="preserve"> HERMANOS</w:t>
      </w:r>
    </w:p>
    <w:p w:rsidR="00647CAB" w:rsidRPr="00D06DF2" w:rsidRDefault="00647CAB" w:rsidP="000A2725">
      <w:pPr>
        <w:spacing w:line="480" w:lineRule="auto"/>
        <w:ind w:right="274"/>
        <w:jc w:val="both"/>
        <w:rPr>
          <w:rFonts w:ascii="Arial" w:hAnsi="Arial" w:cs="Arial"/>
          <w:b/>
          <w:bCs/>
        </w:rPr>
      </w:pPr>
    </w:p>
    <w:p w:rsidR="00647CAB" w:rsidRDefault="00647CAB" w:rsidP="000A2725">
      <w:pPr>
        <w:spacing w:line="480" w:lineRule="auto"/>
        <w:ind w:right="274"/>
        <w:jc w:val="both"/>
        <w:rPr>
          <w:rFonts w:ascii="Arial" w:hAnsi="Arial" w:cs="Arial"/>
          <w:b/>
          <w:bCs/>
        </w:rPr>
      </w:pPr>
    </w:p>
    <w:p w:rsidR="00496C8C" w:rsidRDefault="00496C8C" w:rsidP="000A2725">
      <w:pPr>
        <w:spacing w:line="480" w:lineRule="auto"/>
        <w:ind w:right="274"/>
        <w:jc w:val="both"/>
        <w:rPr>
          <w:rFonts w:ascii="Arial" w:hAnsi="Arial" w:cs="Arial"/>
          <w:b/>
          <w:bCs/>
        </w:rPr>
      </w:pPr>
    </w:p>
    <w:p w:rsidR="00496C8C" w:rsidRPr="00D06DF2" w:rsidRDefault="00496C8C" w:rsidP="000A2725">
      <w:pPr>
        <w:spacing w:line="480" w:lineRule="auto"/>
        <w:ind w:right="274"/>
        <w:jc w:val="both"/>
        <w:rPr>
          <w:rFonts w:ascii="Arial" w:hAnsi="Arial" w:cs="Arial"/>
          <w:b/>
          <w:bCs/>
        </w:rPr>
      </w:pPr>
    </w:p>
    <w:p w:rsidR="00496C8C" w:rsidRDefault="00496C8C" w:rsidP="000A2725">
      <w:pPr>
        <w:spacing w:line="480" w:lineRule="auto"/>
        <w:jc w:val="both"/>
        <w:rPr>
          <w:rFonts w:ascii="Arial" w:hAnsi="Arial" w:cs="Arial"/>
          <w:sz w:val="32"/>
          <w:lang w:val="es-ES"/>
        </w:rPr>
      </w:pPr>
    </w:p>
    <w:p w:rsidR="00496C8C" w:rsidRPr="00F2797E" w:rsidRDefault="00496C8C" w:rsidP="00C31319">
      <w:pPr>
        <w:jc w:val="both"/>
        <w:rPr>
          <w:rFonts w:ascii="Arial" w:hAnsi="Arial" w:cs="Arial"/>
          <w:lang w:val="es-ES"/>
        </w:rPr>
      </w:pPr>
    </w:p>
    <w:p w:rsidR="00496C8C" w:rsidRDefault="00496C8C" w:rsidP="00C31319">
      <w:pPr>
        <w:jc w:val="both"/>
        <w:rPr>
          <w:rFonts w:ascii="Arial" w:hAnsi="Arial" w:cs="Arial"/>
          <w:lang w:val="es-ES"/>
        </w:rPr>
      </w:pPr>
    </w:p>
    <w:p w:rsidR="005F0305" w:rsidRDefault="005F0305" w:rsidP="00C31319">
      <w:pPr>
        <w:jc w:val="both"/>
        <w:rPr>
          <w:rFonts w:ascii="Arial" w:hAnsi="Arial" w:cs="Arial"/>
          <w:lang w:val="es-ES"/>
        </w:rPr>
      </w:pPr>
    </w:p>
    <w:p w:rsidR="005F0305" w:rsidRDefault="005F0305" w:rsidP="00C31319">
      <w:pPr>
        <w:jc w:val="both"/>
        <w:rPr>
          <w:rFonts w:ascii="Arial" w:hAnsi="Arial" w:cs="Arial"/>
          <w:lang w:val="es-ES"/>
        </w:rPr>
      </w:pPr>
    </w:p>
    <w:p w:rsidR="005F0305" w:rsidRPr="00F2797E" w:rsidRDefault="005F0305" w:rsidP="00C31319">
      <w:pPr>
        <w:jc w:val="both"/>
        <w:rPr>
          <w:rFonts w:ascii="Arial" w:hAnsi="Arial" w:cs="Arial"/>
          <w:lang w:val="es-ES"/>
        </w:rPr>
      </w:pPr>
    </w:p>
    <w:p w:rsidR="00C31319" w:rsidRDefault="00C31319" w:rsidP="00F2797E">
      <w:pPr>
        <w:jc w:val="center"/>
        <w:rPr>
          <w:rFonts w:ascii="Arial" w:hAnsi="Arial" w:cs="Arial"/>
          <w:b/>
          <w:sz w:val="32"/>
          <w:lang w:val="es-ES"/>
        </w:rPr>
      </w:pPr>
    </w:p>
    <w:p w:rsidR="009D6FCF" w:rsidRPr="00496C8C" w:rsidRDefault="00496C8C" w:rsidP="00F2797E">
      <w:pPr>
        <w:jc w:val="center"/>
        <w:rPr>
          <w:rFonts w:ascii="Arial" w:hAnsi="Arial" w:cs="Arial"/>
          <w:b/>
          <w:sz w:val="32"/>
          <w:lang w:val="es-ES"/>
        </w:rPr>
      </w:pPr>
      <w:r w:rsidRPr="00496C8C">
        <w:rPr>
          <w:rFonts w:ascii="Arial" w:hAnsi="Arial" w:cs="Arial"/>
          <w:b/>
          <w:sz w:val="32"/>
          <w:lang w:val="es-ES"/>
        </w:rPr>
        <w:t>T</w:t>
      </w:r>
      <w:r w:rsidR="008A394C">
        <w:rPr>
          <w:rFonts w:ascii="Arial" w:hAnsi="Arial" w:cs="Arial"/>
          <w:b/>
          <w:sz w:val="32"/>
          <w:lang w:val="es-ES"/>
        </w:rPr>
        <w:t>RIBUNAL DE GRADUACIÓ</w:t>
      </w:r>
      <w:r w:rsidR="009D6FCF" w:rsidRPr="00496C8C">
        <w:rPr>
          <w:rFonts w:ascii="Arial" w:hAnsi="Arial" w:cs="Arial"/>
          <w:b/>
          <w:sz w:val="32"/>
          <w:lang w:val="es-ES"/>
        </w:rPr>
        <w:t>N</w:t>
      </w:r>
    </w:p>
    <w:p w:rsidR="009D6FCF" w:rsidRPr="005F0305" w:rsidRDefault="009D6FCF" w:rsidP="005F0305">
      <w:pPr>
        <w:jc w:val="both"/>
        <w:rPr>
          <w:rFonts w:ascii="Arial" w:hAnsi="Arial" w:cs="Arial"/>
          <w:lang w:val="es-ES"/>
        </w:rPr>
      </w:pPr>
    </w:p>
    <w:p w:rsidR="009D6FCF" w:rsidRPr="005F0305" w:rsidRDefault="009D6FCF" w:rsidP="005F0305">
      <w:pPr>
        <w:jc w:val="both"/>
        <w:rPr>
          <w:rFonts w:ascii="Arial" w:hAnsi="Arial" w:cs="Arial"/>
          <w:lang w:val="es-ES"/>
        </w:rPr>
      </w:pPr>
    </w:p>
    <w:p w:rsidR="009D6FCF" w:rsidRPr="005F0305" w:rsidRDefault="009D6FCF" w:rsidP="005F0305">
      <w:pPr>
        <w:jc w:val="both"/>
        <w:rPr>
          <w:rFonts w:ascii="Arial" w:hAnsi="Arial" w:cs="Arial"/>
          <w:lang w:val="es-ES"/>
        </w:rPr>
      </w:pPr>
    </w:p>
    <w:p w:rsidR="009D6FCF" w:rsidRPr="005F0305" w:rsidRDefault="009D6FCF" w:rsidP="005F0305">
      <w:pPr>
        <w:jc w:val="both"/>
        <w:rPr>
          <w:rFonts w:ascii="Arial" w:hAnsi="Arial" w:cs="Arial"/>
          <w:lang w:val="es-ES"/>
        </w:rPr>
      </w:pPr>
    </w:p>
    <w:p w:rsidR="009D6FCF" w:rsidRPr="005F0305" w:rsidRDefault="009D6FCF" w:rsidP="005F0305">
      <w:pPr>
        <w:jc w:val="both"/>
        <w:rPr>
          <w:rFonts w:ascii="Arial" w:hAnsi="Arial" w:cs="Arial"/>
          <w:lang w:val="es-ES"/>
        </w:rPr>
      </w:pPr>
    </w:p>
    <w:p w:rsidR="009D6FCF" w:rsidRPr="005F0305" w:rsidRDefault="009D6FCF" w:rsidP="005F0305">
      <w:pPr>
        <w:jc w:val="both"/>
        <w:rPr>
          <w:rFonts w:ascii="Arial" w:hAnsi="Arial" w:cs="Arial"/>
          <w:lang w:val="es-ES"/>
        </w:rPr>
      </w:pPr>
    </w:p>
    <w:p w:rsidR="005F0305" w:rsidRPr="005F0305" w:rsidRDefault="005F0305" w:rsidP="005F0305">
      <w:pPr>
        <w:jc w:val="both"/>
        <w:rPr>
          <w:rFonts w:ascii="Arial" w:hAnsi="Arial" w:cs="Arial"/>
          <w:lang w:val="es-ES"/>
        </w:rPr>
      </w:pPr>
    </w:p>
    <w:p w:rsidR="005F0305" w:rsidRDefault="005F0305" w:rsidP="000A2725">
      <w:pPr>
        <w:spacing w:line="480" w:lineRule="auto"/>
        <w:jc w:val="both"/>
        <w:rPr>
          <w:rFonts w:ascii="Arial" w:hAnsi="Arial" w:cs="Arial"/>
          <w:sz w:val="32"/>
          <w:lang w:val="es-ES"/>
        </w:rPr>
      </w:pPr>
    </w:p>
    <w:p w:rsidR="005F0305" w:rsidRDefault="005F0305" w:rsidP="000A2725">
      <w:pPr>
        <w:spacing w:line="480" w:lineRule="auto"/>
        <w:jc w:val="both"/>
        <w:rPr>
          <w:rFonts w:ascii="Arial" w:hAnsi="Arial" w:cs="Arial"/>
          <w:sz w:val="32"/>
          <w:lang w:val="es-ES"/>
        </w:rPr>
      </w:pPr>
    </w:p>
    <w:p w:rsidR="005F0305" w:rsidRDefault="005F0305" w:rsidP="000A2725">
      <w:pPr>
        <w:spacing w:line="480" w:lineRule="auto"/>
        <w:jc w:val="both"/>
        <w:rPr>
          <w:rFonts w:ascii="Arial" w:hAnsi="Arial" w:cs="Arial"/>
          <w:sz w:val="32"/>
          <w:lang w:val="es-ES"/>
        </w:rPr>
      </w:pPr>
    </w:p>
    <w:p w:rsidR="00057E1D" w:rsidRDefault="00057E1D" w:rsidP="000A2725">
      <w:pPr>
        <w:jc w:val="both"/>
        <w:rPr>
          <w:rFonts w:ascii="Arial" w:hAnsi="Arial" w:cs="Arial"/>
          <w:sz w:val="32"/>
          <w:lang w:val="es-ES"/>
        </w:rPr>
      </w:pPr>
    </w:p>
    <w:p w:rsidR="009D6FCF" w:rsidRPr="00D06DF2" w:rsidRDefault="00D872CD" w:rsidP="000A2725">
      <w:pPr>
        <w:jc w:val="both"/>
        <w:rPr>
          <w:rFonts w:ascii="Arial" w:hAnsi="Arial" w:cs="Arial"/>
        </w:rPr>
      </w:pPr>
      <w:r w:rsidRPr="00D872CD">
        <w:rPr>
          <w:rFonts w:ascii="Arial" w:hAnsi="Arial" w:cs="Arial"/>
          <w:noProof/>
          <w:lang w:val="es-MX" w:eastAsia="es-MX"/>
        </w:rPr>
        <w:pict>
          <v:shapetype id="_x0000_t32" coordsize="21600,21600" o:spt="32" o:oned="t" path="m,l21600,21600e" filled="f">
            <v:path arrowok="t" fillok="f" o:connecttype="none"/>
            <o:lock v:ext="edit" shapetype="t"/>
          </v:shapetype>
          <v:shape id="_x0000_s1026" type="#_x0000_t32" style="position:absolute;left:0;text-align:left;margin-left:-.9pt;margin-top:.2pt;width:138pt;height:0;z-index:251650560" o:connectortype="straight"/>
        </w:pict>
      </w:r>
      <w:r w:rsidRPr="00D872CD">
        <w:rPr>
          <w:rFonts w:ascii="Arial" w:hAnsi="Arial" w:cs="Arial"/>
          <w:noProof/>
          <w:lang w:val="es-MX" w:eastAsia="es-MX"/>
        </w:rPr>
        <w:pict>
          <v:shape id="_x0000_s1027" type="#_x0000_t32" style="position:absolute;left:0;text-align:left;margin-left:246.6pt;margin-top:.2pt;width:131.25pt;height:0;z-index:251651584" o:connectortype="straight"/>
        </w:pict>
      </w:r>
      <w:r w:rsidR="00670905" w:rsidRPr="00D06DF2">
        <w:rPr>
          <w:rFonts w:ascii="Arial" w:hAnsi="Arial" w:cs="Arial"/>
        </w:rPr>
        <w:t>Ing. Francisco Andrade</w:t>
      </w:r>
      <w:r w:rsidR="00057E1D">
        <w:rPr>
          <w:rFonts w:ascii="Arial" w:hAnsi="Arial" w:cs="Arial"/>
        </w:rPr>
        <w:t xml:space="preserve"> S.</w:t>
      </w:r>
      <w:r w:rsidR="009D6FCF" w:rsidRPr="00D06DF2">
        <w:rPr>
          <w:rFonts w:ascii="Arial" w:hAnsi="Arial" w:cs="Arial"/>
        </w:rPr>
        <w:tab/>
      </w:r>
      <w:r w:rsidR="009D6FCF" w:rsidRPr="00D06DF2">
        <w:rPr>
          <w:rFonts w:ascii="Arial" w:hAnsi="Arial" w:cs="Arial"/>
        </w:rPr>
        <w:tab/>
      </w:r>
      <w:r w:rsidR="009D6FCF" w:rsidRPr="00D06DF2">
        <w:rPr>
          <w:rFonts w:ascii="Arial" w:hAnsi="Arial" w:cs="Arial"/>
        </w:rPr>
        <w:tab/>
      </w:r>
      <w:r w:rsidR="00670905" w:rsidRPr="00D06DF2">
        <w:rPr>
          <w:rFonts w:ascii="Arial" w:hAnsi="Arial" w:cs="Arial"/>
        </w:rPr>
        <w:t xml:space="preserve">            </w:t>
      </w:r>
      <w:r w:rsidR="00670905" w:rsidRPr="00D06DF2">
        <w:rPr>
          <w:rFonts w:ascii="Arial" w:hAnsi="Arial" w:cs="Arial"/>
          <w:lang w:val="es-ES"/>
        </w:rPr>
        <w:t>Ing. Felipe Mendoza</w:t>
      </w:r>
      <w:r w:rsidR="00F17A87">
        <w:rPr>
          <w:rFonts w:ascii="Arial" w:hAnsi="Arial" w:cs="Arial"/>
          <w:lang w:val="es-ES"/>
        </w:rPr>
        <w:t xml:space="preserve"> G.</w:t>
      </w:r>
    </w:p>
    <w:p w:rsidR="009D6FCF" w:rsidRPr="00D06DF2" w:rsidRDefault="009D6FCF" w:rsidP="000A2725">
      <w:pPr>
        <w:jc w:val="both"/>
        <w:rPr>
          <w:rFonts w:ascii="Arial" w:hAnsi="Arial" w:cs="Arial"/>
        </w:rPr>
      </w:pPr>
      <w:r w:rsidRPr="00D06DF2">
        <w:rPr>
          <w:rFonts w:ascii="Arial" w:hAnsi="Arial" w:cs="Arial"/>
        </w:rPr>
        <w:t xml:space="preserve">DECANO </w:t>
      </w:r>
      <w:r w:rsidR="00670905" w:rsidRPr="00D06DF2">
        <w:rPr>
          <w:rFonts w:ascii="Arial" w:hAnsi="Arial" w:cs="Arial"/>
        </w:rPr>
        <w:t xml:space="preserve">DE </w:t>
      </w:r>
      <w:smartTag w:uri="urn:schemas-microsoft-com:office:smarttags" w:element="PersonName">
        <w:smartTagPr>
          <w:attr w:name="ProductID" w:val="LA FIMCP    DIRECTOR"/>
        </w:smartTagPr>
        <w:r w:rsidR="00670905" w:rsidRPr="00D06DF2">
          <w:rPr>
            <w:rFonts w:ascii="Arial" w:hAnsi="Arial" w:cs="Arial"/>
          </w:rPr>
          <w:t>LA FIMCP</w:t>
        </w:r>
        <w:r w:rsidR="00670905" w:rsidRPr="00D06DF2">
          <w:rPr>
            <w:rFonts w:ascii="Arial" w:hAnsi="Arial" w:cs="Arial"/>
          </w:rPr>
          <w:tab/>
        </w:r>
        <w:r w:rsidR="00670905" w:rsidRPr="00D06DF2">
          <w:rPr>
            <w:rFonts w:ascii="Arial" w:hAnsi="Arial" w:cs="Arial"/>
          </w:rPr>
          <w:tab/>
        </w:r>
        <w:r w:rsidR="00670905" w:rsidRPr="00D06DF2">
          <w:rPr>
            <w:rFonts w:ascii="Arial" w:hAnsi="Arial" w:cs="Arial"/>
          </w:rPr>
          <w:tab/>
        </w:r>
        <w:r w:rsidR="00670905" w:rsidRPr="00D06DF2">
          <w:rPr>
            <w:rFonts w:ascii="Arial" w:hAnsi="Arial" w:cs="Arial"/>
          </w:rPr>
          <w:tab/>
          <w:t>DIRECTOR</w:t>
        </w:r>
      </w:smartTag>
      <w:r w:rsidR="00670905" w:rsidRPr="00D06DF2">
        <w:rPr>
          <w:rFonts w:ascii="Arial" w:hAnsi="Arial" w:cs="Arial"/>
        </w:rPr>
        <w:t xml:space="preserve"> DE TESINA</w:t>
      </w:r>
    </w:p>
    <w:p w:rsidR="009D6FCF" w:rsidRPr="00D06DF2" w:rsidRDefault="00496C8C" w:rsidP="000A2725">
      <w:pPr>
        <w:jc w:val="both"/>
        <w:rPr>
          <w:rFonts w:ascii="Arial" w:hAnsi="Arial" w:cs="Arial"/>
        </w:rPr>
      </w:pPr>
      <w:r>
        <w:rPr>
          <w:rFonts w:ascii="Arial" w:hAnsi="Arial" w:cs="Arial"/>
        </w:rPr>
        <w:t xml:space="preserve">       </w:t>
      </w:r>
      <w:r w:rsidR="009D6FCF" w:rsidRPr="00D06DF2">
        <w:rPr>
          <w:rFonts w:ascii="Arial" w:hAnsi="Arial" w:cs="Arial"/>
        </w:rPr>
        <w:t>PRESIDENTE</w:t>
      </w:r>
    </w:p>
    <w:p w:rsidR="009D6FCF" w:rsidRPr="00D06DF2" w:rsidRDefault="009D6FCF" w:rsidP="000A2725">
      <w:pPr>
        <w:jc w:val="both"/>
        <w:rPr>
          <w:rFonts w:ascii="Arial" w:hAnsi="Arial" w:cs="Arial"/>
        </w:rPr>
      </w:pPr>
    </w:p>
    <w:p w:rsidR="009D6FCF" w:rsidRPr="00D06DF2" w:rsidRDefault="009D6FCF" w:rsidP="000A2725">
      <w:pPr>
        <w:jc w:val="both"/>
        <w:rPr>
          <w:rFonts w:ascii="Arial" w:hAnsi="Arial" w:cs="Arial"/>
        </w:rPr>
      </w:pPr>
    </w:p>
    <w:p w:rsidR="009D6FCF" w:rsidRPr="00D06DF2" w:rsidRDefault="009D6FCF" w:rsidP="000A2725">
      <w:pPr>
        <w:jc w:val="both"/>
        <w:rPr>
          <w:rFonts w:ascii="Arial" w:hAnsi="Arial" w:cs="Arial"/>
        </w:rPr>
      </w:pPr>
    </w:p>
    <w:p w:rsidR="009D6FCF" w:rsidRPr="00D06DF2" w:rsidRDefault="009D6FCF" w:rsidP="000A2725">
      <w:pPr>
        <w:jc w:val="both"/>
        <w:rPr>
          <w:rFonts w:ascii="Arial" w:hAnsi="Arial" w:cs="Arial"/>
        </w:rPr>
      </w:pPr>
    </w:p>
    <w:p w:rsidR="009D6FCF" w:rsidRPr="00D06DF2" w:rsidRDefault="009D6FCF" w:rsidP="000A2725">
      <w:pPr>
        <w:jc w:val="both"/>
        <w:rPr>
          <w:rFonts w:ascii="Arial" w:hAnsi="Arial" w:cs="Arial"/>
        </w:rPr>
      </w:pPr>
    </w:p>
    <w:p w:rsidR="009D6FCF" w:rsidRPr="00D06DF2" w:rsidRDefault="009D6FCF" w:rsidP="000A2725">
      <w:pPr>
        <w:jc w:val="both"/>
        <w:rPr>
          <w:rFonts w:ascii="Arial" w:hAnsi="Arial" w:cs="Arial"/>
        </w:rPr>
      </w:pPr>
    </w:p>
    <w:p w:rsidR="009D6FCF" w:rsidRPr="00D06DF2" w:rsidRDefault="009D6FCF" w:rsidP="000A2725">
      <w:pPr>
        <w:jc w:val="both"/>
        <w:rPr>
          <w:rFonts w:ascii="Arial" w:hAnsi="Arial" w:cs="Arial"/>
        </w:rPr>
      </w:pPr>
    </w:p>
    <w:p w:rsidR="009D6FCF" w:rsidRPr="00D06DF2" w:rsidRDefault="00D872CD" w:rsidP="000A2725">
      <w:pPr>
        <w:jc w:val="both"/>
        <w:rPr>
          <w:rFonts w:ascii="Arial" w:hAnsi="Arial" w:cs="Arial"/>
        </w:rPr>
      </w:pPr>
      <w:r w:rsidRPr="00D872CD">
        <w:rPr>
          <w:rFonts w:ascii="Arial" w:hAnsi="Arial" w:cs="Arial"/>
          <w:noProof/>
          <w:lang w:val="es-MX" w:eastAsia="es-MX"/>
        </w:rPr>
        <w:pict>
          <v:shape id="_x0000_s1029" type="#_x0000_t32" style="position:absolute;left:0;text-align:left;margin-left:146.85pt;margin-top:11.45pt;width:131.25pt;height:0;z-index:251652608" o:connectortype="straight"/>
        </w:pict>
      </w:r>
    </w:p>
    <w:p w:rsidR="009D6FCF" w:rsidRPr="00D06DF2" w:rsidRDefault="00505DFF" w:rsidP="00C41FD8">
      <w:pPr>
        <w:jc w:val="center"/>
        <w:rPr>
          <w:rFonts w:ascii="Arial" w:hAnsi="Arial" w:cs="Arial"/>
        </w:rPr>
      </w:pPr>
      <w:r>
        <w:rPr>
          <w:rFonts w:ascii="Arial" w:hAnsi="Arial" w:cs="Arial"/>
        </w:rPr>
        <w:t>Msc</w:t>
      </w:r>
      <w:r w:rsidR="00670905" w:rsidRPr="00D06DF2">
        <w:rPr>
          <w:rFonts w:ascii="Arial" w:hAnsi="Arial" w:cs="Arial"/>
        </w:rPr>
        <w:t>. Edwin Jiménez</w:t>
      </w:r>
      <w:r w:rsidR="0011758D">
        <w:rPr>
          <w:rFonts w:ascii="Arial" w:hAnsi="Arial" w:cs="Arial"/>
        </w:rPr>
        <w:t xml:space="preserve"> R.</w:t>
      </w:r>
    </w:p>
    <w:p w:rsidR="009D6FCF" w:rsidRPr="00D06DF2" w:rsidRDefault="009D6FCF" w:rsidP="00C41FD8">
      <w:pPr>
        <w:jc w:val="center"/>
        <w:rPr>
          <w:rFonts w:ascii="Arial" w:hAnsi="Arial" w:cs="Arial"/>
        </w:rPr>
      </w:pPr>
      <w:r w:rsidRPr="00D06DF2">
        <w:rPr>
          <w:rFonts w:ascii="Arial" w:hAnsi="Arial" w:cs="Arial"/>
        </w:rPr>
        <w:t>VOCAL</w:t>
      </w:r>
      <w:r w:rsidR="00670905" w:rsidRPr="00D06DF2">
        <w:rPr>
          <w:rFonts w:ascii="Arial" w:hAnsi="Arial" w:cs="Arial"/>
        </w:rPr>
        <w:t xml:space="preserve"> PRINCIPAL</w:t>
      </w:r>
    </w:p>
    <w:p w:rsidR="00647CAB" w:rsidRDefault="00647CAB" w:rsidP="005F0305">
      <w:pPr>
        <w:ind w:right="274"/>
        <w:jc w:val="both"/>
        <w:rPr>
          <w:rFonts w:ascii="Arial" w:hAnsi="Arial" w:cs="Arial"/>
          <w:b/>
          <w:bCs/>
        </w:rPr>
      </w:pPr>
    </w:p>
    <w:p w:rsidR="00C41FD8" w:rsidRPr="005F0305" w:rsidRDefault="00C41FD8" w:rsidP="005F0305">
      <w:pPr>
        <w:ind w:right="274"/>
        <w:jc w:val="both"/>
        <w:rPr>
          <w:rFonts w:ascii="Arial" w:hAnsi="Arial" w:cs="Arial"/>
          <w:b/>
          <w:bCs/>
        </w:rPr>
      </w:pPr>
    </w:p>
    <w:p w:rsidR="009D6FCF" w:rsidRPr="005F0305" w:rsidRDefault="009D6FCF" w:rsidP="005F0305">
      <w:pPr>
        <w:ind w:right="274"/>
        <w:jc w:val="both"/>
        <w:rPr>
          <w:rFonts w:ascii="Arial" w:hAnsi="Arial" w:cs="Arial"/>
          <w:b/>
          <w:bCs/>
        </w:rPr>
      </w:pPr>
    </w:p>
    <w:p w:rsidR="009D6FCF" w:rsidRPr="005F0305" w:rsidRDefault="009D6FCF" w:rsidP="005F0305">
      <w:pPr>
        <w:ind w:right="274"/>
        <w:jc w:val="both"/>
        <w:rPr>
          <w:rFonts w:ascii="Arial" w:hAnsi="Arial" w:cs="Arial"/>
          <w:b/>
          <w:bCs/>
        </w:rPr>
      </w:pPr>
    </w:p>
    <w:p w:rsidR="00496C8C" w:rsidRPr="005F0305" w:rsidRDefault="00496C8C" w:rsidP="005F0305">
      <w:pPr>
        <w:jc w:val="both"/>
        <w:rPr>
          <w:rFonts w:ascii="Arial" w:hAnsi="Arial" w:cs="Arial"/>
        </w:rPr>
      </w:pPr>
    </w:p>
    <w:p w:rsidR="00496C8C" w:rsidRDefault="00496C8C" w:rsidP="00496C8C">
      <w:pPr>
        <w:jc w:val="both"/>
        <w:rPr>
          <w:rFonts w:ascii="Arial" w:hAnsi="Arial" w:cs="Arial"/>
        </w:rPr>
      </w:pPr>
    </w:p>
    <w:p w:rsidR="005F0305" w:rsidRDefault="005F0305" w:rsidP="00496C8C">
      <w:pPr>
        <w:jc w:val="both"/>
        <w:rPr>
          <w:rFonts w:ascii="Arial" w:hAnsi="Arial" w:cs="Arial"/>
        </w:rPr>
      </w:pPr>
    </w:p>
    <w:p w:rsidR="00C41FD8" w:rsidRDefault="00C41FD8" w:rsidP="00496C8C">
      <w:pPr>
        <w:jc w:val="both"/>
        <w:rPr>
          <w:rFonts w:ascii="Arial" w:hAnsi="Arial" w:cs="Arial"/>
        </w:rPr>
      </w:pPr>
    </w:p>
    <w:p w:rsidR="00C31319" w:rsidRDefault="00C31319" w:rsidP="00496C8C">
      <w:pPr>
        <w:jc w:val="center"/>
        <w:rPr>
          <w:rFonts w:ascii="Arial" w:hAnsi="Arial" w:cs="Arial"/>
          <w:b/>
          <w:sz w:val="32"/>
        </w:rPr>
      </w:pPr>
    </w:p>
    <w:p w:rsidR="009D6FCF" w:rsidRPr="00496C8C" w:rsidRDefault="007E2460" w:rsidP="00496C8C">
      <w:pPr>
        <w:jc w:val="center"/>
        <w:rPr>
          <w:rFonts w:ascii="Arial" w:hAnsi="Arial" w:cs="Arial"/>
          <w:b/>
          <w:sz w:val="32"/>
        </w:rPr>
      </w:pPr>
      <w:r>
        <w:rPr>
          <w:rFonts w:ascii="Arial" w:hAnsi="Arial" w:cs="Arial"/>
          <w:b/>
          <w:sz w:val="32"/>
        </w:rPr>
        <w:t>DECLARACIÓ</w:t>
      </w:r>
      <w:r w:rsidR="009D6FCF" w:rsidRPr="00496C8C">
        <w:rPr>
          <w:rFonts w:ascii="Arial" w:hAnsi="Arial" w:cs="Arial"/>
          <w:b/>
          <w:sz w:val="32"/>
        </w:rPr>
        <w:t>N EXPRESA</w:t>
      </w:r>
    </w:p>
    <w:p w:rsidR="009D6FCF" w:rsidRPr="00D06DF2" w:rsidRDefault="009D6FCF" w:rsidP="000A2725">
      <w:pPr>
        <w:spacing w:line="480" w:lineRule="auto"/>
        <w:jc w:val="both"/>
        <w:rPr>
          <w:rFonts w:ascii="Arial" w:hAnsi="Arial" w:cs="Arial"/>
          <w:sz w:val="32"/>
        </w:rPr>
      </w:pPr>
    </w:p>
    <w:p w:rsidR="00670905" w:rsidRPr="00D06DF2" w:rsidRDefault="00670905" w:rsidP="000A2725">
      <w:pPr>
        <w:spacing w:line="480" w:lineRule="auto"/>
        <w:jc w:val="both"/>
        <w:rPr>
          <w:rFonts w:ascii="Arial" w:hAnsi="Arial" w:cs="Arial"/>
          <w:sz w:val="32"/>
        </w:rPr>
      </w:pPr>
    </w:p>
    <w:p w:rsidR="00670905" w:rsidRPr="00D06DF2" w:rsidRDefault="00670905" w:rsidP="000A2725">
      <w:pPr>
        <w:spacing w:line="480" w:lineRule="auto"/>
        <w:jc w:val="both"/>
        <w:rPr>
          <w:rFonts w:ascii="Arial" w:hAnsi="Arial" w:cs="Arial"/>
          <w:sz w:val="32"/>
        </w:rPr>
      </w:pPr>
    </w:p>
    <w:p w:rsidR="00670905" w:rsidRPr="00D06DF2" w:rsidRDefault="00670905" w:rsidP="000A2725">
      <w:pPr>
        <w:spacing w:line="480" w:lineRule="auto"/>
        <w:jc w:val="both"/>
        <w:rPr>
          <w:rFonts w:ascii="Arial" w:hAnsi="Arial" w:cs="Arial"/>
          <w:sz w:val="32"/>
        </w:rPr>
      </w:pPr>
    </w:p>
    <w:p w:rsidR="009D6FCF" w:rsidRPr="00D06DF2" w:rsidRDefault="009D6FCF" w:rsidP="000A2725">
      <w:pPr>
        <w:spacing w:line="480" w:lineRule="auto"/>
        <w:jc w:val="both"/>
        <w:rPr>
          <w:rFonts w:ascii="Arial" w:hAnsi="Arial" w:cs="Arial"/>
          <w:sz w:val="32"/>
        </w:rPr>
      </w:pPr>
      <w:r w:rsidRPr="00D06DF2">
        <w:rPr>
          <w:rFonts w:ascii="Arial" w:hAnsi="Arial" w:cs="Arial"/>
          <w:sz w:val="32"/>
        </w:rPr>
        <w:t>“La responsabilidad del conte</w:t>
      </w:r>
      <w:r w:rsidR="00AD2681" w:rsidRPr="00D06DF2">
        <w:rPr>
          <w:rFonts w:ascii="Arial" w:hAnsi="Arial" w:cs="Arial"/>
          <w:sz w:val="32"/>
        </w:rPr>
        <w:t xml:space="preserve">nido de esta Tesina de Seminario, nos </w:t>
      </w:r>
      <w:r w:rsidRPr="00D06DF2">
        <w:rPr>
          <w:rFonts w:ascii="Arial" w:hAnsi="Arial" w:cs="Arial"/>
          <w:sz w:val="32"/>
        </w:rPr>
        <w:t>corresponden exclusivamente; y el patrimonio intelectual de la mi</w:t>
      </w:r>
      <w:r w:rsidR="007E2460">
        <w:rPr>
          <w:rFonts w:ascii="Arial" w:hAnsi="Arial" w:cs="Arial"/>
          <w:sz w:val="32"/>
        </w:rPr>
        <w:t xml:space="preserve">sma a </w:t>
      </w:r>
      <w:smartTag w:uri="urn:schemas-microsoft-com:office:smarttags" w:element="PersonName">
        <w:smartTagPr>
          <w:attr w:name="ProductID" w:val="la ESCUELA SUPERIOR"/>
        </w:smartTagPr>
        <w:r w:rsidR="007E2460">
          <w:rPr>
            <w:rFonts w:ascii="Arial" w:hAnsi="Arial" w:cs="Arial"/>
            <w:sz w:val="32"/>
          </w:rPr>
          <w:t>la ESCUELA SUPERIOR</w:t>
        </w:r>
      </w:smartTag>
      <w:r w:rsidR="007E2460">
        <w:rPr>
          <w:rFonts w:ascii="Arial" w:hAnsi="Arial" w:cs="Arial"/>
          <w:sz w:val="32"/>
        </w:rPr>
        <w:t xml:space="preserve"> POLITÉ</w:t>
      </w:r>
      <w:r w:rsidRPr="00D06DF2">
        <w:rPr>
          <w:rFonts w:ascii="Arial" w:hAnsi="Arial" w:cs="Arial"/>
          <w:sz w:val="32"/>
        </w:rPr>
        <w:t>CNICA DEL LITORAL”</w:t>
      </w:r>
    </w:p>
    <w:p w:rsidR="009D6FCF" w:rsidRPr="00D06DF2" w:rsidRDefault="009D6FCF" w:rsidP="000A2725">
      <w:pPr>
        <w:spacing w:line="480" w:lineRule="auto"/>
        <w:jc w:val="both"/>
        <w:rPr>
          <w:rFonts w:ascii="Arial" w:hAnsi="Arial" w:cs="Arial"/>
          <w:sz w:val="32"/>
        </w:rPr>
      </w:pPr>
    </w:p>
    <w:p w:rsidR="009D6FCF" w:rsidRPr="00D06DF2" w:rsidRDefault="009D6FCF" w:rsidP="000A2725">
      <w:pPr>
        <w:spacing w:line="480" w:lineRule="auto"/>
        <w:jc w:val="both"/>
        <w:rPr>
          <w:rFonts w:ascii="Arial" w:hAnsi="Arial" w:cs="Arial"/>
          <w:sz w:val="32"/>
        </w:rPr>
      </w:pPr>
    </w:p>
    <w:p w:rsidR="009D6FCF" w:rsidRPr="00D06DF2" w:rsidRDefault="00D872CD" w:rsidP="00C47150">
      <w:pPr>
        <w:spacing w:line="480" w:lineRule="auto"/>
        <w:jc w:val="right"/>
        <w:rPr>
          <w:rFonts w:ascii="Arial" w:hAnsi="Arial" w:cs="Arial"/>
          <w:sz w:val="32"/>
        </w:rPr>
      </w:pPr>
      <w:r w:rsidRPr="00D872CD">
        <w:rPr>
          <w:rFonts w:ascii="Arial" w:hAnsi="Arial" w:cs="Arial"/>
          <w:noProof/>
          <w:sz w:val="32"/>
          <w:lang w:val="es-MX" w:eastAsia="es-MX"/>
        </w:rPr>
        <w:pict>
          <v:shape id="_x0000_s1031" type="#_x0000_t32" style="position:absolute;left:0;text-align:left;margin-left:242.1pt;margin-top:33.9pt;width:189.75pt;height:0;z-index:251654656" o:connectortype="straight"/>
        </w:pict>
      </w:r>
      <w:r w:rsidRPr="00D872CD">
        <w:rPr>
          <w:rFonts w:ascii="Arial" w:hAnsi="Arial" w:cs="Arial"/>
          <w:noProof/>
          <w:sz w:val="32"/>
          <w:lang w:val="es-MX" w:eastAsia="es-MX"/>
        </w:rPr>
        <w:pict>
          <v:shape id="_x0000_s1030" type="#_x0000_t32" style="position:absolute;left:0;text-align:left;margin-left:-.9pt;margin-top:33.9pt;width:152.25pt;height:0;z-index:251653632" o:connectortype="straight"/>
        </w:pict>
      </w:r>
      <w:r w:rsidR="00AB5EA2">
        <w:rPr>
          <w:rFonts w:ascii="Arial" w:hAnsi="Arial" w:cs="Arial"/>
          <w:sz w:val="32"/>
        </w:rPr>
        <w:tab/>
      </w:r>
      <w:r w:rsidR="00AB5EA2">
        <w:rPr>
          <w:rFonts w:ascii="Arial" w:hAnsi="Arial" w:cs="Arial"/>
          <w:sz w:val="32"/>
        </w:rPr>
        <w:tab/>
      </w:r>
      <w:r w:rsidR="00AB5EA2">
        <w:rPr>
          <w:rFonts w:ascii="Arial" w:hAnsi="Arial" w:cs="Arial"/>
          <w:sz w:val="32"/>
        </w:rPr>
        <w:tab/>
      </w:r>
      <w:r w:rsidR="00AB5EA2">
        <w:rPr>
          <w:rFonts w:ascii="Arial" w:hAnsi="Arial" w:cs="Arial"/>
          <w:sz w:val="32"/>
        </w:rPr>
        <w:tab/>
      </w:r>
      <w:r w:rsidR="00AB5EA2">
        <w:rPr>
          <w:rFonts w:ascii="Arial" w:hAnsi="Arial" w:cs="Arial"/>
          <w:sz w:val="32"/>
        </w:rPr>
        <w:tab/>
      </w:r>
      <w:r w:rsidR="00AB5EA2">
        <w:rPr>
          <w:rFonts w:ascii="Arial" w:hAnsi="Arial" w:cs="Arial"/>
          <w:sz w:val="32"/>
        </w:rPr>
        <w:tab/>
      </w:r>
    </w:p>
    <w:p w:rsidR="00AD2681" w:rsidRPr="00D06DF2" w:rsidRDefault="008669F2" w:rsidP="00AB5EA2">
      <w:pPr>
        <w:spacing w:line="480" w:lineRule="auto"/>
        <w:jc w:val="both"/>
        <w:rPr>
          <w:rFonts w:ascii="Arial" w:hAnsi="Arial" w:cs="Arial"/>
          <w:sz w:val="32"/>
          <w:lang w:val="es-MX"/>
        </w:rPr>
      </w:pPr>
      <w:r>
        <w:rPr>
          <w:rFonts w:ascii="Arial" w:hAnsi="Arial" w:cs="Arial"/>
          <w:sz w:val="32"/>
        </w:rPr>
        <w:t>José Narváez Solano</w:t>
      </w:r>
      <w:r w:rsidR="00AD2681" w:rsidRPr="00D06DF2">
        <w:rPr>
          <w:rFonts w:ascii="Arial" w:hAnsi="Arial" w:cs="Arial"/>
          <w:sz w:val="32"/>
        </w:rPr>
        <w:t xml:space="preserve">            </w:t>
      </w:r>
      <w:r>
        <w:rPr>
          <w:rFonts w:ascii="Arial" w:hAnsi="Arial" w:cs="Arial"/>
          <w:sz w:val="32"/>
          <w:lang w:val="es-MX"/>
        </w:rPr>
        <w:t xml:space="preserve">           Alexis Villacrés Bonifaz</w:t>
      </w:r>
    </w:p>
    <w:p w:rsidR="00496C8C" w:rsidRDefault="00496C8C" w:rsidP="005F0305">
      <w:pPr>
        <w:jc w:val="center"/>
        <w:rPr>
          <w:rFonts w:ascii="Arial" w:hAnsi="Arial" w:cs="Arial"/>
          <w:b/>
          <w:lang w:val="es-MX"/>
        </w:rPr>
      </w:pPr>
    </w:p>
    <w:p w:rsidR="005F0305" w:rsidRDefault="005F0305" w:rsidP="005F0305">
      <w:pPr>
        <w:jc w:val="center"/>
        <w:rPr>
          <w:rFonts w:ascii="Arial" w:hAnsi="Arial" w:cs="Arial"/>
          <w:b/>
          <w:lang w:val="es-MX"/>
        </w:rPr>
      </w:pPr>
    </w:p>
    <w:p w:rsidR="005F0305" w:rsidRDefault="005F0305" w:rsidP="005F0305">
      <w:pPr>
        <w:jc w:val="center"/>
        <w:rPr>
          <w:rFonts w:ascii="Arial" w:hAnsi="Arial" w:cs="Arial"/>
          <w:b/>
          <w:lang w:val="es-MX"/>
        </w:rPr>
      </w:pPr>
    </w:p>
    <w:p w:rsidR="005F0305" w:rsidRDefault="005F0305" w:rsidP="00C41FD8">
      <w:pPr>
        <w:rPr>
          <w:rFonts w:ascii="Arial" w:hAnsi="Arial" w:cs="Arial"/>
          <w:b/>
          <w:lang w:val="es-MX"/>
        </w:rPr>
      </w:pPr>
    </w:p>
    <w:p w:rsidR="005F0305" w:rsidRDefault="005F0305" w:rsidP="005F0305">
      <w:pPr>
        <w:jc w:val="center"/>
        <w:rPr>
          <w:rFonts w:ascii="Arial" w:hAnsi="Arial" w:cs="Arial"/>
          <w:b/>
          <w:lang w:val="es-MX"/>
        </w:rPr>
      </w:pPr>
    </w:p>
    <w:p w:rsidR="00C31D3B" w:rsidRDefault="00C31D3B" w:rsidP="005F0305">
      <w:pPr>
        <w:jc w:val="center"/>
        <w:rPr>
          <w:rFonts w:ascii="Arial" w:hAnsi="Arial" w:cs="Arial"/>
          <w:b/>
          <w:lang w:val="es-MX"/>
        </w:rPr>
      </w:pPr>
    </w:p>
    <w:p w:rsidR="004374A5" w:rsidRPr="005F0305" w:rsidRDefault="004374A5" w:rsidP="005F0305">
      <w:pPr>
        <w:jc w:val="center"/>
        <w:rPr>
          <w:rFonts w:ascii="Arial" w:hAnsi="Arial" w:cs="Arial"/>
          <w:b/>
          <w:lang w:val="es-MX"/>
        </w:rPr>
      </w:pPr>
    </w:p>
    <w:p w:rsidR="009D6FCF" w:rsidRPr="00496C8C" w:rsidRDefault="009D6FCF" w:rsidP="00496C8C">
      <w:pPr>
        <w:spacing w:line="480" w:lineRule="auto"/>
        <w:jc w:val="center"/>
        <w:rPr>
          <w:rFonts w:ascii="Arial" w:hAnsi="Arial" w:cs="Arial"/>
          <w:b/>
          <w:sz w:val="32"/>
        </w:rPr>
      </w:pPr>
      <w:r w:rsidRPr="00496C8C">
        <w:rPr>
          <w:rFonts w:ascii="Arial" w:hAnsi="Arial" w:cs="Arial"/>
          <w:b/>
          <w:sz w:val="32"/>
        </w:rPr>
        <w:t>RESUMEN</w:t>
      </w:r>
    </w:p>
    <w:p w:rsidR="00C47150" w:rsidRDefault="00C47150" w:rsidP="00496C8C">
      <w:pPr>
        <w:spacing w:line="480" w:lineRule="auto"/>
        <w:jc w:val="both"/>
        <w:rPr>
          <w:rFonts w:ascii="Arial" w:hAnsi="Arial" w:cs="Arial"/>
        </w:rPr>
      </w:pPr>
    </w:p>
    <w:p w:rsidR="007D70A1" w:rsidRPr="007D70A1" w:rsidRDefault="007D70A1" w:rsidP="007D70A1">
      <w:pPr>
        <w:spacing w:line="480" w:lineRule="auto"/>
        <w:jc w:val="both"/>
        <w:rPr>
          <w:rFonts w:ascii="Arial" w:hAnsi="Arial" w:cs="Arial"/>
          <w:lang w:val="es-EC"/>
        </w:rPr>
      </w:pPr>
      <w:r w:rsidRPr="007D70A1">
        <w:rPr>
          <w:rFonts w:ascii="Arial" w:hAnsi="Arial" w:cs="Arial"/>
          <w:lang w:val="es-EC"/>
        </w:rPr>
        <w:t xml:space="preserve">La localización y determinación de plantas herbáceas silvestres para la investigación de su potencial de usos y el posterior diseño y diagramación para un banco de germoplasma, se realizó a nivel de sistemas agroforestales: huertos, fincas, potreros, incluyendo tanto áreas con vegetación poco intervenida, así como bordes de caminos, quebradas, entre otras zonas adyacentes a las parroquias de Guasaganda, Pucayacu y el Carmen, que estructuran el área rural del cantón </w:t>
      </w:r>
      <w:smartTag w:uri="urn:schemas-microsoft-com:office:smarttags" w:element="PersonName">
        <w:smartTagPr>
          <w:attr w:name="ProductID" w:val="La Man￡"/>
        </w:smartTagPr>
        <w:r w:rsidRPr="007D70A1">
          <w:rPr>
            <w:rFonts w:ascii="Arial" w:hAnsi="Arial" w:cs="Arial"/>
            <w:lang w:val="es-EC"/>
          </w:rPr>
          <w:t>la Maná</w:t>
        </w:r>
      </w:smartTag>
      <w:r w:rsidRPr="007D70A1">
        <w:rPr>
          <w:rFonts w:ascii="Arial" w:hAnsi="Arial" w:cs="Arial"/>
          <w:lang w:val="es-EC"/>
        </w:rPr>
        <w:t xml:space="preserve"> (Prov. del Cotopaxi) con un nivel de altitud comprendido entre los 240 hasta los </w:t>
      </w:r>
      <w:smartTag w:uri="urn:schemas-microsoft-com:office:smarttags" w:element="metricconverter">
        <w:smartTagPr>
          <w:attr w:name="ProductID" w:val="686 m"/>
        </w:smartTagPr>
        <w:r w:rsidRPr="007D70A1">
          <w:rPr>
            <w:rFonts w:ascii="Arial" w:hAnsi="Arial" w:cs="Arial"/>
            <w:lang w:val="es-EC"/>
          </w:rPr>
          <w:t>686 m</w:t>
        </w:r>
      </w:smartTag>
      <w:r w:rsidRPr="007D70A1">
        <w:rPr>
          <w:rFonts w:ascii="Arial" w:hAnsi="Arial" w:cs="Arial"/>
          <w:lang w:val="es-EC"/>
        </w:rPr>
        <w:t>.s.n.m.</w:t>
      </w:r>
    </w:p>
    <w:p w:rsidR="007D70A1" w:rsidRPr="007D70A1" w:rsidRDefault="007D70A1" w:rsidP="007D70A1">
      <w:pPr>
        <w:spacing w:line="480" w:lineRule="auto"/>
        <w:jc w:val="both"/>
        <w:rPr>
          <w:rFonts w:ascii="Arial" w:hAnsi="Arial" w:cs="Arial"/>
          <w:lang w:val="es-EC"/>
        </w:rPr>
      </w:pPr>
      <w:r w:rsidRPr="007D70A1">
        <w:rPr>
          <w:rFonts w:ascii="Arial" w:hAnsi="Arial" w:cs="Arial"/>
          <w:lang w:val="es-EC"/>
        </w:rPr>
        <w:t xml:space="preserve">Se utilizó un muestreo de tipo preferencial, para lo cual se implementaron un total de 6 transectos de vegetación de 10 x </w:t>
      </w:r>
      <w:smartTag w:uri="urn:schemas-microsoft-com:office:smarttags" w:element="metricconverter">
        <w:smartTagPr>
          <w:attr w:name="ProductID" w:val="100 m"/>
        </w:smartTagPr>
        <w:r w:rsidRPr="007D70A1">
          <w:rPr>
            <w:rFonts w:ascii="Arial" w:hAnsi="Arial" w:cs="Arial"/>
            <w:lang w:val="es-EC"/>
          </w:rPr>
          <w:t>100 m</w:t>
        </w:r>
      </w:smartTag>
      <w:r w:rsidRPr="007D70A1">
        <w:rPr>
          <w:rFonts w:ascii="Arial" w:hAnsi="Arial" w:cs="Arial"/>
          <w:lang w:val="es-EC"/>
        </w:rPr>
        <w:t xml:space="preserve"> (</w:t>
      </w:r>
      <w:smartTag w:uri="urn:schemas-microsoft-com:office:smarttags" w:element="metricconverter">
        <w:smartTagPr>
          <w:attr w:name="ProductID" w:val="1.000 m"/>
        </w:smartTagPr>
        <w:r w:rsidRPr="007D70A1">
          <w:rPr>
            <w:rFonts w:ascii="Arial" w:hAnsi="Arial" w:cs="Arial"/>
            <w:lang w:val="es-EC"/>
          </w:rPr>
          <w:t>1.000 m</w:t>
        </w:r>
      </w:smartTag>
      <w:r w:rsidRPr="007D70A1">
        <w:rPr>
          <w:rFonts w:ascii="Arial" w:hAnsi="Arial" w:cs="Arial"/>
          <w:lang w:val="es-EC"/>
        </w:rPr>
        <w:t xml:space="preserve"> </w:t>
      </w:r>
      <w:r w:rsidRPr="007D70A1">
        <w:rPr>
          <w:rFonts w:ascii="Arial" w:hAnsi="Arial" w:cs="Arial"/>
          <w:vertAlign w:val="superscript"/>
          <w:lang w:val="es-EC"/>
        </w:rPr>
        <w:t>2</w:t>
      </w:r>
      <w:r w:rsidRPr="007D70A1">
        <w:rPr>
          <w:rFonts w:ascii="Arial" w:hAnsi="Arial" w:cs="Arial"/>
          <w:lang w:val="es-EC"/>
        </w:rPr>
        <w:t xml:space="preserve"> cada uno), de manera que se demarcó un total de 2 transectos en cada una de las áreas aledañas a las parroquias escogidas, por otra parte, en cada transecto se recolectó el total de muestras fértiles encontradas (Plantas con flores), registrándoseles además parámetros fitosociológicos tales como cobertura, frecuencia y densidad.</w:t>
      </w:r>
    </w:p>
    <w:p w:rsidR="004374A5" w:rsidRDefault="007D70A1" w:rsidP="007D70A1">
      <w:pPr>
        <w:spacing w:line="480" w:lineRule="auto"/>
        <w:jc w:val="both"/>
        <w:rPr>
          <w:rFonts w:ascii="Arial" w:hAnsi="Arial" w:cs="Arial"/>
          <w:lang w:val="es-EC"/>
        </w:rPr>
      </w:pPr>
      <w:r w:rsidRPr="007D70A1">
        <w:rPr>
          <w:rFonts w:ascii="Arial" w:hAnsi="Arial" w:cs="Arial"/>
          <w:lang w:val="es-EC"/>
        </w:rPr>
        <w:lastRenderedPageBreak/>
        <w:t>La información de usos respecto de las muestras colectadas, se obtuvo mediante la realización de encuestas, utilizando la técnica de cuestionarios semiestructurados incluyendo una matriz predefinida de usos, mediante la realización de un día de campo en donde se averiguó si las especies tenían algún uso conocido o no, obteniéndose además datos como los nombres vulgares,  valoración real de usos. Finalmente las especies estudiadas fueron enviadas al herbario para su identificación botánica.</w:t>
      </w:r>
    </w:p>
    <w:p w:rsidR="004374A5" w:rsidRPr="007D70A1" w:rsidRDefault="004374A5" w:rsidP="004374A5">
      <w:pPr>
        <w:spacing w:line="360" w:lineRule="auto"/>
        <w:jc w:val="both"/>
        <w:rPr>
          <w:rFonts w:ascii="Arial" w:hAnsi="Arial" w:cs="Arial"/>
          <w:lang w:val="es-EC"/>
        </w:rPr>
      </w:pPr>
    </w:p>
    <w:p w:rsidR="007D70A1" w:rsidRPr="007D70A1" w:rsidRDefault="007D70A1" w:rsidP="007D70A1">
      <w:pPr>
        <w:spacing w:line="480" w:lineRule="auto"/>
        <w:jc w:val="both"/>
        <w:rPr>
          <w:rFonts w:ascii="Arial" w:hAnsi="Arial" w:cs="Arial"/>
          <w:lang w:val="es-EC"/>
        </w:rPr>
      </w:pPr>
      <w:r w:rsidRPr="007D70A1">
        <w:rPr>
          <w:rFonts w:ascii="Arial" w:hAnsi="Arial" w:cs="Arial"/>
          <w:lang w:val="es-EC"/>
        </w:rPr>
        <w:t xml:space="preserve">Se obtuvieron un total de 56 especies con algún uso conocido, en un total de 48 géneros y 27 familias; A nivel fitosociológico, las especies con mayores valores de importancia fueron </w:t>
      </w:r>
      <w:r w:rsidRPr="007D70A1">
        <w:rPr>
          <w:rFonts w:ascii="Arial" w:hAnsi="Arial" w:cs="Arial"/>
          <w:i/>
          <w:lang w:val="es-EC"/>
        </w:rPr>
        <w:t>Impatiens balsamina</w:t>
      </w:r>
      <w:r w:rsidRPr="007D70A1">
        <w:rPr>
          <w:rFonts w:ascii="Arial" w:hAnsi="Arial" w:cs="Arial"/>
          <w:lang w:val="es-EC"/>
        </w:rPr>
        <w:t xml:space="preserve"> (Familia Balsaminaceae), </w:t>
      </w:r>
      <w:r w:rsidRPr="007D70A1">
        <w:rPr>
          <w:rFonts w:ascii="Arial" w:hAnsi="Arial" w:cs="Arial"/>
          <w:i/>
          <w:lang w:val="es-EC"/>
        </w:rPr>
        <w:t>Eryngium foetidum</w:t>
      </w:r>
      <w:r w:rsidRPr="007D70A1">
        <w:rPr>
          <w:rFonts w:ascii="Arial" w:hAnsi="Arial" w:cs="Arial"/>
          <w:lang w:val="es-EC"/>
        </w:rPr>
        <w:t xml:space="preserve"> (Familia Apiaceae) y  </w:t>
      </w:r>
      <w:r w:rsidRPr="007D70A1">
        <w:rPr>
          <w:rFonts w:ascii="Arial" w:hAnsi="Arial" w:cs="Arial"/>
          <w:i/>
          <w:lang w:val="es-EC"/>
        </w:rPr>
        <w:t>Sida acuta</w:t>
      </w:r>
      <w:r w:rsidRPr="007D70A1">
        <w:rPr>
          <w:rFonts w:ascii="Arial" w:hAnsi="Arial" w:cs="Arial"/>
          <w:lang w:val="es-EC"/>
        </w:rPr>
        <w:t xml:space="preserve"> (Familia Malvaceae). </w:t>
      </w:r>
    </w:p>
    <w:p w:rsidR="007D70A1" w:rsidRPr="007D70A1" w:rsidRDefault="007D70A1" w:rsidP="007D70A1">
      <w:pPr>
        <w:spacing w:line="480" w:lineRule="auto"/>
        <w:jc w:val="both"/>
        <w:rPr>
          <w:rFonts w:ascii="Arial" w:hAnsi="Arial" w:cs="Arial"/>
          <w:lang w:val="es-EC"/>
        </w:rPr>
      </w:pPr>
      <w:r w:rsidRPr="007D70A1">
        <w:rPr>
          <w:rFonts w:ascii="Arial" w:hAnsi="Arial" w:cs="Arial"/>
          <w:lang w:val="es-EC"/>
        </w:rPr>
        <w:t xml:space="preserve">Las especies más abundantes en el ensayo fueron </w:t>
      </w:r>
      <w:r w:rsidRPr="007D70A1">
        <w:rPr>
          <w:rFonts w:ascii="Arial" w:hAnsi="Arial" w:cs="Arial"/>
          <w:i/>
          <w:lang w:val="es-EC"/>
        </w:rPr>
        <w:t>Dicliptera unguiculata</w:t>
      </w:r>
      <w:r w:rsidRPr="007D70A1">
        <w:rPr>
          <w:rFonts w:ascii="Arial" w:hAnsi="Arial" w:cs="Arial"/>
          <w:lang w:val="es-EC"/>
        </w:rPr>
        <w:t xml:space="preserve">, </w:t>
      </w:r>
      <w:r w:rsidRPr="007D70A1">
        <w:rPr>
          <w:rFonts w:ascii="Arial" w:hAnsi="Arial" w:cs="Arial"/>
          <w:i/>
          <w:lang w:val="es-EC"/>
        </w:rPr>
        <w:t>Eryngium foetidum</w:t>
      </w:r>
      <w:r w:rsidRPr="007D70A1">
        <w:rPr>
          <w:rFonts w:ascii="Arial" w:hAnsi="Arial" w:cs="Arial"/>
          <w:lang w:val="es-EC"/>
        </w:rPr>
        <w:t xml:space="preserve">, </w:t>
      </w:r>
      <w:r w:rsidRPr="007D70A1">
        <w:rPr>
          <w:rFonts w:ascii="Arial" w:hAnsi="Arial" w:cs="Arial"/>
          <w:i/>
          <w:lang w:val="es-EC"/>
        </w:rPr>
        <w:t>Phyllanthus stipulatus</w:t>
      </w:r>
      <w:r w:rsidRPr="007D70A1">
        <w:rPr>
          <w:rFonts w:ascii="Arial" w:hAnsi="Arial" w:cs="Arial"/>
          <w:lang w:val="es-EC"/>
        </w:rPr>
        <w:t xml:space="preserve"> y </w:t>
      </w:r>
      <w:r w:rsidRPr="007D70A1">
        <w:rPr>
          <w:rFonts w:ascii="Arial" w:hAnsi="Arial" w:cs="Arial"/>
          <w:i/>
          <w:lang w:val="es-EC"/>
        </w:rPr>
        <w:t>Sida acuta</w:t>
      </w:r>
      <w:r w:rsidRPr="007D70A1">
        <w:rPr>
          <w:rFonts w:ascii="Arial" w:hAnsi="Arial" w:cs="Arial"/>
          <w:lang w:val="es-EC"/>
        </w:rPr>
        <w:t>, por cuanto fueron consideradas como dominantes en el área de ensayo.</w:t>
      </w:r>
    </w:p>
    <w:p w:rsidR="007D70A1" w:rsidRPr="007D70A1" w:rsidRDefault="007D70A1" w:rsidP="007D70A1">
      <w:pPr>
        <w:spacing w:line="480" w:lineRule="auto"/>
        <w:jc w:val="both"/>
        <w:rPr>
          <w:rFonts w:ascii="Arial" w:hAnsi="Arial" w:cs="Arial"/>
          <w:lang w:val="es-EC"/>
        </w:rPr>
      </w:pPr>
      <w:r w:rsidRPr="007D70A1">
        <w:rPr>
          <w:rFonts w:ascii="Arial" w:hAnsi="Arial" w:cs="Arial"/>
          <w:lang w:val="es-EC"/>
        </w:rPr>
        <w:t xml:space="preserve">Para medir la riqueza de especies se utilizo el índice de Sorensen el cual estableció especies comunes en las unidades de muestreo, Este índice determino que los transectos ubicados a nivel del área aledaña a la parroquia Guasaganda presentasen la mayor proporción de especies comunes del ensayo; por otra parte se utilizo el índice de Mc. Ginnies para establecer el patrón de distribución de las especies de herbáceas analizadas; este índice </w:t>
      </w:r>
      <w:r w:rsidRPr="007D70A1">
        <w:rPr>
          <w:rFonts w:ascii="Arial" w:hAnsi="Arial" w:cs="Arial"/>
          <w:lang w:val="es-EC"/>
        </w:rPr>
        <w:lastRenderedPageBreak/>
        <w:t>encontró que el patrón de distribución predominante fue de tipo agrupado.</w:t>
      </w:r>
    </w:p>
    <w:p w:rsidR="007D70A1" w:rsidRPr="007D70A1" w:rsidRDefault="007D70A1" w:rsidP="007D70A1">
      <w:pPr>
        <w:spacing w:line="480" w:lineRule="auto"/>
        <w:jc w:val="both"/>
        <w:rPr>
          <w:rFonts w:ascii="Arial" w:hAnsi="Arial" w:cs="Arial"/>
          <w:lang w:val="es-EC"/>
        </w:rPr>
      </w:pPr>
      <w:r w:rsidRPr="007D70A1">
        <w:rPr>
          <w:rFonts w:ascii="Arial" w:hAnsi="Arial" w:cs="Arial"/>
          <w:lang w:val="es-EC"/>
        </w:rPr>
        <w:t xml:space="preserve">Para realizar el diseño del banco de germoplasma categoría de conservación </w:t>
      </w:r>
      <w:r w:rsidRPr="007D70A1">
        <w:rPr>
          <w:rFonts w:ascii="Arial" w:hAnsi="Arial" w:cs="Arial"/>
          <w:i/>
          <w:lang w:val="es-EC"/>
        </w:rPr>
        <w:t xml:space="preserve">in situ </w:t>
      </w:r>
      <w:r w:rsidRPr="007D70A1">
        <w:rPr>
          <w:rFonts w:ascii="Arial" w:hAnsi="Arial" w:cs="Arial"/>
          <w:lang w:val="es-EC"/>
        </w:rPr>
        <w:t xml:space="preserve">se utilizo la siguiente metodología: </w:t>
      </w:r>
      <w:r w:rsidRPr="007D70A1">
        <w:rPr>
          <w:rFonts w:ascii="Arial" w:hAnsi="Arial" w:cs="Arial"/>
        </w:rPr>
        <w:t>usos reales de especies en relación a formas biológicas de Raunkaier</w:t>
      </w:r>
    </w:p>
    <w:p w:rsidR="007D70A1" w:rsidRPr="007D70A1" w:rsidRDefault="007D70A1" w:rsidP="007D70A1">
      <w:pPr>
        <w:spacing w:line="480" w:lineRule="auto"/>
        <w:jc w:val="both"/>
        <w:rPr>
          <w:rFonts w:ascii="Arial" w:hAnsi="Arial" w:cs="Arial"/>
        </w:rPr>
      </w:pPr>
      <w:r w:rsidRPr="007D70A1">
        <w:rPr>
          <w:rFonts w:ascii="Arial" w:hAnsi="Arial" w:cs="Arial"/>
          <w:lang w:val="es-EC"/>
        </w:rPr>
        <w:t xml:space="preserve">Los </w:t>
      </w:r>
      <w:r w:rsidRPr="007D70A1">
        <w:rPr>
          <w:rFonts w:ascii="Arial" w:hAnsi="Arial" w:cs="Arial"/>
        </w:rPr>
        <w:t>usos reales de especies se obtuvieron mediante la validación de conocimientos tradicionales por parte de los moradores de la zona de estudio y circunscripción de esta información en una matriz base predefinida de 9 categorías de uso. Se determinaron un total de 7 categorías de uso a partir de la matriz base de datos, así mismo se representaron 4 formas biológicas de Raunkaier; con estos datos se establecieron un total de 16 categorías de clase   lo cual sirvió como argumento para el diseño del banco de germoplasma propuesto.</w:t>
      </w:r>
    </w:p>
    <w:p w:rsidR="007D70A1" w:rsidRPr="007D70A1" w:rsidRDefault="007D70A1" w:rsidP="007D70A1">
      <w:pPr>
        <w:spacing w:line="480" w:lineRule="auto"/>
        <w:jc w:val="both"/>
        <w:rPr>
          <w:rFonts w:ascii="Arial" w:hAnsi="Arial" w:cs="Arial"/>
        </w:rPr>
      </w:pPr>
      <w:r w:rsidRPr="007D70A1">
        <w:rPr>
          <w:rFonts w:ascii="Arial" w:hAnsi="Arial" w:cs="Arial"/>
        </w:rPr>
        <w:t xml:space="preserve">El área del banco de germoplasma contempló la utilización de 3, </w:t>
      </w:r>
      <w:smartTag w:uri="urn:schemas-microsoft-com:office:smarttags" w:element="metricconverter">
        <w:smartTagPr>
          <w:attr w:name="ProductID" w:val="267.00 m2"/>
        </w:smartTagPr>
        <w:r w:rsidRPr="007D70A1">
          <w:rPr>
            <w:rFonts w:ascii="Arial" w:hAnsi="Arial" w:cs="Arial"/>
          </w:rPr>
          <w:t>267.00 m</w:t>
        </w:r>
        <w:r w:rsidRPr="007D70A1">
          <w:rPr>
            <w:rFonts w:ascii="Arial" w:hAnsi="Arial" w:cs="Arial"/>
            <w:vertAlign w:val="superscript"/>
          </w:rPr>
          <w:t>2</w:t>
        </w:r>
      </w:smartTag>
      <w:r w:rsidRPr="007D70A1">
        <w:rPr>
          <w:rFonts w:ascii="Arial" w:hAnsi="Arial" w:cs="Arial"/>
        </w:rPr>
        <w:t xml:space="preserve"> de superficie, incluyendo sector aledaño. El plano realizado en el Programa de Autocad, determinó qué su perímetro guardase relación con una figura geométrica de forma trapezoidal, y en donde de las 16 categorías de clase circunscritas al interior</w:t>
      </w:r>
      <w:r w:rsidRPr="007D70A1">
        <w:rPr>
          <w:rFonts w:ascii="Arial" w:hAnsi="Arial" w:cs="Arial"/>
          <w:lang w:val="es-EC"/>
        </w:rPr>
        <w:t xml:space="preserve">, aquellas que agruparon un mayor número de especies, fueron: </w:t>
      </w:r>
      <w:r w:rsidRPr="007D70A1">
        <w:rPr>
          <w:rFonts w:ascii="Arial" w:hAnsi="Arial" w:cs="Arial"/>
        </w:rPr>
        <w:t>medicinal- hemicriptófito; medicinal -terófito; y medicinal- caméfito.</w:t>
      </w:r>
    </w:p>
    <w:p w:rsidR="00496C8C" w:rsidRDefault="00496C8C" w:rsidP="00496C8C">
      <w:pPr>
        <w:spacing w:line="480" w:lineRule="auto"/>
        <w:jc w:val="both"/>
        <w:rPr>
          <w:rFonts w:ascii="Arial" w:hAnsi="Arial" w:cs="Arial"/>
        </w:rPr>
      </w:pPr>
    </w:p>
    <w:p w:rsidR="006E2BAD" w:rsidRPr="00D06DF2" w:rsidRDefault="006E2BAD" w:rsidP="00496C8C">
      <w:pPr>
        <w:spacing w:line="480" w:lineRule="auto"/>
        <w:jc w:val="both"/>
        <w:rPr>
          <w:rFonts w:ascii="Arial" w:hAnsi="Arial" w:cs="Arial"/>
          <w:lang w:val="es-EC"/>
        </w:rPr>
      </w:pPr>
    </w:p>
    <w:p w:rsidR="009D6FCF" w:rsidRPr="00D06DF2" w:rsidRDefault="009D6FCF" w:rsidP="00E76584">
      <w:pPr>
        <w:ind w:right="274"/>
        <w:jc w:val="both"/>
        <w:rPr>
          <w:rFonts w:ascii="Arial" w:hAnsi="Arial" w:cs="Arial"/>
          <w:b/>
          <w:bCs/>
          <w:lang w:val="es-EC"/>
        </w:rPr>
      </w:pPr>
    </w:p>
    <w:p w:rsidR="006E2BAD" w:rsidRPr="00D06DF2" w:rsidRDefault="006E2BAD" w:rsidP="00E76584">
      <w:pPr>
        <w:pStyle w:val="Encabezado"/>
        <w:tabs>
          <w:tab w:val="clear" w:pos="4252"/>
          <w:tab w:val="clear" w:pos="8504"/>
          <w:tab w:val="left" w:pos="1290"/>
          <w:tab w:val="center" w:pos="3406"/>
          <w:tab w:val="left" w:pos="5784"/>
          <w:tab w:val="right" w:pos="7658"/>
        </w:tabs>
        <w:ind w:left="1069"/>
        <w:jc w:val="both"/>
        <w:rPr>
          <w:rFonts w:ascii="Arial" w:hAnsi="Arial" w:cs="Arial"/>
        </w:rPr>
      </w:pPr>
    </w:p>
    <w:p w:rsidR="007D70A1" w:rsidRPr="006C225B" w:rsidRDefault="007D70A1" w:rsidP="006C225B">
      <w:pPr>
        <w:ind w:right="274"/>
        <w:jc w:val="center"/>
        <w:rPr>
          <w:rFonts w:ascii="Arial" w:hAnsi="Arial" w:cs="Arial"/>
          <w:b/>
          <w:bCs/>
        </w:rPr>
      </w:pPr>
    </w:p>
    <w:p w:rsidR="00E76584" w:rsidRPr="006C225B" w:rsidRDefault="00E76584" w:rsidP="006C225B">
      <w:pPr>
        <w:ind w:right="274"/>
        <w:jc w:val="center"/>
        <w:rPr>
          <w:rFonts w:ascii="Arial" w:hAnsi="Arial" w:cs="Arial"/>
          <w:b/>
          <w:bCs/>
        </w:rPr>
      </w:pPr>
    </w:p>
    <w:p w:rsidR="00E76584" w:rsidRDefault="00E76584" w:rsidP="006C225B">
      <w:pPr>
        <w:ind w:right="274"/>
        <w:jc w:val="center"/>
        <w:rPr>
          <w:rFonts w:ascii="Arial" w:hAnsi="Arial" w:cs="Arial"/>
          <w:b/>
          <w:bCs/>
        </w:rPr>
      </w:pPr>
    </w:p>
    <w:p w:rsidR="006C225B" w:rsidRDefault="006C225B" w:rsidP="006C225B">
      <w:pPr>
        <w:ind w:right="274"/>
        <w:jc w:val="center"/>
        <w:rPr>
          <w:rFonts w:ascii="Arial" w:hAnsi="Arial" w:cs="Arial"/>
          <w:b/>
          <w:bCs/>
        </w:rPr>
      </w:pPr>
    </w:p>
    <w:p w:rsidR="004374A5" w:rsidRPr="006C225B" w:rsidRDefault="004374A5" w:rsidP="006C225B">
      <w:pPr>
        <w:ind w:right="274"/>
        <w:jc w:val="center"/>
        <w:rPr>
          <w:rFonts w:ascii="Arial" w:hAnsi="Arial" w:cs="Arial"/>
          <w:b/>
          <w:bCs/>
        </w:rPr>
      </w:pPr>
    </w:p>
    <w:p w:rsidR="00CD6F27" w:rsidRPr="00BB39E7" w:rsidRDefault="00CD6F27" w:rsidP="00BB39E7">
      <w:pPr>
        <w:spacing w:line="480" w:lineRule="auto"/>
        <w:ind w:right="274"/>
        <w:jc w:val="center"/>
        <w:rPr>
          <w:rFonts w:ascii="Arial" w:hAnsi="Arial" w:cs="Arial"/>
          <w:b/>
          <w:bCs/>
          <w:sz w:val="32"/>
          <w:szCs w:val="32"/>
        </w:rPr>
      </w:pPr>
      <w:r w:rsidRPr="00BB39E7">
        <w:rPr>
          <w:rFonts w:ascii="Arial" w:hAnsi="Arial" w:cs="Arial"/>
          <w:b/>
          <w:bCs/>
          <w:sz w:val="32"/>
          <w:szCs w:val="32"/>
        </w:rPr>
        <w:t>ÍNDICE GENERAL</w:t>
      </w:r>
    </w:p>
    <w:p w:rsidR="00DE47CE" w:rsidRDefault="00DE47CE" w:rsidP="00DE47CE">
      <w:pPr>
        <w:spacing w:line="480" w:lineRule="auto"/>
        <w:ind w:right="274"/>
        <w:jc w:val="right"/>
        <w:rPr>
          <w:rFonts w:ascii="Arial" w:hAnsi="Arial" w:cs="Arial"/>
          <w:bCs/>
        </w:rPr>
      </w:pPr>
    </w:p>
    <w:p w:rsidR="00DE47CE" w:rsidRDefault="00DE47CE" w:rsidP="00DE47CE">
      <w:pPr>
        <w:spacing w:line="480" w:lineRule="auto"/>
        <w:ind w:right="274"/>
        <w:jc w:val="right"/>
        <w:rPr>
          <w:rFonts w:ascii="Arial" w:hAnsi="Arial" w:cs="Arial"/>
          <w:bCs/>
        </w:rPr>
      </w:pPr>
    </w:p>
    <w:p w:rsidR="00BB39E7" w:rsidRDefault="00DE47CE" w:rsidP="00DE47CE">
      <w:pPr>
        <w:spacing w:line="480" w:lineRule="auto"/>
        <w:ind w:right="274"/>
        <w:jc w:val="right"/>
        <w:rPr>
          <w:rFonts w:ascii="Arial" w:hAnsi="Arial" w:cs="Arial"/>
          <w:bCs/>
        </w:rPr>
      </w:pPr>
      <w:r>
        <w:rPr>
          <w:rFonts w:ascii="Arial" w:hAnsi="Arial" w:cs="Arial"/>
          <w:bCs/>
        </w:rPr>
        <w:t xml:space="preserve">Pág.  </w:t>
      </w:r>
    </w:p>
    <w:p w:rsidR="009047B1" w:rsidRPr="00D06DF2" w:rsidRDefault="00EF752B" w:rsidP="009E1870">
      <w:pPr>
        <w:spacing w:line="480" w:lineRule="auto"/>
        <w:jc w:val="both"/>
        <w:rPr>
          <w:rFonts w:ascii="Arial" w:hAnsi="Arial" w:cs="Arial"/>
          <w:bCs/>
        </w:rPr>
      </w:pPr>
      <w:r w:rsidRPr="00D06DF2">
        <w:rPr>
          <w:rFonts w:ascii="Arial" w:hAnsi="Arial" w:cs="Arial"/>
          <w:bCs/>
        </w:rPr>
        <w:t>RESUMEN</w:t>
      </w:r>
      <w:r w:rsidR="008D3504">
        <w:rPr>
          <w:rFonts w:ascii="Arial" w:hAnsi="Arial" w:cs="Arial"/>
          <w:bCs/>
        </w:rPr>
        <w:t>………………………………………………</w:t>
      </w:r>
      <w:r w:rsidR="009E1870">
        <w:rPr>
          <w:rFonts w:ascii="Arial" w:hAnsi="Arial" w:cs="Arial"/>
          <w:bCs/>
        </w:rPr>
        <w:t>….</w:t>
      </w:r>
      <w:r w:rsidR="008D3504">
        <w:rPr>
          <w:rFonts w:ascii="Arial" w:hAnsi="Arial" w:cs="Arial"/>
          <w:bCs/>
        </w:rPr>
        <w:t>…………………</w:t>
      </w:r>
      <w:r w:rsidR="007C7648">
        <w:rPr>
          <w:rFonts w:ascii="Arial" w:hAnsi="Arial" w:cs="Arial"/>
          <w:bCs/>
        </w:rPr>
        <w:t>……</w:t>
      </w:r>
      <w:r w:rsidR="008D3504">
        <w:rPr>
          <w:rFonts w:ascii="Arial" w:hAnsi="Arial" w:cs="Arial"/>
          <w:bCs/>
        </w:rPr>
        <w:t>…..</w:t>
      </w:r>
      <w:r w:rsidR="007C7648">
        <w:rPr>
          <w:rFonts w:ascii="Arial" w:hAnsi="Arial" w:cs="Arial"/>
          <w:bCs/>
        </w:rPr>
        <w:t>VI</w:t>
      </w:r>
    </w:p>
    <w:p w:rsidR="00EF752B" w:rsidRPr="00D06DF2" w:rsidRDefault="00EF752B" w:rsidP="009E1870">
      <w:pPr>
        <w:spacing w:line="480" w:lineRule="auto"/>
        <w:jc w:val="both"/>
        <w:rPr>
          <w:rFonts w:ascii="Arial" w:hAnsi="Arial" w:cs="Arial"/>
          <w:bCs/>
        </w:rPr>
      </w:pPr>
      <w:r w:rsidRPr="00D06DF2">
        <w:rPr>
          <w:rFonts w:ascii="Arial" w:hAnsi="Arial" w:cs="Arial"/>
          <w:bCs/>
        </w:rPr>
        <w:t>ÍNDICE GENERAL</w:t>
      </w:r>
      <w:r w:rsidR="008D3504">
        <w:rPr>
          <w:rFonts w:ascii="Arial" w:hAnsi="Arial" w:cs="Arial"/>
          <w:bCs/>
        </w:rPr>
        <w:t>………………………………………</w:t>
      </w:r>
      <w:r w:rsidR="009E1870">
        <w:rPr>
          <w:rFonts w:ascii="Arial" w:hAnsi="Arial" w:cs="Arial"/>
          <w:bCs/>
        </w:rPr>
        <w:t>…</w:t>
      </w:r>
      <w:r w:rsidR="008D3504">
        <w:rPr>
          <w:rFonts w:ascii="Arial" w:hAnsi="Arial" w:cs="Arial"/>
          <w:bCs/>
        </w:rPr>
        <w:t>…………………</w:t>
      </w:r>
      <w:r w:rsidR="007C7648">
        <w:rPr>
          <w:rFonts w:ascii="Arial" w:hAnsi="Arial" w:cs="Arial"/>
          <w:bCs/>
        </w:rPr>
        <w:t>…….</w:t>
      </w:r>
      <w:r w:rsidR="008D3504">
        <w:rPr>
          <w:rFonts w:ascii="Arial" w:hAnsi="Arial" w:cs="Arial"/>
          <w:bCs/>
        </w:rPr>
        <w:t>…</w:t>
      </w:r>
      <w:r w:rsidR="007C7648">
        <w:rPr>
          <w:rFonts w:ascii="Arial" w:hAnsi="Arial" w:cs="Arial"/>
          <w:bCs/>
        </w:rPr>
        <w:t>IX</w:t>
      </w:r>
    </w:p>
    <w:p w:rsidR="00EF752B" w:rsidRPr="00D06DF2" w:rsidRDefault="00EF752B" w:rsidP="009E1870">
      <w:pPr>
        <w:spacing w:line="480" w:lineRule="auto"/>
        <w:jc w:val="both"/>
        <w:rPr>
          <w:rFonts w:ascii="Arial" w:hAnsi="Arial" w:cs="Arial"/>
          <w:bCs/>
        </w:rPr>
      </w:pPr>
      <w:r w:rsidRPr="00D06DF2">
        <w:rPr>
          <w:rFonts w:ascii="Arial" w:hAnsi="Arial" w:cs="Arial"/>
          <w:bCs/>
        </w:rPr>
        <w:t>ABREVIATURAS</w:t>
      </w:r>
      <w:r w:rsidR="008D3504">
        <w:rPr>
          <w:rFonts w:ascii="Arial" w:hAnsi="Arial" w:cs="Arial"/>
          <w:bCs/>
        </w:rPr>
        <w:t>……………………………………………</w:t>
      </w:r>
      <w:r w:rsidR="009E1870">
        <w:rPr>
          <w:rFonts w:ascii="Arial" w:hAnsi="Arial" w:cs="Arial"/>
          <w:bCs/>
        </w:rPr>
        <w:t>….</w:t>
      </w:r>
      <w:r w:rsidR="008D3504">
        <w:rPr>
          <w:rFonts w:ascii="Arial" w:hAnsi="Arial" w:cs="Arial"/>
          <w:bCs/>
        </w:rPr>
        <w:t>………………</w:t>
      </w:r>
      <w:r w:rsidR="007C7648">
        <w:rPr>
          <w:rFonts w:ascii="Arial" w:hAnsi="Arial" w:cs="Arial"/>
          <w:bCs/>
        </w:rPr>
        <w:t>……</w:t>
      </w:r>
      <w:r w:rsidR="008D3504">
        <w:rPr>
          <w:rFonts w:ascii="Arial" w:hAnsi="Arial" w:cs="Arial"/>
          <w:bCs/>
        </w:rPr>
        <w:t>.</w:t>
      </w:r>
      <w:r w:rsidR="007C7648">
        <w:rPr>
          <w:rFonts w:ascii="Arial" w:hAnsi="Arial" w:cs="Arial"/>
          <w:bCs/>
        </w:rPr>
        <w:t>XIV</w:t>
      </w:r>
    </w:p>
    <w:p w:rsidR="00EF752B" w:rsidRPr="00D06DF2" w:rsidRDefault="00EF752B" w:rsidP="009E1870">
      <w:pPr>
        <w:spacing w:line="480" w:lineRule="auto"/>
        <w:jc w:val="both"/>
        <w:rPr>
          <w:rFonts w:ascii="Arial" w:hAnsi="Arial" w:cs="Arial"/>
          <w:bCs/>
        </w:rPr>
      </w:pPr>
      <w:r w:rsidRPr="00D06DF2">
        <w:rPr>
          <w:rFonts w:ascii="Arial" w:hAnsi="Arial" w:cs="Arial"/>
          <w:bCs/>
        </w:rPr>
        <w:t>SIMBOLOGÍA</w:t>
      </w:r>
      <w:r w:rsidR="008D3504">
        <w:rPr>
          <w:rFonts w:ascii="Arial" w:hAnsi="Arial" w:cs="Arial"/>
          <w:bCs/>
        </w:rPr>
        <w:t>……………………………………………………</w:t>
      </w:r>
      <w:r w:rsidR="009E1870">
        <w:rPr>
          <w:rFonts w:ascii="Arial" w:hAnsi="Arial" w:cs="Arial"/>
          <w:bCs/>
        </w:rPr>
        <w:t>…</w:t>
      </w:r>
      <w:r w:rsidR="008D3504">
        <w:rPr>
          <w:rFonts w:ascii="Arial" w:hAnsi="Arial" w:cs="Arial"/>
          <w:bCs/>
        </w:rPr>
        <w:t>…</w:t>
      </w:r>
      <w:r w:rsidR="007C7648">
        <w:rPr>
          <w:rFonts w:ascii="Arial" w:hAnsi="Arial" w:cs="Arial"/>
          <w:bCs/>
        </w:rPr>
        <w:t>…...</w:t>
      </w:r>
      <w:r w:rsidR="008D3504">
        <w:rPr>
          <w:rFonts w:ascii="Arial" w:hAnsi="Arial" w:cs="Arial"/>
          <w:bCs/>
        </w:rPr>
        <w:t>…………</w:t>
      </w:r>
      <w:r w:rsidR="007C7648">
        <w:rPr>
          <w:rFonts w:ascii="Arial" w:hAnsi="Arial" w:cs="Arial"/>
          <w:bCs/>
        </w:rPr>
        <w:t>XVI</w:t>
      </w:r>
    </w:p>
    <w:p w:rsidR="00EF752B" w:rsidRPr="00D06DF2" w:rsidRDefault="00EF752B" w:rsidP="009E1870">
      <w:pPr>
        <w:spacing w:line="480" w:lineRule="auto"/>
        <w:jc w:val="both"/>
        <w:rPr>
          <w:rFonts w:ascii="Arial" w:hAnsi="Arial" w:cs="Arial"/>
          <w:bCs/>
        </w:rPr>
      </w:pPr>
      <w:r w:rsidRPr="00D06DF2">
        <w:rPr>
          <w:rFonts w:ascii="Arial" w:hAnsi="Arial" w:cs="Arial"/>
          <w:bCs/>
        </w:rPr>
        <w:t>ÍNDICE DE FIGURAS</w:t>
      </w:r>
      <w:r w:rsidR="008D3504">
        <w:rPr>
          <w:rFonts w:ascii="Arial" w:hAnsi="Arial" w:cs="Arial"/>
          <w:bCs/>
        </w:rPr>
        <w:t>……………………………………………</w:t>
      </w:r>
      <w:r w:rsidR="009E1870">
        <w:rPr>
          <w:rFonts w:ascii="Arial" w:hAnsi="Arial" w:cs="Arial"/>
          <w:bCs/>
        </w:rPr>
        <w:t>…</w:t>
      </w:r>
      <w:r w:rsidR="008D3504">
        <w:rPr>
          <w:rFonts w:ascii="Arial" w:hAnsi="Arial" w:cs="Arial"/>
          <w:bCs/>
        </w:rPr>
        <w:t>……</w:t>
      </w:r>
      <w:r w:rsidR="007C7648">
        <w:rPr>
          <w:rFonts w:ascii="Arial" w:hAnsi="Arial" w:cs="Arial"/>
          <w:bCs/>
        </w:rPr>
        <w:t>……</w:t>
      </w:r>
      <w:r w:rsidR="008D3504">
        <w:rPr>
          <w:rFonts w:ascii="Arial" w:hAnsi="Arial" w:cs="Arial"/>
          <w:bCs/>
        </w:rPr>
        <w:t>……</w:t>
      </w:r>
      <w:r w:rsidR="007C7648">
        <w:rPr>
          <w:rFonts w:ascii="Arial" w:hAnsi="Arial" w:cs="Arial"/>
          <w:bCs/>
        </w:rPr>
        <w:t>XVII</w:t>
      </w:r>
    </w:p>
    <w:p w:rsidR="00EF752B" w:rsidRPr="00D06DF2" w:rsidRDefault="00EF752B" w:rsidP="009E1870">
      <w:pPr>
        <w:spacing w:line="480" w:lineRule="auto"/>
        <w:jc w:val="both"/>
        <w:rPr>
          <w:rFonts w:ascii="Arial" w:hAnsi="Arial" w:cs="Arial"/>
          <w:bCs/>
        </w:rPr>
      </w:pPr>
      <w:r w:rsidRPr="00D06DF2">
        <w:rPr>
          <w:rFonts w:ascii="Arial" w:hAnsi="Arial" w:cs="Arial"/>
          <w:bCs/>
        </w:rPr>
        <w:t>ÍNDICE DE TABLAS</w:t>
      </w:r>
      <w:r w:rsidR="008D3504">
        <w:rPr>
          <w:rFonts w:ascii="Arial" w:hAnsi="Arial" w:cs="Arial"/>
          <w:bCs/>
        </w:rPr>
        <w:t>…………………………………………………</w:t>
      </w:r>
      <w:r w:rsidR="009E1870">
        <w:rPr>
          <w:rFonts w:ascii="Arial" w:hAnsi="Arial" w:cs="Arial"/>
          <w:bCs/>
        </w:rPr>
        <w:t>….</w:t>
      </w:r>
      <w:r w:rsidR="007C7648">
        <w:rPr>
          <w:rFonts w:ascii="Arial" w:hAnsi="Arial" w:cs="Arial"/>
          <w:bCs/>
        </w:rPr>
        <w:t>……</w:t>
      </w:r>
      <w:r w:rsidR="008D3504">
        <w:rPr>
          <w:rFonts w:ascii="Arial" w:hAnsi="Arial" w:cs="Arial"/>
          <w:bCs/>
        </w:rPr>
        <w:t>…….</w:t>
      </w:r>
      <w:r w:rsidR="007C7648">
        <w:rPr>
          <w:rFonts w:ascii="Arial" w:hAnsi="Arial" w:cs="Arial"/>
          <w:bCs/>
        </w:rPr>
        <w:t>XVIII</w:t>
      </w:r>
    </w:p>
    <w:p w:rsidR="00EF752B" w:rsidRPr="00D06DF2" w:rsidRDefault="00EF752B" w:rsidP="009E1870">
      <w:pPr>
        <w:spacing w:line="480" w:lineRule="auto"/>
        <w:jc w:val="both"/>
        <w:rPr>
          <w:rFonts w:ascii="Arial" w:hAnsi="Arial" w:cs="Arial"/>
          <w:bCs/>
        </w:rPr>
      </w:pPr>
      <w:r w:rsidRPr="00D06DF2">
        <w:rPr>
          <w:rFonts w:ascii="Arial" w:hAnsi="Arial" w:cs="Arial"/>
          <w:bCs/>
        </w:rPr>
        <w:t>ÍNDICE DE PLANOS</w:t>
      </w:r>
      <w:r w:rsidR="008D3504">
        <w:rPr>
          <w:rFonts w:ascii="Arial" w:hAnsi="Arial" w:cs="Arial"/>
          <w:bCs/>
        </w:rPr>
        <w:t>……………………………………………………</w:t>
      </w:r>
      <w:r w:rsidR="009E1870">
        <w:rPr>
          <w:rFonts w:ascii="Arial" w:hAnsi="Arial" w:cs="Arial"/>
          <w:bCs/>
        </w:rPr>
        <w:t>….</w:t>
      </w:r>
      <w:r w:rsidR="007C7648">
        <w:rPr>
          <w:rFonts w:ascii="Arial" w:hAnsi="Arial" w:cs="Arial"/>
          <w:bCs/>
        </w:rPr>
        <w:t>………</w:t>
      </w:r>
      <w:r w:rsidR="008D3504">
        <w:rPr>
          <w:rFonts w:ascii="Arial" w:hAnsi="Arial" w:cs="Arial"/>
          <w:bCs/>
        </w:rPr>
        <w:t>..</w:t>
      </w:r>
      <w:r w:rsidR="007C7648">
        <w:rPr>
          <w:rFonts w:ascii="Arial" w:hAnsi="Arial" w:cs="Arial"/>
          <w:bCs/>
        </w:rPr>
        <w:t>XIX</w:t>
      </w:r>
    </w:p>
    <w:p w:rsidR="00DF24A3" w:rsidRPr="00D06DF2" w:rsidRDefault="009E1870" w:rsidP="009E1870">
      <w:pPr>
        <w:tabs>
          <w:tab w:val="left" w:pos="720"/>
          <w:tab w:val="center" w:pos="2836"/>
          <w:tab w:val="left" w:pos="5214"/>
          <w:tab w:val="right" w:pos="7088"/>
        </w:tabs>
        <w:spacing w:line="480" w:lineRule="auto"/>
        <w:jc w:val="both"/>
        <w:rPr>
          <w:rFonts w:ascii="Arial" w:hAnsi="Arial" w:cs="Arial"/>
          <w:bCs/>
        </w:rPr>
      </w:pPr>
      <w:r>
        <w:rPr>
          <w:rFonts w:ascii="Arial" w:hAnsi="Arial" w:cs="Arial"/>
          <w:bCs/>
        </w:rPr>
        <w:t>INTRODUCCIÓN…………………………………………………..………….……...</w:t>
      </w:r>
      <w:r w:rsidR="000F52F2">
        <w:rPr>
          <w:rFonts w:ascii="Arial" w:hAnsi="Arial" w:cs="Arial"/>
          <w:bCs/>
        </w:rPr>
        <w:t>...1</w:t>
      </w:r>
    </w:p>
    <w:p w:rsidR="00DF24A3" w:rsidRPr="00D06DF2" w:rsidRDefault="00DF24A3" w:rsidP="000A2725">
      <w:pPr>
        <w:tabs>
          <w:tab w:val="left" w:pos="720"/>
          <w:tab w:val="center" w:pos="2836"/>
          <w:tab w:val="left" w:pos="5214"/>
          <w:tab w:val="right" w:pos="7088"/>
        </w:tabs>
        <w:spacing w:line="480" w:lineRule="auto"/>
        <w:ind w:right="274"/>
        <w:jc w:val="both"/>
        <w:rPr>
          <w:rFonts w:ascii="Arial" w:hAnsi="Arial" w:cs="Arial"/>
          <w:bCs/>
        </w:rPr>
      </w:pPr>
    </w:p>
    <w:p w:rsidR="007D70A1" w:rsidRPr="00102775" w:rsidRDefault="007D70A1" w:rsidP="007D70A1">
      <w:pPr>
        <w:spacing w:line="480" w:lineRule="auto"/>
        <w:rPr>
          <w:rFonts w:ascii="Arial" w:hAnsi="Arial" w:cs="Arial"/>
        </w:rPr>
      </w:pPr>
      <w:r w:rsidRPr="00102775">
        <w:rPr>
          <w:rFonts w:ascii="Arial" w:hAnsi="Arial" w:cs="Arial"/>
        </w:rPr>
        <w:t>CAPITULO 1</w:t>
      </w:r>
    </w:p>
    <w:p w:rsidR="007D70A1" w:rsidRPr="00102775" w:rsidRDefault="007D70A1" w:rsidP="007D70A1">
      <w:pPr>
        <w:spacing w:line="480" w:lineRule="auto"/>
        <w:rPr>
          <w:rFonts w:ascii="Arial" w:hAnsi="Arial" w:cs="Arial"/>
        </w:rPr>
      </w:pPr>
      <w:r w:rsidRPr="00102775">
        <w:rPr>
          <w:rFonts w:ascii="Arial" w:hAnsi="Arial" w:cs="Arial"/>
        </w:rPr>
        <w:t xml:space="preserve">1. Bancos de germoplasma y angiospermas herbáceas silvestres </w:t>
      </w:r>
    </w:p>
    <w:p w:rsidR="007D70A1" w:rsidRPr="00102775" w:rsidRDefault="007D70A1" w:rsidP="007D70A1">
      <w:pPr>
        <w:spacing w:line="480" w:lineRule="auto"/>
        <w:rPr>
          <w:rFonts w:ascii="Arial" w:hAnsi="Arial" w:cs="Arial"/>
        </w:rPr>
      </w:pPr>
      <w:r w:rsidRPr="00102775">
        <w:rPr>
          <w:rFonts w:ascii="Arial" w:hAnsi="Arial" w:cs="Arial"/>
        </w:rPr>
        <w:t xml:space="preserve">    útiles…………………………………………………………………</w:t>
      </w:r>
      <w:r>
        <w:rPr>
          <w:rFonts w:ascii="Arial" w:hAnsi="Arial" w:cs="Arial"/>
        </w:rPr>
        <w:t>………………...</w:t>
      </w:r>
      <w:r w:rsidR="004742A9">
        <w:rPr>
          <w:rFonts w:ascii="Arial" w:hAnsi="Arial" w:cs="Arial"/>
        </w:rPr>
        <w:t>5</w:t>
      </w:r>
    </w:p>
    <w:p w:rsidR="007D70A1" w:rsidRPr="00102775" w:rsidRDefault="007D70A1" w:rsidP="007D70A1">
      <w:pPr>
        <w:spacing w:line="480" w:lineRule="auto"/>
        <w:rPr>
          <w:rFonts w:ascii="Arial" w:hAnsi="Arial" w:cs="Arial"/>
        </w:rPr>
      </w:pPr>
      <w:r w:rsidRPr="00102775">
        <w:rPr>
          <w:rFonts w:ascii="Arial" w:hAnsi="Arial" w:cs="Arial"/>
        </w:rPr>
        <w:tab/>
        <w:t>1.1 Banco de germoplasma………………………………………</w:t>
      </w:r>
      <w:r>
        <w:rPr>
          <w:rFonts w:ascii="Arial" w:hAnsi="Arial" w:cs="Arial"/>
        </w:rPr>
        <w:t>……………</w:t>
      </w:r>
      <w:r w:rsidR="004742A9">
        <w:rPr>
          <w:rFonts w:ascii="Arial" w:hAnsi="Arial" w:cs="Arial"/>
        </w:rPr>
        <w:t>5</w:t>
      </w:r>
    </w:p>
    <w:p w:rsidR="007D70A1" w:rsidRDefault="007D70A1" w:rsidP="007D70A1">
      <w:pPr>
        <w:spacing w:line="480" w:lineRule="auto"/>
        <w:rPr>
          <w:rFonts w:ascii="Arial" w:hAnsi="Arial" w:cs="Arial"/>
        </w:rPr>
      </w:pPr>
      <w:r w:rsidRPr="00102775">
        <w:rPr>
          <w:rFonts w:ascii="Arial" w:hAnsi="Arial" w:cs="Arial"/>
        </w:rPr>
        <w:lastRenderedPageBreak/>
        <w:tab/>
      </w:r>
      <w:r w:rsidRPr="00102775">
        <w:rPr>
          <w:rFonts w:ascii="Arial" w:hAnsi="Arial" w:cs="Arial"/>
        </w:rPr>
        <w:tab/>
        <w:t>1.1.1 Utilización y características…………………………</w:t>
      </w:r>
      <w:r>
        <w:rPr>
          <w:rFonts w:ascii="Arial" w:hAnsi="Arial" w:cs="Arial"/>
        </w:rPr>
        <w:t>………….</w:t>
      </w:r>
      <w:r w:rsidR="004E5259">
        <w:rPr>
          <w:rFonts w:ascii="Arial" w:hAnsi="Arial" w:cs="Arial"/>
        </w:rPr>
        <w:t>.</w:t>
      </w:r>
      <w:r>
        <w:rPr>
          <w:rFonts w:ascii="Arial" w:hAnsi="Arial" w:cs="Arial"/>
        </w:rPr>
        <w:t>.</w:t>
      </w:r>
      <w:r w:rsidR="004742A9">
        <w:rPr>
          <w:rFonts w:ascii="Arial" w:hAnsi="Arial" w:cs="Arial"/>
        </w:rPr>
        <w:t>6</w:t>
      </w:r>
    </w:p>
    <w:p w:rsidR="007D70A1" w:rsidRPr="00102775" w:rsidRDefault="007D70A1" w:rsidP="007D70A1">
      <w:pPr>
        <w:spacing w:line="480" w:lineRule="auto"/>
        <w:ind w:left="1440"/>
        <w:rPr>
          <w:rFonts w:ascii="Arial" w:hAnsi="Arial" w:cs="Arial"/>
        </w:rPr>
      </w:pPr>
      <w:r w:rsidRPr="00102775">
        <w:rPr>
          <w:rFonts w:ascii="Arial" w:hAnsi="Arial" w:cs="Arial"/>
        </w:rPr>
        <w:t xml:space="preserve">1.1.2 Categorías de Bancos de germoplasma en relación </w:t>
      </w:r>
    </w:p>
    <w:p w:rsidR="007D70A1" w:rsidRPr="00102775" w:rsidRDefault="007D70A1" w:rsidP="007D70A1">
      <w:pPr>
        <w:spacing w:line="480" w:lineRule="auto"/>
        <w:ind w:left="1440"/>
        <w:rPr>
          <w:rFonts w:ascii="Arial" w:hAnsi="Arial" w:cs="Arial"/>
        </w:rPr>
      </w:pPr>
      <w:r w:rsidRPr="00102775">
        <w:rPr>
          <w:rFonts w:ascii="Arial" w:hAnsi="Arial" w:cs="Arial"/>
        </w:rPr>
        <w:tab/>
        <w:t>a la conservación de plantas…………………………</w:t>
      </w:r>
      <w:r w:rsidR="004742A9">
        <w:rPr>
          <w:rFonts w:ascii="Arial" w:hAnsi="Arial" w:cs="Arial"/>
        </w:rPr>
        <w:t>………..8</w:t>
      </w:r>
    </w:p>
    <w:p w:rsidR="007D70A1" w:rsidRPr="00102775" w:rsidRDefault="007D70A1" w:rsidP="007D70A1">
      <w:pPr>
        <w:spacing w:line="480" w:lineRule="auto"/>
        <w:ind w:left="1440"/>
        <w:rPr>
          <w:rFonts w:ascii="Arial" w:hAnsi="Arial" w:cs="Arial"/>
        </w:rPr>
      </w:pPr>
      <w:r>
        <w:rPr>
          <w:rFonts w:ascii="Arial" w:hAnsi="Arial" w:cs="Arial"/>
        </w:rPr>
        <w:tab/>
      </w:r>
      <w:r>
        <w:rPr>
          <w:rFonts w:ascii="Arial" w:hAnsi="Arial" w:cs="Arial"/>
        </w:rPr>
        <w:tab/>
      </w:r>
      <w:r w:rsidRPr="00102775">
        <w:rPr>
          <w:rFonts w:ascii="Arial" w:hAnsi="Arial" w:cs="Arial"/>
        </w:rPr>
        <w:t>1.1.2.1 Conservación in situ…………………………</w:t>
      </w:r>
      <w:r>
        <w:rPr>
          <w:rFonts w:ascii="Arial" w:hAnsi="Arial" w:cs="Arial"/>
        </w:rPr>
        <w:t>…</w:t>
      </w:r>
      <w:r w:rsidR="004742A9">
        <w:rPr>
          <w:rFonts w:ascii="Arial" w:hAnsi="Arial" w:cs="Arial"/>
        </w:rPr>
        <w:t>8</w:t>
      </w:r>
    </w:p>
    <w:p w:rsidR="007D70A1" w:rsidRPr="00102775" w:rsidRDefault="007D70A1" w:rsidP="007D70A1">
      <w:pPr>
        <w:spacing w:line="480" w:lineRule="auto"/>
        <w:ind w:left="1440"/>
        <w:rPr>
          <w:rFonts w:ascii="Arial" w:hAnsi="Arial" w:cs="Arial"/>
        </w:rPr>
      </w:pPr>
      <w:r w:rsidRPr="00102775">
        <w:rPr>
          <w:rFonts w:ascii="Arial" w:hAnsi="Arial" w:cs="Arial"/>
        </w:rPr>
        <w:tab/>
      </w:r>
      <w:r>
        <w:rPr>
          <w:rFonts w:ascii="Arial" w:hAnsi="Arial" w:cs="Arial"/>
        </w:rPr>
        <w:tab/>
      </w:r>
      <w:r w:rsidRPr="00102775">
        <w:rPr>
          <w:rFonts w:ascii="Arial" w:hAnsi="Arial" w:cs="Arial"/>
        </w:rPr>
        <w:t>1.1.2.2 Conservación ex situ…………………………</w:t>
      </w:r>
      <w:r w:rsidR="004742A9">
        <w:rPr>
          <w:rFonts w:ascii="Arial" w:hAnsi="Arial" w:cs="Arial"/>
        </w:rPr>
        <w:t>.10</w:t>
      </w:r>
    </w:p>
    <w:p w:rsidR="007D70A1" w:rsidRPr="00102775" w:rsidRDefault="007D70A1" w:rsidP="007D70A1">
      <w:pPr>
        <w:spacing w:line="480" w:lineRule="auto"/>
        <w:ind w:left="1440"/>
        <w:rPr>
          <w:rFonts w:ascii="Arial" w:hAnsi="Arial" w:cs="Arial"/>
        </w:rPr>
      </w:pPr>
      <w:r w:rsidRPr="00102775">
        <w:rPr>
          <w:rFonts w:ascii="Arial" w:hAnsi="Arial" w:cs="Arial"/>
        </w:rPr>
        <w:tab/>
      </w:r>
      <w:r>
        <w:rPr>
          <w:rFonts w:ascii="Arial" w:hAnsi="Arial" w:cs="Arial"/>
        </w:rPr>
        <w:tab/>
      </w:r>
      <w:r w:rsidRPr="00102775">
        <w:rPr>
          <w:rFonts w:ascii="Arial" w:hAnsi="Arial" w:cs="Arial"/>
        </w:rPr>
        <w:t>1.1.2.3 Otras categorías………………………………</w:t>
      </w:r>
      <w:r w:rsidR="004742A9">
        <w:rPr>
          <w:rFonts w:ascii="Arial" w:hAnsi="Arial" w:cs="Arial"/>
        </w:rPr>
        <w:t>.11</w:t>
      </w:r>
    </w:p>
    <w:p w:rsidR="007D70A1" w:rsidRPr="00102775" w:rsidRDefault="007D70A1" w:rsidP="007D70A1">
      <w:pPr>
        <w:spacing w:line="480" w:lineRule="auto"/>
        <w:ind w:left="720" w:firstLine="720"/>
        <w:rPr>
          <w:rFonts w:ascii="Arial" w:hAnsi="Arial" w:cs="Arial"/>
        </w:rPr>
      </w:pPr>
      <w:r w:rsidRPr="00102775">
        <w:rPr>
          <w:rFonts w:ascii="Arial" w:hAnsi="Arial" w:cs="Arial"/>
        </w:rPr>
        <w:t xml:space="preserve">1.1.3 Diseño de bancos de germoplasma in situ para                                           </w:t>
      </w:r>
    </w:p>
    <w:p w:rsidR="007D70A1" w:rsidRPr="00102775" w:rsidRDefault="007D70A1" w:rsidP="007D70A1">
      <w:pPr>
        <w:spacing w:line="480" w:lineRule="auto"/>
        <w:rPr>
          <w:rFonts w:ascii="Arial" w:hAnsi="Arial" w:cs="Arial"/>
        </w:rPr>
      </w:pPr>
      <w:r w:rsidRPr="00102775">
        <w:rPr>
          <w:rFonts w:ascii="Arial" w:hAnsi="Arial" w:cs="Arial"/>
        </w:rPr>
        <w:t xml:space="preserve"> </w:t>
      </w:r>
      <w:r w:rsidR="004742A9">
        <w:rPr>
          <w:rFonts w:ascii="Arial" w:hAnsi="Arial" w:cs="Arial"/>
        </w:rPr>
        <w:t xml:space="preserve">                              </w:t>
      </w:r>
      <w:r w:rsidRPr="00102775">
        <w:rPr>
          <w:rFonts w:ascii="Arial" w:hAnsi="Arial" w:cs="Arial"/>
        </w:rPr>
        <w:t xml:space="preserve">herbáceas silvestres en agroecosistemas tropicales  </w:t>
      </w:r>
    </w:p>
    <w:p w:rsidR="007D70A1" w:rsidRPr="00102775" w:rsidRDefault="007D70A1" w:rsidP="007D70A1">
      <w:pPr>
        <w:spacing w:line="480" w:lineRule="auto"/>
        <w:rPr>
          <w:rFonts w:ascii="Arial" w:hAnsi="Arial" w:cs="Arial"/>
        </w:rPr>
      </w:pPr>
      <w:r w:rsidRPr="00102775">
        <w:rPr>
          <w:rFonts w:ascii="Arial" w:hAnsi="Arial" w:cs="Arial"/>
        </w:rPr>
        <w:t xml:space="preserve"> </w:t>
      </w:r>
      <w:r w:rsidR="004742A9">
        <w:rPr>
          <w:rFonts w:ascii="Arial" w:hAnsi="Arial" w:cs="Arial"/>
        </w:rPr>
        <w:t xml:space="preserve">                              </w:t>
      </w:r>
      <w:r w:rsidRPr="00102775">
        <w:rPr>
          <w:rFonts w:ascii="Arial" w:hAnsi="Arial" w:cs="Arial"/>
        </w:rPr>
        <w:t>húmedos………………………………………………</w:t>
      </w:r>
      <w:r>
        <w:rPr>
          <w:rFonts w:ascii="Arial" w:hAnsi="Arial" w:cs="Arial"/>
        </w:rPr>
        <w:t>…………</w:t>
      </w:r>
      <w:r w:rsidR="004742A9">
        <w:rPr>
          <w:rFonts w:ascii="Arial" w:hAnsi="Arial" w:cs="Arial"/>
        </w:rPr>
        <w:t>12</w:t>
      </w:r>
    </w:p>
    <w:p w:rsidR="007D70A1" w:rsidRPr="00102775" w:rsidRDefault="007D70A1" w:rsidP="007D70A1">
      <w:pPr>
        <w:spacing w:line="480" w:lineRule="auto"/>
        <w:rPr>
          <w:rFonts w:ascii="Arial" w:hAnsi="Arial" w:cs="Arial"/>
        </w:rPr>
      </w:pPr>
      <w:r w:rsidRPr="00102775">
        <w:rPr>
          <w:rFonts w:ascii="Arial" w:hAnsi="Arial" w:cs="Arial"/>
        </w:rPr>
        <w:tab/>
        <w:t>1.2  Plantas herbáceas</w:t>
      </w:r>
      <w:r w:rsidR="004742A9">
        <w:rPr>
          <w:rFonts w:ascii="Arial" w:hAnsi="Arial" w:cs="Arial"/>
        </w:rPr>
        <w:t>………………………………………………………..17</w:t>
      </w:r>
    </w:p>
    <w:p w:rsidR="007D70A1" w:rsidRPr="00102775" w:rsidRDefault="007D70A1" w:rsidP="007D70A1">
      <w:pPr>
        <w:spacing w:line="480" w:lineRule="auto"/>
        <w:rPr>
          <w:rFonts w:ascii="Arial" w:hAnsi="Arial" w:cs="Arial"/>
        </w:rPr>
      </w:pPr>
      <w:r w:rsidRPr="00102775">
        <w:rPr>
          <w:rFonts w:ascii="Arial" w:hAnsi="Arial" w:cs="Arial"/>
        </w:rPr>
        <w:tab/>
      </w:r>
      <w:r w:rsidRPr="00102775">
        <w:rPr>
          <w:rFonts w:ascii="Arial" w:hAnsi="Arial" w:cs="Arial"/>
        </w:rPr>
        <w:tab/>
        <w:t>1.2.1 Morfología, fisiología y  taxonom</w:t>
      </w:r>
      <w:r>
        <w:rPr>
          <w:rFonts w:ascii="Arial" w:hAnsi="Arial" w:cs="Arial"/>
        </w:rPr>
        <w:t>í</w:t>
      </w:r>
      <w:r w:rsidRPr="00102775">
        <w:rPr>
          <w:rFonts w:ascii="Arial" w:hAnsi="Arial" w:cs="Arial"/>
        </w:rPr>
        <w:t xml:space="preserve">a de las familias           </w:t>
      </w:r>
    </w:p>
    <w:p w:rsidR="007D70A1" w:rsidRPr="00102775" w:rsidRDefault="007D70A1" w:rsidP="007D70A1">
      <w:pPr>
        <w:spacing w:line="480" w:lineRule="auto"/>
        <w:rPr>
          <w:rFonts w:ascii="Arial" w:hAnsi="Arial" w:cs="Arial"/>
        </w:rPr>
      </w:pPr>
      <w:r w:rsidRPr="00102775">
        <w:rPr>
          <w:rFonts w:ascii="Arial" w:hAnsi="Arial" w:cs="Arial"/>
        </w:rPr>
        <w:tab/>
        <w:t xml:space="preserve">                   principales……………………………………………</w:t>
      </w:r>
      <w:r w:rsidR="004742A9">
        <w:rPr>
          <w:rFonts w:ascii="Arial" w:hAnsi="Arial" w:cs="Arial"/>
        </w:rPr>
        <w:t>…………..18</w:t>
      </w:r>
    </w:p>
    <w:p w:rsidR="007D70A1" w:rsidRPr="00102775" w:rsidRDefault="007D70A1" w:rsidP="007D70A1">
      <w:pPr>
        <w:spacing w:line="480" w:lineRule="auto"/>
        <w:ind w:left="720" w:firstLine="720"/>
        <w:rPr>
          <w:rFonts w:ascii="Arial" w:hAnsi="Arial" w:cs="Arial"/>
        </w:rPr>
      </w:pPr>
      <w:r w:rsidRPr="00102775">
        <w:rPr>
          <w:rFonts w:ascii="Arial" w:hAnsi="Arial" w:cs="Arial"/>
        </w:rPr>
        <w:t xml:space="preserve">1.2.2 Formas biológicas representativas a nivel de   </w:t>
      </w:r>
    </w:p>
    <w:p w:rsidR="007D70A1" w:rsidRPr="00102775" w:rsidRDefault="007D70A1" w:rsidP="007D70A1">
      <w:pPr>
        <w:spacing w:line="480" w:lineRule="auto"/>
        <w:ind w:left="720" w:firstLine="720"/>
        <w:rPr>
          <w:rFonts w:ascii="Arial" w:hAnsi="Arial" w:cs="Arial"/>
        </w:rPr>
      </w:pPr>
      <w:r w:rsidRPr="00102775">
        <w:rPr>
          <w:rFonts w:ascii="Arial" w:hAnsi="Arial" w:cs="Arial"/>
        </w:rPr>
        <w:t xml:space="preserve">         angiospermas herbáceas……………………………</w:t>
      </w:r>
      <w:r w:rsidR="004742A9">
        <w:rPr>
          <w:rFonts w:ascii="Arial" w:hAnsi="Arial" w:cs="Arial"/>
        </w:rPr>
        <w:t>………..20</w:t>
      </w:r>
    </w:p>
    <w:p w:rsidR="007D70A1" w:rsidRPr="00102775" w:rsidRDefault="007D70A1" w:rsidP="007D70A1">
      <w:pPr>
        <w:spacing w:line="480" w:lineRule="auto"/>
        <w:ind w:left="720" w:firstLine="720"/>
        <w:rPr>
          <w:rFonts w:ascii="Arial" w:hAnsi="Arial" w:cs="Arial"/>
        </w:rPr>
      </w:pPr>
      <w:r w:rsidRPr="00102775">
        <w:rPr>
          <w:rFonts w:ascii="Arial" w:hAnsi="Arial" w:cs="Arial"/>
        </w:rPr>
        <w:t xml:space="preserve">1.2.3 Principales familias (mono y dicotiledóneas) de </w:t>
      </w:r>
    </w:p>
    <w:p w:rsidR="007D70A1" w:rsidRPr="00102775" w:rsidRDefault="007D70A1" w:rsidP="007D70A1">
      <w:pPr>
        <w:spacing w:line="480" w:lineRule="auto"/>
        <w:ind w:left="720" w:firstLine="720"/>
        <w:rPr>
          <w:rFonts w:ascii="Arial" w:hAnsi="Arial" w:cs="Arial"/>
        </w:rPr>
      </w:pPr>
      <w:r w:rsidRPr="00102775">
        <w:rPr>
          <w:rFonts w:ascii="Arial" w:hAnsi="Arial" w:cs="Arial"/>
        </w:rPr>
        <w:t xml:space="preserve">         angiospermas herbáceas para la zona de estudio</w:t>
      </w:r>
      <w:r w:rsidR="004742A9">
        <w:rPr>
          <w:rFonts w:ascii="Arial" w:hAnsi="Arial" w:cs="Arial"/>
        </w:rPr>
        <w:t>…………22</w:t>
      </w:r>
    </w:p>
    <w:p w:rsidR="007D70A1" w:rsidRPr="00102775" w:rsidRDefault="007D70A1" w:rsidP="007D70A1">
      <w:pPr>
        <w:spacing w:line="480" w:lineRule="auto"/>
        <w:ind w:left="720" w:firstLine="720"/>
        <w:rPr>
          <w:rFonts w:ascii="Arial" w:hAnsi="Arial" w:cs="Arial"/>
        </w:rPr>
      </w:pPr>
      <w:r w:rsidRPr="00102775">
        <w:rPr>
          <w:rFonts w:ascii="Arial" w:hAnsi="Arial" w:cs="Arial"/>
        </w:rPr>
        <w:t xml:space="preserve">1.2.4 Generalidades sobre mecanismos y técnicas de </w:t>
      </w:r>
    </w:p>
    <w:p w:rsidR="007D70A1" w:rsidRPr="00102775" w:rsidRDefault="007D70A1" w:rsidP="007D70A1">
      <w:pPr>
        <w:spacing w:line="480" w:lineRule="auto"/>
        <w:ind w:left="720" w:firstLine="720"/>
        <w:rPr>
          <w:rFonts w:ascii="Arial" w:hAnsi="Arial" w:cs="Arial"/>
        </w:rPr>
      </w:pPr>
      <w:r w:rsidRPr="00102775">
        <w:rPr>
          <w:rFonts w:ascii="Arial" w:hAnsi="Arial" w:cs="Arial"/>
        </w:rPr>
        <w:t xml:space="preserve">         reproducción…………………………………………</w:t>
      </w:r>
      <w:r w:rsidR="004742A9">
        <w:rPr>
          <w:rFonts w:ascii="Arial" w:hAnsi="Arial" w:cs="Arial"/>
        </w:rPr>
        <w:t>…………28</w:t>
      </w:r>
    </w:p>
    <w:p w:rsidR="007D70A1" w:rsidRPr="00102775" w:rsidRDefault="007D70A1" w:rsidP="007D70A1">
      <w:pPr>
        <w:spacing w:line="480" w:lineRule="auto"/>
        <w:rPr>
          <w:rFonts w:ascii="Arial" w:hAnsi="Arial" w:cs="Arial"/>
        </w:rPr>
      </w:pPr>
      <w:r w:rsidRPr="00102775">
        <w:rPr>
          <w:rFonts w:ascii="Arial" w:hAnsi="Arial" w:cs="Arial"/>
        </w:rPr>
        <w:tab/>
        <w:t xml:space="preserve">1.3 Muestreo, análisis y clasificación utilitaria de plantas herbáceas                           </w:t>
      </w:r>
      <w:r w:rsidRPr="00102775">
        <w:rPr>
          <w:rFonts w:ascii="Arial" w:hAnsi="Arial" w:cs="Arial"/>
        </w:rPr>
        <w:tab/>
        <w:t xml:space="preserve">      silvestres…………………………………………</w:t>
      </w:r>
      <w:r w:rsidR="004742A9">
        <w:rPr>
          <w:rFonts w:ascii="Arial" w:hAnsi="Arial" w:cs="Arial"/>
        </w:rPr>
        <w:t>………………………..29</w:t>
      </w:r>
    </w:p>
    <w:p w:rsidR="007D70A1" w:rsidRPr="00102775" w:rsidRDefault="007D70A1" w:rsidP="007D70A1">
      <w:pPr>
        <w:spacing w:line="480" w:lineRule="auto"/>
        <w:rPr>
          <w:rFonts w:ascii="Arial" w:hAnsi="Arial" w:cs="Arial"/>
        </w:rPr>
      </w:pPr>
      <w:r w:rsidRPr="00102775">
        <w:rPr>
          <w:rFonts w:ascii="Arial" w:hAnsi="Arial" w:cs="Arial"/>
        </w:rPr>
        <w:lastRenderedPageBreak/>
        <w:tab/>
      </w:r>
      <w:r w:rsidRPr="00102775">
        <w:rPr>
          <w:rFonts w:ascii="Arial" w:hAnsi="Arial" w:cs="Arial"/>
        </w:rPr>
        <w:tab/>
        <w:t xml:space="preserve">1.3.1 Muestreo de vegetación herbácea con fines de </w:t>
      </w:r>
      <w:r w:rsidRPr="00102775">
        <w:rPr>
          <w:rFonts w:ascii="Arial" w:hAnsi="Arial" w:cs="Arial"/>
        </w:rPr>
        <w:tab/>
      </w:r>
      <w:r w:rsidRPr="00102775">
        <w:rPr>
          <w:rFonts w:ascii="Arial" w:hAnsi="Arial" w:cs="Arial"/>
        </w:rPr>
        <w:tab/>
      </w:r>
      <w:r w:rsidRPr="00102775">
        <w:rPr>
          <w:rFonts w:ascii="Arial" w:hAnsi="Arial" w:cs="Arial"/>
        </w:rPr>
        <w:tab/>
      </w:r>
      <w:r w:rsidRPr="00102775">
        <w:rPr>
          <w:rFonts w:ascii="Arial" w:hAnsi="Arial" w:cs="Arial"/>
        </w:rPr>
        <w:tab/>
      </w:r>
      <w:r w:rsidRPr="00102775">
        <w:rPr>
          <w:rFonts w:ascii="Arial" w:hAnsi="Arial" w:cs="Arial"/>
        </w:rPr>
        <w:tab/>
        <w:t xml:space="preserve">         prospección de recursos utilitarios…………………</w:t>
      </w:r>
      <w:r w:rsidR="004742A9">
        <w:rPr>
          <w:rFonts w:ascii="Arial" w:hAnsi="Arial" w:cs="Arial"/>
        </w:rPr>
        <w:t>…………29</w:t>
      </w:r>
    </w:p>
    <w:p w:rsidR="007D70A1" w:rsidRPr="00102775" w:rsidRDefault="007D70A1" w:rsidP="007D70A1">
      <w:pPr>
        <w:spacing w:line="480" w:lineRule="auto"/>
        <w:rPr>
          <w:rFonts w:ascii="Arial" w:hAnsi="Arial" w:cs="Arial"/>
        </w:rPr>
      </w:pPr>
      <w:r w:rsidRPr="00102775">
        <w:rPr>
          <w:rFonts w:ascii="Arial" w:hAnsi="Arial" w:cs="Arial"/>
        </w:rPr>
        <w:tab/>
      </w:r>
      <w:r w:rsidRPr="00102775">
        <w:rPr>
          <w:rFonts w:ascii="Arial" w:hAnsi="Arial" w:cs="Arial"/>
        </w:rPr>
        <w:tab/>
      </w:r>
      <w:r w:rsidRPr="00102775">
        <w:rPr>
          <w:rFonts w:ascii="Arial" w:hAnsi="Arial" w:cs="Arial"/>
        </w:rPr>
        <w:tab/>
        <w:t xml:space="preserve">1.3.1.1 Generalidades sobre muestreo de                   </w:t>
      </w:r>
      <w:r w:rsidRPr="00102775">
        <w:rPr>
          <w:rFonts w:ascii="Arial" w:hAnsi="Arial" w:cs="Arial"/>
        </w:rPr>
        <w:tab/>
      </w:r>
      <w:r w:rsidRPr="00102775">
        <w:rPr>
          <w:rFonts w:ascii="Arial" w:hAnsi="Arial" w:cs="Arial"/>
        </w:rPr>
        <w:tab/>
      </w:r>
      <w:r w:rsidRPr="00102775">
        <w:rPr>
          <w:rFonts w:ascii="Arial" w:hAnsi="Arial" w:cs="Arial"/>
        </w:rPr>
        <w:tab/>
      </w:r>
      <w:r w:rsidRPr="00102775">
        <w:rPr>
          <w:rFonts w:ascii="Arial" w:hAnsi="Arial" w:cs="Arial"/>
        </w:rPr>
        <w:tab/>
        <w:t xml:space="preserve">   </w:t>
      </w:r>
      <w:r w:rsidRPr="00102775">
        <w:rPr>
          <w:rFonts w:ascii="Arial" w:hAnsi="Arial" w:cs="Arial"/>
        </w:rPr>
        <w:tab/>
      </w:r>
      <w:r>
        <w:rPr>
          <w:rFonts w:ascii="Arial" w:hAnsi="Arial" w:cs="Arial"/>
        </w:rPr>
        <w:t xml:space="preserve"> </w:t>
      </w:r>
      <w:r w:rsidRPr="00102775">
        <w:rPr>
          <w:rFonts w:ascii="Arial" w:hAnsi="Arial" w:cs="Arial"/>
        </w:rPr>
        <w:t xml:space="preserve"> comunidades de herbáceas………………</w:t>
      </w:r>
      <w:r w:rsidR="004742A9">
        <w:rPr>
          <w:rFonts w:ascii="Arial" w:hAnsi="Arial" w:cs="Arial"/>
        </w:rPr>
        <w:t>…………29</w:t>
      </w:r>
    </w:p>
    <w:p w:rsidR="007D70A1" w:rsidRPr="00102775" w:rsidRDefault="007D70A1" w:rsidP="007D70A1">
      <w:pPr>
        <w:spacing w:line="480" w:lineRule="auto"/>
        <w:rPr>
          <w:rFonts w:ascii="Arial" w:hAnsi="Arial" w:cs="Arial"/>
        </w:rPr>
      </w:pPr>
      <w:r w:rsidRPr="00102775">
        <w:rPr>
          <w:rFonts w:ascii="Arial" w:hAnsi="Arial" w:cs="Arial"/>
        </w:rPr>
        <w:tab/>
      </w:r>
      <w:r w:rsidRPr="00102775">
        <w:rPr>
          <w:rFonts w:ascii="Arial" w:hAnsi="Arial" w:cs="Arial"/>
        </w:rPr>
        <w:tab/>
      </w:r>
      <w:r w:rsidRPr="00102775">
        <w:rPr>
          <w:rFonts w:ascii="Arial" w:hAnsi="Arial" w:cs="Arial"/>
        </w:rPr>
        <w:tab/>
        <w:t xml:space="preserve">1.3.1.2 Propuestas para el análisis cuantitativo y de </w:t>
      </w:r>
      <w:r w:rsidRPr="00102775">
        <w:rPr>
          <w:rFonts w:ascii="Arial" w:hAnsi="Arial" w:cs="Arial"/>
        </w:rPr>
        <w:tab/>
      </w:r>
      <w:r w:rsidRPr="00102775">
        <w:rPr>
          <w:rFonts w:ascii="Arial" w:hAnsi="Arial" w:cs="Arial"/>
        </w:rPr>
        <w:tab/>
      </w:r>
      <w:r w:rsidRPr="00102775">
        <w:rPr>
          <w:rFonts w:ascii="Arial" w:hAnsi="Arial" w:cs="Arial"/>
        </w:rPr>
        <w:tab/>
      </w:r>
      <w:r w:rsidRPr="00102775">
        <w:rPr>
          <w:rFonts w:ascii="Arial" w:hAnsi="Arial" w:cs="Arial"/>
        </w:rPr>
        <w:tab/>
        <w:t xml:space="preserve">   </w:t>
      </w:r>
      <w:r w:rsidRPr="00102775">
        <w:rPr>
          <w:rFonts w:ascii="Arial" w:hAnsi="Arial" w:cs="Arial"/>
        </w:rPr>
        <w:tab/>
        <w:t xml:space="preserve">            diversidad………………………………………</w:t>
      </w:r>
      <w:r w:rsidR="004742A9">
        <w:rPr>
          <w:rFonts w:ascii="Arial" w:hAnsi="Arial" w:cs="Arial"/>
        </w:rPr>
        <w:t>………33</w:t>
      </w:r>
    </w:p>
    <w:p w:rsidR="007D70A1" w:rsidRPr="00102775" w:rsidRDefault="007D70A1" w:rsidP="007D70A1">
      <w:pPr>
        <w:spacing w:line="480" w:lineRule="auto"/>
        <w:rPr>
          <w:rFonts w:ascii="Arial" w:hAnsi="Arial" w:cs="Arial"/>
        </w:rPr>
      </w:pPr>
      <w:r w:rsidRPr="00102775">
        <w:rPr>
          <w:rFonts w:ascii="Arial" w:hAnsi="Arial" w:cs="Arial"/>
        </w:rPr>
        <w:tab/>
      </w:r>
      <w:r w:rsidRPr="00102775">
        <w:rPr>
          <w:rFonts w:ascii="Arial" w:hAnsi="Arial" w:cs="Arial"/>
        </w:rPr>
        <w:tab/>
        <w:t xml:space="preserve">1.3.2 Generalidades sobre el sistema utilitario de </w:t>
      </w:r>
      <w:r w:rsidRPr="00102775">
        <w:rPr>
          <w:rFonts w:ascii="Arial" w:hAnsi="Arial" w:cs="Arial"/>
        </w:rPr>
        <w:tab/>
      </w:r>
      <w:r w:rsidRPr="00102775">
        <w:rPr>
          <w:rFonts w:ascii="Arial" w:hAnsi="Arial" w:cs="Arial"/>
        </w:rPr>
        <w:tab/>
      </w:r>
      <w:r w:rsidRPr="00102775">
        <w:rPr>
          <w:rFonts w:ascii="Arial" w:hAnsi="Arial" w:cs="Arial"/>
        </w:rPr>
        <w:tab/>
      </w:r>
      <w:r w:rsidRPr="00102775">
        <w:rPr>
          <w:rFonts w:ascii="Arial" w:hAnsi="Arial" w:cs="Arial"/>
        </w:rPr>
        <w:tab/>
      </w:r>
      <w:r w:rsidRPr="00102775">
        <w:rPr>
          <w:rFonts w:ascii="Arial" w:hAnsi="Arial" w:cs="Arial"/>
        </w:rPr>
        <w:tab/>
      </w:r>
      <w:r>
        <w:rPr>
          <w:rFonts w:ascii="Arial" w:hAnsi="Arial" w:cs="Arial"/>
        </w:rPr>
        <w:t xml:space="preserve">          </w:t>
      </w:r>
      <w:r w:rsidRPr="00102775">
        <w:rPr>
          <w:rFonts w:ascii="Arial" w:hAnsi="Arial" w:cs="Arial"/>
        </w:rPr>
        <w:t xml:space="preserve">clasificación de plantas y sus principales categorías </w:t>
      </w:r>
      <w:r w:rsidRPr="00102775">
        <w:rPr>
          <w:rFonts w:ascii="Arial" w:hAnsi="Arial" w:cs="Arial"/>
        </w:rPr>
        <w:tab/>
      </w:r>
      <w:r w:rsidRPr="00102775">
        <w:rPr>
          <w:rFonts w:ascii="Arial" w:hAnsi="Arial" w:cs="Arial"/>
        </w:rPr>
        <w:tab/>
      </w:r>
      <w:r w:rsidRPr="00102775">
        <w:rPr>
          <w:rFonts w:ascii="Arial" w:hAnsi="Arial" w:cs="Arial"/>
        </w:rPr>
        <w:tab/>
      </w:r>
      <w:r>
        <w:rPr>
          <w:rFonts w:ascii="Arial" w:hAnsi="Arial" w:cs="Arial"/>
        </w:rPr>
        <w:t xml:space="preserve">                     </w:t>
      </w:r>
      <w:r w:rsidRPr="00102775">
        <w:rPr>
          <w:rFonts w:ascii="Arial" w:hAnsi="Arial" w:cs="Arial"/>
        </w:rPr>
        <w:t>de uso…………………………………………………</w:t>
      </w:r>
      <w:r w:rsidR="004742A9">
        <w:rPr>
          <w:rFonts w:ascii="Arial" w:hAnsi="Arial" w:cs="Arial"/>
        </w:rPr>
        <w:t>………...35</w:t>
      </w:r>
    </w:p>
    <w:p w:rsidR="007D70A1" w:rsidRPr="00102775" w:rsidRDefault="007D70A1" w:rsidP="007D70A1">
      <w:pPr>
        <w:spacing w:line="480" w:lineRule="auto"/>
        <w:rPr>
          <w:rFonts w:ascii="Arial" w:hAnsi="Arial" w:cs="Arial"/>
        </w:rPr>
      </w:pPr>
      <w:r w:rsidRPr="00102775">
        <w:rPr>
          <w:rFonts w:ascii="Arial" w:hAnsi="Arial" w:cs="Arial"/>
        </w:rPr>
        <w:t>CAPITULO 2</w:t>
      </w:r>
    </w:p>
    <w:p w:rsidR="007D70A1" w:rsidRPr="00102775" w:rsidRDefault="007D70A1" w:rsidP="007D70A1">
      <w:pPr>
        <w:spacing w:line="480" w:lineRule="auto"/>
        <w:rPr>
          <w:rFonts w:ascii="Arial" w:hAnsi="Arial" w:cs="Arial"/>
        </w:rPr>
      </w:pPr>
      <w:r w:rsidRPr="00102775">
        <w:rPr>
          <w:rFonts w:ascii="Arial" w:hAnsi="Arial" w:cs="Arial"/>
        </w:rPr>
        <w:t xml:space="preserve">2. Materiales y </w:t>
      </w:r>
      <w:r w:rsidR="005510C7">
        <w:rPr>
          <w:rFonts w:ascii="Arial" w:hAnsi="Arial" w:cs="Arial"/>
        </w:rPr>
        <w:t>méto</w:t>
      </w:r>
      <w:r w:rsidR="005510C7" w:rsidRPr="00102775">
        <w:rPr>
          <w:rFonts w:ascii="Arial" w:hAnsi="Arial" w:cs="Arial"/>
        </w:rPr>
        <w:t>dos</w:t>
      </w:r>
      <w:r w:rsidR="004742A9">
        <w:rPr>
          <w:rFonts w:ascii="Arial" w:hAnsi="Arial" w:cs="Arial"/>
        </w:rPr>
        <w:t>………………………………………………………………</w:t>
      </w:r>
      <w:r w:rsidR="000C627F">
        <w:rPr>
          <w:rFonts w:ascii="Arial" w:hAnsi="Arial" w:cs="Arial"/>
        </w:rPr>
        <w:t>41</w:t>
      </w:r>
    </w:p>
    <w:p w:rsidR="007D70A1" w:rsidRPr="00102775" w:rsidRDefault="007D70A1" w:rsidP="007D70A1">
      <w:pPr>
        <w:spacing w:line="480" w:lineRule="auto"/>
        <w:rPr>
          <w:rFonts w:ascii="Arial" w:hAnsi="Arial" w:cs="Arial"/>
        </w:rPr>
      </w:pPr>
      <w:r w:rsidRPr="00102775">
        <w:rPr>
          <w:rFonts w:ascii="Arial" w:hAnsi="Arial" w:cs="Arial"/>
        </w:rPr>
        <w:tab/>
        <w:t>2.1 Características del área de ensayo…………………………</w:t>
      </w:r>
      <w:r w:rsidR="000C627F">
        <w:rPr>
          <w:rFonts w:ascii="Arial" w:hAnsi="Arial" w:cs="Arial"/>
        </w:rPr>
        <w:t>…………..41</w:t>
      </w:r>
    </w:p>
    <w:p w:rsidR="007D70A1" w:rsidRPr="00102775" w:rsidRDefault="007D70A1" w:rsidP="007D70A1">
      <w:pPr>
        <w:spacing w:line="480" w:lineRule="auto"/>
        <w:rPr>
          <w:rFonts w:ascii="Arial" w:hAnsi="Arial" w:cs="Arial"/>
        </w:rPr>
      </w:pPr>
      <w:r w:rsidRPr="00102775">
        <w:rPr>
          <w:rFonts w:ascii="Arial" w:hAnsi="Arial" w:cs="Arial"/>
        </w:rPr>
        <w:tab/>
      </w:r>
      <w:r w:rsidRPr="00102775">
        <w:rPr>
          <w:rFonts w:ascii="Arial" w:hAnsi="Arial" w:cs="Arial"/>
        </w:rPr>
        <w:tab/>
        <w:t>2.1.1 Ubicación, localización geográfica</w:t>
      </w:r>
      <w:r>
        <w:rPr>
          <w:rFonts w:ascii="Arial" w:hAnsi="Arial" w:cs="Arial"/>
        </w:rPr>
        <w:t xml:space="preserve"> y</w:t>
      </w:r>
      <w:r w:rsidRPr="00102775">
        <w:rPr>
          <w:rFonts w:ascii="Arial" w:hAnsi="Arial" w:cs="Arial"/>
        </w:rPr>
        <w:t xml:space="preserve"> ecológica……</w:t>
      </w:r>
      <w:r w:rsidR="000C627F">
        <w:rPr>
          <w:rFonts w:ascii="Arial" w:hAnsi="Arial" w:cs="Arial"/>
        </w:rPr>
        <w:t>………...41</w:t>
      </w:r>
    </w:p>
    <w:p w:rsidR="007D70A1" w:rsidRPr="00102775" w:rsidRDefault="007D70A1" w:rsidP="007D70A1">
      <w:pPr>
        <w:spacing w:line="480" w:lineRule="auto"/>
        <w:rPr>
          <w:rFonts w:ascii="Arial" w:hAnsi="Arial" w:cs="Arial"/>
        </w:rPr>
      </w:pPr>
      <w:r w:rsidRPr="00102775">
        <w:rPr>
          <w:rFonts w:ascii="Arial" w:hAnsi="Arial" w:cs="Arial"/>
        </w:rPr>
        <w:tab/>
      </w:r>
      <w:r w:rsidRPr="00102775">
        <w:rPr>
          <w:rFonts w:ascii="Arial" w:hAnsi="Arial" w:cs="Arial"/>
        </w:rPr>
        <w:tab/>
        <w:t>2.1.2 Climas, suelos y vegetación…………………………</w:t>
      </w:r>
      <w:r w:rsidR="000C627F">
        <w:rPr>
          <w:rFonts w:ascii="Arial" w:hAnsi="Arial" w:cs="Arial"/>
        </w:rPr>
        <w:t>………...42</w:t>
      </w:r>
    </w:p>
    <w:p w:rsidR="007D70A1" w:rsidRPr="00102775" w:rsidRDefault="007D70A1" w:rsidP="007D70A1">
      <w:pPr>
        <w:spacing w:line="480" w:lineRule="auto"/>
        <w:rPr>
          <w:rFonts w:ascii="Arial" w:hAnsi="Arial" w:cs="Arial"/>
        </w:rPr>
      </w:pPr>
      <w:r w:rsidRPr="00102775">
        <w:rPr>
          <w:rFonts w:ascii="Arial" w:hAnsi="Arial" w:cs="Arial"/>
        </w:rPr>
        <w:tab/>
        <w:t>2.2 Materiales, herramientas y reactivos usados………………</w:t>
      </w:r>
      <w:r w:rsidR="000C627F">
        <w:rPr>
          <w:rFonts w:ascii="Arial" w:hAnsi="Arial" w:cs="Arial"/>
        </w:rPr>
        <w:t>………….43</w:t>
      </w:r>
    </w:p>
    <w:p w:rsidR="007D70A1" w:rsidRPr="00102775" w:rsidRDefault="007D70A1" w:rsidP="007D70A1">
      <w:pPr>
        <w:spacing w:line="480" w:lineRule="auto"/>
        <w:rPr>
          <w:rFonts w:ascii="Arial" w:hAnsi="Arial" w:cs="Arial"/>
        </w:rPr>
      </w:pPr>
      <w:r w:rsidRPr="00102775">
        <w:rPr>
          <w:rFonts w:ascii="Arial" w:hAnsi="Arial" w:cs="Arial"/>
        </w:rPr>
        <w:tab/>
        <w:t>2.3 Sistema de clasificación de angiospermas empleado……</w:t>
      </w:r>
      <w:r w:rsidR="000C627F">
        <w:rPr>
          <w:rFonts w:ascii="Arial" w:hAnsi="Arial" w:cs="Arial"/>
        </w:rPr>
        <w:t>…………..44</w:t>
      </w:r>
    </w:p>
    <w:p w:rsidR="007D70A1" w:rsidRPr="00102775" w:rsidRDefault="007D70A1" w:rsidP="007D70A1">
      <w:pPr>
        <w:spacing w:line="480" w:lineRule="auto"/>
        <w:rPr>
          <w:rFonts w:ascii="Arial" w:hAnsi="Arial" w:cs="Arial"/>
        </w:rPr>
      </w:pPr>
      <w:r w:rsidRPr="00102775">
        <w:rPr>
          <w:rFonts w:ascii="Arial" w:hAnsi="Arial" w:cs="Arial"/>
        </w:rPr>
        <w:tab/>
        <w:t xml:space="preserve">2.4 Habito y formas biológicas de angiospermas herbáceas para el </w:t>
      </w:r>
      <w:r>
        <w:rPr>
          <w:rFonts w:ascii="Arial" w:hAnsi="Arial" w:cs="Arial"/>
        </w:rPr>
        <w:tab/>
        <w:t xml:space="preserve"> </w:t>
      </w:r>
      <w:r>
        <w:rPr>
          <w:rFonts w:ascii="Arial" w:hAnsi="Arial" w:cs="Arial"/>
        </w:rPr>
        <w:tab/>
        <w:t xml:space="preserve">      muestreo y </w:t>
      </w:r>
      <w:r w:rsidRPr="00102775">
        <w:rPr>
          <w:rFonts w:ascii="Arial" w:hAnsi="Arial" w:cs="Arial"/>
        </w:rPr>
        <w:t>evaluación………………………………</w:t>
      </w:r>
      <w:r w:rsidR="000C627F">
        <w:rPr>
          <w:rFonts w:ascii="Arial" w:hAnsi="Arial" w:cs="Arial"/>
        </w:rPr>
        <w:t>……………………46</w:t>
      </w:r>
    </w:p>
    <w:p w:rsidR="007D70A1" w:rsidRPr="00102775" w:rsidRDefault="007D70A1" w:rsidP="007D70A1">
      <w:pPr>
        <w:spacing w:line="480" w:lineRule="auto"/>
        <w:rPr>
          <w:rFonts w:ascii="Arial" w:hAnsi="Arial" w:cs="Arial"/>
        </w:rPr>
      </w:pPr>
      <w:r w:rsidRPr="00102775">
        <w:rPr>
          <w:rFonts w:ascii="Arial" w:hAnsi="Arial" w:cs="Arial"/>
        </w:rPr>
        <w:tab/>
      </w:r>
      <w:r w:rsidRPr="00102775">
        <w:rPr>
          <w:rFonts w:ascii="Arial" w:hAnsi="Arial" w:cs="Arial"/>
        </w:rPr>
        <w:tab/>
        <w:t>2.4.1 Subfrutescentes………………………………………</w:t>
      </w:r>
      <w:r w:rsidR="000C627F">
        <w:rPr>
          <w:rFonts w:ascii="Arial" w:hAnsi="Arial" w:cs="Arial"/>
        </w:rPr>
        <w:t>…………46</w:t>
      </w:r>
    </w:p>
    <w:p w:rsidR="007D70A1" w:rsidRPr="00102775" w:rsidRDefault="007D70A1" w:rsidP="007D70A1">
      <w:pPr>
        <w:spacing w:line="480" w:lineRule="auto"/>
        <w:rPr>
          <w:rFonts w:ascii="Arial" w:hAnsi="Arial" w:cs="Arial"/>
        </w:rPr>
      </w:pPr>
      <w:r w:rsidRPr="00102775">
        <w:rPr>
          <w:rFonts w:ascii="Arial" w:hAnsi="Arial" w:cs="Arial"/>
        </w:rPr>
        <w:tab/>
      </w:r>
      <w:r w:rsidRPr="00102775">
        <w:rPr>
          <w:rFonts w:ascii="Arial" w:hAnsi="Arial" w:cs="Arial"/>
        </w:rPr>
        <w:tab/>
        <w:t>2.4.2 Hierbas latifoliadas……………………………………</w:t>
      </w:r>
      <w:r w:rsidR="000C627F">
        <w:rPr>
          <w:rFonts w:ascii="Arial" w:hAnsi="Arial" w:cs="Arial"/>
        </w:rPr>
        <w:t>………</w:t>
      </w:r>
      <w:r>
        <w:rPr>
          <w:rFonts w:ascii="Arial" w:hAnsi="Arial" w:cs="Arial"/>
        </w:rPr>
        <w:t>..</w:t>
      </w:r>
      <w:r w:rsidR="000C627F">
        <w:rPr>
          <w:rFonts w:ascii="Arial" w:hAnsi="Arial" w:cs="Arial"/>
        </w:rPr>
        <w:t>.47</w:t>
      </w:r>
    </w:p>
    <w:p w:rsidR="007D70A1" w:rsidRPr="00102775" w:rsidRDefault="007D70A1" w:rsidP="007D70A1">
      <w:pPr>
        <w:spacing w:line="480" w:lineRule="auto"/>
        <w:rPr>
          <w:rFonts w:ascii="Arial" w:hAnsi="Arial" w:cs="Arial"/>
        </w:rPr>
      </w:pPr>
      <w:r w:rsidRPr="00102775">
        <w:rPr>
          <w:rFonts w:ascii="Arial" w:hAnsi="Arial" w:cs="Arial"/>
        </w:rPr>
        <w:lastRenderedPageBreak/>
        <w:tab/>
      </w:r>
      <w:r w:rsidRPr="00102775">
        <w:rPr>
          <w:rFonts w:ascii="Arial" w:hAnsi="Arial" w:cs="Arial"/>
        </w:rPr>
        <w:tab/>
        <w:t>2.4.3 Graminoides……………………………………………</w:t>
      </w:r>
      <w:r w:rsidR="000C627F">
        <w:rPr>
          <w:rFonts w:ascii="Arial" w:hAnsi="Arial" w:cs="Arial"/>
        </w:rPr>
        <w:t>………..47</w:t>
      </w:r>
    </w:p>
    <w:p w:rsidR="007D70A1" w:rsidRPr="00102775" w:rsidRDefault="007D70A1" w:rsidP="007D70A1">
      <w:pPr>
        <w:spacing w:line="480" w:lineRule="auto"/>
        <w:rPr>
          <w:rFonts w:ascii="Arial" w:hAnsi="Arial" w:cs="Arial"/>
        </w:rPr>
      </w:pPr>
      <w:r w:rsidRPr="00102775">
        <w:rPr>
          <w:rFonts w:ascii="Arial" w:hAnsi="Arial" w:cs="Arial"/>
        </w:rPr>
        <w:tab/>
      </w:r>
      <w:r w:rsidRPr="00102775">
        <w:rPr>
          <w:rFonts w:ascii="Arial" w:hAnsi="Arial" w:cs="Arial"/>
        </w:rPr>
        <w:tab/>
        <w:t>2.4.4 Trepadoras y escandentes……………………………</w:t>
      </w:r>
      <w:r w:rsidR="000C627F">
        <w:rPr>
          <w:rFonts w:ascii="Arial" w:hAnsi="Arial" w:cs="Arial"/>
        </w:rPr>
        <w:t>………..47</w:t>
      </w:r>
    </w:p>
    <w:p w:rsidR="007D70A1" w:rsidRPr="00102775" w:rsidRDefault="007D70A1" w:rsidP="007D70A1">
      <w:pPr>
        <w:spacing w:line="480" w:lineRule="auto"/>
        <w:rPr>
          <w:rFonts w:ascii="Arial" w:hAnsi="Arial" w:cs="Arial"/>
        </w:rPr>
      </w:pPr>
      <w:r w:rsidRPr="00102775">
        <w:rPr>
          <w:rFonts w:ascii="Arial" w:hAnsi="Arial" w:cs="Arial"/>
        </w:rPr>
        <w:tab/>
      </w:r>
      <w:r w:rsidRPr="00102775">
        <w:rPr>
          <w:rFonts w:ascii="Arial" w:hAnsi="Arial" w:cs="Arial"/>
        </w:rPr>
        <w:tab/>
        <w:t>2.4.5 Formas biológicas……………………………………</w:t>
      </w:r>
      <w:r w:rsidR="000C627F">
        <w:rPr>
          <w:rFonts w:ascii="Arial" w:hAnsi="Arial" w:cs="Arial"/>
        </w:rPr>
        <w:t>…………47</w:t>
      </w:r>
    </w:p>
    <w:p w:rsidR="007D70A1" w:rsidRPr="00102775" w:rsidRDefault="007D70A1" w:rsidP="007D70A1">
      <w:pPr>
        <w:spacing w:line="480" w:lineRule="auto"/>
        <w:rPr>
          <w:rFonts w:ascii="Arial" w:hAnsi="Arial" w:cs="Arial"/>
        </w:rPr>
      </w:pPr>
      <w:r w:rsidRPr="00102775">
        <w:rPr>
          <w:rFonts w:ascii="Arial" w:hAnsi="Arial" w:cs="Arial"/>
        </w:rPr>
        <w:tab/>
        <w:t>2.5 Muestreo y análisis cuantitativo………………………………</w:t>
      </w:r>
      <w:r w:rsidR="000C627F">
        <w:rPr>
          <w:rFonts w:ascii="Arial" w:hAnsi="Arial" w:cs="Arial"/>
        </w:rPr>
        <w:t>…………48</w:t>
      </w:r>
    </w:p>
    <w:p w:rsidR="007D70A1" w:rsidRPr="00102775" w:rsidRDefault="007D70A1" w:rsidP="007D70A1">
      <w:pPr>
        <w:spacing w:line="480" w:lineRule="auto"/>
        <w:rPr>
          <w:rFonts w:ascii="Arial" w:hAnsi="Arial" w:cs="Arial"/>
        </w:rPr>
      </w:pPr>
      <w:r w:rsidRPr="00102775">
        <w:rPr>
          <w:rFonts w:ascii="Arial" w:hAnsi="Arial" w:cs="Arial"/>
        </w:rPr>
        <w:tab/>
      </w:r>
      <w:r w:rsidRPr="00102775">
        <w:rPr>
          <w:rFonts w:ascii="Arial" w:hAnsi="Arial" w:cs="Arial"/>
        </w:rPr>
        <w:tab/>
        <w:t xml:space="preserve">2.5.1 Selección y procedimientos en el muestreo a </w:t>
      </w:r>
      <w:r w:rsidRPr="00102775">
        <w:rPr>
          <w:rFonts w:ascii="Arial" w:hAnsi="Arial" w:cs="Arial"/>
        </w:rPr>
        <w:tab/>
      </w:r>
      <w:r w:rsidRPr="00102775">
        <w:rPr>
          <w:rFonts w:ascii="Arial" w:hAnsi="Arial" w:cs="Arial"/>
        </w:rPr>
        <w:tab/>
      </w:r>
      <w:r w:rsidRPr="00102775">
        <w:rPr>
          <w:rFonts w:ascii="Arial" w:hAnsi="Arial" w:cs="Arial"/>
        </w:rPr>
        <w:tab/>
      </w:r>
      <w:r w:rsidRPr="00102775">
        <w:rPr>
          <w:rFonts w:ascii="Arial" w:hAnsi="Arial" w:cs="Arial"/>
        </w:rPr>
        <w:tab/>
        <w:t xml:space="preserve">                      realizar…………………………………………………</w:t>
      </w:r>
      <w:r w:rsidR="000C627F">
        <w:rPr>
          <w:rFonts w:ascii="Arial" w:hAnsi="Arial" w:cs="Arial"/>
        </w:rPr>
        <w:t>……….48</w:t>
      </w:r>
    </w:p>
    <w:p w:rsidR="007D70A1" w:rsidRPr="00102775" w:rsidRDefault="007D70A1" w:rsidP="007D70A1">
      <w:pPr>
        <w:spacing w:line="480" w:lineRule="auto"/>
        <w:rPr>
          <w:rFonts w:ascii="Arial" w:hAnsi="Arial" w:cs="Arial"/>
        </w:rPr>
      </w:pPr>
      <w:r w:rsidRPr="00102775">
        <w:rPr>
          <w:rFonts w:ascii="Arial" w:hAnsi="Arial" w:cs="Arial"/>
        </w:rPr>
        <w:tab/>
      </w:r>
      <w:r w:rsidRPr="00102775">
        <w:rPr>
          <w:rFonts w:ascii="Arial" w:hAnsi="Arial" w:cs="Arial"/>
        </w:rPr>
        <w:tab/>
        <w:t>2.5.2 Análisis cuantitativo y de diversidad…………………</w:t>
      </w:r>
      <w:r w:rsidR="000C627F">
        <w:rPr>
          <w:rFonts w:ascii="Arial" w:hAnsi="Arial" w:cs="Arial"/>
        </w:rPr>
        <w:t>………..49</w:t>
      </w:r>
    </w:p>
    <w:p w:rsidR="007D70A1" w:rsidRPr="00102775" w:rsidRDefault="007D70A1" w:rsidP="007D70A1">
      <w:pPr>
        <w:spacing w:line="480" w:lineRule="auto"/>
        <w:rPr>
          <w:rFonts w:ascii="Arial" w:hAnsi="Arial" w:cs="Arial"/>
        </w:rPr>
      </w:pPr>
      <w:r w:rsidRPr="00102775">
        <w:rPr>
          <w:rFonts w:ascii="Arial" w:hAnsi="Arial" w:cs="Arial"/>
        </w:rPr>
        <w:tab/>
      </w:r>
      <w:r w:rsidRPr="00102775">
        <w:rPr>
          <w:rFonts w:ascii="Arial" w:hAnsi="Arial" w:cs="Arial"/>
        </w:rPr>
        <w:tab/>
      </w:r>
      <w:r w:rsidRPr="00102775">
        <w:rPr>
          <w:rFonts w:ascii="Arial" w:hAnsi="Arial" w:cs="Arial"/>
        </w:rPr>
        <w:tab/>
        <w:t>2.5.2.1 Descriptores fitosociológicos………………</w:t>
      </w:r>
      <w:r w:rsidR="000C627F">
        <w:rPr>
          <w:rFonts w:ascii="Arial" w:hAnsi="Arial" w:cs="Arial"/>
        </w:rPr>
        <w:t>………...49</w:t>
      </w:r>
    </w:p>
    <w:p w:rsidR="007D70A1" w:rsidRPr="00102775" w:rsidRDefault="007D70A1" w:rsidP="007D70A1">
      <w:pPr>
        <w:spacing w:line="480" w:lineRule="auto"/>
        <w:rPr>
          <w:rFonts w:ascii="Arial" w:hAnsi="Arial" w:cs="Arial"/>
        </w:rPr>
      </w:pPr>
      <w:r w:rsidRPr="00102775">
        <w:rPr>
          <w:rFonts w:ascii="Arial" w:hAnsi="Arial" w:cs="Arial"/>
        </w:rPr>
        <w:tab/>
      </w:r>
      <w:r w:rsidRPr="00102775">
        <w:rPr>
          <w:rFonts w:ascii="Arial" w:hAnsi="Arial" w:cs="Arial"/>
        </w:rPr>
        <w:tab/>
      </w:r>
      <w:r w:rsidRPr="00102775">
        <w:rPr>
          <w:rFonts w:ascii="Arial" w:hAnsi="Arial" w:cs="Arial"/>
        </w:rPr>
        <w:tab/>
      </w:r>
      <w:r w:rsidRPr="00102775">
        <w:rPr>
          <w:rFonts w:ascii="Arial" w:hAnsi="Arial" w:cs="Arial"/>
        </w:rPr>
        <w:tab/>
        <w:t>2.5.2.1.1 Densidad………………………………</w:t>
      </w:r>
      <w:r w:rsidR="000C627F">
        <w:rPr>
          <w:rFonts w:ascii="Arial" w:hAnsi="Arial" w:cs="Arial"/>
        </w:rPr>
        <w:t>……</w:t>
      </w:r>
      <w:r w:rsidR="00623B2F">
        <w:rPr>
          <w:rFonts w:ascii="Arial" w:hAnsi="Arial" w:cs="Arial"/>
        </w:rPr>
        <w:t>..49</w:t>
      </w:r>
    </w:p>
    <w:p w:rsidR="007D70A1" w:rsidRPr="00102775" w:rsidRDefault="007D70A1" w:rsidP="007D70A1">
      <w:pPr>
        <w:spacing w:line="480" w:lineRule="auto"/>
        <w:rPr>
          <w:rFonts w:ascii="Arial" w:hAnsi="Arial" w:cs="Arial"/>
        </w:rPr>
      </w:pPr>
      <w:r w:rsidRPr="00102775">
        <w:rPr>
          <w:rFonts w:ascii="Arial" w:hAnsi="Arial" w:cs="Arial"/>
        </w:rPr>
        <w:tab/>
      </w:r>
      <w:r w:rsidRPr="00102775">
        <w:rPr>
          <w:rFonts w:ascii="Arial" w:hAnsi="Arial" w:cs="Arial"/>
        </w:rPr>
        <w:tab/>
      </w:r>
      <w:r w:rsidRPr="00102775">
        <w:rPr>
          <w:rFonts w:ascii="Arial" w:hAnsi="Arial" w:cs="Arial"/>
        </w:rPr>
        <w:tab/>
      </w:r>
      <w:r w:rsidRPr="00102775">
        <w:rPr>
          <w:rFonts w:ascii="Arial" w:hAnsi="Arial" w:cs="Arial"/>
        </w:rPr>
        <w:tab/>
        <w:t>2.5.2.1.2 frecuencia……………………………</w:t>
      </w:r>
      <w:r w:rsidR="00623B2F">
        <w:rPr>
          <w:rFonts w:ascii="Arial" w:hAnsi="Arial" w:cs="Arial"/>
        </w:rPr>
        <w:t>………50</w:t>
      </w:r>
    </w:p>
    <w:p w:rsidR="007D70A1" w:rsidRPr="00102775" w:rsidRDefault="007D70A1" w:rsidP="007D70A1">
      <w:pPr>
        <w:spacing w:line="480" w:lineRule="auto"/>
        <w:rPr>
          <w:rFonts w:ascii="Arial" w:hAnsi="Arial" w:cs="Arial"/>
        </w:rPr>
      </w:pPr>
      <w:r w:rsidRPr="00102775">
        <w:rPr>
          <w:rFonts w:ascii="Arial" w:hAnsi="Arial" w:cs="Arial"/>
        </w:rPr>
        <w:tab/>
      </w:r>
      <w:r w:rsidRPr="00102775">
        <w:rPr>
          <w:rFonts w:ascii="Arial" w:hAnsi="Arial" w:cs="Arial"/>
        </w:rPr>
        <w:tab/>
      </w:r>
      <w:r w:rsidRPr="00102775">
        <w:rPr>
          <w:rFonts w:ascii="Arial" w:hAnsi="Arial" w:cs="Arial"/>
        </w:rPr>
        <w:tab/>
      </w:r>
      <w:r w:rsidRPr="00102775">
        <w:rPr>
          <w:rFonts w:ascii="Arial" w:hAnsi="Arial" w:cs="Arial"/>
        </w:rPr>
        <w:tab/>
        <w:t>2.5.2.1.3 Índice de valor de importancia……...</w:t>
      </w:r>
      <w:r w:rsidR="00623B2F">
        <w:rPr>
          <w:rFonts w:ascii="Arial" w:hAnsi="Arial" w:cs="Arial"/>
        </w:rPr>
        <w:t>.........51</w:t>
      </w:r>
    </w:p>
    <w:p w:rsidR="007D70A1" w:rsidRPr="00102775" w:rsidRDefault="007D70A1" w:rsidP="007D70A1">
      <w:pPr>
        <w:spacing w:line="480" w:lineRule="auto"/>
        <w:rPr>
          <w:rFonts w:ascii="Arial" w:hAnsi="Arial" w:cs="Arial"/>
        </w:rPr>
      </w:pPr>
      <w:r w:rsidRPr="00102775">
        <w:rPr>
          <w:rFonts w:ascii="Arial" w:hAnsi="Arial" w:cs="Arial"/>
        </w:rPr>
        <w:tab/>
      </w:r>
      <w:r w:rsidRPr="00102775">
        <w:rPr>
          <w:rFonts w:ascii="Arial" w:hAnsi="Arial" w:cs="Arial"/>
        </w:rPr>
        <w:tab/>
      </w:r>
      <w:r w:rsidRPr="00102775">
        <w:rPr>
          <w:rFonts w:ascii="Arial" w:hAnsi="Arial" w:cs="Arial"/>
        </w:rPr>
        <w:tab/>
        <w:t>2.5.2.2 Índices de diversidad…………………………</w:t>
      </w:r>
      <w:r w:rsidR="00623B2F">
        <w:rPr>
          <w:rFonts w:ascii="Arial" w:hAnsi="Arial" w:cs="Arial"/>
        </w:rPr>
        <w:t>………51</w:t>
      </w:r>
    </w:p>
    <w:p w:rsidR="007D70A1" w:rsidRPr="00102775" w:rsidRDefault="007D70A1" w:rsidP="007D70A1">
      <w:pPr>
        <w:spacing w:line="480" w:lineRule="auto"/>
        <w:rPr>
          <w:rFonts w:ascii="Arial" w:hAnsi="Arial" w:cs="Arial"/>
        </w:rPr>
      </w:pPr>
      <w:r w:rsidRPr="00102775">
        <w:rPr>
          <w:rFonts w:ascii="Arial" w:hAnsi="Arial" w:cs="Arial"/>
        </w:rPr>
        <w:tab/>
      </w:r>
      <w:r w:rsidRPr="00102775">
        <w:rPr>
          <w:rFonts w:ascii="Arial" w:hAnsi="Arial" w:cs="Arial"/>
        </w:rPr>
        <w:tab/>
      </w:r>
      <w:r w:rsidRPr="00102775">
        <w:rPr>
          <w:rFonts w:ascii="Arial" w:hAnsi="Arial" w:cs="Arial"/>
        </w:rPr>
        <w:tab/>
      </w:r>
      <w:r w:rsidRPr="00102775">
        <w:rPr>
          <w:rFonts w:ascii="Arial" w:hAnsi="Arial" w:cs="Arial"/>
        </w:rPr>
        <w:tab/>
        <w:t>2.5.2.2.1 Diversidad relativa……………………</w:t>
      </w:r>
      <w:r w:rsidR="00623B2F">
        <w:rPr>
          <w:rFonts w:ascii="Arial" w:hAnsi="Arial" w:cs="Arial"/>
        </w:rPr>
        <w:t>……..51</w:t>
      </w:r>
    </w:p>
    <w:p w:rsidR="007D70A1" w:rsidRPr="00102775" w:rsidRDefault="007D70A1" w:rsidP="007D70A1">
      <w:pPr>
        <w:spacing w:line="480" w:lineRule="auto"/>
        <w:rPr>
          <w:rFonts w:ascii="Arial" w:hAnsi="Arial" w:cs="Arial"/>
        </w:rPr>
      </w:pPr>
      <w:r w:rsidRPr="00102775">
        <w:rPr>
          <w:rFonts w:ascii="Arial" w:hAnsi="Arial" w:cs="Arial"/>
        </w:rPr>
        <w:tab/>
      </w:r>
      <w:r w:rsidRPr="00102775">
        <w:rPr>
          <w:rFonts w:ascii="Arial" w:hAnsi="Arial" w:cs="Arial"/>
        </w:rPr>
        <w:tab/>
      </w:r>
      <w:r w:rsidRPr="00102775">
        <w:rPr>
          <w:rFonts w:ascii="Arial" w:hAnsi="Arial" w:cs="Arial"/>
        </w:rPr>
        <w:tab/>
      </w:r>
      <w:r w:rsidRPr="00102775">
        <w:rPr>
          <w:rFonts w:ascii="Arial" w:hAnsi="Arial" w:cs="Arial"/>
        </w:rPr>
        <w:tab/>
        <w:t>2.5.2.2.2 Índice de Sorensen…………………</w:t>
      </w:r>
      <w:r w:rsidR="00623B2F">
        <w:rPr>
          <w:rFonts w:ascii="Arial" w:hAnsi="Arial" w:cs="Arial"/>
        </w:rPr>
        <w:t>………52</w:t>
      </w:r>
    </w:p>
    <w:p w:rsidR="007D70A1" w:rsidRPr="00102775" w:rsidRDefault="007D70A1" w:rsidP="007D70A1">
      <w:pPr>
        <w:spacing w:line="480" w:lineRule="auto"/>
        <w:rPr>
          <w:rFonts w:ascii="Arial" w:hAnsi="Arial" w:cs="Arial"/>
        </w:rPr>
      </w:pPr>
      <w:r w:rsidRPr="00102775">
        <w:rPr>
          <w:rFonts w:ascii="Arial" w:hAnsi="Arial" w:cs="Arial"/>
        </w:rPr>
        <w:tab/>
      </w:r>
      <w:r w:rsidRPr="00102775">
        <w:rPr>
          <w:rFonts w:ascii="Arial" w:hAnsi="Arial" w:cs="Arial"/>
        </w:rPr>
        <w:tab/>
      </w:r>
      <w:r w:rsidRPr="00102775">
        <w:rPr>
          <w:rFonts w:ascii="Arial" w:hAnsi="Arial" w:cs="Arial"/>
        </w:rPr>
        <w:tab/>
      </w:r>
      <w:r w:rsidRPr="00102775">
        <w:rPr>
          <w:rFonts w:ascii="Arial" w:hAnsi="Arial" w:cs="Arial"/>
        </w:rPr>
        <w:tab/>
        <w:t>2.5.2.2.3 Índice de Mc Ginnies………………...</w:t>
      </w:r>
      <w:r w:rsidR="00623B2F">
        <w:rPr>
          <w:rFonts w:ascii="Arial" w:hAnsi="Arial" w:cs="Arial"/>
        </w:rPr>
        <w:t>.........52</w:t>
      </w:r>
    </w:p>
    <w:p w:rsidR="007D70A1" w:rsidRPr="00102775" w:rsidRDefault="007D70A1" w:rsidP="007D70A1">
      <w:pPr>
        <w:spacing w:line="480" w:lineRule="auto"/>
        <w:rPr>
          <w:rFonts w:ascii="Arial" w:hAnsi="Arial" w:cs="Arial"/>
        </w:rPr>
      </w:pPr>
      <w:r w:rsidRPr="00102775">
        <w:rPr>
          <w:rFonts w:ascii="Arial" w:hAnsi="Arial" w:cs="Arial"/>
        </w:rPr>
        <w:tab/>
        <w:t>2.6 Manejo del ensayo………………………………………………</w:t>
      </w:r>
      <w:r w:rsidR="00623B2F">
        <w:rPr>
          <w:rFonts w:ascii="Arial" w:hAnsi="Arial" w:cs="Arial"/>
        </w:rPr>
        <w:t>………..53</w:t>
      </w:r>
    </w:p>
    <w:p w:rsidR="007D70A1" w:rsidRPr="00102775" w:rsidRDefault="007D70A1" w:rsidP="007D70A1">
      <w:pPr>
        <w:spacing w:line="480" w:lineRule="auto"/>
        <w:rPr>
          <w:rFonts w:ascii="Arial" w:hAnsi="Arial" w:cs="Arial"/>
        </w:rPr>
      </w:pPr>
      <w:r w:rsidRPr="00102775">
        <w:rPr>
          <w:rFonts w:ascii="Arial" w:hAnsi="Arial" w:cs="Arial"/>
        </w:rPr>
        <w:tab/>
      </w:r>
      <w:r w:rsidRPr="00102775">
        <w:rPr>
          <w:rFonts w:ascii="Arial" w:hAnsi="Arial" w:cs="Arial"/>
        </w:rPr>
        <w:tab/>
        <w:t>2.6.1 Fase de campo…………………………………………</w:t>
      </w:r>
      <w:r w:rsidR="00623B2F">
        <w:rPr>
          <w:rFonts w:ascii="Arial" w:hAnsi="Arial" w:cs="Arial"/>
        </w:rPr>
        <w:t>……….53</w:t>
      </w:r>
    </w:p>
    <w:p w:rsidR="007D70A1" w:rsidRPr="00102775" w:rsidRDefault="007D70A1" w:rsidP="007D70A1">
      <w:pPr>
        <w:spacing w:line="480" w:lineRule="auto"/>
        <w:rPr>
          <w:rFonts w:ascii="Arial" w:hAnsi="Arial" w:cs="Arial"/>
        </w:rPr>
      </w:pPr>
      <w:r w:rsidRPr="00102775">
        <w:rPr>
          <w:rFonts w:ascii="Arial" w:hAnsi="Arial" w:cs="Arial"/>
        </w:rPr>
        <w:tab/>
      </w:r>
      <w:r w:rsidRPr="00102775">
        <w:rPr>
          <w:rFonts w:ascii="Arial" w:hAnsi="Arial" w:cs="Arial"/>
        </w:rPr>
        <w:tab/>
      </w:r>
      <w:r w:rsidRPr="00102775">
        <w:rPr>
          <w:rFonts w:ascii="Arial" w:hAnsi="Arial" w:cs="Arial"/>
        </w:rPr>
        <w:tab/>
        <w:t xml:space="preserve">2.6.1.1 Demarcación e instalación de unidades de </w:t>
      </w:r>
      <w:r w:rsidRPr="00102775">
        <w:rPr>
          <w:rFonts w:ascii="Arial" w:hAnsi="Arial" w:cs="Arial"/>
        </w:rPr>
        <w:tab/>
      </w:r>
      <w:r w:rsidRPr="00102775">
        <w:rPr>
          <w:rFonts w:ascii="Arial" w:hAnsi="Arial" w:cs="Arial"/>
        </w:rPr>
        <w:tab/>
      </w:r>
      <w:r w:rsidRPr="00102775">
        <w:rPr>
          <w:rFonts w:ascii="Arial" w:hAnsi="Arial" w:cs="Arial"/>
        </w:rPr>
        <w:tab/>
      </w:r>
      <w:r w:rsidRPr="00102775">
        <w:rPr>
          <w:rFonts w:ascii="Arial" w:hAnsi="Arial" w:cs="Arial"/>
        </w:rPr>
        <w:tab/>
        <w:t xml:space="preserve">    </w:t>
      </w:r>
      <w:r w:rsidRPr="00102775">
        <w:rPr>
          <w:rFonts w:ascii="Arial" w:hAnsi="Arial" w:cs="Arial"/>
        </w:rPr>
        <w:tab/>
      </w:r>
      <w:r>
        <w:rPr>
          <w:rFonts w:ascii="Arial" w:hAnsi="Arial" w:cs="Arial"/>
        </w:rPr>
        <w:t xml:space="preserve">             </w:t>
      </w:r>
      <w:r w:rsidRPr="00102775">
        <w:rPr>
          <w:rFonts w:ascii="Arial" w:hAnsi="Arial" w:cs="Arial"/>
        </w:rPr>
        <w:t>muestreo………………………………………</w:t>
      </w:r>
      <w:r w:rsidR="00623B2F">
        <w:rPr>
          <w:rFonts w:ascii="Arial" w:hAnsi="Arial" w:cs="Arial"/>
        </w:rPr>
        <w:t>………53</w:t>
      </w:r>
    </w:p>
    <w:p w:rsidR="007D70A1" w:rsidRPr="00102775" w:rsidRDefault="007D70A1" w:rsidP="007D70A1">
      <w:pPr>
        <w:spacing w:line="480" w:lineRule="auto"/>
        <w:rPr>
          <w:rFonts w:ascii="Arial" w:hAnsi="Arial" w:cs="Arial"/>
        </w:rPr>
      </w:pPr>
      <w:r w:rsidRPr="00102775">
        <w:rPr>
          <w:rFonts w:ascii="Arial" w:hAnsi="Arial" w:cs="Arial"/>
        </w:rPr>
        <w:tab/>
      </w:r>
      <w:r w:rsidRPr="00102775">
        <w:rPr>
          <w:rFonts w:ascii="Arial" w:hAnsi="Arial" w:cs="Arial"/>
        </w:rPr>
        <w:tab/>
      </w:r>
      <w:r w:rsidRPr="00102775">
        <w:rPr>
          <w:rFonts w:ascii="Arial" w:hAnsi="Arial" w:cs="Arial"/>
        </w:rPr>
        <w:tab/>
        <w:t xml:space="preserve">2.6.1.2 Registro e interpretación de datos en el </w:t>
      </w:r>
      <w:r w:rsidRPr="00102775">
        <w:rPr>
          <w:rFonts w:ascii="Arial" w:hAnsi="Arial" w:cs="Arial"/>
        </w:rPr>
        <w:tab/>
      </w:r>
      <w:r w:rsidRPr="00102775">
        <w:rPr>
          <w:rFonts w:ascii="Arial" w:hAnsi="Arial" w:cs="Arial"/>
        </w:rPr>
        <w:tab/>
      </w:r>
      <w:r w:rsidRPr="00102775">
        <w:rPr>
          <w:rFonts w:ascii="Arial" w:hAnsi="Arial" w:cs="Arial"/>
        </w:rPr>
        <w:lastRenderedPageBreak/>
        <w:tab/>
      </w:r>
      <w:r w:rsidRPr="00102775">
        <w:rPr>
          <w:rFonts w:ascii="Arial" w:hAnsi="Arial" w:cs="Arial"/>
        </w:rPr>
        <w:tab/>
        <w:t xml:space="preserve">  </w:t>
      </w:r>
      <w:r w:rsidRPr="00102775">
        <w:rPr>
          <w:rFonts w:ascii="Arial" w:hAnsi="Arial" w:cs="Arial"/>
        </w:rPr>
        <w:tab/>
      </w:r>
      <w:r>
        <w:rPr>
          <w:rFonts w:ascii="Arial" w:hAnsi="Arial" w:cs="Arial"/>
        </w:rPr>
        <w:t xml:space="preserve">             </w:t>
      </w:r>
      <w:r w:rsidRPr="00102775">
        <w:rPr>
          <w:rFonts w:ascii="Arial" w:hAnsi="Arial" w:cs="Arial"/>
        </w:rPr>
        <w:t>análisis cuantitativo y de diversidad………</w:t>
      </w:r>
      <w:r w:rsidR="00623B2F">
        <w:rPr>
          <w:rFonts w:ascii="Arial" w:hAnsi="Arial" w:cs="Arial"/>
        </w:rPr>
        <w:t>………..54</w:t>
      </w:r>
    </w:p>
    <w:p w:rsidR="007D70A1" w:rsidRPr="00102775" w:rsidRDefault="007D70A1" w:rsidP="007D70A1">
      <w:pPr>
        <w:spacing w:line="480" w:lineRule="auto"/>
        <w:rPr>
          <w:rFonts w:ascii="Arial" w:hAnsi="Arial" w:cs="Arial"/>
        </w:rPr>
      </w:pPr>
      <w:r w:rsidRPr="00102775">
        <w:rPr>
          <w:rFonts w:ascii="Arial" w:hAnsi="Arial" w:cs="Arial"/>
        </w:rPr>
        <w:tab/>
      </w:r>
      <w:r w:rsidRPr="00102775">
        <w:rPr>
          <w:rFonts w:ascii="Arial" w:hAnsi="Arial" w:cs="Arial"/>
        </w:rPr>
        <w:tab/>
        <w:t>2.6.2 Identificación taxonómica……………………………</w:t>
      </w:r>
      <w:r w:rsidR="00623B2F">
        <w:rPr>
          <w:rFonts w:ascii="Arial" w:hAnsi="Arial" w:cs="Arial"/>
        </w:rPr>
        <w:t>…………55</w:t>
      </w:r>
    </w:p>
    <w:p w:rsidR="007D70A1" w:rsidRPr="00102775" w:rsidRDefault="007D70A1" w:rsidP="007D70A1">
      <w:pPr>
        <w:spacing w:line="480" w:lineRule="auto"/>
        <w:rPr>
          <w:rFonts w:ascii="Arial" w:hAnsi="Arial" w:cs="Arial"/>
        </w:rPr>
      </w:pPr>
      <w:r w:rsidRPr="00102775">
        <w:rPr>
          <w:rFonts w:ascii="Arial" w:hAnsi="Arial" w:cs="Arial"/>
        </w:rPr>
        <w:tab/>
      </w:r>
      <w:r w:rsidRPr="00102775">
        <w:rPr>
          <w:rFonts w:ascii="Arial" w:hAnsi="Arial" w:cs="Arial"/>
        </w:rPr>
        <w:tab/>
      </w:r>
      <w:r w:rsidRPr="00102775">
        <w:rPr>
          <w:rFonts w:ascii="Arial" w:hAnsi="Arial" w:cs="Arial"/>
        </w:rPr>
        <w:tab/>
        <w:t xml:space="preserve">2.6.2.1 Agrupación de herbáceas de acuerdo a sus </w:t>
      </w:r>
      <w:r w:rsidRPr="00102775">
        <w:rPr>
          <w:rFonts w:ascii="Arial" w:hAnsi="Arial" w:cs="Arial"/>
        </w:rPr>
        <w:tab/>
      </w:r>
      <w:r w:rsidRPr="00102775">
        <w:rPr>
          <w:rFonts w:ascii="Arial" w:hAnsi="Arial" w:cs="Arial"/>
        </w:rPr>
        <w:tab/>
      </w:r>
      <w:r w:rsidRPr="00102775">
        <w:rPr>
          <w:rFonts w:ascii="Arial" w:hAnsi="Arial" w:cs="Arial"/>
        </w:rPr>
        <w:tab/>
      </w:r>
      <w:r w:rsidRPr="00102775">
        <w:rPr>
          <w:rFonts w:ascii="Arial" w:hAnsi="Arial" w:cs="Arial"/>
        </w:rPr>
        <w:tab/>
        <w:t xml:space="preserve">  </w:t>
      </w:r>
      <w:r w:rsidRPr="00102775">
        <w:rPr>
          <w:rFonts w:ascii="Arial" w:hAnsi="Arial" w:cs="Arial"/>
        </w:rPr>
        <w:tab/>
        <w:t xml:space="preserve">            formas biológicas y categorías de uso……</w:t>
      </w:r>
      <w:r w:rsidR="00623B2F">
        <w:rPr>
          <w:rFonts w:ascii="Arial" w:hAnsi="Arial" w:cs="Arial"/>
        </w:rPr>
        <w:t>………..56</w:t>
      </w:r>
    </w:p>
    <w:p w:rsidR="007D70A1" w:rsidRPr="00102775" w:rsidRDefault="007D70A1" w:rsidP="007D70A1">
      <w:pPr>
        <w:spacing w:line="480" w:lineRule="auto"/>
        <w:rPr>
          <w:rFonts w:ascii="Arial" w:hAnsi="Arial" w:cs="Arial"/>
        </w:rPr>
      </w:pPr>
      <w:r w:rsidRPr="00102775">
        <w:rPr>
          <w:rFonts w:ascii="Arial" w:hAnsi="Arial" w:cs="Arial"/>
        </w:rPr>
        <w:tab/>
      </w:r>
      <w:r w:rsidRPr="00102775">
        <w:rPr>
          <w:rFonts w:ascii="Arial" w:hAnsi="Arial" w:cs="Arial"/>
        </w:rPr>
        <w:tab/>
      </w:r>
      <w:r w:rsidRPr="00102775">
        <w:rPr>
          <w:rFonts w:ascii="Arial" w:hAnsi="Arial" w:cs="Arial"/>
        </w:rPr>
        <w:tab/>
        <w:t>2.6.2.2 Familias y especies de herbáceas útiles…</w:t>
      </w:r>
      <w:r w:rsidR="00623B2F">
        <w:rPr>
          <w:rFonts w:ascii="Arial" w:hAnsi="Arial" w:cs="Arial"/>
        </w:rPr>
        <w:t>………...58</w:t>
      </w:r>
    </w:p>
    <w:p w:rsidR="007D70A1" w:rsidRPr="00102775" w:rsidRDefault="007D70A1" w:rsidP="007D70A1">
      <w:pPr>
        <w:spacing w:line="480" w:lineRule="auto"/>
        <w:rPr>
          <w:rFonts w:ascii="Arial" w:hAnsi="Arial" w:cs="Arial"/>
        </w:rPr>
      </w:pPr>
      <w:r w:rsidRPr="00102775">
        <w:rPr>
          <w:rFonts w:ascii="Arial" w:hAnsi="Arial" w:cs="Arial"/>
        </w:rPr>
        <w:tab/>
      </w:r>
      <w:r w:rsidRPr="00102775">
        <w:rPr>
          <w:rFonts w:ascii="Arial" w:hAnsi="Arial" w:cs="Arial"/>
        </w:rPr>
        <w:tab/>
      </w:r>
      <w:r w:rsidRPr="00102775">
        <w:rPr>
          <w:rFonts w:ascii="Arial" w:hAnsi="Arial" w:cs="Arial"/>
        </w:rPr>
        <w:tab/>
        <w:t xml:space="preserve">2.6.2.3 Procedimientos para estimar el uso real de </w:t>
      </w:r>
      <w:r w:rsidRPr="00102775">
        <w:rPr>
          <w:rFonts w:ascii="Arial" w:hAnsi="Arial" w:cs="Arial"/>
        </w:rPr>
        <w:tab/>
      </w:r>
      <w:r w:rsidRPr="00102775">
        <w:rPr>
          <w:rFonts w:ascii="Arial" w:hAnsi="Arial" w:cs="Arial"/>
        </w:rPr>
        <w:tab/>
      </w:r>
      <w:r w:rsidRPr="00102775">
        <w:rPr>
          <w:rFonts w:ascii="Arial" w:hAnsi="Arial" w:cs="Arial"/>
        </w:rPr>
        <w:tab/>
      </w:r>
      <w:r w:rsidRPr="00102775">
        <w:rPr>
          <w:rFonts w:ascii="Arial" w:hAnsi="Arial" w:cs="Arial"/>
        </w:rPr>
        <w:tab/>
        <w:t xml:space="preserve">   </w:t>
      </w:r>
      <w:r w:rsidRPr="00102775">
        <w:rPr>
          <w:rFonts w:ascii="Arial" w:hAnsi="Arial" w:cs="Arial"/>
        </w:rPr>
        <w:tab/>
        <w:t xml:space="preserve">            especies ……………………………………</w:t>
      </w:r>
      <w:r w:rsidR="00623B2F">
        <w:rPr>
          <w:rFonts w:ascii="Arial" w:hAnsi="Arial" w:cs="Arial"/>
        </w:rPr>
        <w:t>………….58</w:t>
      </w:r>
    </w:p>
    <w:p w:rsidR="007D70A1" w:rsidRPr="00102775" w:rsidRDefault="007D70A1" w:rsidP="007D70A1">
      <w:pPr>
        <w:spacing w:line="480" w:lineRule="auto"/>
        <w:rPr>
          <w:rFonts w:ascii="Arial" w:hAnsi="Arial" w:cs="Arial"/>
        </w:rPr>
      </w:pPr>
      <w:r w:rsidRPr="00102775">
        <w:rPr>
          <w:rFonts w:ascii="Arial" w:hAnsi="Arial" w:cs="Arial"/>
        </w:rPr>
        <w:tab/>
      </w:r>
      <w:r w:rsidRPr="00102775">
        <w:rPr>
          <w:rFonts w:ascii="Arial" w:hAnsi="Arial" w:cs="Arial"/>
        </w:rPr>
        <w:tab/>
      </w:r>
      <w:r w:rsidRPr="00102775">
        <w:rPr>
          <w:rFonts w:ascii="Arial" w:hAnsi="Arial" w:cs="Arial"/>
        </w:rPr>
        <w:tab/>
      </w:r>
      <w:r w:rsidRPr="00102775">
        <w:rPr>
          <w:rFonts w:ascii="Arial" w:hAnsi="Arial" w:cs="Arial"/>
        </w:rPr>
        <w:tab/>
        <w:t>2.6.2.3.1 Técnicas de etnobotanica…………</w:t>
      </w:r>
      <w:r w:rsidR="00623B2F">
        <w:rPr>
          <w:rFonts w:ascii="Arial" w:hAnsi="Arial" w:cs="Arial"/>
        </w:rPr>
        <w:t>……….58</w:t>
      </w:r>
    </w:p>
    <w:p w:rsidR="007D70A1" w:rsidRPr="00102775" w:rsidRDefault="007D70A1" w:rsidP="007D70A1">
      <w:pPr>
        <w:spacing w:line="480" w:lineRule="auto"/>
        <w:rPr>
          <w:rFonts w:ascii="Arial" w:hAnsi="Arial" w:cs="Arial"/>
        </w:rPr>
      </w:pPr>
      <w:r w:rsidRPr="00102775">
        <w:rPr>
          <w:rFonts w:ascii="Arial" w:hAnsi="Arial" w:cs="Arial"/>
        </w:rPr>
        <w:tab/>
      </w:r>
      <w:r w:rsidRPr="00102775">
        <w:rPr>
          <w:rFonts w:ascii="Arial" w:hAnsi="Arial" w:cs="Arial"/>
        </w:rPr>
        <w:tab/>
      </w:r>
      <w:r w:rsidRPr="00102775">
        <w:rPr>
          <w:rFonts w:ascii="Arial" w:hAnsi="Arial" w:cs="Arial"/>
        </w:rPr>
        <w:tab/>
      </w:r>
      <w:r w:rsidRPr="00102775">
        <w:rPr>
          <w:rFonts w:ascii="Arial" w:hAnsi="Arial" w:cs="Arial"/>
        </w:rPr>
        <w:tab/>
        <w:t>2.6.2.3.2 Agrupación en categorías de uso…</w:t>
      </w:r>
      <w:r w:rsidR="00623B2F">
        <w:rPr>
          <w:rFonts w:ascii="Arial" w:hAnsi="Arial" w:cs="Arial"/>
        </w:rPr>
        <w:t>………62</w:t>
      </w:r>
    </w:p>
    <w:p w:rsidR="007D70A1" w:rsidRPr="00102775" w:rsidRDefault="007D70A1" w:rsidP="007D70A1">
      <w:pPr>
        <w:spacing w:line="480" w:lineRule="auto"/>
        <w:rPr>
          <w:rFonts w:ascii="Arial" w:hAnsi="Arial" w:cs="Arial"/>
        </w:rPr>
      </w:pPr>
      <w:r w:rsidRPr="00102775">
        <w:rPr>
          <w:rFonts w:ascii="Arial" w:hAnsi="Arial" w:cs="Arial"/>
        </w:rPr>
        <w:tab/>
      </w:r>
      <w:r w:rsidRPr="00102775">
        <w:rPr>
          <w:rFonts w:ascii="Arial" w:hAnsi="Arial" w:cs="Arial"/>
        </w:rPr>
        <w:tab/>
      </w:r>
      <w:r w:rsidRPr="00102775">
        <w:rPr>
          <w:rFonts w:ascii="Arial" w:hAnsi="Arial" w:cs="Arial"/>
        </w:rPr>
        <w:tab/>
      </w:r>
      <w:r w:rsidRPr="00102775">
        <w:rPr>
          <w:rFonts w:ascii="Arial" w:hAnsi="Arial" w:cs="Arial"/>
        </w:rPr>
        <w:tab/>
        <w:t>2.6.2.3.3 Relaciones utilitarias………………</w:t>
      </w:r>
      <w:r>
        <w:rPr>
          <w:rFonts w:ascii="Arial" w:hAnsi="Arial" w:cs="Arial"/>
        </w:rPr>
        <w:t>………..</w:t>
      </w:r>
      <w:r w:rsidR="00623B2F">
        <w:rPr>
          <w:rFonts w:ascii="Arial" w:hAnsi="Arial" w:cs="Arial"/>
        </w:rPr>
        <w:t>62</w:t>
      </w:r>
    </w:p>
    <w:p w:rsidR="007D70A1" w:rsidRPr="00102775" w:rsidRDefault="007D70A1" w:rsidP="007D70A1">
      <w:pPr>
        <w:spacing w:line="480" w:lineRule="auto"/>
        <w:rPr>
          <w:rFonts w:ascii="Arial" w:hAnsi="Arial" w:cs="Arial"/>
        </w:rPr>
      </w:pPr>
      <w:r w:rsidRPr="00102775">
        <w:rPr>
          <w:rFonts w:ascii="Arial" w:hAnsi="Arial" w:cs="Arial"/>
        </w:rPr>
        <w:t xml:space="preserve">CAPITULO 3 </w:t>
      </w:r>
    </w:p>
    <w:p w:rsidR="007D70A1" w:rsidRPr="00102775" w:rsidRDefault="007D70A1" w:rsidP="007D70A1">
      <w:pPr>
        <w:spacing w:line="480" w:lineRule="auto"/>
        <w:rPr>
          <w:rFonts w:ascii="Arial" w:hAnsi="Arial" w:cs="Arial"/>
        </w:rPr>
      </w:pPr>
      <w:r w:rsidRPr="00102775">
        <w:rPr>
          <w:rFonts w:ascii="Arial" w:hAnsi="Arial" w:cs="Arial"/>
        </w:rPr>
        <w:t>3. Análisis de resultados…………………………………………………</w:t>
      </w:r>
      <w:r w:rsidR="00044E97">
        <w:rPr>
          <w:rFonts w:ascii="Arial" w:hAnsi="Arial" w:cs="Arial"/>
        </w:rPr>
        <w:t>…………...63</w:t>
      </w:r>
    </w:p>
    <w:p w:rsidR="007D70A1" w:rsidRPr="00102775" w:rsidRDefault="007D70A1" w:rsidP="007D70A1">
      <w:pPr>
        <w:spacing w:line="480" w:lineRule="auto"/>
        <w:rPr>
          <w:rFonts w:ascii="Arial" w:hAnsi="Arial" w:cs="Arial"/>
        </w:rPr>
      </w:pPr>
      <w:r w:rsidRPr="00102775">
        <w:rPr>
          <w:rFonts w:ascii="Arial" w:hAnsi="Arial" w:cs="Arial"/>
        </w:rPr>
        <w:tab/>
        <w:t>3.1 Aspectos taxonómicos………………………………………</w:t>
      </w:r>
      <w:r>
        <w:rPr>
          <w:rFonts w:ascii="Arial" w:hAnsi="Arial" w:cs="Arial"/>
        </w:rPr>
        <w:t>……</w:t>
      </w:r>
      <w:r w:rsidR="00044E97">
        <w:rPr>
          <w:rFonts w:ascii="Arial" w:hAnsi="Arial" w:cs="Arial"/>
        </w:rPr>
        <w:t>………63</w:t>
      </w:r>
    </w:p>
    <w:p w:rsidR="007D70A1" w:rsidRPr="00102775" w:rsidRDefault="007D70A1" w:rsidP="007D70A1">
      <w:pPr>
        <w:spacing w:line="480" w:lineRule="auto"/>
        <w:rPr>
          <w:rFonts w:ascii="Arial" w:hAnsi="Arial" w:cs="Arial"/>
        </w:rPr>
      </w:pPr>
      <w:r w:rsidRPr="00102775">
        <w:rPr>
          <w:rFonts w:ascii="Arial" w:hAnsi="Arial" w:cs="Arial"/>
        </w:rPr>
        <w:tab/>
        <w:t>3.2 Análisis cuantitativo…………………………………………</w:t>
      </w:r>
      <w:r>
        <w:rPr>
          <w:rFonts w:ascii="Arial" w:hAnsi="Arial" w:cs="Arial"/>
        </w:rPr>
        <w:t>…………….</w:t>
      </w:r>
      <w:r w:rsidR="00044E97">
        <w:rPr>
          <w:rFonts w:ascii="Arial" w:hAnsi="Arial" w:cs="Arial"/>
        </w:rPr>
        <w:t>66</w:t>
      </w:r>
    </w:p>
    <w:p w:rsidR="007D70A1" w:rsidRPr="00102775" w:rsidRDefault="007D70A1" w:rsidP="007D70A1">
      <w:pPr>
        <w:spacing w:line="480" w:lineRule="auto"/>
        <w:rPr>
          <w:rFonts w:ascii="Arial" w:hAnsi="Arial" w:cs="Arial"/>
        </w:rPr>
      </w:pPr>
      <w:r w:rsidRPr="00102775">
        <w:rPr>
          <w:rFonts w:ascii="Arial" w:hAnsi="Arial" w:cs="Arial"/>
        </w:rPr>
        <w:tab/>
        <w:t>3.3 Diseño del banco de germoplasma…………………………</w:t>
      </w:r>
      <w:r w:rsidR="00044E97">
        <w:rPr>
          <w:rFonts w:ascii="Arial" w:hAnsi="Arial" w:cs="Arial"/>
        </w:rPr>
        <w:t>…………..79</w:t>
      </w:r>
    </w:p>
    <w:p w:rsidR="007D70A1" w:rsidRPr="00102775" w:rsidRDefault="007D70A1" w:rsidP="007D70A1">
      <w:pPr>
        <w:spacing w:line="480" w:lineRule="auto"/>
        <w:rPr>
          <w:rFonts w:ascii="Arial" w:hAnsi="Arial" w:cs="Arial"/>
        </w:rPr>
      </w:pPr>
      <w:r w:rsidRPr="00102775">
        <w:rPr>
          <w:rFonts w:ascii="Arial" w:hAnsi="Arial" w:cs="Arial"/>
        </w:rPr>
        <w:tab/>
        <w:t>3.4 Discusión………………………………………………………</w:t>
      </w:r>
      <w:r w:rsidR="00044E97">
        <w:rPr>
          <w:rFonts w:ascii="Arial" w:hAnsi="Arial" w:cs="Arial"/>
        </w:rPr>
        <w:t>…………..95</w:t>
      </w:r>
    </w:p>
    <w:p w:rsidR="007D70A1" w:rsidRPr="00102775" w:rsidRDefault="007D70A1" w:rsidP="007D70A1">
      <w:pPr>
        <w:spacing w:line="480" w:lineRule="auto"/>
        <w:rPr>
          <w:rFonts w:ascii="Arial" w:hAnsi="Arial" w:cs="Arial"/>
        </w:rPr>
      </w:pPr>
      <w:r w:rsidRPr="00102775">
        <w:rPr>
          <w:rFonts w:ascii="Arial" w:hAnsi="Arial" w:cs="Arial"/>
        </w:rPr>
        <w:t>CAPITULO 4</w:t>
      </w:r>
    </w:p>
    <w:p w:rsidR="007D70A1" w:rsidRPr="00102775" w:rsidRDefault="007D70A1" w:rsidP="007D70A1">
      <w:pPr>
        <w:spacing w:line="480" w:lineRule="auto"/>
        <w:rPr>
          <w:rFonts w:ascii="Arial" w:hAnsi="Arial" w:cs="Arial"/>
        </w:rPr>
      </w:pPr>
      <w:r w:rsidRPr="00102775">
        <w:rPr>
          <w:rFonts w:ascii="Arial" w:hAnsi="Arial" w:cs="Arial"/>
        </w:rPr>
        <w:tab/>
        <w:t>4. CONCLUSIONES Y RECOMENDACIONES………………</w:t>
      </w:r>
      <w:r w:rsidR="005B298F">
        <w:rPr>
          <w:rFonts w:ascii="Arial" w:hAnsi="Arial" w:cs="Arial"/>
        </w:rPr>
        <w:t>……………99</w:t>
      </w:r>
    </w:p>
    <w:p w:rsidR="007D70A1" w:rsidRPr="00102775" w:rsidRDefault="007D70A1" w:rsidP="007D70A1">
      <w:pPr>
        <w:spacing w:line="480" w:lineRule="auto"/>
        <w:rPr>
          <w:rFonts w:ascii="Arial" w:hAnsi="Arial" w:cs="Arial"/>
        </w:rPr>
      </w:pPr>
      <w:r w:rsidRPr="00102775">
        <w:rPr>
          <w:rFonts w:ascii="Arial" w:hAnsi="Arial" w:cs="Arial"/>
        </w:rPr>
        <w:t>APENDICES</w:t>
      </w:r>
    </w:p>
    <w:p w:rsidR="007D70A1" w:rsidRPr="00FE7BC4" w:rsidRDefault="007D70A1" w:rsidP="007D70A1">
      <w:pPr>
        <w:spacing w:line="480" w:lineRule="auto"/>
        <w:rPr>
          <w:rFonts w:ascii="Arial" w:hAnsi="Arial" w:cs="Arial"/>
        </w:rPr>
      </w:pPr>
      <w:r w:rsidRPr="00102775">
        <w:rPr>
          <w:rFonts w:ascii="Arial" w:hAnsi="Arial" w:cs="Arial"/>
        </w:rPr>
        <w:t>BIBLIOGRAFIA</w:t>
      </w:r>
    </w:p>
    <w:p w:rsidR="009047B1" w:rsidRPr="00D06DF2" w:rsidRDefault="009047B1" w:rsidP="000A2725">
      <w:pPr>
        <w:spacing w:line="480" w:lineRule="auto"/>
        <w:ind w:right="274"/>
        <w:jc w:val="both"/>
        <w:rPr>
          <w:rFonts w:ascii="Arial" w:hAnsi="Arial" w:cs="Arial"/>
          <w:b/>
          <w:bCs/>
        </w:rPr>
      </w:pPr>
    </w:p>
    <w:p w:rsidR="009047B1" w:rsidRDefault="009047B1" w:rsidP="000572C4">
      <w:pPr>
        <w:ind w:right="272"/>
        <w:jc w:val="both"/>
        <w:rPr>
          <w:rFonts w:ascii="Arial" w:hAnsi="Arial" w:cs="Arial"/>
          <w:b/>
          <w:bCs/>
        </w:rPr>
      </w:pPr>
    </w:p>
    <w:p w:rsidR="000572C4" w:rsidRDefault="000572C4" w:rsidP="000572C4">
      <w:pPr>
        <w:ind w:right="272"/>
        <w:jc w:val="both"/>
        <w:rPr>
          <w:rFonts w:ascii="Arial" w:hAnsi="Arial" w:cs="Arial"/>
          <w:b/>
          <w:bCs/>
        </w:rPr>
      </w:pPr>
    </w:p>
    <w:p w:rsidR="000572C4" w:rsidRDefault="000572C4" w:rsidP="000572C4">
      <w:pPr>
        <w:ind w:right="272"/>
        <w:jc w:val="both"/>
        <w:rPr>
          <w:rFonts w:ascii="Arial" w:hAnsi="Arial" w:cs="Arial"/>
          <w:b/>
          <w:bCs/>
        </w:rPr>
      </w:pPr>
    </w:p>
    <w:p w:rsidR="00CF7B27" w:rsidRDefault="00CF7B27" w:rsidP="000572C4">
      <w:pPr>
        <w:ind w:right="272"/>
        <w:jc w:val="both"/>
        <w:rPr>
          <w:rFonts w:ascii="Arial" w:hAnsi="Arial" w:cs="Arial"/>
          <w:b/>
          <w:bCs/>
        </w:rPr>
      </w:pPr>
    </w:p>
    <w:p w:rsidR="00CF7B27" w:rsidRDefault="00CF7B27" w:rsidP="000572C4">
      <w:pPr>
        <w:ind w:right="272"/>
        <w:jc w:val="both"/>
        <w:rPr>
          <w:rFonts w:ascii="Arial" w:hAnsi="Arial" w:cs="Arial"/>
          <w:b/>
          <w:bCs/>
        </w:rPr>
      </w:pPr>
    </w:p>
    <w:p w:rsidR="00CF7B27" w:rsidRPr="00EE573D" w:rsidRDefault="00CF7B27" w:rsidP="000572C4">
      <w:pPr>
        <w:ind w:right="272"/>
        <w:jc w:val="center"/>
        <w:rPr>
          <w:rFonts w:ascii="Arial" w:hAnsi="Arial" w:cs="Arial"/>
          <w:b/>
          <w:bCs/>
        </w:rPr>
      </w:pPr>
    </w:p>
    <w:p w:rsidR="00CD6F27" w:rsidRPr="00BB39E7" w:rsidRDefault="00CD6F27" w:rsidP="000572C4">
      <w:pPr>
        <w:ind w:right="272"/>
        <w:jc w:val="center"/>
        <w:rPr>
          <w:rFonts w:ascii="Arial" w:hAnsi="Arial" w:cs="Arial"/>
          <w:b/>
          <w:bCs/>
          <w:sz w:val="32"/>
          <w:szCs w:val="32"/>
        </w:rPr>
      </w:pPr>
      <w:r w:rsidRPr="00BB39E7">
        <w:rPr>
          <w:rFonts w:ascii="Arial" w:hAnsi="Arial" w:cs="Arial"/>
          <w:b/>
          <w:bCs/>
          <w:sz w:val="32"/>
          <w:szCs w:val="32"/>
        </w:rPr>
        <w:t>ABREVIATURAS</w:t>
      </w:r>
    </w:p>
    <w:p w:rsidR="00315F5A" w:rsidRDefault="009047B1" w:rsidP="000572C4">
      <w:pPr>
        <w:ind w:right="272"/>
        <w:jc w:val="both"/>
        <w:rPr>
          <w:rFonts w:ascii="Arial" w:hAnsi="Arial" w:cs="Arial"/>
          <w:b/>
          <w:bCs/>
        </w:rPr>
      </w:pPr>
      <w:r w:rsidRPr="00D06DF2">
        <w:rPr>
          <w:rFonts w:ascii="Arial" w:hAnsi="Arial" w:cs="Arial"/>
          <w:b/>
          <w:bCs/>
        </w:rPr>
        <w:t xml:space="preserve"> </w:t>
      </w:r>
    </w:p>
    <w:p w:rsidR="000572C4" w:rsidRDefault="000572C4" w:rsidP="000572C4">
      <w:pPr>
        <w:ind w:right="272"/>
        <w:jc w:val="both"/>
        <w:rPr>
          <w:rFonts w:ascii="Arial" w:hAnsi="Arial" w:cs="Arial"/>
          <w:b/>
          <w:bCs/>
        </w:rPr>
      </w:pPr>
    </w:p>
    <w:p w:rsidR="000572C4" w:rsidRDefault="000572C4" w:rsidP="000572C4">
      <w:pPr>
        <w:ind w:right="272"/>
        <w:jc w:val="both"/>
        <w:rPr>
          <w:rFonts w:ascii="Arial" w:hAnsi="Arial" w:cs="Arial"/>
          <w:b/>
          <w:bCs/>
        </w:rPr>
      </w:pPr>
    </w:p>
    <w:p w:rsidR="00C840D6" w:rsidRPr="00E76584" w:rsidRDefault="00C840D6" w:rsidP="000F029F">
      <w:pPr>
        <w:pStyle w:val="Encabezado"/>
        <w:tabs>
          <w:tab w:val="clear" w:pos="4252"/>
          <w:tab w:val="clear" w:pos="8504"/>
          <w:tab w:val="left" w:pos="1290"/>
          <w:tab w:val="left" w:pos="5784"/>
          <w:tab w:val="right" w:pos="7658"/>
        </w:tabs>
        <w:jc w:val="both"/>
        <w:rPr>
          <w:rFonts w:ascii="Arial" w:hAnsi="Arial" w:cs="Arial"/>
          <w:bCs/>
        </w:rPr>
      </w:pPr>
      <w:r>
        <w:rPr>
          <w:rFonts w:ascii="Arial" w:hAnsi="Arial" w:cs="Arial"/>
          <w:bCs/>
        </w:rPr>
        <w:t>APG II</w:t>
      </w:r>
      <w:r>
        <w:rPr>
          <w:rFonts w:ascii="Arial" w:hAnsi="Arial" w:cs="Arial"/>
          <w:bCs/>
        </w:rPr>
        <w:tab/>
      </w:r>
      <w:r w:rsidRPr="00315F5A">
        <w:rPr>
          <w:rFonts w:ascii="Arial" w:hAnsi="Arial" w:cs="Arial"/>
          <w:bCs/>
        </w:rPr>
        <w:t xml:space="preserve">Sistema de </w:t>
      </w:r>
      <w:r w:rsidR="00E76584">
        <w:rPr>
          <w:rFonts w:ascii="Arial" w:hAnsi="Arial" w:cs="Arial"/>
          <w:bCs/>
        </w:rPr>
        <w:t>Clasificación de Angiospermas</w:t>
      </w:r>
    </w:p>
    <w:p w:rsidR="00C840D6" w:rsidRPr="00315F5A" w:rsidRDefault="00C840D6" w:rsidP="000F029F">
      <w:pPr>
        <w:pStyle w:val="Encabezado"/>
        <w:tabs>
          <w:tab w:val="clear" w:pos="4252"/>
          <w:tab w:val="clear" w:pos="8504"/>
          <w:tab w:val="left" w:pos="1290"/>
          <w:tab w:val="left" w:pos="5784"/>
          <w:tab w:val="right" w:pos="7658"/>
        </w:tabs>
        <w:jc w:val="both"/>
        <w:rPr>
          <w:rFonts w:ascii="Arial" w:hAnsi="Arial" w:cs="Arial"/>
          <w:bCs/>
        </w:rPr>
      </w:pPr>
      <w:r w:rsidRPr="00315F5A">
        <w:rPr>
          <w:rFonts w:ascii="Arial" w:hAnsi="Arial" w:cs="Arial"/>
          <w:bCs/>
        </w:rPr>
        <w:t xml:space="preserve">C.A.           </w:t>
      </w:r>
      <w:r>
        <w:rPr>
          <w:rFonts w:ascii="Arial" w:hAnsi="Arial" w:cs="Arial"/>
          <w:bCs/>
        </w:rPr>
        <w:tab/>
      </w:r>
      <w:r w:rsidRPr="00315F5A">
        <w:rPr>
          <w:rFonts w:ascii="Arial" w:hAnsi="Arial" w:cs="Arial"/>
          <w:bCs/>
        </w:rPr>
        <w:t>Cobertura Absoluta</w:t>
      </w:r>
    </w:p>
    <w:p w:rsidR="00C840D6" w:rsidRDefault="00C840D6" w:rsidP="006B66F2">
      <w:pPr>
        <w:pStyle w:val="Encabezado"/>
        <w:tabs>
          <w:tab w:val="clear" w:pos="4252"/>
          <w:tab w:val="clear" w:pos="8504"/>
          <w:tab w:val="left" w:pos="1290"/>
          <w:tab w:val="left" w:pos="5784"/>
          <w:tab w:val="right" w:pos="7658"/>
        </w:tabs>
        <w:jc w:val="both"/>
        <w:rPr>
          <w:rFonts w:ascii="Arial" w:hAnsi="Arial" w:cs="Arial"/>
          <w:bCs/>
        </w:rPr>
      </w:pPr>
      <w:r w:rsidRPr="00315F5A">
        <w:rPr>
          <w:rFonts w:ascii="Arial" w:hAnsi="Arial" w:cs="Arial"/>
          <w:bCs/>
        </w:rPr>
        <w:t xml:space="preserve">C.R.           </w:t>
      </w:r>
      <w:r>
        <w:rPr>
          <w:rFonts w:ascii="Arial" w:hAnsi="Arial" w:cs="Arial"/>
          <w:bCs/>
        </w:rPr>
        <w:tab/>
      </w:r>
      <w:r w:rsidRPr="00315F5A">
        <w:rPr>
          <w:rFonts w:ascii="Arial" w:hAnsi="Arial" w:cs="Arial"/>
          <w:bCs/>
        </w:rPr>
        <w:t>Cobertura Relativa</w:t>
      </w:r>
    </w:p>
    <w:p w:rsidR="00C840D6" w:rsidRDefault="00C840D6" w:rsidP="006B66F2">
      <w:pPr>
        <w:pStyle w:val="Encabezado"/>
        <w:tabs>
          <w:tab w:val="clear" w:pos="4252"/>
          <w:tab w:val="clear" w:pos="8504"/>
          <w:tab w:val="left" w:pos="1290"/>
          <w:tab w:val="left" w:pos="5784"/>
          <w:tab w:val="right" w:pos="7658"/>
        </w:tabs>
        <w:jc w:val="both"/>
        <w:rPr>
          <w:rFonts w:ascii="Arial" w:hAnsi="Arial" w:cs="Arial"/>
          <w:bCs/>
        </w:rPr>
      </w:pPr>
      <w:r>
        <w:rPr>
          <w:rFonts w:ascii="Arial" w:hAnsi="Arial" w:cs="Arial"/>
          <w:bCs/>
        </w:rPr>
        <w:t>ESPOL</w:t>
      </w:r>
      <w:r>
        <w:rPr>
          <w:rFonts w:ascii="Arial" w:hAnsi="Arial" w:cs="Arial"/>
          <w:bCs/>
        </w:rPr>
        <w:tab/>
        <w:t>Escuela Superior Politécnica del Litoral</w:t>
      </w:r>
    </w:p>
    <w:p w:rsidR="00C840D6" w:rsidRPr="009E176B" w:rsidRDefault="00C840D6" w:rsidP="006B66F2">
      <w:pPr>
        <w:pStyle w:val="Encabezado"/>
        <w:tabs>
          <w:tab w:val="clear" w:pos="4252"/>
          <w:tab w:val="clear" w:pos="8504"/>
          <w:tab w:val="left" w:pos="1290"/>
          <w:tab w:val="left" w:pos="5784"/>
          <w:tab w:val="right" w:pos="7658"/>
        </w:tabs>
        <w:jc w:val="both"/>
        <w:rPr>
          <w:rFonts w:ascii="Arial" w:hAnsi="Arial" w:cs="Arial"/>
          <w:bCs/>
        </w:rPr>
      </w:pPr>
      <w:r>
        <w:rPr>
          <w:rFonts w:ascii="Arial" w:hAnsi="Arial" w:cs="Arial"/>
          <w:bCs/>
        </w:rPr>
        <w:t>et al</w:t>
      </w:r>
      <w:r w:rsidR="0086571E">
        <w:rPr>
          <w:rFonts w:ascii="Arial" w:hAnsi="Arial" w:cs="Arial"/>
          <w:bCs/>
        </w:rPr>
        <w:t>.</w:t>
      </w:r>
      <w:r>
        <w:rPr>
          <w:rFonts w:ascii="Arial" w:hAnsi="Arial" w:cs="Arial"/>
          <w:bCs/>
        </w:rPr>
        <w:tab/>
        <w:t>y otros</w:t>
      </w:r>
    </w:p>
    <w:p w:rsidR="00C840D6" w:rsidRDefault="00C840D6" w:rsidP="000F029F">
      <w:pPr>
        <w:pStyle w:val="Encabezado"/>
        <w:tabs>
          <w:tab w:val="clear" w:pos="4252"/>
          <w:tab w:val="clear" w:pos="8504"/>
          <w:tab w:val="left" w:pos="1290"/>
          <w:tab w:val="left" w:pos="5784"/>
          <w:tab w:val="right" w:pos="7658"/>
        </w:tabs>
        <w:jc w:val="both"/>
        <w:rPr>
          <w:rFonts w:ascii="Arial" w:hAnsi="Arial" w:cs="Arial"/>
          <w:bCs/>
        </w:rPr>
      </w:pPr>
      <w:r>
        <w:rPr>
          <w:rFonts w:ascii="Arial" w:hAnsi="Arial" w:cs="Arial"/>
          <w:bCs/>
        </w:rPr>
        <w:t>etc.              Etcétera</w:t>
      </w:r>
    </w:p>
    <w:p w:rsidR="00E76584" w:rsidRDefault="00E76584" w:rsidP="000F029F">
      <w:pPr>
        <w:pStyle w:val="Encabezado"/>
        <w:tabs>
          <w:tab w:val="clear" w:pos="4252"/>
          <w:tab w:val="clear" w:pos="8504"/>
          <w:tab w:val="left" w:pos="1290"/>
          <w:tab w:val="left" w:pos="5784"/>
          <w:tab w:val="right" w:pos="7658"/>
        </w:tabs>
        <w:jc w:val="both"/>
        <w:rPr>
          <w:rFonts w:ascii="Arial" w:hAnsi="Arial" w:cs="Arial"/>
          <w:bCs/>
        </w:rPr>
      </w:pPr>
      <w:r>
        <w:rPr>
          <w:rFonts w:ascii="Arial" w:hAnsi="Arial" w:cs="Arial"/>
          <w:bCs/>
        </w:rPr>
        <w:t>d</w:t>
      </w:r>
      <w:r>
        <w:rPr>
          <w:rFonts w:ascii="Arial" w:hAnsi="Arial" w:cs="Arial"/>
          <w:bCs/>
        </w:rPr>
        <w:tab/>
        <w:t>diámetro promedio de plantas en metros</w:t>
      </w:r>
    </w:p>
    <w:p w:rsidR="00C840D6" w:rsidRPr="00315F5A" w:rsidRDefault="00C840D6" w:rsidP="000F029F">
      <w:pPr>
        <w:pStyle w:val="Encabezado"/>
        <w:tabs>
          <w:tab w:val="clear" w:pos="4252"/>
          <w:tab w:val="clear" w:pos="8504"/>
          <w:tab w:val="left" w:pos="1290"/>
          <w:tab w:val="left" w:pos="5784"/>
          <w:tab w:val="right" w:pos="7658"/>
        </w:tabs>
        <w:jc w:val="both"/>
        <w:rPr>
          <w:rFonts w:ascii="Arial" w:hAnsi="Arial" w:cs="Arial"/>
          <w:bCs/>
        </w:rPr>
      </w:pPr>
      <w:r w:rsidRPr="00315F5A">
        <w:rPr>
          <w:rFonts w:ascii="Arial" w:hAnsi="Arial" w:cs="Arial"/>
          <w:bCs/>
        </w:rPr>
        <w:t xml:space="preserve">F.A.            </w:t>
      </w:r>
      <w:r>
        <w:rPr>
          <w:rFonts w:ascii="Arial" w:hAnsi="Arial" w:cs="Arial"/>
          <w:bCs/>
        </w:rPr>
        <w:tab/>
      </w:r>
      <w:r w:rsidRPr="00315F5A">
        <w:rPr>
          <w:rFonts w:ascii="Arial" w:hAnsi="Arial" w:cs="Arial"/>
          <w:bCs/>
        </w:rPr>
        <w:t>Frecuencia Absoluta</w:t>
      </w:r>
    </w:p>
    <w:p w:rsidR="00C840D6" w:rsidRPr="00315F5A" w:rsidRDefault="00C840D6" w:rsidP="000F029F">
      <w:pPr>
        <w:pStyle w:val="Encabezado"/>
        <w:tabs>
          <w:tab w:val="clear" w:pos="4252"/>
          <w:tab w:val="clear" w:pos="8504"/>
          <w:tab w:val="left" w:pos="1290"/>
          <w:tab w:val="left" w:pos="5784"/>
          <w:tab w:val="right" w:pos="7658"/>
        </w:tabs>
        <w:jc w:val="both"/>
        <w:rPr>
          <w:rFonts w:ascii="Arial" w:hAnsi="Arial" w:cs="Arial"/>
          <w:bCs/>
        </w:rPr>
      </w:pPr>
      <w:r w:rsidRPr="00315F5A">
        <w:rPr>
          <w:rFonts w:ascii="Arial" w:hAnsi="Arial" w:cs="Arial"/>
          <w:bCs/>
        </w:rPr>
        <w:t xml:space="preserve">F.R.            </w:t>
      </w:r>
      <w:r>
        <w:rPr>
          <w:rFonts w:ascii="Arial" w:hAnsi="Arial" w:cs="Arial"/>
          <w:bCs/>
        </w:rPr>
        <w:tab/>
      </w:r>
      <w:r w:rsidRPr="00315F5A">
        <w:rPr>
          <w:rFonts w:ascii="Arial" w:hAnsi="Arial" w:cs="Arial"/>
          <w:bCs/>
        </w:rPr>
        <w:t xml:space="preserve">Frecuencia Relativa </w:t>
      </w:r>
    </w:p>
    <w:p w:rsidR="00C840D6" w:rsidRDefault="00C840D6" w:rsidP="006B66F2">
      <w:pPr>
        <w:pStyle w:val="Encabezado"/>
        <w:tabs>
          <w:tab w:val="clear" w:pos="4252"/>
          <w:tab w:val="clear" w:pos="8504"/>
          <w:tab w:val="left" w:pos="1290"/>
          <w:tab w:val="left" w:pos="5784"/>
          <w:tab w:val="right" w:pos="7658"/>
        </w:tabs>
        <w:jc w:val="both"/>
        <w:rPr>
          <w:rFonts w:ascii="Arial" w:hAnsi="Arial" w:cs="Arial"/>
          <w:bCs/>
        </w:rPr>
      </w:pPr>
      <w:r>
        <w:rPr>
          <w:rFonts w:ascii="Arial" w:hAnsi="Arial" w:cs="Arial"/>
          <w:bCs/>
        </w:rPr>
        <w:t xml:space="preserve">FIMCP </w:t>
      </w:r>
      <w:r>
        <w:rPr>
          <w:rFonts w:ascii="Arial" w:hAnsi="Arial" w:cs="Arial"/>
          <w:bCs/>
        </w:rPr>
        <w:tab/>
        <w:t xml:space="preserve">Facultad de Ingeniería Mecánica y Ciencias de </w:t>
      </w:r>
      <w:smartTag w:uri="urn:schemas-microsoft-com:office:smarttags" w:element="PersonName">
        <w:smartTagPr>
          <w:attr w:name="ProductID" w:val="la Producci￳n"/>
        </w:smartTagPr>
        <w:r>
          <w:rPr>
            <w:rFonts w:ascii="Arial" w:hAnsi="Arial" w:cs="Arial"/>
            <w:bCs/>
          </w:rPr>
          <w:t>la Producción</w:t>
        </w:r>
      </w:smartTag>
    </w:p>
    <w:p w:rsidR="00C840D6" w:rsidRPr="00C840D6" w:rsidRDefault="00C840D6" w:rsidP="000F029F">
      <w:pPr>
        <w:pStyle w:val="Encabezado"/>
        <w:tabs>
          <w:tab w:val="clear" w:pos="4252"/>
          <w:tab w:val="clear" w:pos="8504"/>
          <w:tab w:val="left" w:pos="1290"/>
          <w:tab w:val="left" w:pos="5784"/>
          <w:tab w:val="right" w:pos="7658"/>
        </w:tabs>
        <w:jc w:val="both"/>
        <w:rPr>
          <w:rFonts w:ascii="Arial" w:eastAsia="Microsoft Sans Serif" w:hAnsi="Arial" w:cs="Microsoft Sans Serif"/>
          <w:bCs/>
          <w:color w:val="000000"/>
          <w:lang w:val="en-US"/>
        </w:rPr>
      </w:pPr>
      <w:r w:rsidRPr="00C840D6">
        <w:rPr>
          <w:rFonts w:ascii="Arial" w:hAnsi="Arial" w:cs="Arial"/>
          <w:bCs/>
          <w:lang w:val="en-US"/>
        </w:rPr>
        <w:t>GPS</w:t>
      </w:r>
      <w:r w:rsidRPr="00C840D6">
        <w:rPr>
          <w:rFonts w:ascii="Arial" w:hAnsi="Arial" w:cs="Arial"/>
          <w:bCs/>
          <w:lang w:val="en-US"/>
        </w:rPr>
        <w:tab/>
      </w:r>
      <w:r w:rsidRPr="00C840D6">
        <w:rPr>
          <w:rFonts w:ascii="Arial" w:eastAsia="Microsoft Sans Serif" w:hAnsi="Arial" w:cs="Microsoft Sans Serif"/>
          <w:bCs/>
          <w:color w:val="000000"/>
          <w:lang w:val="en-US"/>
        </w:rPr>
        <w:t>Global Positionament System</w:t>
      </w:r>
    </w:p>
    <w:p w:rsidR="00C840D6" w:rsidRDefault="00C840D6" w:rsidP="000F029F">
      <w:pPr>
        <w:pStyle w:val="Encabezado"/>
        <w:tabs>
          <w:tab w:val="clear" w:pos="4252"/>
          <w:tab w:val="clear" w:pos="8504"/>
          <w:tab w:val="left" w:pos="1290"/>
          <w:tab w:val="left" w:pos="5784"/>
          <w:tab w:val="right" w:pos="7658"/>
        </w:tabs>
        <w:jc w:val="both"/>
        <w:rPr>
          <w:rFonts w:ascii="Arial" w:hAnsi="Arial" w:cs="Arial"/>
          <w:bCs/>
        </w:rPr>
      </w:pPr>
      <w:r>
        <w:rPr>
          <w:rFonts w:ascii="Arial" w:eastAsia="Microsoft Sans Serif" w:hAnsi="Arial" w:cs="Microsoft Sans Serif"/>
          <w:bCs/>
          <w:color w:val="000000"/>
        </w:rPr>
        <w:t>Ha.</w:t>
      </w:r>
      <w:r>
        <w:rPr>
          <w:rFonts w:ascii="Arial" w:eastAsia="Microsoft Sans Serif" w:hAnsi="Arial" w:cs="Microsoft Sans Serif"/>
          <w:bCs/>
          <w:color w:val="000000"/>
        </w:rPr>
        <w:tab/>
      </w:r>
      <w:r w:rsidRPr="00315F5A">
        <w:rPr>
          <w:rFonts w:ascii="Arial" w:hAnsi="Arial" w:cs="Arial"/>
          <w:bCs/>
        </w:rPr>
        <w:t>Hectárea</w:t>
      </w:r>
    </w:p>
    <w:p w:rsidR="00C840D6" w:rsidRDefault="00C840D6" w:rsidP="000F029F">
      <w:pPr>
        <w:pStyle w:val="Encabezado"/>
        <w:tabs>
          <w:tab w:val="clear" w:pos="4252"/>
          <w:tab w:val="clear" w:pos="8504"/>
          <w:tab w:val="left" w:pos="1290"/>
          <w:tab w:val="left" w:pos="5784"/>
          <w:tab w:val="right" w:pos="7658"/>
        </w:tabs>
        <w:jc w:val="both"/>
        <w:rPr>
          <w:rFonts w:ascii="Arial" w:hAnsi="Arial" w:cs="Arial"/>
          <w:bCs/>
        </w:rPr>
      </w:pPr>
      <w:r>
        <w:rPr>
          <w:rFonts w:ascii="Arial" w:hAnsi="Arial" w:cs="Arial"/>
          <w:bCs/>
        </w:rPr>
        <w:t>I.</w:t>
      </w:r>
      <w:r w:rsidRPr="00315F5A">
        <w:rPr>
          <w:rFonts w:ascii="Arial" w:hAnsi="Arial" w:cs="Arial"/>
          <w:bCs/>
        </w:rPr>
        <w:t xml:space="preserve">V.I.           </w:t>
      </w:r>
      <w:r>
        <w:rPr>
          <w:rFonts w:ascii="Arial" w:hAnsi="Arial" w:cs="Arial"/>
          <w:bCs/>
        </w:rPr>
        <w:tab/>
        <w:t xml:space="preserve">Índice de </w:t>
      </w:r>
      <w:r w:rsidRPr="00315F5A">
        <w:rPr>
          <w:rFonts w:ascii="Arial" w:hAnsi="Arial" w:cs="Arial"/>
          <w:bCs/>
        </w:rPr>
        <w:t>Valor de Importanci</w:t>
      </w:r>
      <w:r w:rsidR="00E76584">
        <w:rPr>
          <w:rFonts w:ascii="Arial" w:hAnsi="Arial" w:cs="Arial"/>
          <w:bCs/>
        </w:rPr>
        <w:t>a</w:t>
      </w:r>
    </w:p>
    <w:p w:rsidR="00C840D6" w:rsidRDefault="00C840D6" w:rsidP="000F029F">
      <w:pPr>
        <w:pStyle w:val="Encabezado"/>
        <w:tabs>
          <w:tab w:val="clear" w:pos="4252"/>
          <w:tab w:val="clear" w:pos="8504"/>
          <w:tab w:val="left" w:pos="1290"/>
          <w:tab w:val="left" w:pos="5784"/>
          <w:tab w:val="right" w:pos="7658"/>
        </w:tabs>
        <w:jc w:val="both"/>
        <w:rPr>
          <w:rFonts w:ascii="Arial" w:hAnsi="Arial" w:cs="Arial"/>
          <w:bCs/>
        </w:rPr>
      </w:pPr>
      <w:r w:rsidRPr="00315F5A">
        <w:rPr>
          <w:rFonts w:ascii="Arial" w:hAnsi="Arial" w:cs="Arial"/>
          <w:bCs/>
        </w:rPr>
        <w:t xml:space="preserve">ln               </w:t>
      </w:r>
      <w:r>
        <w:rPr>
          <w:rFonts w:ascii="Arial" w:hAnsi="Arial" w:cs="Arial"/>
          <w:bCs/>
        </w:rPr>
        <w:tab/>
      </w:r>
      <w:r w:rsidRPr="00315F5A">
        <w:rPr>
          <w:rFonts w:ascii="Arial" w:hAnsi="Arial" w:cs="Arial"/>
          <w:bCs/>
        </w:rPr>
        <w:t>Logaritmo natural</w:t>
      </w:r>
    </w:p>
    <w:p w:rsidR="00C840D6" w:rsidRDefault="00C840D6" w:rsidP="000F029F">
      <w:pPr>
        <w:pStyle w:val="Encabezado"/>
        <w:tabs>
          <w:tab w:val="clear" w:pos="4252"/>
          <w:tab w:val="clear" w:pos="8504"/>
          <w:tab w:val="left" w:pos="1290"/>
          <w:tab w:val="left" w:pos="5784"/>
          <w:tab w:val="right" w:pos="7658"/>
        </w:tabs>
        <w:jc w:val="both"/>
        <w:rPr>
          <w:rFonts w:ascii="Arial" w:hAnsi="Arial" w:cs="Arial"/>
          <w:bCs/>
        </w:rPr>
      </w:pPr>
      <w:r w:rsidRPr="00315F5A">
        <w:rPr>
          <w:rFonts w:ascii="Arial" w:hAnsi="Arial" w:cs="Arial"/>
          <w:bCs/>
        </w:rPr>
        <w:t>m</w:t>
      </w:r>
      <w:r>
        <w:rPr>
          <w:rFonts w:ascii="Arial" w:hAnsi="Arial" w:cs="Arial"/>
          <w:bCs/>
        </w:rPr>
        <w:t>.</w:t>
      </w:r>
      <w:r w:rsidRPr="00315F5A">
        <w:rPr>
          <w:rFonts w:ascii="Arial" w:hAnsi="Arial" w:cs="Arial"/>
          <w:bCs/>
        </w:rPr>
        <w:t xml:space="preserve"> </w:t>
      </w:r>
      <w:r>
        <w:rPr>
          <w:rFonts w:ascii="Arial" w:hAnsi="Arial" w:cs="Arial"/>
          <w:bCs/>
        </w:rPr>
        <w:tab/>
        <w:t xml:space="preserve">Metro </w:t>
      </w:r>
    </w:p>
    <w:p w:rsidR="00C840D6" w:rsidRDefault="00C840D6" w:rsidP="000F029F">
      <w:pPr>
        <w:pStyle w:val="Encabezado"/>
        <w:tabs>
          <w:tab w:val="clear" w:pos="4252"/>
          <w:tab w:val="clear" w:pos="8504"/>
          <w:tab w:val="left" w:pos="1290"/>
          <w:tab w:val="left" w:pos="5784"/>
          <w:tab w:val="right" w:pos="7658"/>
        </w:tabs>
        <w:jc w:val="both"/>
        <w:rPr>
          <w:rFonts w:ascii="Arial" w:hAnsi="Arial" w:cs="Arial"/>
          <w:bCs/>
        </w:rPr>
      </w:pPr>
      <w:r w:rsidRPr="00315F5A">
        <w:rPr>
          <w:rFonts w:ascii="Arial" w:hAnsi="Arial" w:cs="Arial"/>
          <w:bCs/>
        </w:rPr>
        <w:t>msnm</w:t>
      </w:r>
      <w:r>
        <w:rPr>
          <w:rFonts w:ascii="Arial" w:hAnsi="Arial" w:cs="Arial"/>
          <w:bCs/>
        </w:rPr>
        <w:t>.</w:t>
      </w:r>
      <w:r w:rsidRPr="00315F5A">
        <w:rPr>
          <w:rFonts w:ascii="Arial" w:hAnsi="Arial" w:cs="Arial"/>
          <w:bCs/>
        </w:rPr>
        <w:t xml:space="preserve">        </w:t>
      </w:r>
      <w:r>
        <w:rPr>
          <w:rFonts w:ascii="Arial" w:hAnsi="Arial" w:cs="Arial"/>
          <w:bCs/>
        </w:rPr>
        <w:tab/>
      </w:r>
      <w:r w:rsidRPr="00315F5A">
        <w:rPr>
          <w:rFonts w:ascii="Arial" w:hAnsi="Arial" w:cs="Arial"/>
          <w:bCs/>
        </w:rPr>
        <w:t xml:space="preserve">Metros sobre el nivel del mar </w:t>
      </w:r>
    </w:p>
    <w:p w:rsidR="00EE573D" w:rsidRDefault="00C840D6" w:rsidP="006B66F2">
      <w:pPr>
        <w:pStyle w:val="Encabezado"/>
        <w:tabs>
          <w:tab w:val="clear" w:pos="4252"/>
          <w:tab w:val="clear" w:pos="8504"/>
          <w:tab w:val="left" w:pos="1290"/>
          <w:tab w:val="left" w:pos="5784"/>
          <w:tab w:val="right" w:pos="7658"/>
        </w:tabs>
        <w:jc w:val="both"/>
        <w:rPr>
          <w:rFonts w:ascii="Arial" w:hAnsi="Arial" w:cs="Arial"/>
          <w:bCs/>
        </w:rPr>
      </w:pPr>
      <w:r>
        <w:rPr>
          <w:rFonts w:ascii="Arial" w:hAnsi="Arial" w:cs="Arial"/>
          <w:bCs/>
        </w:rPr>
        <w:t>No.</w:t>
      </w:r>
      <w:r>
        <w:rPr>
          <w:rFonts w:ascii="Arial" w:hAnsi="Arial" w:cs="Arial"/>
          <w:bCs/>
        </w:rPr>
        <w:tab/>
        <w:t>Número</w:t>
      </w:r>
    </w:p>
    <w:p w:rsidR="00C840D6" w:rsidRDefault="006C225B" w:rsidP="006B66F2">
      <w:pPr>
        <w:pStyle w:val="Encabezado"/>
        <w:tabs>
          <w:tab w:val="clear" w:pos="4252"/>
          <w:tab w:val="clear" w:pos="8504"/>
          <w:tab w:val="left" w:pos="1290"/>
          <w:tab w:val="left" w:pos="5784"/>
          <w:tab w:val="right" w:pos="7658"/>
        </w:tabs>
        <w:jc w:val="both"/>
        <w:rPr>
          <w:rFonts w:ascii="Arial" w:hAnsi="Arial" w:cs="Arial"/>
          <w:bCs/>
        </w:rPr>
      </w:pPr>
      <w:r>
        <w:rPr>
          <w:rFonts w:ascii="Arial" w:hAnsi="Arial" w:cs="Arial"/>
          <w:bCs/>
        </w:rPr>
        <w:t>Lw</w:t>
      </w:r>
      <w:r w:rsidR="00177326">
        <w:rPr>
          <w:rFonts w:ascii="Arial" w:hAnsi="Arial" w:cs="Arial"/>
          <w:bCs/>
        </w:rPr>
        <w:tab/>
        <w:t>Latitud oeste</w:t>
      </w:r>
    </w:p>
    <w:p w:rsidR="00C840D6" w:rsidRDefault="006C225B" w:rsidP="006B66F2">
      <w:pPr>
        <w:pStyle w:val="Encabezado"/>
        <w:tabs>
          <w:tab w:val="clear" w:pos="4252"/>
          <w:tab w:val="clear" w:pos="8504"/>
          <w:tab w:val="left" w:pos="1290"/>
          <w:tab w:val="left" w:pos="5784"/>
          <w:tab w:val="right" w:pos="7658"/>
        </w:tabs>
        <w:jc w:val="both"/>
        <w:rPr>
          <w:rFonts w:ascii="Arial" w:hAnsi="Arial" w:cs="Arial"/>
          <w:bCs/>
        </w:rPr>
      </w:pPr>
      <w:r>
        <w:rPr>
          <w:rFonts w:ascii="Arial" w:hAnsi="Arial" w:cs="Arial"/>
          <w:bCs/>
        </w:rPr>
        <w:t>L</w:t>
      </w:r>
      <w:r w:rsidR="00177326">
        <w:rPr>
          <w:rFonts w:ascii="Arial" w:hAnsi="Arial" w:cs="Arial"/>
          <w:bCs/>
        </w:rPr>
        <w:t>S</w:t>
      </w:r>
      <w:r w:rsidR="00177326">
        <w:rPr>
          <w:rFonts w:ascii="Arial" w:hAnsi="Arial" w:cs="Arial"/>
          <w:bCs/>
        </w:rPr>
        <w:tab/>
        <w:t>Latitud sur</w:t>
      </w:r>
    </w:p>
    <w:p w:rsidR="00C840D6" w:rsidRPr="00315F5A" w:rsidRDefault="00C840D6" w:rsidP="000F029F">
      <w:pPr>
        <w:pStyle w:val="Encabezado"/>
        <w:tabs>
          <w:tab w:val="clear" w:pos="4252"/>
          <w:tab w:val="clear" w:pos="8504"/>
          <w:tab w:val="left" w:pos="1290"/>
          <w:tab w:val="left" w:pos="5784"/>
          <w:tab w:val="right" w:pos="7658"/>
        </w:tabs>
        <w:jc w:val="both"/>
        <w:rPr>
          <w:rFonts w:ascii="Arial" w:hAnsi="Arial" w:cs="Arial"/>
          <w:bCs/>
        </w:rPr>
      </w:pPr>
      <w:r>
        <w:rPr>
          <w:rFonts w:ascii="Arial" w:hAnsi="Arial" w:cs="Arial"/>
          <w:bCs/>
        </w:rPr>
        <w:t>sp</w:t>
      </w:r>
      <w:r w:rsidRPr="00315F5A">
        <w:rPr>
          <w:rFonts w:ascii="Arial" w:hAnsi="Arial" w:cs="Arial"/>
          <w:bCs/>
        </w:rPr>
        <w:t xml:space="preserve">            </w:t>
      </w:r>
      <w:r>
        <w:rPr>
          <w:rFonts w:ascii="Arial" w:hAnsi="Arial" w:cs="Arial"/>
          <w:bCs/>
        </w:rPr>
        <w:tab/>
      </w:r>
      <w:r w:rsidRPr="00315F5A">
        <w:rPr>
          <w:rFonts w:ascii="Arial" w:hAnsi="Arial" w:cs="Arial"/>
          <w:bCs/>
        </w:rPr>
        <w:t>Especie</w:t>
      </w:r>
    </w:p>
    <w:p w:rsidR="00C840D6" w:rsidRDefault="00E76584" w:rsidP="006B66F2">
      <w:pPr>
        <w:pStyle w:val="Encabezado"/>
        <w:tabs>
          <w:tab w:val="clear" w:pos="4252"/>
          <w:tab w:val="clear" w:pos="8504"/>
          <w:tab w:val="left" w:pos="1290"/>
          <w:tab w:val="left" w:pos="5784"/>
          <w:tab w:val="right" w:pos="7658"/>
        </w:tabs>
        <w:jc w:val="both"/>
        <w:rPr>
          <w:rFonts w:ascii="Arial" w:hAnsi="Arial" w:cs="Arial"/>
          <w:bCs/>
        </w:rPr>
      </w:pPr>
      <w:r>
        <w:rPr>
          <w:rFonts w:ascii="Arial" w:hAnsi="Arial" w:cs="Arial"/>
          <w:bCs/>
        </w:rPr>
        <w:t>spp</w:t>
      </w:r>
      <w:r>
        <w:rPr>
          <w:rFonts w:ascii="Arial" w:hAnsi="Arial" w:cs="Arial"/>
          <w:bCs/>
        </w:rPr>
        <w:tab/>
        <w:t>Especies</w:t>
      </w:r>
    </w:p>
    <w:p w:rsidR="00C840D6" w:rsidRDefault="00C840D6" w:rsidP="006B66F2">
      <w:pPr>
        <w:pStyle w:val="Encabezado"/>
        <w:tabs>
          <w:tab w:val="clear" w:pos="4252"/>
          <w:tab w:val="clear" w:pos="8504"/>
          <w:tab w:val="left" w:pos="1290"/>
          <w:tab w:val="left" w:pos="5784"/>
          <w:tab w:val="right" w:pos="7658"/>
        </w:tabs>
        <w:jc w:val="both"/>
        <w:rPr>
          <w:rFonts w:ascii="Arial" w:hAnsi="Arial" w:cs="Arial"/>
          <w:bCs/>
        </w:rPr>
      </w:pPr>
      <w:r>
        <w:rPr>
          <w:rFonts w:ascii="Arial" w:hAnsi="Arial" w:cs="Arial"/>
          <w:bCs/>
        </w:rPr>
        <w:t>Ua</w:t>
      </w:r>
      <w:r>
        <w:rPr>
          <w:rFonts w:ascii="Arial" w:hAnsi="Arial" w:cs="Arial"/>
          <w:bCs/>
          <w:vertAlign w:val="subscript"/>
        </w:rPr>
        <w:t>i</w:t>
      </w:r>
      <w:r>
        <w:rPr>
          <w:rFonts w:ascii="Arial" w:hAnsi="Arial" w:cs="Arial"/>
          <w:bCs/>
        </w:rPr>
        <w:tab/>
        <w:t>Número de unidades muestreadas</w:t>
      </w:r>
      <w:r w:rsidR="00E76584">
        <w:rPr>
          <w:rFonts w:ascii="Arial" w:hAnsi="Arial" w:cs="Arial"/>
          <w:bCs/>
        </w:rPr>
        <w:t xml:space="preserve"> donde la especie i ocurre</w:t>
      </w:r>
    </w:p>
    <w:p w:rsidR="00E76584" w:rsidRPr="00B86064" w:rsidRDefault="00E76584" w:rsidP="00E76584">
      <w:pPr>
        <w:rPr>
          <w:rFonts w:ascii="Arial" w:hAnsi="Arial"/>
          <w:lang w:val="es-ES"/>
        </w:rPr>
      </w:pPr>
      <w:r w:rsidRPr="00B86064">
        <w:rPr>
          <w:rFonts w:ascii="Arial" w:hAnsi="Arial"/>
          <w:lang w:val="es-ES"/>
        </w:rPr>
        <w:t>UA</w:t>
      </w:r>
      <w:r w:rsidRPr="00B86064">
        <w:rPr>
          <w:rFonts w:ascii="Arial" w:hAnsi="Arial"/>
          <w:vertAlign w:val="subscript"/>
          <w:lang w:val="es-ES"/>
        </w:rPr>
        <w:t>t</w:t>
      </w:r>
      <w:r>
        <w:rPr>
          <w:rFonts w:ascii="Arial" w:hAnsi="Arial"/>
          <w:vertAlign w:val="subscript"/>
          <w:lang w:val="es-ES"/>
        </w:rPr>
        <w:tab/>
        <w:t xml:space="preserve"> </w:t>
      </w:r>
      <w:r>
        <w:rPr>
          <w:rFonts w:ascii="Arial" w:hAnsi="Arial"/>
          <w:lang w:val="es-ES"/>
        </w:rPr>
        <w:t xml:space="preserve">        Nú</w:t>
      </w:r>
      <w:r w:rsidRPr="00B86064">
        <w:rPr>
          <w:rFonts w:ascii="Arial" w:hAnsi="Arial"/>
          <w:lang w:val="es-ES"/>
        </w:rPr>
        <w:t>mero total de unidades muestreadas</w:t>
      </w:r>
    </w:p>
    <w:p w:rsidR="00E76584" w:rsidRPr="00B86064" w:rsidRDefault="00E76584" w:rsidP="00E76584">
      <w:pPr>
        <w:rPr>
          <w:rFonts w:ascii="Arial" w:hAnsi="Arial"/>
          <w:lang w:val="es-ES"/>
        </w:rPr>
      </w:pPr>
      <w:r>
        <w:rPr>
          <w:rFonts w:ascii="Arial" w:hAnsi="Arial"/>
          <w:lang w:val="es-ES"/>
        </w:rPr>
        <w:t>A</w:t>
      </w:r>
      <w:r>
        <w:rPr>
          <w:rFonts w:ascii="Arial" w:hAnsi="Arial"/>
          <w:lang w:val="es-ES"/>
        </w:rPr>
        <w:tab/>
        <w:t xml:space="preserve">         </w:t>
      </w:r>
      <w:r w:rsidRPr="00B86064">
        <w:rPr>
          <w:rFonts w:ascii="Arial" w:hAnsi="Arial"/>
          <w:lang w:val="es-ES"/>
        </w:rPr>
        <w:t>es el total de especies del ecosistema A</w:t>
      </w:r>
    </w:p>
    <w:p w:rsidR="00E76584" w:rsidRPr="00B86064" w:rsidRDefault="00E76584" w:rsidP="00E76584">
      <w:pPr>
        <w:rPr>
          <w:rFonts w:ascii="Arial" w:hAnsi="Arial"/>
          <w:lang w:val="es-ES"/>
        </w:rPr>
      </w:pPr>
      <w:r>
        <w:rPr>
          <w:rFonts w:ascii="Arial" w:hAnsi="Arial"/>
          <w:lang w:val="es-ES"/>
        </w:rPr>
        <w:t>B</w:t>
      </w:r>
      <w:r>
        <w:rPr>
          <w:rFonts w:ascii="Arial" w:hAnsi="Arial"/>
          <w:lang w:val="es-ES"/>
        </w:rPr>
        <w:tab/>
        <w:t xml:space="preserve">         </w:t>
      </w:r>
      <w:r w:rsidRPr="00B86064">
        <w:rPr>
          <w:rFonts w:ascii="Arial" w:hAnsi="Arial"/>
          <w:lang w:val="es-ES"/>
        </w:rPr>
        <w:t>es el total de especies del ecosistema B</w:t>
      </w:r>
    </w:p>
    <w:p w:rsidR="00E76584" w:rsidRPr="00B86064" w:rsidRDefault="00E76584" w:rsidP="00E76584">
      <w:pPr>
        <w:rPr>
          <w:rFonts w:ascii="Arial" w:hAnsi="Arial"/>
          <w:lang w:val="es-ES"/>
        </w:rPr>
      </w:pPr>
      <w:r>
        <w:rPr>
          <w:rFonts w:ascii="Arial" w:hAnsi="Arial"/>
          <w:lang w:val="es-ES"/>
        </w:rPr>
        <w:t>C</w:t>
      </w:r>
      <w:r>
        <w:rPr>
          <w:rFonts w:ascii="Arial" w:hAnsi="Arial"/>
          <w:lang w:val="es-ES"/>
        </w:rPr>
        <w:tab/>
        <w:t xml:space="preserve">        </w:t>
      </w:r>
      <w:r w:rsidRPr="00B86064">
        <w:rPr>
          <w:rFonts w:ascii="Arial" w:hAnsi="Arial"/>
          <w:lang w:val="es-ES"/>
        </w:rPr>
        <w:t xml:space="preserve"> total de es</w:t>
      </w:r>
      <w:r w:rsidR="00177326">
        <w:rPr>
          <w:rFonts w:ascii="Arial" w:hAnsi="Arial"/>
          <w:lang w:val="es-ES"/>
        </w:rPr>
        <w:t xml:space="preserve">pecies comunes del ecosistema </w:t>
      </w:r>
      <w:r w:rsidRPr="00B86064">
        <w:rPr>
          <w:rFonts w:ascii="Arial" w:hAnsi="Arial"/>
          <w:lang w:val="es-ES"/>
        </w:rPr>
        <w:t xml:space="preserve"> A y B.</w:t>
      </w:r>
    </w:p>
    <w:p w:rsidR="00E76584" w:rsidRPr="00B86064" w:rsidRDefault="00E76584" w:rsidP="00E76584">
      <w:pPr>
        <w:rPr>
          <w:rFonts w:ascii="Arial" w:hAnsi="Arial"/>
        </w:rPr>
      </w:pPr>
      <w:r w:rsidRPr="00B86064">
        <w:rPr>
          <w:rFonts w:ascii="Arial" w:hAnsi="Arial"/>
        </w:rPr>
        <w:t>IMG</w:t>
      </w:r>
      <w:r w:rsidRPr="00B86064">
        <w:rPr>
          <w:rFonts w:ascii="Arial" w:hAnsi="Arial"/>
          <w:vertAlign w:val="subscript"/>
        </w:rPr>
        <w:t>i</w:t>
      </w:r>
      <w:r>
        <w:rPr>
          <w:rFonts w:ascii="Arial" w:hAnsi="Arial"/>
        </w:rPr>
        <w:tab/>
        <w:t xml:space="preserve">        </w:t>
      </w:r>
      <w:r w:rsidRPr="00B86064">
        <w:rPr>
          <w:rFonts w:ascii="Arial" w:hAnsi="Arial"/>
        </w:rPr>
        <w:t xml:space="preserve"> Índice de Mc Ginnies de determinada especie i.</w:t>
      </w:r>
    </w:p>
    <w:p w:rsidR="00315F5A" w:rsidRDefault="006C225B" w:rsidP="00177326">
      <w:pPr>
        <w:ind w:right="274"/>
        <w:jc w:val="both"/>
        <w:rPr>
          <w:rFonts w:ascii="Arial" w:hAnsi="Arial"/>
        </w:rPr>
      </w:pPr>
      <w:r w:rsidRPr="00B86064">
        <w:rPr>
          <w:rFonts w:ascii="Arial" w:hAnsi="Arial"/>
        </w:rPr>
        <w:t>DR</w:t>
      </w:r>
      <w:r w:rsidRPr="00B86064">
        <w:rPr>
          <w:rFonts w:ascii="Arial" w:hAnsi="Arial"/>
          <w:vertAlign w:val="subscript"/>
        </w:rPr>
        <w:t>i</w:t>
      </w:r>
      <w:r>
        <w:rPr>
          <w:rFonts w:ascii="Arial" w:hAnsi="Arial"/>
        </w:rPr>
        <w:tab/>
        <w:t xml:space="preserve">        </w:t>
      </w:r>
      <w:r w:rsidRPr="00B86064">
        <w:rPr>
          <w:rFonts w:ascii="Arial" w:hAnsi="Arial"/>
        </w:rPr>
        <w:t xml:space="preserve"> Densidad relativa de determinada especie i</w:t>
      </w:r>
    </w:p>
    <w:p w:rsidR="00FD02AF" w:rsidRDefault="00FD02AF" w:rsidP="00177326">
      <w:pPr>
        <w:ind w:right="274"/>
        <w:jc w:val="both"/>
        <w:rPr>
          <w:rFonts w:ascii="Arial" w:hAnsi="Arial"/>
        </w:rPr>
      </w:pPr>
    </w:p>
    <w:p w:rsidR="00FD02AF" w:rsidRDefault="00FD02AF" w:rsidP="00177326">
      <w:pPr>
        <w:ind w:right="274"/>
        <w:jc w:val="both"/>
        <w:rPr>
          <w:rFonts w:ascii="Arial" w:hAnsi="Arial"/>
        </w:rPr>
      </w:pPr>
    </w:p>
    <w:p w:rsidR="00FD02AF" w:rsidRDefault="00FD02AF" w:rsidP="00177326">
      <w:pPr>
        <w:ind w:right="274"/>
        <w:jc w:val="both"/>
        <w:rPr>
          <w:rFonts w:ascii="Arial" w:hAnsi="Arial"/>
        </w:rPr>
      </w:pPr>
    </w:p>
    <w:p w:rsidR="00FD02AF" w:rsidRDefault="00FD02AF" w:rsidP="00177326">
      <w:pPr>
        <w:ind w:right="274"/>
        <w:jc w:val="both"/>
        <w:rPr>
          <w:rFonts w:ascii="Arial" w:hAnsi="Arial"/>
        </w:rPr>
      </w:pPr>
    </w:p>
    <w:p w:rsidR="00FD02AF" w:rsidRDefault="00FD02AF" w:rsidP="00177326">
      <w:pPr>
        <w:ind w:right="274"/>
        <w:jc w:val="both"/>
        <w:rPr>
          <w:rFonts w:ascii="Arial" w:hAnsi="Arial"/>
        </w:rPr>
      </w:pPr>
    </w:p>
    <w:p w:rsidR="00FD02AF" w:rsidRDefault="00FD02AF" w:rsidP="00177326">
      <w:pPr>
        <w:ind w:right="274"/>
        <w:jc w:val="both"/>
        <w:rPr>
          <w:rFonts w:ascii="Arial" w:hAnsi="Arial"/>
        </w:rPr>
      </w:pPr>
    </w:p>
    <w:p w:rsidR="00FD02AF" w:rsidRPr="00E76584" w:rsidRDefault="00FD02AF" w:rsidP="00177326">
      <w:pPr>
        <w:ind w:right="274"/>
        <w:jc w:val="both"/>
      </w:pPr>
    </w:p>
    <w:p w:rsidR="000F029F" w:rsidRPr="006C225B" w:rsidRDefault="00177326" w:rsidP="00177326">
      <w:pPr>
        <w:ind w:right="274"/>
        <w:jc w:val="both"/>
        <w:rPr>
          <w:rFonts w:ascii="Arial" w:hAnsi="Arial" w:cs="Arial"/>
          <w:bCs/>
        </w:rPr>
      </w:pPr>
      <w:r>
        <w:rPr>
          <w:rFonts w:ascii="Arial" w:hAnsi="Arial" w:cs="Arial"/>
          <w:bCs/>
        </w:rPr>
        <w:t>ISS</w:t>
      </w:r>
      <w:r>
        <w:rPr>
          <w:rFonts w:ascii="Arial" w:hAnsi="Arial" w:cs="Arial"/>
          <w:bCs/>
        </w:rPr>
        <w:tab/>
        <w:t xml:space="preserve">         </w:t>
      </w:r>
      <w:r w:rsidRPr="006C225B">
        <w:rPr>
          <w:rFonts w:ascii="Arial" w:hAnsi="Arial" w:cs="Arial"/>
          <w:bCs/>
        </w:rPr>
        <w:t>Índice</w:t>
      </w:r>
      <w:r w:rsidR="006C225B" w:rsidRPr="006C225B">
        <w:rPr>
          <w:rFonts w:ascii="Arial" w:hAnsi="Arial" w:cs="Arial"/>
          <w:bCs/>
        </w:rPr>
        <w:t xml:space="preserve"> de similitud de sorensen</w:t>
      </w:r>
    </w:p>
    <w:p w:rsidR="00C924C4" w:rsidRPr="00177326" w:rsidRDefault="00177326" w:rsidP="000572C4">
      <w:pPr>
        <w:ind w:right="272"/>
        <w:jc w:val="both"/>
        <w:rPr>
          <w:rFonts w:ascii="Arial" w:hAnsi="Arial" w:cs="Arial"/>
          <w:b/>
          <w:bCs/>
        </w:rPr>
      </w:pPr>
      <w:r>
        <w:rPr>
          <w:rFonts w:ascii="Arial" w:hAnsi="Arial" w:cs="Arial"/>
          <w:bCs/>
        </w:rPr>
        <w:t>m</w:t>
      </w:r>
      <w:r>
        <w:rPr>
          <w:rFonts w:ascii="Arial" w:hAnsi="Arial" w:cs="Arial"/>
          <w:bCs/>
          <w:vertAlign w:val="superscript"/>
        </w:rPr>
        <w:t>2</w:t>
      </w:r>
      <w:r>
        <w:rPr>
          <w:rFonts w:ascii="Arial" w:hAnsi="Arial" w:cs="Arial"/>
          <w:bCs/>
        </w:rPr>
        <w:tab/>
        <w:t xml:space="preserve">         metros cuadrados</w:t>
      </w:r>
    </w:p>
    <w:p w:rsidR="000572C4" w:rsidRPr="00FD02AF" w:rsidRDefault="00FD02AF" w:rsidP="000572C4">
      <w:pPr>
        <w:ind w:right="272"/>
        <w:jc w:val="both"/>
        <w:rPr>
          <w:rFonts w:ascii="Arial" w:hAnsi="Arial" w:cs="Arial"/>
          <w:bCs/>
        </w:rPr>
      </w:pPr>
      <w:r w:rsidRPr="00FD02AF">
        <w:rPr>
          <w:rFonts w:ascii="Arial" w:hAnsi="Arial" w:cs="Arial"/>
          <w:bCs/>
        </w:rPr>
        <w:t>Te</w:t>
      </w:r>
      <w:r w:rsidRPr="00FD02AF">
        <w:rPr>
          <w:rFonts w:ascii="Arial" w:hAnsi="Arial" w:cs="Arial"/>
          <w:bCs/>
        </w:rPr>
        <w:tab/>
      </w:r>
      <w:r>
        <w:rPr>
          <w:rFonts w:ascii="Arial" w:hAnsi="Arial" w:cs="Arial"/>
          <w:bCs/>
        </w:rPr>
        <w:t xml:space="preserve">         </w:t>
      </w:r>
      <w:r w:rsidRPr="00FD02AF">
        <w:rPr>
          <w:rFonts w:ascii="Arial" w:hAnsi="Arial" w:cs="Arial"/>
          <w:bCs/>
        </w:rPr>
        <w:t>Terófito</w:t>
      </w:r>
    </w:p>
    <w:p w:rsidR="00FD02AF" w:rsidRPr="00FD02AF" w:rsidRDefault="00FD02AF" w:rsidP="000572C4">
      <w:pPr>
        <w:ind w:right="272"/>
        <w:jc w:val="both"/>
        <w:rPr>
          <w:rFonts w:ascii="Arial" w:hAnsi="Arial" w:cs="Arial"/>
          <w:bCs/>
        </w:rPr>
      </w:pPr>
      <w:r w:rsidRPr="00FD02AF">
        <w:rPr>
          <w:rFonts w:ascii="Arial" w:hAnsi="Arial" w:cs="Arial"/>
          <w:bCs/>
        </w:rPr>
        <w:t>Hm</w:t>
      </w:r>
      <w:r w:rsidRPr="00FD02AF">
        <w:rPr>
          <w:rFonts w:ascii="Arial" w:hAnsi="Arial" w:cs="Arial"/>
          <w:bCs/>
        </w:rPr>
        <w:tab/>
      </w:r>
      <w:r>
        <w:rPr>
          <w:rFonts w:ascii="Arial" w:hAnsi="Arial" w:cs="Arial"/>
          <w:bCs/>
        </w:rPr>
        <w:t xml:space="preserve">         </w:t>
      </w:r>
      <w:r w:rsidRPr="00FD02AF">
        <w:rPr>
          <w:rFonts w:ascii="Arial" w:hAnsi="Arial" w:cs="Arial"/>
          <w:bCs/>
        </w:rPr>
        <w:t>Hemicriptófito</w:t>
      </w:r>
    </w:p>
    <w:p w:rsidR="00FD02AF" w:rsidRPr="00FD02AF" w:rsidRDefault="00FD02AF" w:rsidP="000572C4">
      <w:pPr>
        <w:ind w:right="272"/>
        <w:jc w:val="both"/>
        <w:rPr>
          <w:rFonts w:ascii="Arial" w:hAnsi="Arial" w:cs="Arial"/>
          <w:bCs/>
        </w:rPr>
      </w:pPr>
      <w:r w:rsidRPr="00FD02AF">
        <w:rPr>
          <w:rFonts w:ascii="Arial" w:hAnsi="Arial" w:cs="Arial"/>
          <w:bCs/>
        </w:rPr>
        <w:t xml:space="preserve">Cr </w:t>
      </w:r>
      <w:r w:rsidRPr="00FD02AF">
        <w:rPr>
          <w:rFonts w:ascii="Arial" w:hAnsi="Arial" w:cs="Arial"/>
          <w:bCs/>
        </w:rPr>
        <w:tab/>
      </w:r>
      <w:r>
        <w:rPr>
          <w:rFonts w:ascii="Arial" w:hAnsi="Arial" w:cs="Arial"/>
          <w:bCs/>
        </w:rPr>
        <w:t xml:space="preserve">         </w:t>
      </w:r>
      <w:r w:rsidRPr="00FD02AF">
        <w:rPr>
          <w:rFonts w:ascii="Arial" w:hAnsi="Arial" w:cs="Arial"/>
          <w:bCs/>
        </w:rPr>
        <w:t>Criptófito</w:t>
      </w:r>
    </w:p>
    <w:p w:rsidR="00FD02AF" w:rsidRPr="00FD02AF" w:rsidRDefault="00FD02AF" w:rsidP="000572C4">
      <w:pPr>
        <w:ind w:right="272"/>
        <w:jc w:val="both"/>
        <w:rPr>
          <w:rFonts w:ascii="Arial" w:hAnsi="Arial" w:cs="Arial"/>
          <w:bCs/>
        </w:rPr>
      </w:pPr>
      <w:r w:rsidRPr="00FD02AF">
        <w:rPr>
          <w:rFonts w:ascii="Arial" w:hAnsi="Arial" w:cs="Arial"/>
          <w:bCs/>
        </w:rPr>
        <w:t xml:space="preserve">Ca </w:t>
      </w:r>
      <w:r w:rsidRPr="00FD02AF">
        <w:rPr>
          <w:rFonts w:ascii="Arial" w:hAnsi="Arial" w:cs="Arial"/>
          <w:bCs/>
        </w:rPr>
        <w:tab/>
      </w:r>
      <w:r>
        <w:rPr>
          <w:rFonts w:ascii="Arial" w:hAnsi="Arial" w:cs="Arial"/>
          <w:bCs/>
        </w:rPr>
        <w:t xml:space="preserve">         </w:t>
      </w:r>
      <w:r w:rsidRPr="00FD02AF">
        <w:rPr>
          <w:rFonts w:ascii="Arial" w:hAnsi="Arial" w:cs="Arial"/>
          <w:bCs/>
        </w:rPr>
        <w:t>Caméfito</w:t>
      </w:r>
    </w:p>
    <w:p w:rsidR="00FD02AF" w:rsidRPr="00FD02AF" w:rsidRDefault="00FD02AF" w:rsidP="000572C4">
      <w:pPr>
        <w:ind w:right="272"/>
        <w:jc w:val="both"/>
        <w:rPr>
          <w:rFonts w:ascii="Arial" w:hAnsi="Arial" w:cs="Arial"/>
          <w:bCs/>
        </w:rPr>
      </w:pPr>
      <w:r w:rsidRPr="00FD02AF">
        <w:rPr>
          <w:rFonts w:ascii="Arial" w:hAnsi="Arial" w:cs="Arial"/>
          <w:bCs/>
        </w:rPr>
        <w:t>FB</w:t>
      </w:r>
      <w:r w:rsidRPr="00FD02AF">
        <w:rPr>
          <w:rFonts w:ascii="Arial" w:hAnsi="Arial" w:cs="Arial"/>
          <w:bCs/>
        </w:rPr>
        <w:tab/>
      </w:r>
      <w:r>
        <w:rPr>
          <w:rFonts w:ascii="Arial" w:hAnsi="Arial" w:cs="Arial"/>
          <w:bCs/>
        </w:rPr>
        <w:t xml:space="preserve">         </w:t>
      </w:r>
      <w:r w:rsidRPr="00FD02AF">
        <w:rPr>
          <w:rFonts w:ascii="Arial" w:hAnsi="Arial" w:cs="Arial"/>
          <w:bCs/>
        </w:rPr>
        <w:t>Formas biológicas</w:t>
      </w:r>
    </w:p>
    <w:p w:rsidR="00FD02AF" w:rsidRPr="00FD02AF" w:rsidRDefault="00FD02AF" w:rsidP="000572C4">
      <w:pPr>
        <w:ind w:right="272"/>
        <w:jc w:val="both"/>
        <w:rPr>
          <w:rFonts w:ascii="Arial" w:hAnsi="Arial" w:cs="Arial"/>
          <w:bCs/>
        </w:rPr>
      </w:pPr>
      <w:r w:rsidRPr="00FD02AF">
        <w:rPr>
          <w:rFonts w:ascii="Arial" w:hAnsi="Arial" w:cs="Arial"/>
          <w:bCs/>
        </w:rPr>
        <w:t>Fam</w:t>
      </w:r>
      <w:r w:rsidRPr="00FD02AF">
        <w:rPr>
          <w:rFonts w:ascii="Arial" w:hAnsi="Arial" w:cs="Arial"/>
          <w:bCs/>
        </w:rPr>
        <w:tab/>
      </w:r>
      <w:r>
        <w:rPr>
          <w:rFonts w:ascii="Arial" w:hAnsi="Arial" w:cs="Arial"/>
          <w:bCs/>
        </w:rPr>
        <w:t xml:space="preserve">         </w:t>
      </w:r>
      <w:r w:rsidRPr="00FD02AF">
        <w:rPr>
          <w:rFonts w:ascii="Arial" w:hAnsi="Arial" w:cs="Arial"/>
          <w:bCs/>
        </w:rPr>
        <w:t>Familia</w:t>
      </w:r>
    </w:p>
    <w:p w:rsidR="00FD02AF" w:rsidRPr="00FD02AF" w:rsidRDefault="00FD02AF" w:rsidP="000572C4">
      <w:pPr>
        <w:ind w:right="272"/>
        <w:jc w:val="both"/>
        <w:rPr>
          <w:rFonts w:ascii="Arial" w:hAnsi="Arial" w:cs="Arial"/>
          <w:bCs/>
        </w:rPr>
      </w:pPr>
      <w:r w:rsidRPr="00FD02AF">
        <w:rPr>
          <w:rFonts w:ascii="Arial" w:hAnsi="Arial" w:cs="Arial"/>
          <w:bCs/>
        </w:rPr>
        <w:t>NC</w:t>
      </w:r>
      <w:r w:rsidRPr="00FD02AF">
        <w:rPr>
          <w:rFonts w:ascii="Arial" w:hAnsi="Arial" w:cs="Arial"/>
          <w:bCs/>
        </w:rPr>
        <w:tab/>
      </w:r>
      <w:r>
        <w:rPr>
          <w:rFonts w:ascii="Arial" w:hAnsi="Arial" w:cs="Arial"/>
          <w:bCs/>
        </w:rPr>
        <w:t xml:space="preserve">         </w:t>
      </w:r>
      <w:r w:rsidRPr="00FD02AF">
        <w:rPr>
          <w:rFonts w:ascii="Arial" w:hAnsi="Arial" w:cs="Arial"/>
          <w:bCs/>
        </w:rPr>
        <w:t>Nombre científico</w:t>
      </w:r>
    </w:p>
    <w:p w:rsidR="000572C4" w:rsidRPr="00CF7B27" w:rsidRDefault="000572C4" w:rsidP="000572C4">
      <w:pPr>
        <w:ind w:right="272"/>
        <w:jc w:val="both"/>
        <w:rPr>
          <w:rFonts w:ascii="Arial" w:hAnsi="Arial" w:cs="Arial"/>
          <w:b/>
          <w:bCs/>
        </w:rPr>
      </w:pPr>
    </w:p>
    <w:p w:rsidR="000572C4" w:rsidRPr="00CF7B27" w:rsidRDefault="000572C4" w:rsidP="000572C4">
      <w:pPr>
        <w:ind w:right="272"/>
        <w:jc w:val="both"/>
        <w:rPr>
          <w:rFonts w:ascii="Arial" w:hAnsi="Arial" w:cs="Arial"/>
          <w:b/>
          <w:bCs/>
        </w:rPr>
      </w:pPr>
    </w:p>
    <w:p w:rsidR="00CF7B27" w:rsidRDefault="00CF7B27" w:rsidP="000572C4">
      <w:pPr>
        <w:ind w:right="272"/>
        <w:jc w:val="center"/>
        <w:rPr>
          <w:rFonts w:ascii="Arial" w:hAnsi="Arial" w:cs="Arial"/>
          <w:b/>
          <w:bCs/>
        </w:rPr>
      </w:pPr>
    </w:p>
    <w:p w:rsidR="00C8296B" w:rsidRDefault="00C8296B" w:rsidP="000572C4">
      <w:pPr>
        <w:ind w:right="272"/>
        <w:jc w:val="center"/>
        <w:rPr>
          <w:rFonts w:ascii="Arial" w:hAnsi="Arial" w:cs="Arial"/>
          <w:b/>
          <w:bCs/>
        </w:rPr>
      </w:pPr>
    </w:p>
    <w:p w:rsidR="00C8296B" w:rsidRDefault="00C8296B" w:rsidP="000572C4">
      <w:pPr>
        <w:ind w:right="272"/>
        <w:jc w:val="center"/>
        <w:rPr>
          <w:rFonts w:ascii="Arial" w:hAnsi="Arial" w:cs="Arial"/>
          <w:b/>
          <w:bCs/>
        </w:rPr>
      </w:pPr>
    </w:p>
    <w:p w:rsidR="00C8296B" w:rsidRDefault="00C8296B" w:rsidP="000572C4">
      <w:pPr>
        <w:ind w:right="272"/>
        <w:jc w:val="center"/>
        <w:rPr>
          <w:rFonts w:ascii="Arial" w:hAnsi="Arial" w:cs="Arial"/>
          <w:b/>
          <w:bCs/>
        </w:rPr>
      </w:pPr>
    </w:p>
    <w:p w:rsidR="00C8296B" w:rsidRDefault="00C8296B" w:rsidP="000572C4">
      <w:pPr>
        <w:ind w:right="272"/>
        <w:jc w:val="center"/>
        <w:rPr>
          <w:rFonts w:ascii="Arial" w:hAnsi="Arial" w:cs="Arial"/>
          <w:b/>
          <w:bCs/>
        </w:rPr>
      </w:pPr>
    </w:p>
    <w:p w:rsidR="00C8296B" w:rsidRDefault="00C8296B" w:rsidP="000572C4">
      <w:pPr>
        <w:ind w:right="272"/>
        <w:jc w:val="center"/>
        <w:rPr>
          <w:rFonts w:ascii="Arial" w:hAnsi="Arial" w:cs="Arial"/>
          <w:b/>
          <w:bCs/>
        </w:rPr>
      </w:pPr>
    </w:p>
    <w:p w:rsidR="00C8296B" w:rsidRDefault="00C8296B" w:rsidP="000572C4">
      <w:pPr>
        <w:ind w:right="272"/>
        <w:jc w:val="center"/>
        <w:rPr>
          <w:rFonts w:ascii="Arial" w:hAnsi="Arial" w:cs="Arial"/>
          <w:b/>
          <w:bCs/>
        </w:rPr>
      </w:pPr>
    </w:p>
    <w:p w:rsidR="00C8296B" w:rsidRDefault="00C8296B" w:rsidP="000572C4">
      <w:pPr>
        <w:ind w:right="272"/>
        <w:jc w:val="center"/>
        <w:rPr>
          <w:rFonts w:ascii="Arial" w:hAnsi="Arial" w:cs="Arial"/>
          <w:b/>
          <w:bCs/>
        </w:rPr>
      </w:pPr>
    </w:p>
    <w:p w:rsidR="00C8296B" w:rsidRDefault="00C8296B" w:rsidP="000572C4">
      <w:pPr>
        <w:ind w:right="272"/>
        <w:jc w:val="center"/>
        <w:rPr>
          <w:rFonts w:ascii="Arial" w:hAnsi="Arial" w:cs="Arial"/>
          <w:b/>
          <w:bCs/>
        </w:rPr>
      </w:pPr>
    </w:p>
    <w:p w:rsidR="00C8296B" w:rsidRDefault="00C8296B" w:rsidP="000572C4">
      <w:pPr>
        <w:ind w:right="272"/>
        <w:jc w:val="center"/>
        <w:rPr>
          <w:rFonts w:ascii="Arial" w:hAnsi="Arial" w:cs="Arial"/>
          <w:b/>
          <w:bCs/>
        </w:rPr>
      </w:pPr>
    </w:p>
    <w:p w:rsidR="00C8296B" w:rsidRDefault="00C8296B" w:rsidP="000572C4">
      <w:pPr>
        <w:ind w:right="272"/>
        <w:jc w:val="center"/>
        <w:rPr>
          <w:rFonts w:ascii="Arial" w:hAnsi="Arial" w:cs="Arial"/>
          <w:b/>
          <w:bCs/>
        </w:rPr>
      </w:pPr>
    </w:p>
    <w:p w:rsidR="00C8296B" w:rsidRDefault="00C8296B" w:rsidP="000572C4">
      <w:pPr>
        <w:ind w:right="272"/>
        <w:jc w:val="center"/>
        <w:rPr>
          <w:rFonts w:ascii="Arial" w:hAnsi="Arial" w:cs="Arial"/>
          <w:b/>
          <w:bCs/>
        </w:rPr>
      </w:pPr>
    </w:p>
    <w:p w:rsidR="00C8296B" w:rsidRDefault="00C8296B" w:rsidP="000572C4">
      <w:pPr>
        <w:ind w:right="272"/>
        <w:jc w:val="center"/>
        <w:rPr>
          <w:rFonts w:ascii="Arial" w:hAnsi="Arial" w:cs="Arial"/>
          <w:b/>
          <w:bCs/>
        </w:rPr>
      </w:pPr>
    </w:p>
    <w:p w:rsidR="00C8296B" w:rsidRDefault="00C8296B" w:rsidP="000572C4">
      <w:pPr>
        <w:ind w:right="272"/>
        <w:jc w:val="center"/>
        <w:rPr>
          <w:rFonts w:ascii="Arial" w:hAnsi="Arial" w:cs="Arial"/>
          <w:b/>
          <w:bCs/>
        </w:rPr>
      </w:pPr>
    </w:p>
    <w:p w:rsidR="00C8296B" w:rsidRDefault="00C8296B" w:rsidP="000572C4">
      <w:pPr>
        <w:ind w:right="272"/>
        <w:jc w:val="center"/>
        <w:rPr>
          <w:rFonts w:ascii="Arial" w:hAnsi="Arial" w:cs="Arial"/>
          <w:b/>
          <w:bCs/>
        </w:rPr>
      </w:pPr>
    </w:p>
    <w:p w:rsidR="00C8296B" w:rsidRPr="00CF7B27" w:rsidRDefault="00C8296B" w:rsidP="000572C4">
      <w:pPr>
        <w:ind w:right="272"/>
        <w:jc w:val="center"/>
        <w:rPr>
          <w:rFonts w:ascii="Arial" w:hAnsi="Arial" w:cs="Arial"/>
          <w:b/>
          <w:bCs/>
        </w:rPr>
      </w:pPr>
    </w:p>
    <w:p w:rsidR="00CF7B27" w:rsidRDefault="00CF7B27" w:rsidP="000572C4">
      <w:pPr>
        <w:ind w:right="272"/>
        <w:jc w:val="center"/>
        <w:rPr>
          <w:rFonts w:ascii="Arial" w:hAnsi="Arial" w:cs="Arial"/>
          <w:b/>
          <w:bCs/>
        </w:rPr>
      </w:pPr>
    </w:p>
    <w:p w:rsidR="00C8296B" w:rsidRDefault="00C8296B" w:rsidP="000572C4">
      <w:pPr>
        <w:ind w:right="272"/>
        <w:jc w:val="center"/>
        <w:rPr>
          <w:rFonts w:ascii="Arial" w:hAnsi="Arial" w:cs="Arial"/>
          <w:b/>
          <w:bCs/>
        </w:rPr>
      </w:pPr>
    </w:p>
    <w:p w:rsidR="00C8296B" w:rsidRDefault="00C8296B" w:rsidP="000572C4">
      <w:pPr>
        <w:ind w:right="272"/>
        <w:jc w:val="center"/>
        <w:rPr>
          <w:rFonts w:ascii="Arial" w:hAnsi="Arial" w:cs="Arial"/>
          <w:b/>
          <w:bCs/>
        </w:rPr>
      </w:pPr>
    </w:p>
    <w:p w:rsidR="00C8296B" w:rsidRDefault="00C8296B" w:rsidP="000572C4">
      <w:pPr>
        <w:ind w:right="272"/>
        <w:jc w:val="center"/>
        <w:rPr>
          <w:rFonts w:ascii="Arial" w:hAnsi="Arial" w:cs="Arial"/>
          <w:b/>
          <w:bCs/>
        </w:rPr>
      </w:pPr>
    </w:p>
    <w:p w:rsidR="00C41FD8" w:rsidRDefault="00C41FD8" w:rsidP="000572C4">
      <w:pPr>
        <w:ind w:right="272"/>
        <w:jc w:val="center"/>
        <w:rPr>
          <w:rFonts w:ascii="Arial" w:hAnsi="Arial" w:cs="Arial"/>
          <w:b/>
          <w:bCs/>
        </w:rPr>
      </w:pPr>
    </w:p>
    <w:p w:rsidR="00FD02AF" w:rsidRDefault="00FD02AF" w:rsidP="000572C4">
      <w:pPr>
        <w:ind w:right="272"/>
        <w:jc w:val="center"/>
        <w:rPr>
          <w:rFonts w:ascii="Arial" w:hAnsi="Arial" w:cs="Arial"/>
          <w:b/>
          <w:bCs/>
        </w:rPr>
      </w:pPr>
    </w:p>
    <w:p w:rsidR="00FD02AF" w:rsidRDefault="00FD02AF" w:rsidP="000572C4">
      <w:pPr>
        <w:ind w:right="272"/>
        <w:jc w:val="center"/>
        <w:rPr>
          <w:rFonts w:ascii="Arial" w:hAnsi="Arial" w:cs="Arial"/>
          <w:b/>
          <w:bCs/>
        </w:rPr>
      </w:pPr>
    </w:p>
    <w:p w:rsidR="00FD02AF" w:rsidRDefault="00FD02AF" w:rsidP="000572C4">
      <w:pPr>
        <w:ind w:right="272"/>
        <w:jc w:val="center"/>
        <w:rPr>
          <w:rFonts w:ascii="Arial" w:hAnsi="Arial" w:cs="Arial"/>
          <w:b/>
          <w:bCs/>
        </w:rPr>
      </w:pPr>
    </w:p>
    <w:p w:rsidR="00FD02AF" w:rsidRDefault="00FD02AF" w:rsidP="000572C4">
      <w:pPr>
        <w:ind w:right="272"/>
        <w:jc w:val="center"/>
        <w:rPr>
          <w:rFonts w:ascii="Arial" w:hAnsi="Arial" w:cs="Arial"/>
          <w:b/>
          <w:bCs/>
        </w:rPr>
      </w:pPr>
    </w:p>
    <w:p w:rsidR="00FD02AF" w:rsidRDefault="00FD02AF" w:rsidP="000572C4">
      <w:pPr>
        <w:ind w:right="272"/>
        <w:jc w:val="center"/>
        <w:rPr>
          <w:rFonts w:ascii="Arial" w:hAnsi="Arial" w:cs="Arial"/>
          <w:b/>
          <w:bCs/>
        </w:rPr>
      </w:pPr>
    </w:p>
    <w:p w:rsidR="00FD02AF" w:rsidRDefault="00FD02AF" w:rsidP="000572C4">
      <w:pPr>
        <w:ind w:right="272"/>
        <w:jc w:val="center"/>
        <w:rPr>
          <w:rFonts w:ascii="Arial" w:hAnsi="Arial" w:cs="Arial"/>
          <w:b/>
          <w:bCs/>
        </w:rPr>
      </w:pPr>
    </w:p>
    <w:p w:rsidR="00FD02AF" w:rsidRDefault="00FD02AF" w:rsidP="000572C4">
      <w:pPr>
        <w:ind w:right="272"/>
        <w:jc w:val="center"/>
        <w:rPr>
          <w:rFonts w:ascii="Arial" w:hAnsi="Arial" w:cs="Arial"/>
          <w:b/>
          <w:bCs/>
        </w:rPr>
      </w:pPr>
    </w:p>
    <w:p w:rsidR="00FD02AF" w:rsidRDefault="00FD02AF" w:rsidP="000572C4">
      <w:pPr>
        <w:ind w:right="272"/>
        <w:jc w:val="center"/>
        <w:rPr>
          <w:rFonts w:ascii="Arial" w:hAnsi="Arial" w:cs="Arial"/>
          <w:b/>
          <w:bCs/>
        </w:rPr>
      </w:pPr>
    </w:p>
    <w:p w:rsidR="00CD6F27" w:rsidRPr="00BB39E7" w:rsidRDefault="00CD6F27" w:rsidP="000572C4">
      <w:pPr>
        <w:ind w:right="272"/>
        <w:jc w:val="center"/>
        <w:rPr>
          <w:rFonts w:ascii="Arial" w:hAnsi="Arial" w:cs="Arial"/>
          <w:b/>
          <w:bCs/>
          <w:sz w:val="32"/>
          <w:szCs w:val="32"/>
        </w:rPr>
      </w:pPr>
      <w:r w:rsidRPr="00BB39E7">
        <w:rPr>
          <w:rFonts w:ascii="Arial" w:hAnsi="Arial" w:cs="Arial"/>
          <w:b/>
          <w:bCs/>
          <w:sz w:val="32"/>
          <w:szCs w:val="32"/>
        </w:rPr>
        <w:t>SIMBOLOGÍA</w:t>
      </w:r>
    </w:p>
    <w:p w:rsidR="000572C4" w:rsidRDefault="000572C4" w:rsidP="000572C4">
      <w:pPr>
        <w:ind w:right="272"/>
        <w:jc w:val="both"/>
        <w:rPr>
          <w:rFonts w:ascii="Arial" w:hAnsi="Arial" w:cs="Arial"/>
          <w:b/>
          <w:bCs/>
        </w:rPr>
      </w:pPr>
      <w:bookmarkStart w:id="0" w:name="OLE_LINK1"/>
      <w:bookmarkStart w:id="1" w:name="OLE_LINK2"/>
    </w:p>
    <w:p w:rsidR="000572C4" w:rsidRDefault="000572C4" w:rsidP="000572C4">
      <w:pPr>
        <w:ind w:right="272"/>
        <w:jc w:val="both"/>
        <w:rPr>
          <w:rFonts w:ascii="Arial" w:hAnsi="Arial" w:cs="Arial"/>
          <w:b/>
          <w:bCs/>
        </w:rPr>
      </w:pPr>
    </w:p>
    <w:p w:rsidR="009047B1" w:rsidRPr="00D06DF2" w:rsidRDefault="009047B1" w:rsidP="000572C4">
      <w:pPr>
        <w:ind w:right="272"/>
        <w:jc w:val="both"/>
        <w:rPr>
          <w:rFonts w:ascii="Arial" w:hAnsi="Arial" w:cs="Arial"/>
          <w:b/>
          <w:bCs/>
        </w:rPr>
      </w:pPr>
    </w:p>
    <w:p w:rsidR="00075E9C" w:rsidRPr="00075E9C" w:rsidRDefault="00075E9C" w:rsidP="00075E9C">
      <w:pPr>
        <w:ind w:right="272"/>
        <w:jc w:val="both"/>
        <w:rPr>
          <w:rFonts w:ascii="Arial" w:hAnsi="Arial" w:cs="Arial"/>
          <w:bCs/>
        </w:rPr>
      </w:pPr>
      <w:r w:rsidRPr="00075E9C">
        <w:rPr>
          <w:rFonts w:ascii="Arial" w:hAnsi="Arial" w:cs="Arial"/>
          <w:bCs/>
        </w:rPr>
        <w:t xml:space="preserve">%                </w:t>
      </w:r>
      <w:r w:rsidRPr="00075E9C">
        <w:rPr>
          <w:rFonts w:ascii="Arial" w:hAnsi="Arial" w:cs="Arial"/>
          <w:bCs/>
        </w:rPr>
        <w:tab/>
        <w:t xml:space="preserve">Porcentaje </w:t>
      </w:r>
    </w:p>
    <w:p w:rsidR="00075E9C" w:rsidRPr="00075E9C" w:rsidRDefault="00075E9C" w:rsidP="00075E9C">
      <w:pPr>
        <w:ind w:right="272"/>
        <w:jc w:val="both"/>
        <w:rPr>
          <w:rFonts w:ascii="Arial" w:hAnsi="Arial" w:cs="Arial"/>
          <w:bCs/>
        </w:rPr>
      </w:pPr>
      <w:r w:rsidRPr="00075E9C">
        <w:rPr>
          <w:rFonts w:ascii="Arial" w:hAnsi="Arial" w:cs="Arial"/>
          <w:bCs/>
        </w:rPr>
        <w:t xml:space="preserve">°C               </w:t>
      </w:r>
      <w:r w:rsidRPr="00075E9C">
        <w:rPr>
          <w:rFonts w:ascii="Arial" w:hAnsi="Arial" w:cs="Arial"/>
          <w:bCs/>
        </w:rPr>
        <w:tab/>
        <w:t>Grados centígrados</w:t>
      </w:r>
    </w:p>
    <w:p w:rsidR="00075E9C" w:rsidRPr="00075E9C" w:rsidRDefault="00075E9C" w:rsidP="00075E9C">
      <w:pPr>
        <w:ind w:right="272"/>
        <w:jc w:val="both"/>
        <w:rPr>
          <w:rFonts w:ascii="Arial" w:hAnsi="Arial" w:cs="Arial"/>
          <w:bCs/>
        </w:rPr>
      </w:pPr>
      <w:r w:rsidRPr="00075E9C">
        <w:rPr>
          <w:rFonts w:ascii="Arial" w:hAnsi="Arial" w:cs="Arial"/>
          <w:bCs/>
        </w:rPr>
        <w:t>°</w:t>
      </w:r>
      <w:r w:rsidRPr="00075E9C">
        <w:rPr>
          <w:rFonts w:ascii="Arial" w:hAnsi="Arial" w:cs="Arial"/>
          <w:bCs/>
        </w:rPr>
        <w:tab/>
      </w:r>
      <w:r w:rsidRPr="00075E9C">
        <w:rPr>
          <w:rFonts w:ascii="Arial" w:hAnsi="Arial" w:cs="Arial"/>
          <w:bCs/>
        </w:rPr>
        <w:tab/>
        <w:t>Grados</w:t>
      </w:r>
    </w:p>
    <w:p w:rsidR="00075E9C" w:rsidRPr="00075E9C" w:rsidRDefault="00075E9C" w:rsidP="00075E9C">
      <w:pPr>
        <w:ind w:right="272"/>
        <w:jc w:val="both"/>
        <w:rPr>
          <w:rFonts w:ascii="Arial" w:hAnsi="Arial" w:cs="Arial"/>
          <w:bCs/>
        </w:rPr>
      </w:pPr>
      <w:r w:rsidRPr="00075E9C">
        <w:rPr>
          <w:rFonts w:ascii="Arial" w:hAnsi="Arial" w:cs="Arial"/>
          <w:bCs/>
        </w:rPr>
        <w:t xml:space="preserve">’                 </w:t>
      </w:r>
      <w:r w:rsidRPr="00075E9C">
        <w:rPr>
          <w:rFonts w:ascii="Arial" w:hAnsi="Arial" w:cs="Arial"/>
          <w:bCs/>
        </w:rPr>
        <w:tab/>
        <w:t>Minutos</w:t>
      </w:r>
    </w:p>
    <w:p w:rsidR="00075E9C" w:rsidRPr="00075E9C" w:rsidRDefault="00FD02AF" w:rsidP="00075E9C">
      <w:pPr>
        <w:ind w:right="272"/>
        <w:jc w:val="both"/>
        <w:rPr>
          <w:rFonts w:ascii="Arial" w:hAnsi="Arial" w:cs="Arial"/>
          <w:bCs/>
        </w:rPr>
      </w:pPr>
      <w:r>
        <w:rPr>
          <w:rFonts w:ascii="Arial" w:hAnsi="Arial" w:cs="Arial"/>
          <w:bCs/>
        </w:rPr>
        <w:t>/</w:t>
      </w:r>
      <w:r>
        <w:rPr>
          <w:rFonts w:ascii="Arial" w:hAnsi="Arial" w:cs="Arial"/>
          <w:bCs/>
        </w:rPr>
        <w:tab/>
      </w:r>
      <w:r>
        <w:rPr>
          <w:rFonts w:ascii="Arial" w:hAnsi="Arial" w:cs="Arial"/>
          <w:bCs/>
        </w:rPr>
        <w:tab/>
        <w:t>Dividido</w:t>
      </w:r>
    </w:p>
    <w:p w:rsidR="00687AD0" w:rsidRPr="00C31319" w:rsidRDefault="00075E9C" w:rsidP="00C31319">
      <w:pPr>
        <w:ind w:right="272"/>
        <w:jc w:val="both"/>
        <w:rPr>
          <w:rFonts w:ascii="Arial" w:hAnsi="Arial" w:cs="Arial"/>
          <w:bCs/>
        </w:rPr>
      </w:pPr>
      <w:r w:rsidRPr="00075E9C">
        <w:rPr>
          <w:rFonts w:ascii="Arial" w:hAnsi="Arial" w:cs="Arial"/>
          <w:bCs/>
        </w:rPr>
        <w:t xml:space="preserve">x                 </w:t>
      </w:r>
      <w:r w:rsidRPr="00075E9C">
        <w:rPr>
          <w:rFonts w:ascii="Arial" w:hAnsi="Arial" w:cs="Arial"/>
          <w:bCs/>
        </w:rPr>
        <w:tab/>
        <w:t xml:space="preserve">Por </w:t>
      </w:r>
    </w:p>
    <w:p w:rsidR="00687AD0" w:rsidRDefault="00687AD0" w:rsidP="00687AD0">
      <w:pPr>
        <w:ind w:right="274"/>
        <w:jc w:val="both"/>
        <w:rPr>
          <w:rFonts w:ascii="Arial" w:eastAsia="Calibri" w:hAnsi="Arial" w:cs="Arial"/>
          <w:kern w:val="0"/>
          <w:lang w:val="es-MX"/>
        </w:rPr>
      </w:pPr>
      <w:r>
        <w:rPr>
          <w:rFonts w:ascii="Arial" w:eastAsia="Calibri" w:hAnsi="Arial" w:cs="Arial"/>
          <w:kern w:val="0"/>
          <w:lang w:val="es-MX"/>
        </w:rPr>
        <w:t>=</w:t>
      </w:r>
      <w:r>
        <w:rPr>
          <w:rFonts w:ascii="Arial" w:eastAsia="Calibri" w:hAnsi="Arial" w:cs="Arial"/>
          <w:kern w:val="0"/>
          <w:lang w:val="es-MX"/>
        </w:rPr>
        <w:tab/>
      </w:r>
      <w:r>
        <w:rPr>
          <w:rFonts w:ascii="Arial" w:eastAsia="Calibri" w:hAnsi="Arial" w:cs="Arial"/>
          <w:kern w:val="0"/>
          <w:lang w:val="es-MX"/>
        </w:rPr>
        <w:tab/>
        <w:t>Igual</w:t>
      </w:r>
    </w:p>
    <w:p w:rsidR="009F3D75" w:rsidRDefault="00A85A9B" w:rsidP="00687AD0">
      <w:pPr>
        <w:ind w:right="274"/>
        <w:jc w:val="both"/>
        <w:rPr>
          <w:rFonts w:ascii="Arial" w:eastAsia="Calibri" w:hAnsi="Arial" w:cs="Arial"/>
          <w:kern w:val="0"/>
          <w:lang w:val="es-MX"/>
        </w:rPr>
      </w:pPr>
      <w:r>
        <w:rPr>
          <w:rFonts w:ascii="Arial" w:eastAsia="Calibri" w:hAnsi="Arial" w:cs="Arial"/>
          <w:kern w:val="0"/>
          <w:lang w:val="es-MX"/>
        </w:rPr>
        <w:t>S</w:t>
      </w:r>
      <w:r>
        <w:rPr>
          <w:rFonts w:ascii="Arial" w:eastAsia="Calibri" w:hAnsi="Arial" w:cs="Arial"/>
          <w:kern w:val="0"/>
          <w:lang w:val="es-MX"/>
        </w:rPr>
        <w:tab/>
      </w:r>
      <w:r>
        <w:rPr>
          <w:rFonts w:ascii="Arial" w:eastAsia="Calibri" w:hAnsi="Arial" w:cs="Arial"/>
          <w:kern w:val="0"/>
          <w:lang w:val="es-MX"/>
        </w:rPr>
        <w:tab/>
        <w:t>Sur</w:t>
      </w:r>
    </w:p>
    <w:p w:rsidR="009F3D75" w:rsidRDefault="00A85A9B" w:rsidP="00687AD0">
      <w:pPr>
        <w:ind w:right="274"/>
        <w:jc w:val="both"/>
        <w:rPr>
          <w:rFonts w:ascii="Arial" w:eastAsia="Calibri" w:hAnsi="Arial" w:cs="Arial"/>
          <w:kern w:val="0"/>
          <w:lang w:val="es-MX"/>
        </w:rPr>
      </w:pPr>
      <w:r>
        <w:rPr>
          <w:rFonts w:ascii="Arial" w:eastAsia="Calibri" w:hAnsi="Arial" w:cs="Arial"/>
          <w:kern w:val="0"/>
          <w:lang w:val="es-MX"/>
        </w:rPr>
        <w:t>W</w:t>
      </w:r>
      <w:r>
        <w:rPr>
          <w:rFonts w:ascii="Arial" w:eastAsia="Calibri" w:hAnsi="Arial" w:cs="Arial"/>
          <w:kern w:val="0"/>
          <w:lang w:val="es-MX"/>
        </w:rPr>
        <w:tab/>
      </w:r>
      <w:r>
        <w:rPr>
          <w:rFonts w:ascii="Arial" w:eastAsia="Calibri" w:hAnsi="Arial" w:cs="Arial"/>
          <w:kern w:val="0"/>
          <w:lang w:val="es-MX"/>
        </w:rPr>
        <w:tab/>
        <w:t>Oeste</w:t>
      </w:r>
    </w:p>
    <w:p w:rsidR="00687AD0" w:rsidRPr="00687AD0" w:rsidRDefault="00687AD0" w:rsidP="00687AD0">
      <w:pPr>
        <w:ind w:right="274"/>
        <w:jc w:val="both"/>
        <w:rPr>
          <w:rFonts w:ascii="Arial" w:eastAsia="Calibri" w:hAnsi="Arial" w:cs="Arial"/>
          <w:kern w:val="0"/>
          <w:lang w:val="es-MX"/>
        </w:rPr>
      </w:pPr>
    </w:p>
    <w:p w:rsidR="009047B1" w:rsidRDefault="009047B1" w:rsidP="00687AD0">
      <w:pPr>
        <w:ind w:right="274"/>
        <w:jc w:val="both"/>
        <w:rPr>
          <w:rFonts w:ascii="Arial" w:hAnsi="Arial" w:cs="Arial"/>
          <w:b/>
          <w:bCs/>
          <w:vertAlign w:val="subscript"/>
        </w:rPr>
      </w:pPr>
    </w:p>
    <w:p w:rsidR="00466597" w:rsidRDefault="00466597" w:rsidP="000A2725">
      <w:pPr>
        <w:spacing w:line="480" w:lineRule="auto"/>
        <w:ind w:right="274"/>
        <w:jc w:val="both"/>
        <w:rPr>
          <w:rFonts w:ascii="Arial" w:hAnsi="Arial" w:cs="Arial"/>
          <w:b/>
          <w:bCs/>
          <w:vertAlign w:val="subscript"/>
        </w:rPr>
      </w:pPr>
    </w:p>
    <w:p w:rsidR="00075E9C" w:rsidRDefault="00075E9C" w:rsidP="000A2725">
      <w:pPr>
        <w:spacing w:line="480" w:lineRule="auto"/>
        <w:ind w:right="274"/>
        <w:jc w:val="both"/>
        <w:rPr>
          <w:rFonts w:ascii="Arial" w:hAnsi="Arial" w:cs="Arial"/>
          <w:b/>
          <w:bCs/>
          <w:vertAlign w:val="subscript"/>
        </w:rPr>
      </w:pPr>
    </w:p>
    <w:p w:rsidR="00075E9C" w:rsidRDefault="00075E9C" w:rsidP="000A2725">
      <w:pPr>
        <w:spacing w:line="480" w:lineRule="auto"/>
        <w:ind w:right="274"/>
        <w:jc w:val="both"/>
        <w:rPr>
          <w:rFonts w:ascii="Arial" w:hAnsi="Arial" w:cs="Arial"/>
          <w:b/>
          <w:bCs/>
          <w:vertAlign w:val="subscript"/>
        </w:rPr>
      </w:pPr>
    </w:p>
    <w:p w:rsidR="009047B1" w:rsidRPr="00D06DF2" w:rsidRDefault="009047B1" w:rsidP="000A2725">
      <w:pPr>
        <w:spacing w:line="480" w:lineRule="auto"/>
        <w:ind w:right="274"/>
        <w:jc w:val="both"/>
        <w:rPr>
          <w:rFonts w:ascii="Arial" w:hAnsi="Arial" w:cs="Arial"/>
          <w:b/>
          <w:bCs/>
        </w:rPr>
      </w:pPr>
    </w:p>
    <w:p w:rsidR="009047B1" w:rsidRPr="00D06DF2" w:rsidRDefault="009047B1" w:rsidP="000A2725">
      <w:pPr>
        <w:spacing w:line="480" w:lineRule="auto"/>
        <w:ind w:right="274"/>
        <w:jc w:val="both"/>
        <w:rPr>
          <w:rFonts w:ascii="Arial" w:hAnsi="Arial" w:cs="Arial"/>
          <w:b/>
          <w:bCs/>
        </w:rPr>
      </w:pPr>
    </w:p>
    <w:p w:rsidR="009047B1" w:rsidRPr="00D06DF2" w:rsidRDefault="009047B1" w:rsidP="000A2725">
      <w:pPr>
        <w:spacing w:line="480" w:lineRule="auto"/>
        <w:ind w:right="274"/>
        <w:jc w:val="both"/>
        <w:rPr>
          <w:rFonts w:ascii="Arial" w:hAnsi="Arial" w:cs="Arial"/>
          <w:b/>
          <w:bCs/>
        </w:rPr>
      </w:pPr>
    </w:p>
    <w:p w:rsidR="009047B1" w:rsidRPr="00D06DF2" w:rsidRDefault="009047B1" w:rsidP="000A2725">
      <w:pPr>
        <w:spacing w:line="480" w:lineRule="auto"/>
        <w:ind w:right="274"/>
        <w:jc w:val="both"/>
        <w:rPr>
          <w:rFonts w:ascii="Arial" w:hAnsi="Arial" w:cs="Arial"/>
          <w:b/>
          <w:bCs/>
        </w:rPr>
      </w:pPr>
    </w:p>
    <w:p w:rsidR="009047B1" w:rsidRPr="00D06DF2" w:rsidRDefault="009047B1" w:rsidP="000572C4">
      <w:pPr>
        <w:ind w:right="272"/>
        <w:jc w:val="both"/>
        <w:rPr>
          <w:rFonts w:ascii="Arial" w:hAnsi="Arial" w:cs="Arial"/>
          <w:b/>
          <w:bCs/>
        </w:rPr>
      </w:pPr>
    </w:p>
    <w:p w:rsidR="009047B1" w:rsidRPr="00D06DF2" w:rsidRDefault="009047B1" w:rsidP="000572C4">
      <w:pPr>
        <w:ind w:right="272"/>
        <w:jc w:val="both"/>
        <w:rPr>
          <w:rFonts w:ascii="Arial" w:hAnsi="Arial" w:cs="Arial"/>
          <w:b/>
          <w:bCs/>
        </w:rPr>
      </w:pPr>
    </w:p>
    <w:p w:rsidR="009047B1" w:rsidRDefault="009047B1" w:rsidP="000572C4">
      <w:pPr>
        <w:ind w:right="272"/>
        <w:jc w:val="both"/>
        <w:rPr>
          <w:rFonts w:ascii="Arial" w:hAnsi="Arial" w:cs="Arial"/>
          <w:b/>
          <w:bCs/>
        </w:rPr>
      </w:pPr>
    </w:p>
    <w:p w:rsidR="000572C4" w:rsidRDefault="000572C4" w:rsidP="000572C4">
      <w:pPr>
        <w:ind w:right="272"/>
        <w:jc w:val="both"/>
        <w:rPr>
          <w:rFonts w:ascii="Arial" w:hAnsi="Arial" w:cs="Arial"/>
          <w:b/>
          <w:bCs/>
        </w:rPr>
      </w:pPr>
    </w:p>
    <w:p w:rsidR="000572C4" w:rsidRDefault="000572C4" w:rsidP="000572C4">
      <w:pPr>
        <w:ind w:right="272"/>
        <w:jc w:val="both"/>
        <w:rPr>
          <w:rFonts w:ascii="Arial" w:hAnsi="Arial" w:cs="Arial"/>
          <w:b/>
          <w:bCs/>
        </w:rPr>
      </w:pPr>
    </w:p>
    <w:p w:rsidR="000572C4" w:rsidRDefault="000572C4" w:rsidP="000572C4">
      <w:pPr>
        <w:ind w:right="272"/>
        <w:jc w:val="both"/>
        <w:rPr>
          <w:rFonts w:ascii="Arial" w:hAnsi="Arial" w:cs="Arial"/>
          <w:b/>
          <w:bCs/>
        </w:rPr>
      </w:pPr>
    </w:p>
    <w:p w:rsidR="000572C4" w:rsidRDefault="000572C4" w:rsidP="000572C4">
      <w:pPr>
        <w:ind w:right="272"/>
        <w:jc w:val="both"/>
        <w:rPr>
          <w:rFonts w:ascii="Arial" w:hAnsi="Arial" w:cs="Arial"/>
          <w:b/>
          <w:bCs/>
        </w:rPr>
      </w:pPr>
    </w:p>
    <w:p w:rsidR="00197C38" w:rsidRDefault="00197C38" w:rsidP="000572C4">
      <w:pPr>
        <w:ind w:right="272"/>
        <w:jc w:val="both"/>
        <w:rPr>
          <w:rFonts w:ascii="Arial" w:hAnsi="Arial" w:cs="Arial"/>
          <w:b/>
          <w:bCs/>
        </w:rPr>
      </w:pPr>
    </w:p>
    <w:p w:rsidR="00C31319" w:rsidRDefault="00C31319" w:rsidP="000572C4">
      <w:pPr>
        <w:ind w:right="272"/>
        <w:jc w:val="center"/>
        <w:rPr>
          <w:rFonts w:ascii="Arial" w:hAnsi="Arial" w:cs="Arial"/>
          <w:b/>
          <w:bCs/>
          <w:sz w:val="32"/>
          <w:szCs w:val="32"/>
        </w:rPr>
      </w:pPr>
    </w:p>
    <w:p w:rsidR="004374A5" w:rsidRDefault="004374A5" w:rsidP="000572C4">
      <w:pPr>
        <w:ind w:right="272"/>
        <w:jc w:val="center"/>
        <w:rPr>
          <w:rFonts w:ascii="Arial" w:hAnsi="Arial" w:cs="Arial"/>
          <w:b/>
          <w:bCs/>
          <w:sz w:val="32"/>
          <w:szCs w:val="32"/>
        </w:rPr>
      </w:pPr>
    </w:p>
    <w:p w:rsidR="004374A5" w:rsidRDefault="004374A5" w:rsidP="000572C4">
      <w:pPr>
        <w:ind w:right="272"/>
        <w:jc w:val="center"/>
        <w:rPr>
          <w:rFonts w:ascii="Arial" w:hAnsi="Arial" w:cs="Arial"/>
          <w:b/>
          <w:bCs/>
          <w:sz w:val="32"/>
          <w:szCs w:val="32"/>
        </w:rPr>
      </w:pPr>
    </w:p>
    <w:p w:rsidR="00CD6F27" w:rsidRPr="00BB39E7" w:rsidRDefault="00CD6F27" w:rsidP="000572C4">
      <w:pPr>
        <w:ind w:right="272"/>
        <w:jc w:val="center"/>
        <w:rPr>
          <w:rFonts w:ascii="Arial" w:hAnsi="Arial" w:cs="Arial"/>
          <w:b/>
          <w:bCs/>
          <w:sz w:val="32"/>
          <w:szCs w:val="32"/>
        </w:rPr>
      </w:pPr>
      <w:r w:rsidRPr="00BB39E7">
        <w:rPr>
          <w:rFonts w:ascii="Arial" w:hAnsi="Arial" w:cs="Arial"/>
          <w:b/>
          <w:bCs/>
          <w:sz w:val="32"/>
          <w:szCs w:val="32"/>
        </w:rPr>
        <w:t>Í</w:t>
      </w:r>
      <w:bookmarkEnd w:id="0"/>
      <w:bookmarkEnd w:id="1"/>
      <w:r w:rsidRPr="00BB39E7">
        <w:rPr>
          <w:rFonts w:ascii="Arial" w:hAnsi="Arial" w:cs="Arial"/>
          <w:b/>
          <w:bCs/>
          <w:sz w:val="32"/>
          <w:szCs w:val="32"/>
        </w:rPr>
        <w:t>NDICE DE FIGURAS</w:t>
      </w:r>
    </w:p>
    <w:p w:rsidR="009047B1" w:rsidRDefault="009047B1" w:rsidP="000572C4">
      <w:pPr>
        <w:ind w:right="272"/>
        <w:jc w:val="both"/>
        <w:rPr>
          <w:rFonts w:ascii="Arial" w:hAnsi="Arial" w:cs="Arial"/>
          <w:b/>
          <w:bCs/>
        </w:rPr>
      </w:pPr>
    </w:p>
    <w:p w:rsidR="000572C4" w:rsidRDefault="000572C4" w:rsidP="000572C4">
      <w:pPr>
        <w:ind w:right="272"/>
        <w:jc w:val="both"/>
        <w:rPr>
          <w:rFonts w:ascii="Arial" w:hAnsi="Arial" w:cs="Arial"/>
          <w:b/>
          <w:bCs/>
        </w:rPr>
      </w:pPr>
    </w:p>
    <w:p w:rsidR="000572C4" w:rsidRDefault="000572C4" w:rsidP="000572C4">
      <w:pPr>
        <w:ind w:right="272"/>
        <w:jc w:val="both"/>
        <w:rPr>
          <w:rFonts w:ascii="Arial" w:hAnsi="Arial" w:cs="Arial"/>
          <w:b/>
          <w:bCs/>
        </w:rPr>
      </w:pPr>
    </w:p>
    <w:p w:rsidR="00340E50" w:rsidRPr="00B5630B" w:rsidRDefault="00044E97" w:rsidP="00340E50">
      <w:pPr>
        <w:pStyle w:val="Sinespaciado"/>
        <w:ind w:left="7788"/>
        <w:rPr>
          <w:rFonts w:ascii="Arial" w:hAnsi="Arial" w:cs="Arial"/>
          <w:b/>
          <w:sz w:val="24"/>
          <w:szCs w:val="24"/>
        </w:rPr>
      </w:pPr>
      <w:r>
        <w:rPr>
          <w:rFonts w:ascii="Arial" w:hAnsi="Arial" w:cs="Arial"/>
          <w:b/>
          <w:sz w:val="24"/>
          <w:szCs w:val="24"/>
        </w:rPr>
        <w:t xml:space="preserve">    </w:t>
      </w:r>
      <w:r w:rsidR="00340E50" w:rsidRPr="00B5630B">
        <w:rPr>
          <w:rFonts w:ascii="Arial" w:hAnsi="Arial" w:cs="Arial"/>
          <w:b/>
          <w:sz w:val="24"/>
          <w:szCs w:val="24"/>
        </w:rPr>
        <w:t>Pág.</w:t>
      </w:r>
    </w:p>
    <w:p w:rsidR="00340E50" w:rsidRPr="00B5630B" w:rsidRDefault="00340E50" w:rsidP="00340E50">
      <w:pPr>
        <w:pStyle w:val="Sinespaciado"/>
        <w:rPr>
          <w:rFonts w:ascii="Arial" w:eastAsia="Arial Unicode MS" w:hAnsi="Arial" w:cs="Arial"/>
          <w:sz w:val="24"/>
          <w:szCs w:val="24"/>
        </w:rPr>
      </w:pPr>
      <w:r w:rsidRPr="00B5630B">
        <w:rPr>
          <w:rFonts w:ascii="Arial" w:eastAsia="Arial Unicode MS" w:hAnsi="Arial" w:cs="Arial"/>
          <w:sz w:val="24"/>
          <w:szCs w:val="24"/>
        </w:rPr>
        <w:t>Figura 1.</w:t>
      </w:r>
      <w:r>
        <w:rPr>
          <w:rFonts w:ascii="Arial" w:eastAsia="Arial Unicode MS" w:hAnsi="Arial" w:cs="Arial"/>
          <w:sz w:val="24"/>
          <w:szCs w:val="24"/>
        </w:rPr>
        <w:t>1</w:t>
      </w:r>
      <w:r w:rsidRPr="00B5630B">
        <w:rPr>
          <w:rFonts w:ascii="Arial" w:eastAsia="Arial Unicode MS" w:hAnsi="Arial" w:cs="Arial"/>
          <w:sz w:val="24"/>
          <w:szCs w:val="24"/>
        </w:rPr>
        <w:tab/>
      </w:r>
      <w:r>
        <w:rPr>
          <w:rFonts w:ascii="Arial" w:eastAsia="Arial Unicode MS" w:hAnsi="Arial" w:cs="Arial"/>
          <w:sz w:val="24"/>
          <w:szCs w:val="24"/>
        </w:rPr>
        <w:t xml:space="preserve">   </w:t>
      </w:r>
      <w:r w:rsidR="00393F64">
        <w:rPr>
          <w:rFonts w:ascii="Arial" w:eastAsia="Arial Unicode MS" w:hAnsi="Arial" w:cs="Arial"/>
          <w:sz w:val="24"/>
          <w:szCs w:val="24"/>
        </w:rPr>
        <w:t>Sistema utilitario, basado en Cerón</w:t>
      </w:r>
      <w:r w:rsidR="003B6951">
        <w:rPr>
          <w:rFonts w:ascii="Arial" w:eastAsia="Arial Unicode MS" w:hAnsi="Arial" w:cs="Arial"/>
          <w:sz w:val="24"/>
          <w:szCs w:val="24"/>
        </w:rPr>
        <w:t>, 1993</w:t>
      </w:r>
      <w:r w:rsidR="006C17F0">
        <w:rPr>
          <w:rFonts w:ascii="Arial" w:eastAsia="Arial Unicode MS" w:hAnsi="Arial" w:cs="Arial"/>
          <w:sz w:val="24"/>
          <w:szCs w:val="24"/>
        </w:rPr>
        <w:t>……</w:t>
      </w:r>
      <w:r w:rsidRPr="00B5630B">
        <w:rPr>
          <w:rFonts w:ascii="Arial" w:eastAsia="Arial Unicode MS" w:hAnsi="Arial" w:cs="Arial"/>
          <w:sz w:val="24"/>
          <w:szCs w:val="24"/>
        </w:rPr>
        <w:t>………………</w:t>
      </w:r>
      <w:r w:rsidR="00044E97">
        <w:rPr>
          <w:rFonts w:ascii="Arial" w:eastAsia="Arial Unicode MS" w:hAnsi="Arial" w:cs="Arial"/>
          <w:sz w:val="24"/>
          <w:szCs w:val="24"/>
        </w:rPr>
        <w:t>…..37</w:t>
      </w:r>
    </w:p>
    <w:p w:rsidR="00340E50" w:rsidRPr="00B5630B" w:rsidRDefault="00340E50" w:rsidP="00340E50">
      <w:pPr>
        <w:pStyle w:val="Sinespaciado"/>
        <w:rPr>
          <w:rFonts w:ascii="Arial" w:eastAsia="Arial Unicode MS" w:hAnsi="Arial" w:cs="Arial"/>
          <w:sz w:val="24"/>
          <w:szCs w:val="24"/>
        </w:rPr>
      </w:pPr>
      <w:r w:rsidRPr="00B5630B">
        <w:rPr>
          <w:rFonts w:ascii="Arial" w:eastAsia="Arial Unicode MS" w:hAnsi="Arial" w:cs="Arial"/>
          <w:sz w:val="24"/>
          <w:szCs w:val="24"/>
        </w:rPr>
        <w:t xml:space="preserve">Figura </w:t>
      </w:r>
      <w:r>
        <w:rPr>
          <w:rFonts w:ascii="Arial" w:eastAsia="Arial Unicode MS" w:hAnsi="Arial" w:cs="Arial"/>
          <w:sz w:val="24"/>
          <w:szCs w:val="24"/>
        </w:rPr>
        <w:t>3.</w:t>
      </w:r>
      <w:r w:rsidRPr="00B5630B">
        <w:rPr>
          <w:rFonts w:ascii="Arial" w:eastAsia="Arial Unicode MS" w:hAnsi="Arial" w:cs="Arial"/>
          <w:sz w:val="24"/>
          <w:szCs w:val="24"/>
        </w:rPr>
        <w:t>2</w:t>
      </w:r>
      <w:r w:rsidRPr="00B5630B">
        <w:rPr>
          <w:rFonts w:ascii="Arial" w:eastAsia="Arial Unicode MS" w:hAnsi="Arial" w:cs="Arial"/>
          <w:sz w:val="24"/>
          <w:szCs w:val="24"/>
        </w:rPr>
        <w:tab/>
      </w:r>
      <w:r>
        <w:rPr>
          <w:rFonts w:ascii="Arial" w:eastAsia="Arial Unicode MS" w:hAnsi="Arial" w:cs="Arial"/>
          <w:sz w:val="24"/>
          <w:szCs w:val="24"/>
        </w:rPr>
        <w:t xml:space="preserve">   </w:t>
      </w:r>
      <w:r w:rsidRPr="00B5630B">
        <w:rPr>
          <w:rFonts w:ascii="Arial" w:eastAsia="Arial Unicode MS" w:hAnsi="Arial" w:cs="Arial"/>
          <w:sz w:val="24"/>
          <w:szCs w:val="24"/>
        </w:rPr>
        <w:t>Número de especies por familias……………………………</w:t>
      </w:r>
      <w:r w:rsidR="00044E97">
        <w:rPr>
          <w:rFonts w:ascii="Arial" w:eastAsia="Arial Unicode MS" w:hAnsi="Arial" w:cs="Arial"/>
          <w:sz w:val="24"/>
          <w:szCs w:val="24"/>
        </w:rPr>
        <w:t>…….64</w:t>
      </w:r>
    </w:p>
    <w:p w:rsidR="00340E50" w:rsidRPr="00B5630B" w:rsidRDefault="00340E50" w:rsidP="00340E50">
      <w:pPr>
        <w:pStyle w:val="Sinespaciado"/>
        <w:rPr>
          <w:rFonts w:ascii="Arial" w:eastAsia="Arial Unicode MS" w:hAnsi="Arial" w:cs="Arial"/>
          <w:sz w:val="24"/>
          <w:szCs w:val="24"/>
        </w:rPr>
      </w:pPr>
      <w:r w:rsidRPr="00B5630B">
        <w:rPr>
          <w:rFonts w:ascii="Arial" w:eastAsia="Arial Unicode MS" w:hAnsi="Arial" w:cs="Arial"/>
          <w:sz w:val="24"/>
          <w:szCs w:val="24"/>
        </w:rPr>
        <w:t xml:space="preserve">Figura </w:t>
      </w:r>
      <w:r>
        <w:rPr>
          <w:rFonts w:ascii="Arial" w:eastAsia="Arial Unicode MS" w:hAnsi="Arial" w:cs="Arial"/>
          <w:sz w:val="24"/>
          <w:szCs w:val="24"/>
        </w:rPr>
        <w:t>3.3</w:t>
      </w:r>
      <w:r w:rsidRPr="00B5630B">
        <w:rPr>
          <w:rFonts w:ascii="Arial" w:eastAsia="Arial Unicode MS" w:hAnsi="Arial" w:cs="Arial"/>
          <w:sz w:val="24"/>
          <w:szCs w:val="24"/>
        </w:rPr>
        <w:t xml:space="preserve"> </w:t>
      </w:r>
      <w:r w:rsidRPr="00B5630B">
        <w:rPr>
          <w:rFonts w:ascii="Arial" w:eastAsia="Arial Unicode MS" w:hAnsi="Arial" w:cs="Arial"/>
          <w:sz w:val="24"/>
          <w:szCs w:val="24"/>
        </w:rPr>
        <w:tab/>
      </w:r>
      <w:r>
        <w:rPr>
          <w:rFonts w:ascii="Arial" w:eastAsia="Arial Unicode MS" w:hAnsi="Arial" w:cs="Arial"/>
          <w:sz w:val="24"/>
          <w:szCs w:val="24"/>
        </w:rPr>
        <w:t xml:space="preserve">   </w:t>
      </w:r>
      <w:r w:rsidRPr="00B5630B">
        <w:rPr>
          <w:rFonts w:ascii="Arial" w:eastAsia="Arial Unicode MS" w:hAnsi="Arial" w:cs="Arial"/>
          <w:sz w:val="24"/>
          <w:szCs w:val="24"/>
        </w:rPr>
        <w:t>Número de géneros en relación a familias relevantes……</w:t>
      </w:r>
      <w:r w:rsidR="00044E97">
        <w:rPr>
          <w:rFonts w:ascii="Arial" w:eastAsia="Arial Unicode MS" w:hAnsi="Arial" w:cs="Arial"/>
          <w:sz w:val="24"/>
          <w:szCs w:val="24"/>
        </w:rPr>
        <w:t>……..64</w:t>
      </w:r>
    </w:p>
    <w:p w:rsidR="00340E50" w:rsidRPr="00B5630B" w:rsidRDefault="00340E50" w:rsidP="00340E50">
      <w:pPr>
        <w:pStyle w:val="Sinespaciado"/>
        <w:rPr>
          <w:rFonts w:ascii="Arial" w:eastAsia="Arial Unicode MS" w:hAnsi="Arial" w:cs="Arial"/>
          <w:sz w:val="24"/>
          <w:szCs w:val="24"/>
        </w:rPr>
      </w:pPr>
      <w:r w:rsidRPr="00B5630B">
        <w:rPr>
          <w:rFonts w:ascii="Arial" w:eastAsia="Arial Unicode MS" w:hAnsi="Arial" w:cs="Arial"/>
          <w:sz w:val="24"/>
          <w:szCs w:val="24"/>
        </w:rPr>
        <w:t xml:space="preserve">Figura </w:t>
      </w:r>
      <w:r>
        <w:rPr>
          <w:rFonts w:ascii="Arial" w:eastAsia="Arial Unicode MS" w:hAnsi="Arial" w:cs="Arial"/>
          <w:sz w:val="24"/>
          <w:szCs w:val="24"/>
        </w:rPr>
        <w:t>3.</w:t>
      </w:r>
      <w:r w:rsidRPr="00B5630B">
        <w:rPr>
          <w:rFonts w:ascii="Arial" w:eastAsia="Arial Unicode MS" w:hAnsi="Arial" w:cs="Arial"/>
          <w:sz w:val="24"/>
          <w:szCs w:val="24"/>
        </w:rPr>
        <w:t xml:space="preserve">4 </w:t>
      </w:r>
      <w:r w:rsidRPr="00B5630B">
        <w:rPr>
          <w:rFonts w:ascii="Arial" w:eastAsia="Arial Unicode MS" w:hAnsi="Arial" w:cs="Arial"/>
          <w:sz w:val="24"/>
          <w:szCs w:val="24"/>
        </w:rPr>
        <w:tab/>
      </w:r>
      <w:r>
        <w:rPr>
          <w:rFonts w:ascii="Arial" w:eastAsia="Arial Unicode MS" w:hAnsi="Arial" w:cs="Arial"/>
          <w:sz w:val="24"/>
          <w:szCs w:val="24"/>
        </w:rPr>
        <w:t xml:space="preserve">   </w:t>
      </w:r>
      <w:r w:rsidRPr="00B5630B">
        <w:rPr>
          <w:rFonts w:ascii="Arial" w:eastAsia="Arial Unicode MS" w:hAnsi="Arial" w:cs="Arial"/>
          <w:sz w:val="24"/>
          <w:szCs w:val="24"/>
        </w:rPr>
        <w:t>Relaciones entre especies, géneros y familias principales…</w:t>
      </w:r>
      <w:r w:rsidR="00044E97">
        <w:rPr>
          <w:rFonts w:ascii="Arial" w:eastAsia="Arial Unicode MS" w:hAnsi="Arial" w:cs="Arial"/>
          <w:sz w:val="24"/>
          <w:szCs w:val="24"/>
        </w:rPr>
        <w:t>…..65</w:t>
      </w:r>
    </w:p>
    <w:p w:rsidR="00340E50" w:rsidRPr="00B5630B" w:rsidRDefault="00340E50" w:rsidP="00340E50">
      <w:pPr>
        <w:pStyle w:val="Sinespaciado"/>
        <w:rPr>
          <w:rFonts w:ascii="Arial" w:eastAsia="Arial Unicode MS" w:hAnsi="Arial" w:cs="Arial"/>
          <w:sz w:val="24"/>
          <w:szCs w:val="24"/>
        </w:rPr>
      </w:pPr>
      <w:r w:rsidRPr="00B5630B">
        <w:rPr>
          <w:rFonts w:ascii="Arial" w:eastAsia="Arial Unicode MS" w:hAnsi="Arial" w:cs="Arial"/>
          <w:sz w:val="24"/>
          <w:szCs w:val="24"/>
        </w:rPr>
        <w:t xml:space="preserve">Figura </w:t>
      </w:r>
      <w:r>
        <w:rPr>
          <w:rFonts w:ascii="Arial" w:eastAsia="Arial Unicode MS" w:hAnsi="Arial" w:cs="Arial"/>
          <w:sz w:val="24"/>
          <w:szCs w:val="24"/>
        </w:rPr>
        <w:t>3.</w:t>
      </w:r>
      <w:r w:rsidRPr="00B5630B">
        <w:rPr>
          <w:rFonts w:ascii="Arial" w:eastAsia="Arial Unicode MS" w:hAnsi="Arial" w:cs="Arial"/>
          <w:sz w:val="24"/>
          <w:szCs w:val="24"/>
        </w:rPr>
        <w:t>5</w:t>
      </w:r>
      <w:r w:rsidRPr="00B5630B">
        <w:rPr>
          <w:rFonts w:ascii="Arial" w:eastAsia="Arial Unicode MS" w:hAnsi="Arial" w:cs="Arial"/>
          <w:sz w:val="24"/>
          <w:szCs w:val="24"/>
        </w:rPr>
        <w:tab/>
      </w:r>
      <w:r>
        <w:rPr>
          <w:rFonts w:ascii="Arial" w:eastAsia="Arial Unicode MS" w:hAnsi="Arial" w:cs="Arial"/>
          <w:sz w:val="24"/>
          <w:szCs w:val="24"/>
        </w:rPr>
        <w:t xml:space="preserve">   </w:t>
      </w:r>
      <w:r w:rsidRPr="00B5630B">
        <w:rPr>
          <w:rFonts w:ascii="Arial" w:eastAsia="Arial Unicode MS" w:hAnsi="Arial" w:cs="Arial"/>
          <w:sz w:val="24"/>
          <w:szCs w:val="24"/>
        </w:rPr>
        <w:t>Coberturas relativas…………………………………………………</w:t>
      </w:r>
      <w:r w:rsidR="00044E97">
        <w:rPr>
          <w:rFonts w:ascii="Arial" w:eastAsia="Arial Unicode MS" w:hAnsi="Arial" w:cs="Arial"/>
          <w:sz w:val="24"/>
          <w:szCs w:val="24"/>
        </w:rPr>
        <w:t>66</w:t>
      </w:r>
    </w:p>
    <w:p w:rsidR="00340E50" w:rsidRPr="00B5630B" w:rsidRDefault="00340E50" w:rsidP="00340E50">
      <w:pPr>
        <w:pStyle w:val="Sinespaciado"/>
        <w:rPr>
          <w:rFonts w:ascii="Arial" w:eastAsia="Arial Unicode MS" w:hAnsi="Arial" w:cs="Arial"/>
          <w:sz w:val="24"/>
          <w:szCs w:val="24"/>
        </w:rPr>
      </w:pPr>
      <w:r w:rsidRPr="00B5630B">
        <w:rPr>
          <w:rFonts w:ascii="Arial" w:eastAsia="Arial Unicode MS" w:hAnsi="Arial" w:cs="Arial"/>
          <w:sz w:val="24"/>
          <w:szCs w:val="24"/>
        </w:rPr>
        <w:t xml:space="preserve">Figura </w:t>
      </w:r>
      <w:r>
        <w:rPr>
          <w:rFonts w:ascii="Arial" w:eastAsia="Arial Unicode MS" w:hAnsi="Arial" w:cs="Arial"/>
          <w:sz w:val="24"/>
          <w:szCs w:val="24"/>
        </w:rPr>
        <w:t>3.</w:t>
      </w:r>
      <w:r w:rsidRPr="00B5630B">
        <w:rPr>
          <w:rFonts w:ascii="Arial" w:eastAsia="Arial Unicode MS" w:hAnsi="Arial" w:cs="Arial"/>
          <w:sz w:val="24"/>
          <w:szCs w:val="24"/>
        </w:rPr>
        <w:t>6</w:t>
      </w:r>
      <w:r w:rsidRPr="00B5630B">
        <w:rPr>
          <w:rFonts w:ascii="Arial" w:eastAsia="Arial Unicode MS" w:hAnsi="Arial" w:cs="Arial"/>
          <w:sz w:val="24"/>
          <w:szCs w:val="24"/>
        </w:rPr>
        <w:tab/>
      </w:r>
      <w:r>
        <w:rPr>
          <w:rFonts w:ascii="Arial" w:eastAsia="Arial Unicode MS" w:hAnsi="Arial" w:cs="Arial"/>
          <w:sz w:val="24"/>
          <w:szCs w:val="24"/>
        </w:rPr>
        <w:t xml:space="preserve">   </w:t>
      </w:r>
      <w:r w:rsidRPr="00B5630B">
        <w:rPr>
          <w:rFonts w:ascii="Arial" w:eastAsia="Arial Unicode MS" w:hAnsi="Arial" w:cs="Arial"/>
          <w:sz w:val="24"/>
          <w:szCs w:val="24"/>
        </w:rPr>
        <w:t>Densida</w:t>
      </w:r>
      <w:r w:rsidR="00044E97">
        <w:rPr>
          <w:rFonts w:ascii="Arial" w:eastAsia="Arial Unicode MS" w:hAnsi="Arial" w:cs="Arial"/>
          <w:sz w:val="24"/>
          <w:szCs w:val="24"/>
        </w:rPr>
        <w:t>des relativas………………………………………………..67</w:t>
      </w:r>
    </w:p>
    <w:p w:rsidR="00340E50" w:rsidRPr="00B5630B" w:rsidRDefault="00340E50" w:rsidP="00340E50">
      <w:pPr>
        <w:pStyle w:val="Sinespaciado"/>
        <w:rPr>
          <w:rFonts w:ascii="Arial" w:eastAsia="Arial Unicode MS" w:hAnsi="Arial" w:cs="Arial"/>
          <w:sz w:val="24"/>
          <w:szCs w:val="24"/>
        </w:rPr>
      </w:pPr>
      <w:r w:rsidRPr="00B5630B">
        <w:rPr>
          <w:rFonts w:ascii="Arial" w:eastAsia="Arial Unicode MS" w:hAnsi="Arial" w:cs="Arial"/>
          <w:sz w:val="24"/>
          <w:szCs w:val="24"/>
        </w:rPr>
        <w:t xml:space="preserve">Figura </w:t>
      </w:r>
      <w:r>
        <w:rPr>
          <w:rFonts w:ascii="Arial" w:eastAsia="Arial Unicode MS" w:hAnsi="Arial" w:cs="Arial"/>
          <w:sz w:val="24"/>
          <w:szCs w:val="24"/>
        </w:rPr>
        <w:t>3.</w:t>
      </w:r>
      <w:r w:rsidRPr="00B5630B">
        <w:rPr>
          <w:rFonts w:ascii="Arial" w:eastAsia="Arial Unicode MS" w:hAnsi="Arial" w:cs="Arial"/>
          <w:sz w:val="24"/>
          <w:szCs w:val="24"/>
        </w:rPr>
        <w:t>7</w:t>
      </w:r>
      <w:r w:rsidRPr="00B5630B">
        <w:rPr>
          <w:rFonts w:ascii="Arial" w:eastAsia="Arial Unicode MS" w:hAnsi="Arial" w:cs="Arial"/>
          <w:sz w:val="24"/>
          <w:szCs w:val="24"/>
        </w:rPr>
        <w:tab/>
      </w:r>
      <w:r>
        <w:rPr>
          <w:rFonts w:ascii="Arial" w:eastAsia="Arial Unicode MS" w:hAnsi="Arial" w:cs="Arial"/>
          <w:sz w:val="24"/>
          <w:szCs w:val="24"/>
        </w:rPr>
        <w:t xml:space="preserve">   </w:t>
      </w:r>
      <w:r w:rsidRPr="00B5630B">
        <w:rPr>
          <w:rFonts w:ascii="Arial" w:eastAsia="Arial Unicode MS" w:hAnsi="Arial" w:cs="Arial"/>
          <w:sz w:val="24"/>
          <w:szCs w:val="24"/>
        </w:rPr>
        <w:t>Frecuenc</w:t>
      </w:r>
      <w:r w:rsidR="006C17F0">
        <w:rPr>
          <w:rFonts w:ascii="Arial" w:eastAsia="Arial Unicode MS" w:hAnsi="Arial" w:cs="Arial"/>
          <w:sz w:val="24"/>
          <w:szCs w:val="24"/>
        </w:rPr>
        <w:t>ias relativas……………………………………………….</w:t>
      </w:r>
      <w:r w:rsidR="00044E97">
        <w:rPr>
          <w:rFonts w:ascii="Arial" w:eastAsia="Arial Unicode MS" w:hAnsi="Arial" w:cs="Arial"/>
          <w:sz w:val="24"/>
          <w:szCs w:val="24"/>
        </w:rPr>
        <w:t>69</w:t>
      </w:r>
    </w:p>
    <w:p w:rsidR="00340E50" w:rsidRPr="00B5630B" w:rsidRDefault="00340E50" w:rsidP="00340E50">
      <w:pPr>
        <w:pStyle w:val="Sinespaciado"/>
        <w:rPr>
          <w:rFonts w:ascii="Arial" w:eastAsia="Arial Unicode MS" w:hAnsi="Arial" w:cs="Arial"/>
          <w:sz w:val="24"/>
          <w:szCs w:val="24"/>
        </w:rPr>
      </w:pPr>
      <w:r w:rsidRPr="00B5630B">
        <w:rPr>
          <w:rFonts w:ascii="Arial" w:eastAsia="Arial Unicode MS" w:hAnsi="Arial" w:cs="Arial"/>
          <w:sz w:val="24"/>
          <w:szCs w:val="24"/>
        </w:rPr>
        <w:t xml:space="preserve">Figura </w:t>
      </w:r>
      <w:r>
        <w:rPr>
          <w:rFonts w:ascii="Arial" w:eastAsia="Arial Unicode MS" w:hAnsi="Arial" w:cs="Arial"/>
          <w:sz w:val="24"/>
          <w:szCs w:val="24"/>
        </w:rPr>
        <w:t>3.</w:t>
      </w:r>
      <w:r w:rsidRPr="00B5630B">
        <w:rPr>
          <w:rFonts w:ascii="Arial" w:eastAsia="Arial Unicode MS" w:hAnsi="Arial" w:cs="Arial"/>
          <w:sz w:val="24"/>
          <w:szCs w:val="24"/>
        </w:rPr>
        <w:t xml:space="preserve">8 </w:t>
      </w:r>
      <w:r w:rsidRPr="00B5630B">
        <w:rPr>
          <w:rFonts w:ascii="Arial" w:eastAsia="Arial Unicode MS" w:hAnsi="Arial" w:cs="Arial"/>
          <w:sz w:val="24"/>
          <w:szCs w:val="24"/>
        </w:rPr>
        <w:tab/>
      </w:r>
      <w:r>
        <w:rPr>
          <w:rFonts w:ascii="Arial" w:eastAsia="Arial Unicode MS" w:hAnsi="Arial" w:cs="Arial"/>
          <w:sz w:val="24"/>
          <w:szCs w:val="24"/>
        </w:rPr>
        <w:t xml:space="preserve">   </w:t>
      </w:r>
      <w:r w:rsidRPr="00B5630B">
        <w:rPr>
          <w:rFonts w:ascii="Arial" w:eastAsia="Arial Unicode MS" w:hAnsi="Arial" w:cs="Arial"/>
          <w:sz w:val="24"/>
          <w:szCs w:val="24"/>
        </w:rPr>
        <w:t>Abundan</w:t>
      </w:r>
      <w:r w:rsidR="00044E97">
        <w:rPr>
          <w:rFonts w:ascii="Arial" w:eastAsia="Arial Unicode MS" w:hAnsi="Arial" w:cs="Arial"/>
          <w:sz w:val="24"/>
          <w:szCs w:val="24"/>
        </w:rPr>
        <w:t>ci</w:t>
      </w:r>
      <w:r w:rsidR="006C17F0">
        <w:rPr>
          <w:rFonts w:ascii="Arial" w:eastAsia="Arial Unicode MS" w:hAnsi="Arial" w:cs="Arial"/>
          <w:sz w:val="24"/>
          <w:szCs w:val="24"/>
        </w:rPr>
        <w:t>a de especies…………………………………………...</w:t>
      </w:r>
      <w:r w:rsidR="00044E97">
        <w:rPr>
          <w:rFonts w:ascii="Arial" w:eastAsia="Arial Unicode MS" w:hAnsi="Arial" w:cs="Arial"/>
          <w:sz w:val="24"/>
          <w:szCs w:val="24"/>
        </w:rPr>
        <w:t>70</w:t>
      </w:r>
    </w:p>
    <w:p w:rsidR="00340E50" w:rsidRPr="00B5630B" w:rsidRDefault="00340E50" w:rsidP="00340E50">
      <w:pPr>
        <w:pStyle w:val="Sinespaciado"/>
        <w:rPr>
          <w:rFonts w:ascii="Arial" w:eastAsia="Arial Unicode MS" w:hAnsi="Arial" w:cs="Arial"/>
          <w:sz w:val="24"/>
          <w:szCs w:val="24"/>
        </w:rPr>
      </w:pPr>
      <w:r w:rsidRPr="00B5630B">
        <w:rPr>
          <w:rFonts w:ascii="Arial" w:eastAsia="Arial Unicode MS" w:hAnsi="Arial" w:cs="Arial"/>
          <w:sz w:val="24"/>
          <w:szCs w:val="24"/>
        </w:rPr>
        <w:t xml:space="preserve">Figura </w:t>
      </w:r>
      <w:r>
        <w:rPr>
          <w:rFonts w:ascii="Arial" w:eastAsia="Arial Unicode MS" w:hAnsi="Arial" w:cs="Arial"/>
          <w:sz w:val="24"/>
          <w:szCs w:val="24"/>
        </w:rPr>
        <w:t>3.</w:t>
      </w:r>
      <w:r w:rsidRPr="00B5630B">
        <w:rPr>
          <w:rFonts w:ascii="Arial" w:eastAsia="Arial Unicode MS" w:hAnsi="Arial" w:cs="Arial"/>
          <w:sz w:val="24"/>
          <w:szCs w:val="24"/>
        </w:rPr>
        <w:t>9</w:t>
      </w:r>
      <w:r w:rsidRPr="00B5630B">
        <w:rPr>
          <w:rFonts w:ascii="Arial" w:eastAsia="Arial Unicode MS" w:hAnsi="Arial" w:cs="Arial"/>
          <w:sz w:val="24"/>
          <w:szCs w:val="24"/>
        </w:rPr>
        <w:tab/>
      </w:r>
      <w:r>
        <w:rPr>
          <w:rFonts w:ascii="Arial" w:eastAsia="Arial Unicode MS" w:hAnsi="Arial" w:cs="Arial"/>
          <w:sz w:val="24"/>
          <w:szCs w:val="24"/>
        </w:rPr>
        <w:t xml:space="preserve">   </w:t>
      </w:r>
      <w:r w:rsidRPr="00B5630B">
        <w:rPr>
          <w:rFonts w:ascii="Arial" w:eastAsia="Arial Unicode MS" w:hAnsi="Arial" w:cs="Arial"/>
          <w:sz w:val="24"/>
          <w:szCs w:val="24"/>
        </w:rPr>
        <w:t>Índice de val</w:t>
      </w:r>
      <w:r w:rsidR="006C17F0">
        <w:rPr>
          <w:rFonts w:ascii="Arial" w:eastAsia="Arial Unicode MS" w:hAnsi="Arial" w:cs="Arial"/>
          <w:sz w:val="24"/>
          <w:szCs w:val="24"/>
        </w:rPr>
        <w:t>or de importancia…………………………………...</w:t>
      </w:r>
      <w:r w:rsidR="00044E97">
        <w:rPr>
          <w:rFonts w:ascii="Arial" w:eastAsia="Arial Unicode MS" w:hAnsi="Arial" w:cs="Arial"/>
          <w:sz w:val="24"/>
          <w:szCs w:val="24"/>
        </w:rPr>
        <w:t>.</w:t>
      </w:r>
      <w:r w:rsidR="006C17F0">
        <w:rPr>
          <w:rFonts w:ascii="Arial" w:eastAsia="Arial Unicode MS" w:hAnsi="Arial" w:cs="Arial"/>
          <w:sz w:val="24"/>
          <w:szCs w:val="24"/>
        </w:rPr>
        <w:t>.</w:t>
      </w:r>
      <w:r w:rsidR="00044E97">
        <w:rPr>
          <w:rFonts w:ascii="Arial" w:eastAsia="Arial Unicode MS" w:hAnsi="Arial" w:cs="Arial"/>
          <w:sz w:val="24"/>
          <w:szCs w:val="24"/>
        </w:rPr>
        <w:t>71</w:t>
      </w:r>
    </w:p>
    <w:p w:rsidR="00340E50" w:rsidRPr="00B5630B" w:rsidRDefault="00340E50" w:rsidP="00340E50">
      <w:pPr>
        <w:pStyle w:val="Sinespaciado"/>
        <w:rPr>
          <w:rFonts w:ascii="Arial" w:eastAsia="Arial Unicode MS" w:hAnsi="Arial" w:cs="Arial"/>
          <w:sz w:val="24"/>
          <w:szCs w:val="24"/>
        </w:rPr>
      </w:pPr>
      <w:r w:rsidRPr="00B5630B">
        <w:rPr>
          <w:rFonts w:ascii="Arial" w:eastAsia="Arial Unicode MS" w:hAnsi="Arial" w:cs="Arial"/>
          <w:sz w:val="24"/>
          <w:szCs w:val="24"/>
        </w:rPr>
        <w:t xml:space="preserve">Figura </w:t>
      </w:r>
      <w:r>
        <w:rPr>
          <w:rFonts w:ascii="Arial" w:eastAsia="Arial Unicode MS" w:hAnsi="Arial" w:cs="Arial"/>
          <w:sz w:val="24"/>
          <w:szCs w:val="24"/>
        </w:rPr>
        <w:t>3.</w:t>
      </w:r>
      <w:r w:rsidRPr="00B5630B">
        <w:rPr>
          <w:rFonts w:ascii="Arial" w:eastAsia="Arial Unicode MS" w:hAnsi="Arial" w:cs="Arial"/>
          <w:sz w:val="24"/>
          <w:szCs w:val="24"/>
        </w:rPr>
        <w:t>10</w:t>
      </w:r>
      <w:r w:rsidRPr="00B5630B">
        <w:rPr>
          <w:rFonts w:ascii="Arial" w:eastAsia="Arial Unicode MS" w:hAnsi="Arial" w:cs="Arial"/>
          <w:sz w:val="24"/>
          <w:szCs w:val="24"/>
        </w:rPr>
        <w:tab/>
      </w:r>
      <w:r>
        <w:rPr>
          <w:rFonts w:ascii="Arial" w:eastAsia="Arial Unicode MS" w:hAnsi="Arial" w:cs="Arial"/>
          <w:sz w:val="24"/>
          <w:szCs w:val="24"/>
        </w:rPr>
        <w:t xml:space="preserve">   </w:t>
      </w:r>
      <w:r w:rsidRPr="00B5630B">
        <w:rPr>
          <w:rFonts w:ascii="Arial" w:eastAsia="Arial Unicode MS" w:hAnsi="Arial" w:cs="Arial"/>
          <w:sz w:val="24"/>
          <w:szCs w:val="24"/>
        </w:rPr>
        <w:t xml:space="preserve">Especies comunes </w:t>
      </w:r>
      <w:r w:rsidR="006C17F0">
        <w:rPr>
          <w:rFonts w:ascii="Arial" w:eastAsia="Arial Unicode MS" w:hAnsi="Arial" w:cs="Arial"/>
          <w:sz w:val="24"/>
          <w:szCs w:val="24"/>
        </w:rPr>
        <w:t>entre los seis transectos…………………….</w:t>
      </w:r>
      <w:r w:rsidR="00044E97">
        <w:rPr>
          <w:rFonts w:ascii="Arial" w:eastAsia="Arial Unicode MS" w:hAnsi="Arial" w:cs="Arial"/>
          <w:sz w:val="24"/>
          <w:szCs w:val="24"/>
        </w:rPr>
        <w:t>72</w:t>
      </w:r>
    </w:p>
    <w:p w:rsidR="00340E50" w:rsidRPr="00B5630B" w:rsidRDefault="00340E50" w:rsidP="00340E50">
      <w:pPr>
        <w:pStyle w:val="Sinespaciado"/>
        <w:rPr>
          <w:rFonts w:ascii="Arial" w:eastAsia="Arial Unicode MS" w:hAnsi="Arial" w:cs="Arial"/>
          <w:sz w:val="24"/>
          <w:szCs w:val="24"/>
        </w:rPr>
      </w:pPr>
      <w:r w:rsidRPr="00B5630B">
        <w:rPr>
          <w:rFonts w:ascii="Arial" w:eastAsia="Arial Unicode MS" w:hAnsi="Arial" w:cs="Arial"/>
          <w:sz w:val="24"/>
          <w:szCs w:val="24"/>
        </w:rPr>
        <w:t xml:space="preserve">Figura </w:t>
      </w:r>
      <w:r>
        <w:rPr>
          <w:rFonts w:ascii="Arial" w:eastAsia="Arial Unicode MS" w:hAnsi="Arial" w:cs="Arial"/>
          <w:sz w:val="24"/>
          <w:szCs w:val="24"/>
        </w:rPr>
        <w:t>3.</w:t>
      </w:r>
      <w:r w:rsidRPr="00B5630B">
        <w:rPr>
          <w:rFonts w:ascii="Arial" w:eastAsia="Arial Unicode MS" w:hAnsi="Arial" w:cs="Arial"/>
          <w:sz w:val="24"/>
          <w:szCs w:val="24"/>
        </w:rPr>
        <w:t>11</w:t>
      </w:r>
      <w:r w:rsidRPr="00B5630B">
        <w:rPr>
          <w:rFonts w:ascii="Arial" w:eastAsia="Arial Unicode MS" w:hAnsi="Arial" w:cs="Arial"/>
          <w:sz w:val="24"/>
          <w:szCs w:val="24"/>
        </w:rPr>
        <w:tab/>
      </w:r>
      <w:r>
        <w:rPr>
          <w:rFonts w:ascii="Arial" w:eastAsia="Arial Unicode MS" w:hAnsi="Arial" w:cs="Arial"/>
          <w:sz w:val="24"/>
          <w:szCs w:val="24"/>
        </w:rPr>
        <w:t xml:space="preserve">   </w:t>
      </w:r>
      <w:r w:rsidRPr="00B5630B">
        <w:rPr>
          <w:rFonts w:ascii="Arial" w:eastAsia="Arial Unicode MS" w:hAnsi="Arial" w:cs="Arial"/>
          <w:sz w:val="24"/>
          <w:szCs w:val="24"/>
        </w:rPr>
        <w:t xml:space="preserve">Patrón </w:t>
      </w:r>
      <w:r w:rsidR="003849D4">
        <w:rPr>
          <w:rFonts w:ascii="Arial" w:eastAsia="Arial Unicode MS" w:hAnsi="Arial" w:cs="Arial"/>
          <w:sz w:val="24"/>
          <w:szCs w:val="24"/>
        </w:rPr>
        <w:t xml:space="preserve">de </w:t>
      </w:r>
      <w:r w:rsidRPr="00B5630B">
        <w:rPr>
          <w:rFonts w:ascii="Arial" w:eastAsia="Arial Unicode MS" w:hAnsi="Arial" w:cs="Arial"/>
          <w:sz w:val="24"/>
          <w:szCs w:val="24"/>
        </w:rPr>
        <w:t>distri</w:t>
      </w:r>
      <w:r w:rsidR="003849D4">
        <w:rPr>
          <w:rFonts w:ascii="Arial" w:eastAsia="Arial Unicode MS" w:hAnsi="Arial" w:cs="Arial"/>
          <w:sz w:val="24"/>
          <w:szCs w:val="24"/>
        </w:rPr>
        <w:t>bución de especies...</w:t>
      </w:r>
      <w:r w:rsidR="00393F64">
        <w:rPr>
          <w:rFonts w:ascii="Arial" w:eastAsia="Arial Unicode MS" w:hAnsi="Arial" w:cs="Arial"/>
          <w:sz w:val="24"/>
          <w:szCs w:val="24"/>
        </w:rPr>
        <w:t>……………………………</w:t>
      </w:r>
      <w:r w:rsidR="00044E97">
        <w:rPr>
          <w:rFonts w:ascii="Arial" w:eastAsia="Arial Unicode MS" w:hAnsi="Arial" w:cs="Arial"/>
          <w:sz w:val="24"/>
          <w:szCs w:val="24"/>
        </w:rPr>
        <w:t>..74</w:t>
      </w:r>
    </w:p>
    <w:p w:rsidR="00340E50" w:rsidRPr="00B5630B" w:rsidRDefault="00340E50" w:rsidP="00340E50">
      <w:pPr>
        <w:pStyle w:val="Sinespaciado"/>
        <w:rPr>
          <w:rFonts w:ascii="Arial" w:eastAsia="Arial Unicode MS" w:hAnsi="Arial" w:cs="Arial"/>
          <w:sz w:val="24"/>
          <w:szCs w:val="24"/>
        </w:rPr>
      </w:pPr>
      <w:r w:rsidRPr="00B5630B">
        <w:rPr>
          <w:rFonts w:ascii="Arial" w:eastAsia="Arial Unicode MS" w:hAnsi="Arial" w:cs="Arial"/>
          <w:sz w:val="24"/>
          <w:szCs w:val="24"/>
        </w:rPr>
        <w:t xml:space="preserve">Figura </w:t>
      </w:r>
      <w:r>
        <w:rPr>
          <w:rFonts w:ascii="Arial" w:eastAsia="Arial Unicode MS" w:hAnsi="Arial" w:cs="Arial"/>
          <w:sz w:val="24"/>
          <w:szCs w:val="24"/>
        </w:rPr>
        <w:t>3.</w:t>
      </w:r>
      <w:r w:rsidRPr="00B5630B">
        <w:rPr>
          <w:rFonts w:ascii="Arial" w:eastAsia="Arial Unicode MS" w:hAnsi="Arial" w:cs="Arial"/>
          <w:sz w:val="24"/>
          <w:szCs w:val="24"/>
        </w:rPr>
        <w:t>12</w:t>
      </w:r>
      <w:r w:rsidRPr="00B5630B">
        <w:rPr>
          <w:rFonts w:ascii="Arial" w:eastAsia="Arial Unicode MS" w:hAnsi="Arial" w:cs="Arial"/>
          <w:sz w:val="24"/>
          <w:szCs w:val="24"/>
        </w:rPr>
        <w:tab/>
      </w:r>
      <w:r>
        <w:rPr>
          <w:rFonts w:ascii="Arial" w:eastAsia="Arial Unicode MS" w:hAnsi="Arial" w:cs="Arial"/>
          <w:sz w:val="24"/>
          <w:szCs w:val="24"/>
        </w:rPr>
        <w:t xml:space="preserve">   </w:t>
      </w:r>
      <w:r w:rsidRPr="00B5630B">
        <w:rPr>
          <w:rFonts w:ascii="Arial" w:eastAsia="Arial Unicode MS" w:hAnsi="Arial" w:cs="Arial"/>
          <w:sz w:val="24"/>
          <w:szCs w:val="24"/>
        </w:rPr>
        <w:t>Diversidad rel</w:t>
      </w:r>
      <w:r w:rsidR="00044E97">
        <w:rPr>
          <w:rFonts w:ascii="Arial" w:eastAsia="Arial Unicode MS" w:hAnsi="Arial" w:cs="Arial"/>
          <w:sz w:val="24"/>
          <w:szCs w:val="24"/>
        </w:rPr>
        <w:t>ativas de familias…………………………………</w:t>
      </w:r>
      <w:r w:rsidR="009858EF">
        <w:rPr>
          <w:rFonts w:ascii="Arial" w:eastAsia="Arial Unicode MS" w:hAnsi="Arial" w:cs="Arial"/>
          <w:sz w:val="24"/>
          <w:szCs w:val="24"/>
        </w:rPr>
        <w:t>...</w:t>
      </w:r>
      <w:r w:rsidR="00044E97">
        <w:rPr>
          <w:rFonts w:ascii="Arial" w:eastAsia="Arial Unicode MS" w:hAnsi="Arial" w:cs="Arial"/>
          <w:sz w:val="24"/>
          <w:szCs w:val="24"/>
        </w:rPr>
        <w:t>75</w:t>
      </w:r>
    </w:p>
    <w:p w:rsidR="00340E50" w:rsidRPr="00B5630B" w:rsidRDefault="00340E50" w:rsidP="00340E50">
      <w:pPr>
        <w:pStyle w:val="Sinespaciado"/>
        <w:rPr>
          <w:rFonts w:ascii="Arial" w:eastAsia="Arial Unicode MS" w:hAnsi="Arial" w:cs="Arial"/>
          <w:sz w:val="24"/>
          <w:szCs w:val="24"/>
        </w:rPr>
      </w:pPr>
      <w:r w:rsidRPr="00B5630B">
        <w:rPr>
          <w:rFonts w:ascii="Arial" w:eastAsia="Arial Unicode MS" w:hAnsi="Arial" w:cs="Arial"/>
          <w:sz w:val="24"/>
          <w:szCs w:val="24"/>
        </w:rPr>
        <w:t xml:space="preserve">Figura </w:t>
      </w:r>
      <w:r>
        <w:rPr>
          <w:rFonts w:ascii="Arial" w:eastAsia="Arial Unicode MS" w:hAnsi="Arial" w:cs="Arial"/>
          <w:sz w:val="24"/>
          <w:szCs w:val="24"/>
        </w:rPr>
        <w:t>3.</w:t>
      </w:r>
      <w:r w:rsidRPr="00B5630B">
        <w:rPr>
          <w:rFonts w:ascii="Arial" w:eastAsia="Arial Unicode MS" w:hAnsi="Arial" w:cs="Arial"/>
          <w:sz w:val="24"/>
          <w:szCs w:val="24"/>
        </w:rPr>
        <w:t>13</w:t>
      </w:r>
      <w:r w:rsidRPr="00B5630B">
        <w:rPr>
          <w:rFonts w:ascii="Arial" w:eastAsia="Arial Unicode MS" w:hAnsi="Arial" w:cs="Arial"/>
          <w:sz w:val="24"/>
          <w:szCs w:val="24"/>
        </w:rPr>
        <w:tab/>
      </w:r>
      <w:r>
        <w:rPr>
          <w:rFonts w:ascii="Arial" w:eastAsia="Arial Unicode MS" w:hAnsi="Arial" w:cs="Arial"/>
          <w:sz w:val="24"/>
          <w:szCs w:val="24"/>
        </w:rPr>
        <w:t xml:space="preserve">   </w:t>
      </w:r>
      <w:r w:rsidRPr="00B5630B">
        <w:rPr>
          <w:rFonts w:ascii="Arial" w:eastAsia="Arial Unicode MS" w:hAnsi="Arial" w:cs="Arial"/>
          <w:sz w:val="24"/>
          <w:szCs w:val="24"/>
        </w:rPr>
        <w:t>Diversidad relativa total de familias………………………………</w:t>
      </w:r>
      <w:r w:rsidR="00044E97">
        <w:rPr>
          <w:rFonts w:ascii="Arial" w:eastAsia="Arial Unicode MS" w:hAnsi="Arial" w:cs="Arial"/>
          <w:sz w:val="24"/>
          <w:szCs w:val="24"/>
        </w:rPr>
        <w:t>76</w:t>
      </w:r>
    </w:p>
    <w:p w:rsidR="00340E50" w:rsidRPr="00B5630B" w:rsidRDefault="00340E50" w:rsidP="00340E50">
      <w:pPr>
        <w:pStyle w:val="Sinespaciado"/>
        <w:rPr>
          <w:rFonts w:ascii="Arial" w:eastAsia="Arial Unicode MS" w:hAnsi="Arial" w:cs="Arial"/>
          <w:sz w:val="24"/>
          <w:szCs w:val="24"/>
        </w:rPr>
      </w:pPr>
      <w:r w:rsidRPr="00B5630B">
        <w:rPr>
          <w:rFonts w:ascii="Arial" w:eastAsia="Arial Unicode MS" w:hAnsi="Arial" w:cs="Arial"/>
          <w:sz w:val="24"/>
          <w:szCs w:val="24"/>
        </w:rPr>
        <w:t xml:space="preserve">Figura </w:t>
      </w:r>
      <w:r>
        <w:rPr>
          <w:rFonts w:ascii="Arial" w:eastAsia="Arial Unicode MS" w:hAnsi="Arial" w:cs="Arial"/>
          <w:sz w:val="24"/>
          <w:szCs w:val="24"/>
        </w:rPr>
        <w:t>3.</w:t>
      </w:r>
      <w:r w:rsidRPr="00B5630B">
        <w:rPr>
          <w:rFonts w:ascii="Arial" w:eastAsia="Arial Unicode MS" w:hAnsi="Arial" w:cs="Arial"/>
          <w:sz w:val="24"/>
          <w:szCs w:val="24"/>
        </w:rPr>
        <w:t>14</w:t>
      </w:r>
      <w:r w:rsidRPr="00B5630B">
        <w:rPr>
          <w:rFonts w:ascii="Arial" w:eastAsia="Arial Unicode MS" w:hAnsi="Arial" w:cs="Arial"/>
          <w:sz w:val="24"/>
          <w:szCs w:val="24"/>
        </w:rPr>
        <w:tab/>
      </w:r>
      <w:r>
        <w:rPr>
          <w:rFonts w:ascii="Arial" w:eastAsia="Arial Unicode MS" w:hAnsi="Arial" w:cs="Arial"/>
          <w:sz w:val="24"/>
          <w:szCs w:val="24"/>
        </w:rPr>
        <w:t xml:space="preserve">   </w:t>
      </w:r>
      <w:r w:rsidRPr="00B5630B">
        <w:rPr>
          <w:rFonts w:ascii="Arial" w:eastAsia="Arial Unicode MS" w:hAnsi="Arial" w:cs="Arial"/>
          <w:sz w:val="24"/>
          <w:szCs w:val="24"/>
        </w:rPr>
        <w:t>Hábitos de herbáceas útiles………………………………………</w:t>
      </w:r>
      <w:r w:rsidR="009858EF">
        <w:rPr>
          <w:rFonts w:ascii="Arial" w:eastAsia="Arial Unicode MS" w:hAnsi="Arial" w:cs="Arial"/>
          <w:sz w:val="24"/>
          <w:szCs w:val="24"/>
        </w:rPr>
        <w:t>.</w:t>
      </w:r>
      <w:r w:rsidR="00044E97">
        <w:rPr>
          <w:rFonts w:ascii="Arial" w:eastAsia="Arial Unicode MS" w:hAnsi="Arial" w:cs="Arial"/>
          <w:sz w:val="24"/>
          <w:szCs w:val="24"/>
        </w:rPr>
        <w:t>77</w:t>
      </w:r>
    </w:p>
    <w:p w:rsidR="00340E50" w:rsidRPr="00B5630B" w:rsidRDefault="00340E50" w:rsidP="00340E50">
      <w:pPr>
        <w:pStyle w:val="Sinespaciado"/>
        <w:rPr>
          <w:rFonts w:ascii="Arial" w:eastAsia="Arial Unicode MS" w:hAnsi="Arial" w:cs="Arial"/>
          <w:sz w:val="24"/>
          <w:szCs w:val="24"/>
        </w:rPr>
      </w:pPr>
      <w:r w:rsidRPr="00B5630B">
        <w:rPr>
          <w:rFonts w:ascii="Arial" w:eastAsia="Arial Unicode MS" w:hAnsi="Arial" w:cs="Arial"/>
          <w:sz w:val="24"/>
          <w:szCs w:val="24"/>
        </w:rPr>
        <w:t xml:space="preserve">Figura </w:t>
      </w:r>
      <w:r>
        <w:rPr>
          <w:rFonts w:ascii="Arial" w:eastAsia="Arial Unicode MS" w:hAnsi="Arial" w:cs="Arial"/>
          <w:sz w:val="24"/>
          <w:szCs w:val="24"/>
        </w:rPr>
        <w:t>3.</w:t>
      </w:r>
      <w:r w:rsidRPr="00B5630B">
        <w:rPr>
          <w:rFonts w:ascii="Arial" w:eastAsia="Arial Unicode MS" w:hAnsi="Arial" w:cs="Arial"/>
          <w:sz w:val="24"/>
          <w:szCs w:val="24"/>
        </w:rPr>
        <w:t>15</w:t>
      </w:r>
      <w:r w:rsidRPr="00B5630B">
        <w:rPr>
          <w:rFonts w:ascii="Arial" w:eastAsia="Arial Unicode MS" w:hAnsi="Arial" w:cs="Arial"/>
          <w:sz w:val="24"/>
          <w:szCs w:val="24"/>
        </w:rPr>
        <w:tab/>
      </w:r>
      <w:r>
        <w:rPr>
          <w:rFonts w:ascii="Arial" w:eastAsia="Arial Unicode MS" w:hAnsi="Arial" w:cs="Arial"/>
          <w:sz w:val="24"/>
          <w:szCs w:val="24"/>
        </w:rPr>
        <w:t xml:space="preserve">   </w:t>
      </w:r>
      <w:r w:rsidRPr="00B5630B">
        <w:rPr>
          <w:rFonts w:ascii="Arial" w:eastAsia="Arial Unicode MS" w:hAnsi="Arial" w:cs="Arial"/>
          <w:sz w:val="24"/>
          <w:szCs w:val="24"/>
        </w:rPr>
        <w:t>Formas o atributos b</w:t>
      </w:r>
      <w:r w:rsidR="00044E97">
        <w:rPr>
          <w:rFonts w:ascii="Arial" w:eastAsia="Arial Unicode MS" w:hAnsi="Arial" w:cs="Arial"/>
          <w:sz w:val="24"/>
          <w:szCs w:val="24"/>
        </w:rPr>
        <w:t>iológicos según Raunkaier………………</w:t>
      </w:r>
      <w:r w:rsidR="009858EF">
        <w:rPr>
          <w:rFonts w:ascii="Arial" w:eastAsia="Arial Unicode MS" w:hAnsi="Arial" w:cs="Arial"/>
          <w:sz w:val="24"/>
          <w:szCs w:val="24"/>
        </w:rPr>
        <w:t>...</w:t>
      </w:r>
      <w:r w:rsidR="00044E97">
        <w:rPr>
          <w:rFonts w:ascii="Arial" w:eastAsia="Arial Unicode MS" w:hAnsi="Arial" w:cs="Arial"/>
          <w:sz w:val="24"/>
          <w:szCs w:val="24"/>
        </w:rPr>
        <w:t>78</w:t>
      </w:r>
    </w:p>
    <w:p w:rsidR="00340E50" w:rsidRDefault="00340E50" w:rsidP="00340E50">
      <w:pPr>
        <w:pStyle w:val="Sinespaciado"/>
        <w:rPr>
          <w:rFonts w:ascii="Arial" w:eastAsia="Arial Unicode MS" w:hAnsi="Arial" w:cs="Arial"/>
          <w:sz w:val="24"/>
          <w:szCs w:val="24"/>
        </w:rPr>
      </w:pPr>
      <w:r w:rsidRPr="00B5630B">
        <w:rPr>
          <w:rFonts w:ascii="Arial" w:eastAsia="Arial Unicode MS" w:hAnsi="Arial" w:cs="Arial"/>
          <w:sz w:val="24"/>
          <w:szCs w:val="24"/>
        </w:rPr>
        <w:t xml:space="preserve">Figura </w:t>
      </w:r>
      <w:r>
        <w:rPr>
          <w:rFonts w:ascii="Arial" w:eastAsia="Arial Unicode MS" w:hAnsi="Arial" w:cs="Arial"/>
          <w:sz w:val="24"/>
          <w:szCs w:val="24"/>
        </w:rPr>
        <w:t>3.</w:t>
      </w:r>
      <w:r w:rsidRPr="00B5630B">
        <w:rPr>
          <w:rFonts w:ascii="Arial" w:eastAsia="Arial Unicode MS" w:hAnsi="Arial" w:cs="Arial"/>
          <w:sz w:val="24"/>
          <w:szCs w:val="24"/>
        </w:rPr>
        <w:t>16</w:t>
      </w:r>
      <w:r w:rsidRPr="00B5630B">
        <w:rPr>
          <w:rFonts w:ascii="Arial" w:eastAsia="Arial Unicode MS" w:hAnsi="Arial" w:cs="Arial"/>
          <w:sz w:val="24"/>
          <w:szCs w:val="24"/>
        </w:rPr>
        <w:tab/>
      </w:r>
      <w:r>
        <w:rPr>
          <w:rFonts w:ascii="Arial" w:eastAsia="Arial Unicode MS" w:hAnsi="Arial" w:cs="Arial"/>
          <w:sz w:val="24"/>
          <w:szCs w:val="24"/>
        </w:rPr>
        <w:t xml:space="preserve">   </w:t>
      </w:r>
      <w:r w:rsidRPr="00B5630B">
        <w:rPr>
          <w:rFonts w:ascii="Arial" w:eastAsia="Arial Unicode MS" w:hAnsi="Arial" w:cs="Arial"/>
          <w:sz w:val="24"/>
          <w:szCs w:val="24"/>
        </w:rPr>
        <w:t>Hábitat………………………………………</w:t>
      </w:r>
      <w:r w:rsidR="00044E97">
        <w:rPr>
          <w:rFonts w:ascii="Arial" w:eastAsia="Arial Unicode MS" w:hAnsi="Arial" w:cs="Arial"/>
          <w:sz w:val="24"/>
          <w:szCs w:val="24"/>
        </w:rPr>
        <w:t>………………………</w:t>
      </w:r>
      <w:r w:rsidR="009858EF">
        <w:rPr>
          <w:rFonts w:ascii="Arial" w:eastAsia="Arial Unicode MS" w:hAnsi="Arial" w:cs="Arial"/>
          <w:sz w:val="24"/>
          <w:szCs w:val="24"/>
        </w:rPr>
        <w:t>..</w:t>
      </w:r>
      <w:r w:rsidR="00044E97">
        <w:rPr>
          <w:rFonts w:ascii="Arial" w:eastAsia="Arial Unicode MS" w:hAnsi="Arial" w:cs="Arial"/>
          <w:sz w:val="24"/>
          <w:szCs w:val="24"/>
        </w:rPr>
        <w:t>79</w:t>
      </w:r>
    </w:p>
    <w:p w:rsidR="00340E50" w:rsidRDefault="00340E50" w:rsidP="00340E50">
      <w:pPr>
        <w:pStyle w:val="Sinespaciado"/>
        <w:rPr>
          <w:rFonts w:ascii="Arial" w:eastAsia="Arial Unicode MS" w:hAnsi="Arial" w:cs="Arial"/>
          <w:sz w:val="24"/>
          <w:szCs w:val="24"/>
        </w:rPr>
      </w:pPr>
    </w:p>
    <w:p w:rsidR="00340E50" w:rsidRDefault="00340E50" w:rsidP="00340E50">
      <w:pPr>
        <w:pStyle w:val="Sinespaciado"/>
        <w:rPr>
          <w:rFonts w:ascii="Arial" w:eastAsia="Arial Unicode MS" w:hAnsi="Arial" w:cs="Arial"/>
          <w:sz w:val="24"/>
          <w:szCs w:val="24"/>
        </w:rPr>
      </w:pPr>
    </w:p>
    <w:p w:rsidR="00C63A7B" w:rsidRPr="009E302D" w:rsidRDefault="00C63A7B" w:rsidP="009E302D">
      <w:pPr>
        <w:pStyle w:val="Encabezado"/>
        <w:rPr>
          <w:rFonts w:ascii="Arial" w:hAnsi="Arial" w:cs="Arial"/>
        </w:rPr>
      </w:pPr>
    </w:p>
    <w:p w:rsidR="00911C58" w:rsidRDefault="00911C58" w:rsidP="009E302D">
      <w:pPr>
        <w:pStyle w:val="Encabezado"/>
        <w:tabs>
          <w:tab w:val="clear" w:pos="4252"/>
          <w:tab w:val="clear" w:pos="8504"/>
          <w:tab w:val="left" w:pos="1290"/>
          <w:tab w:val="left" w:pos="5784"/>
          <w:tab w:val="right" w:pos="7658"/>
        </w:tabs>
        <w:jc w:val="both"/>
        <w:rPr>
          <w:rFonts w:ascii="Arial" w:hAnsi="Arial" w:cs="Arial"/>
        </w:rPr>
      </w:pPr>
    </w:p>
    <w:p w:rsidR="00911C58" w:rsidRDefault="00911C58" w:rsidP="009E302D">
      <w:pPr>
        <w:pStyle w:val="Encabezado"/>
        <w:tabs>
          <w:tab w:val="clear" w:pos="4252"/>
          <w:tab w:val="clear" w:pos="8504"/>
          <w:tab w:val="left" w:pos="1290"/>
          <w:tab w:val="left" w:pos="5784"/>
          <w:tab w:val="right" w:pos="7658"/>
        </w:tabs>
        <w:jc w:val="both"/>
        <w:rPr>
          <w:rFonts w:ascii="Arial" w:hAnsi="Arial" w:cs="Arial"/>
        </w:rPr>
      </w:pPr>
    </w:p>
    <w:p w:rsidR="00911C58" w:rsidRPr="00911C58" w:rsidRDefault="00911C58" w:rsidP="009E302D">
      <w:pPr>
        <w:pStyle w:val="Encabezado"/>
        <w:tabs>
          <w:tab w:val="clear" w:pos="4252"/>
          <w:tab w:val="clear" w:pos="8504"/>
          <w:tab w:val="left" w:pos="1290"/>
          <w:tab w:val="left" w:pos="5784"/>
          <w:tab w:val="right" w:pos="7658"/>
        </w:tabs>
        <w:jc w:val="both"/>
        <w:rPr>
          <w:rFonts w:ascii="Arial" w:hAnsi="Arial" w:cs="Arial"/>
        </w:rPr>
      </w:pPr>
    </w:p>
    <w:p w:rsidR="00197C38" w:rsidRDefault="00197C38" w:rsidP="000572C4">
      <w:pPr>
        <w:ind w:right="272"/>
        <w:jc w:val="both"/>
        <w:rPr>
          <w:rFonts w:ascii="Arial" w:hAnsi="Arial" w:cs="Arial"/>
          <w:b/>
          <w:bCs/>
        </w:rPr>
      </w:pPr>
    </w:p>
    <w:p w:rsidR="00197C38" w:rsidRDefault="00197C38" w:rsidP="000572C4">
      <w:pPr>
        <w:ind w:right="272"/>
        <w:jc w:val="both"/>
        <w:rPr>
          <w:rFonts w:ascii="Arial" w:hAnsi="Arial" w:cs="Arial"/>
          <w:b/>
          <w:bCs/>
        </w:rPr>
      </w:pPr>
    </w:p>
    <w:p w:rsidR="00340E50" w:rsidRDefault="00340E50" w:rsidP="000572C4">
      <w:pPr>
        <w:ind w:right="272"/>
        <w:jc w:val="both"/>
        <w:rPr>
          <w:rFonts w:ascii="Arial" w:hAnsi="Arial" w:cs="Arial"/>
          <w:b/>
          <w:bCs/>
        </w:rPr>
      </w:pPr>
    </w:p>
    <w:p w:rsidR="00340E50" w:rsidRDefault="00340E50" w:rsidP="000572C4">
      <w:pPr>
        <w:ind w:right="272"/>
        <w:jc w:val="both"/>
        <w:rPr>
          <w:rFonts w:ascii="Arial" w:hAnsi="Arial" w:cs="Arial"/>
          <w:b/>
          <w:bCs/>
        </w:rPr>
      </w:pPr>
    </w:p>
    <w:p w:rsidR="00340E50" w:rsidRDefault="00340E50" w:rsidP="000572C4">
      <w:pPr>
        <w:ind w:right="272"/>
        <w:jc w:val="both"/>
        <w:rPr>
          <w:rFonts w:ascii="Arial" w:hAnsi="Arial" w:cs="Arial"/>
          <w:b/>
          <w:bCs/>
        </w:rPr>
      </w:pPr>
    </w:p>
    <w:p w:rsidR="00340E50" w:rsidRDefault="00340E50" w:rsidP="000572C4">
      <w:pPr>
        <w:ind w:right="272"/>
        <w:jc w:val="both"/>
        <w:rPr>
          <w:rFonts w:ascii="Arial" w:hAnsi="Arial" w:cs="Arial"/>
          <w:b/>
          <w:bCs/>
        </w:rPr>
      </w:pPr>
    </w:p>
    <w:p w:rsidR="00340E50" w:rsidRDefault="00340E50" w:rsidP="000572C4">
      <w:pPr>
        <w:ind w:right="272"/>
        <w:jc w:val="both"/>
        <w:rPr>
          <w:rFonts w:ascii="Arial" w:hAnsi="Arial" w:cs="Arial"/>
          <w:b/>
          <w:bCs/>
        </w:rPr>
      </w:pPr>
    </w:p>
    <w:p w:rsidR="00340E50" w:rsidRDefault="00340E50" w:rsidP="000572C4">
      <w:pPr>
        <w:ind w:right="272"/>
        <w:jc w:val="both"/>
        <w:rPr>
          <w:rFonts w:ascii="Arial" w:hAnsi="Arial" w:cs="Arial"/>
          <w:b/>
          <w:bCs/>
        </w:rPr>
      </w:pPr>
    </w:p>
    <w:p w:rsidR="00340E50" w:rsidRDefault="00340E50" w:rsidP="000572C4">
      <w:pPr>
        <w:ind w:right="272"/>
        <w:jc w:val="both"/>
        <w:rPr>
          <w:rFonts w:ascii="Arial" w:hAnsi="Arial" w:cs="Arial"/>
          <w:b/>
          <w:bCs/>
        </w:rPr>
      </w:pPr>
    </w:p>
    <w:p w:rsidR="00340E50" w:rsidRDefault="00340E50" w:rsidP="000572C4">
      <w:pPr>
        <w:ind w:right="272"/>
        <w:jc w:val="both"/>
        <w:rPr>
          <w:rFonts w:ascii="Arial" w:hAnsi="Arial" w:cs="Arial"/>
          <w:b/>
          <w:bCs/>
        </w:rPr>
      </w:pPr>
    </w:p>
    <w:p w:rsidR="00340E50" w:rsidRDefault="00340E50" w:rsidP="000572C4">
      <w:pPr>
        <w:ind w:right="272"/>
        <w:jc w:val="both"/>
        <w:rPr>
          <w:rFonts w:ascii="Arial" w:hAnsi="Arial" w:cs="Arial"/>
          <w:b/>
          <w:bCs/>
        </w:rPr>
      </w:pPr>
    </w:p>
    <w:p w:rsidR="00197C38" w:rsidRPr="00D06DF2" w:rsidRDefault="00197C38" w:rsidP="000572C4">
      <w:pPr>
        <w:ind w:right="272"/>
        <w:jc w:val="both"/>
        <w:rPr>
          <w:rFonts w:ascii="Arial" w:hAnsi="Arial" w:cs="Arial"/>
          <w:b/>
          <w:bCs/>
        </w:rPr>
      </w:pPr>
    </w:p>
    <w:p w:rsidR="00CD6F27" w:rsidRPr="00BB39E7" w:rsidRDefault="00CD6F27" w:rsidP="000572C4">
      <w:pPr>
        <w:ind w:right="272"/>
        <w:jc w:val="center"/>
        <w:rPr>
          <w:rFonts w:ascii="Arial" w:hAnsi="Arial" w:cs="Arial"/>
          <w:b/>
          <w:bCs/>
          <w:sz w:val="32"/>
          <w:szCs w:val="32"/>
        </w:rPr>
      </w:pPr>
      <w:r w:rsidRPr="00BB39E7">
        <w:rPr>
          <w:rFonts w:ascii="Arial" w:hAnsi="Arial" w:cs="Arial"/>
          <w:b/>
          <w:bCs/>
          <w:sz w:val="32"/>
          <w:szCs w:val="32"/>
        </w:rPr>
        <w:t>ÍNDICE DE TABLAS</w:t>
      </w:r>
    </w:p>
    <w:p w:rsidR="009047B1" w:rsidRDefault="009047B1" w:rsidP="000572C4">
      <w:pPr>
        <w:ind w:right="272"/>
        <w:jc w:val="both"/>
        <w:rPr>
          <w:rFonts w:ascii="Arial" w:hAnsi="Arial" w:cs="Arial"/>
          <w:b/>
          <w:bCs/>
        </w:rPr>
      </w:pPr>
    </w:p>
    <w:p w:rsidR="000572C4" w:rsidRDefault="000572C4" w:rsidP="000572C4">
      <w:pPr>
        <w:ind w:right="272"/>
        <w:jc w:val="both"/>
        <w:rPr>
          <w:rFonts w:ascii="Arial" w:hAnsi="Arial" w:cs="Arial"/>
          <w:b/>
          <w:bCs/>
        </w:rPr>
      </w:pPr>
    </w:p>
    <w:p w:rsidR="000572C4" w:rsidRDefault="000572C4" w:rsidP="000572C4">
      <w:pPr>
        <w:ind w:right="272"/>
        <w:jc w:val="both"/>
        <w:rPr>
          <w:rFonts w:ascii="Arial" w:hAnsi="Arial" w:cs="Arial"/>
          <w:b/>
          <w:bCs/>
        </w:rPr>
      </w:pPr>
    </w:p>
    <w:p w:rsidR="00340E50" w:rsidRPr="004A5C62" w:rsidRDefault="00340E50" w:rsidP="00340E50">
      <w:pPr>
        <w:jc w:val="right"/>
        <w:rPr>
          <w:rFonts w:ascii="Arial" w:hAnsi="Arial"/>
          <w:b/>
        </w:rPr>
      </w:pPr>
      <w:r w:rsidRPr="004A5C62">
        <w:rPr>
          <w:rFonts w:ascii="Arial" w:hAnsi="Arial"/>
          <w:b/>
        </w:rPr>
        <w:t>Pág.</w:t>
      </w:r>
    </w:p>
    <w:p w:rsidR="00340E50" w:rsidRPr="004A5C62" w:rsidRDefault="00340E50" w:rsidP="00340E50">
      <w:pPr>
        <w:pStyle w:val="Sinespaciado"/>
        <w:rPr>
          <w:rFonts w:ascii="Arial" w:hAnsi="Arial" w:cs="Arial"/>
          <w:sz w:val="24"/>
          <w:szCs w:val="24"/>
          <w:lang w:val="es-ES_tradnl"/>
        </w:rPr>
      </w:pPr>
      <w:r w:rsidRPr="004A5C62">
        <w:rPr>
          <w:rFonts w:ascii="Arial" w:hAnsi="Arial" w:cs="Arial"/>
          <w:sz w:val="24"/>
          <w:szCs w:val="24"/>
          <w:lang w:val="es-ES_tradnl"/>
        </w:rPr>
        <w:t>Tabla 1</w:t>
      </w:r>
      <w:r w:rsidRPr="004A5C62">
        <w:rPr>
          <w:rFonts w:ascii="Arial" w:hAnsi="Arial" w:cs="Arial"/>
          <w:sz w:val="24"/>
          <w:szCs w:val="24"/>
          <w:lang w:val="es-ES_tradnl"/>
        </w:rPr>
        <w:tab/>
        <w:t>Cambios que ha experimentado la familia Asteraceae</w:t>
      </w:r>
    </w:p>
    <w:p w:rsidR="00340E50" w:rsidRPr="004A5C62" w:rsidRDefault="00340E50" w:rsidP="00340E50">
      <w:pPr>
        <w:pStyle w:val="Sinespaciado"/>
        <w:rPr>
          <w:rFonts w:ascii="Arial" w:hAnsi="Arial" w:cs="Arial"/>
          <w:sz w:val="24"/>
          <w:szCs w:val="24"/>
          <w:lang w:val="es-ES_tradnl"/>
        </w:rPr>
      </w:pPr>
      <w:r w:rsidRPr="004A5C62">
        <w:rPr>
          <w:rFonts w:ascii="Arial" w:hAnsi="Arial" w:cs="Arial"/>
          <w:sz w:val="24"/>
          <w:szCs w:val="24"/>
          <w:lang w:val="es-ES_tradnl"/>
        </w:rPr>
        <w:tab/>
      </w:r>
      <w:r w:rsidRPr="004A5C62">
        <w:rPr>
          <w:rFonts w:ascii="Arial" w:hAnsi="Arial" w:cs="Arial"/>
          <w:sz w:val="24"/>
          <w:szCs w:val="24"/>
          <w:lang w:val="es-ES_tradnl"/>
        </w:rPr>
        <w:tab/>
        <w:t>A nivel de órdenes y en relación a los principales</w:t>
      </w:r>
    </w:p>
    <w:p w:rsidR="00340E50" w:rsidRPr="004A5C62" w:rsidRDefault="00340E50" w:rsidP="00340E50">
      <w:pPr>
        <w:pStyle w:val="Sinespaciado"/>
        <w:rPr>
          <w:rFonts w:ascii="Arial" w:hAnsi="Arial" w:cs="Arial"/>
          <w:sz w:val="24"/>
          <w:szCs w:val="24"/>
          <w:lang w:val="es-ES_tradnl"/>
        </w:rPr>
      </w:pPr>
      <w:r w:rsidRPr="004A5C62">
        <w:rPr>
          <w:rFonts w:ascii="Arial" w:hAnsi="Arial" w:cs="Arial"/>
          <w:sz w:val="24"/>
          <w:szCs w:val="24"/>
          <w:lang w:val="es-ES_tradnl"/>
        </w:rPr>
        <w:tab/>
      </w:r>
      <w:r w:rsidRPr="004A5C62">
        <w:rPr>
          <w:rFonts w:ascii="Arial" w:hAnsi="Arial" w:cs="Arial"/>
          <w:sz w:val="24"/>
          <w:szCs w:val="24"/>
          <w:lang w:val="es-ES_tradnl"/>
        </w:rPr>
        <w:tab/>
        <w:t xml:space="preserve">Sistemas de </w:t>
      </w:r>
      <w:r w:rsidR="004D42C5">
        <w:rPr>
          <w:rFonts w:ascii="Arial" w:hAnsi="Arial" w:cs="Arial"/>
          <w:sz w:val="24"/>
          <w:szCs w:val="24"/>
          <w:lang w:val="es-ES_tradnl"/>
        </w:rPr>
        <w:t>clasificación……………………………………………23</w:t>
      </w:r>
    </w:p>
    <w:p w:rsidR="00340E50" w:rsidRPr="004A5C62" w:rsidRDefault="00340E50" w:rsidP="00340E50">
      <w:pPr>
        <w:pStyle w:val="Sinespaciado"/>
        <w:rPr>
          <w:rFonts w:ascii="Arial" w:hAnsi="Arial" w:cs="Arial"/>
          <w:sz w:val="24"/>
          <w:szCs w:val="24"/>
          <w:lang w:val="es-ES_tradnl"/>
        </w:rPr>
      </w:pPr>
      <w:r w:rsidRPr="004A5C62">
        <w:rPr>
          <w:rFonts w:ascii="Arial" w:hAnsi="Arial" w:cs="Arial"/>
          <w:sz w:val="24"/>
          <w:szCs w:val="24"/>
          <w:lang w:val="es-ES_tradnl"/>
        </w:rPr>
        <w:t>Tabla 2</w:t>
      </w:r>
      <w:r w:rsidRPr="004A5C62">
        <w:rPr>
          <w:rFonts w:ascii="Arial" w:hAnsi="Arial" w:cs="Arial"/>
          <w:sz w:val="24"/>
          <w:szCs w:val="24"/>
          <w:lang w:val="es-ES_tradnl"/>
        </w:rPr>
        <w:tab/>
        <w:t>Cambios que ha experimentado la familia Solanaceae</w:t>
      </w:r>
    </w:p>
    <w:p w:rsidR="00340E50" w:rsidRPr="004A5C62" w:rsidRDefault="00340E50" w:rsidP="00340E50">
      <w:pPr>
        <w:pStyle w:val="Sinespaciado"/>
        <w:rPr>
          <w:rFonts w:ascii="Arial" w:hAnsi="Arial" w:cs="Arial"/>
          <w:sz w:val="24"/>
          <w:szCs w:val="24"/>
          <w:lang w:val="es-ES_tradnl"/>
        </w:rPr>
      </w:pPr>
      <w:r w:rsidRPr="004A5C62">
        <w:rPr>
          <w:rFonts w:ascii="Arial" w:hAnsi="Arial" w:cs="Arial"/>
          <w:sz w:val="24"/>
          <w:szCs w:val="24"/>
          <w:lang w:val="es-ES_tradnl"/>
        </w:rPr>
        <w:tab/>
      </w:r>
      <w:r w:rsidRPr="004A5C62">
        <w:rPr>
          <w:rFonts w:ascii="Arial" w:hAnsi="Arial" w:cs="Arial"/>
          <w:sz w:val="24"/>
          <w:szCs w:val="24"/>
          <w:lang w:val="es-ES_tradnl"/>
        </w:rPr>
        <w:tab/>
        <w:t>A nivel de órdenes y en relación a los principales</w:t>
      </w:r>
    </w:p>
    <w:p w:rsidR="00340E50" w:rsidRPr="004A5C62" w:rsidRDefault="00340E50" w:rsidP="00340E50">
      <w:pPr>
        <w:pStyle w:val="Sinespaciado"/>
        <w:rPr>
          <w:rFonts w:ascii="Arial" w:hAnsi="Arial" w:cs="Arial"/>
          <w:sz w:val="24"/>
          <w:szCs w:val="24"/>
          <w:lang w:val="es-ES_tradnl"/>
        </w:rPr>
      </w:pPr>
      <w:r w:rsidRPr="004A5C62">
        <w:rPr>
          <w:rFonts w:ascii="Arial" w:hAnsi="Arial" w:cs="Arial"/>
          <w:sz w:val="24"/>
          <w:szCs w:val="24"/>
          <w:lang w:val="es-ES_tradnl"/>
        </w:rPr>
        <w:tab/>
      </w:r>
      <w:r w:rsidRPr="004A5C62">
        <w:rPr>
          <w:rFonts w:ascii="Arial" w:hAnsi="Arial" w:cs="Arial"/>
          <w:sz w:val="24"/>
          <w:szCs w:val="24"/>
          <w:lang w:val="es-ES_tradnl"/>
        </w:rPr>
        <w:tab/>
        <w:t xml:space="preserve">Sistemas de </w:t>
      </w:r>
      <w:r w:rsidR="004D42C5">
        <w:rPr>
          <w:rFonts w:ascii="Arial" w:hAnsi="Arial" w:cs="Arial"/>
          <w:sz w:val="24"/>
          <w:szCs w:val="24"/>
          <w:lang w:val="es-ES_tradnl"/>
        </w:rPr>
        <w:t>clasificación……………………………………………24</w:t>
      </w:r>
    </w:p>
    <w:p w:rsidR="00340E50" w:rsidRPr="004A5C62" w:rsidRDefault="00340E50" w:rsidP="00340E50">
      <w:pPr>
        <w:pStyle w:val="Sinespaciado"/>
        <w:rPr>
          <w:rFonts w:ascii="Arial" w:hAnsi="Arial" w:cs="Arial"/>
          <w:sz w:val="24"/>
          <w:szCs w:val="24"/>
          <w:lang w:val="es-ES_tradnl"/>
        </w:rPr>
      </w:pPr>
      <w:r w:rsidRPr="004A5C62">
        <w:rPr>
          <w:rFonts w:ascii="Arial" w:hAnsi="Arial" w:cs="Arial"/>
          <w:sz w:val="24"/>
          <w:szCs w:val="24"/>
          <w:lang w:val="es-ES_tradnl"/>
        </w:rPr>
        <w:t>Tabla 3</w:t>
      </w:r>
      <w:r w:rsidRPr="004A5C62">
        <w:rPr>
          <w:rFonts w:ascii="Arial" w:hAnsi="Arial" w:cs="Arial"/>
          <w:sz w:val="24"/>
          <w:szCs w:val="24"/>
          <w:lang w:val="es-ES_tradnl"/>
        </w:rPr>
        <w:tab/>
        <w:t>Cambios que ha experimentado la familia Verbenaceae</w:t>
      </w:r>
    </w:p>
    <w:p w:rsidR="00340E50" w:rsidRPr="004A5C62" w:rsidRDefault="00340E50" w:rsidP="00340E50">
      <w:pPr>
        <w:pStyle w:val="Sinespaciado"/>
        <w:rPr>
          <w:rFonts w:ascii="Arial" w:hAnsi="Arial" w:cs="Arial"/>
          <w:sz w:val="24"/>
          <w:szCs w:val="24"/>
          <w:lang w:val="es-ES_tradnl"/>
        </w:rPr>
      </w:pPr>
      <w:r w:rsidRPr="004A5C62">
        <w:rPr>
          <w:rFonts w:ascii="Arial" w:hAnsi="Arial" w:cs="Arial"/>
          <w:sz w:val="24"/>
          <w:szCs w:val="24"/>
          <w:lang w:val="es-ES_tradnl"/>
        </w:rPr>
        <w:tab/>
      </w:r>
      <w:r w:rsidRPr="004A5C62">
        <w:rPr>
          <w:rFonts w:ascii="Arial" w:hAnsi="Arial" w:cs="Arial"/>
          <w:sz w:val="24"/>
          <w:szCs w:val="24"/>
          <w:lang w:val="es-ES_tradnl"/>
        </w:rPr>
        <w:tab/>
        <w:t>A nivel de órdenes y en relación a los principales</w:t>
      </w:r>
    </w:p>
    <w:p w:rsidR="00340E50" w:rsidRPr="004A5C62" w:rsidRDefault="00340E50" w:rsidP="00340E50">
      <w:pPr>
        <w:pStyle w:val="Sinespaciado"/>
        <w:rPr>
          <w:rFonts w:ascii="Arial" w:hAnsi="Arial" w:cs="Arial"/>
          <w:sz w:val="24"/>
          <w:szCs w:val="24"/>
          <w:lang w:val="es-ES_tradnl"/>
        </w:rPr>
      </w:pPr>
      <w:r w:rsidRPr="004A5C62">
        <w:rPr>
          <w:rFonts w:ascii="Arial" w:hAnsi="Arial" w:cs="Arial"/>
          <w:sz w:val="24"/>
          <w:szCs w:val="24"/>
          <w:lang w:val="es-ES_tradnl"/>
        </w:rPr>
        <w:tab/>
      </w:r>
      <w:r w:rsidRPr="004A5C62">
        <w:rPr>
          <w:rFonts w:ascii="Arial" w:hAnsi="Arial" w:cs="Arial"/>
          <w:sz w:val="24"/>
          <w:szCs w:val="24"/>
          <w:lang w:val="es-ES_tradnl"/>
        </w:rPr>
        <w:tab/>
        <w:t xml:space="preserve">Sistemas de </w:t>
      </w:r>
      <w:r w:rsidR="004D42C5">
        <w:rPr>
          <w:rFonts w:ascii="Arial" w:hAnsi="Arial" w:cs="Arial"/>
          <w:sz w:val="24"/>
          <w:szCs w:val="24"/>
          <w:lang w:val="es-ES_tradnl"/>
        </w:rPr>
        <w:t>clasificación……………………………………………25</w:t>
      </w:r>
    </w:p>
    <w:p w:rsidR="00340E50" w:rsidRPr="004A5C62" w:rsidRDefault="00340E50" w:rsidP="00340E50">
      <w:pPr>
        <w:pStyle w:val="Sinespaciado"/>
        <w:rPr>
          <w:rFonts w:ascii="Arial" w:hAnsi="Arial" w:cs="Arial"/>
          <w:sz w:val="24"/>
          <w:szCs w:val="24"/>
          <w:lang w:val="es-ES_tradnl"/>
        </w:rPr>
      </w:pPr>
      <w:r w:rsidRPr="004A5C62">
        <w:rPr>
          <w:rFonts w:ascii="Arial" w:hAnsi="Arial" w:cs="Arial"/>
          <w:sz w:val="24"/>
          <w:szCs w:val="24"/>
          <w:lang w:val="es-ES_tradnl"/>
        </w:rPr>
        <w:t>Tabla 4</w:t>
      </w:r>
      <w:r w:rsidRPr="004A5C62">
        <w:rPr>
          <w:rFonts w:ascii="Arial" w:hAnsi="Arial" w:cs="Arial"/>
          <w:sz w:val="24"/>
          <w:szCs w:val="24"/>
          <w:lang w:val="es-ES_tradnl"/>
        </w:rPr>
        <w:tab/>
        <w:t>Cambios que ha experimentado la familia Piperacea</w:t>
      </w:r>
      <w:r w:rsidR="004D42C5">
        <w:rPr>
          <w:rFonts w:ascii="Arial" w:hAnsi="Arial" w:cs="Arial"/>
          <w:sz w:val="24"/>
          <w:szCs w:val="24"/>
          <w:lang w:val="es-ES_tradnl"/>
        </w:rPr>
        <w:t>e</w:t>
      </w:r>
    </w:p>
    <w:p w:rsidR="00340E50" w:rsidRPr="004A5C62" w:rsidRDefault="00340E50" w:rsidP="00340E50">
      <w:pPr>
        <w:pStyle w:val="Sinespaciado"/>
        <w:rPr>
          <w:rFonts w:ascii="Arial" w:hAnsi="Arial" w:cs="Arial"/>
          <w:sz w:val="24"/>
          <w:szCs w:val="24"/>
          <w:lang w:val="es-ES_tradnl"/>
        </w:rPr>
      </w:pPr>
      <w:r w:rsidRPr="004A5C62">
        <w:rPr>
          <w:rFonts w:ascii="Arial" w:hAnsi="Arial" w:cs="Arial"/>
          <w:sz w:val="24"/>
          <w:szCs w:val="24"/>
          <w:lang w:val="es-ES_tradnl"/>
        </w:rPr>
        <w:tab/>
      </w:r>
      <w:r w:rsidRPr="004A5C62">
        <w:rPr>
          <w:rFonts w:ascii="Arial" w:hAnsi="Arial" w:cs="Arial"/>
          <w:sz w:val="24"/>
          <w:szCs w:val="24"/>
          <w:lang w:val="es-ES_tradnl"/>
        </w:rPr>
        <w:tab/>
        <w:t>A nivel de órdenes y en relación a los principales</w:t>
      </w:r>
    </w:p>
    <w:p w:rsidR="00340E50" w:rsidRPr="004A5C62" w:rsidRDefault="00340E50" w:rsidP="00340E50">
      <w:pPr>
        <w:pStyle w:val="Sinespaciado"/>
        <w:rPr>
          <w:rFonts w:ascii="Arial" w:hAnsi="Arial" w:cs="Arial"/>
          <w:sz w:val="24"/>
          <w:szCs w:val="24"/>
          <w:lang w:val="es-ES_tradnl"/>
        </w:rPr>
      </w:pPr>
      <w:r w:rsidRPr="004A5C62">
        <w:rPr>
          <w:rFonts w:ascii="Arial" w:hAnsi="Arial" w:cs="Arial"/>
          <w:sz w:val="24"/>
          <w:szCs w:val="24"/>
          <w:lang w:val="es-ES_tradnl"/>
        </w:rPr>
        <w:tab/>
      </w:r>
      <w:r w:rsidRPr="004A5C62">
        <w:rPr>
          <w:rFonts w:ascii="Arial" w:hAnsi="Arial" w:cs="Arial"/>
          <w:sz w:val="24"/>
          <w:szCs w:val="24"/>
          <w:lang w:val="es-ES_tradnl"/>
        </w:rPr>
        <w:tab/>
        <w:t xml:space="preserve">Sistemas de </w:t>
      </w:r>
      <w:r w:rsidR="004D42C5">
        <w:rPr>
          <w:rFonts w:ascii="Arial" w:hAnsi="Arial" w:cs="Arial"/>
          <w:sz w:val="24"/>
          <w:szCs w:val="24"/>
          <w:lang w:val="es-ES_tradnl"/>
        </w:rPr>
        <w:t>clasificación……………………………………………26</w:t>
      </w:r>
    </w:p>
    <w:p w:rsidR="00340E50" w:rsidRPr="004A5C62" w:rsidRDefault="00340E50" w:rsidP="00340E50">
      <w:pPr>
        <w:pStyle w:val="Sinespaciado"/>
        <w:rPr>
          <w:rFonts w:ascii="Arial" w:hAnsi="Arial" w:cs="Arial"/>
          <w:sz w:val="24"/>
          <w:szCs w:val="24"/>
          <w:lang w:val="es-ES_tradnl"/>
        </w:rPr>
      </w:pPr>
      <w:r w:rsidRPr="004A5C62">
        <w:rPr>
          <w:rFonts w:ascii="Arial" w:hAnsi="Arial" w:cs="Arial"/>
          <w:sz w:val="24"/>
          <w:szCs w:val="24"/>
          <w:lang w:val="es-ES_tradnl"/>
        </w:rPr>
        <w:t>Tabla 5</w:t>
      </w:r>
      <w:r w:rsidRPr="004A5C62">
        <w:rPr>
          <w:rFonts w:ascii="Arial" w:hAnsi="Arial" w:cs="Arial"/>
          <w:sz w:val="24"/>
          <w:szCs w:val="24"/>
          <w:lang w:val="es-ES_tradnl"/>
        </w:rPr>
        <w:tab/>
        <w:t>Cambios que ha experimentado la familia Urticaceae</w:t>
      </w:r>
    </w:p>
    <w:p w:rsidR="00340E50" w:rsidRPr="004A5C62" w:rsidRDefault="00340E50" w:rsidP="00340E50">
      <w:pPr>
        <w:pStyle w:val="Sinespaciado"/>
        <w:rPr>
          <w:rFonts w:ascii="Arial" w:hAnsi="Arial" w:cs="Arial"/>
          <w:sz w:val="24"/>
          <w:szCs w:val="24"/>
          <w:lang w:val="es-ES_tradnl"/>
        </w:rPr>
      </w:pPr>
      <w:r w:rsidRPr="004A5C62">
        <w:rPr>
          <w:rFonts w:ascii="Arial" w:hAnsi="Arial" w:cs="Arial"/>
          <w:sz w:val="24"/>
          <w:szCs w:val="24"/>
          <w:lang w:val="es-ES_tradnl"/>
        </w:rPr>
        <w:tab/>
      </w:r>
      <w:r w:rsidRPr="004A5C62">
        <w:rPr>
          <w:rFonts w:ascii="Arial" w:hAnsi="Arial" w:cs="Arial"/>
          <w:sz w:val="24"/>
          <w:szCs w:val="24"/>
          <w:lang w:val="es-ES_tradnl"/>
        </w:rPr>
        <w:tab/>
        <w:t>A nivel de órdenes y en relación a los principales</w:t>
      </w:r>
    </w:p>
    <w:p w:rsidR="00340E50" w:rsidRPr="004A5C62" w:rsidRDefault="00340E50" w:rsidP="00340E50">
      <w:pPr>
        <w:pStyle w:val="Sinespaciado"/>
        <w:rPr>
          <w:rFonts w:ascii="Arial" w:hAnsi="Arial" w:cs="Arial"/>
          <w:sz w:val="24"/>
          <w:szCs w:val="24"/>
          <w:lang w:val="es-ES_tradnl"/>
        </w:rPr>
      </w:pPr>
      <w:r w:rsidRPr="004A5C62">
        <w:rPr>
          <w:rFonts w:ascii="Arial" w:hAnsi="Arial" w:cs="Arial"/>
          <w:sz w:val="24"/>
          <w:szCs w:val="24"/>
          <w:lang w:val="es-ES_tradnl"/>
        </w:rPr>
        <w:tab/>
      </w:r>
      <w:r w:rsidRPr="004A5C62">
        <w:rPr>
          <w:rFonts w:ascii="Arial" w:hAnsi="Arial" w:cs="Arial"/>
          <w:sz w:val="24"/>
          <w:szCs w:val="24"/>
          <w:lang w:val="es-ES_tradnl"/>
        </w:rPr>
        <w:tab/>
        <w:t xml:space="preserve">Sistemas de </w:t>
      </w:r>
      <w:r w:rsidR="004D42C5">
        <w:rPr>
          <w:rFonts w:ascii="Arial" w:hAnsi="Arial" w:cs="Arial"/>
          <w:sz w:val="24"/>
          <w:szCs w:val="24"/>
          <w:lang w:val="es-ES_tradnl"/>
        </w:rPr>
        <w:t>clasificación……………………………………………27</w:t>
      </w:r>
    </w:p>
    <w:p w:rsidR="00340E50" w:rsidRPr="004A5C62" w:rsidRDefault="00340E50" w:rsidP="00340E50">
      <w:pPr>
        <w:pStyle w:val="Sinespaciado"/>
        <w:rPr>
          <w:rFonts w:ascii="Arial" w:hAnsi="Arial" w:cs="Arial"/>
          <w:sz w:val="24"/>
          <w:szCs w:val="24"/>
          <w:lang w:val="es-ES_tradnl"/>
        </w:rPr>
      </w:pPr>
      <w:r w:rsidRPr="004A5C62">
        <w:rPr>
          <w:rFonts w:ascii="Arial" w:hAnsi="Arial" w:cs="Arial"/>
          <w:sz w:val="24"/>
          <w:szCs w:val="24"/>
          <w:lang w:val="es-ES_tradnl"/>
        </w:rPr>
        <w:t>Tabla 6</w:t>
      </w:r>
      <w:r w:rsidRPr="004A5C62">
        <w:rPr>
          <w:rFonts w:ascii="Arial" w:hAnsi="Arial" w:cs="Arial"/>
          <w:sz w:val="24"/>
          <w:szCs w:val="24"/>
          <w:lang w:val="es-ES_tradnl"/>
        </w:rPr>
        <w:tab/>
        <w:t>Cambios que ha experimentado la familia Fabaceae</w:t>
      </w:r>
    </w:p>
    <w:p w:rsidR="00340E50" w:rsidRPr="004A5C62" w:rsidRDefault="00340E50" w:rsidP="00340E50">
      <w:pPr>
        <w:pStyle w:val="Sinespaciado"/>
        <w:rPr>
          <w:rFonts w:ascii="Arial" w:hAnsi="Arial" w:cs="Arial"/>
          <w:sz w:val="24"/>
          <w:szCs w:val="24"/>
          <w:lang w:val="es-ES_tradnl"/>
        </w:rPr>
      </w:pPr>
      <w:r w:rsidRPr="004A5C62">
        <w:rPr>
          <w:rFonts w:ascii="Arial" w:hAnsi="Arial" w:cs="Arial"/>
          <w:sz w:val="24"/>
          <w:szCs w:val="24"/>
          <w:lang w:val="es-ES_tradnl"/>
        </w:rPr>
        <w:tab/>
      </w:r>
      <w:r w:rsidRPr="004A5C62">
        <w:rPr>
          <w:rFonts w:ascii="Arial" w:hAnsi="Arial" w:cs="Arial"/>
          <w:sz w:val="24"/>
          <w:szCs w:val="24"/>
          <w:lang w:val="es-ES_tradnl"/>
        </w:rPr>
        <w:tab/>
        <w:t>A nivel de órdenes y en relación a los principales</w:t>
      </w:r>
    </w:p>
    <w:p w:rsidR="00340E50" w:rsidRPr="004A5C62" w:rsidRDefault="00340E50" w:rsidP="00340E50">
      <w:pPr>
        <w:pStyle w:val="Sinespaciado"/>
        <w:rPr>
          <w:rFonts w:ascii="Arial" w:hAnsi="Arial" w:cs="Arial"/>
          <w:sz w:val="24"/>
          <w:szCs w:val="24"/>
          <w:lang w:val="es-ES_tradnl"/>
        </w:rPr>
      </w:pPr>
      <w:r w:rsidRPr="004A5C62">
        <w:rPr>
          <w:rFonts w:ascii="Arial" w:hAnsi="Arial" w:cs="Arial"/>
          <w:sz w:val="24"/>
          <w:szCs w:val="24"/>
          <w:lang w:val="es-ES_tradnl"/>
        </w:rPr>
        <w:tab/>
      </w:r>
      <w:r w:rsidRPr="004A5C62">
        <w:rPr>
          <w:rFonts w:ascii="Arial" w:hAnsi="Arial" w:cs="Arial"/>
          <w:sz w:val="24"/>
          <w:szCs w:val="24"/>
          <w:lang w:val="es-ES_tradnl"/>
        </w:rPr>
        <w:tab/>
        <w:t>Sistemas de clasificación……………………………………………2</w:t>
      </w:r>
      <w:r w:rsidR="004D42C5">
        <w:rPr>
          <w:rFonts w:ascii="Arial" w:hAnsi="Arial" w:cs="Arial"/>
          <w:sz w:val="24"/>
          <w:szCs w:val="24"/>
          <w:lang w:val="es-ES_tradnl"/>
        </w:rPr>
        <w:t>8</w:t>
      </w:r>
    </w:p>
    <w:p w:rsidR="00340E50" w:rsidRPr="004A5C62" w:rsidRDefault="00340E50" w:rsidP="00340E50">
      <w:pPr>
        <w:pStyle w:val="Sinespaciado"/>
        <w:rPr>
          <w:rFonts w:ascii="Arial" w:hAnsi="Arial" w:cs="Arial"/>
          <w:sz w:val="24"/>
          <w:szCs w:val="24"/>
          <w:lang w:val="es-ES_tradnl"/>
        </w:rPr>
      </w:pPr>
      <w:r w:rsidRPr="004A5C62">
        <w:rPr>
          <w:rFonts w:ascii="Arial" w:hAnsi="Arial" w:cs="Arial"/>
          <w:sz w:val="24"/>
          <w:szCs w:val="24"/>
          <w:lang w:val="es-ES_tradnl"/>
        </w:rPr>
        <w:t>Tabla 7</w:t>
      </w:r>
      <w:r w:rsidRPr="004A5C62">
        <w:rPr>
          <w:rFonts w:ascii="Arial" w:hAnsi="Arial" w:cs="Arial"/>
          <w:sz w:val="24"/>
          <w:szCs w:val="24"/>
          <w:lang w:val="es-ES_tradnl"/>
        </w:rPr>
        <w:tab/>
        <w:t xml:space="preserve">Aspectos climáticos, latitudinales y de altitud a nivel del área </w:t>
      </w:r>
      <w:r w:rsidRPr="004A5C62">
        <w:rPr>
          <w:rFonts w:ascii="Arial" w:hAnsi="Arial" w:cs="Arial"/>
          <w:sz w:val="24"/>
          <w:szCs w:val="24"/>
          <w:lang w:val="es-ES_tradnl"/>
        </w:rPr>
        <w:tab/>
      </w:r>
      <w:r w:rsidRPr="004A5C62">
        <w:rPr>
          <w:rFonts w:ascii="Arial" w:hAnsi="Arial" w:cs="Arial"/>
          <w:sz w:val="24"/>
          <w:szCs w:val="24"/>
          <w:lang w:val="es-ES_tradnl"/>
        </w:rPr>
        <w:tab/>
      </w:r>
      <w:r>
        <w:rPr>
          <w:rFonts w:ascii="Arial" w:hAnsi="Arial" w:cs="Arial"/>
          <w:sz w:val="24"/>
          <w:szCs w:val="24"/>
          <w:lang w:val="es-ES_tradnl"/>
        </w:rPr>
        <w:tab/>
      </w:r>
      <w:r w:rsidRPr="004A5C62">
        <w:rPr>
          <w:rFonts w:ascii="Arial" w:hAnsi="Arial" w:cs="Arial"/>
          <w:sz w:val="24"/>
          <w:szCs w:val="24"/>
          <w:lang w:val="es-ES_tradnl"/>
        </w:rPr>
        <w:t>del</w:t>
      </w:r>
      <w:r w:rsidR="008A4EE4">
        <w:rPr>
          <w:rFonts w:ascii="Arial" w:hAnsi="Arial" w:cs="Arial"/>
          <w:sz w:val="24"/>
          <w:szCs w:val="24"/>
          <w:lang w:val="es-ES_tradnl"/>
        </w:rPr>
        <w:t xml:space="preserve"> ensayo…………………………………………………………….</w:t>
      </w:r>
      <w:r w:rsidR="00573689">
        <w:rPr>
          <w:rFonts w:ascii="Arial" w:hAnsi="Arial" w:cs="Arial"/>
          <w:sz w:val="24"/>
          <w:szCs w:val="24"/>
          <w:lang w:val="es-ES_tradnl"/>
        </w:rPr>
        <w:t>42</w:t>
      </w:r>
    </w:p>
    <w:p w:rsidR="00340E50" w:rsidRPr="004A5C62" w:rsidRDefault="00340E50" w:rsidP="00340E50">
      <w:pPr>
        <w:pStyle w:val="Sinespaciado"/>
        <w:rPr>
          <w:rFonts w:ascii="Arial" w:hAnsi="Arial" w:cs="Arial"/>
          <w:sz w:val="24"/>
          <w:szCs w:val="24"/>
          <w:lang w:val="es-ES_tradnl"/>
        </w:rPr>
      </w:pPr>
      <w:r w:rsidRPr="004A5C62">
        <w:rPr>
          <w:rFonts w:ascii="Arial" w:hAnsi="Arial" w:cs="Arial"/>
          <w:sz w:val="24"/>
          <w:szCs w:val="24"/>
          <w:lang w:val="es-ES_tradnl"/>
        </w:rPr>
        <w:t>Tabla 8</w:t>
      </w:r>
      <w:r w:rsidRPr="004A5C62">
        <w:rPr>
          <w:rFonts w:ascii="Arial" w:hAnsi="Arial" w:cs="Arial"/>
          <w:sz w:val="24"/>
          <w:szCs w:val="24"/>
          <w:lang w:val="es-ES_tradnl"/>
        </w:rPr>
        <w:tab/>
        <w:t xml:space="preserve">Clasificación ecológica del área de estudio y principales </w:t>
      </w:r>
    </w:p>
    <w:p w:rsidR="00340E50" w:rsidRPr="004A5C62" w:rsidRDefault="00340E50" w:rsidP="00340E50">
      <w:pPr>
        <w:pStyle w:val="Sinespaciado"/>
        <w:rPr>
          <w:rFonts w:ascii="Arial" w:hAnsi="Arial" w:cs="Arial"/>
          <w:sz w:val="24"/>
          <w:szCs w:val="24"/>
          <w:lang w:val="es-ES_tradnl"/>
        </w:rPr>
      </w:pPr>
      <w:r w:rsidRPr="004A5C62">
        <w:rPr>
          <w:rFonts w:ascii="Arial" w:hAnsi="Arial" w:cs="Arial"/>
          <w:sz w:val="24"/>
          <w:szCs w:val="24"/>
          <w:lang w:val="es-ES_tradnl"/>
        </w:rPr>
        <w:tab/>
      </w:r>
      <w:r w:rsidRPr="004A5C62">
        <w:rPr>
          <w:rFonts w:ascii="Arial" w:hAnsi="Arial" w:cs="Arial"/>
          <w:sz w:val="24"/>
          <w:szCs w:val="24"/>
          <w:lang w:val="es-ES_tradnl"/>
        </w:rPr>
        <w:tab/>
        <w:t>especies presentes…………………………………………………</w:t>
      </w:r>
      <w:r w:rsidR="008A4EE4">
        <w:rPr>
          <w:rFonts w:ascii="Arial" w:hAnsi="Arial" w:cs="Arial"/>
          <w:sz w:val="24"/>
          <w:szCs w:val="24"/>
          <w:lang w:val="es-ES_tradnl"/>
        </w:rPr>
        <w:t>..43</w:t>
      </w:r>
    </w:p>
    <w:p w:rsidR="00340E50" w:rsidRPr="004A5C62" w:rsidRDefault="00340E50" w:rsidP="00340E50">
      <w:pPr>
        <w:pStyle w:val="Sinespaciado"/>
        <w:rPr>
          <w:rFonts w:ascii="Arial" w:hAnsi="Arial" w:cs="Arial"/>
          <w:sz w:val="24"/>
          <w:szCs w:val="24"/>
          <w:lang w:val="es-ES_tradnl"/>
        </w:rPr>
      </w:pPr>
      <w:r w:rsidRPr="004A5C62">
        <w:rPr>
          <w:rFonts w:ascii="Arial" w:hAnsi="Arial" w:cs="Arial"/>
          <w:sz w:val="24"/>
          <w:szCs w:val="24"/>
          <w:lang w:val="es-ES_tradnl"/>
        </w:rPr>
        <w:t>Tabla 9</w:t>
      </w:r>
      <w:r w:rsidRPr="004A5C62">
        <w:rPr>
          <w:rFonts w:ascii="Arial" w:hAnsi="Arial" w:cs="Arial"/>
          <w:sz w:val="24"/>
          <w:szCs w:val="24"/>
          <w:lang w:val="es-ES_tradnl"/>
        </w:rPr>
        <w:tab/>
        <w:t>Materiales, herramientas y reactivos usados……………………</w:t>
      </w:r>
      <w:r w:rsidR="008A4EE4">
        <w:rPr>
          <w:rFonts w:ascii="Arial" w:hAnsi="Arial" w:cs="Arial"/>
          <w:sz w:val="24"/>
          <w:szCs w:val="24"/>
          <w:lang w:val="es-ES_tradnl"/>
        </w:rPr>
        <w:t>.</w:t>
      </w:r>
      <w:r w:rsidRPr="004A5C62">
        <w:rPr>
          <w:rFonts w:ascii="Arial" w:hAnsi="Arial" w:cs="Arial"/>
          <w:sz w:val="24"/>
          <w:szCs w:val="24"/>
          <w:lang w:val="es-ES_tradnl"/>
        </w:rPr>
        <w:t xml:space="preserve"> </w:t>
      </w:r>
      <w:r w:rsidR="00573689">
        <w:rPr>
          <w:rFonts w:ascii="Arial" w:hAnsi="Arial" w:cs="Arial"/>
          <w:sz w:val="24"/>
          <w:szCs w:val="24"/>
          <w:lang w:val="es-ES_tradnl"/>
        </w:rPr>
        <w:t>44</w:t>
      </w:r>
    </w:p>
    <w:p w:rsidR="00340E50" w:rsidRPr="004A5C62" w:rsidRDefault="00340E50" w:rsidP="00340E50">
      <w:pPr>
        <w:pStyle w:val="Sinespaciado"/>
        <w:rPr>
          <w:rFonts w:ascii="Arial" w:hAnsi="Arial" w:cs="Arial"/>
          <w:sz w:val="24"/>
          <w:szCs w:val="24"/>
          <w:lang w:val="es-ES_tradnl"/>
        </w:rPr>
      </w:pPr>
      <w:r w:rsidRPr="004A5C62">
        <w:rPr>
          <w:rFonts w:ascii="Arial" w:hAnsi="Arial" w:cs="Arial"/>
          <w:sz w:val="24"/>
          <w:szCs w:val="24"/>
          <w:lang w:val="es-ES_tradnl"/>
        </w:rPr>
        <w:t>Tabla 10</w:t>
      </w:r>
      <w:r w:rsidRPr="004A5C62">
        <w:rPr>
          <w:rFonts w:ascii="Arial" w:hAnsi="Arial" w:cs="Arial"/>
          <w:sz w:val="24"/>
          <w:szCs w:val="24"/>
          <w:lang w:val="es-ES_tradnl"/>
        </w:rPr>
        <w:tab/>
        <w:t>Modificaciones a nivel de familias de angiospermas de acuerdo</w:t>
      </w:r>
    </w:p>
    <w:p w:rsidR="00340E50" w:rsidRPr="004A5C62" w:rsidRDefault="00340E50" w:rsidP="00340E50">
      <w:pPr>
        <w:pStyle w:val="Sinespaciado"/>
        <w:rPr>
          <w:rFonts w:ascii="Arial" w:hAnsi="Arial" w:cs="Arial"/>
          <w:sz w:val="24"/>
          <w:szCs w:val="24"/>
          <w:lang w:val="es-ES_tradnl"/>
        </w:rPr>
      </w:pPr>
      <w:r w:rsidRPr="004A5C62">
        <w:rPr>
          <w:rFonts w:ascii="Arial" w:hAnsi="Arial" w:cs="Arial"/>
          <w:sz w:val="24"/>
          <w:szCs w:val="24"/>
          <w:lang w:val="es-ES_tradnl"/>
        </w:rPr>
        <w:tab/>
      </w:r>
      <w:r w:rsidRPr="004A5C62">
        <w:rPr>
          <w:rFonts w:ascii="Arial" w:hAnsi="Arial" w:cs="Arial"/>
          <w:sz w:val="24"/>
          <w:szCs w:val="24"/>
          <w:lang w:val="es-ES_tradnl"/>
        </w:rPr>
        <w:tab/>
        <w:t xml:space="preserve">a </w:t>
      </w:r>
      <w:smartTag w:uri="urn:schemas-microsoft-com:office:smarttags" w:element="PersonName">
        <w:smartTagPr>
          <w:attr w:name="ProductID" w:val="la APGII"/>
        </w:smartTagPr>
        <w:r w:rsidRPr="004A5C62">
          <w:rPr>
            <w:rFonts w:ascii="Arial" w:hAnsi="Arial" w:cs="Arial"/>
            <w:sz w:val="24"/>
            <w:szCs w:val="24"/>
            <w:lang w:val="es-ES_tradnl"/>
          </w:rPr>
          <w:t>la APGII</w:t>
        </w:r>
      </w:smartTag>
      <w:r w:rsidRPr="004A5C62">
        <w:rPr>
          <w:rFonts w:ascii="Arial" w:hAnsi="Arial" w:cs="Arial"/>
          <w:sz w:val="24"/>
          <w:szCs w:val="24"/>
          <w:lang w:val="es-ES_tradnl"/>
        </w:rPr>
        <w:t xml:space="preserve"> y respecto de otros sistemas de clasificación……</w:t>
      </w:r>
      <w:r w:rsidR="008A4EE4">
        <w:rPr>
          <w:rFonts w:ascii="Arial" w:hAnsi="Arial" w:cs="Arial"/>
          <w:sz w:val="24"/>
          <w:szCs w:val="24"/>
          <w:lang w:val="es-ES_tradnl"/>
        </w:rPr>
        <w:t>…..</w:t>
      </w:r>
      <w:r w:rsidR="00573689">
        <w:rPr>
          <w:rFonts w:ascii="Arial" w:hAnsi="Arial" w:cs="Arial"/>
          <w:sz w:val="24"/>
          <w:szCs w:val="24"/>
          <w:lang w:val="es-ES_tradnl"/>
        </w:rPr>
        <w:t>46</w:t>
      </w:r>
    </w:p>
    <w:p w:rsidR="00340E50" w:rsidRPr="004A5C62" w:rsidRDefault="00340E50" w:rsidP="00340E50">
      <w:pPr>
        <w:pStyle w:val="Sinespaciado"/>
        <w:rPr>
          <w:rFonts w:ascii="Arial" w:hAnsi="Arial" w:cs="Arial"/>
          <w:sz w:val="24"/>
          <w:szCs w:val="24"/>
          <w:lang w:val="es-ES_tradnl"/>
        </w:rPr>
      </w:pPr>
      <w:r w:rsidRPr="004A5C62">
        <w:rPr>
          <w:rFonts w:ascii="Arial" w:hAnsi="Arial" w:cs="Arial"/>
          <w:sz w:val="24"/>
          <w:szCs w:val="24"/>
          <w:lang w:val="es-ES_tradnl"/>
        </w:rPr>
        <w:t>Tabla 11</w:t>
      </w:r>
      <w:r w:rsidRPr="004A5C62">
        <w:rPr>
          <w:rFonts w:ascii="Arial" w:hAnsi="Arial" w:cs="Arial"/>
          <w:sz w:val="24"/>
          <w:szCs w:val="24"/>
          <w:lang w:val="es-ES_tradnl"/>
        </w:rPr>
        <w:tab/>
        <w:t xml:space="preserve">Escala de cobertura relativa para el estudio de la </w:t>
      </w:r>
    </w:p>
    <w:p w:rsidR="00340E50" w:rsidRPr="004A5C62" w:rsidRDefault="00340E50" w:rsidP="00340E50">
      <w:pPr>
        <w:pStyle w:val="Sinespaciado"/>
        <w:rPr>
          <w:rFonts w:ascii="Arial" w:hAnsi="Arial" w:cs="Arial"/>
          <w:sz w:val="24"/>
          <w:szCs w:val="24"/>
          <w:lang w:val="es-ES_tradnl"/>
        </w:rPr>
      </w:pPr>
      <w:r w:rsidRPr="004A5C62">
        <w:rPr>
          <w:rFonts w:ascii="Arial" w:hAnsi="Arial" w:cs="Arial"/>
          <w:sz w:val="24"/>
          <w:szCs w:val="24"/>
          <w:lang w:val="es-ES_tradnl"/>
        </w:rPr>
        <w:tab/>
      </w:r>
      <w:r w:rsidRPr="004A5C62">
        <w:rPr>
          <w:rFonts w:ascii="Arial" w:hAnsi="Arial" w:cs="Arial"/>
          <w:sz w:val="24"/>
          <w:szCs w:val="24"/>
          <w:lang w:val="es-ES_tradnl"/>
        </w:rPr>
        <w:tab/>
        <w:t>Población de malezas……………………………………………</w:t>
      </w:r>
      <w:r w:rsidR="008A4EE4">
        <w:rPr>
          <w:rFonts w:ascii="Arial" w:hAnsi="Arial" w:cs="Arial"/>
          <w:sz w:val="24"/>
          <w:szCs w:val="24"/>
          <w:lang w:val="es-ES_tradnl"/>
        </w:rPr>
        <w:t>….</w:t>
      </w:r>
      <w:r w:rsidR="00573689">
        <w:rPr>
          <w:rFonts w:ascii="Arial" w:hAnsi="Arial" w:cs="Arial"/>
          <w:sz w:val="24"/>
          <w:szCs w:val="24"/>
          <w:lang w:val="es-ES_tradnl"/>
        </w:rPr>
        <w:t>50</w:t>
      </w:r>
    </w:p>
    <w:p w:rsidR="00340E50" w:rsidRDefault="00340E50" w:rsidP="00340E50">
      <w:pPr>
        <w:pStyle w:val="Sinespaciado"/>
        <w:rPr>
          <w:rFonts w:ascii="Arial" w:hAnsi="Arial" w:cs="Arial"/>
          <w:sz w:val="24"/>
          <w:szCs w:val="24"/>
          <w:lang w:val="es-ES_tradnl"/>
        </w:rPr>
      </w:pPr>
      <w:r w:rsidRPr="004A5C62">
        <w:rPr>
          <w:rFonts w:ascii="Arial" w:hAnsi="Arial" w:cs="Arial"/>
          <w:sz w:val="24"/>
          <w:szCs w:val="24"/>
          <w:lang w:val="es-ES_tradnl"/>
        </w:rPr>
        <w:t>Tabla 12</w:t>
      </w:r>
      <w:r w:rsidRPr="004A5C62">
        <w:rPr>
          <w:rFonts w:ascii="Arial" w:hAnsi="Arial" w:cs="Arial"/>
          <w:sz w:val="24"/>
          <w:szCs w:val="24"/>
          <w:lang w:val="es-ES_tradnl"/>
        </w:rPr>
        <w:tab/>
        <w:t>Posicionamiento latitudinal y altitudinal de transectos en</w:t>
      </w:r>
    </w:p>
    <w:p w:rsidR="00340E50" w:rsidRDefault="00340E50" w:rsidP="00340E50">
      <w:pPr>
        <w:pStyle w:val="Sinespaciado"/>
        <w:rPr>
          <w:rFonts w:ascii="Arial" w:hAnsi="Arial" w:cs="Arial"/>
          <w:sz w:val="24"/>
          <w:szCs w:val="24"/>
          <w:lang w:val="es-ES_tradnl"/>
        </w:rPr>
      </w:pPr>
    </w:p>
    <w:p w:rsidR="00340E50" w:rsidRDefault="00340E50" w:rsidP="00340E50">
      <w:pPr>
        <w:pStyle w:val="Sinespaciado"/>
        <w:rPr>
          <w:rFonts w:ascii="Arial" w:hAnsi="Arial" w:cs="Arial"/>
          <w:sz w:val="24"/>
          <w:szCs w:val="24"/>
          <w:lang w:val="es-ES_tradnl"/>
        </w:rPr>
      </w:pPr>
    </w:p>
    <w:p w:rsidR="00340E50" w:rsidRDefault="00340E50" w:rsidP="00340E50">
      <w:pPr>
        <w:pStyle w:val="Sinespaciado"/>
        <w:rPr>
          <w:rFonts w:ascii="Arial" w:hAnsi="Arial" w:cs="Arial"/>
          <w:sz w:val="24"/>
          <w:szCs w:val="24"/>
          <w:lang w:val="es-ES_tradnl"/>
        </w:rPr>
      </w:pPr>
    </w:p>
    <w:p w:rsidR="00340E50" w:rsidRDefault="00340E50" w:rsidP="00340E50">
      <w:pPr>
        <w:pStyle w:val="Sinespaciado"/>
        <w:rPr>
          <w:rFonts w:ascii="Arial" w:hAnsi="Arial" w:cs="Arial"/>
          <w:sz w:val="24"/>
          <w:szCs w:val="24"/>
          <w:lang w:val="es-ES_tradnl"/>
        </w:rPr>
      </w:pPr>
    </w:p>
    <w:p w:rsidR="00340E50" w:rsidRDefault="00340E50" w:rsidP="00340E50">
      <w:pPr>
        <w:pStyle w:val="Sinespaciado"/>
        <w:rPr>
          <w:rFonts w:ascii="Arial" w:hAnsi="Arial" w:cs="Arial"/>
          <w:sz w:val="24"/>
          <w:szCs w:val="24"/>
          <w:lang w:val="es-ES_tradnl"/>
        </w:rPr>
      </w:pPr>
    </w:p>
    <w:p w:rsidR="00340E50" w:rsidRDefault="00340E50" w:rsidP="00340E50">
      <w:pPr>
        <w:pStyle w:val="Sinespaciado"/>
        <w:rPr>
          <w:rFonts w:ascii="Arial" w:hAnsi="Arial" w:cs="Arial"/>
          <w:sz w:val="24"/>
          <w:szCs w:val="24"/>
          <w:lang w:val="es-ES_tradnl"/>
        </w:rPr>
      </w:pPr>
    </w:p>
    <w:p w:rsidR="00340E50" w:rsidRPr="004A5C62" w:rsidRDefault="00340E50" w:rsidP="00340E50">
      <w:pPr>
        <w:pStyle w:val="Sinespaciado"/>
        <w:rPr>
          <w:rFonts w:ascii="Arial" w:hAnsi="Arial" w:cs="Arial"/>
          <w:sz w:val="24"/>
          <w:szCs w:val="24"/>
          <w:lang w:val="es-ES_tradnl"/>
        </w:rPr>
      </w:pPr>
    </w:p>
    <w:p w:rsidR="00340E50" w:rsidRPr="004A5C62" w:rsidRDefault="00340E50" w:rsidP="00340E50">
      <w:pPr>
        <w:pStyle w:val="Sinespaciado"/>
        <w:rPr>
          <w:rFonts w:ascii="Arial" w:hAnsi="Arial" w:cs="Arial"/>
          <w:sz w:val="24"/>
          <w:szCs w:val="24"/>
          <w:lang w:val="es-ES_tradnl"/>
        </w:rPr>
      </w:pPr>
      <w:r w:rsidRPr="004A5C62">
        <w:rPr>
          <w:rFonts w:ascii="Arial" w:hAnsi="Arial" w:cs="Arial"/>
          <w:sz w:val="24"/>
          <w:szCs w:val="24"/>
          <w:lang w:val="es-ES_tradnl"/>
        </w:rPr>
        <w:tab/>
      </w:r>
      <w:r w:rsidRPr="004A5C62">
        <w:rPr>
          <w:rFonts w:ascii="Arial" w:hAnsi="Arial" w:cs="Arial"/>
          <w:sz w:val="24"/>
          <w:szCs w:val="24"/>
          <w:lang w:val="es-ES_tradnl"/>
        </w:rPr>
        <w:tab/>
        <w:t>estudio……………………………………………………………</w:t>
      </w:r>
      <w:r w:rsidR="008A4EE4">
        <w:rPr>
          <w:rFonts w:ascii="Arial" w:hAnsi="Arial" w:cs="Arial"/>
          <w:sz w:val="24"/>
          <w:szCs w:val="24"/>
          <w:lang w:val="es-ES_tradnl"/>
        </w:rPr>
        <w:t>……..</w:t>
      </w:r>
      <w:r w:rsidR="00573689">
        <w:rPr>
          <w:rFonts w:ascii="Arial" w:hAnsi="Arial" w:cs="Arial"/>
          <w:sz w:val="24"/>
          <w:szCs w:val="24"/>
          <w:lang w:val="es-ES_tradnl"/>
        </w:rPr>
        <w:t>53</w:t>
      </w:r>
    </w:p>
    <w:p w:rsidR="00340E50" w:rsidRPr="004A5C62" w:rsidRDefault="00340E50" w:rsidP="00340E50">
      <w:pPr>
        <w:pStyle w:val="Sinespaciado"/>
        <w:rPr>
          <w:rFonts w:ascii="Arial" w:hAnsi="Arial" w:cs="Arial"/>
          <w:sz w:val="24"/>
          <w:szCs w:val="24"/>
          <w:lang w:val="es-ES_tradnl"/>
        </w:rPr>
      </w:pPr>
      <w:r w:rsidRPr="004A5C62">
        <w:rPr>
          <w:rFonts w:ascii="Arial" w:hAnsi="Arial" w:cs="Arial"/>
          <w:sz w:val="24"/>
          <w:szCs w:val="24"/>
          <w:lang w:val="es-ES_tradnl"/>
        </w:rPr>
        <w:t xml:space="preserve">Tabla 13 </w:t>
      </w:r>
      <w:r w:rsidRPr="004A5C62">
        <w:rPr>
          <w:rFonts w:ascii="Arial" w:hAnsi="Arial" w:cs="Arial"/>
          <w:sz w:val="24"/>
          <w:szCs w:val="24"/>
          <w:lang w:val="es-ES_tradnl"/>
        </w:rPr>
        <w:tab/>
        <w:t xml:space="preserve">Escala arbitraria de frecuencias absolutas para estimar </w:t>
      </w:r>
    </w:p>
    <w:p w:rsidR="00340E50" w:rsidRPr="004A5C62" w:rsidRDefault="00340E50" w:rsidP="00340E50">
      <w:pPr>
        <w:pStyle w:val="Sinespaciado"/>
        <w:rPr>
          <w:rFonts w:ascii="Arial" w:hAnsi="Arial" w:cs="Arial"/>
          <w:sz w:val="24"/>
          <w:szCs w:val="24"/>
          <w:lang w:val="es-ES"/>
        </w:rPr>
      </w:pPr>
      <w:r w:rsidRPr="004A5C62">
        <w:rPr>
          <w:rFonts w:ascii="Arial" w:hAnsi="Arial" w:cs="Arial"/>
          <w:sz w:val="24"/>
          <w:szCs w:val="24"/>
          <w:lang w:val="es-ES_tradnl"/>
        </w:rPr>
        <w:tab/>
      </w:r>
      <w:r w:rsidRPr="004A5C62">
        <w:rPr>
          <w:rFonts w:ascii="Arial" w:hAnsi="Arial" w:cs="Arial"/>
          <w:sz w:val="24"/>
          <w:szCs w:val="24"/>
          <w:lang w:val="es-ES_tradnl"/>
        </w:rPr>
        <w:tab/>
        <w:t>abundancia de especies…………………………………………</w:t>
      </w:r>
      <w:r w:rsidR="008A4EE4">
        <w:rPr>
          <w:rFonts w:ascii="Arial" w:hAnsi="Arial" w:cs="Arial"/>
          <w:sz w:val="24"/>
          <w:szCs w:val="24"/>
          <w:lang w:val="es-ES_tradnl"/>
        </w:rPr>
        <w:t>……</w:t>
      </w:r>
      <w:r w:rsidR="00573689">
        <w:rPr>
          <w:rFonts w:ascii="Arial" w:hAnsi="Arial" w:cs="Arial"/>
          <w:sz w:val="24"/>
          <w:szCs w:val="24"/>
          <w:lang w:val="es-ES_tradnl"/>
        </w:rPr>
        <w:t>55</w:t>
      </w:r>
    </w:p>
    <w:p w:rsidR="00340E50" w:rsidRPr="004A5C62" w:rsidRDefault="00340E50" w:rsidP="00340E50">
      <w:pPr>
        <w:pStyle w:val="Sinespaciado"/>
        <w:rPr>
          <w:rFonts w:ascii="Arial" w:hAnsi="Arial" w:cs="Arial"/>
          <w:sz w:val="24"/>
          <w:szCs w:val="24"/>
          <w:lang w:val="es-ES_tradnl"/>
        </w:rPr>
      </w:pPr>
      <w:r w:rsidRPr="004A5C62">
        <w:rPr>
          <w:rFonts w:ascii="Arial" w:hAnsi="Arial" w:cs="Arial"/>
          <w:sz w:val="24"/>
          <w:szCs w:val="24"/>
          <w:lang w:val="es-ES_tradnl"/>
        </w:rPr>
        <w:t>Tabla 14</w:t>
      </w:r>
      <w:r w:rsidRPr="004A5C62">
        <w:rPr>
          <w:rFonts w:ascii="Arial" w:hAnsi="Arial" w:cs="Arial"/>
          <w:sz w:val="24"/>
          <w:szCs w:val="24"/>
          <w:lang w:val="es-ES_tradnl"/>
        </w:rPr>
        <w:tab/>
        <w:t>Matriz de categorías de usos……………………………………</w:t>
      </w:r>
      <w:r w:rsidR="008A4EE4">
        <w:rPr>
          <w:rFonts w:ascii="Arial" w:hAnsi="Arial" w:cs="Arial"/>
          <w:sz w:val="24"/>
          <w:szCs w:val="24"/>
          <w:lang w:val="es-ES_tradnl"/>
        </w:rPr>
        <w:t>……</w:t>
      </w:r>
      <w:r w:rsidR="00573689">
        <w:rPr>
          <w:rFonts w:ascii="Arial" w:hAnsi="Arial" w:cs="Arial"/>
          <w:sz w:val="24"/>
          <w:szCs w:val="24"/>
          <w:lang w:val="es-ES_tradnl"/>
        </w:rPr>
        <w:t>57</w:t>
      </w:r>
    </w:p>
    <w:p w:rsidR="00340E50" w:rsidRPr="004A5C62" w:rsidRDefault="00340E50" w:rsidP="00340E50">
      <w:pPr>
        <w:pStyle w:val="Sinespaciado"/>
        <w:rPr>
          <w:rFonts w:ascii="Arial" w:hAnsi="Arial" w:cs="Arial"/>
          <w:sz w:val="24"/>
          <w:szCs w:val="24"/>
          <w:lang w:val="es-ES_tradnl"/>
        </w:rPr>
      </w:pPr>
      <w:r w:rsidRPr="004A5C62">
        <w:rPr>
          <w:rFonts w:ascii="Arial" w:hAnsi="Arial" w:cs="Arial"/>
          <w:sz w:val="24"/>
          <w:szCs w:val="24"/>
          <w:lang w:val="es-ES_tradnl"/>
        </w:rPr>
        <w:t>Tabla 15</w:t>
      </w:r>
      <w:r w:rsidRPr="004A5C62">
        <w:rPr>
          <w:rFonts w:ascii="Arial" w:hAnsi="Arial" w:cs="Arial"/>
          <w:sz w:val="24"/>
          <w:szCs w:val="24"/>
          <w:lang w:val="es-ES_tradnl"/>
        </w:rPr>
        <w:tab/>
        <w:t>Modelo de cuestionario para obtención de datos referente</w:t>
      </w:r>
    </w:p>
    <w:p w:rsidR="00340E50" w:rsidRPr="004A5C62" w:rsidRDefault="00340E50" w:rsidP="00340E50">
      <w:pPr>
        <w:pStyle w:val="Sinespaciado"/>
        <w:rPr>
          <w:rFonts w:ascii="Arial" w:hAnsi="Arial" w:cs="Arial"/>
          <w:sz w:val="24"/>
          <w:szCs w:val="24"/>
          <w:lang w:val="es-ES_tradnl"/>
        </w:rPr>
      </w:pPr>
      <w:r w:rsidRPr="004A5C62">
        <w:rPr>
          <w:rFonts w:ascii="Arial" w:hAnsi="Arial" w:cs="Arial"/>
          <w:sz w:val="24"/>
          <w:szCs w:val="24"/>
          <w:lang w:val="es-ES_tradnl"/>
        </w:rPr>
        <w:tab/>
      </w:r>
      <w:r w:rsidRPr="004A5C62">
        <w:rPr>
          <w:rFonts w:ascii="Arial" w:hAnsi="Arial" w:cs="Arial"/>
          <w:sz w:val="24"/>
          <w:szCs w:val="24"/>
          <w:lang w:val="es-ES_tradnl"/>
        </w:rPr>
        <w:tab/>
        <w:t>a la valoración de usos en herbáceas silvestres………………</w:t>
      </w:r>
      <w:r w:rsidR="008A4EE4">
        <w:rPr>
          <w:rFonts w:ascii="Arial" w:hAnsi="Arial" w:cs="Arial"/>
          <w:sz w:val="24"/>
          <w:szCs w:val="24"/>
          <w:lang w:val="es-ES_tradnl"/>
        </w:rPr>
        <w:t>…..</w:t>
      </w:r>
      <w:r w:rsidR="003849D4">
        <w:rPr>
          <w:rFonts w:ascii="Arial" w:hAnsi="Arial" w:cs="Arial"/>
          <w:sz w:val="24"/>
          <w:szCs w:val="24"/>
          <w:lang w:val="es-ES_tradnl"/>
        </w:rPr>
        <w:t>.</w:t>
      </w:r>
      <w:r w:rsidR="00573689">
        <w:rPr>
          <w:rFonts w:ascii="Arial" w:hAnsi="Arial" w:cs="Arial"/>
          <w:sz w:val="24"/>
          <w:szCs w:val="24"/>
          <w:lang w:val="es-ES_tradnl"/>
        </w:rPr>
        <w:t>61</w:t>
      </w:r>
    </w:p>
    <w:p w:rsidR="00340E50" w:rsidRPr="004A5C62" w:rsidRDefault="00340E50" w:rsidP="00340E50">
      <w:pPr>
        <w:pStyle w:val="Sinespaciado"/>
        <w:rPr>
          <w:rFonts w:ascii="Arial" w:hAnsi="Arial" w:cs="Arial"/>
          <w:sz w:val="24"/>
          <w:szCs w:val="24"/>
          <w:lang w:val="es-ES_tradnl"/>
        </w:rPr>
      </w:pPr>
      <w:r w:rsidRPr="004A5C62">
        <w:rPr>
          <w:rFonts w:ascii="Arial" w:hAnsi="Arial" w:cs="Arial"/>
          <w:sz w:val="24"/>
          <w:szCs w:val="24"/>
          <w:lang w:val="es-ES_tradnl"/>
        </w:rPr>
        <w:t>Tabla 16</w:t>
      </w:r>
      <w:r w:rsidRPr="004A5C62">
        <w:rPr>
          <w:rFonts w:ascii="Arial" w:hAnsi="Arial" w:cs="Arial"/>
          <w:sz w:val="24"/>
          <w:szCs w:val="24"/>
          <w:lang w:val="es-ES_tradnl"/>
        </w:rPr>
        <w:tab/>
        <w:t xml:space="preserve">Categorías y formas biológicas definidas y utilizadas………... </w:t>
      </w:r>
      <w:r w:rsidR="008A4EE4">
        <w:rPr>
          <w:rFonts w:ascii="Arial" w:hAnsi="Arial" w:cs="Arial"/>
          <w:sz w:val="24"/>
          <w:szCs w:val="24"/>
          <w:lang w:val="es-ES_tradnl"/>
        </w:rPr>
        <w:t>….</w:t>
      </w:r>
      <w:r w:rsidR="003849D4">
        <w:rPr>
          <w:rFonts w:ascii="Arial" w:hAnsi="Arial" w:cs="Arial"/>
          <w:sz w:val="24"/>
          <w:szCs w:val="24"/>
          <w:lang w:val="es-ES_tradnl"/>
        </w:rPr>
        <w:t>80</w:t>
      </w:r>
    </w:p>
    <w:p w:rsidR="00340E50" w:rsidRPr="004A5C62" w:rsidRDefault="00340E50" w:rsidP="00340E50">
      <w:pPr>
        <w:pStyle w:val="Sinespaciado"/>
        <w:rPr>
          <w:rFonts w:ascii="Arial" w:hAnsi="Arial" w:cs="Arial"/>
          <w:sz w:val="24"/>
          <w:szCs w:val="24"/>
          <w:lang w:val="es-ES_tradnl"/>
        </w:rPr>
      </w:pPr>
      <w:r w:rsidRPr="004A5C62">
        <w:rPr>
          <w:rFonts w:ascii="Arial" w:hAnsi="Arial" w:cs="Arial"/>
          <w:sz w:val="24"/>
          <w:szCs w:val="24"/>
          <w:lang w:val="es-ES_tradnl"/>
        </w:rPr>
        <w:t>Tabla 17</w:t>
      </w:r>
      <w:r w:rsidRPr="004A5C62">
        <w:rPr>
          <w:rFonts w:ascii="Arial" w:hAnsi="Arial" w:cs="Arial"/>
          <w:sz w:val="24"/>
          <w:szCs w:val="24"/>
          <w:lang w:val="es-ES_tradnl"/>
        </w:rPr>
        <w:tab/>
        <w:t xml:space="preserve">Distribución de categorías de uso en relación a las </w:t>
      </w:r>
    </w:p>
    <w:p w:rsidR="00340E50" w:rsidRPr="004A5C62" w:rsidRDefault="00340E50" w:rsidP="00340E50">
      <w:pPr>
        <w:pStyle w:val="Sinespaciado"/>
        <w:rPr>
          <w:rFonts w:ascii="Arial" w:hAnsi="Arial" w:cs="Arial"/>
          <w:sz w:val="24"/>
          <w:szCs w:val="24"/>
          <w:lang w:val="es-ES_tradnl"/>
        </w:rPr>
      </w:pPr>
      <w:r w:rsidRPr="004A5C62">
        <w:rPr>
          <w:rFonts w:ascii="Arial" w:hAnsi="Arial" w:cs="Arial"/>
          <w:sz w:val="24"/>
          <w:szCs w:val="24"/>
          <w:lang w:val="es-ES_tradnl"/>
        </w:rPr>
        <w:tab/>
      </w:r>
      <w:r w:rsidRPr="004A5C62">
        <w:rPr>
          <w:rFonts w:ascii="Arial" w:hAnsi="Arial" w:cs="Arial"/>
          <w:sz w:val="24"/>
          <w:szCs w:val="24"/>
          <w:lang w:val="es-ES_tradnl"/>
        </w:rPr>
        <w:tab/>
        <w:t>formas biológicas de Raunkaier…………………………………</w:t>
      </w:r>
      <w:r w:rsidR="008A4EE4">
        <w:rPr>
          <w:rFonts w:ascii="Arial" w:hAnsi="Arial" w:cs="Arial"/>
          <w:sz w:val="24"/>
          <w:szCs w:val="24"/>
          <w:lang w:val="es-ES_tradnl"/>
        </w:rPr>
        <w:t>…..</w:t>
      </w:r>
      <w:r w:rsidR="003849D4">
        <w:rPr>
          <w:rFonts w:ascii="Arial" w:hAnsi="Arial" w:cs="Arial"/>
          <w:sz w:val="24"/>
          <w:szCs w:val="24"/>
          <w:lang w:val="es-ES_tradnl"/>
        </w:rPr>
        <w:t>81</w:t>
      </w:r>
    </w:p>
    <w:p w:rsidR="00340E50" w:rsidRPr="004A5C62" w:rsidRDefault="00340E50" w:rsidP="00340E50">
      <w:pPr>
        <w:pStyle w:val="Sinespaciado"/>
        <w:rPr>
          <w:rFonts w:ascii="Arial" w:hAnsi="Arial" w:cs="Arial"/>
          <w:sz w:val="24"/>
          <w:szCs w:val="24"/>
          <w:lang w:val="es-ES_tradnl"/>
        </w:rPr>
      </w:pPr>
      <w:r w:rsidRPr="004A5C62">
        <w:rPr>
          <w:rFonts w:ascii="Arial" w:hAnsi="Arial" w:cs="Arial"/>
          <w:sz w:val="24"/>
          <w:szCs w:val="24"/>
          <w:lang w:val="es-ES_tradnl"/>
        </w:rPr>
        <w:t>Tabla 18</w:t>
      </w:r>
      <w:r w:rsidRPr="004A5C62">
        <w:rPr>
          <w:rFonts w:ascii="Arial" w:hAnsi="Arial" w:cs="Arial"/>
          <w:sz w:val="24"/>
          <w:szCs w:val="24"/>
          <w:lang w:val="es-ES_tradnl"/>
        </w:rPr>
        <w:tab/>
        <w:t xml:space="preserve">Diagramación de platabandas en el banco de germoplasma </w:t>
      </w:r>
    </w:p>
    <w:p w:rsidR="00340E50" w:rsidRPr="004A5C62" w:rsidRDefault="00340E50" w:rsidP="00340E50">
      <w:pPr>
        <w:pStyle w:val="Sinespaciado"/>
        <w:rPr>
          <w:rFonts w:ascii="Arial" w:hAnsi="Arial" w:cs="Arial"/>
          <w:sz w:val="24"/>
          <w:szCs w:val="24"/>
          <w:lang w:val="es-ES_tradnl"/>
        </w:rPr>
      </w:pPr>
      <w:r w:rsidRPr="004A5C62">
        <w:rPr>
          <w:rFonts w:ascii="Arial" w:hAnsi="Arial" w:cs="Arial"/>
          <w:sz w:val="24"/>
          <w:szCs w:val="24"/>
          <w:lang w:val="es-ES_tradnl"/>
        </w:rPr>
        <w:tab/>
      </w:r>
      <w:r w:rsidRPr="004A5C62">
        <w:rPr>
          <w:rFonts w:ascii="Arial" w:hAnsi="Arial" w:cs="Arial"/>
          <w:sz w:val="24"/>
          <w:szCs w:val="24"/>
          <w:lang w:val="es-ES_tradnl"/>
        </w:rPr>
        <w:tab/>
        <w:t xml:space="preserve">In situ de herbáceas útiles para el predio de sacha </w:t>
      </w:r>
    </w:p>
    <w:p w:rsidR="00340E50" w:rsidRPr="004A5C62" w:rsidRDefault="00340E50" w:rsidP="00340E50">
      <w:pPr>
        <w:pStyle w:val="Sinespaciado"/>
        <w:rPr>
          <w:rFonts w:ascii="Arial" w:hAnsi="Arial" w:cs="Arial"/>
          <w:sz w:val="24"/>
          <w:szCs w:val="24"/>
          <w:lang w:val="es-ES_tradnl"/>
        </w:rPr>
      </w:pPr>
      <w:r w:rsidRPr="004A5C62">
        <w:rPr>
          <w:rFonts w:ascii="Arial" w:hAnsi="Arial" w:cs="Arial"/>
          <w:sz w:val="24"/>
          <w:szCs w:val="24"/>
          <w:lang w:val="es-ES_tradnl"/>
        </w:rPr>
        <w:tab/>
      </w:r>
      <w:r w:rsidRPr="004A5C62">
        <w:rPr>
          <w:rFonts w:ascii="Arial" w:hAnsi="Arial" w:cs="Arial"/>
          <w:sz w:val="24"/>
          <w:szCs w:val="24"/>
          <w:lang w:val="es-ES_tradnl"/>
        </w:rPr>
        <w:tab/>
        <w:t xml:space="preserve">wiwua. Guasaganda, </w:t>
      </w:r>
      <w:smartTag w:uri="urn:schemas-microsoft-com:office:smarttags" w:element="PersonName">
        <w:smartTagPr>
          <w:attr w:name="ProductID" w:val="La Mana. Basado"/>
        </w:smartTagPr>
        <w:smartTag w:uri="urn:schemas-microsoft-com:office:smarttags" w:element="PersonName">
          <w:smartTagPr>
            <w:attr w:name="ProductID" w:val="La Mana."/>
          </w:smartTagPr>
          <w:r w:rsidRPr="004A5C62">
            <w:rPr>
              <w:rFonts w:ascii="Arial" w:hAnsi="Arial" w:cs="Arial"/>
              <w:sz w:val="24"/>
              <w:szCs w:val="24"/>
              <w:lang w:val="es-ES_tradnl"/>
            </w:rPr>
            <w:t>La Mana</w:t>
          </w:r>
          <w:r w:rsidR="003849D4">
            <w:rPr>
              <w:rFonts w:ascii="Arial" w:hAnsi="Arial" w:cs="Arial"/>
              <w:sz w:val="24"/>
              <w:szCs w:val="24"/>
              <w:lang w:val="es-ES_tradnl"/>
            </w:rPr>
            <w:t>.</w:t>
          </w:r>
        </w:smartTag>
        <w:r w:rsidR="003849D4">
          <w:rPr>
            <w:rFonts w:ascii="Arial" w:hAnsi="Arial" w:cs="Arial"/>
            <w:sz w:val="24"/>
            <w:szCs w:val="24"/>
            <w:lang w:val="es-ES_tradnl"/>
          </w:rPr>
          <w:t xml:space="preserve"> Basado</w:t>
        </w:r>
      </w:smartTag>
      <w:r w:rsidR="003849D4">
        <w:rPr>
          <w:rFonts w:ascii="Arial" w:hAnsi="Arial" w:cs="Arial"/>
          <w:sz w:val="24"/>
          <w:szCs w:val="24"/>
          <w:lang w:val="es-ES_tradnl"/>
        </w:rPr>
        <w:t xml:space="preserve"> en Mendoza</w:t>
      </w:r>
      <w:r w:rsidR="00EB5972">
        <w:rPr>
          <w:rFonts w:ascii="Arial" w:hAnsi="Arial" w:cs="Arial"/>
          <w:sz w:val="24"/>
          <w:szCs w:val="24"/>
          <w:lang w:val="es-ES_tradnl"/>
        </w:rPr>
        <w:t>, 2010</w:t>
      </w:r>
      <w:r w:rsidR="00712B1A">
        <w:rPr>
          <w:rFonts w:ascii="Arial" w:hAnsi="Arial" w:cs="Arial"/>
          <w:sz w:val="24"/>
          <w:szCs w:val="24"/>
          <w:lang w:val="es-ES_tradnl"/>
        </w:rPr>
        <w:t>.</w:t>
      </w:r>
      <w:r w:rsidR="003849D4">
        <w:rPr>
          <w:rFonts w:ascii="Arial" w:hAnsi="Arial" w:cs="Arial"/>
          <w:sz w:val="24"/>
          <w:szCs w:val="24"/>
          <w:lang w:val="es-ES_tradnl"/>
        </w:rPr>
        <w:t>……..</w:t>
      </w:r>
      <w:r w:rsidR="00573689">
        <w:rPr>
          <w:rFonts w:ascii="Arial" w:hAnsi="Arial" w:cs="Arial"/>
          <w:sz w:val="24"/>
          <w:szCs w:val="24"/>
          <w:lang w:val="es-ES_tradnl"/>
        </w:rPr>
        <w:t>84</w:t>
      </w:r>
    </w:p>
    <w:p w:rsidR="00340E50" w:rsidRPr="004A5C62" w:rsidRDefault="00340E50" w:rsidP="00340E50">
      <w:pPr>
        <w:pStyle w:val="Sinespaciado"/>
        <w:rPr>
          <w:rFonts w:ascii="Arial" w:hAnsi="Arial" w:cs="Arial"/>
          <w:sz w:val="24"/>
          <w:szCs w:val="24"/>
          <w:lang w:val="es-ES_tradnl"/>
        </w:rPr>
      </w:pPr>
      <w:r w:rsidRPr="004A5C62">
        <w:rPr>
          <w:rFonts w:ascii="Arial" w:hAnsi="Arial" w:cs="Arial"/>
          <w:sz w:val="24"/>
          <w:szCs w:val="24"/>
          <w:lang w:val="es-ES_tradnl"/>
        </w:rPr>
        <w:t xml:space="preserve">Tabla 19 </w:t>
      </w:r>
      <w:r w:rsidRPr="004A5C62">
        <w:rPr>
          <w:rFonts w:ascii="Arial" w:hAnsi="Arial" w:cs="Arial"/>
          <w:sz w:val="24"/>
          <w:szCs w:val="24"/>
          <w:lang w:val="es-ES_tradnl"/>
        </w:rPr>
        <w:tab/>
        <w:t>Lote 1: Alimenticio caméfito………………………………………</w:t>
      </w:r>
      <w:r w:rsidR="008A4EE4">
        <w:rPr>
          <w:rFonts w:ascii="Arial" w:hAnsi="Arial" w:cs="Arial"/>
          <w:sz w:val="24"/>
          <w:szCs w:val="24"/>
          <w:lang w:val="es-ES_tradnl"/>
        </w:rPr>
        <w:t>…..</w:t>
      </w:r>
      <w:r w:rsidR="00573689">
        <w:rPr>
          <w:rFonts w:ascii="Arial" w:hAnsi="Arial" w:cs="Arial"/>
          <w:sz w:val="24"/>
          <w:szCs w:val="24"/>
          <w:lang w:val="es-ES_tradnl"/>
        </w:rPr>
        <w:t>87</w:t>
      </w:r>
    </w:p>
    <w:p w:rsidR="00340E50" w:rsidRPr="004A5C62" w:rsidRDefault="00340E50" w:rsidP="00340E50">
      <w:pPr>
        <w:pStyle w:val="Sinespaciado"/>
        <w:rPr>
          <w:rFonts w:ascii="Arial" w:hAnsi="Arial" w:cs="Arial"/>
          <w:sz w:val="24"/>
          <w:szCs w:val="24"/>
          <w:lang w:val="es-ES_tradnl"/>
        </w:rPr>
      </w:pPr>
      <w:r w:rsidRPr="004A5C62">
        <w:rPr>
          <w:rFonts w:ascii="Arial" w:hAnsi="Arial" w:cs="Arial"/>
          <w:sz w:val="24"/>
          <w:szCs w:val="24"/>
          <w:lang w:val="es-ES_tradnl"/>
        </w:rPr>
        <w:t>Tabla 20</w:t>
      </w:r>
      <w:r w:rsidRPr="004A5C62">
        <w:rPr>
          <w:rFonts w:ascii="Arial" w:hAnsi="Arial" w:cs="Arial"/>
          <w:sz w:val="24"/>
          <w:szCs w:val="24"/>
          <w:lang w:val="es-ES_tradnl"/>
        </w:rPr>
        <w:tab/>
        <w:t>Lote 2: Alimenticio criptófito………………………………………</w:t>
      </w:r>
      <w:r w:rsidR="008A4EE4">
        <w:rPr>
          <w:rFonts w:ascii="Arial" w:hAnsi="Arial" w:cs="Arial"/>
          <w:sz w:val="24"/>
          <w:szCs w:val="24"/>
          <w:lang w:val="es-ES_tradnl"/>
        </w:rPr>
        <w:t>…..</w:t>
      </w:r>
      <w:r w:rsidR="00573689">
        <w:rPr>
          <w:rFonts w:ascii="Arial" w:hAnsi="Arial" w:cs="Arial"/>
          <w:sz w:val="24"/>
          <w:szCs w:val="24"/>
          <w:lang w:val="es-ES_tradnl"/>
        </w:rPr>
        <w:t>87</w:t>
      </w:r>
    </w:p>
    <w:p w:rsidR="00340E50" w:rsidRPr="004A5C62" w:rsidRDefault="00340E50" w:rsidP="00340E50">
      <w:pPr>
        <w:pStyle w:val="Sinespaciado"/>
        <w:rPr>
          <w:rFonts w:ascii="Arial" w:hAnsi="Arial" w:cs="Arial"/>
          <w:sz w:val="24"/>
          <w:szCs w:val="24"/>
          <w:lang w:val="es-ES_tradnl"/>
        </w:rPr>
      </w:pPr>
      <w:r w:rsidRPr="004A5C62">
        <w:rPr>
          <w:rFonts w:ascii="Arial" w:hAnsi="Arial" w:cs="Arial"/>
          <w:sz w:val="24"/>
          <w:szCs w:val="24"/>
          <w:lang w:val="es-ES_tradnl"/>
        </w:rPr>
        <w:t>Tabla 21</w:t>
      </w:r>
      <w:r w:rsidRPr="004A5C62">
        <w:rPr>
          <w:rFonts w:ascii="Arial" w:hAnsi="Arial" w:cs="Arial"/>
          <w:sz w:val="24"/>
          <w:szCs w:val="24"/>
          <w:lang w:val="es-ES_tradnl"/>
        </w:rPr>
        <w:tab/>
        <w:t>Lote 3: Alimentic</w:t>
      </w:r>
      <w:r w:rsidR="00573689">
        <w:rPr>
          <w:rFonts w:ascii="Arial" w:hAnsi="Arial" w:cs="Arial"/>
          <w:sz w:val="24"/>
          <w:szCs w:val="24"/>
          <w:lang w:val="es-ES_tradnl"/>
        </w:rPr>
        <w:t>io hemicriptófito………………………………</w:t>
      </w:r>
      <w:r w:rsidR="008A4EE4">
        <w:rPr>
          <w:rFonts w:ascii="Arial" w:hAnsi="Arial" w:cs="Arial"/>
          <w:sz w:val="24"/>
          <w:szCs w:val="24"/>
          <w:lang w:val="es-ES_tradnl"/>
        </w:rPr>
        <w:t>…….</w:t>
      </w:r>
      <w:r w:rsidR="003849D4">
        <w:rPr>
          <w:rFonts w:ascii="Arial" w:hAnsi="Arial" w:cs="Arial"/>
          <w:sz w:val="24"/>
          <w:szCs w:val="24"/>
          <w:lang w:val="es-ES_tradnl"/>
        </w:rPr>
        <w:t>87</w:t>
      </w:r>
    </w:p>
    <w:p w:rsidR="00340E50" w:rsidRPr="004A5C62" w:rsidRDefault="00340E50" w:rsidP="00340E50">
      <w:pPr>
        <w:pStyle w:val="Sinespaciado"/>
        <w:rPr>
          <w:rFonts w:ascii="Arial" w:hAnsi="Arial" w:cs="Arial"/>
          <w:sz w:val="24"/>
          <w:szCs w:val="24"/>
          <w:lang w:val="es-ES_tradnl"/>
        </w:rPr>
      </w:pPr>
      <w:r w:rsidRPr="004A5C62">
        <w:rPr>
          <w:rFonts w:ascii="Arial" w:hAnsi="Arial" w:cs="Arial"/>
          <w:sz w:val="24"/>
          <w:szCs w:val="24"/>
          <w:lang w:val="es-ES_tradnl"/>
        </w:rPr>
        <w:t>Tabla 22</w:t>
      </w:r>
      <w:r w:rsidRPr="004A5C62">
        <w:rPr>
          <w:rFonts w:ascii="Arial" w:hAnsi="Arial" w:cs="Arial"/>
          <w:sz w:val="24"/>
          <w:szCs w:val="24"/>
          <w:lang w:val="es-ES_tradnl"/>
        </w:rPr>
        <w:tab/>
        <w:t>Lote 4: Alimenticio terófito………………………………………</w:t>
      </w:r>
      <w:r w:rsidR="008A4EE4">
        <w:rPr>
          <w:rFonts w:ascii="Arial" w:hAnsi="Arial" w:cs="Arial"/>
          <w:sz w:val="24"/>
          <w:szCs w:val="24"/>
          <w:lang w:val="es-ES_tradnl"/>
        </w:rPr>
        <w:t>……</w:t>
      </w:r>
      <w:r w:rsidR="00573689">
        <w:rPr>
          <w:rFonts w:ascii="Arial" w:hAnsi="Arial" w:cs="Arial"/>
          <w:sz w:val="24"/>
          <w:szCs w:val="24"/>
          <w:lang w:val="es-ES_tradnl"/>
        </w:rPr>
        <w:t>88</w:t>
      </w:r>
    </w:p>
    <w:p w:rsidR="00340E50" w:rsidRPr="004A5C62" w:rsidRDefault="00340E50" w:rsidP="00340E50">
      <w:pPr>
        <w:pStyle w:val="Sinespaciado"/>
        <w:rPr>
          <w:rFonts w:ascii="Arial" w:hAnsi="Arial" w:cs="Arial"/>
          <w:sz w:val="24"/>
          <w:szCs w:val="24"/>
          <w:lang w:val="es-ES_tradnl"/>
        </w:rPr>
      </w:pPr>
      <w:r w:rsidRPr="004A5C62">
        <w:rPr>
          <w:rFonts w:ascii="Arial" w:hAnsi="Arial" w:cs="Arial"/>
          <w:sz w:val="24"/>
          <w:szCs w:val="24"/>
          <w:lang w:val="es-ES_tradnl"/>
        </w:rPr>
        <w:t>Tabla 23</w:t>
      </w:r>
      <w:r w:rsidRPr="004A5C62">
        <w:rPr>
          <w:rFonts w:ascii="Arial" w:hAnsi="Arial" w:cs="Arial"/>
          <w:sz w:val="24"/>
          <w:szCs w:val="24"/>
          <w:lang w:val="es-ES_tradnl"/>
        </w:rPr>
        <w:tab/>
        <w:t>Lote 5: Forraje terófito………………………………………</w:t>
      </w:r>
      <w:r w:rsidR="008A4EE4">
        <w:rPr>
          <w:rFonts w:ascii="Arial" w:hAnsi="Arial" w:cs="Arial"/>
          <w:sz w:val="24"/>
          <w:szCs w:val="24"/>
          <w:lang w:val="es-ES_tradnl"/>
        </w:rPr>
        <w:t>………...</w:t>
      </w:r>
      <w:r w:rsidR="00573689">
        <w:rPr>
          <w:rFonts w:ascii="Arial" w:hAnsi="Arial" w:cs="Arial"/>
          <w:sz w:val="24"/>
          <w:szCs w:val="24"/>
          <w:lang w:val="es-ES_tradnl"/>
        </w:rPr>
        <w:t>88</w:t>
      </w:r>
    </w:p>
    <w:p w:rsidR="00340E50" w:rsidRPr="004A5C62" w:rsidRDefault="00340E50" w:rsidP="00340E50">
      <w:pPr>
        <w:pStyle w:val="Sinespaciado"/>
        <w:rPr>
          <w:rFonts w:ascii="Arial" w:hAnsi="Arial" w:cs="Arial"/>
          <w:sz w:val="24"/>
          <w:szCs w:val="24"/>
          <w:lang w:val="es-ES_tradnl"/>
        </w:rPr>
      </w:pPr>
      <w:r w:rsidRPr="004A5C62">
        <w:rPr>
          <w:rFonts w:ascii="Arial" w:hAnsi="Arial" w:cs="Arial"/>
          <w:sz w:val="24"/>
          <w:szCs w:val="24"/>
          <w:lang w:val="es-ES_tradnl"/>
        </w:rPr>
        <w:t>Tabla 24</w:t>
      </w:r>
      <w:r w:rsidRPr="004A5C62">
        <w:rPr>
          <w:rFonts w:ascii="Arial" w:hAnsi="Arial" w:cs="Arial"/>
          <w:sz w:val="24"/>
          <w:szCs w:val="24"/>
          <w:lang w:val="es-ES_tradnl"/>
        </w:rPr>
        <w:tab/>
        <w:t>Lote 6: Materiales caméfito………………………………………</w:t>
      </w:r>
      <w:r w:rsidR="008A4EE4">
        <w:rPr>
          <w:rFonts w:ascii="Arial" w:hAnsi="Arial" w:cs="Arial"/>
          <w:sz w:val="24"/>
          <w:szCs w:val="24"/>
          <w:lang w:val="es-ES_tradnl"/>
        </w:rPr>
        <w:t>…..</w:t>
      </w:r>
      <w:r w:rsidR="003849D4">
        <w:rPr>
          <w:rFonts w:ascii="Arial" w:hAnsi="Arial" w:cs="Arial"/>
          <w:sz w:val="24"/>
          <w:szCs w:val="24"/>
          <w:lang w:val="es-ES_tradnl"/>
        </w:rPr>
        <w:t>88</w:t>
      </w:r>
    </w:p>
    <w:p w:rsidR="00340E50" w:rsidRPr="004A5C62" w:rsidRDefault="00340E50" w:rsidP="00340E50">
      <w:pPr>
        <w:pStyle w:val="Sinespaciado"/>
        <w:rPr>
          <w:rFonts w:ascii="Arial" w:hAnsi="Arial" w:cs="Arial"/>
          <w:sz w:val="24"/>
          <w:szCs w:val="24"/>
          <w:lang w:val="es-ES_tradnl"/>
        </w:rPr>
      </w:pPr>
      <w:r w:rsidRPr="004A5C62">
        <w:rPr>
          <w:rFonts w:ascii="Arial" w:hAnsi="Arial" w:cs="Arial"/>
          <w:sz w:val="24"/>
          <w:szCs w:val="24"/>
          <w:lang w:val="es-ES_tradnl"/>
        </w:rPr>
        <w:t>Tabla 25</w:t>
      </w:r>
      <w:r w:rsidRPr="004A5C62">
        <w:rPr>
          <w:rFonts w:ascii="Arial" w:hAnsi="Arial" w:cs="Arial"/>
          <w:sz w:val="24"/>
          <w:szCs w:val="24"/>
          <w:lang w:val="es-ES_tradnl"/>
        </w:rPr>
        <w:tab/>
        <w:t>Lote 7: Medicinales caméfito………………………………………</w:t>
      </w:r>
      <w:r w:rsidR="008A4EE4">
        <w:rPr>
          <w:rFonts w:ascii="Arial" w:hAnsi="Arial" w:cs="Arial"/>
          <w:sz w:val="24"/>
          <w:szCs w:val="24"/>
          <w:lang w:val="es-ES_tradnl"/>
        </w:rPr>
        <w:t>...</w:t>
      </w:r>
      <w:r w:rsidR="00573689">
        <w:rPr>
          <w:rFonts w:ascii="Arial" w:hAnsi="Arial" w:cs="Arial"/>
          <w:sz w:val="24"/>
          <w:szCs w:val="24"/>
          <w:lang w:val="es-ES_tradnl"/>
        </w:rPr>
        <w:t>89</w:t>
      </w:r>
    </w:p>
    <w:p w:rsidR="00340E50" w:rsidRPr="004A5C62" w:rsidRDefault="00340E50" w:rsidP="00340E50">
      <w:pPr>
        <w:pStyle w:val="Sinespaciado"/>
        <w:rPr>
          <w:rFonts w:ascii="Arial" w:hAnsi="Arial" w:cs="Arial"/>
          <w:sz w:val="24"/>
          <w:szCs w:val="24"/>
          <w:lang w:val="es-ES_tradnl"/>
        </w:rPr>
      </w:pPr>
      <w:r w:rsidRPr="004A5C62">
        <w:rPr>
          <w:rFonts w:ascii="Arial" w:hAnsi="Arial" w:cs="Arial"/>
          <w:sz w:val="24"/>
          <w:szCs w:val="24"/>
          <w:lang w:val="es-ES_tradnl"/>
        </w:rPr>
        <w:t>Tabla 26</w:t>
      </w:r>
      <w:r w:rsidRPr="004A5C62">
        <w:rPr>
          <w:rFonts w:ascii="Arial" w:hAnsi="Arial" w:cs="Arial"/>
          <w:sz w:val="24"/>
          <w:szCs w:val="24"/>
          <w:lang w:val="es-ES_tradnl"/>
        </w:rPr>
        <w:tab/>
        <w:t>Lote 8: Medicinales criptófito………………………………………</w:t>
      </w:r>
      <w:r w:rsidR="008A4EE4">
        <w:rPr>
          <w:rFonts w:ascii="Arial" w:hAnsi="Arial" w:cs="Arial"/>
          <w:sz w:val="24"/>
          <w:szCs w:val="24"/>
          <w:lang w:val="es-ES_tradnl"/>
        </w:rPr>
        <w:t>...</w:t>
      </w:r>
      <w:r w:rsidR="003849D4">
        <w:rPr>
          <w:rFonts w:ascii="Arial" w:hAnsi="Arial" w:cs="Arial"/>
          <w:sz w:val="24"/>
          <w:szCs w:val="24"/>
          <w:lang w:val="es-ES_tradnl"/>
        </w:rPr>
        <w:t>89</w:t>
      </w:r>
    </w:p>
    <w:p w:rsidR="00340E50" w:rsidRPr="004A5C62" w:rsidRDefault="00340E50" w:rsidP="00340E50">
      <w:pPr>
        <w:pStyle w:val="Sinespaciado"/>
        <w:rPr>
          <w:rFonts w:ascii="Arial" w:hAnsi="Arial" w:cs="Arial"/>
          <w:sz w:val="24"/>
          <w:szCs w:val="24"/>
          <w:lang w:val="es-ES_tradnl"/>
        </w:rPr>
      </w:pPr>
      <w:r w:rsidRPr="004A5C62">
        <w:rPr>
          <w:rFonts w:ascii="Arial" w:hAnsi="Arial" w:cs="Arial"/>
          <w:sz w:val="24"/>
          <w:szCs w:val="24"/>
          <w:lang w:val="es-ES_tradnl"/>
        </w:rPr>
        <w:t>Tabla 27</w:t>
      </w:r>
      <w:r w:rsidRPr="004A5C62">
        <w:rPr>
          <w:rFonts w:ascii="Arial" w:hAnsi="Arial" w:cs="Arial"/>
          <w:sz w:val="24"/>
          <w:szCs w:val="24"/>
          <w:lang w:val="es-ES_tradnl"/>
        </w:rPr>
        <w:tab/>
        <w:t>Lote 9: Medicina</w:t>
      </w:r>
      <w:r w:rsidR="00573689">
        <w:rPr>
          <w:rFonts w:ascii="Arial" w:hAnsi="Arial" w:cs="Arial"/>
          <w:sz w:val="24"/>
          <w:szCs w:val="24"/>
          <w:lang w:val="es-ES_tradnl"/>
        </w:rPr>
        <w:t>les hemicriptófito…………………………………</w:t>
      </w:r>
      <w:r w:rsidR="008A4EE4">
        <w:rPr>
          <w:rFonts w:ascii="Arial" w:hAnsi="Arial" w:cs="Arial"/>
          <w:sz w:val="24"/>
          <w:szCs w:val="24"/>
          <w:lang w:val="es-ES_tradnl"/>
        </w:rPr>
        <w:t>..</w:t>
      </w:r>
      <w:r w:rsidR="00E63A05">
        <w:rPr>
          <w:rFonts w:ascii="Arial" w:hAnsi="Arial" w:cs="Arial"/>
          <w:sz w:val="24"/>
          <w:szCs w:val="24"/>
          <w:lang w:val="es-ES_tradnl"/>
        </w:rPr>
        <w:t>.</w:t>
      </w:r>
      <w:r w:rsidR="00573689">
        <w:rPr>
          <w:rFonts w:ascii="Arial" w:hAnsi="Arial" w:cs="Arial"/>
          <w:sz w:val="24"/>
          <w:szCs w:val="24"/>
          <w:lang w:val="es-ES_tradnl"/>
        </w:rPr>
        <w:t>90</w:t>
      </w:r>
    </w:p>
    <w:p w:rsidR="00340E50" w:rsidRPr="004A5C62" w:rsidRDefault="00340E50" w:rsidP="00340E50">
      <w:pPr>
        <w:pStyle w:val="Sinespaciado"/>
        <w:rPr>
          <w:rFonts w:ascii="Arial" w:hAnsi="Arial" w:cs="Arial"/>
          <w:sz w:val="24"/>
          <w:szCs w:val="24"/>
          <w:lang w:val="es-ES_tradnl"/>
        </w:rPr>
      </w:pPr>
      <w:r w:rsidRPr="004A5C62">
        <w:rPr>
          <w:rFonts w:ascii="Arial" w:hAnsi="Arial" w:cs="Arial"/>
          <w:sz w:val="24"/>
          <w:szCs w:val="24"/>
          <w:lang w:val="es-ES_tradnl"/>
        </w:rPr>
        <w:t>Tabla 28</w:t>
      </w:r>
      <w:r w:rsidRPr="004A5C62">
        <w:rPr>
          <w:rFonts w:ascii="Arial" w:hAnsi="Arial" w:cs="Arial"/>
          <w:sz w:val="24"/>
          <w:szCs w:val="24"/>
          <w:lang w:val="es-ES_tradnl"/>
        </w:rPr>
        <w:tab/>
        <w:t>Lote 10: Medicinales terófito………………………………………</w:t>
      </w:r>
      <w:r w:rsidR="008A4EE4">
        <w:rPr>
          <w:rFonts w:ascii="Arial" w:hAnsi="Arial" w:cs="Arial"/>
          <w:sz w:val="24"/>
          <w:szCs w:val="24"/>
          <w:lang w:val="es-ES_tradnl"/>
        </w:rPr>
        <w:t>...</w:t>
      </w:r>
      <w:r w:rsidR="00E63A05">
        <w:rPr>
          <w:rFonts w:ascii="Arial" w:hAnsi="Arial" w:cs="Arial"/>
          <w:sz w:val="24"/>
          <w:szCs w:val="24"/>
          <w:lang w:val="es-ES_tradnl"/>
        </w:rPr>
        <w:t>.</w:t>
      </w:r>
      <w:r w:rsidR="00573689">
        <w:rPr>
          <w:rFonts w:ascii="Arial" w:hAnsi="Arial" w:cs="Arial"/>
          <w:sz w:val="24"/>
          <w:szCs w:val="24"/>
          <w:lang w:val="es-ES_tradnl"/>
        </w:rPr>
        <w:t>91</w:t>
      </w:r>
    </w:p>
    <w:p w:rsidR="00340E50" w:rsidRPr="004A5C62" w:rsidRDefault="00340E50" w:rsidP="00340E50">
      <w:pPr>
        <w:pStyle w:val="Sinespaciado"/>
        <w:rPr>
          <w:rFonts w:ascii="Arial" w:hAnsi="Arial" w:cs="Arial"/>
          <w:sz w:val="24"/>
          <w:szCs w:val="24"/>
          <w:lang w:val="es-ES_tradnl"/>
        </w:rPr>
      </w:pPr>
      <w:r w:rsidRPr="004A5C62">
        <w:rPr>
          <w:rFonts w:ascii="Arial" w:hAnsi="Arial" w:cs="Arial"/>
          <w:sz w:val="24"/>
          <w:szCs w:val="24"/>
          <w:lang w:val="es-ES_tradnl"/>
        </w:rPr>
        <w:t>Tabla 29</w:t>
      </w:r>
      <w:r w:rsidRPr="004A5C62">
        <w:rPr>
          <w:rFonts w:ascii="Arial" w:hAnsi="Arial" w:cs="Arial"/>
          <w:sz w:val="24"/>
          <w:szCs w:val="24"/>
          <w:lang w:val="es-ES_tradnl"/>
        </w:rPr>
        <w:tab/>
        <w:t>Lote 11: Ornamentales hemicriptófi</w:t>
      </w:r>
      <w:r w:rsidR="00573689">
        <w:rPr>
          <w:rFonts w:ascii="Arial" w:hAnsi="Arial" w:cs="Arial"/>
          <w:sz w:val="24"/>
          <w:szCs w:val="24"/>
          <w:lang w:val="es-ES_tradnl"/>
        </w:rPr>
        <w:t>to……………………………</w:t>
      </w:r>
      <w:r w:rsidR="008A4EE4">
        <w:rPr>
          <w:rFonts w:ascii="Arial" w:hAnsi="Arial" w:cs="Arial"/>
          <w:sz w:val="24"/>
          <w:szCs w:val="24"/>
          <w:lang w:val="es-ES_tradnl"/>
        </w:rPr>
        <w:t>....</w:t>
      </w:r>
      <w:r w:rsidR="00573689">
        <w:rPr>
          <w:rFonts w:ascii="Arial" w:hAnsi="Arial" w:cs="Arial"/>
          <w:sz w:val="24"/>
          <w:szCs w:val="24"/>
          <w:lang w:val="es-ES_tradnl"/>
        </w:rPr>
        <w:t>92</w:t>
      </w:r>
    </w:p>
    <w:p w:rsidR="00340E50" w:rsidRPr="004A5C62" w:rsidRDefault="00340E50" w:rsidP="00340E50">
      <w:pPr>
        <w:pStyle w:val="Sinespaciado"/>
        <w:rPr>
          <w:rFonts w:ascii="Arial" w:hAnsi="Arial" w:cs="Arial"/>
          <w:sz w:val="24"/>
          <w:szCs w:val="24"/>
          <w:lang w:val="es-ES_tradnl"/>
        </w:rPr>
      </w:pPr>
      <w:r w:rsidRPr="004A5C62">
        <w:rPr>
          <w:rFonts w:ascii="Arial" w:hAnsi="Arial" w:cs="Arial"/>
          <w:sz w:val="24"/>
          <w:szCs w:val="24"/>
          <w:lang w:val="es-ES_tradnl"/>
        </w:rPr>
        <w:t>Tabla 30</w:t>
      </w:r>
      <w:r w:rsidRPr="004A5C62">
        <w:rPr>
          <w:rFonts w:ascii="Arial" w:hAnsi="Arial" w:cs="Arial"/>
          <w:sz w:val="24"/>
          <w:szCs w:val="24"/>
          <w:lang w:val="es-ES_tradnl"/>
        </w:rPr>
        <w:tab/>
        <w:t>Lote 12: Orna</w:t>
      </w:r>
      <w:r w:rsidR="00573689">
        <w:rPr>
          <w:rFonts w:ascii="Arial" w:hAnsi="Arial" w:cs="Arial"/>
          <w:sz w:val="24"/>
          <w:szCs w:val="24"/>
          <w:lang w:val="es-ES_tradnl"/>
        </w:rPr>
        <w:t>mentales terófito……………………………………</w:t>
      </w:r>
      <w:r w:rsidR="008A4EE4">
        <w:rPr>
          <w:rFonts w:ascii="Arial" w:hAnsi="Arial" w:cs="Arial"/>
          <w:sz w:val="24"/>
          <w:szCs w:val="24"/>
          <w:lang w:val="es-ES_tradnl"/>
        </w:rPr>
        <w:t>...</w:t>
      </w:r>
      <w:r w:rsidR="00E63A05">
        <w:rPr>
          <w:rFonts w:ascii="Arial" w:hAnsi="Arial" w:cs="Arial"/>
          <w:sz w:val="24"/>
          <w:szCs w:val="24"/>
          <w:lang w:val="es-ES_tradnl"/>
        </w:rPr>
        <w:t>.</w:t>
      </w:r>
      <w:r w:rsidR="00573689">
        <w:rPr>
          <w:rFonts w:ascii="Arial" w:hAnsi="Arial" w:cs="Arial"/>
          <w:sz w:val="24"/>
          <w:szCs w:val="24"/>
          <w:lang w:val="es-ES_tradnl"/>
        </w:rPr>
        <w:t>92</w:t>
      </w:r>
    </w:p>
    <w:p w:rsidR="00340E50" w:rsidRPr="004A5C62" w:rsidRDefault="00340E50" w:rsidP="00340E50">
      <w:pPr>
        <w:pStyle w:val="Sinespaciado"/>
        <w:rPr>
          <w:rFonts w:ascii="Arial" w:hAnsi="Arial" w:cs="Arial"/>
          <w:sz w:val="24"/>
          <w:szCs w:val="24"/>
          <w:lang w:val="es-ES_tradnl"/>
        </w:rPr>
      </w:pPr>
      <w:r w:rsidRPr="004A5C62">
        <w:rPr>
          <w:rFonts w:ascii="Arial" w:hAnsi="Arial" w:cs="Arial"/>
          <w:sz w:val="24"/>
          <w:szCs w:val="24"/>
          <w:lang w:val="es-ES_tradnl"/>
        </w:rPr>
        <w:t>Tabla 31</w:t>
      </w:r>
      <w:r w:rsidRPr="004A5C62">
        <w:rPr>
          <w:rFonts w:ascii="Arial" w:hAnsi="Arial" w:cs="Arial"/>
          <w:sz w:val="24"/>
          <w:szCs w:val="24"/>
          <w:lang w:val="es-ES_tradnl"/>
        </w:rPr>
        <w:tab/>
        <w:t>Lote 13: Social hemicriptófito………………………………………</w:t>
      </w:r>
      <w:r w:rsidR="008A4EE4">
        <w:rPr>
          <w:rFonts w:ascii="Arial" w:hAnsi="Arial" w:cs="Arial"/>
          <w:sz w:val="24"/>
          <w:szCs w:val="24"/>
          <w:lang w:val="es-ES_tradnl"/>
        </w:rPr>
        <w:t>..</w:t>
      </w:r>
      <w:r w:rsidR="00E63A05">
        <w:rPr>
          <w:rFonts w:ascii="Arial" w:hAnsi="Arial" w:cs="Arial"/>
          <w:sz w:val="24"/>
          <w:szCs w:val="24"/>
          <w:lang w:val="es-ES_tradnl"/>
        </w:rPr>
        <w:t>.</w:t>
      </w:r>
      <w:r w:rsidR="008A4EE4">
        <w:rPr>
          <w:rFonts w:ascii="Arial" w:hAnsi="Arial" w:cs="Arial"/>
          <w:sz w:val="24"/>
          <w:szCs w:val="24"/>
          <w:lang w:val="es-ES_tradnl"/>
        </w:rPr>
        <w:t>93</w:t>
      </w:r>
    </w:p>
    <w:p w:rsidR="00340E50" w:rsidRPr="004A5C62" w:rsidRDefault="00340E50" w:rsidP="00340E50">
      <w:pPr>
        <w:pStyle w:val="Sinespaciado"/>
        <w:rPr>
          <w:rFonts w:ascii="Arial" w:hAnsi="Arial" w:cs="Arial"/>
          <w:sz w:val="24"/>
          <w:szCs w:val="24"/>
          <w:lang w:val="es-ES_tradnl"/>
        </w:rPr>
      </w:pPr>
      <w:r w:rsidRPr="004A5C62">
        <w:rPr>
          <w:rFonts w:ascii="Arial" w:hAnsi="Arial" w:cs="Arial"/>
          <w:sz w:val="24"/>
          <w:szCs w:val="24"/>
          <w:lang w:val="es-ES_tradnl"/>
        </w:rPr>
        <w:t>Tabla 32</w:t>
      </w:r>
      <w:r w:rsidRPr="004A5C62">
        <w:rPr>
          <w:rFonts w:ascii="Arial" w:hAnsi="Arial" w:cs="Arial"/>
          <w:sz w:val="24"/>
          <w:szCs w:val="24"/>
          <w:lang w:val="es-ES_tradnl"/>
        </w:rPr>
        <w:tab/>
        <w:t>Lote 14: Toxica caméfito………………………………………</w:t>
      </w:r>
      <w:r w:rsidR="008A4EE4">
        <w:rPr>
          <w:rFonts w:ascii="Arial" w:hAnsi="Arial" w:cs="Arial"/>
          <w:sz w:val="24"/>
          <w:szCs w:val="24"/>
          <w:lang w:val="es-ES_tradnl"/>
        </w:rPr>
        <w:t>……</w:t>
      </w:r>
      <w:r w:rsidR="00E63A05">
        <w:rPr>
          <w:rFonts w:ascii="Arial" w:hAnsi="Arial" w:cs="Arial"/>
          <w:sz w:val="24"/>
          <w:szCs w:val="24"/>
          <w:lang w:val="es-ES_tradnl"/>
        </w:rPr>
        <w:t>...</w:t>
      </w:r>
      <w:r w:rsidR="008A4EE4">
        <w:rPr>
          <w:rFonts w:ascii="Arial" w:hAnsi="Arial" w:cs="Arial"/>
          <w:sz w:val="24"/>
          <w:szCs w:val="24"/>
          <w:lang w:val="es-ES_tradnl"/>
        </w:rPr>
        <w:t>93</w:t>
      </w:r>
    </w:p>
    <w:p w:rsidR="00340E50" w:rsidRPr="004A5C62" w:rsidRDefault="00340E50" w:rsidP="00340E50">
      <w:pPr>
        <w:pStyle w:val="Sinespaciado"/>
        <w:rPr>
          <w:rFonts w:ascii="Arial" w:hAnsi="Arial" w:cs="Arial"/>
          <w:sz w:val="24"/>
          <w:szCs w:val="24"/>
          <w:lang w:val="es-ES_tradnl"/>
        </w:rPr>
      </w:pPr>
      <w:r w:rsidRPr="004A5C62">
        <w:rPr>
          <w:rFonts w:ascii="Arial" w:hAnsi="Arial" w:cs="Arial"/>
          <w:sz w:val="24"/>
          <w:szCs w:val="24"/>
          <w:lang w:val="es-ES_tradnl"/>
        </w:rPr>
        <w:t>Tabla 33</w:t>
      </w:r>
      <w:r w:rsidRPr="004A5C62">
        <w:rPr>
          <w:rFonts w:ascii="Arial" w:hAnsi="Arial" w:cs="Arial"/>
          <w:sz w:val="24"/>
          <w:szCs w:val="24"/>
          <w:lang w:val="es-ES_tradnl"/>
        </w:rPr>
        <w:tab/>
        <w:t>Lote 15: Toxica t</w:t>
      </w:r>
      <w:r w:rsidR="008A4EE4">
        <w:rPr>
          <w:rFonts w:ascii="Arial" w:hAnsi="Arial" w:cs="Arial"/>
          <w:sz w:val="24"/>
          <w:szCs w:val="24"/>
          <w:lang w:val="es-ES_tradnl"/>
        </w:rPr>
        <w:t>erófito……………………………………………….</w:t>
      </w:r>
      <w:r w:rsidR="00E63A05">
        <w:rPr>
          <w:rFonts w:ascii="Arial" w:hAnsi="Arial" w:cs="Arial"/>
          <w:sz w:val="24"/>
          <w:szCs w:val="24"/>
          <w:lang w:val="es-ES_tradnl"/>
        </w:rPr>
        <w:t>.</w:t>
      </w:r>
      <w:r w:rsidR="008A4EE4">
        <w:rPr>
          <w:rFonts w:ascii="Arial" w:hAnsi="Arial" w:cs="Arial"/>
          <w:sz w:val="24"/>
          <w:szCs w:val="24"/>
          <w:lang w:val="es-ES_tradnl"/>
        </w:rPr>
        <w:t>94</w:t>
      </w:r>
    </w:p>
    <w:p w:rsidR="00340E50" w:rsidRPr="004A5C62" w:rsidRDefault="00340E50" w:rsidP="00340E50">
      <w:pPr>
        <w:pStyle w:val="Sinespaciado"/>
        <w:rPr>
          <w:rFonts w:ascii="Arial" w:hAnsi="Arial" w:cs="Arial"/>
          <w:sz w:val="24"/>
          <w:szCs w:val="24"/>
          <w:lang w:val="es-ES_tradnl"/>
        </w:rPr>
      </w:pPr>
      <w:r w:rsidRPr="004A5C62">
        <w:rPr>
          <w:rFonts w:ascii="Arial" w:hAnsi="Arial" w:cs="Arial"/>
          <w:sz w:val="24"/>
          <w:szCs w:val="24"/>
          <w:lang w:val="es-ES_tradnl"/>
        </w:rPr>
        <w:t>Tabla 34</w:t>
      </w:r>
      <w:r w:rsidRPr="004A5C62">
        <w:rPr>
          <w:rFonts w:ascii="Arial" w:hAnsi="Arial" w:cs="Arial"/>
          <w:sz w:val="24"/>
          <w:szCs w:val="24"/>
          <w:lang w:val="es-ES_tradnl"/>
        </w:rPr>
        <w:tab/>
        <w:t>Lote 16: Toxi</w:t>
      </w:r>
      <w:r w:rsidR="008A4EE4">
        <w:rPr>
          <w:rFonts w:ascii="Arial" w:hAnsi="Arial" w:cs="Arial"/>
          <w:sz w:val="24"/>
          <w:szCs w:val="24"/>
          <w:lang w:val="es-ES_tradnl"/>
        </w:rPr>
        <w:t>ca criptófito……………………………………………..</w:t>
      </w:r>
      <w:r w:rsidR="00E63A05">
        <w:rPr>
          <w:rFonts w:ascii="Arial" w:hAnsi="Arial" w:cs="Arial"/>
          <w:sz w:val="24"/>
          <w:szCs w:val="24"/>
          <w:lang w:val="es-ES_tradnl"/>
        </w:rPr>
        <w:t>.</w:t>
      </w:r>
      <w:r w:rsidR="008A4EE4">
        <w:rPr>
          <w:rFonts w:ascii="Arial" w:hAnsi="Arial" w:cs="Arial"/>
          <w:sz w:val="24"/>
          <w:szCs w:val="24"/>
          <w:lang w:val="es-ES_tradnl"/>
        </w:rPr>
        <w:t>94</w:t>
      </w:r>
    </w:p>
    <w:p w:rsidR="00340E50" w:rsidRDefault="00E63A05" w:rsidP="00340E50">
      <w:pPr>
        <w:pStyle w:val="Sinespaciado"/>
        <w:rPr>
          <w:rFonts w:ascii="Arial" w:hAnsi="Arial" w:cs="Arial"/>
          <w:sz w:val="24"/>
          <w:szCs w:val="24"/>
          <w:lang w:val="es-ES_tradnl"/>
        </w:rPr>
      </w:pPr>
      <w:r>
        <w:rPr>
          <w:rFonts w:ascii="Arial" w:hAnsi="Arial" w:cs="Arial"/>
          <w:sz w:val="24"/>
          <w:szCs w:val="24"/>
          <w:lang w:val="es-ES_tradnl"/>
        </w:rPr>
        <w:t xml:space="preserve">Tabla 35  </w:t>
      </w:r>
      <w:r>
        <w:rPr>
          <w:rFonts w:ascii="Arial" w:hAnsi="Arial" w:cs="Arial"/>
          <w:sz w:val="24"/>
          <w:szCs w:val="24"/>
          <w:lang w:val="es-ES_tradnl"/>
        </w:rPr>
        <w:tab/>
        <w:t>Presupuesto estimado para la implementación del banco</w:t>
      </w:r>
    </w:p>
    <w:p w:rsidR="00E63A05" w:rsidRDefault="00E63A05" w:rsidP="00340E50">
      <w:pPr>
        <w:pStyle w:val="Sinespaciado"/>
        <w:rPr>
          <w:rFonts w:ascii="Arial" w:hAnsi="Arial" w:cs="Arial"/>
          <w:sz w:val="24"/>
          <w:szCs w:val="24"/>
          <w:lang w:val="es-ES_tradnl"/>
        </w:rPr>
      </w:pPr>
      <w:r>
        <w:rPr>
          <w:rFonts w:ascii="Arial" w:hAnsi="Arial" w:cs="Arial"/>
          <w:sz w:val="24"/>
          <w:szCs w:val="24"/>
          <w:lang w:val="es-ES_tradnl"/>
        </w:rPr>
        <w:tab/>
      </w:r>
      <w:r>
        <w:rPr>
          <w:rFonts w:ascii="Arial" w:hAnsi="Arial" w:cs="Arial"/>
          <w:sz w:val="24"/>
          <w:szCs w:val="24"/>
          <w:lang w:val="es-ES_tradnl"/>
        </w:rPr>
        <w:tab/>
        <w:t xml:space="preserve">de germoplasma </w:t>
      </w:r>
      <w:r w:rsidRPr="00E63A05">
        <w:rPr>
          <w:rFonts w:ascii="Arial" w:hAnsi="Arial" w:cs="Arial"/>
          <w:i/>
          <w:sz w:val="24"/>
          <w:szCs w:val="24"/>
          <w:lang w:val="es-ES_tradnl"/>
        </w:rPr>
        <w:t>in situ</w:t>
      </w:r>
      <w:r>
        <w:rPr>
          <w:rFonts w:ascii="Arial" w:hAnsi="Arial" w:cs="Arial"/>
          <w:sz w:val="24"/>
          <w:szCs w:val="24"/>
          <w:lang w:val="es-ES_tradnl"/>
        </w:rPr>
        <w:t>……………………………………………….95</w:t>
      </w:r>
    </w:p>
    <w:p w:rsidR="009047B1" w:rsidRPr="00D06DF2" w:rsidRDefault="009047B1" w:rsidP="000A2725">
      <w:pPr>
        <w:spacing w:line="480" w:lineRule="auto"/>
        <w:ind w:right="274"/>
        <w:jc w:val="both"/>
        <w:rPr>
          <w:rFonts w:ascii="Arial" w:hAnsi="Arial" w:cs="Arial"/>
          <w:b/>
          <w:bCs/>
        </w:rPr>
      </w:pPr>
    </w:p>
    <w:p w:rsidR="009047B1" w:rsidRPr="00D06DF2" w:rsidRDefault="009047B1" w:rsidP="000A2725">
      <w:pPr>
        <w:spacing w:line="480" w:lineRule="auto"/>
        <w:ind w:right="274"/>
        <w:jc w:val="both"/>
        <w:rPr>
          <w:rFonts w:ascii="Arial" w:hAnsi="Arial" w:cs="Arial"/>
          <w:b/>
          <w:bCs/>
        </w:rPr>
      </w:pPr>
    </w:p>
    <w:p w:rsidR="009047B1" w:rsidRDefault="009047B1" w:rsidP="000572C4">
      <w:pPr>
        <w:ind w:right="272"/>
        <w:jc w:val="center"/>
        <w:rPr>
          <w:rFonts w:ascii="Arial" w:hAnsi="Arial" w:cs="Arial"/>
          <w:b/>
          <w:bCs/>
        </w:rPr>
      </w:pPr>
    </w:p>
    <w:p w:rsidR="000572C4" w:rsidRDefault="000572C4" w:rsidP="000572C4">
      <w:pPr>
        <w:ind w:right="272"/>
        <w:jc w:val="center"/>
        <w:rPr>
          <w:rFonts w:ascii="Arial" w:hAnsi="Arial" w:cs="Arial"/>
          <w:b/>
          <w:bCs/>
        </w:rPr>
      </w:pPr>
    </w:p>
    <w:p w:rsidR="000572C4" w:rsidRDefault="000572C4" w:rsidP="000572C4">
      <w:pPr>
        <w:ind w:right="272"/>
        <w:jc w:val="center"/>
        <w:rPr>
          <w:rFonts w:ascii="Arial" w:hAnsi="Arial" w:cs="Arial"/>
          <w:b/>
          <w:bCs/>
        </w:rPr>
      </w:pPr>
    </w:p>
    <w:p w:rsidR="000572C4" w:rsidRDefault="000572C4" w:rsidP="000572C4">
      <w:pPr>
        <w:ind w:right="272"/>
        <w:jc w:val="center"/>
        <w:rPr>
          <w:rFonts w:ascii="Arial" w:hAnsi="Arial" w:cs="Arial"/>
          <w:b/>
          <w:bCs/>
        </w:rPr>
      </w:pPr>
    </w:p>
    <w:p w:rsidR="000572C4" w:rsidRDefault="000572C4" w:rsidP="000572C4">
      <w:pPr>
        <w:ind w:right="272"/>
        <w:jc w:val="center"/>
        <w:rPr>
          <w:rFonts w:ascii="Arial" w:hAnsi="Arial" w:cs="Arial"/>
          <w:b/>
          <w:bCs/>
        </w:rPr>
      </w:pPr>
    </w:p>
    <w:p w:rsidR="00EE573D" w:rsidRDefault="00EE573D" w:rsidP="000572C4">
      <w:pPr>
        <w:ind w:right="272"/>
        <w:jc w:val="center"/>
        <w:rPr>
          <w:rFonts w:ascii="Arial" w:hAnsi="Arial" w:cs="Arial"/>
          <w:b/>
          <w:bCs/>
        </w:rPr>
      </w:pPr>
    </w:p>
    <w:p w:rsidR="00340E50" w:rsidRDefault="00340E50" w:rsidP="000572C4">
      <w:pPr>
        <w:ind w:right="272"/>
        <w:jc w:val="center"/>
        <w:rPr>
          <w:rFonts w:ascii="Arial" w:hAnsi="Arial" w:cs="Arial"/>
          <w:b/>
          <w:bCs/>
        </w:rPr>
      </w:pPr>
    </w:p>
    <w:p w:rsidR="00CD6F27" w:rsidRPr="00BB39E7" w:rsidRDefault="00CD6F27" w:rsidP="000572C4">
      <w:pPr>
        <w:ind w:right="272"/>
        <w:jc w:val="center"/>
        <w:rPr>
          <w:rFonts w:ascii="Arial" w:hAnsi="Arial" w:cs="Arial"/>
          <w:b/>
          <w:bCs/>
          <w:sz w:val="32"/>
          <w:szCs w:val="32"/>
        </w:rPr>
      </w:pPr>
      <w:r w:rsidRPr="00BB39E7">
        <w:rPr>
          <w:rFonts w:ascii="Arial" w:hAnsi="Arial" w:cs="Arial"/>
          <w:b/>
          <w:bCs/>
          <w:sz w:val="32"/>
          <w:szCs w:val="32"/>
        </w:rPr>
        <w:t>ÍNDICE DE PLANOS</w:t>
      </w:r>
    </w:p>
    <w:p w:rsidR="009047B1" w:rsidRDefault="009047B1" w:rsidP="000572C4">
      <w:pPr>
        <w:tabs>
          <w:tab w:val="left" w:pos="720"/>
          <w:tab w:val="center" w:pos="2836"/>
          <w:tab w:val="left" w:pos="5214"/>
          <w:tab w:val="right" w:pos="7088"/>
        </w:tabs>
        <w:ind w:right="272"/>
        <w:jc w:val="both"/>
        <w:rPr>
          <w:rFonts w:ascii="Arial" w:hAnsi="Arial" w:cs="Arial"/>
          <w:b/>
          <w:bCs/>
        </w:rPr>
      </w:pPr>
    </w:p>
    <w:p w:rsidR="000572C4" w:rsidRDefault="000572C4" w:rsidP="000572C4">
      <w:pPr>
        <w:tabs>
          <w:tab w:val="left" w:pos="720"/>
          <w:tab w:val="center" w:pos="2836"/>
          <w:tab w:val="left" w:pos="5214"/>
          <w:tab w:val="right" w:pos="7088"/>
        </w:tabs>
        <w:ind w:right="272"/>
        <w:jc w:val="both"/>
        <w:rPr>
          <w:rFonts w:ascii="Arial" w:hAnsi="Arial" w:cs="Arial"/>
          <w:b/>
          <w:bCs/>
        </w:rPr>
      </w:pPr>
    </w:p>
    <w:p w:rsidR="006433BE" w:rsidRPr="006433BE" w:rsidRDefault="006433BE" w:rsidP="008D3504">
      <w:pPr>
        <w:tabs>
          <w:tab w:val="left" w:pos="720"/>
          <w:tab w:val="center" w:pos="2836"/>
          <w:tab w:val="left" w:pos="5214"/>
          <w:tab w:val="right" w:pos="7088"/>
        </w:tabs>
        <w:ind w:right="272"/>
        <w:rPr>
          <w:rFonts w:ascii="Arial" w:hAnsi="Arial" w:cs="Arial"/>
          <w:bCs/>
        </w:rPr>
      </w:pPr>
    </w:p>
    <w:p w:rsidR="00920A81" w:rsidRDefault="008D3504" w:rsidP="00911C58">
      <w:pPr>
        <w:pStyle w:val="Encabezado"/>
        <w:tabs>
          <w:tab w:val="clear" w:pos="4252"/>
          <w:tab w:val="clear" w:pos="8504"/>
          <w:tab w:val="left" w:pos="1290"/>
          <w:tab w:val="left" w:pos="5784"/>
          <w:tab w:val="right" w:pos="7658"/>
        </w:tabs>
        <w:jc w:val="both"/>
        <w:rPr>
          <w:rFonts w:ascii="Arial" w:hAnsi="Arial" w:cs="Arial"/>
        </w:rPr>
      </w:pPr>
      <w:r>
        <w:rPr>
          <w:rFonts w:ascii="Arial" w:hAnsi="Arial" w:cs="Arial"/>
        </w:rPr>
        <w:t xml:space="preserve">Plano </w:t>
      </w:r>
      <w:r w:rsidR="00911C58">
        <w:rPr>
          <w:rFonts w:ascii="Arial" w:hAnsi="Arial" w:cs="Arial"/>
        </w:rPr>
        <w:t>1</w:t>
      </w:r>
      <w:r w:rsidR="00911C58">
        <w:rPr>
          <w:rFonts w:ascii="Arial" w:hAnsi="Arial" w:cs="Arial"/>
        </w:rPr>
        <w:tab/>
      </w:r>
      <w:r w:rsidR="00920A81">
        <w:rPr>
          <w:rFonts w:ascii="Arial" w:hAnsi="Arial" w:cs="Arial"/>
        </w:rPr>
        <w:t xml:space="preserve"> </w:t>
      </w:r>
      <w:r w:rsidR="00C27418">
        <w:rPr>
          <w:rFonts w:ascii="Arial" w:hAnsi="Arial" w:cs="Arial"/>
        </w:rPr>
        <w:t xml:space="preserve"> </w:t>
      </w:r>
      <w:r w:rsidR="00920A81">
        <w:rPr>
          <w:rFonts w:ascii="Arial" w:hAnsi="Arial" w:cs="Arial"/>
        </w:rPr>
        <w:t xml:space="preserve">Área </w:t>
      </w:r>
      <w:r w:rsidR="00C31319">
        <w:rPr>
          <w:rFonts w:ascii="Arial" w:hAnsi="Arial" w:cs="Arial"/>
        </w:rPr>
        <w:t>del predio de Sacha Wiwua</w:t>
      </w:r>
      <w:r w:rsidR="00712B1A">
        <w:rPr>
          <w:rFonts w:ascii="Arial" w:hAnsi="Arial" w:cs="Arial"/>
        </w:rPr>
        <w:t xml:space="preserve">  </w:t>
      </w:r>
      <w:r w:rsidR="003849D4">
        <w:rPr>
          <w:rFonts w:ascii="Arial" w:hAnsi="Arial" w:cs="Arial"/>
        </w:rPr>
        <w:t>Apéndice D.</w:t>
      </w:r>
    </w:p>
    <w:p w:rsidR="00911C58" w:rsidRPr="00911C58" w:rsidRDefault="008D3504" w:rsidP="008D3504">
      <w:pPr>
        <w:tabs>
          <w:tab w:val="left" w:pos="720"/>
          <w:tab w:val="center" w:pos="2836"/>
          <w:tab w:val="left" w:pos="5214"/>
          <w:tab w:val="right" w:pos="7088"/>
        </w:tabs>
        <w:ind w:left="1416" w:right="274" w:hanging="1416"/>
        <w:jc w:val="both"/>
        <w:rPr>
          <w:rFonts w:ascii="Arial" w:hAnsi="Arial" w:cs="Arial"/>
          <w:bCs/>
        </w:rPr>
      </w:pPr>
      <w:r>
        <w:rPr>
          <w:rFonts w:ascii="Arial" w:hAnsi="Arial" w:cs="Arial"/>
          <w:bCs/>
        </w:rPr>
        <w:t>Plano 2</w:t>
      </w:r>
      <w:r w:rsidR="00911C58">
        <w:rPr>
          <w:rFonts w:ascii="Arial" w:hAnsi="Arial" w:cs="Arial"/>
          <w:bCs/>
        </w:rPr>
        <w:tab/>
      </w:r>
      <w:r w:rsidR="00C31319">
        <w:rPr>
          <w:rFonts w:ascii="Arial" w:hAnsi="Arial" w:cs="Arial"/>
          <w:bCs/>
        </w:rPr>
        <w:t xml:space="preserve">Diseño </w:t>
      </w:r>
      <w:r w:rsidR="00423554">
        <w:rPr>
          <w:rFonts w:ascii="Arial" w:hAnsi="Arial" w:cs="Arial"/>
          <w:bCs/>
        </w:rPr>
        <w:t xml:space="preserve">preliminar </w:t>
      </w:r>
      <w:r w:rsidR="00C31319">
        <w:rPr>
          <w:rFonts w:ascii="Arial" w:hAnsi="Arial" w:cs="Arial"/>
          <w:bCs/>
        </w:rPr>
        <w:t xml:space="preserve">del banco </w:t>
      </w:r>
      <w:r w:rsidR="007A4900">
        <w:rPr>
          <w:rFonts w:ascii="Arial" w:hAnsi="Arial" w:cs="Arial"/>
          <w:bCs/>
        </w:rPr>
        <w:t xml:space="preserve">de germoplasma </w:t>
      </w:r>
      <w:r w:rsidR="00D0547B">
        <w:rPr>
          <w:rFonts w:ascii="Arial" w:hAnsi="Arial" w:cs="Arial"/>
          <w:bCs/>
        </w:rPr>
        <w:t xml:space="preserve">para el </w:t>
      </w:r>
      <w:r w:rsidR="00423554">
        <w:rPr>
          <w:rFonts w:ascii="Arial" w:hAnsi="Arial" w:cs="Arial"/>
          <w:bCs/>
        </w:rPr>
        <w:t>área</w:t>
      </w:r>
      <w:r w:rsidR="00D0547B">
        <w:rPr>
          <w:rFonts w:ascii="Arial" w:hAnsi="Arial" w:cs="Arial"/>
          <w:bCs/>
        </w:rPr>
        <w:t xml:space="preserve"> de Sacha Wiwua</w:t>
      </w:r>
      <w:r w:rsidR="003849D4">
        <w:rPr>
          <w:rFonts w:ascii="Arial" w:hAnsi="Arial" w:cs="Arial"/>
          <w:bCs/>
        </w:rPr>
        <w:t xml:space="preserve"> </w:t>
      </w:r>
      <w:r w:rsidR="00712B1A">
        <w:rPr>
          <w:rFonts w:ascii="Arial" w:hAnsi="Arial" w:cs="Arial"/>
          <w:bCs/>
        </w:rPr>
        <w:t xml:space="preserve"> </w:t>
      </w:r>
      <w:r w:rsidR="003849D4">
        <w:rPr>
          <w:rFonts w:ascii="Arial" w:hAnsi="Arial" w:cs="Arial"/>
          <w:bCs/>
        </w:rPr>
        <w:t>Apéndice E.</w:t>
      </w:r>
    </w:p>
    <w:p w:rsidR="009047B1" w:rsidRDefault="009047B1" w:rsidP="00911C58">
      <w:pPr>
        <w:tabs>
          <w:tab w:val="left" w:pos="720"/>
          <w:tab w:val="center" w:pos="2836"/>
          <w:tab w:val="left" w:pos="5214"/>
          <w:tab w:val="right" w:pos="7088"/>
        </w:tabs>
        <w:ind w:right="274"/>
        <w:jc w:val="both"/>
        <w:rPr>
          <w:rFonts w:ascii="Arial" w:hAnsi="Arial" w:cs="Arial"/>
          <w:b/>
          <w:bCs/>
        </w:rPr>
      </w:pPr>
    </w:p>
    <w:p w:rsidR="008D3504" w:rsidRDefault="008D3504" w:rsidP="00911C58">
      <w:pPr>
        <w:tabs>
          <w:tab w:val="left" w:pos="720"/>
          <w:tab w:val="center" w:pos="2836"/>
          <w:tab w:val="left" w:pos="5214"/>
          <w:tab w:val="right" w:pos="7088"/>
        </w:tabs>
        <w:ind w:right="274"/>
        <w:jc w:val="both"/>
        <w:rPr>
          <w:rFonts w:ascii="Arial" w:hAnsi="Arial" w:cs="Arial"/>
          <w:b/>
          <w:bCs/>
        </w:rPr>
      </w:pPr>
    </w:p>
    <w:p w:rsidR="001D30FC" w:rsidRDefault="001D30FC" w:rsidP="00911C58">
      <w:pPr>
        <w:tabs>
          <w:tab w:val="left" w:pos="720"/>
          <w:tab w:val="center" w:pos="2836"/>
          <w:tab w:val="left" w:pos="5214"/>
          <w:tab w:val="right" w:pos="7088"/>
        </w:tabs>
        <w:ind w:right="274"/>
        <w:jc w:val="both"/>
        <w:rPr>
          <w:rFonts w:ascii="Arial" w:hAnsi="Arial" w:cs="Arial"/>
          <w:b/>
          <w:bCs/>
        </w:rPr>
      </w:pPr>
    </w:p>
    <w:p w:rsidR="001D30FC" w:rsidRDefault="001D30FC" w:rsidP="00911C58">
      <w:pPr>
        <w:tabs>
          <w:tab w:val="left" w:pos="720"/>
          <w:tab w:val="center" w:pos="2836"/>
          <w:tab w:val="left" w:pos="5214"/>
          <w:tab w:val="right" w:pos="7088"/>
        </w:tabs>
        <w:ind w:right="274"/>
        <w:jc w:val="both"/>
        <w:rPr>
          <w:rFonts w:ascii="Arial" w:hAnsi="Arial" w:cs="Arial"/>
          <w:b/>
          <w:bCs/>
        </w:rPr>
      </w:pPr>
    </w:p>
    <w:p w:rsidR="001D30FC" w:rsidRDefault="001D30FC" w:rsidP="00911C58">
      <w:pPr>
        <w:tabs>
          <w:tab w:val="left" w:pos="720"/>
          <w:tab w:val="center" w:pos="2836"/>
          <w:tab w:val="left" w:pos="5214"/>
          <w:tab w:val="right" w:pos="7088"/>
        </w:tabs>
        <w:ind w:right="274"/>
        <w:jc w:val="both"/>
        <w:rPr>
          <w:rFonts w:ascii="Arial" w:hAnsi="Arial" w:cs="Arial"/>
          <w:b/>
          <w:bCs/>
        </w:rPr>
      </w:pPr>
    </w:p>
    <w:p w:rsidR="001D30FC" w:rsidRDefault="001D30FC" w:rsidP="00911C58">
      <w:pPr>
        <w:tabs>
          <w:tab w:val="left" w:pos="720"/>
          <w:tab w:val="center" w:pos="2836"/>
          <w:tab w:val="left" w:pos="5214"/>
          <w:tab w:val="right" w:pos="7088"/>
        </w:tabs>
        <w:ind w:right="274"/>
        <w:jc w:val="both"/>
        <w:rPr>
          <w:rFonts w:ascii="Arial" w:hAnsi="Arial" w:cs="Arial"/>
          <w:b/>
          <w:bCs/>
        </w:rPr>
      </w:pPr>
    </w:p>
    <w:p w:rsidR="001D30FC" w:rsidRDefault="001D30FC" w:rsidP="00911C58">
      <w:pPr>
        <w:tabs>
          <w:tab w:val="left" w:pos="720"/>
          <w:tab w:val="center" w:pos="2836"/>
          <w:tab w:val="left" w:pos="5214"/>
          <w:tab w:val="right" w:pos="7088"/>
        </w:tabs>
        <w:ind w:right="274"/>
        <w:jc w:val="both"/>
        <w:rPr>
          <w:rFonts w:ascii="Arial" w:hAnsi="Arial" w:cs="Arial"/>
          <w:b/>
          <w:bCs/>
        </w:rPr>
      </w:pPr>
    </w:p>
    <w:p w:rsidR="001D30FC" w:rsidRDefault="001D30FC" w:rsidP="00911C58">
      <w:pPr>
        <w:tabs>
          <w:tab w:val="left" w:pos="720"/>
          <w:tab w:val="center" w:pos="2836"/>
          <w:tab w:val="left" w:pos="5214"/>
          <w:tab w:val="right" w:pos="7088"/>
        </w:tabs>
        <w:ind w:right="274"/>
        <w:jc w:val="both"/>
        <w:rPr>
          <w:rFonts w:ascii="Arial" w:hAnsi="Arial" w:cs="Arial"/>
          <w:b/>
          <w:bCs/>
        </w:rPr>
      </w:pPr>
    </w:p>
    <w:p w:rsidR="001D30FC" w:rsidRDefault="001D30FC" w:rsidP="00911C58">
      <w:pPr>
        <w:tabs>
          <w:tab w:val="left" w:pos="720"/>
          <w:tab w:val="center" w:pos="2836"/>
          <w:tab w:val="left" w:pos="5214"/>
          <w:tab w:val="right" w:pos="7088"/>
        </w:tabs>
        <w:ind w:right="274"/>
        <w:jc w:val="both"/>
        <w:rPr>
          <w:rFonts w:ascii="Arial" w:hAnsi="Arial" w:cs="Arial"/>
          <w:b/>
          <w:bCs/>
        </w:rPr>
      </w:pPr>
    </w:p>
    <w:p w:rsidR="001D30FC" w:rsidRDefault="001D30FC" w:rsidP="00911C58">
      <w:pPr>
        <w:tabs>
          <w:tab w:val="left" w:pos="720"/>
          <w:tab w:val="center" w:pos="2836"/>
          <w:tab w:val="left" w:pos="5214"/>
          <w:tab w:val="right" w:pos="7088"/>
        </w:tabs>
        <w:ind w:right="274"/>
        <w:jc w:val="both"/>
        <w:rPr>
          <w:rFonts w:ascii="Arial" w:hAnsi="Arial" w:cs="Arial"/>
          <w:b/>
          <w:bCs/>
        </w:rPr>
      </w:pPr>
    </w:p>
    <w:p w:rsidR="001D30FC" w:rsidRDefault="001D30FC" w:rsidP="00911C58">
      <w:pPr>
        <w:tabs>
          <w:tab w:val="left" w:pos="720"/>
          <w:tab w:val="center" w:pos="2836"/>
          <w:tab w:val="left" w:pos="5214"/>
          <w:tab w:val="right" w:pos="7088"/>
        </w:tabs>
        <w:ind w:right="274"/>
        <w:jc w:val="both"/>
        <w:rPr>
          <w:rFonts w:ascii="Arial" w:hAnsi="Arial" w:cs="Arial"/>
          <w:b/>
          <w:bCs/>
        </w:rPr>
      </w:pPr>
    </w:p>
    <w:p w:rsidR="001D30FC" w:rsidRDefault="001D30FC" w:rsidP="00911C58">
      <w:pPr>
        <w:tabs>
          <w:tab w:val="left" w:pos="720"/>
          <w:tab w:val="center" w:pos="2836"/>
          <w:tab w:val="left" w:pos="5214"/>
          <w:tab w:val="right" w:pos="7088"/>
        </w:tabs>
        <w:ind w:right="274"/>
        <w:jc w:val="both"/>
        <w:rPr>
          <w:rFonts w:ascii="Arial" w:hAnsi="Arial" w:cs="Arial"/>
          <w:b/>
          <w:bCs/>
        </w:rPr>
      </w:pPr>
    </w:p>
    <w:p w:rsidR="001D30FC" w:rsidRDefault="001D30FC" w:rsidP="00911C58">
      <w:pPr>
        <w:tabs>
          <w:tab w:val="left" w:pos="720"/>
          <w:tab w:val="center" w:pos="2836"/>
          <w:tab w:val="left" w:pos="5214"/>
          <w:tab w:val="right" w:pos="7088"/>
        </w:tabs>
        <w:ind w:right="274"/>
        <w:jc w:val="both"/>
        <w:rPr>
          <w:rFonts w:ascii="Arial" w:hAnsi="Arial" w:cs="Arial"/>
          <w:b/>
          <w:bCs/>
        </w:rPr>
      </w:pPr>
    </w:p>
    <w:p w:rsidR="001D30FC" w:rsidRDefault="001D30FC" w:rsidP="00911C58">
      <w:pPr>
        <w:tabs>
          <w:tab w:val="left" w:pos="720"/>
          <w:tab w:val="center" w:pos="2836"/>
          <w:tab w:val="left" w:pos="5214"/>
          <w:tab w:val="right" w:pos="7088"/>
        </w:tabs>
        <w:ind w:right="274"/>
        <w:jc w:val="both"/>
        <w:rPr>
          <w:rFonts w:ascii="Arial" w:hAnsi="Arial" w:cs="Arial"/>
          <w:b/>
          <w:bCs/>
        </w:rPr>
      </w:pPr>
    </w:p>
    <w:p w:rsidR="001D30FC" w:rsidRDefault="001D30FC" w:rsidP="00911C58">
      <w:pPr>
        <w:tabs>
          <w:tab w:val="left" w:pos="720"/>
          <w:tab w:val="center" w:pos="2836"/>
          <w:tab w:val="left" w:pos="5214"/>
          <w:tab w:val="right" w:pos="7088"/>
        </w:tabs>
        <w:ind w:right="274"/>
        <w:jc w:val="both"/>
        <w:rPr>
          <w:rFonts w:ascii="Arial" w:hAnsi="Arial" w:cs="Arial"/>
          <w:b/>
          <w:bCs/>
        </w:rPr>
      </w:pPr>
    </w:p>
    <w:p w:rsidR="001D30FC" w:rsidRDefault="001D30FC" w:rsidP="00911C58">
      <w:pPr>
        <w:tabs>
          <w:tab w:val="left" w:pos="720"/>
          <w:tab w:val="center" w:pos="2836"/>
          <w:tab w:val="left" w:pos="5214"/>
          <w:tab w:val="right" w:pos="7088"/>
        </w:tabs>
        <w:ind w:right="274"/>
        <w:jc w:val="both"/>
        <w:rPr>
          <w:rFonts w:ascii="Arial" w:hAnsi="Arial" w:cs="Arial"/>
          <w:b/>
          <w:bCs/>
        </w:rPr>
      </w:pPr>
    </w:p>
    <w:p w:rsidR="001D30FC" w:rsidRDefault="001D30FC" w:rsidP="00911C58">
      <w:pPr>
        <w:tabs>
          <w:tab w:val="left" w:pos="720"/>
          <w:tab w:val="center" w:pos="2836"/>
          <w:tab w:val="left" w:pos="5214"/>
          <w:tab w:val="right" w:pos="7088"/>
        </w:tabs>
        <w:ind w:right="274"/>
        <w:jc w:val="both"/>
        <w:rPr>
          <w:rFonts w:ascii="Arial" w:hAnsi="Arial" w:cs="Arial"/>
          <w:b/>
          <w:bCs/>
        </w:rPr>
      </w:pPr>
    </w:p>
    <w:p w:rsidR="001D30FC" w:rsidRDefault="001D30FC" w:rsidP="00911C58">
      <w:pPr>
        <w:tabs>
          <w:tab w:val="left" w:pos="720"/>
          <w:tab w:val="center" w:pos="2836"/>
          <w:tab w:val="left" w:pos="5214"/>
          <w:tab w:val="right" w:pos="7088"/>
        </w:tabs>
        <w:ind w:right="274"/>
        <w:jc w:val="both"/>
        <w:rPr>
          <w:rFonts w:ascii="Arial" w:hAnsi="Arial" w:cs="Arial"/>
          <w:b/>
          <w:bCs/>
        </w:rPr>
      </w:pPr>
    </w:p>
    <w:p w:rsidR="001D30FC" w:rsidRDefault="001D30FC" w:rsidP="00911C58">
      <w:pPr>
        <w:tabs>
          <w:tab w:val="left" w:pos="720"/>
          <w:tab w:val="center" w:pos="2836"/>
          <w:tab w:val="left" w:pos="5214"/>
          <w:tab w:val="right" w:pos="7088"/>
        </w:tabs>
        <w:ind w:right="274"/>
        <w:jc w:val="both"/>
        <w:rPr>
          <w:rFonts w:ascii="Arial" w:hAnsi="Arial" w:cs="Arial"/>
          <w:b/>
          <w:bCs/>
        </w:rPr>
      </w:pPr>
    </w:p>
    <w:p w:rsidR="001D30FC" w:rsidRDefault="001D30FC" w:rsidP="00911C58">
      <w:pPr>
        <w:tabs>
          <w:tab w:val="left" w:pos="720"/>
          <w:tab w:val="center" w:pos="2836"/>
          <w:tab w:val="left" w:pos="5214"/>
          <w:tab w:val="right" w:pos="7088"/>
        </w:tabs>
        <w:ind w:right="274"/>
        <w:jc w:val="both"/>
        <w:rPr>
          <w:rFonts w:ascii="Arial" w:hAnsi="Arial" w:cs="Arial"/>
          <w:b/>
          <w:bCs/>
        </w:rPr>
      </w:pPr>
    </w:p>
    <w:p w:rsidR="001D30FC" w:rsidRDefault="001D30FC" w:rsidP="00911C58">
      <w:pPr>
        <w:tabs>
          <w:tab w:val="left" w:pos="720"/>
          <w:tab w:val="center" w:pos="2836"/>
          <w:tab w:val="left" w:pos="5214"/>
          <w:tab w:val="right" w:pos="7088"/>
        </w:tabs>
        <w:ind w:right="274"/>
        <w:jc w:val="both"/>
        <w:rPr>
          <w:rFonts w:ascii="Arial" w:hAnsi="Arial" w:cs="Arial"/>
          <w:b/>
          <w:bCs/>
        </w:rPr>
      </w:pPr>
    </w:p>
    <w:p w:rsidR="001D30FC" w:rsidRDefault="001D30FC" w:rsidP="00911C58">
      <w:pPr>
        <w:tabs>
          <w:tab w:val="left" w:pos="720"/>
          <w:tab w:val="center" w:pos="2836"/>
          <w:tab w:val="left" w:pos="5214"/>
          <w:tab w:val="right" w:pos="7088"/>
        </w:tabs>
        <w:ind w:right="274"/>
        <w:jc w:val="both"/>
        <w:rPr>
          <w:rFonts w:ascii="Arial" w:hAnsi="Arial" w:cs="Arial"/>
          <w:b/>
          <w:bCs/>
        </w:rPr>
      </w:pPr>
    </w:p>
    <w:p w:rsidR="001D30FC" w:rsidRDefault="001D30FC" w:rsidP="00911C58">
      <w:pPr>
        <w:tabs>
          <w:tab w:val="left" w:pos="720"/>
          <w:tab w:val="center" w:pos="2836"/>
          <w:tab w:val="left" w:pos="5214"/>
          <w:tab w:val="right" w:pos="7088"/>
        </w:tabs>
        <w:ind w:right="274"/>
        <w:jc w:val="both"/>
        <w:rPr>
          <w:rFonts w:ascii="Arial" w:hAnsi="Arial" w:cs="Arial"/>
          <w:b/>
          <w:bCs/>
        </w:rPr>
      </w:pPr>
    </w:p>
    <w:p w:rsidR="001D30FC" w:rsidRDefault="001D30FC" w:rsidP="00911C58">
      <w:pPr>
        <w:tabs>
          <w:tab w:val="left" w:pos="720"/>
          <w:tab w:val="center" w:pos="2836"/>
          <w:tab w:val="left" w:pos="5214"/>
          <w:tab w:val="right" w:pos="7088"/>
        </w:tabs>
        <w:ind w:right="274"/>
        <w:jc w:val="both"/>
        <w:rPr>
          <w:rFonts w:ascii="Arial" w:hAnsi="Arial" w:cs="Arial"/>
          <w:b/>
          <w:bCs/>
        </w:rPr>
      </w:pPr>
    </w:p>
    <w:p w:rsidR="001D30FC" w:rsidRDefault="001D30FC" w:rsidP="00911C58">
      <w:pPr>
        <w:tabs>
          <w:tab w:val="left" w:pos="720"/>
          <w:tab w:val="center" w:pos="2836"/>
          <w:tab w:val="left" w:pos="5214"/>
          <w:tab w:val="right" w:pos="7088"/>
        </w:tabs>
        <w:ind w:right="274"/>
        <w:jc w:val="both"/>
        <w:rPr>
          <w:rFonts w:ascii="Arial" w:hAnsi="Arial" w:cs="Arial"/>
          <w:b/>
          <w:bCs/>
        </w:rPr>
      </w:pPr>
    </w:p>
    <w:p w:rsidR="001D30FC" w:rsidRDefault="001D30FC" w:rsidP="00911C58">
      <w:pPr>
        <w:tabs>
          <w:tab w:val="left" w:pos="720"/>
          <w:tab w:val="center" w:pos="2836"/>
          <w:tab w:val="left" w:pos="5214"/>
          <w:tab w:val="right" w:pos="7088"/>
        </w:tabs>
        <w:ind w:right="274"/>
        <w:jc w:val="both"/>
        <w:rPr>
          <w:rFonts w:ascii="Arial" w:hAnsi="Arial" w:cs="Arial"/>
          <w:b/>
          <w:bCs/>
        </w:rPr>
      </w:pPr>
    </w:p>
    <w:p w:rsidR="001D30FC" w:rsidRDefault="001D30FC" w:rsidP="001D30FC">
      <w:pPr>
        <w:jc w:val="center"/>
        <w:rPr>
          <w:rFonts w:ascii="Arial" w:eastAsia="Times New Roman" w:hAnsi="Arial" w:cs="Arial"/>
          <w:b/>
          <w:caps/>
          <w:color w:val="112211"/>
          <w:sz w:val="32"/>
          <w:szCs w:val="32"/>
          <w:lang w:eastAsia="es-EC"/>
        </w:rPr>
      </w:pPr>
      <w:r>
        <w:rPr>
          <w:rFonts w:ascii="Arial" w:eastAsia="Times New Roman" w:hAnsi="Arial" w:cs="Arial"/>
          <w:b/>
          <w:caps/>
          <w:color w:val="112211"/>
          <w:sz w:val="32"/>
          <w:szCs w:val="32"/>
          <w:lang w:eastAsia="es-EC"/>
        </w:rPr>
        <w:lastRenderedPageBreak/>
        <w:t>Introducción</w:t>
      </w:r>
    </w:p>
    <w:p w:rsidR="001D30FC" w:rsidRDefault="001D30FC" w:rsidP="001D30FC">
      <w:pPr>
        <w:jc w:val="center"/>
        <w:rPr>
          <w:rFonts w:ascii="Arial" w:eastAsia="Times New Roman" w:hAnsi="Arial" w:cs="Arial"/>
          <w:b/>
          <w:color w:val="112211"/>
          <w:sz w:val="32"/>
          <w:szCs w:val="32"/>
          <w:lang w:eastAsia="es-EC"/>
        </w:rPr>
      </w:pPr>
    </w:p>
    <w:p w:rsidR="001D30FC" w:rsidRDefault="001D30FC" w:rsidP="001D30FC">
      <w:pPr>
        <w:rPr>
          <w:rFonts w:ascii="Arial" w:eastAsia="Times New Roman" w:hAnsi="Arial" w:cs="Arial"/>
          <w:b/>
          <w:color w:val="112211"/>
          <w:lang w:eastAsia="es-EC"/>
        </w:rPr>
      </w:pPr>
    </w:p>
    <w:p w:rsidR="001D30FC" w:rsidRDefault="001D30FC" w:rsidP="001D30FC">
      <w:pPr>
        <w:spacing w:line="480" w:lineRule="auto"/>
        <w:jc w:val="both"/>
        <w:rPr>
          <w:rFonts w:ascii="Arial" w:eastAsia="Calibri" w:hAnsi="Arial" w:cs="Arial"/>
        </w:rPr>
      </w:pPr>
      <w:r>
        <w:rPr>
          <w:rFonts w:ascii="Arial" w:hAnsi="Arial" w:cs="Arial"/>
        </w:rPr>
        <w:t>En la actualidad debido a muchos factores como son la tala indiscriminada de bosques; el cambio climático con aumento en el nivel de la temperatura, la subsecuente desertificación presente, las  inundaciones, la erosión de los suelos y la polución ambiental, todo esto se está evidenciando  en la desaparición de muchas especies de plantas por cuanto estas formas de vida al estar arraigadas al suelo no pueden migrar a la misma velocidad que los animales en respuesta a los continuos cambios.</w:t>
      </w:r>
    </w:p>
    <w:p w:rsidR="001D30FC" w:rsidRDefault="001D30FC" w:rsidP="001D30FC">
      <w:pPr>
        <w:spacing w:line="480" w:lineRule="auto"/>
        <w:jc w:val="both"/>
        <w:rPr>
          <w:rFonts w:ascii="Arial" w:hAnsi="Arial" w:cs="Arial"/>
        </w:rPr>
      </w:pPr>
    </w:p>
    <w:p w:rsidR="001D30FC" w:rsidRDefault="001D30FC" w:rsidP="001D30FC">
      <w:pPr>
        <w:spacing w:line="480" w:lineRule="auto"/>
        <w:jc w:val="both"/>
        <w:rPr>
          <w:rFonts w:ascii="Arial" w:hAnsi="Arial" w:cs="Arial"/>
        </w:rPr>
      </w:pPr>
      <w:r>
        <w:rPr>
          <w:rFonts w:ascii="Arial" w:hAnsi="Arial" w:cs="Arial"/>
        </w:rPr>
        <w:t>Muchas de las especies de plantas presentes en los Ecosistemas tropicales constituyen un recurso genético poco estudiado, conociéndose de esta flora, un inmenso potencial que podría cubrir necesidades diversas de nuestra sociedad tales como: alimento, medicina, fibras, biocombustibles entre otras demandas.</w:t>
      </w:r>
    </w:p>
    <w:p w:rsidR="001D30FC" w:rsidRDefault="001D30FC" w:rsidP="001D30FC">
      <w:pPr>
        <w:spacing w:line="480" w:lineRule="auto"/>
        <w:jc w:val="both"/>
        <w:rPr>
          <w:rFonts w:ascii="Arial" w:hAnsi="Arial" w:cs="Arial"/>
        </w:rPr>
      </w:pPr>
      <w:r>
        <w:rPr>
          <w:rFonts w:ascii="Arial" w:hAnsi="Arial" w:cs="Arial"/>
        </w:rPr>
        <w:t>Aunque la riqueza de especies o biodiversidad es mayor en la flora  herbácea que en cualquier otro estrato de bosque, los debates de las amenazas a la diversidad biológica a menudo las omiten. Esto es irónico, porque las especies herbáceas tienen mayores tasas de extinción natural que las  especies de plantas de cualquier otro estrato (Gilliam, 2003).</w:t>
      </w:r>
    </w:p>
    <w:p w:rsidR="001D30FC" w:rsidRDefault="001D30FC" w:rsidP="001D30FC">
      <w:pPr>
        <w:spacing w:line="480" w:lineRule="auto"/>
        <w:jc w:val="both"/>
        <w:rPr>
          <w:rFonts w:ascii="Arial" w:hAnsi="Arial" w:cs="Arial"/>
        </w:rPr>
      </w:pPr>
      <w:r>
        <w:rPr>
          <w:rFonts w:ascii="Arial" w:hAnsi="Arial" w:cs="Arial"/>
        </w:rPr>
        <w:t xml:space="preserve">A menudo se afirma, aunque con menos frecuencia en términos cuantitativos, que la mayoría de la biodiversidad vegetal de los ecosistemas de bosque se </w:t>
      </w:r>
      <w:r>
        <w:rPr>
          <w:rFonts w:ascii="Arial" w:hAnsi="Arial" w:cs="Arial"/>
        </w:rPr>
        <w:lastRenderedPageBreak/>
        <w:t xml:space="preserve">encuentra en el estrato herbáceo, aproximadamente el 80%,  es decir por cada árbol  que exista en un bosque habrá más de 6 especies herbáceas. </w:t>
      </w:r>
    </w:p>
    <w:p w:rsidR="001D30FC" w:rsidRDefault="001D30FC" w:rsidP="001D30FC">
      <w:pPr>
        <w:spacing w:line="480" w:lineRule="auto"/>
        <w:jc w:val="both"/>
        <w:rPr>
          <w:rFonts w:ascii="Arial" w:hAnsi="Arial" w:cs="Arial"/>
        </w:rPr>
      </w:pPr>
    </w:p>
    <w:p w:rsidR="001D30FC" w:rsidRDefault="001D30FC" w:rsidP="001D30FC">
      <w:pPr>
        <w:spacing w:line="480" w:lineRule="auto"/>
        <w:jc w:val="both"/>
        <w:rPr>
          <w:rFonts w:ascii="Arial" w:hAnsi="Arial" w:cs="Arial"/>
        </w:rPr>
      </w:pPr>
      <w:r>
        <w:rPr>
          <w:rFonts w:ascii="Arial" w:hAnsi="Arial" w:cs="Arial"/>
        </w:rPr>
        <w:t>Las Herbáceas representan menos del 1% de la biomasa de  los bosques, sin embargo, puede contener el 90% o más de las especies vegetales de los mismos. (Gilliam, 2003)</w:t>
      </w:r>
    </w:p>
    <w:p w:rsidR="001D30FC" w:rsidRDefault="001D30FC" w:rsidP="001D30FC">
      <w:pPr>
        <w:spacing w:line="480" w:lineRule="auto"/>
        <w:jc w:val="both"/>
        <w:rPr>
          <w:rFonts w:ascii="Arial" w:hAnsi="Arial" w:cs="Arial"/>
        </w:rPr>
      </w:pPr>
    </w:p>
    <w:p w:rsidR="001D30FC" w:rsidRDefault="001D30FC" w:rsidP="001D30FC">
      <w:pPr>
        <w:spacing w:line="480" w:lineRule="auto"/>
        <w:jc w:val="both"/>
        <w:rPr>
          <w:rFonts w:ascii="Arial" w:hAnsi="Arial" w:cs="Arial"/>
        </w:rPr>
      </w:pPr>
      <w:r>
        <w:rPr>
          <w:rFonts w:ascii="Arial" w:hAnsi="Arial" w:cs="Arial"/>
        </w:rPr>
        <w:t>Aunque aún no existe acuerdo acerca de la correcta definición de malezas, en general son descritas como plantas impopulares o indeseables que crecen en los campos agrícolas y compiten con los cultivos por luz, agua, espacio, nutrientes, etc. No obstante este concepto, mucha gente aún recolecta y usa productos de poblaciones de plantas tipo maleza. De hecho, se sabe que el 45% de las plantas medicinales que se venden en los mercados de la ciudad de México son malezas. Así, en contraste con la agricultura moderna que considera a todas las malezas como nocivas, los agricultores tradicionales entienden el importante papel y la utilidad de las plantas no cultivadas  y en consecuencia han desarrollado varias prácticas para su manejo y aprovechamiento (Lira Saade, 2006)</w:t>
      </w:r>
    </w:p>
    <w:p w:rsidR="001D30FC" w:rsidRDefault="001D30FC" w:rsidP="001D30FC">
      <w:pPr>
        <w:rPr>
          <w:rFonts w:ascii="Arial" w:eastAsia="Times New Roman" w:hAnsi="Arial" w:cs="Arial"/>
          <w:b/>
          <w:color w:val="112211"/>
          <w:lang w:eastAsia="es-EC"/>
        </w:rPr>
      </w:pPr>
    </w:p>
    <w:p w:rsidR="001D30FC" w:rsidRDefault="001D30FC" w:rsidP="001D30FC">
      <w:pPr>
        <w:spacing w:line="480" w:lineRule="auto"/>
        <w:jc w:val="both"/>
        <w:rPr>
          <w:rFonts w:ascii="Arial" w:eastAsia="Times New Roman" w:hAnsi="Arial" w:cs="Arial"/>
          <w:color w:val="112211"/>
          <w:lang w:eastAsia="es-EC"/>
        </w:rPr>
      </w:pPr>
      <w:r>
        <w:rPr>
          <w:rFonts w:ascii="Arial" w:eastAsia="Times New Roman" w:hAnsi="Arial" w:cs="Arial"/>
          <w:color w:val="112211"/>
          <w:lang w:eastAsia="es-EC"/>
        </w:rPr>
        <w:t>Los Bancos de Germoplasmas son</w:t>
      </w:r>
      <w:r>
        <w:rPr>
          <w:rFonts w:ascii="Arial" w:eastAsia="Times New Roman" w:hAnsi="Arial" w:cs="Arial"/>
          <w:b/>
          <w:color w:val="112211"/>
          <w:lang w:eastAsia="es-EC"/>
        </w:rPr>
        <w:t xml:space="preserve"> </w:t>
      </w:r>
      <w:r>
        <w:rPr>
          <w:rFonts w:ascii="Arial" w:eastAsia="Times New Roman" w:hAnsi="Arial" w:cs="Arial"/>
          <w:color w:val="112211"/>
          <w:lang w:eastAsia="es-EC"/>
        </w:rPr>
        <w:t>sitios o lugares donde se mantiene a individuos representativos o a sus partes reproductivas (</w:t>
      </w:r>
      <w:hyperlink r:id="rId7" w:tooltip="Ver significado" w:history="1">
        <w:r>
          <w:rPr>
            <w:rStyle w:val="Hipervnculo"/>
            <w:rFonts w:ascii="Arial" w:eastAsia="Times New Roman" w:hAnsi="Arial" w:cs="Arial"/>
            <w:color w:val="112211"/>
            <w:lang w:eastAsia="es-EC"/>
          </w:rPr>
          <w:t>semillas</w:t>
        </w:r>
      </w:hyperlink>
      <w:r>
        <w:rPr>
          <w:rFonts w:ascii="Arial" w:eastAsia="Times New Roman" w:hAnsi="Arial" w:cs="Arial"/>
          <w:color w:val="112211"/>
          <w:lang w:eastAsia="es-EC"/>
        </w:rPr>
        <w:t xml:space="preserve">, esporas, y </w:t>
      </w:r>
      <w:r>
        <w:rPr>
          <w:rFonts w:ascii="Arial" w:eastAsia="Times New Roman" w:hAnsi="Arial" w:cs="Arial"/>
          <w:color w:val="112211"/>
          <w:lang w:eastAsia="es-EC"/>
        </w:rPr>
        <w:lastRenderedPageBreak/>
        <w:t>demás partes útiles) con el fin de evitar la pérdida de la diversidad genética necesaria en el proceso de selección natural o artificial.</w:t>
      </w:r>
    </w:p>
    <w:p w:rsidR="001D30FC" w:rsidRDefault="001D30FC" w:rsidP="001D30FC">
      <w:pPr>
        <w:spacing w:before="100" w:beforeAutospacing="1" w:after="100" w:afterAutospacing="1" w:line="480" w:lineRule="auto"/>
        <w:jc w:val="both"/>
        <w:rPr>
          <w:rFonts w:ascii="Arial" w:eastAsia="Times New Roman" w:hAnsi="Arial" w:cs="Arial"/>
          <w:color w:val="112211"/>
          <w:lang w:eastAsia="es-EC"/>
        </w:rPr>
      </w:pPr>
      <w:r>
        <w:rPr>
          <w:rFonts w:ascii="Arial" w:eastAsia="Times New Roman" w:hAnsi="Arial" w:cs="Arial"/>
          <w:color w:val="112211"/>
          <w:lang w:eastAsia="es-EC"/>
        </w:rPr>
        <w:t>El deterioro de los recursos naturales y de germoplasma que se vienen presentando a nivel mundial, y en particular en relación a países de mucha diversidad biológica como lo es Ecuador requiere urgentemente de la creación de Jardines botánicos como fuente de conservación y de estudio de los recursos fitogenéticos</w:t>
      </w:r>
    </w:p>
    <w:p w:rsidR="001D30FC" w:rsidRDefault="001D30FC" w:rsidP="001D30FC">
      <w:pPr>
        <w:spacing w:before="100" w:beforeAutospacing="1" w:after="100" w:afterAutospacing="1" w:line="480" w:lineRule="auto"/>
        <w:jc w:val="both"/>
        <w:rPr>
          <w:rFonts w:ascii="Arial" w:eastAsia="Times New Roman" w:hAnsi="Arial" w:cs="Arial"/>
          <w:color w:val="112211"/>
          <w:lang w:eastAsia="es-EC"/>
        </w:rPr>
      </w:pPr>
      <w:r>
        <w:rPr>
          <w:rFonts w:ascii="Arial" w:eastAsia="Times New Roman" w:hAnsi="Arial" w:cs="Arial"/>
          <w:color w:val="112211"/>
          <w:lang w:eastAsia="es-EC"/>
        </w:rPr>
        <w:t>De acuerdo a los párrafos anteriores se expone la importancia de los bancos de germoplasma, con lo cual esta investigación persigue los siguientes objetivos:</w:t>
      </w:r>
    </w:p>
    <w:p w:rsidR="001D30FC" w:rsidRDefault="001D30FC" w:rsidP="001D30FC">
      <w:pPr>
        <w:tabs>
          <w:tab w:val="left" w:pos="900"/>
        </w:tabs>
        <w:spacing w:line="480" w:lineRule="auto"/>
        <w:jc w:val="both"/>
        <w:rPr>
          <w:rFonts w:ascii="Arial" w:eastAsia="Times New Roman" w:hAnsi="Arial" w:cs="Arial"/>
          <w:color w:val="112211"/>
          <w:lang w:eastAsia="es-EC"/>
        </w:rPr>
      </w:pPr>
    </w:p>
    <w:p w:rsidR="001D30FC" w:rsidRDefault="001D30FC" w:rsidP="001D30FC">
      <w:pPr>
        <w:tabs>
          <w:tab w:val="left" w:pos="900"/>
        </w:tabs>
        <w:spacing w:line="480" w:lineRule="auto"/>
        <w:jc w:val="both"/>
        <w:rPr>
          <w:rFonts w:ascii="Arial" w:eastAsia="Times New Roman" w:hAnsi="Arial" w:cs="Arial"/>
          <w:color w:val="112211"/>
          <w:lang w:eastAsia="es-EC"/>
        </w:rPr>
      </w:pPr>
      <w:r>
        <w:rPr>
          <w:rFonts w:ascii="Arial" w:eastAsia="Times New Roman" w:hAnsi="Arial" w:cs="Arial"/>
          <w:color w:val="112211"/>
          <w:lang w:eastAsia="es-EC"/>
        </w:rPr>
        <w:t>Objetivo General:</w:t>
      </w:r>
    </w:p>
    <w:p w:rsidR="001D30FC" w:rsidRDefault="001D30FC" w:rsidP="001D30FC">
      <w:pPr>
        <w:pStyle w:val="Prrafodelista"/>
        <w:tabs>
          <w:tab w:val="left" w:pos="900"/>
        </w:tabs>
        <w:spacing w:line="480" w:lineRule="auto"/>
        <w:jc w:val="both"/>
        <w:rPr>
          <w:rFonts w:ascii="Arial" w:eastAsia="Times New Roman" w:hAnsi="Arial" w:cs="Arial"/>
          <w:color w:val="FF0000"/>
          <w:lang w:eastAsia="es-EC"/>
        </w:rPr>
      </w:pPr>
    </w:p>
    <w:p w:rsidR="001D30FC" w:rsidRDefault="001D30FC" w:rsidP="007D2D61">
      <w:pPr>
        <w:pStyle w:val="Prrafodelista"/>
        <w:widowControl/>
        <w:numPr>
          <w:ilvl w:val="0"/>
          <w:numId w:val="1"/>
        </w:numPr>
        <w:tabs>
          <w:tab w:val="left" w:pos="900"/>
        </w:tabs>
        <w:suppressAutoHyphens w:val="0"/>
        <w:spacing w:line="480" w:lineRule="auto"/>
        <w:jc w:val="both"/>
        <w:rPr>
          <w:rFonts w:ascii="Arial" w:eastAsia="Times New Roman" w:hAnsi="Arial" w:cs="Arial"/>
          <w:color w:val="FF0000"/>
          <w:lang w:eastAsia="es-EC"/>
        </w:rPr>
      </w:pPr>
      <w:r>
        <w:rPr>
          <w:rFonts w:ascii="Arial" w:eastAsia="Times New Roman" w:hAnsi="Arial" w:cs="Arial"/>
          <w:lang w:eastAsia="es-EC"/>
        </w:rPr>
        <w:t xml:space="preserve">Realizar el diseño preliminar de un banco de germoplasma </w:t>
      </w:r>
      <w:r>
        <w:rPr>
          <w:rFonts w:ascii="Arial" w:eastAsia="Times New Roman" w:hAnsi="Arial" w:cs="Arial"/>
          <w:i/>
          <w:lang w:eastAsia="es-EC"/>
        </w:rPr>
        <w:t xml:space="preserve">In situ </w:t>
      </w:r>
      <w:r>
        <w:rPr>
          <w:rFonts w:ascii="Arial" w:eastAsia="Times New Roman" w:hAnsi="Arial" w:cs="Arial"/>
          <w:lang w:eastAsia="es-EC"/>
        </w:rPr>
        <w:t xml:space="preserve">a nivel de plantas herbáceas silvestres en el área del Bosque Sacha Wiwua (Parroquia Guasaganda). </w:t>
      </w:r>
      <w:smartTag w:uri="urn:schemas-microsoft-com:office:smarttags" w:element="PersonName">
        <w:smartTagPr>
          <w:attr w:name="ProductID" w:val="La Man￡"/>
        </w:smartTagPr>
        <w:r>
          <w:rPr>
            <w:rFonts w:ascii="Arial" w:eastAsia="Times New Roman" w:hAnsi="Arial" w:cs="Arial"/>
            <w:lang w:eastAsia="es-EC"/>
          </w:rPr>
          <w:t>La Maná</w:t>
        </w:r>
      </w:smartTag>
      <w:r>
        <w:rPr>
          <w:rFonts w:ascii="Arial" w:eastAsia="Times New Roman" w:hAnsi="Arial" w:cs="Arial"/>
          <w:lang w:eastAsia="es-EC"/>
        </w:rPr>
        <w:t>, Provincia del Cotopaxi</w:t>
      </w:r>
    </w:p>
    <w:p w:rsidR="001D30FC" w:rsidRDefault="001D30FC" w:rsidP="001D30FC">
      <w:pPr>
        <w:tabs>
          <w:tab w:val="left" w:pos="900"/>
        </w:tabs>
        <w:spacing w:line="480" w:lineRule="auto"/>
        <w:jc w:val="both"/>
        <w:rPr>
          <w:rFonts w:ascii="Arial" w:eastAsia="Times New Roman" w:hAnsi="Arial" w:cs="Arial"/>
          <w:color w:val="112211"/>
          <w:lang w:eastAsia="es-EC"/>
        </w:rPr>
      </w:pPr>
    </w:p>
    <w:p w:rsidR="001D30FC" w:rsidRDefault="001D30FC" w:rsidP="001D30FC">
      <w:pPr>
        <w:tabs>
          <w:tab w:val="left" w:pos="900"/>
        </w:tabs>
        <w:spacing w:line="480" w:lineRule="auto"/>
        <w:jc w:val="both"/>
        <w:rPr>
          <w:rFonts w:ascii="Arial" w:eastAsia="Times New Roman" w:hAnsi="Arial" w:cs="Arial"/>
          <w:color w:val="112211"/>
          <w:lang w:eastAsia="es-EC"/>
        </w:rPr>
      </w:pPr>
    </w:p>
    <w:p w:rsidR="001D30FC" w:rsidRDefault="001D30FC" w:rsidP="001D30FC">
      <w:pPr>
        <w:tabs>
          <w:tab w:val="left" w:pos="900"/>
        </w:tabs>
        <w:spacing w:line="480" w:lineRule="auto"/>
        <w:jc w:val="both"/>
        <w:rPr>
          <w:rFonts w:ascii="Arial" w:eastAsia="Times New Roman" w:hAnsi="Arial" w:cs="Arial"/>
          <w:color w:val="112211"/>
          <w:lang w:eastAsia="es-EC"/>
        </w:rPr>
      </w:pPr>
    </w:p>
    <w:p w:rsidR="001D30FC" w:rsidRDefault="001D30FC" w:rsidP="001D30FC">
      <w:pPr>
        <w:tabs>
          <w:tab w:val="left" w:pos="900"/>
        </w:tabs>
        <w:spacing w:line="480" w:lineRule="auto"/>
        <w:jc w:val="both"/>
        <w:rPr>
          <w:rFonts w:ascii="Arial" w:eastAsia="Times New Roman" w:hAnsi="Arial" w:cs="Arial"/>
          <w:color w:val="112211"/>
          <w:lang w:eastAsia="es-EC"/>
        </w:rPr>
      </w:pPr>
    </w:p>
    <w:p w:rsidR="001D30FC" w:rsidRDefault="001D30FC" w:rsidP="001D30FC">
      <w:pPr>
        <w:tabs>
          <w:tab w:val="left" w:pos="900"/>
        </w:tabs>
        <w:spacing w:line="480" w:lineRule="auto"/>
        <w:jc w:val="both"/>
        <w:rPr>
          <w:rFonts w:ascii="Arial" w:eastAsia="Times New Roman" w:hAnsi="Arial" w:cs="Arial"/>
          <w:lang w:eastAsia="es-EC"/>
        </w:rPr>
      </w:pPr>
      <w:r>
        <w:rPr>
          <w:rFonts w:ascii="Arial" w:eastAsia="Times New Roman" w:hAnsi="Arial" w:cs="Arial"/>
          <w:color w:val="112211"/>
          <w:lang w:eastAsia="es-EC"/>
        </w:rPr>
        <w:lastRenderedPageBreak/>
        <w:t>Objetivos Específicos:</w:t>
      </w:r>
    </w:p>
    <w:p w:rsidR="001D30FC" w:rsidRDefault="001D30FC" w:rsidP="001D30FC">
      <w:pPr>
        <w:pStyle w:val="Prrafodelista"/>
        <w:spacing w:line="480" w:lineRule="auto"/>
        <w:jc w:val="both"/>
        <w:rPr>
          <w:rFonts w:ascii="Arial" w:eastAsia="Times New Roman" w:hAnsi="Arial" w:cs="Arial"/>
          <w:color w:val="112211"/>
          <w:highlight w:val="red"/>
          <w:lang w:eastAsia="es-EC"/>
        </w:rPr>
      </w:pPr>
    </w:p>
    <w:p w:rsidR="001D30FC" w:rsidRDefault="001D30FC" w:rsidP="007D2D61">
      <w:pPr>
        <w:pStyle w:val="Prrafodelista"/>
        <w:widowControl/>
        <w:numPr>
          <w:ilvl w:val="0"/>
          <w:numId w:val="2"/>
        </w:numPr>
        <w:tabs>
          <w:tab w:val="left" w:pos="900"/>
        </w:tabs>
        <w:suppressAutoHyphens w:val="0"/>
        <w:spacing w:line="480" w:lineRule="auto"/>
        <w:jc w:val="both"/>
        <w:rPr>
          <w:rFonts w:ascii="Arial" w:eastAsia="Times New Roman" w:hAnsi="Arial" w:cs="Arial"/>
          <w:color w:val="112211"/>
          <w:lang w:eastAsia="es-EC"/>
        </w:rPr>
      </w:pPr>
      <w:r>
        <w:rPr>
          <w:rFonts w:ascii="Arial" w:eastAsia="Times New Roman" w:hAnsi="Arial" w:cs="Arial"/>
          <w:color w:val="112211"/>
          <w:lang w:eastAsia="es-EC"/>
        </w:rPr>
        <w:t>Identificar especies herbáceas consideradas útiles mediante la realización de muestreos, patrones de distribución e identificación etnobotánica local</w:t>
      </w:r>
    </w:p>
    <w:p w:rsidR="001D30FC" w:rsidRDefault="001D30FC" w:rsidP="001D30FC">
      <w:pPr>
        <w:tabs>
          <w:tab w:val="left" w:pos="900"/>
        </w:tabs>
        <w:spacing w:line="480" w:lineRule="auto"/>
        <w:jc w:val="both"/>
        <w:rPr>
          <w:rFonts w:ascii="Arial" w:eastAsia="Times New Roman" w:hAnsi="Arial" w:cs="Arial"/>
          <w:color w:val="112211"/>
          <w:lang w:eastAsia="es-EC"/>
        </w:rPr>
      </w:pPr>
    </w:p>
    <w:p w:rsidR="001D30FC" w:rsidRDefault="001D30FC" w:rsidP="007D2D61">
      <w:pPr>
        <w:pStyle w:val="Prrafodelista"/>
        <w:widowControl/>
        <w:numPr>
          <w:ilvl w:val="0"/>
          <w:numId w:val="2"/>
        </w:numPr>
        <w:tabs>
          <w:tab w:val="left" w:pos="900"/>
        </w:tabs>
        <w:suppressAutoHyphens w:val="0"/>
        <w:spacing w:line="480" w:lineRule="auto"/>
        <w:jc w:val="both"/>
        <w:rPr>
          <w:rFonts w:ascii="Arial" w:eastAsia="Times New Roman" w:hAnsi="Arial" w:cs="Arial"/>
          <w:color w:val="112211"/>
          <w:lang w:eastAsia="es-EC"/>
        </w:rPr>
      </w:pPr>
      <w:r>
        <w:rPr>
          <w:rFonts w:ascii="Arial" w:eastAsia="Times New Roman" w:hAnsi="Arial" w:cs="Arial"/>
          <w:lang w:eastAsia="es-EC"/>
        </w:rPr>
        <w:t>Clasificar las especies encontradas según sus usos, utilizando un sistema utilitario escogido para este estudio.</w:t>
      </w:r>
    </w:p>
    <w:p w:rsidR="001D30FC" w:rsidRDefault="001D30FC" w:rsidP="001D30FC">
      <w:pPr>
        <w:tabs>
          <w:tab w:val="left" w:pos="900"/>
        </w:tabs>
        <w:spacing w:line="480" w:lineRule="auto"/>
        <w:jc w:val="both"/>
        <w:rPr>
          <w:rFonts w:ascii="Arial" w:eastAsia="Times New Roman" w:hAnsi="Arial" w:cs="Arial"/>
          <w:b/>
          <w:color w:val="112211"/>
          <w:lang w:eastAsia="es-EC"/>
        </w:rPr>
      </w:pPr>
    </w:p>
    <w:p w:rsidR="001D30FC" w:rsidRDefault="001D30FC" w:rsidP="007D2D61">
      <w:pPr>
        <w:pStyle w:val="Prrafodelista"/>
        <w:widowControl/>
        <w:numPr>
          <w:ilvl w:val="0"/>
          <w:numId w:val="2"/>
        </w:numPr>
        <w:tabs>
          <w:tab w:val="left" w:pos="900"/>
        </w:tabs>
        <w:suppressAutoHyphens w:val="0"/>
        <w:spacing w:line="480" w:lineRule="auto"/>
        <w:jc w:val="both"/>
        <w:rPr>
          <w:rFonts w:ascii="Arial" w:eastAsia="Times New Roman" w:hAnsi="Arial" w:cs="Arial"/>
          <w:lang w:eastAsia="es-EC"/>
        </w:rPr>
      </w:pPr>
      <w:r>
        <w:rPr>
          <w:rFonts w:ascii="Arial" w:eastAsia="Times New Roman" w:hAnsi="Arial" w:cs="Arial"/>
          <w:color w:val="112211"/>
          <w:lang w:eastAsia="es-EC"/>
        </w:rPr>
        <w:t xml:space="preserve">Diseñar un diagrama preliminar  de un banco de germoplasma </w:t>
      </w:r>
      <w:r>
        <w:rPr>
          <w:rFonts w:ascii="Arial" w:eastAsia="Times New Roman" w:hAnsi="Arial" w:cs="Arial"/>
          <w:i/>
          <w:color w:val="112211"/>
          <w:lang w:eastAsia="es-EC"/>
        </w:rPr>
        <w:t>in situ</w:t>
      </w:r>
      <w:r>
        <w:rPr>
          <w:rFonts w:ascii="Arial" w:eastAsia="Times New Roman" w:hAnsi="Arial" w:cs="Arial"/>
          <w:color w:val="112211"/>
          <w:lang w:eastAsia="es-EC"/>
        </w:rPr>
        <w:t>, para conservación de plantas útiles, en relación a los patrones de distribución y las formas biológicas de herbáceas analizadas.</w:t>
      </w:r>
    </w:p>
    <w:p w:rsidR="001D30FC" w:rsidRDefault="001D30FC" w:rsidP="001D30FC">
      <w:pPr>
        <w:spacing w:before="100" w:beforeAutospacing="1" w:after="100" w:afterAutospacing="1" w:line="480" w:lineRule="auto"/>
        <w:jc w:val="both"/>
        <w:rPr>
          <w:rFonts w:ascii="Arial" w:eastAsia="Times New Roman" w:hAnsi="Arial" w:cs="Arial"/>
          <w:color w:val="112211"/>
          <w:lang w:eastAsia="es-EC"/>
        </w:rPr>
      </w:pPr>
    </w:p>
    <w:p w:rsidR="001D30FC" w:rsidRDefault="001D30FC" w:rsidP="00911C58">
      <w:pPr>
        <w:tabs>
          <w:tab w:val="left" w:pos="720"/>
          <w:tab w:val="center" w:pos="2836"/>
          <w:tab w:val="left" w:pos="5214"/>
          <w:tab w:val="right" w:pos="7088"/>
        </w:tabs>
        <w:ind w:right="274"/>
        <w:jc w:val="both"/>
        <w:rPr>
          <w:rFonts w:ascii="Arial" w:hAnsi="Arial" w:cs="Arial"/>
          <w:b/>
          <w:bCs/>
        </w:rPr>
      </w:pPr>
    </w:p>
    <w:p w:rsidR="001D30FC" w:rsidRDefault="001D30FC" w:rsidP="00911C58">
      <w:pPr>
        <w:tabs>
          <w:tab w:val="left" w:pos="720"/>
          <w:tab w:val="center" w:pos="2836"/>
          <w:tab w:val="left" w:pos="5214"/>
          <w:tab w:val="right" w:pos="7088"/>
        </w:tabs>
        <w:ind w:right="274"/>
        <w:jc w:val="both"/>
        <w:rPr>
          <w:rFonts w:ascii="Arial" w:hAnsi="Arial" w:cs="Arial"/>
          <w:b/>
          <w:bCs/>
        </w:rPr>
      </w:pPr>
    </w:p>
    <w:p w:rsidR="001D30FC" w:rsidRDefault="001D30FC" w:rsidP="00911C58">
      <w:pPr>
        <w:tabs>
          <w:tab w:val="left" w:pos="720"/>
          <w:tab w:val="center" w:pos="2836"/>
          <w:tab w:val="left" w:pos="5214"/>
          <w:tab w:val="right" w:pos="7088"/>
        </w:tabs>
        <w:ind w:right="274"/>
        <w:jc w:val="both"/>
        <w:rPr>
          <w:rFonts w:ascii="Arial" w:hAnsi="Arial" w:cs="Arial"/>
          <w:b/>
          <w:bCs/>
        </w:rPr>
      </w:pPr>
    </w:p>
    <w:p w:rsidR="001D30FC" w:rsidRDefault="001D30FC" w:rsidP="00911C58">
      <w:pPr>
        <w:tabs>
          <w:tab w:val="left" w:pos="720"/>
          <w:tab w:val="center" w:pos="2836"/>
          <w:tab w:val="left" w:pos="5214"/>
          <w:tab w:val="right" w:pos="7088"/>
        </w:tabs>
        <w:ind w:right="274"/>
        <w:jc w:val="both"/>
        <w:rPr>
          <w:rFonts w:ascii="Arial" w:hAnsi="Arial" w:cs="Arial"/>
          <w:b/>
          <w:bCs/>
        </w:rPr>
      </w:pPr>
    </w:p>
    <w:p w:rsidR="001D30FC" w:rsidRDefault="001D30FC" w:rsidP="00911C58">
      <w:pPr>
        <w:tabs>
          <w:tab w:val="left" w:pos="720"/>
          <w:tab w:val="center" w:pos="2836"/>
          <w:tab w:val="left" w:pos="5214"/>
          <w:tab w:val="right" w:pos="7088"/>
        </w:tabs>
        <w:ind w:right="274"/>
        <w:jc w:val="both"/>
        <w:rPr>
          <w:rFonts w:ascii="Arial" w:hAnsi="Arial" w:cs="Arial"/>
          <w:b/>
          <w:bCs/>
        </w:rPr>
      </w:pPr>
    </w:p>
    <w:p w:rsidR="001D30FC" w:rsidRDefault="001D30FC" w:rsidP="00911C58">
      <w:pPr>
        <w:tabs>
          <w:tab w:val="left" w:pos="720"/>
          <w:tab w:val="center" w:pos="2836"/>
          <w:tab w:val="left" w:pos="5214"/>
          <w:tab w:val="right" w:pos="7088"/>
        </w:tabs>
        <w:ind w:right="274"/>
        <w:jc w:val="both"/>
        <w:rPr>
          <w:rFonts w:ascii="Arial" w:hAnsi="Arial" w:cs="Arial"/>
          <w:b/>
          <w:bCs/>
        </w:rPr>
      </w:pPr>
    </w:p>
    <w:p w:rsidR="001D30FC" w:rsidRDefault="001D30FC" w:rsidP="00911C58">
      <w:pPr>
        <w:tabs>
          <w:tab w:val="left" w:pos="720"/>
          <w:tab w:val="center" w:pos="2836"/>
          <w:tab w:val="left" w:pos="5214"/>
          <w:tab w:val="right" w:pos="7088"/>
        </w:tabs>
        <w:ind w:right="274"/>
        <w:jc w:val="both"/>
        <w:rPr>
          <w:rFonts w:ascii="Arial" w:hAnsi="Arial" w:cs="Arial"/>
          <w:b/>
          <w:bCs/>
        </w:rPr>
      </w:pPr>
    </w:p>
    <w:p w:rsidR="001D30FC" w:rsidRDefault="001D30FC" w:rsidP="00911C58">
      <w:pPr>
        <w:tabs>
          <w:tab w:val="left" w:pos="720"/>
          <w:tab w:val="center" w:pos="2836"/>
          <w:tab w:val="left" w:pos="5214"/>
          <w:tab w:val="right" w:pos="7088"/>
        </w:tabs>
        <w:ind w:right="274"/>
        <w:jc w:val="both"/>
        <w:rPr>
          <w:rFonts w:ascii="Arial" w:hAnsi="Arial" w:cs="Arial"/>
          <w:b/>
          <w:bCs/>
        </w:rPr>
      </w:pPr>
    </w:p>
    <w:p w:rsidR="001D30FC" w:rsidRDefault="001D30FC" w:rsidP="00911C58">
      <w:pPr>
        <w:tabs>
          <w:tab w:val="left" w:pos="720"/>
          <w:tab w:val="center" w:pos="2836"/>
          <w:tab w:val="left" w:pos="5214"/>
          <w:tab w:val="right" w:pos="7088"/>
        </w:tabs>
        <w:ind w:right="274"/>
        <w:jc w:val="both"/>
        <w:rPr>
          <w:rFonts w:ascii="Arial" w:hAnsi="Arial" w:cs="Arial"/>
          <w:b/>
          <w:bCs/>
        </w:rPr>
      </w:pPr>
    </w:p>
    <w:p w:rsidR="001D30FC" w:rsidRDefault="001D30FC" w:rsidP="00911C58">
      <w:pPr>
        <w:tabs>
          <w:tab w:val="left" w:pos="720"/>
          <w:tab w:val="center" w:pos="2836"/>
          <w:tab w:val="left" w:pos="5214"/>
          <w:tab w:val="right" w:pos="7088"/>
        </w:tabs>
        <w:ind w:right="274"/>
        <w:jc w:val="both"/>
        <w:rPr>
          <w:rFonts w:ascii="Arial" w:hAnsi="Arial" w:cs="Arial"/>
          <w:b/>
          <w:bCs/>
        </w:rPr>
      </w:pPr>
    </w:p>
    <w:p w:rsidR="001D30FC" w:rsidRDefault="001D30FC" w:rsidP="00911C58">
      <w:pPr>
        <w:tabs>
          <w:tab w:val="left" w:pos="720"/>
          <w:tab w:val="center" w:pos="2836"/>
          <w:tab w:val="left" w:pos="5214"/>
          <w:tab w:val="right" w:pos="7088"/>
        </w:tabs>
        <w:ind w:right="274"/>
        <w:jc w:val="both"/>
        <w:rPr>
          <w:rFonts w:ascii="Arial" w:hAnsi="Arial" w:cs="Arial"/>
          <w:b/>
          <w:bCs/>
        </w:rPr>
      </w:pPr>
    </w:p>
    <w:p w:rsidR="001D30FC" w:rsidRDefault="001D30FC" w:rsidP="00911C58">
      <w:pPr>
        <w:tabs>
          <w:tab w:val="left" w:pos="720"/>
          <w:tab w:val="center" w:pos="2836"/>
          <w:tab w:val="left" w:pos="5214"/>
          <w:tab w:val="right" w:pos="7088"/>
        </w:tabs>
        <w:ind w:right="274"/>
        <w:jc w:val="both"/>
        <w:rPr>
          <w:rFonts w:ascii="Arial" w:hAnsi="Arial" w:cs="Arial"/>
          <w:b/>
          <w:bCs/>
        </w:rPr>
      </w:pPr>
    </w:p>
    <w:p w:rsidR="001D30FC" w:rsidRDefault="001D30FC" w:rsidP="001D30FC">
      <w:pPr>
        <w:jc w:val="center"/>
        <w:rPr>
          <w:rFonts w:ascii="Arial" w:hAnsi="Arial"/>
          <w:b/>
          <w:sz w:val="48"/>
          <w:szCs w:val="48"/>
        </w:rPr>
      </w:pPr>
      <w:r>
        <w:rPr>
          <w:rFonts w:ascii="Arial" w:hAnsi="Arial"/>
          <w:b/>
          <w:sz w:val="48"/>
          <w:szCs w:val="48"/>
        </w:rPr>
        <w:lastRenderedPageBreak/>
        <w:t>CAPÍ</w:t>
      </w:r>
      <w:r w:rsidRPr="00FD6856">
        <w:rPr>
          <w:rFonts w:ascii="Arial" w:hAnsi="Arial"/>
          <w:b/>
          <w:sz w:val="48"/>
          <w:szCs w:val="48"/>
        </w:rPr>
        <w:t>TULO 1</w:t>
      </w:r>
    </w:p>
    <w:p w:rsidR="001D30FC" w:rsidRPr="002E57E2" w:rsidRDefault="001D30FC" w:rsidP="001D30FC">
      <w:pPr>
        <w:jc w:val="center"/>
        <w:rPr>
          <w:rFonts w:ascii="Arial" w:hAnsi="Arial"/>
          <w:b/>
        </w:rPr>
      </w:pPr>
    </w:p>
    <w:p w:rsidR="001D30FC" w:rsidRDefault="001D30FC" w:rsidP="001D30FC">
      <w:pPr>
        <w:jc w:val="center"/>
        <w:rPr>
          <w:rFonts w:ascii="Arial" w:hAnsi="Arial"/>
          <w:b/>
        </w:rPr>
      </w:pPr>
    </w:p>
    <w:p w:rsidR="001D30FC" w:rsidRPr="002E57E2" w:rsidRDefault="001D30FC" w:rsidP="001D30FC">
      <w:pPr>
        <w:jc w:val="center"/>
        <w:rPr>
          <w:rFonts w:ascii="Arial" w:hAnsi="Arial"/>
          <w:b/>
        </w:rPr>
      </w:pPr>
    </w:p>
    <w:p w:rsidR="001D30FC" w:rsidRDefault="001D30FC" w:rsidP="007D2D61">
      <w:pPr>
        <w:widowControl/>
        <w:numPr>
          <w:ilvl w:val="0"/>
          <w:numId w:val="6"/>
        </w:numPr>
        <w:tabs>
          <w:tab w:val="clear" w:pos="720"/>
          <w:tab w:val="num" w:pos="426"/>
        </w:tabs>
        <w:suppressAutoHyphens w:val="0"/>
        <w:ind w:left="426" w:hanging="426"/>
        <w:jc w:val="both"/>
        <w:rPr>
          <w:rFonts w:ascii="Arial" w:hAnsi="Arial"/>
          <w:b/>
          <w:sz w:val="32"/>
          <w:szCs w:val="32"/>
        </w:rPr>
      </w:pPr>
      <w:r>
        <w:rPr>
          <w:rFonts w:ascii="Arial" w:hAnsi="Arial"/>
          <w:b/>
          <w:sz w:val="32"/>
          <w:szCs w:val="32"/>
        </w:rPr>
        <w:t>BANCOS DE GERMOPLASMA Y ANGIOSPERMAS HERBACEAS SILVESTRES UTILES.</w:t>
      </w:r>
    </w:p>
    <w:p w:rsidR="001D30FC" w:rsidRDefault="001D30FC" w:rsidP="001D30FC">
      <w:pPr>
        <w:ind w:left="720"/>
        <w:rPr>
          <w:rFonts w:ascii="Arial" w:hAnsi="Arial"/>
          <w:b/>
        </w:rPr>
      </w:pPr>
    </w:p>
    <w:p w:rsidR="001D30FC" w:rsidRDefault="001D30FC" w:rsidP="001D30FC">
      <w:pPr>
        <w:ind w:left="720"/>
        <w:rPr>
          <w:rFonts w:ascii="Arial" w:hAnsi="Arial"/>
          <w:b/>
        </w:rPr>
      </w:pPr>
    </w:p>
    <w:p w:rsidR="001D30FC" w:rsidRDefault="001D30FC" w:rsidP="001D30FC">
      <w:pPr>
        <w:ind w:left="720"/>
        <w:rPr>
          <w:rFonts w:ascii="Arial" w:hAnsi="Arial"/>
          <w:b/>
        </w:rPr>
      </w:pPr>
    </w:p>
    <w:p w:rsidR="001D30FC" w:rsidRPr="002E57E2" w:rsidRDefault="001D30FC" w:rsidP="001D30FC">
      <w:pPr>
        <w:ind w:left="720"/>
        <w:rPr>
          <w:rFonts w:ascii="Arial" w:hAnsi="Arial"/>
          <w:b/>
        </w:rPr>
      </w:pPr>
    </w:p>
    <w:p w:rsidR="001D30FC" w:rsidRPr="007547A7" w:rsidRDefault="001D30FC" w:rsidP="007D2D61">
      <w:pPr>
        <w:widowControl/>
        <w:numPr>
          <w:ilvl w:val="1"/>
          <w:numId w:val="9"/>
        </w:numPr>
        <w:tabs>
          <w:tab w:val="left" w:pos="851"/>
        </w:tabs>
        <w:suppressAutoHyphens w:val="0"/>
        <w:spacing w:line="480" w:lineRule="auto"/>
        <w:ind w:left="851" w:hanging="425"/>
        <w:rPr>
          <w:rFonts w:ascii="Arial" w:hAnsi="Arial"/>
          <w:b/>
        </w:rPr>
      </w:pPr>
      <w:r w:rsidRPr="007547A7">
        <w:rPr>
          <w:rFonts w:ascii="Arial" w:hAnsi="Arial"/>
          <w:b/>
        </w:rPr>
        <w:t>Banco de germoplasma</w:t>
      </w:r>
    </w:p>
    <w:p w:rsidR="001D30FC" w:rsidRDefault="001D30FC" w:rsidP="001D30FC">
      <w:pPr>
        <w:spacing w:line="480" w:lineRule="auto"/>
        <w:ind w:left="851"/>
        <w:jc w:val="both"/>
        <w:rPr>
          <w:rFonts w:ascii="Arial" w:hAnsi="Arial"/>
        </w:rPr>
      </w:pPr>
      <w:r w:rsidRPr="008F2C89">
        <w:rPr>
          <w:rFonts w:ascii="Arial" w:hAnsi="Arial"/>
        </w:rPr>
        <w:t>Un banco de germoplasma es una unidad dinámica donde se concentra por tiempo indefinido la mayor diversidad genética posible, expresada por un  alto número de biotipos representativos de la especie y de especie a fines. A la</w:t>
      </w:r>
      <w:r>
        <w:rPr>
          <w:rFonts w:ascii="Arial" w:hAnsi="Arial"/>
        </w:rPr>
        <w:t xml:space="preserve"> vez, los bancos de germoplasma</w:t>
      </w:r>
      <w:r w:rsidRPr="008F2C89">
        <w:rPr>
          <w:rFonts w:ascii="Arial" w:hAnsi="Arial"/>
        </w:rPr>
        <w:t xml:space="preserve"> prestan servicio a los programas de mejoramiento y a los investigadores, aportando materiales y datos útiles para la producción de cultivos superiores, resistentes a plagas y enfermedades u otra clase de problemas</w:t>
      </w:r>
      <w:r>
        <w:rPr>
          <w:rFonts w:ascii="Arial" w:hAnsi="Arial"/>
        </w:rPr>
        <w:t xml:space="preserve"> (4,8).</w:t>
      </w:r>
    </w:p>
    <w:p w:rsidR="001D30FC" w:rsidRDefault="001D30FC" w:rsidP="001D30FC">
      <w:pPr>
        <w:spacing w:line="480" w:lineRule="auto"/>
        <w:ind w:left="851"/>
        <w:jc w:val="both"/>
        <w:rPr>
          <w:rFonts w:ascii="Arial" w:hAnsi="Arial"/>
        </w:rPr>
      </w:pPr>
    </w:p>
    <w:p w:rsidR="001D30FC" w:rsidRDefault="001D30FC" w:rsidP="001D30FC">
      <w:pPr>
        <w:spacing w:line="480" w:lineRule="auto"/>
        <w:ind w:left="851"/>
        <w:jc w:val="both"/>
        <w:rPr>
          <w:rFonts w:ascii="Arial" w:hAnsi="Arial"/>
        </w:rPr>
      </w:pPr>
    </w:p>
    <w:p w:rsidR="001D30FC" w:rsidRPr="008F2C89" w:rsidRDefault="001D30FC" w:rsidP="001D30FC">
      <w:pPr>
        <w:spacing w:line="480" w:lineRule="auto"/>
        <w:ind w:left="851"/>
        <w:jc w:val="both"/>
        <w:rPr>
          <w:rFonts w:ascii="Arial" w:hAnsi="Arial"/>
        </w:rPr>
      </w:pPr>
    </w:p>
    <w:p w:rsidR="001D30FC" w:rsidRPr="002E57E2" w:rsidRDefault="001D30FC" w:rsidP="007D2D61">
      <w:pPr>
        <w:widowControl/>
        <w:numPr>
          <w:ilvl w:val="2"/>
          <w:numId w:val="3"/>
        </w:numPr>
        <w:tabs>
          <w:tab w:val="clear" w:pos="1620"/>
          <w:tab w:val="num" w:pos="1276"/>
        </w:tabs>
        <w:suppressAutoHyphens w:val="0"/>
        <w:spacing w:line="480" w:lineRule="auto"/>
        <w:ind w:left="1276" w:hanging="709"/>
        <w:rPr>
          <w:rFonts w:ascii="Arial" w:hAnsi="Arial"/>
          <w:b/>
        </w:rPr>
      </w:pPr>
      <w:r w:rsidRPr="00B01557">
        <w:rPr>
          <w:rFonts w:ascii="Arial" w:hAnsi="Arial"/>
          <w:b/>
        </w:rPr>
        <w:t>Utilización y características</w:t>
      </w:r>
    </w:p>
    <w:p w:rsidR="001D30FC" w:rsidRDefault="001D30FC" w:rsidP="001D30FC">
      <w:pPr>
        <w:shd w:val="clear" w:color="auto" w:fill="FFFFFF"/>
        <w:spacing w:before="180" w:after="180" w:line="480" w:lineRule="auto"/>
        <w:ind w:left="1276"/>
        <w:jc w:val="both"/>
        <w:rPr>
          <w:rFonts w:ascii="Arial" w:hAnsi="Arial"/>
        </w:rPr>
      </w:pPr>
      <w:r w:rsidRPr="008F2C89">
        <w:rPr>
          <w:rFonts w:ascii="Arial" w:hAnsi="Arial"/>
        </w:rPr>
        <w:t xml:space="preserve">La creación del banco de germoplasma y su conservación nace debido a la necesidad del hombre de disponer de plantas que </w:t>
      </w:r>
      <w:r w:rsidRPr="008F2C89">
        <w:rPr>
          <w:rFonts w:ascii="Arial" w:hAnsi="Arial"/>
        </w:rPr>
        <w:lastRenderedPageBreak/>
        <w:t>presenten características de utilidad ya sean estas de tipo alimenticio tanto para el ser humano como para los animales, medicinales, toxicas y demás tipos</w:t>
      </w:r>
      <w:r>
        <w:rPr>
          <w:rFonts w:ascii="Arial" w:hAnsi="Arial"/>
        </w:rPr>
        <w:t xml:space="preserve">, y </w:t>
      </w:r>
      <w:r w:rsidRPr="008F2C89">
        <w:rPr>
          <w:rFonts w:ascii="Arial" w:hAnsi="Arial"/>
        </w:rPr>
        <w:t xml:space="preserve"> conservarlas cerca de su hábitat para garantizar un</w:t>
      </w:r>
      <w:r>
        <w:rPr>
          <w:rFonts w:ascii="Arial" w:hAnsi="Arial"/>
        </w:rPr>
        <w:t xml:space="preserve"> sustento duradero en el tiempo (8,19).</w:t>
      </w:r>
    </w:p>
    <w:p w:rsidR="001D30FC" w:rsidRDefault="001D30FC" w:rsidP="001D30FC">
      <w:pPr>
        <w:shd w:val="clear" w:color="auto" w:fill="FFFFFF"/>
        <w:spacing w:before="180" w:after="180"/>
        <w:ind w:left="1276"/>
        <w:jc w:val="both"/>
        <w:rPr>
          <w:rFonts w:ascii="Arial" w:hAnsi="Arial"/>
        </w:rPr>
      </w:pPr>
    </w:p>
    <w:p w:rsidR="001D30FC" w:rsidRPr="008F2C89" w:rsidRDefault="001D30FC" w:rsidP="001D30FC">
      <w:pPr>
        <w:shd w:val="clear" w:color="auto" w:fill="FFFFFF"/>
        <w:spacing w:before="180" w:after="180" w:line="480" w:lineRule="auto"/>
        <w:ind w:left="1276"/>
        <w:jc w:val="both"/>
        <w:rPr>
          <w:rFonts w:ascii="Arial" w:hAnsi="Arial"/>
        </w:rPr>
      </w:pPr>
      <w:r>
        <w:rPr>
          <w:rFonts w:ascii="Arial" w:hAnsi="Arial"/>
        </w:rPr>
        <w:t xml:space="preserve">La pérdida de variedades tradicionales ha sido  tan rápida que no  se pudo atender la señal de alarma de los mejoradores y estudiosos de la evolución de plantas cultivadas. La existencia de esa variabilidad es necesaria para que siga habiendo progreso en </w:t>
      </w:r>
      <w:smartTag w:uri="urn:schemas-microsoft-com:office:smarttags" w:element="PersonName">
        <w:smartTagPr>
          <w:attr w:name="ProductID" w:val="la Agricultura"/>
        </w:smartTagPr>
        <w:r>
          <w:rPr>
            <w:rFonts w:ascii="Arial" w:hAnsi="Arial"/>
          </w:rPr>
          <w:t>la Agricultura</w:t>
        </w:r>
      </w:smartTag>
      <w:r>
        <w:rPr>
          <w:rFonts w:ascii="Arial" w:hAnsi="Arial"/>
        </w:rPr>
        <w:t>, la importancia del banco de germoplasma ya había sido señalada desde 1980. Teniendo en cuenta que en una agricultura desarrollada la evolución de plantas cultivadas tiene lugar solamente en manos del mejorador, el mantenimiento de la variabilidad genética es la única posibilidad de cambio para el futuro (15,20).</w:t>
      </w:r>
    </w:p>
    <w:p w:rsidR="001D30FC" w:rsidRPr="008F2C89" w:rsidRDefault="001D30FC" w:rsidP="001D30FC">
      <w:pPr>
        <w:shd w:val="clear" w:color="auto" w:fill="FFFFFF"/>
        <w:spacing w:before="180" w:after="180" w:line="480" w:lineRule="auto"/>
        <w:ind w:left="1276"/>
        <w:jc w:val="both"/>
        <w:rPr>
          <w:rFonts w:ascii="Arial" w:hAnsi="Arial"/>
        </w:rPr>
      </w:pPr>
      <w:r>
        <w:rPr>
          <w:rFonts w:ascii="Arial" w:hAnsi="Arial"/>
        </w:rPr>
        <w:t xml:space="preserve">De acuerdo a Biasutti et al (8), </w:t>
      </w:r>
      <w:r w:rsidRPr="008F2C89">
        <w:rPr>
          <w:rFonts w:ascii="Arial" w:hAnsi="Arial"/>
        </w:rPr>
        <w:t xml:space="preserve"> la recolección de especies silvestre</w:t>
      </w:r>
      <w:r>
        <w:rPr>
          <w:rFonts w:ascii="Arial" w:hAnsi="Arial"/>
        </w:rPr>
        <w:t xml:space="preserve">s para </w:t>
      </w:r>
      <w:r w:rsidRPr="008F2C89">
        <w:rPr>
          <w:rFonts w:ascii="Arial" w:hAnsi="Arial"/>
        </w:rPr>
        <w:t xml:space="preserve"> un banco de germoplasma dependerá del tipo de planta de que se trate, es decir, no se sigue un patrón universal. No obstante, se presenta a continuación un esquema general de la manera de domesticar una especie, entendiendo por domesticación </w:t>
      </w:r>
      <w:hyperlink r:id="rId8" w:history="1">
        <w:r w:rsidRPr="008F2C89">
          <w:rPr>
            <w:rFonts w:ascii="Arial" w:hAnsi="Arial"/>
          </w:rPr>
          <w:t>el conocimiento</w:t>
        </w:r>
      </w:hyperlink>
      <w:r w:rsidRPr="008F2C89">
        <w:rPr>
          <w:rFonts w:ascii="Arial" w:hAnsi="Arial"/>
        </w:rPr>
        <w:t xml:space="preserve"> del manejo y </w:t>
      </w:r>
      <w:hyperlink r:id="rId9" w:history="1">
        <w:r w:rsidRPr="008F2C89">
          <w:rPr>
            <w:rFonts w:ascii="Arial" w:hAnsi="Arial"/>
          </w:rPr>
          <w:t>comportamiento</w:t>
        </w:r>
      </w:hyperlink>
      <w:r w:rsidRPr="008F2C89">
        <w:rPr>
          <w:rFonts w:ascii="Arial" w:hAnsi="Arial"/>
        </w:rPr>
        <w:t xml:space="preserve"> de una determinada </w:t>
      </w:r>
      <w:r w:rsidRPr="008F2C89">
        <w:rPr>
          <w:rFonts w:ascii="Arial" w:hAnsi="Arial"/>
        </w:rPr>
        <w:lastRenderedPageBreak/>
        <w:t xml:space="preserve">especie bajo cultivo en un </w:t>
      </w:r>
      <w:hyperlink r:id="rId10" w:history="1">
        <w:r w:rsidRPr="008F2C89">
          <w:rPr>
            <w:rFonts w:ascii="Arial" w:hAnsi="Arial"/>
          </w:rPr>
          <w:t>ambiente</w:t>
        </w:r>
      </w:hyperlink>
      <w:r w:rsidRPr="008F2C89">
        <w:rPr>
          <w:rFonts w:ascii="Arial" w:hAnsi="Arial"/>
        </w:rPr>
        <w:t xml:space="preserve"> dado:</w:t>
      </w:r>
    </w:p>
    <w:p w:rsidR="001D30FC" w:rsidRPr="008F2C89" w:rsidRDefault="001D30FC" w:rsidP="007D2D61">
      <w:pPr>
        <w:widowControl/>
        <w:numPr>
          <w:ilvl w:val="0"/>
          <w:numId w:val="8"/>
        </w:numPr>
        <w:shd w:val="clear" w:color="auto" w:fill="FFFFFF"/>
        <w:tabs>
          <w:tab w:val="left" w:pos="1701"/>
        </w:tabs>
        <w:suppressAutoHyphens w:val="0"/>
        <w:spacing w:before="180" w:after="180" w:line="480" w:lineRule="auto"/>
        <w:ind w:left="1701" w:hanging="425"/>
        <w:jc w:val="both"/>
        <w:rPr>
          <w:rFonts w:ascii="Arial" w:hAnsi="Arial"/>
        </w:rPr>
      </w:pPr>
      <w:r w:rsidRPr="008F2C89">
        <w:rPr>
          <w:rFonts w:ascii="Arial" w:hAnsi="Arial"/>
        </w:rPr>
        <w:t xml:space="preserve">Estudio de la </w:t>
      </w:r>
      <w:hyperlink r:id="rId11" w:history="1">
        <w:r w:rsidRPr="008F2C89">
          <w:rPr>
            <w:rFonts w:ascii="Arial" w:hAnsi="Arial"/>
          </w:rPr>
          <w:t>ecología</w:t>
        </w:r>
      </w:hyperlink>
      <w:r w:rsidRPr="008F2C89">
        <w:rPr>
          <w:rFonts w:ascii="Arial" w:hAnsi="Arial"/>
        </w:rPr>
        <w:t xml:space="preserve"> de la especie (</w:t>
      </w:r>
      <w:hyperlink r:id="rId12" w:history="1">
        <w:r w:rsidRPr="008F2C89">
          <w:rPr>
            <w:rFonts w:ascii="Arial" w:hAnsi="Arial"/>
          </w:rPr>
          <w:t>conocimiento</w:t>
        </w:r>
      </w:hyperlink>
      <w:r w:rsidRPr="008F2C89">
        <w:rPr>
          <w:rFonts w:ascii="Arial" w:hAnsi="Arial"/>
        </w:rPr>
        <w:t xml:space="preserve"> biológico) de acuerdo con:</w:t>
      </w:r>
    </w:p>
    <w:p w:rsidR="001D30FC" w:rsidRDefault="001D30FC" w:rsidP="007D2D61">
      <w:pPr>
        <w:widowControl/>
        <w:numPr>
          <w:ilvl w:val="0"/>
          <w:numId w:val="4"/>
        </w:numPr>
        <w:shd w:val="clear" w:color="auto" w:fill="FFFFFF"/>
        <w:tabs>
          <w:tab w:val="clear" w:pos="2421"/>
          <w:tab w:val="num" w:pos="2127"/>
        </w:tabs>
        <w:suppressAutoHyphens w:val="0"/>
        <w:spacing w:after="100" w:afterAutospacing="1" w:line="480" w:lineRule="auto"/>
        <w:ind w:left="2127" w:hanging="426"/>
        <w:jc w:val="both"/>
        <w:rPr>
          <w:rFonts w:ascii="Arial" w:hAnsi="Arial"/>
        </w:rPr>
      </w:pPr>
      <w:r w:rsidRPr="008F2C89">
        <w:rPr>
          <w:rFonts w:ascii="Arial" w:hAnsi="Arial"/>
        </w:rPr>
        <w:t xml:space="preserve">Distribución de poblaciones silvestres. </w:t>
      </w:r>
    </w:p>
    <w:p w:rsidR="001D30FC" w:rsidRDefault="001D30FC" w:rsidP="007D2D61">
      <w:pPr>
        <w:widowControl/>
        <w:numPr>
          <w:ilvl w:val="0"/>
          <w:numId w:val="4"/>
        </w:numPr>
        <w:shd w:val="clear" w:color="auto" w:fill="FFFFFF"/>
        <w:tabs>
          <w:tab w:val="clear" w:pos="2421"/>
          <w:tab w:val="num" w:pos="2127"/>
        </w:tabs>
        <w:suppressAutoHyphens w:val="0"/>
        <w:spacing w:after="100" w:afterAutospacing="1" w:line="480" w:lineRule="auto"/>
        <w:ind w:left="2127" w:hanging="426"/>
        <w:jc w:val="both"/>
        <w:rPr>
          <w:rFonts w:ascii="Arial" w:hAnsi="Arial"/>
        </w:rPr>
      </w:pPr>
      <w:r w:rsidRPr="00E70AC4">
        <w:rPr>
          <w:rFonts w:ascii="Arial" w:hAnsi="Arial"/>
        </w:rPr>
        <w:t xml:space="preserve">Variabilidad poblacional. </w:t>
      </w:r>
    </w:p>
    <w:p w:rsidR="001D30FC" w:rsidRDefault="001D30FC" w:rsidP="007D2D61">
      <w:pPr>
        <w:widowControl/>
        <w:numPr>
          <w:ilvl w:val="0"/>
          <w:numId w:val="4"/>
        </w:numPr>
        <w:shd w:val="clear" w:color="auto" w:fill="FFFFFF"/>
        <w:tabs>
          <w:tab w:val="clear" w:pos="2421"/>
          <w:tab w:val="num" w:pos="2127"/>
        </w:tabs>
        <w:suppressAutoHyphens w:val="0"/>
        <w:spacing w:after="100" w:afterAutospacing="1" w:line="480" w:lineRule="auto"/>
        <w:ind w:left="2127" w:hanging="426"/>
        <w:jc w:val="both"/>
        <w:rPr>
          <w:rFonts w:ascii="Arial" w:hAnsi="Arial"/>
        </w:rPr>
      </w:pPr>
      <w:r w:rsidRPr="00E70AC4">
        <w:rPr>
          <w:rFonts w:ascii="Arial" w:hAnsi="Arial"/>
        </w:rPr>
        <w:t xml:space="preserve">Etnobotánica (estudio del origen de las plantas). </w:t>
      </w:r>
    </w:p>
    <w:p w:rsidR="001D30FC" w:rsidRPr="00E70AC4" w:rsidRDefault="001D30FC" w:rsidP="007D2D61">
      <w:pPr>
        <w:widowControl/>
        <w:numPr>
          <w:ilvl w:val="0"/>
          <w:numId w:val="4"/>
        </w:numPr>
        <w:shd w:val="clear" w:color="auto" w:fill="FFFFFF"/>
        <w:tabs>
          <w:tab w:val="clear" w:pos="2421"/>
          <w:tab w:val="num" w:pos="2127"/>
        </w:tabs>
        <w:suppressAutoHyphens w:val="0"/>
        <w:spacing w:after="100" w:afterAutospacing="1" w:line="480" w:lineRule="auto"/>
        <w:ind w:left="2127" w:hanging="426"/>
        <w:jc w:val="both"/>
        <w:rPr>
          <w:rFonts w:ascii="Arial" w:hAnsi="Arial"/>
        </w:rPr>
      </w:pPr>
      <w:r w:rsidRPr="00E70AC4">
        <w:rPr>
          <w:rFonts w:ascii="Arial" w:hAnsi="Arial"/>
        </w:rPr>
        <w:t xml:space="preserve">Quimiotaxonomía (clasificación de las plantas en  base a sus compuestos químicos). </w:t>
      </w:r>
    </w:p>
    <w:p w:rsidR="001D30FC" w:rsidRPr="008F2C89" w:rsidRDefault="001D30FC" w:rsidP="007D2D61">
      <w:pPr>
        <w:widowControl/>
        <w:numPr>
          <w:ilvl w:val="0"/>
          <w:numId w:val="8"/>
        </w:numPr>
        <w:shd w:val="clear" w:color="auto" w:fill="FFFFFF"/>
        <w:tabs>
          <w:tab w:val="left" w:pos="1701"/>
        </w:tabs>
        <w:suppressAutoHyphens w:val="0"/>
        <w:spacing w:before="180" w:after="180" w:line="480" w:lineRule="auto"/>
        <w:ind w:left="1701" w:hanging="425"/>
        <w:jc w:val="both"/>
        <w:rPr>
          <w:rFonts w:ascii="Arial" w:hAnsi="Arial"/>
        </w:rPr>
      </w:pPr>
      <w:r w:rsidRPr="008F2C89">
        <w:rPr>
          <w:rFonts w:ascii="Arial" w:hAnsi="Arial"/>
        </w:rPr>
        <w:t>Recolección y selección de plantas sobresalientes con base en:</w:t>
      </w:r>
    </w:p>
    <w:p w:rsidR="001D30FC" w:rsidRDefault="001D30FC" w:rsidP="007D2D61">
      <w:pPr>
        <w:widowControl/>
        <w:numPr>
          <w:ilvl w:val="0"/>
          <w:numId w:val="5"/>
        </w:numPr>
        <w:shd w:val="clear" w:color="auto" w:fill="FFFFFF"/>
        <w:tabs>
          <w:tab w:val="clear" w:pos="2421"/>
          <w:tab w:val="num" w:pos="2127"/>
        </w:tabs>
        <w:suppressAutoHyphens w:val="0"/>
        <w:spacing w:after="100" w:afterAutospacing="1" w:line="480" w:lineRule="auto"/>
        <w:ind w:left="2127" w:hanging="426"/>
        <w:jc w:val="both"/>
        <w:rPr>
          <w:rFonts w:ascii="Arial" w:hAnsi="Arial"/>
        </w:rPr>
      </w:pPr>
      <w:r w:rsidRPr="008F2C89">
        <w:rPr>
          <w:rFonts w:ascii="Arial" w:hAnsi="Arial"/>
        </w:rPr>
        <w:t xml:space="preserve">Fenotipo. </w:t>
      </w:r>
    </w:p>
    <w:p w:rsidR="001D30FC" w:rsidRDefault="001D30FC" w:rsidP="007D2D61">
      <w:pPr>
        <w:widowControl/>
        <w:numPr>
          <w:ilvl w:val="0"/>
          <w:numId w:val="5"/>
        </w:numPr>
        <w:shd w:val="clear" w:color="auto" w:fill="FFFFFF"/>
        <w:tabs>
          <w:tab w:val="clear" w:pos="2421"/>
          <w:tab w:val="num" w:pos="2127"/>
        </w:tabs>
        <w:suppressAutoHyphens w:val="0"/>
        <w:spacing w:after="100" w:afterAutospacing="1" w:line="480" w:lineRule="auto"/>
        <w:ind w:left="2127" w:hanging="426"/>
        <w:jc w:val="both"/>
        <w:rPr>
          <w:rFonts w:ascii="Arial" w:hAnsi="Arial"/>
        </w:rPr>
      </w:pPr>
      <w:r w:rsidRPr="00E70AC4">
        <w:rPr>
          <w:rFonts w:ascii="Arial" w:hAnsi="Arial"/>
        </w:rPr>
        <w:t xml:space="preserve">Sanidad. </w:t>
      </w:r>
    </w:p>
    <w:p w:rsidR="001D30FC" w:rsidRDefault="001D30FC" w:rsidP="007D2D61">
      <w:pPr>
        <w:widowControl/>
        <w:numPr>
          <w:ilvl w:val="0"/>
          <w:numId w:val="5"/>
        </w:numPr>
        <w:shd w:val="clear" w:color="auto" w:fill="FFFFFF"/>
        <w:tabs>
          <w:tab w:val="clear" w:pos="2421"/>
          <w:tab w:val="num" w:pos="2127"/>
        </w:tabs>
        <w:suppressAutoHyphens w:val="0"/>
        <w:spacing w:after="100" w:afterAutospacing="1" w:line="480" w:lineRule="auto"/>
        <w:ind w:left="2127" w:hanging="426"/>
        <w:jc w:val="both"/>
        <w:rPr>
          <w:rFonts w:ascii="Arial" w:hAnsi="Arial"/>
        </w:rPr>
      </w:pPr>
      <w:r w:rsidRPr="00E70AC4">
        <w:rPr>
          <w:rFonts w:ascii="Arial" w:hAnsi="Arial"/>
        </w:rPr>
        <w:t xml:space="preserve">Producción. </w:t>
      </w:r>
    </w:p>
    <w:p w:rsidR="001D30FC" w:rsidRPr="00E70AC4" w:rsidRDefault="001D30FC" w:rsidP="007D2D61">
      <w:pPr>
        <w:widowControl/>
        <w:numPr>
          <w:ilvl w:val="0"/>
          <w:numId w:val="5"/>
        </w:numPr>
        <w:shd w:val="clear" w:color="auto" w:fill="FFFFFF"/>
        <w:tabs>
          <w:tab w:val="clear" w:pos="2421"/>
          <w:tab w:val="num" w:pos="2127"/>
        </w:tabs>
        <w:suppressAutoHyphens w:val="0"/>
        <w:spacing w:after="100" w:afterAutospacing="1" w:line="480" w:lineRule="auto"/>
        <w:ind w:left="2127" w:hanging="426"/>
        <w:jc w:val="both"/>
        <w:rPr>
          <w:rFonts w:ascii="Arial" w:hAnsi="Arial"/>
        </w:rPr>
      </w:pPr>
      <w:r w:rsidRPr="00E70AC4">
        <w:rPr>
          <w:rFonts w:ascii="Arial" w:hAnsi="Arial"/>
        </w:rPr>
        <w:t>Calidad.</w:t>
      </w:r>
    </w:p>
    <w:p w:rsidR="001D30FC" w:rsidRPr="00CA2F5F" w:rsidRDefault="001D30FC" w:rsidP="007D2D61">
      <w:pPr>
        <w:widowControl/>
        <w:numPr>
          <w:ilvl w:val="2"/>
          <w:numId w:val="3"/>
        </w:numPr>
        <w:shd w:val="clear" w:color="auto" w:fill="FFFFFF"/>
        <w:tabs>
          <w:tab w:val="clear" w:pos="1620"/>
          <w:tab w:val="num" w:pos="1134"/>
        </w:tabs>
        <w:suppressAutoHyphens w:val="0"/>
        <w:spacing w:before="180" w:after="180" w:line="480" w:lineRule="auto"/>
        <w:ind w:left="1134" w:hanging="567"/>
        <w:jc w:val="both"/>
        <w:rPr>
          <w:rFonts w:ascii="Arial" w:hAnsi="Arial"/>
          <w:b/>
        </w:rPr>
      </w:pPr>
      <w:r w:rsidRPr="00CA2F5F">
        <w:rPr>
          <w:rFonts w:ascii="Arial" w:hAnsi="Arial"/>
          <w:b/>
        </w:rPr>
        <w:t xml:space="preserve"> Categorías de Bancos de germoplasma en relación a la </w:t>
      </w:r>
      <w:r>
        <w:rPr>
          <w:rFonts w:ascii="Arial" w:hAnsi="Arial"/>
          <w:b/>
        </w:rPr>
        <w:t xml:space="preserve">     </w:t>
      </w:r>
      <w:r w:rsidRPr="00CA2F5F">
        <w:rPr>
          <w:rFonts w:ascii="Arial" w:hAnsi="Arial"/>
          <w:b/>
        </w:rPr>
        <w:t>conservación de plantas.</w:t>
      </w:r>
    </w:p>
    <w:p w:rsidR="001D30FC" w:rsidRDefault="001D30FC" w:rsidP="007D2D61">
      <w:pPr>
        <w:widowControl/>
        <w:numPr>
          <w:ilvl w:val="3"/>
          <w:numId w:val="3"/>
        </w:numPr>
        <w:shd w:val="clear" w:color="auto" w:fill="FFFFFF"/>
        <w:tabs>
          <w:tab w:val="clear" w:pos="2160"/>
          <w:tab w:val="num" w:pos="2127"/>
        </w:tabs>
        <w:suppressAutoHyphens w:val="0"/>
        <w:spacing w:before="180" w:after="180" w:line="480" w:lineRule="auto"/>
        <w:ind w:hanging="1026"/>
        <w:jc w:val="both"/>
        <w:rPr>
          <w:rFonts w:ascii="Arial" w:hAnsi="Arial"/>
          <w:b/>
        </w:rPr>
      </w:pPr>
      <w:r w:rsidRPr="00CA2F5F">
        <w:rPr>
          <w:rFonts w:ascii="Arial" w:hAnsi="Arial"/>
          <w:b/>
        </w:rPr>
        <w:t xml:space="preserve">Conservación </w:t>
      </w:r>
      <w:r w:rsidRPr="00631375">
        <w:rPr>
          <w:rFonts w:ascii="Arial" w:hAnsi="Arial"/>
          <w:b/>
          <w:i/>
        </w:rPr>
        <w:t>in situ</w:t>
      </w:r>
    </w:p>
    <w:p w:rsidR="001D30FC" w:rsidRDefault="001D30FC" w:rsidP="001D30FC">
      <w:pPr>
        <w:shd w:val="clear" w:color="auto" w:fill="FFFFFF"/>
        <w:spacing w:before="180" w:after="180" w:line="480" w:lineRule="auto"/>
        <w:ind w:left="2127"/>
        <w:jc w:val="both"/>
        <w:rPr>
          <w:rFonts w:ascii="Arial" w:hAnsi="Arial"/>
        </w:rPr>
      </w:pPr>
      <w:r>
        <w:rPr>
          <w:rFonts w:ascii="Arial" w:hAnsi="Arial"/>
        </w:rPr>
        <w:t xml:space="preserve">La conservación in situ, es decir, en el propio lugar  donde se cultiva lo que se pretende conservar,  consiste en la </w:t>
      </w:r>
      <w:r>
        <w:rPr>
          <w:rFonts w:ascii="Arial" w:hAnsi="Arial"/>
        </w:rPr>
        <w:lastRenderedPageBreak/>
        <w:t xml:space="preserve">creación de ciertos lugares de reservas de cultivos, en las que las razas locales podrían conservarse en su ambiente natural. En la actualidad </w:t>
      </w:r>
      <w:smartTag w:uri="urn:schemas-microsoft-com:office:smarttags" w:element="PersonName">
        <w:smartTagPr>
          <w:attr w:name="ProductID" w:val="la FAO"/>
        </w:smartTagPr>
        <w:r>
          <w:rPr>
            <w:rFonts w:ascii="Arial" w:hAnsi="Arial"/>
          </w:rPr>
          <w:t>la FAO</w:t>
        </w:r>
      </w:smartTag>
      <w:r>
        <w:rPr>
          <w:rFonts w:ascii="Arial" w:hAnsi="Arial"/>
        </w:rPr>
        <w:t xml:space="preserve"> concede especial importancia al fomento de un mayor conocimiento, la difusión de información, la capacitación y la investigación de la conservación in situ y la recomienda no sólo para especies forestales, sino también para frutales, forrajeras y medicinales, además de plantas silvestres relacionadas con las cultivadas (15,26).</w:t>
      </w:r>
    </w:p>
    <w:p w:rsidR="001D30FC" w:rsidRPr="002A33D2" w:rsidRDefault="001D30FC" w:rsidP="001D30FC">
      <w:pPr>
        <w:shd w:val="clear" w:color="auto" w:fill="FFFFFF"/>
        <w:spacing w:before="180" w:after="180" w:line="480" w:lineRule="auto"/>
        <w:ind w:left="2127"/>
        <w:jc w:val="both"/>
        <w:rPr>
          <w:rFonts w:ascii="Arial" w:hAnsi="Arial"/>
        </w:rPr>
      </w:pPr>
      <w:r w:rsidRPr="00362430">
        <w:rPr>
          <w:rFonts w:ascii="Arial" w:hAnsi="Arial"/>
        </w:rPr>
        <w:t xml:space="preserve">La conservación in situ de las especies silvestres implica la adecuada protección y gestión de los ecosistemas en los que habitan y, para ello, existen un gran número de </w:t>
      </w:r>
      <w:r>
        <w:rPr>
          <w:rFonts w:ascii="Arial" w:hAnsi="Arial"/>
        </w:rPr>
        <w:t>figuras de salvaguardia de recursos</w:t>
      </w:r>
      <w:r w:rsidRPr="00362430">
        <w:rPr>
          <w:rFonts w:ascii="Arial" w:hAnsi="Arial"/>
        </w:rPr>
        <w:t xml:space="preserve"> naturales (parque natural, parque nacional, reservas,</w:t>
      </w:r>
      <w:r>
        <w:rPr>
          <w:rFonts w:ascii="Arial" w:hAnsi="Arial"/>
        </w:rPr>
        <w:t xml:space="preserve"> bancos de germoplasma)</w:t>
      </w:r>
      <w:r w:rsidRPr="00362430">
        <w:rPr>
          <w:rFonts w:ascii="Arial" w:hAnsi="Arial"/>
        </w:rPr>
        <w:t xml:space="preserve"> etc.</w:t>
      </w:r>
      <w:r>
        <w:rPr>
          <w:rFonts w:ascii="Arial" w:hAnsi="Arial"/>
        </w:rPr>
        <w:t xml:space="preserve"> </w:t>
      </w:r>
      <w:r w:rsidRPr="002A33D2">
        <w:rPr>
          <w:rFonts w:ascii="Arial" w:hAnsi="Arial"/>
        </w:rPr>
        <w:t>La conservación in situ resulta especialmente adecuada en las especies silvestres y presenta menos problemas que en las plantas cultivadas debido a que sus hábitats son ecosistemas naturales en los que no</w:t>
      </w:r>
      <w:r>
        <w:rPr>
          <w:rFonts w:ascii="Arial" w:hAnsi="Arial"/>
        </w:rPr>
        <w:t xml:space="preserve"> interviene la acción humana (8,27</w:t>
      </w:r>
      <w:r w:rsidRPr="002A33D2">
        <w:rPr>
          <w:rFonts w:ascii="Arial" w:hAnsi="Arial"/>
        </w:rPr>
        <w:t>)</w:t>
      </w:r>
      <w:r>
        <w:rPr>
          <w:rFonts w:ascii="Arial" w:hAnsi="Arial"/>
        </w:rPr>
        <w:t>.</w:t>
      </w:r>
    </w:p>
    <w:p w:rsidR="001D30FC" w:rsidRDefault="001D30FC" w:rsidP="001D30FC">
      <w:pPr>
        <w:pStyle w:val="NormalWeb"/>
        <w:tabs>
          <w:tab w:val="left" w:pos="2127"/>
        </w:tabs>
        <w:spacing w:line="480" w:lineRule="auto"/>
        <w:ind w:left="2127"/>
        <w:jc w:val="both"/>
        <w:rPr>
          <w:rFonts w:ascii="Arial" w:hAnsi="Arial" w:cs="Arial"/>
          <w:lang w:val="es-ES_tradnl"/>
        </w:rPr>
      </w:pPr>
      <w:r>
        <w:rPr>
          <w:rFonts w:ascii="Arial" w:hAnsi="Arial" w:cs="Arial"/>
          <w:lang w:val="es-ES_tradnl"/>
        </w:rPr>
        <w:lastRenderedPageBreak/>
        <w:tab/>
      </w:r>
      <w:r w:rsidRPr="00362430">
        <w:rPr>
          <w:rFonts w:ascii="Arial" w:hAnsi="Arial" w:cs="Arial"/>
          <w:lang w:val="es-ES_tradnl"/>
        </w:rPr>
        <w:t>La conservación in situ de la diversidad biológica se realiza en las áreas en que ésta ocurre naturalmente, procurando mantener la diversidad de los organismos vivos, sus hábitats y las interrelaciones entre los organismos y su ambiente</w:t>
      </w:r>
      <w:r>
        <w:rPr>
          <w:rFonts w:ascii="Arial" w:hAnsi="Arial" w:cs="Arial"/>
          <w:lang w:val="es-ES_tradnl"/>
        </w:rPr>
        <w:t xml:space="preserve"> (28,47).</w:t>
      </w:r>
    </w:p>
    <w:p w:rsidR="001D30FC" w:rsidRDefault="001D30FC" w:rsidP="001D30FC">
      <w:pPr>
        <w:pStyle w:val="NormalWeb"/>
        <w:tabs>
          <w:tab w:val="left" w:pos="2127"/>
        </w:tabs>
        <w:spacing w:line="480" w:lineRule="auto"/>
        <w:ind w:left="2127"/>
        <w:jc w:val="both"/>
        <w:rPr>
          <w:rFonts w:ascii="Arial" w:hAnsi="Arial" w:cs="Arial"/>
          <w:lang w:val="es-ES_tradnl"/>
        </w:rPr>
      </w:pPr>
      <w:r>
        <w:rPr>
          <w:rFonts w:ascii="Arial" w:hAnsi="Arial" w:cs="Arial"/>
          <w:lang w:val="es-ES_tradnl"/>
        </w:rPr>
        <w:tab/>
      </w:r>
      <w:r w:rsidRPr="00966333">
        <w:rPr>
          <w:rFonts w:ascii="Arial" w:hAnsi="Arial" w:cs="Arial"/>
          <w:lang w:val="es-ES_tradnl"/>
        </w:rPr>
        <w:t>La conservación in situ permite mantener combinaciones genéticas específicas y que continúen evolucionando así como generando nueva diversidad. Se logra conservar las plantas, sus hábitats naturales y las interacciones entre ellos. Dentro de este enfoque, las especies de interés se mantienen simultánea</w:t>
      </w:r>
      <w:r>
        <w:rPr>
          <w:rFonts w:ascii="Arial" w:hAnsi="Arial" w:cs="Arial"/>
          <w:lang w:val="es-ES_tradnl"/>
        </w:rPr>
        <w:t>mente en su sitio de origen</w:t>
      </w:r>
      <w:r w:rsidRPr="00966333">
        <w:rPr>
          <w:rFonts w:ascii="Arial" w:hAnsi="Arial" w:cs="Arial"/>
          <w:lang w:val="es-ES_tradnl"/>
        </w:rPr>
        <w:t>, en los que además, se almacena información sobre el manejo que se les ha dado</w:t>
      </w:r>
      <w:r>
        <w:rPr>
          <w:rFonts w:ascii="Arial" w:hAnsi="Arial" w:cs="Arial"/>
          <w:lang w:val="es-ES_tradnl"/>
        </w:rPr>
        <w:t xml:space="preserve"> (1,29).</w:t>
      </w:r>
    </w:p>
    <w:p w:rsidR="001D30FC" w:rsidRPr="000931B7" w:rsidRDefault="001D30FC" w:rsidP="001D30FC">
      <w:pPr>
        <w:pStyle w:val="NormalWeb"/>
        <w:tabs>
          <w:tab w:val="left" w:pos="2127"/>
        </w:tabs>
        <w:spacing w:line="480" w:lineRule="auto"/>
        <w:ind w:left="2127"/>
        <w:jc w:val="both"/>
        <w:rPr>
          <w:rFonts w:ascii="Arial" w:hAnsi="Arial" w:cs="Arial"/>
          <w:lang w:val="es-ES_tradnl"/>
        </w:rPr>
      </w:pPr>
    </w:p>
    <w:p w:rsidR="001D30FC" w:rsidRDefault="001D30FC" w:rsidP="007D2D61">
      <w:pPr>
        <w:widowControl/>
        <w:numPr>
          <w:ilvl w:val="3"/>
          <w:numId w:val="3"/>
        </w:numPr>
        <w:shd w:val="clear" w:color="auto" w:fill="FFFFFF"/>
        <w:suppressAutoHyphens w:val="0"/>
        <w:spacing w:before="180" w:after="180" w:line="480" w:lineRule="auto"/>
        <w:ind w:hanging="1026"/>
        <w:jc w:val="both"/>
        <w:rPr>
          <w:rFonts w:ascii="Arial" w:hAnsi="Arial"/>
          <w:b/>
        </w:rPr>
      </w:pPr>
      <w:r w:rsidRPr="00E6179E">
        <w:rPr>
          <w:rFonts w:ascii="Arial" w:hAnsi="Arial"/>
          <w:b/>
        </w:rPr>
        <w:t xml:space="preserve">Conservación </w:t>
      </w:r>
      <w:r w:rsidRPr="00631375">
        <w:rPr>
          <w:rFonts w:ascii="Arial" w:hAnsi="Arial"/>
          <w:b/>
          <w:i/>
        </w:rPr>
        <w:t>ex situ</w:t>
      </w:r>
    </w:p>
    <w:p w:rsidR="001D30FC" w:rsidRPr="003924C7" w:rsidRDefault="001D30FC" w:rsidP="001D30FC">
      <w:pPr>
        <w:shd w:val="clear" w:color="auto" w:fill="FFFFFF"/>
        <w:spacing w:before="180" w:after="180" w:line="480" w:lineRule="auto"/>
        <w:ind w:left="2127"/>
        <w:jc w:val="both"/>
        <w:rPr>
          <w:rFonts w:ascii="Arial" w:hAnsi="Arial"/>
        </w:rPr>
      </w:pPr>
      <w:r w:rsidRPr="003924C7">
        <w:rPr>
          <w:rFonts w:ascii="Arial" w:hAnsi="Arial"/>
        </w:rPr>
        <w:t xml:space="preserve">La conservación </w:t>
      </w:r>
      <w:r w:rsidRPr="009241C9">
        <w:rPr>
          <w:rFonts w:ascii="Arial" w:hAnsi="Arial"/>
          <w:i/>
        </w:rPr>
        <w:t>ex situ</w:t>
      </w:r>
      <w:r w:rsidRPr="003924C7">
        <w:rPr>
          <w:rFonts w:ascii="Arial" w:hAnsi="Arial"/>
        </w:rPr>
        <w:t xml:space="preserve"> se refiere al mantenimiento de los organismos fuera de su hábitat natural, conse</w:t>
      </w:r>
      <w:r>
        <w:rPr>
          <w:rFonts w:ascii="Arial" w:hAnsi="Arial"/>
        </w:rPr>
        <w:t>rvando las especies amenazadas o</w:t>
      </w:r>
      <w:r w:rsidRPr="003924C7">
        <w:rPr>
          <w:rFonts w:ascii="Arial" w:hAnsi="Arial"/>
        </w:rPr>
        <w:t xml:space="preserve"> los recursos genéticos en bancos de semillas, bancos genéticos in vitro, bancos de genes, </w:t>
      </w:r>
      <w:r w:rsidRPr="003924C7">
        <w:rPr>
          <w:rFonts w:ascii="Arial" w:hAnsi="Arial"/>
        </w:rPr>
        <w:lastRenderedPageBreak/>
        <w:t>colecciones de campo y jardines botánicos</w:t>
      </w:r>
      <w:r>
        <w:rPr>
          <w:rFonts w:ascii="Arial" w:hAnsi="Arial"/>
        </w:rPr>
        <w:t xml:space="preserve">. </w:t>
      </w:r>
      <w:r w:rsidRPr="003924C7">
        <w:rPr>
          <w:rFonts w:ascii="Arial" w:hAnsi="Arial"/>
        </w:rPr>
        <w:t xml:space="preserve">Los sistemas de conservación </w:t>
      </w:r>
      <w:r w:rsidRPr="009241C9">
        <w:rPr>
          <w:rFonts w:ascii="Arial" w:hAnsi="Arial"/>
          <w:i/>
        </w:rPr>
        <w:t>ex situ</w:t>
      </w:r>
      <w:r w:rsidRPr="003924C7">
        <w:rPr>
          <w:rFonts w:ascii="Arial" w:hAnsi="Arial"/>
        </w:rPr>
        <w:t xml:space="preserve"> surgen como una medida complementaria a los mecanismos de conservación in situ, orientados principalmente a resguardar el material genético de las especies de importancia para el mejoramiento genético, la industria alimenticia, farmacéutica, maderera, etc, permitiendo la conservación de especies vulnerable</w:t>
      </w:r>
      <w:r>
        <w:rPr>
          <w:rFonts w:ascii="Arial" w:hAnsi="Arial"/>
        </w:rPr>
        <w:t>s (30,52).</w:t>
      </w:r>
    </w:p>
    <w:p w:rsidR="001D30FC" w:rsidRPr="00DA2CF9" w:rsidRDefault="001D30FC" w:rsidP="001D30FC">
      <w:pPr>
        <w:pStyle w:val="NormalWeb"/>
        <w:spacing w:line="480" w:lineRule="auto"/>
        <w:ind w:left="2127"/>
        <w:jc w:val="both"/>
        <w:rPr>
          <w:rFonts w:ascii="Arial" w:hAnsi="Arial" w:cs="Arial"/>
          <w:lang w:val="es-ES_tradnl"/>
        </w:rPr>
      </w:pPr>
      <w:r w:rsidRPr="008F2C89">
        <w:rPr>
          <w:rFonts w:ascii="Arial" w:hAnsi="Arial" w:cs="Arial"/>
          <w:lang w:val="es-ES_tradnl"/>
        </w:rPr>
        <w:t>La gran ventaja es que</w:t>
      </w:r>
      <w:r>
        <w:rPr>
          <w:rFonts w:ascii="Arial" w:hAnsi="Arial" w:cs="Arial"/>
          <w:lang w:val="es-ES_tradnl"/>
        </w:rPr>
        <w:t xml:space="preserve"> este tipo de conservación </w:t>
      </w:r>
      <w:r w:rsidRPr="008F2C89">
        <w:rPr>
          <w:rFonts w:ascii="Arial" w:hAnsi="Arial" w:cs="Arial"/>
          <w:lang w:val="es-ES_tradnl"/>
        </w:rPr>
        <w:t xml:space="preserve"> permite preservar una gran diversidad genética en un espacio relativamente pequeño, con un costo modesto y durante grandes períodos de tiempo (hasta cientos de años). El mayor inconveniente, aparte del riesgo de pérdidas catastróficas del material conservado, es que las variedades conservadas se separan de su medio natural, lo que supone una necesidad de multiplicarlas y regenerarlas en un ambiente que no es el suyo (alto riesgo de erosión genética).</w:t>
      </w:r>
      <w:r>
        <w:rPr>
          <w:rFonts w:ascii="Arial" w:hAnsi="Arial" w:cs="Arial"/>
          <w:lang w:val="es-ES_tradnl"/>
        </w:rPr>
        <w:t xml:space="preserve"> (8,44)</w:t>
      </w:r>
    </w:p>
    <w:p w:rsidR="001D30FC" w:rsidRPr="00512CC2" w:rsidRDefault="001D30FC" w:rsidP="007D2D61">
      <w:pPr>
        <w:widowControl/>
        <w:numPr>
          <w:ilvl w:val="3"/>
          <w:numId w:val="3"/>
        </w:numPr>
        <w:shd w:val="clear" w:color="auto" w:fill="FFFFFF"/>
        <w:tabs>
          <w:tab w:val="clear" w:pos="2160"/>
          <w:tab w:val="num" w:pos="1843"/>
        </w:tabs>
        <w:suppressAutoHyphens w:val="0"/>
        <w:spacing w:before="180" w:after="180" w:line="480" w:lineRule="auto"/>
        <w:ind w:left="1843" w:hanging="709"/>
        <w:jc w:val="both"/>
        <w:rPr>
          <w:rFonts w:ascii="Arial" w:hAnsi="Arial"/>
          <w:b/>
          <w:lang w:val="es-ES"/>
        </w:rPr>
      </w:pPr>
      <w:r w:rsidRPr="00512CC2">
        <w:rPr>
          <w:rFonts w:ascii="Arial" w:hAnsi="Arial"/>
          <w:b/>
          <w:lang w:val="es-ES"/>
        </w:rPr>
        <w:t>Otras Categorías</w:t>
      </w:r>
    </w:p>
    <w:p w:rsidR="001D30FC" w:rsidRPr="008F2C89" w:rsidRDefault="001D30FC" w:rsidP="001D30FC">
      <w:pPr>
        <w:shd w:val="clear" w:color="auto" w:fill="FFFFFF"/>
        <w:spacing w:before="180" w:after="180" w:line="480" w:lineRule="auto"/>
        <w:ind w:left="2160"/>
        <w:jc w:val="both"/>
        <w:rPr>
          <w:rFonts w:ascii="Arial" w:hAnsi="Arial"/>
          <w:lang w:val="es-ES"/>
        </w:rPr>
      </w:pPr>
      <w:r>
        <w:rPr>
          <w:rFonts w:ascii="Arial" w:hAnsi="Arial"/>
          <w:lang w:val="es-ES"/>
        </w:rPr>
        <w:lastRenderedPageBreak/>
        <w:t>De acuerdo a Biasutti et al (8) otras categorías de conservación incluyen:</w:t>
      </w:r>
    </w:p>
    <w:p w:rsidR="001D30FC" w:rsidRPr="009241C9" w:rsidRDefault="001D30FC" w:rsidP="007D2D61">
      <w:pPr>
        <w:widowControl/>
        <w:numPr>
          <w:ilvl w:val="0"/>
          <w:numId w:val="7"/>
        </w:numPr>
        <w:suppressAutoHyphens w:val="0"/>
        <w:autoSpaceDE w:val="0"/>
        <w:autoSpaceDN w:val="0"/>
        <w:adjustRightInd w:val="0"/>
        <w:spacing w:line="480" w:lineRule="auto"/>
        <w:rPr>
          <w:rFonts w:ascii="Arial" w:hAnsi="Arial"/>
        </w:rPr>
      </w:pPr>
      <w:r w:rsidRPr="009241C9">
        <w:rPr>
          <w:rFonts w:ascii="Arial" w:hAnsi="Arial"/>
          <w:u w:val="single"/>
        </w:rPr>
        <w:t>Banco  base de semillas</w:t>
      </w:r>
      <w:r w:rsidRPr="009241C9">
        <w:rPr>
          <w:rFonts w:ascii="Arial" w:hAnsi="Arial"/>
        </w:rPr>
        <w:t>:</w:t>
      </w:r>
    </w:p>
    <w:p w:rsidR="001D30FC" w:rsidRPr="008F2C89" w:rsidRDefault="001D30FC" w:rsidP="001D30FC">
      <w:pPr>
        <w:autoSpaceDE w:val="0"/>
        <w:autoSpaceDN w:val="0"/>
        <w:adjustRightInd w:val="0"/>
        <w:spacing w:line="480" w:lineRule="auto"/>
        <w:ind w:left="2520"/>
        <w:jc w:val="both"/>
        <w:rPr>
          <w:rFonts w:ascii="Arial" w:hAnsi="Arial"/>
        </w:rPr>
      </w:pPr>
      <w:smartTag w:uri="urn:schemas-microsoft-com:office:smarttags" w:element="PersonName">
        <w:smartTagPr>
          <w:attr w:name="ProductID" w:val="La Colecci￳n"/>
        </w:smartTagPr>
        <w:r w:rsidRPr="008F2C89">
          <w:rPr>
            <w:rFonts w:ascii="Arial" w:hAnsi="Arial"/>
          </w:rPr>
          <w:t>La Colección</w:t>
        </w:r>
      </w:smartTag>
      <w:r w:rsidRPr="008F2C89">
        <w:rPr>
          <w:rFonts w:ascii="Arial" w:hAnsi="Arial"/>
        </w:rPr>
        <w:t xml:space="preserve"> de Base es una reserva de recursos fitogenéticos que mantiene la integridad genética del germoplasma a través del tiempo, al prolongar el intervalo de regeneración. </w:t>
      </w:r>
    </w:p>
    <w:p w:rsidR="001D30FC" w:rsidRPr="008F2C89" w:rsidRDefault="001D30FC" w:rsidP="001D30FC">
      <w:pPr>
        <w:autoSpaceDE w:val="0"/>
        <w:autoSpaceDN w:val="0"/>
        <w:adjustRightInd w:val="0"/>
        <w:ind w:left="2160"/>
        <w:rPr>
          <w:rFonts w:ascii="Arial" w:hAnsi="Arial"/>
        </w:rPr>
      </w:pPr>
    </w:p>
    <w:p w:rsidR="001D30FC" w:rsidRPr="002555AC" w:rsidRDefault="001D30FC" w:rsidP="007D2D61">
      <w:pPr>
        <w:widowControl/>
        <w:numPr>
          <w:ilvl w:val="0"/>
          <w:numId w:val="7"/>
        </w:numPr>
        <w:suppressAutoHyphens w:val="0"/>
        <w:autoSpaceDE w:val="0"/>
        <w:autoSpaceDN w:val="0"/>
        <w:adjustRightInd w:val="0"/>
        <w:spacing w:line="480" w:lineRule="auto"/>
        <w:jc w:val="both"/>
        <w:rPr>
          <w:rFonts w:ascii="Arial" w:hAnsi="Arial"/>
          <w:b/>
        </w:rPr>
      </w:pPr>
      <w:r w:rsidRPr="009241C9">
        <w:rPr>
          <w:rFonts w:ascii="Arial" w:hAnsi="Arial"/>
          <w:u w:val="single"/>
        </w:rPr>
        <w:t>Banco in Vitro</w:t>
      </w:r>
      <w:r w:rsidRPr="002555AC">
        <w:rPr>
          <w:rFonts w:ascii="Arial" w:hAnsi="Arial"/>
          <w:b/>
        </w:rPr>
        <w:t>:</w:t>
      </w:r>
    </w:p>
    <w:p w:rsidR="001D30FC" w:rsidRDefault="001D30FC" w:rsidP="001D30FC">
      <w:pPr>
        <w:autoSpaceDE w:val="0"/>
        <w:autoSpaceDN w:val="0"/>
        <w:adjustRightInd w:val="0"/>
        <w:ind w:left="2160"/>
        <w:jc w:val="both"/>
        <w:rPr>
          <w:rFonts w:ascii="Arial" w:hAnsi="Arial"/>
        </w:rPr>
      </w:pPr>
    </w:p>
    <w:p w:rsidR="001D30FC" w:rsidRDefault="001D30FC" w:rsidP="001D30FC">
      <w:pPr>
        <w:autoSpaceDE w:val="0"/>
        <w:autoSpaceDN w:val="0"/>
        <w:adjustRightInd w:val="0"/>
        <w:spacing w:line="480" w:lineRule="auto"/>
        <w:ind w:left="2520"/>
        <w:jc w:val="both"/>
        <w:rPr>
          <w:rFonts w:ascii="Arial" w:hAnsi="Arial"/>
        </w:rPr>
      </w:pPr>
      <w:r w:rsidRPr="008F2C89">
        <w:rPr>
          <w:rFonts w:ascii="Arial" w:hAnsi="Arial"/>
        </w:rPr>
        <w:t xml:space="preserve">El establecimiento del banco de germoplasma </w:t>
      </w:r>
      <w:r w:rsidRPr="00DE5ACD">
        <w:rPr>
          <w:rFonts w:ascii="Arial" w:hAnsi="Arial"/>
          <w:i/>
        </w:rPr>
        <w:t>in vitro</w:t>
      </w:r>
      <w:r w:rsidRPr="008F2C89">
        <w:rPr>
          <w:rFonts w:ascii="Arial" w:hAnsi="Arial"/>
        </w:rPr>
        <w:t xml:space="preserve"> permite conservar en un espacio reducido y con menores insumos a las especies que se reproducen vegetativamente.</w:t>
      </w:r>
    </w:p>
    <w:p w:rsidR="001D30FC" w:rsidRDefault="001D30FC" w:rsidP="001D30FC">
      <w:pPr>
        <w:autoSpaceDE w:val="0"/>
        <w:autoSpaceDN w:val="0"/>
        <w:adjustRightInd w:val="0"/>
        <w:spacing w:line="480" w:lineRule="auto"/>
        <w:ind w:left="2160"/>
        <w:jc w:val="both"/>
        <w:rPr>
          <w:rFonts w:ascii="Arial" w:hAnsi="Arial"/>
        </w:rPr>
      </w:pPr>
      <w:r>
        <w:rPr>
          <w:rFonts w:ascii="Arial" w:hAnsi="Arial"/>
        </w:rPr>
        <w:t>De acuerdo a Cubero (15) cualquiera que sea el material conservado, las colecciones pueden tener distinta estructura en función de su finalidad en:</w:t>
      </w:r>
    </w:p>
    <w:p w:rsidR="001D30FC" w:rsidRDefault="001D30FC" w:rsidP="001D30FC">
      <w:pPr>
        <w:autoSpaceDE w:val="0"/>
        <w:autoSpaceDN w:val="0"/>
        <w:adjustRightInd w:val="0"/>
        <w:ind w:left="2160"/>
        <w:jc w:val="both"/>
        <w:rPr>
          <w:rFonts w:ascii="Arial" w:hAnsi="Arial"/>
        </w:rPr>
      </w:pPr>
    </w:p>
    <w:p w:rsidR="001D30FC" w:rsidRDefault="001D30FC" w:rsidP="007D2D61">
      <w:pPr>
        <w:widowControl/>
        <w:numPr>
          <w:ilvl w:val="0"/>
          <w:numId w:val="7"/>
        </w:numPr>
        <w:suppressAutoHyphens w:val="0"/>
        <w:autoSpaceDE w:val="0"/>
        <w:autoSpaceDN w:val="0"/>
        <w:adjustRightInd w:val="0"/>
        <w:spacing w:line="480" w:lineRule="auto"/>
        <w:jc w:val="both"/>
        <w:rPr>
          <w:rFonts w:ascii="Arial" w:hAnsi="Arial"/>
        </w:rPr>
      </w:pPr>
      <w:r>
        <w:rPr>
          <w:rFonts w:ascii="Arial" w:hAnsi="Arial"/>
        </w:rPr>
        <w:t>Colecciones de base: Las conservadas a largo o medio plazo, con escaso manejo para garantizar su permanencia.</w:t>
      </w:r>
    </w:p>
    <w:p w:rsidR="001D30FC" w:rsidRDefault="001D30FC" w:rsidP="007D2D61">
      <w:pPr>
        <w:widowControl/>
        <w:numPr>
          <w:ilvl w:val="0"/>
          <w:numId w:val="7"/>
        </w:numPr>
        <w:suppressAutoHyphens w:val="0"/>
        <w:autoSpaceDE w:val="0"/>
        <w:autoSpaceDN w:val="0"/>
        <w:adjustRightInd w:val="0"/>
        <w:spacing w:line="480" w:lineRule="auto"/>
        <w:jc w:val="both"/>
        <w:rPr>
          <w:rFonts w:ascii="Arial" w:hAnsi="Arial"/>
        </w:rPr>
      </w:pPr>
      <w:r>
        <w:rPr>
          <w:rFonts w:ascii="Arial" w:hAnsi="Arial"/>
        </w:rPr>
        <w:t>Colecciones activas: Destinadas al intercambio</w:t>
      </w:r>
    </w:p>
    <w:p w:rsidR="001D30FC" w:rsidRDefault="001D30FC" w:rsidP="007D2D61">
      <w:pPr>
        <w:widowControl/>
        <w:numPr>
          <w:ilvl w:val="0"/>
          <w:numId w:val="7"/>
        </w:numPr>
        <w:suppressAutoHyphens w:val="0"/>
        <w:autoSpaceDE w:val="0"/>
        <w:autoSpaceDN w:val="0"/>
        <w:adjustRightInd w:val="0"/>
        <w:spacing w:line="480" w:lineRule="auto"/>
        <w:jc w:val="both"/>
        <w:rPr>
          <w:rFonts w:ascii="Arial" w:hAnsi="Arial"/>
        </w:rPr>
      </w:pPr>
      <w:r>
        <w:rPr>
          <w:rFonts w:ascii="Arial" w:hAnsi="Arial"/>
        </w:rPr>
        <w:lastRenderedPageBreak/>
        <w:t>Colecciones nucleares: cantidad mínima de muestras de la colección base que refleja la variabilidad existente en ésta.</w:t>
      </w:r>
    </w:p>
    <w:p w:rsidR="001D30FC" w:rsidRDefault="001D30FC" w:rsidP="007D2D61">
      <w:pPr>
        <w:widowControl/>
        <w:numPr>
          <w:ilvl w:val="0"/>
          <w:numId w:val="7"/>
        </w:numPr>
        <w:suppressAutoHyphens w:val="0"/>
        <w:autoSpaceDE w:val="0"/>
        <w:autoSpaceDN w:val="0"/>
        <w:adjustRightInd w:val="0"/>
        <w:spacing w:line="480" w:lineRule="auto"/>
        <w:jc w:val="both"/>
        <w:rPr>
          <w:rFonts w:ascii="Arial" w:hAnsi="Arial"/>
        </w:rPr>
      </w:pPr>
      <w:r>
        <w:rPr>
          <w:rFonts w:ascii="Arial" w:hAnsi="Arial"/>
        </w:rPr>
        <w:t>Colecciones de trabajo: Las de los mejoradores.</w:t>
      </w:r>
    </w:p>
    <w:p w:rsidR="001D30FC" w:rsidRDefault="001D30FC" w:rsidP="001D30FC">
      <w:pPr>
        <w:autoSpaceDE w:val="0"/>
        <w:autoSpaceDN w:val="0"/>
        <w:adjustRightInd w:val="0"/>
        <w:ind w:left="1797"/>
        <w:jc w:val="both"/>
        <w:rPr>
          <w:rFonts w:ascii="Arial" w:hAnsi="Arial"/>
        </w:rPr>
      </w:pPr>
    </w:p>
    <w:p w:rsidR="001D30FC" w:rsidRPr="008F2C89" w:rsidRDefault="001D30FC" w:rsidP="001D30FC">
      <w:pPr>
        <w:autoSpaceDE w:val="0"/>
        <w:autoSpaceDN w:val="0"/>
        <w:adjustRightInd w:val="0"/>
        <w:ind w:left="1797"/>
        <w:jc w:val="both"/>
        <w:rPr>
          <w:rFonts w:ascii="Arial" w:hAnsi="Arial"/>
        </w:rPr>
      </w:pPr>
    </w:p>
    <w:p w:rsidR="001D30FC" w:rsidRPr="006512E7" w:rsidRDefault="001D30FC" w:rsidP="001D30FC">
      <w:pPr>
        <w:tabs>
          <w:tab w:val="left" w:pos="1418"/>
        </w:tabs>
        <w:spacing w:line="480" w:lineRule="auto"/>
        <w:ind w:left="1418" w:hanging="851"/>
        <w:jc w:val="both"/>
        <w:rPr>
          <w:rFonts w:ascii="Arial" w:hAnsi="Arial"/>
          <w:b/>
        </w:rPr>
      </w:pPr>
      <w:r w:rsidRPr="00512CC2">
        <w:rPr>
          <w:rFonts w:ascii="Arial" w:hAnsi="Arial"/>
          <w:b/>
        </w:rPr>
        <w:t xml:space="preserve">1.1.3 </w:t>
      </w:r>
      <w:r>
        <w:rPr>
          <w:rFonts w:ascii="Arial" w:hAnsi="Arial"/>
          <w:b/>
        </w:rPr>
        <w:tab/>
      </w:r>
      <w:r w:rsidRPr="00512CC2">
        <w:rPr>
          <w:rFonts w:ascii="Arial" w:hAnsi="Arial"/>
          <w:b/>
        </w:rPr>
        <w:t xml:space="preserve">Diseño de bancos de Germoplasma </w:t>
      </w:r>
      <w:r w:rsidRPr="000F6ECF">
        <w:rPr>
          <w:rFonts w:ascii="Arial" w:hAnsi="Arial"/>
          <w:b/>
        </w:rPr>
        <w:t>in situ</w:t>
      </w:r>
      <w:r w:rsidRPr="00512CC2">
        <w:rPr>
          <w:rFonts w:ascii="Arial" w:hAnsi="Arial"/>
          <w:b/>
        </w:rPr>
        <w:t xml:space="preserve"> </w:t>
      </w:r>
      <w:r>
        <w:rPr>
          <w:rFonts w:ascii="Arial" w:hAnsi="Arial"/>
          <w:b/>
        </w:rPr>
        <w:t xml:space="preserve">para herbáceas   </w:t>
      </w:r>
      <w:r w:rsidRPr="00512CC2">
        <w:rPr>
          <w:rFonts w:ascii="Arial" w:hAnsi="Arial"/>
          <w:b/>
        </w:rPr>
        <w:t>silvestres en agroecosistemas tropicales húmedos</w:t>
      </w:r>
      <w:r w:rsidRPr="008F2C89">
        <w:rPr>
          <w:rFonts w:ascii="Arial" w:hAnsi="Arial"/>
        </w:rPr>
        <w:t>.</w:t>
      </w:r>
    </w:p>
    <w:p w:rsidR="001D30FC" w:rsidRDefault="001D30FC" w:rsidP="001D30FC">
      <w:pPr>
        <w:shd w:val="clear" w:color="auto" w:fill="FFFFFF"/>
        <w:spacing w:before="180" w:after="180" w:line="480" w:lineRule="auto"/>
        <w:ind w:left="1418"/>
        <w:jc w:val="both"/>
        <w:rPr>
          <w:rFonts w:ascii="Arial" w:hAnsi="Arial"/>
        </w:rPr>
      </w:pPr>
      <w:r>
        <w:rPr>
          <w:rFonts w:ascii="Arial" w:hAnsi="Arial"/>
        </w:rPr>
        <w:t>De acuerdo a Ponce (44) d</w:t>
      </w:r>
      <w:r w:rsidRPr="008F2C89">
        <w:rPr>
          <w:rFonts w:ascii="Arial" w:hAnsi="Arial"/>
        </w:rPr>
        <w:t>urante las últimas</w:t>
      </w:r>
      <w:r>
        <w:rPr>
          <w:rFonts w:ascii="Arial" w:hAnsi="Arial"/>
        </w:rPr>
        <w:t xml:space="preserve"> décadas, los bancos de germoplasma in situ o también llamados jardines botánicos</w:t>
      </w:r>
      <w:r w:rsidRPr="008F2C89">
        <w:rPr>
          <w:rFonts w:ascii="Arial" w:hAnsi="Arial"/>
        </w:rPr>
        <w:t xml:space="preserve"> han reconocido la necesidad de aceptar el reto de llevar a cabo una misión global para la conservación. </w:t>
      </w:r>
    </w:p>
    <w:p w:rsidR="001D30FC" w:rsidRPr="008F2C89" w:rsidRDefault="001D30FC" w:rsidP="001D30FC">
      <w:pPr>
        <w:shd w:val="clear" w:color="auto" w:fill="FFFFFF"/>
        <w:spacing w:before="180" w:after="180" w:line="480" w:lineRule="auto"/>
        <w:ind w:left="1418"/>
        <w:jc w:val="both"/>
        <w:rPr>
          <w:rFonts w:ascii="Arial" w:hAnsi="Arial"/>
        </w:rPr>
      </w:pPr>
    </w:p>
    <w:p w:rsidR="001D30FC" w:rsidRPr="008F2C89" w:rsidRDefault="001D30FC" w:rsidP="001D30FC">
      <w:pPr>
        <w:shd w:val="clear" w:color="auto" w:fill="FFFFFF"/>
        <w:spacing w:before="180" w:after="180" w:line="480" w:lineRule="auto"/>
        <w:ind w:left="1418"/>
        <w:jc w:val="both"/>
        <w:rPr>
          <w:rFonts w:ascii="Arial" w:hAnsi="Arial"/>
        </w:rPr>
      </w:pPr>
      <w:r>
        <w:rPr>
          <w:rFonts w:ascii="Arial" w:hAnsi="Arial"/>
        </w:rPr>
        <w:t>Esta</w:t>
      </w:r>
      <w:r w:rsidRPr="008F2C89">
        <w:rPr>
          <w:rFonts w:ascii="Arial" w:hAnsi="Arial"/>
        </w:rPr>
        <w:t xml:space="preserve"> misión global </w:t>
      </w:r>
      <w:r>
        <w:rPr>
          <w:rFonts w:ascii="Arial" w:hAnsi="Arial"/>
        </w:rPr>
        <w:t xml:space="preserve">en conservación de los bancos de germoplasma </w:t>
      </w:r>
      <w:r w:rsidRPr="000A09B2">
        <w:rPr>
          <w:rFonts w:ascii="Arial" w:hAnsi="Arial"/>
          <w:i/>
        </w:rPr>
        <w:t>in situ</w:t>
      </w:r>
      <w:r>
        <w:rPr>
          <w:rFonts w:ascii="Arial" w:hAnsi="Arial"/>
        </w:rPr>
        <w:t xml:space="preserve"> busca:</w:t>
      </w:r>
    </w:p>
    <w:p w:rsidR="001D30FC" w:rsidRDefault="001D30FC" w:rsidP="007D2D61">
      <w:pPr>
        <w:widowControl/>
        <w:numPr>
          <w:ilvl w:val="0"/>
          <w:numId w:val="10"/>
        </w:numPr>
        <w:shd w:val="clear" w:color="auto" w:fill="FFFFFF"/>
        <w:tabs>
          <w:tab w:val="left" w:pos="1843"/>
        </w:tabs>
        <w:suppressAutoHyphens w:val="0"/>
        <w:spacing w:before="180" w:after="180" w:line="480" w:lineRule="auto"/>
        <w:ind w:left="1843" w:hanging="425"/>
        <w:jc w:val="both"/>
        <w:rPr>
          <w:rFonts w:ascii="Arial" w:hAnsi="Arial"/>
        </w:rPr>
      </w:pPr>
      <w:r w:rsidRPr="008F2C89">
        <w:rPr>
          <w:rFonts w:ascii="Arial" w:hAnsi="Arial"/>
        </w:rPr>
        <w:t>Detener la pérdida de las especies de plantas y su divers</w:t>
      </w:r>
      <w:r>
        <w:rPr>
          <w:rFonts w:ascii="Arial" w:hAnsi="Arial"/>
        </w:rPr>
        <w:t>idad genética a escala mundial</w:t>
      </w:r>
    </w:p>
    <w:p w:rsidR="001D30FC" w:rsidRDefault="001D30FC" w:rsidP="007D2D61">
      <w:pPr>
        <w:widowControl/>
        <w:numPr>
          <w:ilvl w:val="0"/>
          <w:numId w:val="10"/>
        </w:numPr>
        <w:shd w:val="clear" w:color="auto" w:fill="FFFFFF"/>
        <w:tabs>
          <w:tab w:val="left" w:pos="1843"/>
        </w:tabs>
        <w:suppressAutoHyphens w:val="0"/>
        <w:spacing w:before="180" w:after="180" w:line="480" w:lineRule="auto"/>
        <w:ind w:left="1843" w:hanging="425"/>
        <w:jc w:val="both"/>
        <w:rPr>
          <w:rFonts w:ascii="Arial" w:hAnsi="Arial"/>
        </w:rPr>
      </w:pPr>
      <w:r w:rsidRPr="006512E7">
        <w:rPr>
          <w:rFonts w:ascii="Arial" w:hAnsi="Arial"/>
        </w:rPr>
        <w:t>P</w:t>
      </w:r>
      <w:r>
        <w:rPr>
          <w:rFonts w:ascii="Arial" w:hAnsi="Arial"/>
        </w:rPr>
        <w:t>revenir</w:t>
      </w:r>
      <w:r w:rsidRPr="006512E7">
        <w:rPr>
          <w:rFonts w:ascii="Arial" w:hAnsi="Arial"/>
        </w:rPr>
        <w:t xml:space="preserve"> futuras degradaciones del medio ambiente</w:t>
      </w:r>
    </w:p>
    <w:p w:rsidR="001D30FC" w:rsidRDefault="001D30FC" w:rsidP="007D2D61">
      <w:pPr>
        <w:widowControl/>
        <w:numPr>
          <w:ilvl w:val="0"/>
          <w:numId w:val="10"/>
        </w:numPr>
        <w:shd w:val="clear" w:color="auto" w:fill="FFFFFF"/>
        <w:tabs>
          <w:tab w:val="left" w:pos="1843"/>
        </w:tabs>
        <w:suppressAutoHyphens w:val="0"/>
        <w:spacing w:before="180" w:after="180" w:line="480" w:lineRule="auto"/>
        <w:ind w:left="1843" w:hanging="425"/>
        <w:jc w:val="both"/>
        <w:rPr>
          <w:rFonts w:ascii="Arial" w:hAnsi="Arial"/>
        </w:rPr>
      </w:pPr>
      <w:r w:rsidRPr="006512E7">
        <w:rPr>
          <w:rFonts w:ascii="Arial" w:hAnsi="Arial"/>
        </w:rPr>
        <w:lastRenderedPageBreak/>
        <w:t>Incrementar la compresión pública sobre el valor de la diversidad de las plantas y las amenazas que éstas enfrentan</w:t>
      </w:r>
    </w:p>
    <w:p w:rsidR="001D30FC" w:rsidRDefault="001D30FC" w:rsidP="007D2D61">
      <w:pPr>
        <w:widowControl/>
        <w:numPr>
          <w:ilvl w:val="0"/>
          <w:numId w:val="10"/>
        </w:numPr>
        <w:shd w:val="clear" w:color="auto" w:fill="FFFFFF"/>
        <w:tabs>
          <w:tab w:val="left" w:pos="1843"/>
        </w:tabs>
        <w:suppressAutoHyphens w:val="0"/>
        <w:spacing w:before="180" w:after="180" w:line="480" w:lineRule="auto"/>
        <w:ind w:left="1843" w:hanging="425"/>
        <w:jc w:val="both"/>
        <w:rPr>
          <w:rFonts w:ascii="Arial" w:hAnsi="Arial"/>
        </w:rPr>
      </w:pPr>
      <w:r w:rsidRPr="006512E7">
        <w:rPr>
          <w:rFonts w:ascii="Arial" w:hAnsi="Arial"/>
        </w:rPr>
        <w:t>Llevar a cabo acciones prácticas para el beneficio y mejoramiento del medio ambiente mundial</w:t>
      </w:r>
    </w:p>
    <w:p w:rsidR="001D30FC" w:rsidRPr="006512E7" w:rsidRDefault="001D30FC" w:rsidP="007D2D61">
      <w:pPr>
        <w:widowControl/>
        <w:numPr>
          <w:ilvl w:val="0"/>
          <w:numId w:val="10"/>
        </w:numPr>
        <w:shd w:val="clear" w:color="auto" w:fill="FFFFFF"/>
        <w:tabs>
          <w:tab w:val="left" w:pos="1843"/>
        </w:tabs>
        <w:suppressAutoHyphens w:val="0"/>
        <w:spacing w:before="180" w:after="180" w:line="480" w:lineRule="auto"/>
        <w:ind w:left="1843" w:hanging="425"/>
        <w:jc w:val="both"/>
        <w:rPr>
          <w:rFonts w:ascii="Arial" w:hAnsi="Arial"/>
        </w:rPr>
      </w:pPr>
      <w:r w:rsidRPr="006512E7">
        <w:rPr>
          <w:rFonts w:ascii="Arial" w:hAnsi="Arial"/>
        </w:rPr>
        <w:t xml:space="preserve">Promover y asegurar el uso sostenible de los recursos naturales mundiales para las generaciones presentes y futuras. </w:t>
      </w:r>
    </w:p>
    <w:p w:rsidR="001D30FC" w:rsidRDefault="001D30FC" w:rsidP="001D30FC">
      <w:pPr>
        <w:shd w:val="clear" w:color="auto" w:fill="FFFFFF"/>
        <w:spacing w:before="180" w:after="180" w:line="480" w:lineRule="auto"/>
        <w:ind w:left="1418"/>
        <w:jc w:val="both"/>
        <w:rPr>
          <w:rFonts w:ascii="Arial" w:hAnsi="Arial"/>
        </w:rPr>
      </w:pPr>
      <w:r>
        <w:rPr>
          <w:rFonts w:ascii="Arial" w:hAnsi="Arial"/>
        </w:rPr>
        <w:t>Las p</w:t>
      </w:r>
      <w:r w:rsidRPr="008F2C89">
        <w:rPr>
          <w:rFonts w:ascii="Arial" w:hAnsi="Arial"/>
        </w:rPr>
        <w:t>rincipales actividades</w:t>
      </w:r>
      <w:r>
        <w:rPr>
          <w:rFonts w:ascii="Arial" w:hAnsi="Arial"/>
        </w:rPr>
        <w:t xml:space="preserve"> de un banco de germoplasma in situ son:</w:t>
      </w:r>
      <w:r w:rsidRPr="008F2C89">
        <w:rPr>
          <w:rFonts w:ascii="Arial" w:hAnsi="Arial"/>
        </w:rPr>
        <w:t xml:space="preserve"> Arboricultura</w:t>
      </w:r>
      <w:r>
        <w:rPr>
          <w:rFonts w:ascii="Arial" w:hAnsi="Arial"/>
        </w:rPr>
        <w:t xml:space="preserve">; Planeación rural y urbana, </w:t>
      </w:r>
      <w:r w:rsidRPr="008F2C89">
        <w:rPr>
          <w:rFonts w:ascii="Arial" w:hAnsi="Arial"/>
        </w:rPr>
        <w:t xml:space="preserve">localización </w:t>
      </w:r>
      <w:r>
        <w:rPr>
          <w:rFonts w:ascii="Arial" w:hAnsi="Arial"/>
        </w:rPr>
        <w:t>de recursos y usos de la tierra; Biología de la conservación, c</w:t>
      </w:r>
      <w:r w:rsidRPr="008F2C89">
        <w:rPr>
          <w:rFonts w:ascii="Arial" w:hAnsi="Arial"/>
        </w:rPr>
        <w:t>onservac</w:t>
      </w:r>
      <w:r>
        <w:rPr>
          <w:rFonts w:ascii="Arial" w:hAnsi="Arial"/>
        </w:rPr>
        <w:t xml:space="preserve">ión y mantenimiento de cultivos; Dendrología; </w:t>
      </w:r>
      <w:r w:rsidRPr="008F2C89">
        <w:rPr>
          <w:rFonts w:ascii="Arial" w:hAnsi="Arial"/>
        </w:rPr>
        <w:t>Desarrollo y mejoramiento de la capacidad comunitaria loc</w:t>
      </w:r>
      <w:r>
        <w:rPr>
          <w:rFonts w:ascii="Arial" w:hAnsi="Arial"/>
        </w:rPr>
        <w:t xml:space="preserve">al y rural para la conservación; </w:t>
      </w:r>
      <w:r w:rsidRPr="008F2C89">
        <w:rPr>
          <w:rFonts w:ascii="Arial" w:hAnsi="Arial"/>
        </w:rPr>
        <w:t>P</w:t>
      </w:r>
      <w:r>
        <w:rPr>
          <w:rFonts w:ascii="Arial" w:hAnsi="Arial"/>
        </w:rPr>
        <w:t xml:space="preserve">rogramas de educación ambiental; Medición de impacto ambiental; Investigación etnobiológica; Bancos genéticos; </w:t>
      </w:r>
      <w:r w:rsidRPr="008F2C89">
        <w:rPr>
          <w:rFonts w:ascii="Arial" w:hAnsi="Arial"/>
        </w:rPr>
        <w:t xml:space="preserve">Estudios de </w:t>
      </w:r>
      <w:r>
        <w:rPr>
          <w:rFonts w:ascii="Arial" w:hAnsi="Arial"/>
        </w:rPr>
        <w:t xml:space="preserve">herbario y taxonomía de plantas; Investigación en horticultura; Capacitación en horticultura; Manejo Integrado de Plagas; </w:t>
      </w:r>
      <w:r w:rsidRPr="008F2C89">
        <w:rPr>
          <w:rFonts w:ascii="Arial" w:hAnsi="Arial"/>
        </w:rPr>
        <w:t>Investigación en laboratorios, incluyendo</w:t>
      </w:r>
      <w:r>
        <w:rPr>
          <w:rFonts w:ascii="Arial" w:hAnsi="Arial"/>
        </w:rPr>
        <w:t xml:space="preserve"> el cultivo de plantas in vitro; </w:t>
      </w:r>
      <w:r w:rsidRPr="008F2C89">
        <w:rPr>
          <w:rFonts w:ascii="Arial" w:hAnsi="Arial"/>
        </w:rPr>
        <w:t>Servicios de bibl</w:t>
      </w:r>
      <w:r>
        <w:rPr>
          <w:rFonts w:ascii="Arial" w:hAnsi="Arial"/>
        </w:rPr>
        <w:t xml:space="preserve">ioteca y centros de información; </w:t>
      </w:r>
      <w:r w:rsidRPr="008F2C89">
        <w:rPr>
          <w:rFonts w:ascii="Arial" w:hAnsi="Arial"/>
        </w:rPr>
        <w:t>Introducción y evaluaci</w:t>
      </w:r>
      <w:r>
        <w:rPr>
          <w:rFonts w:ascii="Arial" w:hAnsi="Arial"/>
        </w:rPr>
        <w:t xml:space="preserve">ón de nuevos recursos genéticos; </w:t>
      </w:r>
      <w:r w:rsidRPr="008F2C89">
        <w:rPr>
          <w:rFonts w:ascii="Arial" w:hAnsi="Arial"/>
        </w:rPr>
        <w:t>Horticu</w:t>
      </w:r>
      <w:r>
        <w:rPr>
          <w:rFonts w:ascii="Arial" w:hAnsi="Arial"/>
        </w:rPr>
        <w:t xml:space="preserve">ltura y floricultura ornamental; </w:t>
      </w:r>
      <w:r w:rsidRPr="008F2C89">
        <w:rPr>
          <w:rFonts w:ascii="Arial" w:hAnsi="Arial"/>
        </w:rPr>
        <w:t xml:space="preserve">Reintroducción de plantas e </w:t>
      </w:r>
      <w:r w:rsidRPr="008F2C89">
        <w:rPr>
          <w:rFonts w:ascii="Arial" w:hAnsi="Arial"/>
        </w:rPr>
        <w:lastRenderedPageBreak/>
        <w:t>investigación en restauración de hábitats</w:t>
      </w:r>
      <w:r>
        <w:rPr>
          <w:rFonts w:ascii="Arial" w:hAnsi="Arial"/>
        </w:rPr>
        <w:t xml:space="preserve">; </w:t>
      </w:r>
      <w:r w:rsidRPr="008F2C89">
        <w:rPr>
          <w:rFonts w:ascii="Arial" w:hAnsi="Arial"/>
        </w:rPr>
        <w:t>Disminución de la po</w:t>
      </w:r>
      <w:r>
        <w:rPr>
          <w:rFonts w:ascii="Arial" w:hAnsi="Arial"/>
        </w:rPr>
        <w:t xml:space="preserve">lución y programas de monitoreo; Recreación pública; Bancos de semillas y tejidos; </w:t>
      </w:r>
      <w:r w:rsidRPr="008F2C89">
        <w:rPr>
          <w:rFonts w:ascii="Arial" w:hAnsi="Arial"/>
        </w:rPr>
        <w:t>Redes de trabajo y grupos de trabajo</w:t>
      </w:r>
      <w:r>
        <w:rPr>
          <w:rFonts w:ascii="Arial" w:hAnsi="Arial"/>
        </w:rPr>
        <w:t xml:space="preserve"> en conservación; Entrenamiento docente; Turismo;  Investigación; </w:t>
      </w:r>
      <w:r w:rsidRPr="008F2C89">
        <w:rPr>
          <w:rFonts w:ascii="Arial" w:hAnsi="Arial"/>
        </w:rPr>
        <w:t>conservación y mane</w:t>
      </w:r>
      <w:r>
        <w:rPr>
          <w:rFonts w:ascii="Arial" w:hAnsi="Arial"/>
        </w:rPr>
        <w:t>jo ex situ e in situ de plantas; Protección de fauna.</w:t>
      </w:r>
    </w:p>
    <w:p w:rsidR="001D30FC" w:rsidRPr="008F2C89" w:rsidRDefault="001D30FC" w:rsidP="001D30FC">
      <w:pPr>
        <w:shd w:val="clear" w:color="auto" w:fill="FFFFFF"/>
        <w:spacing w:before="180" w:after="180" w:line="480" w:lineRule="auto"/>
        <w:ind w:left="1418"/>
        <w:jc w:val="both"/>
        <w:rPr>
          <w:rFonts w:ascii="Arial" w:hAnsi="Arial"/>
        </w:rPr>
      </w:pPr>
      <w:r>
        <w:rPr>
          <w:rFonts w:ascii="Arial" w:hAnsi="Arial"/>
        </w:rPr>
        <w:t xml:space="preserve"> Robalino (49) nos comenta que las c</w:t>
      </w:r>
      <w:r w:rsidRPr="008F2C89">
        <w:rPr>
          <w:rFonts w:ascii="Arial" w:hAnsi="Arial"/>
        </w:rPr>
        <w:t>aracterística</w:t>
      </w:r>
      <w:r>
        <w:rPr>
          <w:rFonts w:ascii="Arial" w:hAnsi="Arial"/>
        </w:rPr>
        <w:t>s que definen un banco de germoplasma serían:</w:t>
      </w:r>
    </w:p>
    <w:p w:rsidR="001D30FC" w:rsidRDefault="001D30FC" w:rsidP="001D30FC">
      <w:pPr>
        <w:shd w:val="clear" w:color="auto" w:fill="FFFFFF"/>
        <w:spacing w:before="180" w:after="180" w:line="480" w:lineRule="auto"/>
        <w:ind w:left="1418"/>
        <w:jc w:val="both"/>
        <w:rPr>
          <w:rFonts w:ascii="Arial" w:hAnsi="Arial"/>
        </w:rPr>
      </w:pPr>
      <w:r w:rsidRPr="008F2C89">
        <w:rPr>
          <w:rFonts w:ascii="Arial" w:hAnsi="Arial"/>
        </w:rPr>
        <w:t>Pl</w:t>
      </w:r>
      <w:r>
        <w:rPr>
          <w:rFonts w:ascii="Arial" w:hAnsi="Arial"/>
        </w:rPr>
        <w:t xml:space="preserve">antas adecuadamente etiquetadas; </w:t>
      </w:r>
      <w:r w:rsidRPr="008F2C89">
        <w:rPr>
          <w:rFonts w:ascii="Arial" w:hAnsi="Arial"/>
        </w:rPr>
        <w:t>Una base científicamente fu</w:t>
      </w:r>
      <w:r>
        <w:rPr>
          <w:rFonts w:ascii="Arial" w:hAnsi="Arial"/>
        </w:rPr>
        <w:t xml:space="preserve">ndamentada para las colecciones; </w:t>
      </w:r>
      <w:r w:rsidRPr="008F2C89">
        <w:rPr>
          <w:rFonts w:ascii="Arial" w:hAnsi="Arial"/>
        </w:rPr>
        <w:t>Una comunicación de información con otros jardines, instituciones, organiza</w:t>
      </w:r>
      <w:r>
        <w:rPr>
          <w:rFonts w:ascii="Arial" w:hAnsi="Arial"/>
        </w:rPr>
        <w:t xml:space="preserve">ciones y el público en general; </w:t>
      </w:r>
      <w:r w:rsidRPr="008F2C89">
        <w:rPr>
          <w:rFonts w:ascii="Arial" w:hAnsi="Arial"/>
        </w:rPr>
        <w:t xml:space="preserve">Intercambio de semillas u otros materiales con otros jardines botánicos, </w:t>
      </w:r>
      <w:r>
        <w:rPr>
          <w:rFonts w:ascii="Arial" w:hAnsi="Arial"/>
        </w:rPr>
        <w:t xml:space="preserve">o estaciones de investigación; </w:t>
      </w:r>
      <w:r w:rsidRPr="008F2C89">
        <w:rPr>
          <w:rFonts w:ascii="Arial" w:hAnsi="Arial"/>
        </w:rPr>
        <w:t>Responsabilidad y compromiso a largo plazo para el mantenimient</w:t>
      </w:r>
      <w:r>
        <w:rPr>
          <w:rFonts w:ascii="Arial" w:hAnsi="Arial"/>
        </w:rPr>
        <w:t xml:space="preserve">o de las colecciones de plantas; </w:t>
      </w:r>
      <w:r w:rsidRPr="008F2C89">
        <w:rPr>
          <w:rFonts w:ascii="Arial" w:hAnsi="Arial"/>
        </w:rPr>
        <w:t>Tener programas de investigación en taxonomía de</w:t>
      </w:r>
      <w:r>
        <w:rPr>
          <w:rFonts w:ascii="Arial" w:hAnsi="Arial"/>
        </w:rPr>
        <w:t xml:space="preserve"> plantas en herbarios asociados; </w:t>
      </w:r>
      <w:r w:rsidRPr="008F2C89">
        <w:rPr>
          <w:rFonts w:ascii="Arial" w:hAnsi="Arial"/>
        </w:rPr>
        <w:t>Mantener un monitoreo</w:t>
      </w:r>
      <w:r>
        <w:rPr>
          <w:rFonts w:ascii="Arial" w:hAnsi="Arial"/>
        </w:rPr>
        <w:t xml:space="preserve"> de las plantas en la colección; </w:t>
      </w:r>
      <w:r w:rsidRPr="008F2C89">
        <w:rPr>
          <w:rFonts w:ascii="Arial" w:hAnsi="Arial"/>
        </w:rPr>
        <w:t>Estar abierto al pú</w:t>
      </w:r>
      <w:r>
        <w:rPr>
          <w:rFonts w:ascii="Arial" w:hAnsi="Arial"/>
        </w:rPr>
        <w:t xml:space="preserve">blico; </w:t>
      </w:r>
      <w:r w:rsidRPr="008F2C89">
        <w:rPr>
          <w:rFonts w:ascii="Arial" w:hAnsi="Arial"/>
        </w:rPr>
        <w:t>Promover la conservación a través de act</w:t>
      </w:r>
      <w:r>
        <w:rPr>
          <w:rFonts w:ascii="Arial" w:hAnsi="Arial"/>
        </w:rPr>
        <w:t xml:space="preserve">ividades de educación ambiental; </w:t>
      </w:r>
      <w:r w:rsidRPr="008F2C89">
        <w:rPr>
          <w:rFonts w:ascii="Arial" w:hAnsi="Arial"/>
        </w:rPr>
        <w:t>Una documentación apropiada de las colecciones,</w:t>
      </w:r>
      <w:r>
        <w:rPr>
          <w:rFonts w:ascii="Arial" w:hAnsi="Arial"/>
        </w:rPr>
        <w:t xml:space="preserve"> incluyendo el origen silvestre; </w:t>
      </w:r>
      <w:r w:rsidRPr="008F2C89">
        <w:rPr>
          <w:rFonts w:ascii="Arial" w:hAnsi="Arial"/>
        </w:rPr>
        <w:t xml:space="preserve">Llevar a cabo </w:t>
      </w:r>
      <w:r w:rsidRPr="008F2C89">
        <w:rPr>
          <w:rFonts w:ascii="Arial" w:hAnsi="Arial"/>
        </w:rPr>
        <w:lastRenderedPageBreak/>
        <w:t>investigaciones científicas o técnicas sobre</w:t>
      </w:r>
      <w:r>
        <w:rPr>
          <w:rFonts w:ascii="Arial" w:hAnsi="Arial"/>
        </w:rPr>
        <w:t xml:space="preserve"> las plantas en las colecciones.</w:t>
      </w:r>
    </w:p>
    <w:p w:rsidR="001D30FC" w:rsidRPr="0076333A" w:rsidRDefault="001D30FC" w:rsidP="001D30FC">
      <w:pPr>
        <w:shd w:val="clear" w:color="auto" w:fill="FFFFFF"/>
        <w:tabs>
          <w:tab w:val="left" w:pos="1418"/>
        </w:tabs>
        <w:spacing w:before="180" w:after="180" w:line="480" w:lineRule="auto"/>
        <w:ind w:left="1418"/>
        <w:jc w:val="both"/>
        <w:rPr>
          <w:rFonts w:ascii="Arial" w:hAnsi="Arial"/>
        </w:rPr>
      </w:pPr>
      <w:r>
        <w:rPr>
          <w:rFonts w:ascii="Arial" w:hAnsi="Arial"/>
        </w:rPr>
        <w:t>Según Cubero (15) de las diferentes categorías señaladas como variables a considerar en el diseño de bancos de germoplasmas en la categoría  de conservación in situ  las más importantes de acuerdo a los propósitos de esta investigación serían:</w:t>
      </w:r>
    </w:p>
    <w:p w:rsidR="001D30FC" w:rsidRPr="00340B79" w:rsidRDefault="001D30FC" w:rsidP="007D2D61">
      <w:pPr>
        <w:pStyle w:val="Heading3"/>
        <w:numPr>
          <w:ilvl w:val="0"/>
          <w:numId w:val="11"/>
        </w:numPr>
        <w:tabs>
          <w:tab w:val="clear" w:pos="2138"/>
          <w:tab w:val="num" w:pos="1843"/>
        </w:tabs>
        <w:spacing w:line="480" w:lineRule="auto"/>
        <w:ind w:hanging="720"/>
        <w:rPr>
          <w:rFonts w:ascii="Arial" w:hAnsi="Arial" w:cs="Arial"/>
          <w:u w:val="single"/>
          <w:lang w:val="es-ES_tradnl"/>
        </w:rPr>
      </w:pPr>
      <w:r w:rsidRPr="00340B79">
        <w:rPr>
          <w:rFonts w:ascii="Arial" w:hAnsi="Arial" w:cs="Arial"/>
          <w:u w:val="single"/>
          <w:lang w:val="es-ES_tradnl"/>
        </w:rPr>
        <w:t xml:space="preserve">Banco para la conservación </w:t>
      </w:r>
    </w:p>
    <w:p w:rsidR="001D30FC" w:rsidRDefault="001D30FC" w:rsidP="001D30FC">
      <w:pPr>
        <w:pStyle w:val="Heading3"/>
        <w:tabs>
          <w:tab w:val="left" w:pos="1418"/>
          <w:tab w:val="num" w:pos="1843"/>
        </w:tabs>
        <w:ind w:left="1418" w:hanging="720"/>
        <w:jc w:val="both"/>
        <w:rPr>
          <w:rFonts w:ascii="Arial" w:hAnsi="Arial" w:cs="Arial"/>
          <w:lang w:val="es-ES_tradnl"/>
        </w:rPr>
      </w:pPr>
    </w:p>
    <w:p w:rsidR="001D30FC" w:rsidRDefault="001D30FC" w:rsidP="001D30FC">
      <w:pPr>
        <w:pStyle w:val="Heading3"/>
        <w:spacing w:line="480" w:lineRule="auto"/>
        <w:ind w:left="1843"/>
        <w:jc w:val="both"/>
        <w:rPr>
          <w:rFonts w:ascii="Arial" w:hAnsi="Arial" w:cs="Arial"/>
          <w:lang w:val="es-ES_tradnl"/>
        </w:rPr>
      </w:pPr>
      <w:r w:rsidRPr="008F2C89">
        <w:rPr>
          <w:rFonts w:ascii="Arial" w:hAnsi="Arial" w:cs="Arial"/>
          <w:lang w:val="es-ES_tradnl"/>
        </w:rPr>
        <w:t>La mayoría han sido desarrollados como respuesta a las necesidades locales para la conservación de plantas. Algunos incluyen o tienen áreas asociadas con vegetación natural adicional a las colecciones cultivadas. En esta categoría se incluyen los jardines de plantas nativas en los cuales sólo se cultivan plantas de zonas aledañas o de la flora naci</w:t>
      </w:r>
      <w:r>
        <w:rPr>
          <w:rFonts w:ascii="Arial" w:hAnsi="Arial" w:cs="Arial"/>
          <w:lang w:val="es-ES_tradnl"/>
        </w:rPr>
        <w:t xml:space="preserve">onal. </w:t>
      </w:r>
    </w:p>
    <w:p w:rsidR="001D30FC" w:rsidRPr="007763FC" w:rsidRDefault="001D30FC" w:rsidP="001D30FC">
      <w:pPr>
        <w:pStyle w:val="Default"/>
        <w:ind w:left="720"/>
        <w:rPr>
          <w:lang w:val="es-ES_tradnl"/>
        </w:rPr>
      </w:pPr>
    </w:p>
    <w:p w:rsidR="001D30FC" w:rsidRPr="00340B79" w:rsidRDefault="001D30FC" w:rsidP="007D2D61">
      <w:pPr>
        <w:pStyle w:val="Heading3"/>
        <w:numPr>
          <w:ilvl w:val="0"/>
          <w:numId w:val="11"/>
        </w:numPr>
        <w:spacing w:line="480" w:lineRule="auto"/>
        <w:rPr>
          <w:rFonts w:ascii="Arial" w:hAnsi="Arial" w:cs="Arial"/>
          <w:u w:val="single"/>
          <w:lang w:val="es-ES_tradnl"/>
        </w:rPr>
      </w:pPr>
      <w:r w:rsidRPr="00340B79">
        <w:rPr>
          <w:rFonts w:ascii="Arial" w:hAnsi="Arial" w:cs="Arial"/>
          <w:u w:val="single"/>
          <w:lang w:val="es-ES_tradnl"/>
        </w:rPr>
        <w:t xml:space="preserve">Bancos agro botánicos y de germoplasma </w:t>
      </w:r>
    </w:p>
    <w:p w:rsidR="001D30FC" w:rsidRDefault="001D30FC" w:rsidP="001D30FC">
      <w:pPr>
        <w:pStyle w:val="Heading3"/>
        <w:jc w:val="both"/>
        <w:rPr>
          <w:rFonts w:ascii="Arial" w:hAnsi="Arial" w:cs="Arial"/>
          <w:lang w:val="es-ES_tradnl"/>
        </w:rPr>
      </w:pPr>
    </w:p>
    <w:p w:rsidR="001D30FC" w:rsidRPr="008F2C89" w:rsidRDefault="001D30FC" w:rsidP="001D30FC">
      <w:pPr>
        <w:pStyle w:val="Heading3"/>
        <w:spacing w:line="480" w:lineRule="auto"/>
        <w:ind w:left="2138"/>
        <w:jc w:val="both"/>
        <w:rPr>
          <w:rFonts w:ascii="Arial" w:hAnsi="Arial" w:cs="Arial"/>
          <w:lang w:val="es-ES_tradnl"/>
        </w:rPr>
      </w:pPr>
      <w:r w:rsidRPr="008F2C89">
        <w:rPr>
          <w:rFonts w:ascii="Arial" w:hAnsi="Arial" w:cs="Arial"/>
          <w:lang w:val="es-ES_tradnl"/>
        </w:rPr>
        <w:t xml:space="preserve">Funcionan como colección ex situ de plantas de valor económico o potencial para la conservación, investigación, reproducción de plantas y agricultura. </w:t>
      </w:r>
    </w:p>
    <w:p w:rsidR="001D30FC" w:rsidRDefault="001D30FC" w:rsidP="001D30FC">
      <w:pPr>
        <w:pStyle w:val="Heading3"/>
        <w:rPr>
          <w:rFonts w:ascii="Arial" w:hAnsi="Arial" w:cs="Arial"/>
          <w:u w:val="single"/>
          <w:lang w:val="es-ES_tradnl"/>
        </w:rPr>
      </w:pPr>
    </w:p>
    <w:p w:rsidR="001D30FC" w:rsidRPr="00340B79" w:rsidRDefault="001D30FC" w:rsidP="007D2D61">
      <w:pPr>
        <w:pStyle w:val="Heading3"/>
        <w:numPr>
          <w:ilvl w:val="0"/>
          <w:numId w:val="11"/>
        </w:numPr>
        <w:spacing w:line="480" w:lineRule="auto"/>
        <w:rPr>
          <w:rFonts w:ascii="Arial" w:hAnsi="Arial" w:cs="Arial"/>
          <w:u w:val="single"/>
          <w:lang w:val="es-ES_tradnl"/>
        </w:rPr>
      </w:pPr>
      <w:r w:rsidRPr="00340B79">
        <w:rPr>
          <w:rFonts w:ascii="Arial" w:hAnsi="Arial" w:cs="Arial"/>
          <w:u w:val="single"/>
          <w:lang w:val="es-ES_tradnl"/>
        </w:rPr>
        <w:t xml:space="preserve">Bancos  naturales o silvestres </w:t>
      </w:r>
    </w:p>
    <w:p w:rsidR="001D30FC" w:rsidRDefault="001D30FC" w:rsidP="001D30FC">
      <w:pPr>
        <w:pStyle w:val="Heading3"/>
        <w:ind w:left="2160"/>
        <w:jc w:val="both"/>
        <w:rPr>
          <w:rFonts w:ascii="Arial" w:hAnsi="Arial" w:cs="Arial"/>
          <w:lang w:val="es-ES_tradnl"/>
        </w:rPr>
      </w:pPr>
    </w:p>
    <w:p w:rsidR="001D30FC" w:rsidRPr="008F2C89" w:rsidRDefault="001D30FC" w:rsidP="001D30FC">
      <w:pPr>
        <w:pStyle w:val="Heading3"/>
        <w:spacing w:line="480" w:lineRule="auto"/>
        <w:ind w:left="2138"/>
        <w:jc w:val="both"/>
        <w:rPr>
          <w:rFonts w:ascii="Arial" w:hAnsi="Arial" w:cs="Arial"/>
          <w:lang w:val="es-ES_tradnl"/>
        </w:rPr>
      </w:pPr>
      <w:r w:rsidRPr="008F2C89">
        <w:rPr>
          <w:rFonts w:ascii="Arial" w:hAnsi="Arial" w:cs="Arial"/>
          <w:lang w:val="es-ES_tradnl"/>
        </w:rPr>
        <w:t xml:space="preserve">Cuentan con un área natural o seminatural, la cual está bajo manejo y protección. La mayoría están establecidos para ejercer funciones en conservación y educación pública y presentan áreas donde crecen plantas nativas. </w:t>
      </w:r>
    </w:p>
    <w:p w:rsidR="001D30FC" w:rsidRDefault="001D30FC" w:rsidP="001D30FC">
      <w:pPr>
        <w:pStyle w:val="Default"/>
        <w:ind w:left="1418"/>
        <w:rPr>
          <w:rFonts w:ascii="Arial" w:hAnsi="Arial" w:cs="Arial"/>
          <w:lang w:val="es-ES_tradnl"/>
        </w:rPr>
      </w:pPr>
    </w:p>
    <w:p w:rsidR="001D30FC" w:rsidRPr="008F2C89" w:rsidRDefault="001D30FC" w:rsidP="001D30FC">
      <w:pPr>
        <w:pStyle w:val="Default"/>
        <w:spacing w:line="480" w:lineRule="auto"/>
        <w:ind w:left="1418"/>
        <w:jc w:val="both"/>
        <w:rPr>
          <w:rFonts w:ascii="Arial" w:hAnsi="Arial" w:cs="Arial"/>
          <w:color w:val="auto"/>
          <w:lang w:val="es-ES_tradnl"/>
        </w:rPr>
      </w:pPr>
      <w:r>
        <w:rPr>
          <w:rFonts w:ascii="Arial" w:hAnsi="Arial" w:cs="Arial"/>
          <w:color w:val="auto"/>
          <w:lang w:val="es-ES_tradnl"/>
        </w:rPr>
        <w:t>De acuerdo a Ponce (44) p</w:t>
      </w:r>
      <w:r w:rsidRPr="008F2C89">
        <w:rPr>
          <w:rFonts w:ascii="Arial" w:hAnsi="Arial" w:cs="Arial"/>
          <w:color w:val="auto"/>
          <w:lang w:val="es-ES_tradnl"/>
        </w:rPr>
        <w:t>ara real</w:t>
      </w:r>
      <w:r>
        <w:rPr>
          <w:rFonts w:ascii="Arial" w:hAnsi="Arial" w:cs="Arial"/>
          <w:color w:val="auto"/>
          <w:lang w:val="es-ES_tradnl"/>
        </w:rPr>
        <w:t xml:space="preserve">izar un diseño preliminar </w:t>
      </w:r>
      <w:r w:rsidRPr="008F2C89">
        <w:rPr>
          <w:rFonts w:ascii="Arial" w:hAnsi="Arial" w:cs="Arial"/>
          <w:color w:val="auto"/>
          <w:lang w:val="es-ES_tradnl"/>
        </w:rPr>
        <w:t xml:space="preserve"> se debe de tomar en cuenta </w:t>
      </w:r>
      <w:r>
        <w:rPr>
          <w:rFonts w:ascii="Arial" w:hAnsi="Arial" w:cs="Arial"/>
          <w:color w:val="auto"/>
          <w:lang w:val="es-ES_tradnl"/>
        </w:rPr>
        <w:t>los siguientes aspectos:</w:t>
      </w:r>
    </w:p>
    <w:p w:rsidR="001D30FC" w:rsidRDefault="001D30FC" w:rsidP="001D30FC">
      <w:pPr>
        <w:pStyle w:val="Heading3"/>
        <w:ind w:left="1418"/>
        <w:jc w:val="both"/>
        <w:rPr>
          <w:rFonts w:ascii="Arial" w:hAnsi="Arial" w:cs="Arial"/>
          <w:lang w:val="es-ES_tradnl"/>
        </w:rPr>
      </w:pPr>
    </w:p>
    <w:p w:rsidR="001D30FC" w:rsidRPr="008F2C89" w:rsidRDefault="001D30FC" w:rsidP="001D30FC">
      <w:pPr>
        <w:pStyle w:val="Heading3"/>
        <w:spacing w:line="480" w:lineRule="auto"/>
        <w:ind w:left="1418"/>
        <w:jc w:val="both"/>
        <w:rPr>
          <w:rFonts w:ascii="Arial" w:hAnsi="Arial" w:cs="Arial"/>
          <w:lang w:val="es-ES_tradnl"/>
        </w:rPr>
      </w:pPr>
      <w:r w:rsidRPr="00657AC3">
        <w:rPr>
          <w:rFonts w:ascii="Arial" w:hAnsi="Arial" w:cs="Arial"/>
          <w:b/>
          <w:lang w:val="es-ES_tradnl"/>
        </w:rPr>
        <w:t>Accesibilidad</w:t>
      </w:r>
      <w:r w:rsidRPr="00073E95">
        <w:rPr>
          <w:rFonts w:ascii="Arial" w:hAnsi="Arial" w:cs="Arial"/>
          <w:lang w:val="es-ES_tradnl"/>
        </w:rPr>
        <w:t>:</w:t>
      </w:r>
      <w:r w:rsidRPr="008F2C89">
        <w:rPr>
          <w:rFonts w:ascii="Arial" w:hAnsi="Arial" w:cs="Arial"/>
          <w:lang w:val="es-ES_tradnl"/>
        </w:rPr>
        <w:t xml:space="preserve"> para el diseño del banco se debe tener presente cuantas áreas de entradas</w:t>
      </w:r>
      <w:r>
        <w:rPr>
          <w:rFonts w:ascii="Arial" w:hAnsi="Arial" w:cs="Arial"/>
          <w:lang w:val="es-ES_tradnl"/>
        </w:rPr>
        <w:t xml:space="preserve"> y salidas, parqueadero.</w:t>
      </w:r>
    </w:p>
    <w:p w:rsidR="001D30FC" w:rsidRDefault="001D30FC" w:rsidP="001D30FC">
      <w:pPr>
        <w:pStyle w:val="Heading3"/>
        <w:spacing w:line="480" w:lineRule="auto"/>
        <w:ind w:left="2160"/>
        <w:jc w:val="both"/>
        <w:rPr>
          <w:rFonts w:ascii="Arial" w:hAnsi="Arial" w:cs="Arial"/>
          <w:lang w:val="es-ES_tradnl"/>
        </w:rPr>
      </w:pPr>
    </w:p>
    <w:p w:rsidR="001D30FC" w:rsidRDefault="001D30FC" w:rsidP="001D30FC">
      <w:pPr>
        <w:pStyle w:val="Heading3"/>
        <w:spacing w:line="480" w:lineRule="auto"/>
        <w:ind w:left="1418"/>
        <w:jc w:val="both"/>
        <w:rPr>
          <w:rFonts w:ascii="Arial" w:hAnsi="Arial" w:cs="Arial"/>
          <w:lang w:val="es-ES_tradnl"/>
        </w:rPr>
      </w:pPr>
      <w:r w:rsidRPr="00657AC3">
        <w:rPr>
          <w:rFonts w:ascii="Arial" w:hAnsi="Arial" w:cs="Arial"/>
          <w:b/>
          <w:lang w:val="es-ES_tradnl"/>
        </w:rPr>
        <w:t>Infraestructura</w:t>
      </w:r>
      <w:r w:rsidRPr="00073E95">
        <w:rPr>
          <w:rFonts w:ascii="Arial" w:hAnsi="Arial" w:cs="Arial"/>
          <w:lang w:val="es-ES_tradnl"/>
        </w:rPr>
        <w:t>:</w:t>
      </w:r>
      <w:r w:rsidRPr="008F2C89">
        <w:rPr>
          <w:rFonts w:ascii="Arial" w:hAnsi="Arial" w:cs="Arial"/>
          <w:lang w:val="es-ES_tradnl"/>
        </w:rPr>
        <w:t xml:space="preserve"> determinar cuál es la infraestructura disponible que brinde los servicios del jardín como cafeterías, baños, tienda de recuerdos, etc. </w:t>
      </w:r>
    </w:p>
    <w:p w:rsidR="001D30FC" w:rsidRPr="004A6AE9" w:rsidRDefault="001D30FC" w:rsidP="001D30FC">
      <w:pPr>
        <w:pStyle w:val="Default"/>
        <w:rPr>
          <w:lang w:val="es-ES_tradnl"/>
        </w:rPr>
      </w:pPr>
    </w:p>
    <w:p w:rsidR="001D30FC" w:rsidRDefault="001D30FC" w:rsidP="001D30FC">
      <w:pPr>
        <w:pStyle w:val="Heading3"/>
        <w:spacing w:line="480" w:lineRule="auto"/>
        <w:ind w:left="1418"/>
        <w:jc w:val="both"/>
        <w:rPr>
          <w:rFonts w:ascii="Arial" w:hAnsi="Arial" w:cs="Arial"/>
          <w:lang w:val="es-ES_tradnl"/>
        </w:rPr>
      </w:pPr>
      <w:r w:rsidRPr="00657AC3">
        <w:rPr>
          <w:rFonts w:ascii="Arial" w:hAnsi="Arial" w:cs="Arial"/>
          <w:b/>
          <w:lang w:val="es-ES_tradnl"/>
        </w:rPr>
        <w:t>Personal</w:t>
      </w:r>
      <w:r w:rsidRPr="00073E95">
        <w:rPr>
          <w:rFonts w:ascii="Arial" w:hAnsi="Arial" w:cs="Arial"/>
          <w:lang w:val="es-ES_tradnl"/>
        </w:rPr>
        <w:t>:</w:t>
      </w:r>
      <w:r w:rsidRPr="008F2C89">
        <w:rPr>
          <w:rFonts w:ascii="Arial" w:hAnsi="Arial" w:cs="Arial"/>
          <w:lang w:val="es-ES_tradnl"/>
        </w:rPr>
        <w:t xml:space="preserve"> estimar la cantidad del recurso humano necesario para el funcionamiento eficiente del jardín. </w:t>
      </w:r>
    </w:p>
    <w:p w:rsidR="001D30FC" w:rsidRPr="007763FC" w:rsidRDefault="001D30FC" w:rsidP="001D30FC">
      <w:pPr>
        <w:pStyle w:val="Default"/>
        <w:rPr>
          <w:lang w:val="es-ES_tradnl"/>
        </w:rPr>
      </w:pPr>
    </w:p>
    <w:p w:rsidR="001D30FC" w:rsidRDefault="001D30FC" w:rsidP="001D30FC">
      <w:pPr>
        <w:pStyle w:val="Heading3"/>
        <w:spacing w:line="480" w:lineRule="auto"/>
        <w:ind w:left="1418"/>
        <w:jc w:val="both"/>
        <w:rPr>
          <w:rFonts w:ascii="Arial" w:hAnsi="Arial" w:cs="Arial"/>
          <w:lang w:val="es-ES_tradnl"/>
        </w:rPr>
      </w:pPr>
      <w:r w:rsidRPr="00657AC3">
        <w:rPr>
          <w:rFonts w:ascii="Arial" w:hAnsi="Arial" w:cs="Arial"/>
          <w:b/>
          <w:lang w:val="es-ES_tradnl"/>
        </w:rPr>
        <w:t>Servicios</w:t>
      </w:r>
      <w:r w:rsidRPr="00073E95">
        <w:rPr>
          <w:rFonts w:ascii="Arial" w:hAnsi="Arial" w:cs="Arial"/>
          <w:lang w:val="es-ES_tradnl"/>
        </w:rPr>
        <w:t>:</w:t>
      </w:r>
      <w:r w:rsidRPr="008F2C89">
        <w:rPr>
          <w:rFonts w:ascii="Arial" w:hAnsi="Arial" w:cs="Arial"/>
          <w:lang w:val="es-ES_tradnl"/>
        </w:rPr>
        <w:t xml:space="preserve"> con el jardín se pretenden ofrecer servicios de todo tipo como cafeterías (posibles franquicias), librería, vivero especializado, tienda de recuerdos. </w:t>
      </w:r>
    </w:p>
    <w:p w:rsidR="001D30FC" w:rsidRPr="004A6AE9" w:rsidRDefault="001D30FC" w:rsidP="001D30FC">
      <w:pPr>
        <w:pStyle w:val="Default"/>
        <w:rPr>
          <w:lang w:val="es-ES_tradnl"/>
        </w:rPr>
      </w:pPr>
    </w:p>
    <w:p w:rsidR="001D30FC" w:rsidRPr="0034298C" w:rsidRDefault="001D30FC" w:rsidP="001D30FC">
      <w:pPr>
        <w:pStyle w:val="Heading3"/>
        <w:spacing w:line="480" w:lineRule="auto"/>
        <w:ind w:left="1418"/>
        <w:jc w:val="both"/>
        <w:rPr>
          <w:rFonts w:ascii="Arial" w:hAnsi="Arial" w:cs="Arial"/>
          <w:lang w:val="es-ES_tradnl"/>
        </w:rPr>
      </w:pPr>
      <w:r w:rsidRPr="00657AC3">
        <w:rPr>
          <w:rFonts w:ascii="Arial" w:hAnsi="Arial" w:cs="Arial"/>
          <w:b/>
          <w:lang w:val="es-ES_tradnl"/>
        </w:rPr>
        <w:lastRenderedPageBreak/>
        <w:t>Diseño florístico</w:t>
      </w:r>
      <w:r w:rsidRPr="00073E95">
        <w:rPr>
          <w:rFonts w:ascii="Arial" w:hAnsi="Arial" w:cs="Arial"/>
          <w:lang w:val="es-ES_tradnl"/>
        </w:rPr>
        <w:t>:</w:t>
      </w:r>
      <w:r>
        <w:rPr>
          <w:rFonts w:ascii="Arial" w:hAnsi="Arial" w:cs="Arial"/>
          <w:lang w:val="es-ES_tradnl"/>
        </w:rPr>
        <w:t xml:space="preserve"> </w:t>
      </w:r>
      <w:r w:rsidRPr="00073E95">
        <w:rPr>
          <w:rFonts w:ascii="Arial" w:hAnsi="Arial" w:cs="Arial"/>
          <w:lang w:val="es-ES_tradnl"/>
        </w:rPr>
        <w:t>R</w:t>
      </w:r>
      <w:r w:rsidRPr="008F2C89">
        <w:rPr>
          <w:rFonts w:ascii="Arial" w:hAnsi="Arial" w:cs="Arial"/>
          <w:lang w:val="es-ES_tradnl"/>
        </w:rPr>
        <w:t xml:space="preserve">ealizarlo según el grupo de plantas a establecer ordenadas según la forma más conveniente luego de haber hecho </w:t>
      </w:r>
      <w:r>
        <w:rPr>
          <w:rFonts w:ascii="Arial" w:hAnsi="Arial" w:cs="Arial"/>
          <w:lang w:val="es-ES_tradnl"/>
        </w:rPr>
        <w:t>el estudio de diseño florístico.</w:t>
      </w:r>
    </w:p>
    <w:p w:rsidR="001D30FC" w:rsidRPr="00D300B3" w:rsidRDefault="001D30FC" w:rsidP="001D30FC">
      <w:pPr>
        <w:pStyle w:val="Default"/>
        <w:rPr>
          <w:lang w:val="es-ES_tradnl"/>
        </w:rPr>
      </w:pPr>
    </w:p>
    <w:p w:rsidR="001D30FC" w:rsidRDefault="001D30FC" w:rsidP="007D2D61">
      <w:pPr>
        <w:pStyle w:val="Heading3"/>
        <w:numPr>
          <w:ilvl w:val="1"/>
          <w:numId w:val="3"/>
        </w:numPr>
        <w:tabs>
          <w:tab w:val="clear" w:pos="1080"/>
          <w:tab w:val="num" w:pos="567"/>
        </w:tabs>
        <w:spacing w:line="480" w:lineRule="auto"/>
        <w:ind w:left="567" w:hanging="567"/>
        <w:rPr>
          <w:rFonts w:ascii="Arial" w:hAnsi="Arial" w:cs="Arial"/>
          <w:b/>
          <w:lang w:val="es-ES_tradnl"/>
        </w:rPr>
      </w:pPr>
      <w:r w:rsidRPr="00594364">
        <w:rPr>
          <w:rFonts w:ascii="Arial" w:hAnsi="Arial" w:cs="Arial"/>
          <w:b/>
          <w:lang w:val="es-ES_tradnl"/>
        </w:rPr>
        <w:t>Plantas Herbáceas</w:t>
      </w:r>
    </w:p>
    <w:p w:rsidR="001D30FC" w:rsidRDefault="001D30FC" w:rsidP="001D30FC">
      <w:pPr>
        <w:pStyle w:val="Default"/>
        <w:spacing w:line="480" w:lineRule="auto"/>
        <w:ind w:left="567"/>
        <w:jc w:val="both"/>
        <w:rPr>
          <w:rFonts w:ascii="Arial" w:hAnsi="Arial" w:cs="Arial"/>
          <w:color w:val="auto"/>
          <w:lang w:val="es-ES_tradnl"/>
        </w:rPr>
      </w:pPr>
      <w:r>
        <w:rPr>
          <w:rFonts w:ascii="Arial" w:hAnsi="Arial" w:cs="Arial"/>
          <w:color w:val="auto"/>
          <w:lang w:val="es-ES_tradnl"/>
        </w:rPr>
        <w:t>De acuerdo a Gilliam (23) l</w:t>
      </w:r>
      <w:r w:rsidRPr="00F21C96">
        <w:rPr>
          <w:rFonts w:ascii="Arial" w:hAnsi="Arial" w:cs="Arial"/>
          <w:color w:val="auto"/>
          <w:lang w:val="es-ES_tradnl"/>
        </w:rPr>
        <w:t>as</w:t>
      </w:r>
      <w:r>
        <w:rPr>
          <w:rFonts w:ascii="Arial" w:hAnsi="Arial" w:cs="Arial"/>
          <w:color w:val="auto"/>
          <w:lang w:val="es-ES_tradnl"/>
        </w:rPr>
        <w:t xml:space="preserve"> plantas </w:t>
      </w:r>
      <w:r w:rsidRPr="00F21C96">
        <w:rPr>
          <w:rFonts w:ascii="Arial" w:hAnsi="Arial" w:cs="Arial"/>
          <w:color w:val="auto"/>
          <w:lang w:val="es-ES_tradnl"/>
        </w:rPr>
        <w:t xml:space="preserve">herbáceas </w:t>
      </w:r>
      <w:r>
        <w:rPr>
          <w:rFonts w:ascii="Arial" w:hAnsi="Arial" w:cs="Arial"/>
          <w:color w:val="auto"/>
          <w:lang w:val="es-ES_tradnl"/>
        </w:rPr>
        <w:t>forman  la capa  más definida d</w:t>
      </w:r>
      <w:r w:rsidRPr="00F21C96">
        <w:rPr>
          <w:rFonts w:ascii="Arial" w:hAnsi="Arial" w:cs="Arial"/>
          <w:color w:val="auto"/>
          <w:lang w:val="es-ES_tradnl"/>
        </w:rPr>
        <w:t>el estra</w:t>
      </w:r>
      <w:r>
        <w:rPr>
          <w:rFonts w:ascii="Arial" w:hAnsi="Arial" w:cs="Arial"/>
          <w:color w:val="auto"/>
          <w:lang w:val="es-ES_tradnl"/>
        </w:rPr>
        <w:t>to de bosque que incluye</w:t>
      </w:r>
      <w:r w:rsidRPr="00F21C96">
        <w:rPr>
          <w:rFonts w:ascii="Arial" w:hAnsi="Arial" w:cs="Arial"/>
          <w:color w:val="auto"/>
          <w:lang w:val="es-ES_tradnl"/>
        </w:rPr>
        <w:t xml:space="preserve"> todas las </w:t>
      </w:r>
      <w:r>
        <w:rPr>
          <w:rFonts w:ascii="Arial" w:hAnsi="Arial" w:cs="Arial"/>
          <w:color w:val="auto"/>
          <w:lang w:val="es-ES_tradnl"/>
        </w:rPr>
        <w:t xml:space="preserve">especies vasculares que miden aproximadamente  </w:t>
      </w:r>
      <w:smartTag w:uri="urn:schemas-microsoft-com:office:smarttags" w:element="metricconverter">
        <w:smartTagPr>
          <w:attr w:name="ProductID" w:val="1 metro"/>
        </w:smartTagPr>
        <w:r>
          <w:rPr>
            <w:rFonts w:ascii="Arial" w:hAnsi="Arial" w:cs="Arial"/>
            <w:color w:val="auto"/>
            <w:lang w:val="es-ES_tradnl"/>
          </w:rPr>
          <w:t>1 metro</w:t>
        </w:r>
      </w:smartTag>
      <w:r>
        <w:rPr>
          <w:rFonts w:ascii="Arial" w:hAnsi="Arial" w:cs="Arial"/>
          <w:color w:val="auto"/>
          <w:lang w:val="es-ES_tradnl"/>
        </w:rPr>
        <w:t xml:space="preserve">  o menos de altura, existen algunas variaciones para esta definición pero la mayoría son en relación a la altura más que al hábito de crecimiento,  y a la inclusión o exclusión de algunas plantas vasculares como musgos o especies leñosas.</w:t>
      </w:r>
    </w:p>
    <w:p w:rsidR="001D30FC" w:rsidRDefault="001D30FC" w:rsidP="001D30FC">
      <w:pPr>
        <w:pStyle w:val="Default"/>
        <w:ind w:left="2160"/>
        <w:jc w:val="both"/>
        <w:rPr>
          <w:rFonts w:ascii="Arial" w:hAnsi="Arial" w:cs="Arial"/>
          <w:color w:val="auto"/>
          <w:lang w:val="es-ES_tradnl"/>
        </w:rPr>
      </w:pPr>
    </w:p>
    <w:p w:rsidR="001D30FC" w:rsidRPr="00386313" w:rsidRDefault="001D30FC" w:rsidP="001D30FC">
      <w:pPr>
        <w:pStyle w:val="Default"/>
        <w:spacing w:line="480" w:lineRule="auto"/>
        <w:ind w:left="567"/>
        <w:jc w:val="both"/>
        <w:rPr>
          <w:rFonts w:ascii="Arial" w:hAnsi="Arial" w:cs="Arial"/>
          <w:color w:val="auto"/>
          <w:lang w:val="es-ES_tradnl"/>
        </w:rPr>
      </w:pPr>
      <w:r>
        <w:rPr>
          <w:rFonts w:ascii="Arial" w:hAnsi="Arial" w:cs="Arial"/>
          <w:color w:val="auto"/>
          <w:lang w:val="es-ES_tradnl"/>
        </w:rPr>
        <w:t>A pesar de un</w:t>
      </w:r>
      <w:r w:rsidRPr="00386313">
        <w:rPr>
          <w:rFonts w:ascii="Arial" w:hAnsi="Arial" w:cs="Arial"/>
          <w:color w:val="auto"/>
          <w:lang w:val="es-ES_tradnl"/>
        </w:rPr>
        <w:t xml:space="preserve"> creciente</w:t>
      </w:r>
      <w:r>
        <w:rPr>
          <w:rFonts w:ascii="Arial" w:hAnsi="Arial" w:cs="Arial"/>
          <w:color w:val="auto"/>
          <w:lang w:val="es-ES_tradnl"/>
        </w:rPr>
        <w:t xml:space="preserve"> aumento en la  conciencia de que este</w:t>
      </w:r>
      <w:r w:rsidRPr="00386313">
        <w:rPr>
          <w:rFonts w:ascii="Arial" w:hAnsi="Arial" w:cs="Arial"/>
          <w:color w:val="auto"/>
          <w:lang w:val="es-ES_tradnl"/>
        </w:rPr>
        <w:t xml:space="preserve"> estrato herbáceo desempeña un papel especial en el mantenimiento de la estructura y func</w:t>
      </w:r>
      <w:r>
        <w:rPr>
          <w:rFonts w:ascii="Arial" w:hAnsi="Arial" w:cs="Arial"/>
          <w:color w:val="auto"/>
          <w:lang w:val="es-ES_tradnl"/>
        </w:rPr>
        <w:t>ión de los bosques, este</w:t>
      </w:r>
      <w:r w:rsidRPr="00386313">
        <w:rPr>
          <w:rFonts w:ascii="Arial" w:hAnsi="Arial" w:cs="Arial"/>
          <w:color w:val="auto"/>
          <w:lang w:val="es-ES_tradnl"/>
        </w:rPr>
        <w:t xml:space="preserve"> se mantiene</w:t>
      </w:r>
      <w:r>
        <w:rPr>
          <w:rFonts w:ascii="Arial" w:hAnsi="Arial" w:cs="Arial"/>
          <w:color w:val="auto"/>
          <w:lang w:val="es-ES_tradnl"/>
        </w:rPr>
        <w:t xml:space="preserve"> en </w:t>
      </w:r>
      <w:r w:rsidRPr="00386313">
        <w:rPr>
          <w:rFonts w:ascii="Arial" w:hAnsi="Arial" w:cs="Arial"/>
          <w:color w:val="auto"/>
          <w:lang w:val="es-ES_tradnl"/>
        </w:rPr>
        <w:t xml:space="preserve">un aspecto subestimado de los ecosistemas forestales. </w:t>
      </w:r>
      <w:r>
        <w:rPr>
          <w:rFonts w:ascii="Arial" w:hAnsi="Arial" w:cs="Arial"/>
          <w:color w:val="auto"/>
          <w:lang w:val="es-ES_tradnl"/>
        </w:rPr>
        <w:t>La importancia de la flora herbácea radica d</w:t>
      </w:r>
      <w:r w:rsidRPr="00386313">
        <w:rPr>
          <w:rFonts w:ascii="Arial" w:hAnsi="Arial" w:cs="Arial"/>
          <w:color w:val="auto"/>
          <w:lang w:val="es-ES_tradnl"/>
        </w:rPr>
        <w:t xml:space="preserve">ebido a </w:t>
      </w:r>
      <w:r>
        <w:rPr>
          <w:rFonts w:ascii="Arial" w:hAnsi="Arial" w:cs="Arial"/>
          <w:color w:val="auto"/>
          <w:lang w:val="es-ES_tradnl"/>
        </w:rPr>
        <w:t xml:space="preserve">que </w:t>
      </w:r>
      <w:r w:rsidRPr="00386313">
        <w:rPr>
          <w:rFonts w:ascii="Arial" w:hAnsi="Arial" w:cs="Arial"/>
          <w:color w:val="auto"/>
          <w:lang w:val="es-ES_tradnl"/>
        </w:rPr>
        <w:t xml:space="preserve">la diversidad de especies </w:t>
      </w:r>
      <w:r>
        <w:rPr>
          <w:rFonts w:ascii="Arial" w:hAnsi="Arial" w:cs="Arial"/>
          <w:color w:val="auto"/>
          <w:lang w:val="es-ES_tradnl"/>
        </w:rPr>
        <w:t xml:space="preserve">es mayor en ella que entre todos los estratos de un </w:t>
      </w:r>
      <w:r w:rsidRPr="00386313">
        <w:rPr>
          <w:rFonts w:ascii="Arial" w:hAnsi="Arial" w:cs="Arial"/>
          <w:color w:val="auto"/>
          <w:lang w:val="es-ES_tradnl"/>
        </w:rPr>
        <w:t xml:space="preserve"> bosque, </w:t>
      </w:r>
      <w:r>
        <w:rPr>
          <w:rFonts w:ascii="Arial" w:hAnsi="Arial" w:cs="Arial"/>
          <w:color w:val="auto"/>
          <w:lang w:val="es-ES_tradnl"/>
        </w:rPr>
        <w:t xml:space="preserve">por ende </w:t>
      </w:r>
      <w:r w:rsidRPr="00386313">
        <w:rPr>
          <w:rFonts w:ascii="Arial" w:hAnsi="Arial" w:cs="Arial"/>
          <w:color w:val="auto"/>
          <w:lang w:val="es-ES_tradnl"/>
        </w:rPr>
        <w:t>la</w:t>
      </w:r>
      <w:r>
        <w:rPr>
          <w:rFonts w:ascii="Arial" w:hAnsi="Arial" w:cs="Arial"/>
          <w:color w:val="auto"/>
          <w:lang w:val="es-ES_tradnl"/>
        </w:rPr>
        <w:t xml:space="preserve"> biodiversidad de los bosques se compone  en gran medida en </w:t>
      </w:r>
      <w:r w:rsidRPr="00386313">
        <w:rPr>
          <w:rFonts w:ascii="Arial" w:hAnsi="Arial" w:cs="Arial"/>
          <w:color w:val="auto"/>
          <w:lang w:val="es-ES_tradnl"/>
        </w:rPr>
        <w:t xml:space="preserve"> función de l</w:t>
      </w:r>
      <w:r>
        <w:rPr>
          <w:rFonts w:ascii="Arial" w:hAnsi="Arial" w:cs="Arial"/>
          <w:color w:val="auto"/>
          <w:lang w:val="es-ES_tradnl"/>
        </w:rPr>
        <w:t>a comunidad de las herbáceas</w:t>
      </w:r>
      <w:r w:rsidRPr="00386313">
        <w:rPr>
          <w:rFonts w:ascii="Arial" w:hAnsi="Arial" w:cs="Arial"/>
          <w:color w:val="auto"/>
          <w:lang w:val="es-ES_tradnl"/>
        </w:rPr>
        <w:t xml:space="preserve">. </w:t>
      </w:r>
      <w:r>
        <w:rPr>
          <w:rFonts w:ascii="Arial" w:hAnsi="Arial" w:cs="Arial"/>
          <w:color w:val="auto"/>
          <w:lang w:val="es-ES_tradnl"/>
        </w:rPr>
        <w:t>Las i</w:t>
      </w:r>
      <w:r w:rsidRPr="00386313">
        <w:rPr>
          <w:rFonts w:ascii="Arial" w:hAnsi="Arial" w:cs="Arial"/>
          <w:color w:val="auto"/>
          <w:lang w:val="es-ES_tradnl"/>
        </w:rPr>
        <w:t>ntera</w:t>
      </w:r>
      <w:r>
        <w:rPr>
          <w:rFonts w:ascii="Arial" w:hAnsi="Arial" w:cs="Arial"/>
          <w:color w:val="auto"/>
          <w:lang w:val="es-ES_tradnl"/>
        </w:rPr>
        <w:t>cciones competitivas dentro de la capa herbácea</w:t>
      </w:r>
      <w:r w:rsidRPr="00386313">
        <w:rPr>
          <w:rFonts w:ascii="Arial" w:hAnsi="Arial" w:cs="Arial"/>
          <w:color w:val="auto"/>
          <w:lang w:val="es-ES_tradnl"/>
        </w:rPr>
        <w:t xml:space="preserve"> puede</w:t>
      </w:r>
      <w:r>
        <w:rPr>
          <w:rFonts w:ascii="Arial" w:hAnsi="Arial" w:cs="Arial"/>
          <w:color w:val="auto"/>
          <w:lang w:val="es-ES_tradnl"/>
        </w:rPr>
        <w:t xml:space="preserve"> </w:t>
      </w:r>
      <w:r w:rsidRPr="00386313">
        <w:rPr>
          <w:rFonts w:ascii="Arial" w:hAnsi="Arial" w:cs="Arial"/>
          <w:color w:val="auto"/>
          <w:lang w:val="es-ES_tradnl"/>
        </w:rPr>
        <w:t xml:space="preserve">determinar el éxito inicial de las plantas que ocupan los estratos </w:t>
      </w:r>
      <w:r w:rsidRPr="00386313">
        <w:rPr>
          <w:rFonts w:ascii="Arial" w:hAnsi="Arial" w:cs="Arial"/>
          <w:color w:val="auto"/>
          <w:lang w:val="es-ES_tradnl"/>
        </w:rPr>
        <w:lastRenderedPageBreak/>
        <w:t>más altos, incluyendo la regeneración de las especie</w:t>
      </w:r>
      <w:r>
        <w:rPr>
          <w:rFonts w:ascii="Arial" w:hAnsi="Arial" w:cs="Arial"/>
          <w:color w:val="auto"/>
          <w:lang w:val="es-ES_tradnl"/>
        </w:rPr>
        <w:t xml:space="preserve">s de árboles del dosel dominante. Debido a que la </w:t>
      </w:r>
      <w:r w:rsidRPr="00386313">
        <w:rPr>
          <w:rFonts w:ascii="Arial" w:hAnsi="Arial" w:cs="Arial"/>
          <w:color w:val="auto"/>
          <w:lang w:val="es-ES_tradnl"/>
        </w:rPr>
        <w:t xml:space="preserve">capa de hierba </w:t>
      </w:r>
      <w:r>
        <w:rPr>
          <w:rFonts w:ascii="Arial" w:hAnsi="Arial" w:cs="Arial"/>
          <w:color w:val="auto"/>
          <w:lang w:val="es-ES_tradnl"/>
        </w:rPr>
        <w:t>es muy sensible</w:t>
      </w:r>
      <w:r w:rsidRPr="00386313">
        <w:rPr>
          <w:rFonts w:ascii="Arial" w:hAnsi="Arial" w:cs="Arial"/>
          <w:color w:val="auto"/>
          <w:lang w:val="es-ES_tradnl"/>
        </w:rPr>
        <w:t xml:space="preserve"> a las perturbaciones en grandes escalas espaciales y temporale</w:t>
      </w:r>
      <w:r>
        <w:rPr>
          <w:rFonts w:ascii="Arial" w:hAnsi="Arial" w:cs="Arial"/>
          <w:color w:val="auto"/>
          <w:lang w:val="es-ES_tradnl"/>
        </w:rPr>
        <w:t>s, su dinámica nos</w:t>
      </w:r>
      <w:r w:rsidRPr="00386313">
        <w:rPr>
          <w:rFonts w:ascii="Arial" w:hAnsi="Arial" w:cs="Arial"/>
          <w:color w:val="auto"/>
          <w:lang w:val="es-ES_tradnl"/>
        </w:rPr>
        <w:t xml:space="preserve"> puede</w:t>
      </w:r>
      <w:r>
        <w:rPr>
          <w:rFonts w:ascii="Arial" w:hAnsi="Arial" w:cs="Arial"/>
          <w:color w:val="auto"/>
          <w:lang w:val="es-ES_tradnl"/>
        </w:rPr>
        <w:t xml:space="preserve"> </w:t>
      </w:r>
      <w:r w:rsidRPr="00386313">
        <w:rPr>
          <w:rFonts w:ascii="Arial" w:hAnsi="Arial" w:cs="Arial"/>
          <w:color w:val="auto"/>
          <w:lang w:val="es-ES_tradnl"/>
        </w:rPr>
        <w:t>proporcionar información importante acerca de las c</w:t>
      </w:r>
      <w:r>
        <w:rPr>
          <w:rFonts w:ascii="Arial" w:hAnsi="Arial" w:cs="Arial"/>
          <w:color w:val="auto"/>
          <w:lang w:val="es-ES_tradnl"/>
        </w:rPr>
        <w:t xml:space="preserve">aracterísticas del encarecimiento de los bosques. </w:t>
      </w:r>
      <w:r w:rsidRPr="00386313">
        <w:rPr>
          <w:rFonts w:ascii="Arial" w:hAnsi="Arial" w:cs="Arial"/>
          <w:color w:val="auto"/>
          <w:lang w:val="es-ES_tradnl"/>
        </w:rPr>
        <w:t>Por lo tanto, la capa de hierba</w:t>
      </w:r>
      <w:r>
        <w:rPr>
          <w:rFonts w:ascii="Arial" w:hAnsi="Arial" w:cs="Arial"/>
          <w:color w:val="auto"/>
          <w:lang w:val="es-ES_tradnl"/>
        </w:rPr>
        <w:t>s</w:t>
      </w:r>
      <w:r w:rsidRPr="00386313">
        <w:rPr>
          <w:rFonts w:ascii="Arial" w:hAnsi="Arial" w:cs="Arial"/>
          <w:color w:val="auto"/>
          <w:lang w:val="es-ES_tradnl"/>
        </w:rPr>
        <w:t xml:space="preserve"> tiene un</w:t>
      </w:r>
      <w:r>
        <w:rPr>
          <w:rFonts w:ascii="Arial" w:hAnsi="Arial" w:cs="Arial"/>
          <w:color w:val="auto"/>
          <w:lang w:val="es-ES_tradnl"/>
        </w:rPr>
        <w:t xml:space="preserve">a </w:t>
      </w:r>
      <w:r w:rsidRPr="00386313">
        <w:rPr>
          <w:rFonts w:ascii="Arial" w:hAnsi="Arial" w:cs="Arial"/>
          <w:color w:val="auto"/>
          <w:lang w:val="es-ES_tradnl"/>
        </w:rPr>
        <w:t>importancia que contradice su pequeña estatura.</w:t>
      </w:r>
    </w:p>
    <w:p w:rsidR="001D30FC" w:rsidRPr="0034298C" w:rsidRDefault="001D30FC" w:rsidP="001D30FC">
      <w:pPr>
        <w:pStyle w:val="Default"/>
        <w:spacing w:line="480" w:lineRule="auto"/>
        <w:jc w:val="both"/>
        <w:rPr>
          <w:lang w:val="es-ES_tradnl"/>
        </w:rPr>
      </w:pPr>
    </w:p>
    <w:p w:rsidR="001D30FC" w:rsidRDefault="001D30FC" w:rsidP="007D2D61">
      <w:pPr>
        <w:widowControl/>
        <w:numPr>
          <w:ilvl w:val="2"/>
          <w:numId w:val="3"/>
        </w:numPr>
        <w:tabs>
          <w:tab w:val="clear" w:pos="1620"/>
          <w:tab w:val="left" w:pos="1276"/>
        </w:tabs>
        <w:suppressAutoHyphens w:val="0"/>
        <w:spacing w:line="480" w:lineRule="auto"/>
        <w:ind w:left="1276" w:hanging="709"/>
        <w:jc w:val="both"/>
        <w:rPr>
          <w:rFonts w:ascii="Arial" w:hAnsi="Arial"/>
        </w:rPr>
      </w:pPr>
      <w:r w:rsidRPr="00594364">
        <w:rPr>
          <w:rFonts w:ascii="Arial" w:hAnsi="Arial"/>
          <w:b/>
        </w:rPr>
        <w:t>Morfología, fisiolo</w:t>
      </w:r>
      <w:r>
        <w:rPr>
          <w:rFonts w:ascii="Arial" w:hAnsi="Arial"/>
          <w:b/>
        </w:rPr>
        <w:t xml:space="preserve">gía y taxonomía de las familias </w:t>
      </w:r>
      <w:r w:rsidRPr="00594364">
        <w:rPr>
          <w:rFonts w:ascii="Arial" w:hAnsi="Arial"/>
          <w:b/>
        </w:rPr>
        <w:t>principales</w:t>
      </w:r>
      <w:r>
        <w:rPr>
          <w:rFonts w:ascii="Arial" w:hAnsi="Arial"/>
        </w:rPr>
        <w:t>.</w:t>
      </w:r>
    </w:p>
    <w:p w:rsidR="001D30FC" w:rsidRDefault="001D30FC" w:rsidP="001D30FC">
      <w:pPr>
        <w:spacing w:line="480" w:lineRule="auto"/>
        <w:ind w:left="1276"/>
        <w:jc w:val="both"/>
        <w:rPr>
          <w:rFonts w:ascii="Arial" w:hAnsi="Arial"/>
        </w:rPr>
      </w:pPr>
      <w:r>
        <w:rPr>
          <w:rFonts w:ascii="Arial" w:hAnsi="Arial"/>
        </w:rPr>
        <w:t>De acuerdo a Zomlefer (62), la</w:t>
      </w:r>
      <w:r w:rsidRPr="00646DEF">
        <w:rPr>
          <w:rFonts w:ascii="Arial" w:hAnsi="Arial"/>
        </w:rPr>
        <w:t>s plantas con flor (Clase Angiospermae) han dominado la tierra en la mayor parte del mundo durante más de 100 millones de años y forman el componente principal</w:t>
      </w:r>
      <w:r>
        <w:rPr>
          <w:rFonts w:ascii="Arial" w:hAnsi="Arial"/>
        </w:rPr>
        <w:t xml:space="preserve"> de la vegetación en la mayoría de los ecosistemas. Se estima que existen 233.885 especies agrupadas en 12650 géneros. El conocimiento de las familias de plantas se puede aplicar en cualquier lugar del mundo, mientras que la familiaridad con géneros y especies tiende a ser de alcance más reducido. Por esto, el conocimiento de las plantas con flor o incluso de la flora de una región comienza con el reconocimiento de las familias y no con el de los géneros y las especies, que presentan una diversidad mucho mayor.</w:t>
      </w:r>
    </w:p>
    <w:p w:rsidR="001D30FC" w:rsidRDefault="001D30FC" w:rsidP="001D30FC">
      <w:pPr>
        <w:ind w:left="1276"/>
        <w:jc w:val="both"/>
        <w:rPr>
          <w:rFonts w:ascii="Arial" w:hAnsi="Arial"/>
        </w:rPr>
      </w:pPr>
    </w:p>
    <w:p w:rsidR="001D30FC" w:rsidRDefault="001D30FC" w:rsidP="001D30FC">
      <w:pPr>
        <w:spacing w:line="480" w:lineRule="auto"/>
        <w:ind w:left="1276"/>
        <w:jc w:val="both"/>
        <w:rPr>
          <w:rFonts w:ascii="Arial" w:hAnsi="Arial"/>
        </w:rPr>
      </w:pPr>
      <w:r>
        <w:rPr>
          <w:rFonts w:ascii="Arial" w:hAnsi="Arial"/>
        </w:rPr>
        <w:t>L</w:t>
      </w:r>
      <w:r w:rsidRPr="007A636E">
        <w:rPr>
          <w:rFonts w:ascii="Arial" w:hAnsi="Arial"/>
        </w:rPr>
        <w:t>os bosques siempreverdes piemontanos</w:t>
      </w:r>
      <w:r>
        <w:rPr>
          <w:rFonts w:ascii="Arial" w:hAnsi="Arial"/>
        </w:rPr>
        <w:t xml:space="preserve"> donde </w:t>
      </w:r>
      <w:r w:rsidRPr="007A636E">
        <w:rPr>
          <w:rFonts w:ascii="Arial" w:hAnsi="Arial"/>
        </w:rPr>
        <w:t xml:space="preserve">se encuentran desde 300 hasta </w:t>
      </w:r>
      <w:smartTag w:uri="urn:schemas-microsoft-com:office:smarttags" w:element="metricconverter">
        <w:smartTagPr>
          <w:attr w:name="ProductID" w:val="1300 m"/>
        </w:smartTagPr>
        <w:r w:rsidRPr="007A636E">
          <w:rPr>
            <w:rFonts w:ascii="Arial" w:hAnsi="Arial"/>
          </w:rPr>
          <w:t>1300 m</w:t>
        </w:r>
      </w:smartTag>
      <w:r w:rsidRPr="007A636E">
        <w:rPr>
          <w:rFonts w:ascii="Arial" w:hAnsi="Arial"/>
        </w:rPr>
        <w:t xml:space="preserve"> al pie de </w:t>
      </w:r>
      <w:smartTag w:uri="urn:schemas-microsoft-com:office:smarttags" w:element="PersonName">
        <w:smartTagPr>
          <w:attr w:name="ProductID" w:val="la Cordillera"/>
        </w:smartTagPr>
        <w:r w:rsidRPr="007A636E">
          <w:rPr>
            <w:rFonts w:ascii="Arial" w:hAnsi="Arial"/>
          </w:rPr>
          <w:t>la Cordillera</w:t>
        </w:r>
      </w:smartTag>
      <w:r>
        <w:rPr>
          <w:rFonts w:ascii="Arial" w:hAnsi="Arial"/>
        </w:rPr>
        <w:t xml:space="preserve"> de los Andes,  s</w:t>
      </w:r>
      <w:r w:rsidRPr="007A636E">
        <w:rPr>
          <w:rFonts w:ascii="Arial" w:hAnsi="Arial"/>
        </w:rPr>
        <w:t>e caracterizan por</w:t>
      </w:r>
      <w:r>
        <w:rPr>
          <w:rFonts w:ascii="Arial" w:hAnsi="Arial"/>
        </w:rPr>
        <w:t xml:space="preserve"> </w:t>
      </w:r>
      <w:r w:rsidRPr="007A636E">
        <w:rPr>
          <w:rFonts w:ascii="Arial" w:hAnsi="Arial"/>
        </w:rPr>
        <w:t>la dominancia de especies arbóreas que pueden sobrepasar</w:t>
      </w:r>
      <w:r>
        <w:rPr>
          <w:rFonts w:ascii="Arial" w:hAnsi="Arial"/>
        </w:rPr>
        <w:t xml:space="preserve"> </w:t>
      </w:r>
      <w:r w:rsidRPr="007A636E">
        <w:rPr>
          <w:rFonts w:ascii="Arial" w:hAnsi="Arial"/>
        </w:rPr>
        <w:t xml:space="preserve">los </w:t>
      </w:r>
      <w:smartTag w:uri="urn:schemas-microsoft-com:office:smarttags" w:element="metricconverter">
        <w:smartTagPr>
          <w:attr w:name="ProductID" w:val="30 m"/>
        </w:smartTagPr>
        <w:r w:rsidRPr="007A636E">
          <w:rPr>
            <w:rFonts w:ascii="Arial" w:hAnsi="Arial"/>
          </w:rPr>
          <w:t>30 m</w:t>
        </w:r>
      </w:smartTag>
      <w:r w:rsidRPr="007A636E">
        <w:rPr>
          <w:rFonts w:ascii="Arial" w:hAnsi="Arial"/>
        </w:rPr>
        <w:t xml:space="preserve"> de al</w:t>
      </w:r>
      <w:r>
        <w:rPr>
          <w:rFonts w:ascii="Arial" w:hAnsi="Arial"/>
        </w:rPr>
        <w:t xml:space="preserve">tura. </w:t>
      </w:r>
      <w:r w:rsidRPr="007A636E">
        <w:rPr>
          <w:rFonts w:ascii="Arial" w:hAnsi="Arial"/>
        </w:rPr>
        <w:t>Epífitas como orquídeas, bromelias, helechos y</w:t>
      </w:r>
      <w:r>
        <w:rPr>
          <w:rFonts w:ascii="Arial" w:hAnsi="Arial"/>
        </w:rPr>
        <w:t xml:space="preserve"> </w:t>
      </w:r>
      <w:r w:rsidRPr="007A636E">
        <w:rPr>
          <w:rFonts w:ascii="Arial" w:hAnsi="Arial"/>
        </w:rPr>
        <w:t>aráceas cubren los troncos de los árboles. Estos bosques</w:t>
      </w:r>
      <w:r>
        <w:rPr>
          <w:rFonts w:ascii="Arial" w:hAnsi="Arial"/>
        </w:rPr>
        <w:t xml:space="preserve"> </w:t>
      </w:r>
      <w:r w:rsidRPr="007A636E">
        <w:rPr>
          <w:rFonts w:ascii="Arial" w:hAnsi="Arial"/>
        </w:rPr>
        <w:t>poseen un estrato herbáceo denso, dominado por marantáceas,</w:t>
      </w:r>
      <w:r>
        <w:rPr>
          <w:rFonts w:ascii="Arial" w:hAnsi="Arial"/>
        </w:rPr>
        <w:t xml:space="preserve"> helechos y aráceas. A menudo se ven manchas de Bambusa sp. (Poaceae)(56)</w:t>
      </w:r>
    </w:p>
    <w:p w:rsidR="001D30FC" w:rsidRDefault="001D30FC" w:rsidP="001D30FC">
      <w:pPr>
        <w:tabs>
          <w:tab w:val="left" w:pos="900"/>
        </w:tabs>
        <w:ind w:left="2160"/>
        <w:jc w:val="both"/>
        <w:rPr>
          <w:rFonts w:ascii="Arial" w:hAnsi="Arial"/>
        </w:rPr>
      </w:pPr>
    </w:p>
    <w:p w:rsidR="001D30FC" w:rsidRDefault="001D30FC" w:rsidP="001D30FC">
      <w:pPr>
        <w:tabs>
          <w:tab w:val="left" w:pos="900"/>
        </w:tabs>
        <w:spacing w:line="480" w:lineRule="auto"/>
        <w:ind w:left="1276"/>
        <w:jc w:val="both"/>
        <w:rPr>
          <w:rFonts w:ascii="Arial" w:hAnsi="Arial"/>
        </w:rPr>
      </w:pPr>
      <w:r>
        <w:rPr>
          <w:rFonts w:ascii="Arial" w:hAnsi="Arial"/>
        </w:rPr>
        <w:t>La vegetación original de este bosque se presenta como bosque siempre verde, con gran diversidad de acuerdo a la composición del suelo y drenaje, se distinguen 3 pisos o estratos, el superior discontinuo, se encuentra en el noroccidente. En esta zona de vida es digno de anotarse las asociaciones hídricas y edáficas que se encuentran en la desembocadura del Río Santiago en la provincia de Esmeraldas y que son los manglares y los bosques pantanosos de agua dulce o guandales con vegetación muy característica. (57).</w:t>
      </w:r>
    </w:p>
    <w:p w:rsidR="001D30FC" w:rsidRDefault="001D30FC" w:rsidP="001D30FC">
      <w:pPr>
        <w:tabs>
          <w:tab w:val="left" w:pos="900"/>
        </w:tabs>
        <w:ind w:left="1276"/>
        <w:jc w:val="both"/>
        <w:rPr>
          <w:rFonts w:ascii="Arial" w:hAnsi="Arial"/>
        </w:rPr>
      </w:pPr>
    </w:p>
    <w:p w:rsidR="001D30FC" w:rsidRDefault="001D30FC" w:rsidP="001D30FC">
      <w:pPr>
        <w:tabs>
          <w:tab w:val="left" w:pos="900"/>
        </w:tabs>
        <w:spacing w:line="480" w:lineRule="auto"/>
        <w:ind w:left="1276"/>
        <w:jc w:val="both"/>
        <w:rPr>
          <w:rFonts w:ascii="Arial" w:hAnsi="Arial"/>
        </w:rPr>
      </w:pPr>
      <w:r w:rsidRPr="007A636E">
        <w:rPr>
          <w:rFonts w:ascii="Arial" w:hAnsi="Arial"/>
        </w:rPr>
        <w:t>Algunas de las especies más características de estos</w:t>
      </w:r>
      <w:r>
        <w:rPr>
          <w:rFonts w:ascii="Arial" w:hAnsi="Arial"/>
        </w:rPr>
        <w:t xml:space="preserve"> </w:t>
      </w:r>
      <w:r w:rsidRPr="007A636E">
        <w:rPr>
          <w:rFonts w:ascii="Arial" w:hAnsi="Arial"/>
        </w:rPr>
        <w:t>bosques de utilidad para el hombre son</w:t>
      </w:r>
      <w:r>
        <w:rPr>
          <w:rFonts w:ascii="Arial" w:hAnsi="Arial"/>
        </w:rPr>
        <w:t xml:space="preserve"> palmas tales como</w:t>
      </w:r>
      <w:r w:rsidRPr="007A636E">
        <w:rPr>
          <w:rFonts w:ascii="Arial" w:hAnsi="Arial"/>
        </w:rPr>
        <w:t>: Oenocarpus bataua</w:t>
      </w:r>
      <w:r>
        <w:rPr>
          <w:rFonts w:ascii="Arial" w:hAnsi="Arial"/>
        </w:rPr>
        <w:t xml:space="preserve"> Iriartea deltoidea , Carludovica palmata </w:t>
      </w:r>
      <w:r w:rsidRPr="007A636E">
        <w:rPr>
          <w:rFonts w:ascii="Arial" w:hAnsi="Arial"/>
        </w:rPr>
        <w:t>,</w:t>
      </w:r>
      <w:r>
        <w:rPr>
          <w:rFonts w:ascii="Arial" w:hAnsi="Arial"/>
        </w:rPr>
        <w:t xml:space="preserve">Phytelephas aequatorialis, </w:t>
      </w:r>
      <w:r>
        <w:rPr>
          <w:rFonts w:ascii="Arial" w:hAnsi="Arial"/>
        </w:rPr>
        <w:lastRenderedPageBreak/>
        <w:t xml:space="preserve">Guadua angustifolia, Perebea sp. , Caryodendron orinocense </w:t>
      </w:r>
      <w:r w:rsidRPr="007A636E">
        <w:rPr>
          <w:rFonts w:ascii="Arial" w:hAnsi="Arial"/>
        </w:rPr>
        <w:t xml:space="preserve"> y</w:t>
      </w:r>
      <w:r>
        <w:rPr>
          <w:rFonts w:ascii="Arial" w:hAnsi="Arial"/>
        </w:rPr>
        <w:t xml:space="preserve"> Otoba glycycarpa </w:t>
      </w:r>
      <w:r w:rsidRPr="007A636E">
        <w:rPr>
          <w:rFonts w:ascii="Arial" w:hAnsi="Arial"/>
        </w:rPr>
        <w:t>.</w:t>
      </w:r>
      <w:r>
        <w:rPr>
          <w:rFonts w:ascii="Arial" w:hAnsi="Arial"/>
        </w:rPr>
        <w:t>(56, 54)</w:t>
      </w:r>
    </w:p>
    <w:p w:rsidR="001D30FC" w:rsidRPr="008F2C89" w:rsidRDefault="001D30FC" w:rsidP="001D30FC">
      <w:pPr>
        <w:tabs>
          <w:tab w:val="left" w:pos="900"/>
        </w:tabs>
        <w:jc w:val="both"/>
        <w:rPr>
          <w:rFonts w:ascii="Arial" w:hAnsi="Arial"/>
        </w:rPr>
      </w:pPr>
    </w:p>
    <w:p w:rsidR="001D30FC" w:rsidRPr="00E1143F" w:rsidRDefault="001D30FC" w:rsidP="001D30FC">
      <w:pPr>
        <w:tabs>
          <w:tab w:val="left" w:pos="1276"/>
        </w:tabs>
        <w:spacing w:line="480" w:lineRule="auto"/>
        <w:ind w:left="1276" w:hanging="709"/>
        <w:jc w:val="both"/>
        <w:rPr>
          <w:rFonts w:ascii="Arial" w:hAnsi="Arial"/>
          <w:b/>
        </w:rPr>
      </w:pPr>
      <w:r w:rsidRPr="002061D7">
        <w:rPr>
          <w:rFonts w:ascii="Arial" w:hAnsi="Arial"/>
          <w:b/>
        </w:rPr>
        <w:t>1.2.2</w:t>
      </w:r>
      <w:r w:rsidRPr="008F2C89">
        <w:rPr>
          <w:rFonts w:ascii="Arial" w:hAnsi="Arial"/>
        </w:rPr>
        <w:t xml:space="preserve"> </w:t>
      </w:r>
      <w:r>
        <w:rPr>
          <w:rFonts w:ascii="Arial" w:hAnsi="Arial"/>
        </w:rPr>
        <w:tab/>
      </w:r>
      <w:r w:rsidRPr="00E1143F">
        <w:rPr>
          <w:rFonts w:ascii="Arial" w:hAnsi="Arial"/>
          <w:b/>
        </w:rPr>
        <w:t>Formas biológ</w:t>
      </w:r>
      <w:r>
        <w:rPr>
          <w:rFonts w:ascii="Arial" w:hAnsi="Arial"/>
          <w:b/>
        </w:rPr>
        <w:t xml:space="preserve">icas representativas a nivel de </w:t>
      </w:r>
      <w:r w:rsidRPr="00E1143F">
        <w:rPr>
          <w:rFonts w:ascii="Arial" w:hAnsi="Arial"/>
          <w:b/>
        </w:rPr>
        <w:t>angiospermas                    herbáceas.</w:t>
      </w:r>
    </w:p>
    <w:p w:rsidR="001D30FC" w:rsidRDefault="001D30FC" w:rsidP="001D30FC">
      <w:pPr>
        <w:tabs>
          <w:tab w:val="left" w:pos="0"/>
        </w:tabs>
        <w:autoSpaceDE w:val="0"/>
        <w:autoSpaceDN w:val="0"/>
        <w:adjustRightInd w:val="0"/>
        <w:spacing w:line="480" w:lineRule="auto"/>
        <w:ind w:left="1276"/>
        <w:jc w:val="both"/>
        <w:rPr>
          <w:rFonts w:ascii="Arial" w:hAnsi="Arial"/>
        </w:rPr>
      </w:pPr>
      <w:r w:rsidRPr="008F2C89">
        <w:rPr>
          <w:rFonts w:ascii="Arial" w:hAnsi="Arial"/>
        </w:rPr>
        <w:t>Probablemente, la clasificación de los bio</w:t>
      </w:r>
      <w:r>
        <w:rPr>
          <w:rFonts w:ascii="Arial" w:hAnsi="Arial"/>
        </w:rPr>
        <w:t>tipos o formas vitales de Raunk</w:t>
      </w:r>
      <w:r w:rsidRPr="008F2C89">
        <w:rPr>
          <w:rFonts w:ascii="Arial" w:hAnsi="Arial"/>
        </w:rPr>
        <w:t>a</w:t>
      </w:r>
      <w:r>
        <w:rPr>
          <w:rFonts w:ascii="Arial" w:hAnsi="Arial"/>
        </w:rPr>
        <w:t>ier 1943 (17</w:t>
      </w:r>
      <w:r w:rsidRPr="008F2C89">
        <w:rPr>
          <w:rFonts w:ascii="Arial" w:hAnsi="Arial"/>
        </w:rPr>
        <w:t xml:space="preserve">) sea la más extendida entre las </w:t>
      </w:r>
      <w:r w:rsidRPr="00611CC7">
        <w:rPr>
          <w:rFonts w:ascii="Arial" w:hAnsi="Arial"/>
        </w:rPr>
        <w:t>fisionómicas</w:t>
      </w:r>
      <w:r w:rsidRPr="008F2C89">
        <w:rPr>
          <w:rFonts w:ascii="Arial" w:hAnsi="Arial"/>
        </w:rPr>
        <w:t xml:space="preserve"> y puede emplearse también para describir la vegetación. Se basa  en la posición de las yemas perdurantes con respecto a la superficie del suelo, de manera que pueden establecerse varias categorías principales que pueden subdividirse </w:t>
      </w:r>
      <w:r>
        <w:rPr>
          <w:rFonts w:ascii="Arial" w:hAnsi="Arial"/>
        </w:rPr>
        <w:t>de acuerdo a Dana (17)  bajo los siguientes criterios:</w:t>
      </w:r>
    </w:p>
    <w:p w:rsidR="001D30FC" w:rsidRPr="00EB6AB8" w:rsidRDefault="001D30FC" w:rsidP="001D30FC">
      <w:pPr>
        <w:tabs>
          <w:tab w:val="left" w:pos="0"/>
        </w:tabs>
        <w:autoSpaceDE w:val="0"/>
        <w:autoSpaceDN w:val="0"/>
        <w:adjustRightInd w:val="0"/>
        <w:ind w:left="1276"/>
        <w:jc w:val="both"/>
        <w:rPr>
          <w:rFonts w:ascii="Arial" w:hAnsi="Arial"/>
        </w:rPr>
      </w:pPr>
    </w:p>
    <w:p w:rsidR="001D30FC" w:rsidRPr="008F2C89" w:rsidRDefault="001D30FC" w:rsidP="007D2D61">
      <w:pPr>
        <w:numPr>
          <w:ilvl w:val="0"/>
          <w:numId w:val="12"/>
        </w:numPr>
        <w:tabs>
          <w:tab w:val="clear" w:pos="1996"/>
          <w:tab w:val="left" w:pos="0"/>
          <w:tab w:val="left" w:pos="360"/>
          <w:tab w:val="left" w:pos="720"/>
          <w:tab w:val="num" w:pos="1560"/>
        </w:tabs>
        <w:autoSpaceDE w:val="0"/>
        <w:autoSpaceDN w:val="0"/>
        <w:adjustRightInd w:val="0"/>
        <w:spacing w:line="480" w:lineRule="auto"/>
        <w:ind w:left="1560" w:hanging="284"/>
        <w:jc w:val="both"/>
        <w:rPr>
          <w:rFonts w:ascii="Arial" w:hAnsi="Arial"/>
        </w:rPr>
      </w:pPr>
      <w:r w:rsidRPr="007A139C">
        <w:rPr>
          <w:rFonts w:ascii="Arial" w:hAnsi="Arial"/>
          <w:u w:val="single"/>
        </w:rPr>
        <w:t>Fanerófitos</w:t>
      </w:r>
      <w:r w:rsidRPr="007A139C">
        <w:rPr>
          <w:rFonts w:ascii="Arial" w:hAnsi="Arial"/>
        </w:rPr>
        <w:t>:</w:t>
      </w:r>
      <w:r w:rsidRPr="008F2C89">
        <w:rPr>
          <w:rFonts w:ascii="Arial" w:hAnsi="Arial"/>
        </w:rPr>
        <w:t xml:space="preserve"> Las yemas perdurantes se mantienen a más de </w:t>
      </w:r>
      <w:smartTag w:uri="urn:schemas-microsoft-com:office:smarttags" w:element="metricconverter">
        <w:smartTagPr>
          <w:attr w:name="ProductID" w:val="50 cm"/>
        </w:smartTagPr>
        <w:r w:rsidRPr="008F2C89">
          <w:rPr>
            <w:rFonts w:ascii="Arial" w:hAnsi="Arial"/>
          </w:rPr>
          <w:t>50 cm</w:t>
        </w:r>
      </w:smartTag>
      <w:r w:rsidRPr="008F2C89">
        <w:rPr>
          <w:rFonts w:ascii="Arial" w:hAnsi="Arial"/>
        </w:rPr>
        <w:t xml:space="preserve">. del suelo. </w:t>
      </w:r>
    </w:p>
    <w:p w:rsidR="001D30FC" w:rsidRPr="002C13D2" w:rsidRDefault="001D30FC" w:rsidP="007D2D61">
      <w:pPr>
        <w:numPr>
          <w:ilvl w:val="0"/>
          <w:numId w:val="12"/>
        </w:numPr>
        <w:tabs>
          <w:tab w:val="clear" w:pos="1996"/>
          <w:tab w:val="left" w:pos="0"/>
          <w:tab w:val="left" w:pos="360"/>
          <w:tab w:val="left" w:pos="720"/>
          <w:tab w:val="num" w:pos="1560"/>
        </w:tabs>
        <w:autoSpaceDE w:val="0"/>
        <w:autoSpaceDN w:val="0"/>
        <w:adjustRightInd w:val="0"/>
        <w:spacing w:line="480" w:lineRule="auto"/>
        <w:ind w:left="1560" w:hanging="284"/>
        <w:jc w:val="both"/>
        <w:rPr>
          <w:rFonts w:ascii="Arial" w:hAnsi="Arial"/>
          <w:b/>
        </w:rPr>
      </w:pPr>
      <w:r w:rsidRPr="007A139C">
        <w:rPr>
          <w:rFonts w:ascii="Arial" w:hAnsi="Arial"/>
          <w:u w:val="single"/>
        </w:rPr>
        <w:t>Caméfitos</w:t>
      </w:r>
      <w:r w:rsidRPr="007A139C">
        <w:rPr>
          <w:rFonts w:ascii="Arial" w:hAnsi="Arial"/>
        </w:rPr>
        <w:t>:</w:t>
      </w:r>
      <w:r w:rsidRPr="008F2C89">
        <w:rPr>
          <w:rFonts w:ascii="Arial" w:hAnsi="Arial"/>
        </w:rPr>
        <w:t xml:space="preserve"> Las yemas están entre 15 y </w:t>
      </w:r>
      <w:smartTag w:uri="urn:schemas-microsoft-com:office:smarttags" w:element="metricconverter">
        <w:smartTagPr>
          <w:attr w:name="ProductID" w:val="50 cm"/>
        </w:smartTagPr>
        <w:r w:rsidRPr="008F2C89">
          <w:rPr>
            <w:rFonts w:ascii="Arial" w:hAnsi="Arial"/>
          </w:rPr>
          <w:t>50 cm</w:t>
        </w:r>
      </w:smartTag>
      <w:r w:rsidRPr="008F2C89">
        <w:rPr>
          <w:rFonts w:ascii="Arial" w:hAnsi="Arial"/>
        </w:rPr>
        <w:t xml:space="preserve">. del suelo, y pueden quedar protegidas en la época desfavorable por un manto de nieve u hojarasca. Incluye a lo que popularmente se conoce como “matas”. </w:t>
      </w:r>
    </w:p>
    <w:p w:rsidR="001D30FC" w:rsidRPr="002C13D2" w:rsidRDefault="001D30FC" w:rsidP="007D2D61">
      <w:pPr>
        <w:numPr>
          <w:ilvl w:val="0"/>
          <w:numId w:val="12"/>
        </w:numPr>
        <w:tabs>
          <w:tab w:val="clear" w:pos="1996"/>
          <w:tab w:val="left" w:pos="0"/>
          <w:tab w:val="left" w:pos="360"/>
          <w:tab w:val="left" w:pos="720"/>
          <w:tab w:val="num" w:pos="1560"/>
        </w:tabs>
        <w:autoSpaceDE w:val="0"/>
        <w:autoSpaceDN w:val="0"/>
        <w:adjustRightInd w:val="0"/>
        <w:spacing w:line="480" w:lineRule="auto"/>
        <w:ind w:left="1560" w:hanging="284"/>
        <w:jc w:val="both"/>
        <w:rPr>
          <w:rFonts w:ascii="Arial" w:hAnsi="Arial"/>
          <w:b/>
        </w:rPr>
      </w:pPr>
      <w:r w:rsidRPr="007A139C">
        <w:rPr>
          <w:rFonts w:ascii="Arial" w:hAnsi="Arial"/>
          <w:u w:val="single"/>
        </w:rPr>
        <w:t>Hemicriptófitos</w:t>
      </w:r>
      <w:r w:rsidRPr="007A139C">
        <w:rPr>
          <w:rFonts w:ascii="Arial" w:hAnsi="Arial"/>
        </w:rPr>
        <w:t>:</w:t>
      </w:r>
      <w:r w:rsidRPr="008F2C89">
        <w:rPr>
          <w:rFonts w:ascii="Arial" w:hAnsi="Arial"/>
        </w:rPr>
        <w:t xml:space="preserve"> las yemas perdurantes se mantienen a menos de </w:t>
      </w:r>
      <w:smartTag w:uri="urn:schemas-microsoft-com:office:smarttags" w:element="metricconverter">
        <w:smartTagPr>
          <w:attr w:name="ProductID" w:val="15 cm"/>
        </w:smartTagPr>
        <w:r w:rsidRPr="008F2C89">
          <w:rPr>
            <w:rFonts w:ascii="Arial" w:hAnsi="Arial"/>
          </w:rPr>
          <w:t>15 cm</w:t>
        </w:r>
      </w:smartTag>
      <w:r w:rsidRPr="008F2C89">
        <w:rPr>
          <w:rFonts w:ascii="Arial" w:hAnsi="Arial"/>
        </w:rPr>
        <w:t xml:space="preserve">. del suelo, bien por tratarse de plantas que no crecen más, </w:t>
      </w:r>
      <w:r w:rsidRPr="008F2C89">
        <w:rPr>
          <w:rFonts w:ascii="Arial" w:hAnsi="Arial"/>
        </w:rPr>
        <w:lastRenderedPageBreak/>
        <w:t xml:space="preserve">porque se marchitan hasta la corona o por tener estolones. </w:t>
      </w:r>
    </w:p>
    <w:p w:rsidR="001D30FC" w:rsidRDefault="001D30FC" w:rsidP="007D2D61">
      <w:pPr>
        <w:numPr>
          <w:ilvl w:val="0"/>
          <w:numId w:val="12"/>
        </w:numPr>
        <w:tabs>
          <w:tab w:val="clear" w:pos="1996"/>
          <w:tab w:val="left" w:pos="0"/>
          <w:tab w:val="num" w:pos="1560"/>
        </w:tabs>
        <w:autoSpaceDE w:val="0"/>
        <w:autoSpaceDN w:val="0"/>
        <w:adjustRightInd w:val="0"/>
        <w:spacing w:line="480" w:lineRule="auto"/>
        <w:ind w:left="1560" w:hanging="284"/>
        <w:jc w:val="both"/>
        <w:rPr>
          <w:rFonts w:ascii="Arial" w:hAnsi="Arial"/>
        </w:rPr>
      </w:pPr>
      <w:r w:rsidRPr="007A139C">
        <w:rPr>
          <w:rFonts w:ascii="Arial" w:hAnsi="Arial"/>
          <w:u w:val="single"/>
        </w:rPr>
        <w:t>Criptófitos:</w:t>
      </w:r>
      <w:r w:rsidRPr="008F2C89">
        <w:rPr>
          <w:rFonts w:ascii="Arial" w:hAnsi="Arial"/>
        </w:rPr>
        <w:t xml:space="preserve"> La parte perdurante del organismo queda completamente protegida bajo el suelo (bulbos, tubérculos, rizomas). </w:t>
      </w:r>
    </w:p>
    <w:p w:rsidR="001D30FC" w:rsidRDefault="001D30FC" w:rsidP="007D2D61">
      <w:pPr>
        <w:numPr>
          <w:ilvl w:val="0"/>
          <w:numId w:val="12"/>
        </w:numPr>
        <w:tabs>
          <w:tab w:val="clear" w:pos="1996"/>
          <w:tab w:val="left" w:pos="0"/>
          <w:tab w:val="left" w:pos="360"/>
          <w:tab w:val="left" w:pos="720"/>
          <w:tab w:val="num" w:pos="1560"/>
        </w:tabs>
        <w:autoSpaceDE w:val="0"/>
        <w:autoSpaceDN w:val="0"/>
        <w:adjustRightInd w:val="0"/>
        <w:spacing w:line="480" w:lineRule="auto"/>
        <w:ind w:left="1560" w:hanging="284"/>
        <w:jc w:val="both"/>
        <w:rPr>
          <w:rFonts w:ascii="Arial" w:hAnsi="Arial"/>
        </w:rPr>
      </w:pPr>
      <w:r w:rsidRPr="007A139C">
        <w:rPr>
          <w:rFonts w:ascii="Arial" w:hAnsi="Arial"/>
          <w:u w:val="single"/>
        </w:rPr>
        <w:t>Terófitos:</w:t>
      </w:r>
      <w:r w:rsidRPr="008F2C89">
        <w:rPr>
          <w:rFonts w:ascii="Arial" w:hAnsi="Arial"/>
        </w:rPr>
        <w:t xml:space="preserve"> Plantas anuales, que completan su ciclo vital en la estación favorable. La época desfavorable se pasa en forma de semilla. Muchas malas hierbas son terófitos (jaramagos, amapolas, etc.).</w:t>
      </w:r>
    </w:p>
    <w:p w:rsidR="001D30FC" w:rsidRPr="008F2C89" w:rsidRDefault="001D30FC" w:rsidP="001D30FC">
      <w:pPr>
        <w:tabs>
          <w:tab w:val="left" w:pos="0"/>
          <w:tab w:val="left" w:pos="720"/>
        </w:tabs>
        <w:autoSpaceDE w:val="0"/>
        <w:autoSpaceDN w:val="0"/>
        <w:adjustRightInd w:val="0"/>
        <w:spacing w:line="480" w:lineRule="auto"/>
        <w:ind w:left="1276"/>
        <w:jc w:val="both"/>
        <w:rPr>
          <w:rFonts w:ascii="Arial" w:hAnsi="Arial"/>
        </w:rPr>
      </w:pPr>
    </w:p>
    <w:p w:rsidR="001D30FC" w:rsidRPr="008F2C89" w:rsidRDefault="001D30FC" w:rsidP="001D30FC">
      <w:pPr>
        <w:tabs>
          <w:tab w:val="left" w:pos="900"/>
        </w:tabs>
        <w:ind w:left="1440"/>
        <w:rPr>
          <w:rFonts w:ascii="Arial" w:hAnsi="Arial"/>
        </w:rPr>
      </w:pPr>
    </w:p>
    <w:p w:rsidR="001D30FC" w:rsidRDefault="001D30FC" w:rsidP="001D30FC">
      <w:pPr>
        <w:tabs>
          <w:tab w:val="left" w:pos="1276"/>
        </w:tabs>
        <w:spacing w:line="480" w:lineRule="auto"/>
        <w:ind w:left="1276" w:hanging="709"/>
        <w:jc w:val="both"/>
        <w:rPr>
          <w:rFonts w:ascii="Arial" w:hAnsi="Arial"/>
          <w:b/>
        </w:rPr>
      </w:pPr>
      <w:r>
        <w:rPr>
          <w:rFonts w:ascii="Arial" w:hAnsi="Arial"/>
          <w:b/>
        </w:rPr>
        <w:t xml:space="preserve">1.2.3 </w:t>
      </w:r>
      <w:r w:rsidRPr="00AD6EAA">
        <w:rPr>
          <w:rFonts w:ascii="Arial" w:hAnsi="Arial"/>
          <w:b/>
        </w:rPr>
        <w:t>Principales familias (mono y dicotiledóneas) de  angiospermas  herbáceas para la zona de estudio</w:t>
      </w:r>
    </w:p>
    <w:p w:rsidR="001D30FC" w:rsidRDefault="001D30FC" w:rsidP="001D30FC">
      <w:pPr>
        <w:tabs>
          <w:tab w:val="left" w:pos="900"/>
        </w:tabs>
        <w:ind w:left="902"/>
        <w:rPr>
          <w:rFonts w:ascii="Arial" w:hAnsi="Arial"/>
        </w:rPr>
      </w:pPr>
      <w:r w:rsidRPr="00A62BF7">
        <w:rPr>
          <w:rFonts w:ascii="Arial" w:hAnsi="Arial"/>
        </w:rPr>
        <w:tab/>
      </w:r>
      <w:r>
        <w:rPr>
          <w:rFonts w:ascii="Arial" w:hAnsi="Arial"/>
        </w:rPr>
        <w:tab/>
      </w:r>
    </w:p>
    <w:p w:rsidR="001D30FC" w:rsidRPr="00423C42" w:rsidRDefault="001D30FC" w:rsidP="007D2D61">
      <w:pPr>
        <w:widowControl/>
        <w:numPr>
          <w:ilvl w:val="0"/>
          <w:numId w:val="13"/>
        </w:numPr>
        <w:tabs>
          <w:tab w:val="clear" w:pos="1996"/>
          <w:tab w:val="num" w:pos="1701"/>
        </w:tabs>
        <w:suppressAutoHyphens w:val="0"/>
        <w:spacing w:line="480" w:lineRule="auto"/>
        <w:ind w:left="1701" w:hanging="425"/>
        <w:rPr>
          <w:rFonts w:ascii="Arial" w:hAnsi="Arial"/>
          <w:u w:val="single"/>
        </w:rPr>
      </w:pPr>
      <w:r w:rsidRPr="00423C42">
        <w:rPr>
          <w:rFonts w:ascii="Arial" w:hAnsi="Arial"/>
          <w:u w:val="single"/>
        </w:rPr>
        <w:t>Asteraceae</w:t>
      </w:r>
    </w:p>
    <w:p w:rsidR="001D30FC" w:rsidRDefault="001D30FC" w:rsidP="001D30FC">
      <w:pPr>
        <w:tabs>
          <w:tab w:val="num" w:pos="1701"/>
        </w:tabs>
        <w:autoSpaceDE w:val="0"/>
        <w:autoSpaceDN w:val="0"/>
        <w:adjustRightInd w:val="0"/>
        <w:spacing w:line="480" w:lineRule="auto"/>
        <w:ind w:left="1701" w:hanging="425"/>
        <w:jc w:val="both"/>
        <w:rPr>
          <w:rFonts w:ascii="Arial" w:hAnsi="Arial"/>
        </w:rPr>
      </w:pPr>
      <w:r>
        <w:rPr>
          <w:rFonts w:ascii="Arial" w:hAnsi="Arial"/>
        </w:rPr>
        <w:tab/>
        <w:t>Arbustos o herbáceas con menos frecuencia árboles, h</w:t>
      </w:r>
      <w:r w:rsidRPr="00782941">
        <w:rPr>
          <w:rFonts w:ascii="Arial" w:hAnsi="Arial"/>
        </w:rPr>
        <w:t>ojas</w:t>
      </w:r>
      <w:r>
        <w:rPr>
          <w:rFonts w:ascii="Arial" w:hAnsi="Arial"/>
        </w:rPr>
        <w:t xml:space="preserve"> </w:t>
      </w:r>
      <w:r w:rsidRPr="00087A70">
        <w:rPr>
          <w:rFonts w:ascii="Arial" w:hAnsi="Arial"/>
        </w:rPr>
        <w:t>alternas, menos a menudo opuestas, rara vez verticiladas, simples y enteras o dentadas, algunas veces compuestas o diversamente divididas; estípulas ausentes.</w:t>
      </w:r>
      <w:r>
        <w:rPr>
          <w:rFonts w:ascii="Arial" w:hAnsi="Arial"/>
        </w:rPr>
        <w:t xml:space="preserve"> (5,46).</w:t>
      </w:r>
    </w:p>
    <w:p w:rsidR="001D30FC" w:rsidRPr="00087A70" w:rsidRDefault="001D30FC" w:rsidP="001D30FC">
      <w:pPr>
        <w:tabs>
          <w:tab w:val="num" w:pos="1701"/>
        </w:tabs>
        <w:autoSpaceDE w:val="0"/>
        <w:autoSpaceDN w:val="0"/>
        <w:adjustRightInd w:val="0"/>
        <w:ind w:left="1701" w:hanging="425"/>
        <w:jc w:val="both"/>
        <w:rPr>
          <w:rFonts w:ascii="Arial" w:hAnsi="Arial"/>
        </w:rPr>
      </w:pPr>
    </w:p>
    <w:p w:rsidR="001D30FC" w:rsidRDefault="001D30FC" w:rsidP="001D30FC">
      <w:pPr>
        <w:tabs>
          <w:tab w:val="num" w:pos="1701"/>
        </w:tabs>
        <w:autoSpaceDE w:val="0"/>
        <w:autoSpaceDN w:val="0"/>
        <w:adjustRightInd w:val="0"/>
        <w:spacing w:line="480" w:lineRule="auto"/>
        <w:ind w:left="1701" w:hanging="425"/>
        <w:jc w:val="both"/>
        <w:rPr>
          <w:rFonts w:ascii="Arial" w:hAnsi="Arial"/>
        </w:rPr>
      </w:pPr>
      <w:r>
        <w:rPr>
          <w:rFonts w:ascii="Arial" w:hAnsi="Arial"/>
        </w:rPr>
        <w:tab/>
      </w:r>
      <w:r w:rsidRPr="00782941">
        <w:rPr>
          <w:rFonts w:ascii="Arial" w:hAnsi="Arial"/>
        </w:rPr>
        <w:t>Las</w:t>
      </w:r>
      <w:r>
        <w:rPr>
          <w:rFonts w:ascii="Arial" w:hAnsi="Arial"/>
        </w:rPr>
        <w:t xml:space="preserve"> inflorescencias de </w:t>
      </w:r>
      <w:r w:rsidRPr="00087A70">
        <w:rPr>
          <w:rFonts w:ascii="Arial" w:hAnsi="Arial"/>
        </w:rPr>
        <w:t xml:space="preserve">muchas cabezuelas densas con     </w:t>
      </w:r>
      <w:r>
        <w:rPr>
          <w:rFonts w:ascii="Arial" w:hAnsi="Arial"/>
        </w:rPr>
        <w:t xml:space="preserve">      </w:t>
      </w:r>
      <w:r w:rsidRPr="00087A70">
        <w:rPr>
          <w:rFonts w:ascii="Arial" w:hAnsi="Arial"/>
        </w:rPr>
        <w:t xml:space="preserve">varias o numerosas flores sobre un receptáculo común, la cabezuela casi   siempre </w:t>
      </w:r>
      <w:r>
        <w:rPr>
          <w:rFonts w:ascii="Arial" w:hAnsi="Arial"/>
        </w:rPr>
        <w:t xml:space="preserve">sostenida por un involucro de varias </w:t>
      </w:r>
      <w:r>
        <w:rPr>
          <w:rFonts w:ascii="Arial" w:hAnsi="Arial"/>
        </w:rPr>
        <w:lastRenderedPageBreak/>
        <w:t>series de brácteas. (46).</w:t>
      </w:r>
    </w:p>
    <w:p w:rsidR="001D30FC" w:rsidRDefault="001D30FC" w:rsidP="001D30FC">
      <w:pPr>
        <w:tabs>
          <w:tab w:val="num" w:pos="1701"/>
        </w:tabs>
        <w:autoSpaceDE w:val="0"/>
        <w:autoSpaceDN w:val="0"/>
        <w:adjustRightInd w:val="0"/>
        <w:ind w:left="1701" w:hanging="425"/>
        <w:jc w:val="both"/>
        <w:rPr>
          <w:rFonts w:ascii="Arial" w:hAnsi="Arial"/>
        </w:rPr>
      </w:pPr>
    </w:p>
    <w:p w:rsidR="001D30FC" w:rsidRDefault="001D30FC" w:rsidP="001D30FC">
      <w:pPr>
        <w:tabs>
          <w:tab w:val="num" w:pos="1701"/>
        </w:tabs>
        <w:autoSpaceDE w:val="0"/>
        <w:autoSpaceDN w:val="0"/>
        <w:adjustRightInd w:val="0"/>
        <w:spacing w:line="480" w:lineRule="auto"/>
        <w:ind w:left="1701" w:hanging="425"/>
        <w:jc w:val="both"/>
        <w:rPr>
          <w:rFonts w:ascii="Arial" w:hAnsi="Arial"/>
        </w:rPr>
      </w:pPr>
      <w:r>
        <w:rPr>
          <w:rFonts w:ascii="Arial" w:hAnsi="Arial"/>
        </w:rPr>
        <w:tab/>
        <w:t>Algunas cabezuelas como en el caso de Heliantheae poseen además del involucro, falsas flores o flores liguladas, las mismas que reciben el nombre de capítulos. (9,39).</w:t>
      </w:r>
    </w:p>
    <w:p w:rsidR="001D30FC" w:rsidRDefault="001D30FC" w:rsidP="001D30FC">
      <w:pPr>
        <w:tabs>
          <w:tab w:val="num" w:pos="1701"/>
        </w:tabs>
        <w:autoSpaceDE w:val="0"/>
        <w:autoSpaceDN w:val="0"/>
        <w:adjustRightInd w:val="0"/>
        <w:ind w:left="1701" w:hanging="425"/>
        <w:jc w:val="both"/>
        <w:rPr>
          <w:rFonts w:ascii="Arial" w:hAnsi="Arial"/>
        </w:rPr>
      </w:pPr>
    </w:p>
    <w:p w:rsidR="001D30FC" w:rsidRDefault="001D30FC" w:rsidP="001D30FC">
      <w:pPr>
        <w:tabs>
          <w:tab w:val="num" w:pos="1701"/>
        </w:tabs>
        <w:autoSpaceDE w:val="0"/>
        <w:autoSpaceDN w:val="0"/>
        <w:adjustRightInd w:val="0"/>
        <w:spacing w:line="480" w:lineRule="auto"/>
        <w:ind w:left="1701" w:hanging="425"/>
        <w:jc w:val="both"/>
        <w:rPr>
          <w:rFonts w:ascii="Arial" w:hAnsi="Arial"/>
        </w:rPr>
      </w:pPr>
      <w:r>
        <w:rPr>
          <w:rFonts w:ascii="Arial" w:hAnsi="Arial"/>
        </w:rPr>
        <w:tab/>
        <w:t xml:space="preserve">Los cambios taxonómicos que ha experimentado esta familia se indican en </w:t>
      </w:r>
      <w:smartTag w:uri="urn:schemas-microsoft-com:office:smarttags" w:element="PersonName">
        <w:smartTagPr>
          <w:attr w:name="ProductID" w:val="la Tabla"/>
        </w:smartTagPr>
        <w:r>
          <w:rPr>
            <w:rFonts w:ascii="Arial" w:hAnsi="Arial"/>
          </w:rPr>
          <w:t>la Tabla</w:t>
        </w:r>
      </w:smartTag>
      <w:r>
        <w:rPr>
          <w:rFonts w:ascii="Arial" w:hAnsi="Arial"/>
        </w:rPr>
        <w:t xml:space="preserve"> # 1.</w:t>
      </w:r>
    </w:p>
    <w:p w:rsidR="001D30FC" w:rsidRDefault="001D30FC" w:rsidP="001D30FC">
      <w:pPr>
        <w:tabs>
          <w:tab w:val="num" w:pos="1701"/>
        </w:tabs>
        <w:autoSpaceDE w:val="0"/>
        <w:autoSpaceDN w:val="0"/>
        <w:adjustRightInd w:val="0"/>
        <w:spacing w:line="480" w:lineRule="auto"/>
        <w:ind w:left="1701" w:hanging="425"/>
        <w:jc w:val="both"/>
        <w:rPr>
          <w:rFonts w:ascii="Arial" w:hAnsi="Arial"/>
        </w:rPr>
      </w:pPr>
    </w:p>
    <w:p w:rsidR="001D30FC" w:rsidRDefault="001D30FC" w:rsidP="001D30FC">
      <w:pPr>
        <w:tabs>
          <w:tab w:val="left" w:pos="900"/>
          <w:tab w:val="left" w:pos="6885"/>
        </w:tabs>
        <w:spacing w:line="480" w:lineRule="auto"/>
        <w:ind w:left="1620"/>
        <w:jc w:val="both"/>
        <w:rPr>
          <w:rFonts w:ascii="Arial" w:hAnsi="Arial"/>
        </w:rPr>
      </w:pPr>
      <w:r>
        <w:rPr>
          <w:rFonts w:ascii="Arial" w:hAnsi="Arial"/>
        </w:rPr>
        <w:tab/>
      </w:r>
    </w:p>
    <w:p w:rsidR="001D30FC" w:rsidRDefault="001D30FC" w:rsidP="001D30FC">
      <w:pPr>
        <w:tabs>
          <w:tab w:val="left" w:pos="900"/>
          <w:tab w:val="left" w:pos="6885"/>
        </w:tabs>
        <w:spacing w:line="480" w:lineRule="auto"/>
        <w:ind w:left="1620"/>
        <w:jc w:val="center"/>
        <w:rPr>
          <w:rFonts w:ascii="Arial" w:hAnsi="Arial"/>
        </w:rPr>
      </w:pPr>
      <w:r w:rsidRPr="00D00C69">
        <w:rPr>
          <w:rFonts w:ascii="Arial" w:hAnsi="Arial"/>
          <w:b/>
        </w:rPr>
        <w:t>TABLA 1</w:t>
      </w:r>
    </w:p>
    <w:p w:rsidR="001D30FC" w:rsidRDefault="001D30FC" w:rsidP="001D30FC">
      <w:pPr>
        <w:autoSpaceDE w:val="0"/>
        <w:autoSpaceDN w:val="0"/>
        <w:adjustRightInd w:val="0"/>
        <w:ind w:left="1134"/>
        <w:jc w:val="center"/>
        <w:rPr>
          <w:rFonts w:ascii="Arial" w:hAnsi="Arial"/>
          <w:b/>
        </w:rPr>
      </w:pPr>
      <w:r w:rsidRPr="00D00C69">
        <w:rPr>
          <w:rFonts w:ascii="Arial" w:hAnsi="Arial"/>
          <w:b/>
        </w:rPr>
        <w:t xml:space="preserve">CAMBIOS QUE </w:t>
      </w:r>
      <w:r>
        <w:rPr>
          <w:rFonts w:ascii="Arial" w:hAnsi="Arial"/>
          <w:b/>
        </w:rPr>
        <w:t xml:space="preserve">HA </w:t>
      </w:r>
      <w:r w:rsidRPr="00D00C69">
        <w:rPr>
          <w:rFonts w:ascii="Arial" w:hAnsi="Arial"/>
          <w:b/>
        </w:rPr>
        <w:t>EXPERIMENTA</w:t>
      </w:r>
      <w:r>
        <w:rPr>
          <w:rFonts w:ascii="Arial" w:hAnsi="Arial"/>
          <w:b/>
        </w:rPr>
        <w:t>DO</w:t>
      </w:r>
      <w:r w:rsidRPr="00D00C69">
        <w:rPr>
          <w:rFonts w:ascii="Arial" w:hAnsi="Arial"/>
          <w:b/>
        </w:rPr>
        <w:t xml:space="preserve"> </w:t>
      </w:r>
      <w:smartTag w:uri="urn:schemas-microsoft-com:office:smarttags" w:element="PersonName">
        <w:smartTagPr>
          <w:attr w:name="ProductID" w:val="LA FAMILIA  ASTERACEAE"/>
        </w:smartTagPr>
        <w:r w:rsidRPr="00D00C69">
          <w:rPr>
            <w:rFonts w:ascii="Arial" w:hAnsi="Arial"/>
            <w:b/>
          </w:rPr>
          <w:t>LA FAMILIA  ASTERACEAE</w:t>
        </w:r>
      </w:smartTag>
      <w:r w:rsidRPr="00D00C69">
        <w:rPr>
          <w:rFonts w:ascii="Arial" w:hAnsi="Arial"/>
          <w:b/>
        </w:rPr>
        <w:t xml:space="preserve"> A NIVEL</w:t>
      </w:r>
      <w:r>
        <w:rPr>
          <w:rFonts w:ascii="Arial" w:hAnsi="Arial"/>
          <w:b/>
        </w:rPr>
        <w:t xml:space="preserve"> DE ORDENES Y  EN RELACIO</w:t>
      </w:r>
      <w:r w:rsidRPr="00D00C69">
        <w:rPr>
          <w:rFonts w:ascii="Arial" w:hAnsi="Arial"/>
          <w:b/>
        </w:rPr>
        <w:t>N A LOS PRINCIPALES SISTEMAS DE CLASIFICACIÓN</w:t>
      </w:r>
      <w:r>
        <w:rPr>
          <w:rFonts w:ascii="Arial" w:hAnsi="Arial"/>
          <w:b/>
        </w:rPr>
        <w:t>. (21)</w:t>
      </w:r>
    </w:p>
    <w:p w:rsidR="001D30FC" w:rsidRDefault="001D30FC" w:rsidP="001D30FC">
      <w:pPr>
        <w:autoSpaceDE w:val="0"/>
        <w:autoSpaceDN w:val="0"/>
        <w:adjustRightInd w:val="0"/>
        <w:ind w:left="1440"/>
        <w:jc w:val="both"/>
        <w:rPr>
          <w:rFonts w:ascii="Arial" w:hAnsi="Arial"/>
          <w:b/>
        </w:rPr>
      </w:pPr>
    </w:p>
    <w:p w:rsidR="001D30FC" w:rsidRPr="00D00C69" w:rsidRDefault="001D30FC" w:rsidP="001D30FC">
      <w:pPr>
        <w:autoSpaceDE w:val="0"/>
        <w:autoSpaceDN w:val="0"/>
        <w:adjustRightInd w:val="0"/>
        <w:ind w:left="1440"/>
        <w:jc w:val="both"/>
        <w:rPr>
          <w:rFonts w:ascii="Arial" w:hAnsi="Arial"/>
          <w:b/>
        </w:rPr>
      </w:pPr>
    </w:p>
    <w:tbl>
      <w:tblPr>
        <w:tblW w:w="7387" w:type="dxa"/>
        <w:tblInd w:w="1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30"/>
        <w:gridCol w:w="2175"/>
        <w:gridCol w:w="1749"/>
        <w:gridCol w:w="1633"/>
      </w:tblGrid>
      <w:tr w:rsidR="001D30FC" w:rsidRPr="006E7476" w:rsidTr="007D2D61">
        <w:tc>
          <w:tcPr>
            <w:tcW w:w="0" w:type="auto"/>
            <w:shd w:val="clear" w:color="auto" w:fill="95B3D7"/>
          </w:tcPr>
          <w:p w:rsidR="001D30FC" w:rsidRPr="006E7476" w:rsidRDefault="001D30FC" w:rsidP="007D2D61">
            <w:pPr>
              <w:autoSpaceDE w:val="0"/>
              <w:autoSpaceDN w:val="0"/>
              <w:adjustRightInd w:val="0"/>
              <w:spacing w:line="480" w:lineRule="auto"/>
              <w:jc w:val="center"/>
              <w:rPr>
                <w:rFonts w:ascii="Arial" w:hAnsi="Arial"/>
              </w:rPr>
            </w:pPr>
            <w:r w:rsidRPr="006E7476">
              <w:rPr>
                <w:rFonts w:ascii="Arial" w:hAnsi="Arial"/>
              </w:rPr>
              <w:t>F</w:t>
            </w:r>
            <w:r>
              <w:rPr>
                <w:rFonts w:ascii="Arial" w:hAnsi="Arial"/>
              </w:rPr>
              <w:t>AMILIA</w:t>
            </w:r>
          </w:p>
        </w:tc>
        <w:tc>
          <w:tcPr>
            <w:tcW w:w="0" w:type="auto"/>
            <w:shd w:val="clear" w:color="auto" w:fill="95B3D7"/>
          </w:tcPr>
          <w:p w:rsidR="001D30FC" w:rsidRPr="006E7476" w:rsidRDefault="001D30FC" w:rsidP="007D2D61">
            <w:pPr>
              <w:autoSpaceDE w:val="0"/>
              <w:autoSpaceDN w:val="0"/>
              <w:adjustRightInd w:val="0"/>
              <w:spacing w:line="480" w:lineRule="auto"/>
              <w:jc w:val="center"/>
              <w:rPr>
                <w:rFonts w:ascii="Arial" w:hAnsi="Arial"/>
              </w:rPr>
            </w:pPr>
            <w:r w:rsidRPr="006E7476">
              <w:rPr>
                <w:rFonts w:ascii="Arial" w:hAnsi="Arial"/>
              </w:rPr>
              <w:t>Sistema de Engler</w:t>
            </w:r>
            <w:r>
              <w:rPr>
                <w:rFonts w:ascii="Arial" w:hAnsi="Arial"/>
              </w:rPr>
              <w:t xml:space="preserve"> y Prantl</w:t>
            </w:r>
          </w:p>
          <w:p w:rsidR="001D30FC" w:rsidRPr="006E7476" w:rsidRDefault="001D30FC" w:rsidP="007D2D61">
            <w:pPr>
              <w:autoSpaceDE w:val="0"/>
              <w:autoSpaceDN w:val="0"/>
              <w:adjustRightInd w:val="0"/>
              <w:spacing w:line="480" w:lineRule="auto"/>
              <w:jc w:val="center"/>
              <w:rPr>
                <w:rFonts w:ascii="Arial" w:hAnsi="Arial"/>
              </w:rPr>
            </w:pPr>
            <w:r w:rsidRPr="006E7476">
              <w:rPr>
                <w:rFonts w:ascii="Arial" w:hAnsi="Arial"/>
              </w:rPr>
              <w:t>(1898)</w:t>
            </w:r>
          </w:p>
        </w:tc>
        <w:tc>
          <w:tcPr>
            <w:tcW w:w="0" w:type="auto"/>
            <w:shd w:val="clear" w:color="auto" w:fill="95B3D7"/>
          </w:tcPr>
          <w:p w:rsidR="001D30FC" w:rsidRPr="006E7476" w:rsidRDefault="001D30FC" w:rsidP="007D2D61">
            <w:pPr>
              <w:autoSpaceDE w:val="0"/>
              <w:autoSpaceDN w:val="0"/>
              <w:adjustRightInd w:val="0"/>
              <w:spacing w:line="480" w:lineRule="auto"/>
              <w:jc w:val="center"/>
              <w:rPr>
                <w:rFonts w:ascii="Arial" w:hAnsi="Arial"/>
              </w:rPr>
            </w:pPr>
            <w:r w:rsidRPr="006E7476">
              <w:rPr>
                <w:rFonts w:ascii="Arial" w:hAnsi="Arial"/>
              </w:rPr>
              <w:t xml:space="preserve">Sistema de Cronquist </w:t>
            </w:r>
            <w:r>
              <w:rPr>
                <w:rFonts w:ascii="Arial" w:hAnsi="Arial"/>
              </w:rPr>
              <w:t xml:space="preserve">et al </w:t>
            </w:r>
            <w:r w:rsidRPr="006E7476">
              <w:rPr>
                <w:rFonts w:ascii="Arial" w:hAnsi="Arial"/>
              </w:rPr>
              <w:t>(1981)</w:t>
            </w:r>
          </w:p>
        </w:tc>
        <w:tc>
          <w:tcPr>
            <w:tcW w:w="0" w:type="auto"/>
            <w:shd w:val="clear" w:color="auto" w:fill="95B3D7"/>
          </w:tcPr>
          <w:p w:rsidR="001D30FC" w:rsidRPr="006E7476" w:rsidRDefault="001D30FC" w:rsidP="007D2D61">
            <w:pPr>
              <w:autoSpaceDE w:val="0"/>
              <w:autoSpaceDN w:val="0"/>
              <w:adjustRightInd w:val="0"/>
              <w:spacing w:line="480" w:lineRule="auto"/>
              <w:jc w:val="center"/>
              <w:rPr>
                <w:rFonts w:ascii="Arial" w:hAnsi="Arial"/>
              </w:rPr>
            </w:pPr>
            <w:r w:rsidRPr="006E7476">
              <w:rPr>
                <w:rFonts w:ascii="Arial" w:hAnsi="Arial"/>
              </w:rPr>
              <w:t>APG II (2003)</w:t>
            </w:r>
          </w:p>
        </w:tc>
      </w:tr>
      <w:tr w:rsidR="001D30FC" w:rsidRPr="006E7476" w:rsidTr="007D2D61">
        <w:tc>
          <w:tcPr>
            <w:tcW w:w="0" w:type="auto"/>
            <w:shd w:val="clear" w:color="auto" w:fill="D99594"/>
          </w:tcPr>
          <w:p w:rsidR="001D30FC" w:rsidRPr="006E7476" w:rsidRDefault="001D30FC" w:rsidP="007D2D61">
            <w:pPr>
              <w:autoSpaceDE w:val="0"/>
              <w:autoSpaceDN w:val="0"/>
              <w:adjustRightInd w:val="0"/>
              <w:spacing w:line="480" w:lineRule="auto"/>
              <w:jc w:val="center"/>
              <w:rPr>
                <w:rFonts w:ascii="Arial" w:hAnsi="Arial"/>
              </w:rPr>
            </w:pPr>
            <w:r w:rsidRPr="006E7476">
              <w:rPr>
                <w:rFonts w:ascii="Arial" w:hAnsi="Arial"/>
              </w:rPr>
              <w:t>A</w:t>
            </w:r>
            <w:r>
              <w:rPr>
                <w:rFonts w:ascii="Arial" w:hAnsi="Arial"/>
              </w:rPr>
              <w:t>STERACEAE</w:t>
            </w:r>
          </w:p>
        </w:tc>
        <w:tc>
          <w:tcPr>
            <w:tcW w:w="0" w:type="auto"/>
            <w:shd w:val="clear" w:color="auto" w:fill="D99594"/>
          </w:tcPr>
          <w:p w:rsidR="001D30FC" w:rsidRPr="006E7476" w:rsidRDefault="001D30FC" w:rsidP="007D2D61">
            <w:pPr>
              <w:autoSpaceDE w:val="0"/>
              <w:autoSpaceDN w:val="0"/>
              <w:adjustRightInd w:val="0"/>
              <w:spacing w:line="480" w:lineRule="auto"/>
              <w:jc w:val="center"/>
              <w:rPr>
                <w:rFonts w:ascii="Arial" w:hAnsi="Arial"/>
              </w:rPr>
            </w:pPr>
            <w:r w:rsidRPr="006E7476">
              <w:rPr>
                <w:rFonts w:ascii="Arial" w:hAnsi="Arial"/>
              </w:rPr>
              <w:t>C</w:t>
            </w:r>
            <w:r>
              <w:rPr>
                <w:rFonts w:ascii="Arial" w:hAnsi="Arial"/>
              </w:rPr>
              <w:t>AMPANULATAE</w:t>
            </w:r>
          </w:p>
        </w:tc>
        <w:tc>
          <w:tcPr>
            <w:tcW w:w="0" w:type="auto"/>
            <w:shd w:val="clear" w:color="auto" w:fill="D99594"/>
          </w:tcPr>
          <w:p w:rsidR="001D30FC" w:rsidRPr="006E7476" w:rsidRDefault="001D30FC" w:rsidP="007D2D61">
            <w:pPr>
              <w:autoSpaceDE w:val="0"/>
              <w:autoSpaceDN w:val="0"/>
              <w:adjustRightInd w:val="0"/>
              <w:spacing w:line="480" w:lineRule="auto"/>
              <w:jc w:val="center"/>
              <w:rPr>
                <w:rFonts w:ascii="Arial" w:hAnsi="Arial"/>
              </w:rPr>
            </w:pPr>
            <w:r w:rsidRPr="006E7476">
              <w:rPr>
                <w:rFonts w:ascii="Arial" w:hAnsi="Arial"/>
              </w:rPr>
              <w:t>A</w:t>
            </w:r>
            <w:r>
              <w:rPr>
                <w:rFonts w:ascii="Arial" w:hAnsi="Arial"/>
              </w:rPr>
              <w:t>STERALES</w:t>
            </w:r>
          </w:p>
        </w:tc>
        <w:tc>
          <w:tcPr>
            <w:tcW w:w="0" w:type="auto"/>
            <w:shd w:val="clear" w:color="auto" w:fill="D99594"/>
          </w:tcPr>
          <w:p w:rsidR="001D30FC" w:rsidRPr="006E7476" w:rsidRDefault="001D30FC" w:rsidP="007D2D61">
            <w:pPr>
              <w:autoSpaceDE w:val="0"/>
              <w:autoSpaceDN w:val="0"/>
              <w:adjustRightInd w:val="0"/>
              <w:spacing w:line="480" w:lineRule="auto"/>
              <w:jc w:val="center"/>
              <w:rPr>
                <w:rFonts w:ascii="Arial" w:hAnsi="Arial"/>
              </w:rPr>
            </w:pPr>
            <w:r w:rsidRPr="006E7476">
              <w:rPr>
                <w:rFonts w:ascii="Arial" w:hAnsi="Arial"/>
              </w:rPr>
              <w:t>A</w:t>
            </w:r>
            <w:r>
              <w:rPr>
                <w:rFonts w:ascii="Arial" w:hAnsi="Arial"/>
              </w:rPr>
              <w:t>STERALES</w:t>
            </w:r>
          </w:p>
        </w:tc>
      </w:tr>
    </w:tbl>
    <w:p w:rsidR="001D30FC" w:rsidRDefault="001D30FC" w:rsidP="001D30FC">
      <w:pPr>
        <w:autoSpaceDE w:val="0"/>
        <w:autoSpaceDN w:val="0"/>
        <w:adjustRightInd w:val="0"/>
        <w:spacing w:line="480" w:lineRule="auto"/>
        <w:ind w:left="1440" w:firstLine="60"/>
        <w:jc w:val="both"/>
        <w:rPr>
          <w:rFonts w:ascii="Arial" w:hAnsi="Arial"/>
        </w:rPr>
      </w:pPr>
    </w:p>
    <w:p w:rsidR="001D30FC" w:rsidRPr="00423C42" w:rsidRDefault="001D30FC" w:rsidP="007D2D61">
      <w:pPr>
        <w:widowControl/>
        <w:numPr>
          <w:ilvl w:val="0"/>
          <w:numId w:val="13"/>
        </w:numPr>
        <w:suppressAutoHyphens w:val="0"/>
        <w:autoSpaceDE w:val="0"/>
        <w:autoSpaceDN w:val="0"/>
        <w:adjustRightInd w:val="0"/>
        <w:spacing w:line="480" w:lineRule="auto"/>
        <w:ind w:left="1701" w:firstLine="0"/>
        <w:jc w:val="both"/>
        <w:rPr>
          <w:rFonts w:ascii="Arial" w:hAnsi="Arial"/>
          <w:u w:val="single"/>
        </w:rPr>
      </w:pPr>
      <w:r w:rsidRPr="00423C42">
        <w:rPr>
          <w:rFonts w:ascii="Arial" w:hAnsi="Arial"/>
          <w:u w:val="single"/>
        </w:rPr>
        <w:t>Solanaceae</w:t>
      </w:r>
    </w:p>
    <w:p w:rsidR="001D30FC" w:rsidRDefault="001D30FC" w:rsidP="001D30FC">
      <w:pPr>
        <w:autoSpaceDE w:val="0"/>
        <w:autoSpaceDN w:val="0"/>
        <w:adjustRightInd w:val="0"/>
        <w:spacing w:line="480" w:lineRule="auto"/>
        <w:ind w:left="1996"/>
        <w:jc w:val="both"/>
        <w:rPr>
          <w:rFonts w:ascii="Arial" w:hAnsi="Arial"/>
        </w:rPr>
      </w:pPr>
      <w:r>
        <w:rPr>
          <w:rFonts w:ascii="Arial" w:hAnsi="Arial"/>
        </w:rPr>
        <w:t xml:space="preserve">Arbustos, árboles, lianas o herbáceas, hojas alternas generalmente simples, pero </w:t>
      </w:r>
      <w:r w:rsidRPr="00754002">
        <w:rPr>
          <w:rFonts w:ascii="Arial" w:hAnsi="Arial"/>
        </w:rPr>
        <w:t xml:space="preserve">muy variables, sus </w:t>
      </w:r>
      <w:r w:rsidRPr="00754002">
        <w:rPr>
          <w:rFonts w:ascii="Arial" w:hAnsi="Arial"/>
        </w:rPr>
        <w:lastRenderedPageBreak/>
        <w:t>inflorescencias están en cimas axilares o en combinación de cimas, aunque en algunas especies se encuentra una flor solitaria. La flor tiene cinco sépalos, generalmente persistentes en el fruto, una corola formada por cinco pétalos unidos formando un tubo, cinco estambres y un gineceo formado por un pistilo de 2 carpelos. Los frutos pueden ser de diferen</w:t>
      </w:r>
      <w:r>
        <w:rPr>
          <w:rFonts w:ascii="Arial" w:hAnsi="Arial"/>
        </w:rPr>
        <w:t xml:space="preserve">tes tipos como bayas (11,42). Los cambios taxonómicos que ha experimentado esta familia se indican en </w:t>
      </w:r>
      <w:smartTag w:uri="urn:schemas-microsoft-com:office:smarttags" w:element="PersonName">
        <w:smartTagPr>
          <w:attr w:name="ProductID" w:val="la Tabla"/>
        </w:smartTagPr>
        <w:r>
          <w:rPr>
            <w:rFonts w:ascii="Arial" w:hAnsi="Arial"/>
          </w:rPr>
          <w:t>la Tabla</w:t>
        </w:r>
      </w:smartTag>
      <w:r>
        <w:rPr>
          <w:rFonts w:ascii="Arial" w:hAnsi="Arial"/>
        </w:rPr>
        <w:t xml:space="preserve"> # 2.</w:t>
      </w:r>
    </w:p>
    <w:p w:rsidR="001D30FC" w:rsidRDefault="001D30FC" w:rsidP="001D30FC">
      <w:pPr>
        <w:autoSpaceDE w:val="0"/>
        <w:autoSpaceDN w:val="0"/>
        <w:adjustRightInd w:val="0"/>
        <w:spacing w:line="480" w:lineRule="auto"/>
        <w:ind w:left="1996"/>
        <w:jc w:val="both"/>
        <w:rPr>
          <w:rFonts w:ascii="Arial" w:hAnsi="Arial"/>
        </w:rPr>
      </w:pPr>
    </w:p>
    <w:p w:rsidR="001D30FC" w:rsidRPr="00990EC4" w:rsidRDefault="001D30FC" w:rsidP="001D30FC">
      <w:pPr>
        <w:autoSpaceDE w:val="0"/>
        <w:autoSpaceDN w:val="0"/>
        <w:adjustRightInd w:val="0"/>
        <w:spacing w:line="480" w:lineRule="auto"/>
        <w:ind w:left="1134"/>
        <w:jc w:val="center"/>
        <w:rPr>
          <w:rFonts w:ascii="Arial" w:hAnsi="Arial"/>
          <w:b/>
        </w:rPr>
      </w:pPr>
      <w:r w:rsidRPr="00D00C69">
        <w:rPr>
          <w:rFonts w:ascii="Arial" w:hAnsi="Arial"/>
          <w:b/>
        </w:rPr>
        <w:t xml:space="preserve">TABLA </w:t>
      </w:r>
      <w:r>
        <w:rPr>
          <w:rFonts w:ascii="Arial" w:hAnsi="Arial"/>
          <w:b/>
        </w:rPr>
        <w:t>2</w:t>
      </w:r>
    </w:p>
    <w:p w:rsidR="001D30FC" w:rsidRPr="00D00C69" w:rsidRDefault="001D30FC" w:rsidP="001D30FC">
      <w:pPr>
        <w:autoSpaceDE w:val="0"/>
        <w:autoSpaceDN w:val="0"/>
        <w:adjustRightInd w:val="0"/>
        <w:ind w:left="1440"/>
        <w:jc w:val="center"/>
        <w:rPr>
          <w:rFonts w:ascii="Arial" w:hAnsi="Arial"/>
          <w:b/>
        </w:rPr>
      </w:pPr>
      <w:r w:rsidRPr="00D00C69">
        <w:rPr>
          <w:rFonts w:ascii="Arial" w:hAnsi="Arial"/>
          <w:b/>
        </w:rPr>
        <w:t xml:space="preserve">CAMBIOS QUE </w:t>
      </w:r>
      <w:r>
        <w:rPr>
          <w:rFonts w:ascii="Arial" w:hAnsi="Arial"/>
          <w:b/>
        </w:rPr>
        <w:t xml:space="preserve">HA </w:t>
      </w:r>
      <w:r w:rsidRPr="00D00C69">
        <w:rPr>
          <w:rFonts w:ascii="Arial" w:hAnsi="Arial"/>
          <w:b/>
        </w:rPr>
        <w:t>EXPERIMENTA</w:t>
      </w:r>
      <w:r>
        <w:rPr>
          <w:rFonts w:ascii="Arial" w:hAnsi="Arial"/>
          <w:b/>
        </w:rPr>
        <w:t xml:space="preserve">DO </w:t>
      </w:r>
      <w:smartTag w:uri="urn:schemas-microsoft-com:office:smarttags" w:element="PersonName">
        <w:smartTagPr>
          <w:attr w:name="ProductID" w:val="LA FAMILIA  SOLANACEAE"/>
        </w:smartTagPr>
        <w:r>
          <w:rPr>
            <w:rFonts w:ascii="Arial" w:hAnsi="Arial"/>
            <w:b/>
          </w:rPr>
          <w:t>LA FAMILIA  SOLANACEAE</w:t>
        </w:r>
      </w:smartTag>
      <w:r w:rsidRPr="00D00C69">
        <w:rPr>
          <w:rFonts w:ascii="Arial" w:hAnsi="Arial"/>
          <w:b/>
        </w:rPr>
        <w:t xml:space="preserve"> A NIVEL</w:t>
      </w:r>
      <w:r>
        <w:rPr>
          <w:rFonts w:ascii="Arial" w:hAnsi="Arial"/>
          <w:b/>
        </w:rPr>
        <w:t xml:space="preserve"> DE ORDENES Y  EN RELACIO</w:t>
      </w:r>
      <w:r w:rsidRPr="00D00C69">
        <w:rPr>
          <w:rFonts w:ascii="Arial" w:hAnsi="Arial"/>
          <w:b/>
        </w:rPr>
        <w:t>N A LOS PRINCI</w:t>
      </w:r>
      <w:r>
        <w:rPr>
          <w:rFonts w:ascii="Arial" w:hAnsi="Arial"/>
          <w:b/>
        </w:rPr>
        <w:t xml:space="preserve">PALES SISTEMAS DE </w:t>
      </w:r>
      <w:r w:rsidRPr="00D00C69">
        <w:rPr>
          <w:rFonts w:ascii="Arial" w:hAnsi="Arial"/>
          <w:b/>
        </w:rPr>
        <w:t>CLASIFICACIÓN</w:t>
      </w:r>
      <w:r>
        <w:rPr>
          <w:rFonts w:ascii="Arial" w:hAnsi="Arial"/>
          <w:b/>
        </w:rPr>
        <w:t>. (21)</w:t>
      </w:r>
    </w:p>
    <w:p w:rsidR="001D30FC" w:rsidRDefault="001D30FC" w:rsidP="001D30FC">
      <w:pPr>
        <w:autoSpaceDE w:val="0"/>
        <w:autoSpaceDN w:val="0"/>
        <w:adjustRightInd w:val="0"/>
        <w:spacing w:line="480" w:lineRule="auto"/>
        <w:ind w:left="1746"/>
        <w:jc w:val="both"/>
        <w:rPr>
          <w:rFonts w:ascii="Arial" w:hAnsi="Arial"/>
        </w:rPr>
      </w:pPr>
    </w:p>
    <w:tbl>
      <w:tblPr>
        <w:tblpPr w:leftFromText="141" w:rightFromText="141" w:vertAnchor="text" w:horzAnchor="margin" w:tblpXSpec="right" w:tblpY="14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28"/>
        <w:gridCol w:w="1866"/>
        <w:gridCol w:w="1774"/>
        <w:gridCol w:w="1680"/>
      </w:tblGrid>
      <w:tr w:rsidR="001D30FC" w:rsidRPr="006E7476" w:rsidTr="007D2D61">
        <w:tc>
          <w:tcPr>
            <w:tcW w:w="1928" w:type="dxa"/>
            <w:shd w:val="clear" w:color="auto" w:fill="95B3D7"/>
          </w:tcPr>
          <w:p w:rsidR="001D30FC" w:rsidRPr="006E7476" w:rsidRDefault="001D30FC" w:rsidP="007D2D61">
            <w:pPr>
              <w:autoSpaceDE w:val="0"/>
              <w:autoSpaceDN w:val="0"/>
              <w:adjustRightInd w:val="0"/>
              <w:spacing w:line="360" w:lineRule="auto"/>
              <w:jc w:val="center"/>
              <w:rPr>
                <w:rFonts w:ascii="Arial" w:hAnsi="Arial"/>
              </w:rPr>
            </w:pPr>
            <w:r w:rsidRPr="006E7476">
              <w:rPr>
                <w:rFonts w:ascii="Arial" w:hAnsi="Arial"/>
              </w:rPr>
              <w:t>F</w:t>
            </w:r>
            <w:r>
              <w:rPr>
                <w:rFonts w:ascii="Arial" w:hAnsi="Arial"/>
              </w:rPr>
              <w:t>AMILIA</w:t>
            </w:r>
          </w:p>
        </w:tc>
        <w:tc>
          <w:tcPr>
            <w:tcW w:w="1866" w:type="dxa"/>
            <w:shd w:val="clear" w:color="auto" w:fill="95B3D7"/>
          </w:tcPr>
          <w:p w:rsidR="001D30FC" w:rsidRPr="006E7476" w:rsidRDefault="001D30FC" w:rsidP="007D2D61">
            <w:pPr>
              <w:autoSpaceDE w:val="0"/>
              <w:autoSpaceDN w:val="0"/>
              <w:adjustRightInd w:val="0"/>
              <w:spacing w:line="360" w:lineRule="auto"/>
              <w:jc w:val="center"/>
              <w:rPr>
                <w:rFonts w:ascii="Arial" w:hAnsi="Arial"/>
              </w:rPr>
            </w:pPr>
            <w:r w:rsidRPr="006E7476">
              <w:rPr>
                <w:rFonts w:ascii="Arial" w:hAnsi="Arial"/>
              </w:rPr>
              <w:t>Sistema de Engler</w:t>
            </w:r>
            <w:r>
              <w:rPr>
                <w:rFonts w:ascii="Arial" w:hAnsi="Arial"/>
              </w:rPr>
              <w:t xml:space="preserve"> y Prantl</w:t>
            </w:r>
          </w:p>
          <w:p w:rsidR="001D30FC" w:rsidRPr="006E7476" w:rsidRDefault="001D30FC" w:rsidP="007D2D61">
            <w:pPr>
              <w:autoSpaceDE w:val="0"/>
              <w:autoSpaceDN w:val="0"/>
              <w:adjustRightInd w:val="0"/>
              <w:spacing w:line="360" w:lineRule="auto"/>
              <w:jc w:val="center"/>
              <w:rPr>
                <w:rFonts w:ascii="Arial" w:hAnsi="Arial"/>
              </w:rPr>
            </w:pPr>
            <w:r w:rsidRPr="006E7476">
              <w:rPr>
                <w:rFonts w:ascii="Arial" w:hAnsi="Arial"/>
              </w:rPr>
              <w:t>(1898)</w:t>
            </w:r>
          </w:p>
        </w:tc>
        <w:tc>
          <w:tcPr>
            <w:tcW w:w="1774" w:type="dxa"/>
            <w:shd w:val="clear" w:color="auto" w:fill="95B3D7"/>
          </w:tcPr>
          <w:p w:rsidR="001D30FC" w:rsidRPr="006E7476" w:rsidRDefault="001D30FC" w:rsidP="007D2D61">
            <w:pPr>
              <w:autoSpaceDE w:val="0"/>
              <w:autoSpaceDN w:val="0"/>
              <w:adjustRightInd w:val="0"/>
              <w:spacing w:line="360" w:lineRule="auto"/>
              <w:jc w:val="center"/>
              <w:rPr>
                <w:rFonts w:ascii="Arial" w:hAnsi="Arial"/>
              </w:rPr>
            </w:pPr>
            <w:r w:rsidRPr="006E7476">
              <w:rPr>
                <w:rFonts w:ascii="Arial" w:hAnsi="Arial"/>
              </w:rPr>
              <w:t xml:space="preserve">Sistema de Cronquist </w:t>
            </w:r>
            <w:r>
              <w:rPr>
                <w:rFonts w:ascii="Arial" w:hAnsi="Arial"/>
              </w:rPr>
              <w:t>et al.</w:t>
            </w:r>
            <w:r w:rsidRPr="006E7476">
              <w:rPr>
                <w:rFonts w:ascii="Arial" w:hAnsi="Arial"/>
              </w:rPr>
              <w:t>(1981)</w:t>
            </w:r>
          </w:p>
        </w:tc>
        <w:tc>
          <w:tcPr>
            <w:tcW w:w="1680" w:type="dxa"/>
            <w:shd w:val="clear" w:color="auto" w:fill="95B3D7"/>
          </w:tcPr>
          <w:p w:rsidR="001D30FC" w:rsidRPr="006E7476" w:rsidRDefault="001D30FC" w:rsidP="007D2D61">
            <w:pPr>
              <w:autoSpaceDE w:val="0"/>
              <w:autoSpaceDN w:val="0"/>
              <w:adjustRightInd w:val="0"/>
              <w:spacing w:line="360" w:lineRule="auto"/>
              <w:jc w:val="center"/>
              <w:rPr>
                <w:rFonts w:ascii="Arial" w:hAnsi="Arial"/>
              </w:rPr>
            </w:pPr>
            <w:r w:rsidRPr="006E7476">
              <w:rPr>
                <w:rFonts w:ascii="Arial" w:hAnsi="Arial"/>
              </w:rPr>
              <w:t>APG II (2003)</w:t>
            </w:r>
          </w:p>
        </w:tc>
      </w:tr>
      <w:tr w:rsidR="001D30FC" w:rsidRPr="006E7476" w:rsidTr="007D2D61">
        <w:tc>
          <w:tcPr>
            <w:tcW w:w="1928" w:type="dxa"/>
            <w:shd w:val="clear" w:color="auto" w:fill="D99594"/>
          </w:tcPr>
          <w:p w:rsidR="001D30FC" w:rsidRPr="006E7476" w:rsidRDefault="001D30FC" w:rsidP="007D2D61">
            <w:pPr>
              <w:autoSpaceDE w:val="0"/>
              <w:autoSpaceDN w:val="0"/>
              <w:adjustRightInd w:val="0"/>
              <w:jc w:val="center"/>
              <w:rPr>
                <w:rFonts w:ascii="Arial" w:hAnsi="Arial"/>
              </w:rPr>
            </w:pPr>
            <w:r>
              <w:rPr>
                <w:rFonts w:ascii="Arial" w:hAnsi="Arial"/>
              </w:rPr>
              <w:t>SOLANACEAE</w:t>
            </w:r>
          </w:p>
        </w:tc>
        <w:tc>
          <w:tcPr>
            <w:tcW w:w="1866" w:type="dxa"/>
            <w:shd w:val="clear" w:color="auto" w:fill="D99594"/>
          </w:tcPr>
          <w:p w:rsidR="001D30FC" w:rsidRPr="006E7476" w:rsidRDefault="001D30FC" w:rsidP="007D2D61">
            <w:pPr>
              <w:autoSpaceDE w:val="0"/>
              <w:autoSpaceDN w:val="0"/>
              <w:adjustRightInd w:val="0"/>
              <w:jc w:val="center"/>
              <w:rPr>
                <w:rFonts w:ascii="Arial" w:hAnsi="Arial"/>
              </w:rPr>
            </w:pPr>
            <w:r>
              <w:rPr>
                <w:rFonts w:ascii="Arial" w:hAnsi="Arial"/>
              </w:rPr>
              <w:t>TUBIFLORAE, SOLANINEAE</w:t>
            </w:r>
          </w:p>
        </w:tc>
        <w:tc>
          <w:tcPr>
            <w:tcW w:w="1774" w:type="dxa"/>
            <w:shd w:val="clear" w:color="auto" w:fill="D99594"/>
          </w:tcPr>
          <w:p w:rsidR="001D30FC" w:rsidRPr="006E7476" w:rsidRDefault="001D30FC" w:rsidP="007D2D61">
            <w:pPr>
              <w:autoSpaceDE w:val="0"/>
              <w:autoSpaceDN w:val="0"/>
              <w:adjustRightInd w:val="0"/>
              <w:jc w:val="center"/>
              <w:rPr>
                <w:rFonts w:ascii="Arial" w:hAnsi="Arial"/>
              </w:rPr>
            </w:pPr>
            <w:r>
              <w:rPr>
                <w:rFonts w:ascii="Arial" w:hAnsi="Arial"/>
              </w:rPr>
              <w:t>SOLANALES</w:t>
            </w:r>
          </w:p>
        </w:tc>
        <w:tc>
          <w:tcPr>
            <w:tcW w:w="1680" w:type="dxa"/>
            <w:shd w:val="clear" w:color="auto" w:fill="D99594"/>
          </w:tcPr>
          <w:p w:rsidR="001D30FC" w:rsidRPr="006E7476" w:rsidRDefault="001D30FC" w:rsidP="007D2D61">
            <w:pPr>
              <w:autoSpaceDE w:val="0"/>
              <w:autoSpaceDN w:val="0"/>
              <w:adjustRightInd w:val="0"/>
              <w:jc w:val="center"/>
              <w:rPr>
                <w:rFonts w:ascii="Arial" w:hAnsi="Arial"/>
              </w:rPr>
            </w:pPr>
            <w:r>
              <w:rPr>
                <w:rFonts w:ascii="Arial" w:hAnsi="Arial"/>
              </w:rPr>
              <w:t>SOLANALES</w:t>
            </w:r>
          </w:p>
        </w:tc>
      </w:tr>
    </w:tbl>
    <w:p w:rsidR="001D30FC" w:rsidRDefault="001D30FC" w:rsidP="001D30FC">
      <w:pPr>
        <w:autoSpaceDE w:val="0"/>
        <w:autoSpaceDN w:val="0"/>
        <w:adjustRightInd w:val="0"/>
        <w:spacing w:line="480" w:lineRule="auto"/>
        <w:ind w:left="2160"/>
        <w:jc w:val="both"/>
        <w:rPr>
          <w:rFonts w:ascii="Arial" w:hAnsi="Arial"/>
        </w:rPr>
      </w:pPr>
      <w:r w:rsidRPr="002C4E57">
        <w:rPr>
          <w:rFonts w:ascii="Arial" w:hAnsi="Arial"/>
        </w:rPr>
        <w:t>Fami</w:t>
      </w:r>
    </w:p>
    <w:p w:rsidR="001D30FC" w:rsidRDefault="001D30FC" w:rsidP="001D30FC">
      <w:pPr>
        <w:autoSpaceDE w:val="0"/>
        <w:autoSpaceDN w:val="0"/>
        <w:adjustRightInd w:val="0"/>
        <w:spacing w:line="480" w:lineRule="auto"/>
        <w:jc w:val="both"/>
        <w:rPr>
          <w:rFonts w:ascii="Arial" w:hAnsi="Arial"/>
          <w:u w:val="single"/>
        </w:rPr>
      </w:pPr>
    </w:p>
    <w:p w:rsidR="001D30FC" w:rsidRPr="00FB5405" w:rsidRDefault="001D30FC" w:rsidP="007D2D61">
      <w:pPr>
        <w:widowControl/>
        <w:numPr>
          <w:ilvl w:val="0"/>
          <w:numId w:val="13"/>
        </w:numPr>
        <w:suppressAutoHyphens w:val="0"/>
        <w:autoSpaceDE w:val="0"/>
        <w:autoSpaceDN w:val="0"/>
        <w:adjustRightInd w:val="0"/>
        <w:spacing w:line="480" w:lineRule="auto"/>
        <w:jc w:val="both"/>
        <w:rPr>
          <w:rFonts w:ascii="Arial" w:hAnsi="Arial"/>
          <w:u w:val="single"/>
        </w:rPr>
      </w:pPr>
      <w:r w:rsidRPr="00FB5405">
        <w:rPr>
          <w:rFonts w:ascii="Arial" w:hAnsi="Arial"/>
          <w:u w:val="single"/>
        </w:rPr>
        <w:t>Verbenaceae</w:t>
      </w:r>
    </w:p>
    <w:p w:rsidR="001D30FC" w:rsidRDefault="001D30FC" w:rsidP="001D30FC">
      <w:pPr>
        <w:autoSpaceDE w:val="0"/>
        <w:autoSpaceDN w:val="0"/>
        <w:adjustRightInd w:val="0"/>
        <w:spacing w:line="480" w:lineRule="auto"/>
        <w:ind w:left="1996"/>
        <w:jc w:val="both"/>
        <w:rPr>
          <w:rFonts w:ascii="Arial" w:hAnsi="Arial"/>
        </w:rPr>
      </w:pPr>
      <w:r>
        <w:rPr>
          <w:rFonts w:ascii="Arial" w:hAnsi="Arial"/>
        </w:rPr>
        <w:t>Fami</w:t>
      </w:r>
      <w:r w:rsidRPr="002C4E57">
        <w:rPr>
          <w:rFonts w:ascii="Arial" w:hAnsi="Arial"/>
        </w:rPr>
        <w:t>lia de plant</w:t>
      </w:r>
      <w:r>
        <w:rPr>
          <w:rFonts w:ascii="Arial" w:hAnsi="Arial"/>
        </w:rPr>
        <w:t>as dicotiledóneas, gamopétalas, á</w:t>
      </w:r>
      <w:r w:rsidRPr="0015181C">
        <w:rPr>
          <w:rFonts w:ascii="Arial" w:hAnsi="Arial"/>
        </w:rPr>
        <w:t xml:space="preserve">rboles, </w:t>
      </w:r>
      <w:r w:rsidRPr="0015181C">
        <w:rPr>
          <w:rFonts w:ascii="Arial" w:hAnsi="Arial"/>
        </w:rPr>
        <w:lastRenderedPageBreak/>
        <w:t>arbustos, liana</w:t>
      </w:r>
      <w:r>
        <w:rPr>
          <w:rFonts w:ascii="Arial" w:hAnsi="Arial"/>
        </w:rPr>
        <w:t>s y hierbas, a veces espinosos (2).</w:t>
      </w:r>
    </w:p>
    <w:p w:rsidR="001D30FC" w:rsidRDefault="001D30FC" w:rsidP="001D30FC">
      <w:pPr>
        <w:autoSpaceDE w:val="0"/>
        <w:autoSpaceDN w:val="0"/>
        <w:adjustRightInd w:val="0"/>
        <w:spacing w:line="480" w:lineRule="auto"/>
        <w:ind w:left="1996"/>
        <w:jc w:val="both"/>
        <w:rPr>
          <w:rFonts w:ascii="Arial" w:hAnsi="Arial"/>
        </w:rPr>
      </w:pPr>
      <w:r>
        <w:rPr>
          <w:rFonts w:ascii="Arial" w:hAnsi="Arial"/>
        </w:rPr>
        <w:t xml:space="preserve">Las Verbenáceas se distinguen de las Lamiaceae por la inflorescencia indefinida y por la disposición marginal de los óvulos que se sitúan en el margen del carpelo. Los estilos son exclusivamente terminales y sin ramificar, con un estigma lobado y bien desarrollado. Las flores de diversos colores se encuentran reunidas en varios tipos de inflorescencias indefinidas y conpiscuas (2,62). Los cambios taxonómicos que ha experimentado esta familia se indican en </w:t>
      </w:r>
      <w:smartTag w:uri="urn:schemas-microsoft-com:office:smarttags" w:element="PersonName">
        <w:smartTagPr>
          <w:attr w:name="ProductID" w:val="la Tabla"/>
        </w:smartTagPr>
        <w:r>
          <w:rPr>
            <w:rFonts w:ascii="Arial" w:hAnsi="Arial"/>
          </w:rPr>
          <w:t>la Tabla</w:t>
        </w:r>
      </w:smartTag>
      <w:r>
        <w:rPr>
          <w:rFonts w:ascii="Arial" w:hAnsi="Arial"/>
        </w:rPr>
        <w:t xml:space="preserve"> # 3.</w:t>
      </w:r>
    </w:p>
    <w:p w:rsidR="001D30FC" w:rsidRDefault="001D30FC" w:rsidP="001D30FC">
      <w:pPr>
        <w:autoSpaceDE w:val="0"/>
        <w:autoSpaceDN w:val="0"/>
        <w:adjustRightInd w:val="0"/>
        <w:jc w:val="both"/>
        <w:rPr>
          <w:rFonts w:ascii="Arial" w:hAnsi="Arial"/>
        </w:rPr>
      </w:pPr>
    </w:p>
    <w:p w:rsidR="001D30FC" w:rsidRDefault="001D30FC" w:rsidP="001D30FC">
      <w:pPr>
        <w:autoSpaceDE w:val="0"/>
        <w:autoSpaceDN w:val="0"/>
        <w:adjustRightInd w:val="0"/>
        <w:spacing w:line="480" w:lineRule="auto"/>
        <w:ind w:left="1418"/>
        <w:jc w:val="center"/>
        <w:rPr>
          <w:rFonts w:ascii="Arial" w:hAnsi="Arial"/>
          <w:b/>
        </w:rPr>
      </w:pPr>
      <w:r w:rsidRPr="00D00C69">
        <w:rPr>
          <w:rFonts w:ascii="Arial" w:hAnsi="Arial"/>
          <w:b/>
        </w:rPr>
        <w:t xml:space="preserve">TABLA </w:t>
      </w:r>
      <w:r>
        <w:rPr>
          <w:rFonts w:ascii="Arial" w:hAnsi="Arial"/>
          <w:b/>
        </w:rPr>
        <w:t>3</w:t>
      </w:r>
    </w:p>
    <w:p w:rsidR="001D30FC" w:rsidRPr="00990EC4" w:rsidRDefault="001D30FC" w:rsidP="001D30FC">
      <w:pPr>
        <w:autoSpaceDE w:val="0"/>
        <w:autoSpaceDN w:val="0"/>
        <w:adjustRightInd w:val="0"/>
        <w:ind w:left="1134"/>
        <w:jc w:val="center"/>
        <w:rPr>
          <w:rFonts w:ascii="Arial" w:hAnsi="Arial"/>
          <w:b/>
        </w:rPr>
      </w:pPr>
    </w:p>
    <w:p w:rsidR="001D30FC" w:rsidRDefault="001D30FC" w:rsidP="001D30FC">
      <w:pPr>
        <w:autoSpaceDE w:val="0"/>
        <w:autoSpaceDN w:val="0"/>
        <w:adjustRightInd w:val="0"/>
        <w:ind w:left="1440"/>
        <w:jc w:val="center"/>
        <w:rPr>
          <w:rFonts w:ascii="Arial" w:hAnsi="Arial"/>
          <w:b/>
        </w:rPr>
      </w:pPr>
      <w:r w:rsidRPr="00D00C69">
        <w:rPr>
          <w:rFonts w:ascii="Arial" w:hAnsi="Arial"/>
          <w:b/>
        </w:rPr>
        <w:t xml:space="preserve">CAMBIOS QUE </w:t>
      </w:r>
      <w:r>
        <w:rPr>
          <w:rFonts w:ascii="Arial" w:hAnsi="Arial"/>
          <w:b/>
        </w:rPr>
        <w:t xml:space="preserve">HA </w:t>
      </w:r>
      <w:r w:rsidRPr="00D00C69">
        <w:rPr>
          <w:rFonts w:ascii="Arial" w:hAnsi="Arial"/>
          <w:b/>
        </w:rPr>
        <w:t>EXPERIMENTA</w:t>
      </w:r>
      <w:r>
        <w:rPr>
          <w:rFonts w:ascii="Arial" w:hAnsi="Arial"/>
          <w:b/>
        </w:rPr>
        <w:t xml:space="preserve">DO </w:t>
      </w:r>
      <w:smartTag w:uri="urn:schemas-microsoft-com:office:smarttags" w:element="PersonName">
        <w:smartTagPr>
          <w:attr w:name="ProductID" w:val="LA FAMILIA  VERBENACEAE"/>
        </w:smartTagPr>
        <w:r>
          <w:rPr>
            <w:rFonts w:ascii="Arial" w:hAnsi="Arial"/>
            <w:b/>
          </w:rPr>
          <w:t>LA FAMILIA  VERBENACEAE</w:t>
        </w:r>
      </w:smartTag>
      <w:r w:rsidRPr="00D00C69">
        <w:rPr>
          <w:rFonts w:ascii="Arial" w:hAnsi="Arial"/>
          <w:b/>
        </w:rPr>
        <w:t xml:space="preserve"> A NIVEL</w:t>
      </w:r>
      <w:r>
        <w:rPr>
          <w:rFonts w:ascii="Arial" w:hAnsi="Arial"/>
          <w:b/>
        </w:rPr>
        <w:t xml:space="preserve"> DE ORDENES Y  EN RELACIO</w:t>
      </w:r>
      <w:r w:rsidRPr="00D00C69">
        <w:rPr>
          <w:rFonts w:ascii="Arial" w:hAnsi="Arial"/>
          <w:b/>
        </w:rPr>
        <w:t>N A LOS PRINCIPALES SISTEMAS DE CLASIFICACIÓN</w:t>
      </w:r>
      <w:r>
        <w:rPr>
          <w:rFonts w:ascii="Arial" w:hAnsi="Arial"/>
          <w:b/>
        </w:rPr>
        <w:t>. (21)</w:t>
      </w:r>
    </w:p>
    <w:p w:rsidR="001D30FC" w:rsidRDefault="001D30FC" w:rsidP="001D30FC">
      <w:pPr>
        <w:autoSpaceDE w:val="0"/>
        <w:autoSpaceDN w:val="0"/>
        <w:adjustRightInd w:val="0"/>
        <w:ind w:left="1440"/>
        <w:jc w:val="center"/>
        <w:rPr>
          <w:rFonts w:ascii="Arial" w:hAnsi="Arial"/>
          <w:b/>
        </w:rPr>
      </w:pPr>
    </w:p>
    <w:p w:rsidR="001D30FC" w:rsidRPr="00D00C69" w:rsidRDefault="001D30FC" w:rsidP="001D30FC">
      <w:pPr>
        <w:autoSpaceDE w:val="0"/>
        <w:autoSpaceDN w:val="0"/>
        <w:adjustRightInd w:val="0"/>
        <w:ind w:left="1134"/>
        <w:jc w:val="center"/>
        <w:rPr>
          <w:rFonts w:ascii="Arial" w:hAnsi="Arial"/>
          <w:b/>
        </w:rPr>
      </w:pPr>
    </w:p>
    <w:tbl>
      <w:tblPr>
        <w:tblW w:w="7088" w:type="dxa"/>
        <w:tblInd w:w="1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75"/>
        <w:gridCol w:w="1902"/>
        <w:gridCol w:w="1828"/>
        <w:gridCol w:w="1483"/>
      </w:tblGrid>
      <w:tr w:rsidR="001D30FC" w:rsidRPr="006E7476" w:rsidTr="007D2D61">
        <w:trPr>
          <w:trHeight w:val="1139"/>
        </w:trPr>
        <w:tc>
          <w:tcPr>
            <w:tcW w:w="1875" w:type="dxa"/>
            <w:shd w:val="clear" w:color="auto" w:fill="95B3D7"/>
          </w:tcPr>
          <w:p w:rsidR="001D30FC" w:rsidRPr="00990EC4" w:rsidRDefault="001D30FC" w:rsidP="007D2D61">
            <w:pPr>
              <w:autoSpaceDE w:val="0"/>
              <w:autoSpaceDN w:val="0"/>
              <w:adjustRightInd w:val="0"/>
              <w:spacing w:line="360" w:lineRule="auto"/>
              <w:jc w:val="center"/>
              <w:rPr>
                <w:rFonts w:ascii="Arial" w:hAnsi="Arial"/>
                <w:sz w:val="22"/>
                <w:szCs w:val="22"/>
              </w:rPr>
            </w:pPr>
            <w:r>
              <w:rPr>
                <w:rFonts w:ascii="Arial" w:hAnsi="Arial"/>
                <w:sz w:val="22"/>
                <w:szCs w:val="22"/>
              </w:rPr>
              <w:t>FAMILIA</w:t>
            </w:r>
          </w:p>
        </w:tc>
        <w:tc>
          <w:tcPr>
            <w:tcW w:w="1902" w:type="dxa"/>
            <w:shd w:val="clear" w:color="auto" w:fill="95B3D7"/>
          </w:tcPr>
          <w:p w:rsidR="001D30FC" w:rsidRPr="00990EC4" w:rsidRDefault="001D30FC" w:rsidP="007D2D61">
            <w:pPr>
              <w:autoSpaceDE w:val="0"/>
              <w:autoSpaceDN w:val="0"/>
              <w:adjustRightInd w:val="0"/>
              <w:spacing w:line="360" w:lineRule="auto"/>
              <w:jc w:val="center"/>
              <w:rPr>
                <w:rFonts w:ascii="Arial" w:hAnsi="Arial"/>
                <w:sz w:val="22"/>
                <w:szCs w:val="22"/>
              </w:rPr>
            </w:pPr>
            <w:r w:rsidRPr="00990EC4">
              <w:rPr>
                <w:rFonts w:ascii="Arial" w:hAnsi="Arial"/>
                <w:sz w:val="22"/>
                <w:szCs w:val="22"/>
              </w:rPr>
              <w:t>Sistema de Engler</w:t>
            </w:r>
            <w:r>
              <w:rPr>
                <w:rFonts w:ascii="Arial" w:hAnsi="Arial"/>
                <w:sz w:val="22"/>
                <w:szCs w:val="22"/>
              </w:rPr>
              <w:t xml:space="preserve"> y Prantl </w:t>
            </w:r>
            <w:r w:rsidRPr="00990EC4">
              <w:rPr>
                <w:rFonts w:ascii="Arial" w:hAnsi="Arial"/>
                <w:sz w:val="22"/>
                <w:szCs w:val="22"/>
              </w:rPr>
              <w:t>(1898)</w:t>
            </w:r>
          </w:p>
        </w:tc>
        <w:tc>
          <w:tcPr>
            <w:tcW w:w="1828" w:type="dxa"/>
            <w:shd w:val="clear" w:color="auto" w:fill="95B3D7"/>
          </w:tcPr>
          <w:p w:rsidR="001D30FC" w:rsidRPr="00990EC4" w:rsidRDefault="001D30FC" w:rsidP="007D2D61">
            <w:pPr>
              <w:autoSpaceDE w:val="0"/>
              <w:autoSpaceDN w:val="0"/>
              <w:adjustRightInd w:val="0"/>
              <w:spacing w:line="360" w:lineRule="auto"/>
              <w:ind w:left="33"/>
              <w:rPr>
                <w:rFonts w:ascii="Arial" w:hAnsi="Arial"/>
                <w:sz w:val="22"/>
                <w:szCs w:val="22"/>
              </w:rPr>
            </w:pPr>
            <w:r w:rsidRPr="00990EC4">
              <w:rPr>
                <w:rFonts w:ascii="Arial" w:hAnsi="Arial"/>
                <w:sz w:val="22"/>
                <w:szCs w:val="22"/>
              </w:rPr>
              <w:t xml:space="preserve">Sistema de Cronquist </w:t>
            </w:r>
            <w:r>
              <w:rPr>
                <w:rFonts w:ascii="Arial" w:hAnsi="Arial"/>
                <w:sz w:val="22"/>
                <w:szCs w:val="22"/>
              </w:rPr>
              <w:t>et al.</w:t>
            </w:r>
            <w:r w:rsidRPr="00990EC4">
              <w:rPr>
                <w:rFonts w:ascii="Arial" w:hAnsi="Arial"/>
                <w:sz w:val="22"/>
                <w:szCs w:val="22"/>
              </w:rPr>
              <w:t>(1981)</w:t>
            </w:r>
          </w:p>
        </w:tc>
        <w:tc>
          <w:tcPr>
            <w:tcW w:w="1483" w:type="dxa"/>
            <w:shd w:val="clear" w:color="auto" w:fill="95B3D7"/>
          </w:tcPr>
          <w:p w:rsidR="001D30FC" w:rsidRPr="00990EC4" w:rsidRDefault="001D30FC" w:rsidP="007D2D61">
            <w:pPr>
              <w:autoSpaceDE w:val="0"/>
              <w:autoSpaceDN w:val="0"/>
              <w:adjustRightInd w:val="0"/>
              <w:spacing w:line="360" w:lineRule="auto"/>
              <w:rPr>
                <w:rFonts w:ascii="Arial" w:hAnsi="Arial"/>
                <w:sz w:val="22"/>
                <w:szCs w:val="22"/>
              </w:rPr>
            </w:pPr>
            <w:r w:rsidRPr="00990EC4">
              <w:rPr>
                <w:rFonts w:ascii="Arial" w:hAnsi="Arial"/>
                <w:sz w:val="22"/>
                <w:szCs w:val="22"/>
              </w:rPr>
              <w:t>APG II (2003)</w:t>
            </w:r>
          </w:p>
        </w:tc>
      </w:tr>
      <w:tr w:rsidR="001D30FC" w:rsidRPr="006E7476" w:rsidTr="007D2D61">
        <w:trPr>
          <w:trHeight w:val="824"/>
        </w:trPr>
        <w:tc>
          <w:tcPr>
            <w:tcW w:w="1875" w:type="dxa"/>
            <w:shd w:val="clear" w:color="auto" w:fill="D99594"/>
          </w:tcPr>
          <w:p w:rsidR="001D30FC" w:rsidRPr="006E7476" w:rsidRDefault="001D30FC" w:rsidP="007D2D61">
            <w:pPr>
              <w:autoSpaceDE w:val="0"/>
              <w:autoSpaceDN w:val="0"/>
              <w:adjustRightInd w:val="0"/>
              <w:spacing w:line="360" w:lineRule="auto"/>
              <w:ind w:left="-28" w:right="-250"/>
              <w:rPr>
                <w:rFonts w:ascii="Arial" w:hAnsi="Arial"/>
              </w:rPr>
            </w:pPr>
            <w:r>
              <w:rPr>
                <w:rFonts w:ascii="Arial" w:hAnsi="Arial"/>
              </w:rPr>
              <w:t>VERBENACEAE</w:t>
            </w:r>
          </w:p>
        </w:tc>
        <w:tc>
          <w:tcPr>
            <w:tcW w:w="1902" w:type="dxa"/>
            <w:shd w:val="clear" w:color="auto" w:fill="D99594"/>
          </w:tcPr>
          <w:p w:rsidR="001D30FC" w:rsidRPr="006E7476" w:rsidRDefault="001D30FC" w:rsidP="007D2D61">
            <w:pPr>
              <w:autoSpaceDE w:val="0"/>
              <w:autoSpaceDN w:val="0"/>
              <w:adjustRightInd w:val="0"/>
              <w:spacing w:line="360" w:lineRule="auto"/>
              <w:ind w:right="-108"/>
              <w:rPr>
                <w:rFonts w:ascii="Arial" w:hAnsi="Arial"/>
              </w:rPr>
            </w:pPr>
            <w:r>
              <w:rPr>
                <w:rFonts w:ascii="Arial" w:hAnsi="Arial"/>
              </w:rPr>
              <w:t>TUBIFLORAE, VERBENINEAE</w:t>
            </w:r>
          </w:p>
        </w:tc>
        <w:tc>
          <w:tcPr>
            <w:tcW w:w="1828" w:type="dxa"/>
            <w:shd w:val="clear" w:color="auto" w:fill="D99594"/>
          </w:tcPr>
          <w:p w:rsidR="001D30FC" w:rsidRPr="006E7476" w:rsidRDefault="001D30FC" w:rsidP="007D2D61">
            <w:pPr>
              <w:autoSpaceDE w:val="0"/>
              <w:autoSpaceDN w:val="0"/>
              <w:adjustRightInd w:val="0"/>
              <w:spacing w:line="360" w:lineRule="auto"/>
              <w:ind w:right="-108"/>
              <w:rPr>
                <w:rFonts w:ascii="Arial" w:hAnsi="Arial"/>
              </w:rPr>
            </w:pPr>
            <w:r>
              <w:rPr>
                <w:rFonts w:ascii="Arial" w:hAnsi="Arial"/>
              </w:rPr>
              <w:t>LAMIALES</w:t>
            </w:r>
          </w:p>
        </w:tc>
        <w:tc>
          <w:tcPr>
            <w:tcW w:w="1483" w:type="dxa"/>
            <w:shd w:val="clear" w:color="auto" w:fill="D99594"/>
          </w:tcPr>
          <w:p w:rsidR="001D30FC" w:rsidRPr="006E7476" w:rsidRDefault="001D30FC" w:rsidP="007D2D61">
            <w:pPr>
              <w:autoSpaceDE w:val="0"/>
              <w:autoSpaceDN w:val="0"/>
              <w:adjustRightInd w:val="0"/>
              <w:spacing w:line="360" w:lineRule="auto"/>
              <w:ind w:right="-108"/>
              <w:rPr>
                <w:rFonts w:ascii="Arial" w:hAnsi="Arial"/>
              </w:rPr>
            </w:pPr>
            <w:r>
              <w:rPr>
                <w:rFonts w:ascii="Arial" w:hAnsi="Arial"/>
              </w:rPr>
              <w:t>LAMIALES</w:t>
            </w:r>
          </w:p>
        </w:tc>
      </w:tr>
    </w:tbl>
    <w:p w:rsidR="001D30FC" w:rsidRDefault="001D30FC" w:rsidP="001D30FC">
      <w:pPr>
        <w:autoSpaceDE w:val="0"/>
        <w:autoSpaceDN w:val="0"/>
        <w:adjustRightInd w:val="0"/>
        <w:spacing w:line="480" w:lineRule="auto"/>
        <w:jc w:val="both"/>
        <w:rPr>
          <w:rFonts w:ascii="Arial" w:hAnsi="Arial"/>
        </w:rPr>
      </w:pPr>
    </w:p>
    <w:p w:rsidR="001D30FC" w:rsidRPr="00A62BF7" w:rsidRDefault="001D30FC" w:rsidP="007D2D61">
      <w:pPr>
        <w:widowControl/>
        <w:numPr>
          <w:ilvl w:val="0"/>
          <w:numId w:val="13"/>
        </w:numPr>
        <w:tabs>
          <w:tab w:val="left" w:pos="2240"/>
        </w:tabs>
        <w:suppressAutoHyphens w:val="0"/>
        <w:autoSpaceDE w:val="0"/>
        <w:autoSpaceDN w:val="0"/>
        <w:adjustRightInd w:val="0"/>
        <w:spacing w:line="480" w:lineRule="auto"/>
        <w:jc w:val="both"/>
        <w:rPr>
          <w:rFonts w:ascii="Arial" w:hAnsi="Arial"/>
          <w:u w:val="single"/>
        </w:rPr>
      </w:pPr>
      <w:r>
        <w:rPr>
          <w:rFonts w:ascii="Arial" w:hAnsi="Arial"/>
          <w:u w:val="single"/>
        </w:rPr>
        <w:t>Piperácea</w:t>
      </w:r>
    </w:p>
    <w:p w:rsidR="001D30FC" w:rsidRDefault="001D30FC" w:rsidP="001D30FC">
      <w:pPr>
        <w:autoSpaceDE w:val="0"/>
        <w:autoSpaceDN w:val="0"/>
        <w:adjustRightInd w:val="0"/>
        <w:spacing w:line="480" w:lineRule="auto"/>
        <w:ind w:left="1996"/>
        <w:jc w:val="both"/>
        <w:rPr>
          <w:rFonts w:ascii="Arial" w:hAnsi="Arial"/>
        </w:rPr>
      </w:pPr>
      <w:r>
        <w:rPr>
          <w:rFonts w:ascii="Arial" w:hAnsi="Arial"/>
        </w:rPr>
        <w:t xml:space="preserve">Plantas herbáceas perennes o algunas veces arbustos o </w:t>
      </w:r>
      <w:r>
        <w:rPr>
          <w:rFonts w:ascii="Arial" w:hAnsi="Arial"/>
        </w:rPr>
        <w:lastRenderedPageBreak/>
        <w:t xml:space="preserve">arbolillos erectos o postrados, terrestres o epífitos, aromáticos, generalmente suculentos con nudos soldados y /o turgentes. Hojas simples, enteras, generalmente alternas, paralelinervias, palmatinervias o pinnadas, estipuladas o sin estípula, inflorescencia indefinida, espiciforme y compuesta de numerosas flores dispuestas sobre un eje cilíndrico carnoso (42,62). Los cambios taxonómicos que ha experimentado esta familia se indican en </w:t>
      </w:r>
      <w:smartTag w:uri="urn:schemas-microsoft-com:office:smarttags" w:element="PersonName">
        <w:smartTagPr>
          <w:attr w:name="ProductID" w:val="la Tabla"/>
        </w:smartTagPr>
        <w:r>
          <w:rPr>
            <w:rFonts w:ascii="Arial" w:hAnsi="Arial"/>
          </w:rPr>
          <w:t>la Tabla</w:t>
        </w:r>
      </w:smartTag>
      <w:r>
        <w:rPr>
          <w:rFonts w:ascii="Arial" w:hAnsi="Arial"/>
        </w:rPr>
        <w:t xml:space="preserve"> # 4.</w:t>
      </w:r>
    </w:p>
    <w:p w:rsidR="001D30FC" w:rsidRDefault="001D30FC" w:rsidP="001D30FC">
      <w:pPr>
        <w:autoSpaceDE w:val="0"/>
        <w:autoSpaceDN w:val="0"/>
        <w:adjustRightInd w:val="0"/>
        <w:ind w:left="1440"/>
        <w:jc w:val="both"/>
        <w:rPr>
          <w:rFonts w:ascii="Arial" w:hAnsi="Arial"/>
        </w:rPr>
      </w:pPr>
    </w:p>
    <w:p w:rsidR="001D30FC" w:rsidRDefault="001D30FC" w:rsidP="001D30FC">
      <w:pPr>
        <w:autoSpaceDE w:val="0"/>
        <w:autoSpaceDN w:val="0"/>
        <w:adjustRightInd w:val="0"/>
        <w:spacing w:line="480" w:lineRule="auto"/>
        <w:ind w:left="1701"/>
        <w:jc w:val="center"/>
        <w:rPr>
          <w:rFonts w:ascii="Arial" w:hAnsi="Arial"/>
        </w:rPr>
      </w:pPr>
      <w:r w:rsidRPr="00D00C69">
        <w:rPr>
          <w:rFonts w:ascii="Arial" w:hAnsi="Arial"/>
          <w:b/>
        </w:rPr>
        <w:t xml:space="preserve">TABLA </w:t>
      </w:r>
      <w:r>
        <w:rPr>
          <w:rFonts w:ascii="Arial" w:hAnsi="Arial"/>
          <w:b/>
        </w:rPr>
        <w:t>4</w:t>
      </w:r>
    </w:p>
    <w:p w:rsidR="001D30FC" w:rsidRDefault="001D30FC" w:rsidP="001D30FC">
      <w:pPr>
        <w:autoSpaceDE w:val="0"/>
        <w:autoSpaceDN w:val="0"/>
        <w:adjustRightInd w:val="0"/>
        <w:ind w:left="1440"/>
        <w:jc w:val="center"/>
        <w:rPr>
          <w:rFonts w:ascii="Arial" w:hAnsi="Arial"/>
          <w:b/>
        </w:rPr>
      </w:pPr>
      <w:r w:rsidRPr="00D00C69">
        <w:rPr>
          <w:rFonts w:ascii="Arial" w:hAnsi="Arial"/>
          <w:b/>
        </w:rPr>
        <w:t xml:space="preserve">CAMBIOS QUE </w:t>
      </w:r>
      <w:r>
        <w:rPr>
          <w:rFonts w:ascii="Arial" w:hAnsi="Arial"/>
          <w:b/>
        </w:rPr>
        <w:t xml:space="preserve">HA </w:t>
      </w:r>
      <w:r w:rsidRPr="00D00C69">
        <w:rPr>
          <w:rFonts w:ascii="Arial" w:hAnsi="Arial"/>
          <w:b/>
        </w:rPr>
        <w:t>EXPERIMENTA</w:t>
      </w:r>
      <w:r>
        <w:rPr>
          <w:rFonts w:ascii="Arial" w:hAnsi="Arial"/>
          <w:b/>
        </w:rPr>
        <w:t xml:space="preserve">DO </w:t>
      </w:r>
      <w:smartTag w:uri="urn:schemas-microsoft-com:office:smarttags" w:element="PersonName">
        <w:smartTagPr>
          <w:attr w:name="ProductID" w:val="LA FAMILIA  PIPERACEAE"/>
        </w:smartTagPr>
        <w:r>
          <w:rPr>
            <w:rFonts w:ascii="Arial" w:hAnsi="Arial"/>
            <w:b/>
          </w:rPr>
          <w:t>LA FAMILIA  PIPERACEAE</w:t>
        </w:r>
      </w:smartTag>
      <w:r w:rsidRPr="00D00C69">
        <w:rPr>
          <w:rFonts w:ascii="Arial" w:hAnsi="Arial"/>
          <w:b/>
        </w:rPr>
        <w:t xml:space="preserve"> A NIVEL</w:t>
      </w:r>
      <w:r>
        <w:rPr>
          <w:rFonts w:ascii="Arial" w:hAnsi="Arial"/>
          <w:b/>
        </w:rPr>
        <w:t xml:space="preserve"> DE ORDENES Y  EN RELACIO</w:t>
      </w:r>
      <w:r w:rsidRPr="00D00C69">
        <w:rPr>
          <w:rFonts w:ascii="Arial" w:hAnsi="Arial"/>
          <w:b/>
        </w:rPr>
        <w:t xml:space="preserve">N A </w:t>
      </w:r>
    </w:p>
    <w:p w:rsidR="001D30FC" w:rsidRDefault="001D30FC" w:rsidP="001D30FC">
      <w:pPr>
        <w:autoSpaceDE w:val="0"/>
        <w:autoSpaceDN w:val="0"/>
        <w:adjustRightInd w:val="0"/>
        <w:ind w:left="1440"/>
        <w:jc w:val="center"/>
        <w:rPr>
          <w:rFonts w:ascii="Arial" w:hAnsi="Arial"/>
          <w:b/>
        </w:rPr>
      </w:pPr>
      <w:r w:rsidRPr="00D00C69">
        <w:rPr>
          <w:rFonts w:ascii="Arial" w:hAnsi="Arial"/>
          <w:b/>
        </w:rPr>
        <w:t>LOS PRINCIPALES SISTEMAS DE CLASIFICACIÓN</w:t>
      </w:r>
      <w:r>
        <w:rPr>
          <w:rFonts w:ascii="Arial" w:hAnsi="Arial"/>
          <w:b/>
        </w:rPr>
        <w:t>. (21)</w:t>
      </w:r>
    </w:p>
    <w:p w:rsidR="001D30FC" w:rsidRDefault="001D30FC" w:rsidP="001D30FC">
      <w:pPr>
        <w:autoSpaceDE w:val="0"/>
        <w:autoSpaceDN w:val="0"/>
        <w:adjustRightInd w:val="0"/>
        <w:ind w:left="1134"/>
        <w:jc w:val="center"/>
        <w:rPr>
          <w:rFonts w:ascii="Arial" w:hAnsi="Arial"/>
          <w:b/>
        </w:rPr>
      </w:pPr>
    </w:p>
    <w:p w:rsidR="001D30FC" w:rsidRPr="00D00C69" w:rsidRDefault="001D30FC" w:rsidP="001D30FC">
      <w:pPr>
        <w:autoSpaceDE w:val="0"/>
        <w:autoSpaceDN w:val="0"/>
        <w:adjustRightInd w:val="0"/>
        <w:ind w:left="1134"/>
        <w:jc w:val="center"/>
        <w:rPr>
          <w:rFonts w:ascii="Arial" w:hAnsi="Arial"/>
          <w:b/>
        </w:rPr>
      </w:pPr>
    </w:p>
    <w:tbl>
      <w:tblPr>
        <w:tblW w:w="7124" w:type="dxa"/>
        <w:tblInd w:w="1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36"/>
        <w:gridCol w:w="1670"/>
        <w:gridCol w:w="1948"/>
        <w:gridCol w:w="1670"/>
      </w:tblGrid>
      <w:tr w:rsidR="001D30FC" w:rsidRPr="006E7476" w:rsidTr="007D2D61">
        <w:trPr>
          <w:trHeight w:val="1593"/>
        </w:trPr>
        <w:tc>
          <w:tcPr>
            <w:tcW w:w="1836" w:type="dxa"/>
            <w:shd w:val="clear" w:color="auto" w:fill="95B3D7"/>
          </w:tcPr>
          <w:p w:rsidR="001D30FC" w:rsidRPr="006E7476" w:rsidRDefault="001D30FC" w:rsidP="007D2D61">
            <w:pPr>
              <w:autoSpaceDE w:val="0"/>
              <w:autoSpaceDN w:val="0"/>
              <w:adjustRightInd w:val="0"/>
              <w:spacing w:line="360" w:lineRule="auto"/>
              <w:jc w:val="center"/>
              <w:rPr>
                <w:rFonts w:ascii="Arial" w:hAnsi="Arial"/>
              </w:rPr>
            </w:pPr>
            <w:r w:rsidRPr="006E7476">
              <w:rPr>
                <w:rFonts w:ascii="Arial" w:hAnsi="Arial"/>
              </w:rPr>
              <w:t>F</w:t>
            </w:r>
            <w:r>
              <w:rPr>
                <w:rFonts w:ascii="Arial" w:hAnsi="Arial"/>
              </w:rPr>
              <w:t>AMILIA</w:t>
            </w:r>
          </w:p>
        </w:tc>
        <w:tc>
          <w:tcPr>
            <w:tcW w:w="1670" w:type="dxa"/>
            <w:shd w:val="clear" w:color="auto" w:fill="95B3D7"/>
          </w:tcPr>
          <w:p w:rsidR="001D30FC" w:rsidRPr="006E7476" w:rsidRDefault="001D30FC" w:rsidP="007D2D61">
            <w:pPr>
              <w:autoSpaceDE w:val="0"/>
              <w:autoSpaceDN w:val="0"/>
              <w:adjustRightInd w:val="0"/>
              <w:spacing w:line="360" w:lineRule="auto"/>
              <w:jc w:val="center"/>
              <w:rPr>
                <w:rFonts w:ascii="Arial" w:hAnsi="Arial"/>
              </w:rPr>
            </w:pPr>
            <w:r w:rsidRPr="006E7476">
              <w:rPr>
                <w:rFonts w:ascii="Arial" w:hAnsi="Arial"/>
              </w:rPr>
              <w:t>Sistema de Engler</w:t>
            </w:r>
            <w:r>
              <w:rPr>
                <w:rFonts w:ascii="Arial" w:hAnsi="Arial"/>
              </w:rPr>
              <w:t xml:space="preserve"> y Prantl</w:t>
            </w:r>
          </w:p>
          <w:p w:rsidR="001D30FC" w:rsidRPr="006E7476" w:rsidRDefault="001D30FC" w:rsidP="007D2D61">
            <w:pPr>
              <w:autoSpaceDE w:val="0"/>
              <w:autoSpaceDN w:val="0"/>
              <w:adjustRightInd w:val="0"/>
              <w:spacing w:line="360" w:lineRule="auto"/>
              <w:jc w:val="center"/>
              <w:rPr>
                <w:rFonts w:ascii="Arial" w:hAnsi="Arial"/>
              </w:rPr>
            </w:pPr>
            <w:r w:rsidRPr="006E7476">
              <w:rPr>
                <w:rFonts w:ascii="Arial" w:hAnsi="Arial"/>
              </w:rPr>
              <w:t>(1898)</w:t>
            </w:r>
          </w:p>
        </w:tc>
        <w:tc>
          <w:tcPr>
            <w:tcW w:w="1948" w:type="dxa"/>
            <w:shd w:val="clear" w:color="auto" w:fill="95B3D7"/>
          </w:tcPr>
          <w:p w:rsidR="001D30FC" w:rsidRPr="006E7476" w:rsidRDefault="001D30FC" w:rsidP="007D2D61">
            <w:pPr>
              <w:autoSpaceDE w:val="0"/>
              <w:autoSpaceDN w:val="0"/>
              <w:adjustRightInd w:val="0"/>
              <w:spacing w:line="360" w:lineRule="auto"/>
              <w:jc w:val="center"/>
              <w:rPr>
                <w:rFonts w:ascii="Arial" w:hAnsi="Arial"/>
              </w:rPr>
            </w:pPr>
            <w:r w:rsidRPr="006E7476">
              <w:rPr>
                <w:rFonts w:ascii="Arial" w:hAnsi="Arial"/>
              </w:rPr>
              <w:t xml:space="preserve">Sistema de Cronquist </w:t>
            </w:r>
            <w:r>
              <w:rPr>
                <w:rFonts w:ascii="Arial" w:hAnsi="Arial"/>
              </w:rPr>
              <w:t xml:space="preserve">et al. </w:t>
            </w:r>
            <w:r w:rsidRPr="006E7476">
              <w:rPr>
                <w:rFonts w:ascii="Arial" w:hAnsi="Arial"/>
              </w:rPr>
              <w:t>(1981)</w:t>
            </w:r>
          </w:p>
        </w:tc>
        <w:tc>
          <w:tcPr>
            <w:tcW w:w="1670" w:type="dxa"/>
            <w:shd w:val="clear" w:color="auto" w:fill="95B3D7"/>
          </w:tcPr>
          <w:p w:rsidR="001D30FC" w:rsidRPr="006E7476" w:rsidRDefault="001D30FC" w:rsidP="007D2D61">
            <w:pPr>
              <w:autoSpaceDE w:val="0"/>
              <w:autoSpaceDN w:val="0"/>
              <w:adjustRightInd w:val="0"/>
              <w:spacing w:line="360" w:lineRule="auto"/>
              <w:jc w:val="center"/>
              <w:rPr>
                <w:rFonts w:ascii="Arial" w:hAnsi="Arial"/>
              </w:rPr>
            </w:pPr>
            <w:r w:rsidRPr="006E7476">
              <w:rPr>
                <w:rFonts w:ascii="Arial" w:hAnsi="Arial"/>
              </w:rPr>
              <w:t>APG II (2003)</w:t>
            </w:r>
          </w:p>
        </w:tc>
      </w:tr>
      <w:tr w:rsidR="001D30FC" w:rsidRPr="006E7476" w:rsidTr="007D2D61">
        <w:trPr>
          <w:trHeight w:val="406"/>
        </w:trPr>
        <w:tc>
          <w:tcPr>
            <w:tcW w:w="1836" w:type="dxa"/>
            <w:shd w:val="clear" w:color="auto" w:fill="D99594"/>
          </w:tcPr>
          <w:p w:rsidR="001D30FC" w:rsidRPr="006E7476" w:rsidRDefault="001D30FC" w:rsidP="007D2D61">
            <w:pPr>
              <w:autoSpaceDE w:val="0"/>
              <w:autoSpaceDN w:val="0"/>
              <w:adjustRightInd w:val="0"/>
              <w:spacing w:line="360" w:lineRule="auto"/>
              <w:jc w:val="center"/>
              <w:rPr>
                <w:rFonts w:ascii="Arial" w:hAnsi="Arial"/>
              </w:rPr>
            </w:pPr>
            <w:r>
              <w:rPr>
                <w:rFonts w:ascii="Arial" w:hAnsi="Arial"/>
              </w:rPr>
              <w:t>PIPERACEAE</w:t>
            </w:r>
          </w:p>
        </w:tc>
        <w:tc>
          <w:tcPr>
            <w:tcW w:w="1670" w:type="dxa"/>
            <w:shd w:val="clear" w:color="auto" w:fill="D99594"/>
          </w:tcPr>
          <w:p w:rsidR="001D30FC" w:rsidRPr="006E7476" w:rsidRDefault="001D30FC" w:rsidP="007D2D61">
            <w:pPr>
              <w:autoSpaceDE w:val="0"/>
              <w:autoSpaceDN w:val="0"/>
              <w:adjustRightInd w:val="0"/>
              <w:spacing w:line="360" w:lineRule="auto"/>
              <w:jc w:val="center"/>
              <w:rPr>
                <w:rFonts w:ascii="Arial" w:hAnsi="Arial"/>
              </w:rPr>
            </w:pPr>
            <w:r>
              <w:rPr>
                <w:rFonts w:ascii="Arial" w:hAnsi="Arial"/>
              </w:rPr>
              <w:t>PIPERALES</w:t>
            </w:r>
          </w:p>
        </w:tc>
        <w:tc>
          <w:tcPr>
            <w:tcW w:w="1948" w:type="dxa"/>
            <w:shd w:val="clear" w:color="auto" w:fill="D99594"/>
          </w:tcPr>
          <w:p w:rsidR="001D30FC" w:rsidRPr="006E7476" w:rsidRDefault="001D30FC" w:rsidP="007D2D61">
            <w:pPr>
              <w:autoSpaceDE w:val="0"/>
              <w:autoSpaceDN w:val="0"/>
              <w:adjustRightInd w:val="0"/>
              <w:spacing w:line="360" w:lineRule="auto"/>
              <w:jc w:val="center"/>
              <w:rPr>
                <w:rFonts w:ascii="Arial" w:hAnsi="Arial"/>
              </w:rPr>
            </w:pPr>
            <w:r>
              <w:rPr>
                <w:rFonts w:ascii="Arial" w:hAnsi="Arial"/>
              </w:rPr>
              <w:t>PIPERALES</w:t>
            </w:r>
          </w:p>
        </w:tc>
        <w:tc>
          <w:tcPr>
            <w:tcW w:w="1670" w:type="dxa"/>
            <w:shd w:val="clear" w:color="auto" w:fill="D99594"/>
          </w:tcPr>
          <w:p w:rsidR="001D30FC" w:rsidRPr="006E7476" w:rsidRDefault="001D30FC" w:rsidP="007D2D61">
            <w:pPr>
              <w:autoSpaceDE w:val="0"/>
              <w:autoSpaceDN w:val="0"/>
              <w:adjustRightInd w:val="0"/>
              <w:spacing w:line="360" w:lineRule="auto"/>
              <w:jc w:val="center"/>
              <w:rPr>
                <w:rFonts w:ascii="Arial" w:hAnsi="Arial"/>
              </w:rPr>
            </w:pPr>
            <w:r>
              <w:rPr>
                <w:rFonts w:ascii="Arial" w:hAnsi="Arial"/>
              </w:rPr>
              <w:t>PIPERALES</w:t>
            </w:r>
          </w:p>
        </w:tc>
      </w:tr>
    </w:tbl>
    <w:p w:rsidR="001D30FC" w:rsidRDefault="001D30FC" w:rsidP="001D30FC">
      <w:pPr>
        <w:autoSpaceDE w:val="0"/>
        <w:autoSpaceDN w:val="0"/>
        <w:adjustRightInd w:val="0"/>
        <w:jc w:val="both"/>
        <w:rPr>
          <w:rFonts w:ascii="Arial" w:hAnsi="Arial"/>
          <w:u w:val="single"/>
        </w:rPr>
      </w:pPr>
    </w:p>
    <w:p w:rsidR="001D30FC" w:rsidRDefault="001D30FC" w:rsidP="001D30FC">
      <w:pPr>
        <w:autoSpaceDE w:val="0"/>
        <w:autoSpaceDN w:val="0"/>
        <w:adjustRightInd w:val="0"/>
        <w:jc w:val="both"/>
        <w:rPr>
          <w:rFonts w:ascii="Arial" w:hAnsi="Arial"/>
        </w:rPr>
      </w:pPr>
    </w:p>
    <w:p w:rsidR="001D30FC" w:rsidRPr="00F35142" w:rsidRDefault="001D30FC" w:rsidP="007D2D61">
      <w:pPr>
        <w:widowControl/>
        <w:numPr>
          <w:ilvl w:val="0"/>
          <w:numId w:val="13"/>
        </w:numPr>
        <w:suppressAutoHyphens w:val="0"/>
        <w:autoSpaceDE w:val="0"/>
        <w:autoSpaceDN w:val="0"/>
        <w:adjustRightInd w:val="0"/>
        <w:spacing w:line="480" w:lineRule="auto"/>
        <w:jc w:val="both"/>
        <w:rPr>
          <w:rFonts w:ascii="Arial" w:hAnsi="Arial"/>
          <w:u w:val="single"/>
        </w:rPr>
      </w:pPr>
      <w:r>
        <w:rPr>
          <w:rFonts w:ascii="Arial" w:hAnsi="Arial"/>
          <w:u w:val="single"/>
        </w:rPr>
        <w:t>Urticaceae</w:t>
      </w:r>
    </w:p>
    <w:p w:rsidR="001D30FC" w:rsidRDefault="001D30FC" w:rsidP="001D30FC">
      <w:pPr>
        <w:autoSpaceDE w:val="0"/>
        <w:autoSpaceDN w:val="0"/>
        <w:adjustRightInd w:val="0"/>
        <w:spacing w:line="480" w:lineRule="auto"/>
        <w:ind w:left="1996"/>
        <w:jc w:val="both"/>
        <w:rPr>
          <w:rFonts w:ascii="Arial" w:hAnsi="Arial"/>
        </w:rPr>
      </w:pPr>
      <w:r>
        <w:rPr>
          <w:rFonts w:ascii="Arial" w:hAnsi="Arial"/>
        </w:rPr>
        <w:t xml:space="preserve">Herbáceas, rara vez arbustos o árboles pequeños con savia lechosa o acuosa,  pueden tener pelos glandulares o urticantes, hojas simples, enteras, serradas, o lobadas, </w:t>
      </w:r>
      <w:r>
        <w:rPr>
          <w:rFonts w:ascii="Arial" w:hAnsi="Arial"/>
        </w:rPr>
        <w:lastRenderedPageBreak/>
        <w:t xml:space="preserve">alternas o a veces opuestas; inflorescencia definida, cimosa o a menudo aparentemente racemosa, espiciforme. (7,62). Los cambios taxonómicos que ha experimentado esta familia se indican en </w:t>
      </w:r>
      <w:smartTag w:uri="urn:schemas-microsoft-com:office:smarttags" w:element="PersonName">
        <w:smartTagPr>
          <w:attr w:name="ProductID" w:val="la Tabla"/>
        </w:smartTagPr>
        <w:r>
          <w:rPr>
            <w:rFonts w:ascii="Arial" w:hAnsi="Arial"/>
          </w:rPr>
          <w:t>la Tabla</w:t>
        </w:r>
      </w:smartTag>
      <w:r>
        <w:rPr>
          <w:rFonts w:ascii="Arial" w:hAnsi="Arial"/>
        </w:rPr>
        <w:t xml:space="preserve"> # 5.</w:t>
      </w:r>
    </w:p>
    <w:p w:rsidR="001D30FC" w:rsidRDefault="001D30FC" w:rsidP="001D30FC">
      <w:pPr>
        <w:autoSpaceDE w:val="0"/>
        <w:autoSpaceDN w:val="0"/>
        <w:adjustRightInd w:val="0"/>
        <w:spacing w:line="480" w:lineRule="auto"/>
        <w:ind w:left="1134"/>
        <w:jc w:val="both"/>
        <w:rPr>
          <w:rFonts w:ascii="Arial" w:hAnsi="Arial"/>
        </w:rPr>
      </w:pPr>
    </w:p>
    <w:p w:rsidR="001D30FC" w:rsidRDefault="001D30FC" w:rsidP="001D30FC">
      <w:pPr>
        <w:autoSpaceDE w:val="0"/>
        <w:autoSpaceDN w:val="0"/>
        <w:adjustRightInd w:val="0"/>
        <w:ind w:left="1134"/>
        <w:jc w:val="both"/>
        <w:rPr>
          <w:rFonts w:ascii="Arial" w:hAnsi="Arial"/>
        </w:rPr>
      </w:pPr>
    </w:p>
    <w:p w:rsidR="001D30FC" w:rsidRDefault="001D30FC" w:rsidP="001D30FC">
      <w:pPr>
        <w:autoSpaceDE w:val="0"/>
        <w:autoSpaceDN w:val="0"/>
        <w:adjustRightInd w:val="0"/>
        <w:spacing w:line="480" w:lineRule="auto"/>
        <w:ind w:left="1134"/>
        <w:jc w:val="center"/>
        <w:rPr>
          <w:rFonts w:ascii="Arial" w:hAnsi="Arial"/>
        </w:rPr>
      </w:pPr>
      <w:r w:rsidRPr="00D00C69">
        <w:rPr>
          <w:rFonts w:ascii="Arial" w:hAnsi="Arial"/>
          <w:b/>
        </w:rPr>
        <w:t xml:space="preserve">TABLA </w:t>
      </w:r>
      <w:r>
        <w:rPr>
          <w:rFonts w:ascii="Arial" w:hAnsi="Arial"/>
          <w:b/>
        </w:rPr>
        <w:t>5</w:t>
      </w:r>
    </w:p>
    <w:p w:rsidR="001D30FC" w:rsidRDefault="001D30FC" w:rsidP="001D30FC">
      <w:pPr>
        <w:autoSpaceDE w:val="0"/>
        <w:autoSpaceDN w:val="0"/>
        <w:adjustRightInd w:val="0"/>
        <w:ind w:left="1440"/>
        <w:jc w:val="center"/>
        <w:rPr>
          <w:rFonts w:ascii="Arial" w:hAnsi="Arial"/>
          <w:b/>
        </w:rPr>
      </w:pPr>
      <w:r w:rsidRPr="00D00C69">
        <w:rPr>
          <w:rFonts w:ascii="Arial" w:hAnsi="Arial"/>
          <w:b/>
        </w:rPr>
        <w:t xml:space="preserve">CAMBIOS QUE </w:t>
      </w:r>
      <w:r>
        <w:rPr>
          <w:rFonts w:ascii="Arial" w:hAnsi="Arial"/>
          <w:b/>
        </w:rPr>
        <w:t xml:space="preserve">HA </w:t>
      </w:r>
      <w:r w:rsidRPr="00D00C69">
        <w:rPr>
          <w:rFonts w:ascii="Arial" w:hAnsi="Arial"/>
          <w:b/>
        </w:rPr>
        <w:t>EXPERIMENTA</w:t>
      </w:r>
      <w:r>
        <w:rPr>
          <w:rFonts w:ascii="Arial" w:hAnsi="Arial"/>
          <w:b/>
        </w:rPr>
        <w:t xml:space="preserve">DO </w:t>
      </w:r>
      <w:smartTag w:uri="urn:schemas-microsoft-com:office:smarttags" w:element="PersonName">
        <w:smartTagPr>
          <w:attr w:name="ProductID" w:val="LA FAMILIA  URTICACEAE"/>
        </w:smartTagPr>
        <w:r>
          <w:rPr>
            <w:rFonts w:ascii="Arial" w:hAnsi="Arial"/>
            <w:b/>
          </w:rPr>
          <w:t>LA FAMILIA  URTICACEAE</w:t>
        </w:r>
      </w:smartTag>
      <w:r w:rsidRPr="00D00C69">
        <w:rPr>
          <w:rFonts w:ascii="Arial" w:hAnsi="Arial"/>
          <w:b/>
        </w:rPr>
        <w:t xml:space="preserve"> A NIVEL</w:t>
      </w:r>
      <w:r>
        <w:rPr>
          <w:rFonts w:ascii="Arial" w:hAnsi="Arial"/>
          <w:b/>
        </w:rPr>
        <w:t xml:space="preserve"> DE ORDENES Y  EN RELACIO</w:t>
      </w:r>
      <w:r w:rsidRPr="00D00C69">
        <w:rPr>
          <w:rFonts w:ascii="Arial" w:hAnsi="Arial"/>
          <w:b/>
        </w:rPr>
        <w:t>N A LOS PRINCIPALES SISTEMAS DE CLASIFICACIÓN</w:t>
      </w:r>
      <w:r>
        <w:rPr>
          <w:rFonts w:ascii="Arial" w:hAnsi="Arial"/>
          <w:b/>
        </w:rPr>
        <w:t>. (21)</w:t>
      </w:r>
    </w:p>
    <w:p w:rsidR="001D30FC" w:rsidRDefault="001D30FC" w:rsidP="001D30FC">
      <w:pPr>
        <w:autoSpaceDE w:val="0"/>
        <w:autoSpaceDN w:val="0"/>
        <w:adjustRightInd w:val="0"/>
        <w:ind w:left="1134"/>
        <w:jc w:val="both"/>
        <w:rPr>
          <w:rFonts w:ascii="Arial" w:hAnsi="Arial"/>
          <w:b/>
        </w:rPr>
      </w:pPr>
    </w:p>
    <w:p w:rsidR="001D30FC" w:rsidRPr="00D00C69" w:rsidRDefault="001D30FC" w:rsidP="001D30FC">
      <w:pPr>
        <w:autoSpaceDE w:val="0"/>
        <w:autoSpaceDN w:val="0"/>
        <w:adjustRightInd w:val="0"/>
        <w:ind w:left="1134"/>
        <w:jc w:val="both"/>
        <w:rPr>
          <w:rFonts w:ascii="Arial" w:hAnsi="Arial"/>
          <w:b/>
        </w:rPr>
      </w:pPr>
    </w:p>
    <w:tbl>
      <w:tblPr>
        <w:tblW w:w="7387" w:type="dxa"/>
        <w:tblInd w:w="1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59"/>
        <w:gridCol w:w="1980"/>
        <w:gridCol w:w="2204"/>
        <w:gridCol w:w="1444"/>
      </w:tblGrid>
      <w:tr w:rsidR="001D30FC" w:rsidRPr="006E7476" w:rsidTr="007D2D61">
        <w:trPr>
          <w:trHeight w:val="1322"/>
        </w:trPr>
        <w:tc>
          <w:tcPr>
            <w:tcW w:w="0" w:type="auto"/>
            <w:shd w:val="clear" w:color="auto" w:fill="95B3D7"/>
          </w:tcPr>
          <w:p w:rsidR="001D30FC" w:rsidRPr="006E7476" w:rsidRDefault="001D30FC" w:rsidP="007D2D61">
            <w:pPr>
              <w:autoSpaceDE w:val="0"/>
              <w:autoSpaceDN w:val="0"/>
              <w:adjustRightInd w:val="0"/>
              <w:jc w:val="center"/>
              <w:rPr>
                <w:rFonts w:ascii="Arial" w:hAnsi="Arial"/>
              </w:rPr>
            </w:pPr>
            <w:r w:rsidRPr="006E7476">
              <w:rPr>
                <w:rFonts w:ascii="Arial" w:hAnsi="Arial"/>
              </w:rPr>
              <w:t>F</w:t>
            </w:r>
            <w:r>
              <w:rPr>
                <w:rFonts w:ascii="Arial" w:hAnsi="Arial"/>
              </w:rPr>
              <w:t>AMILIA</w:t>
            </w:r>
          </w:p>
        </w:tc>
        <w:tc>
          <w:tcPr>
            <w:tcW w:w="0" w:type="auto"/>
            <w:shd w:val="clear" w:color="auto" w:fill="95B3D7"/>
          </w:tcPr>
          <w:p w:rsidR="001D30FC" w:rsidRPr="006E7476" w:rsidRDefault="001D30FC" w:rsidP="007D2D61">
            <w:pPr>
              <w:autoSpaceDE w:val="0"/>
              <w:autoSpaceDN w:val="0"/>
              <w:adjustRightInd w:val="0"/>
              <w:jc w:val="center"/>
              <w:rPr>
                <w:rFonts w:ascii="Arial" w:hAnsi="Arial"/>
              </w:rPr>
            </w:pPr>
            <w:r w:rsidRPr="006E7476">
              <w:rPr>
                <w:rFonts w:ascii="Arial" w:hAnsi="Arial"/>
              </w:rPr>
              <w:t>Sistema de Engler</w:t>
            </w:r>
            <w:r>
              <w:rPr>
                <w:rFonts w:ascii="Arial" w:hAnsi="Arial"/>
              </w:rPr>
              <w:t xml:space="preserve"> y Prantl</w:t>
            </w:r>
          </w:p>
          <w:p w:rsidR="001D30FC" w:rsidRPr="006E7476" w:rsidRDefault="001D30FC" w:rsidP="007D2D61">
            <w:pPr>
              <w:autoSpaceDE w:val="0"/>
              <w:autoSpaceDN w:val="0"/>
              <w:adjustRightInd w:val="0"/>
              <w:jc w:val="center"/>
              <w:rPr>
                <w:rFonts w:ascii="Arial" w:hAnsi="Arial"/>
              </w:rPr>
            </w:pPr>
            <w:r w:rsidRPr="006E7476">
              <w:rPr>
                <w:rFonts w:ascii="Arial" w:hAnsi="Arial"/>
              </w:rPr>
              <w:t>(1898)</w:t>
            </w:r>
          </w:p>
        </w:tc>
        <w:tc>
          <w:tcPr>
            <w:tcW w:w="0" w:type="auto"/>
            <w:shd w:val="clear" w:color="auto" w:fill="95B3D7"/>
          </w:tcPr>
          <w:p w:rsidR="001D30FC" w:rsidRPr="006E7476" w:rsidRDefault="001D30FC" w:rsidP="007D2D61">
            <w:pPr>
              <w:autoSpaceDE w:val="0"/>
              <w:autoSpaceDN w:val="0"/>
              <w:adjustRightInd w:val="0"/>
              <w:jc w:val="center"/>
              <w:rPr>
                <w:rFonts w:ascii="Arial" w:hAnsi="Arial"/>
              </w:rPr>
            </w:pPr>
            <w:r w:rsidRPr="006E7476">
              <w:rPr>
                <w:rFonts w:ascii="Arial" w:hAnsi="Arial"/>
              </w:rPr>
              <w:t xml:space="preserve">Sistema de Cronquist </w:t>
            </w:r>
            <w:r>
              <w:rPr>
                <w:rFonts w:ascii="Arial" w:hAnsi="Arial"/>
              </w:rPr>
              <w:t xml:space="preserve">et al. </w:t>
            </w:r>
            <w:r w:rsidRPr="006E7476">
              <w:rPr>
                <w:rFonts w:ascii="Arial" w:hAnsi="Arial"/>
              </w:rPr>
              <w:t>(1981)</w:t>
            </w:r>
          </w:p>
        </w:tc>
        <w:tc>
          <w:tcPr>
            <w:tcW w:w="0" w:type="auto"/>
            <w:shd w:val="clear" w:color="auto" w:fill="95B3D7"/>
          </w:tcPr>
          <w:p w:rsidR="001D30FC" w:rsidRPr="006E7476" w:rsidRDefault="001D30FC" w:rsidP="007D2D61">
            <w:pPr>
              <w:autoSpaceDE w:val="0"/>
              <w:autoSpaceDN w:val="0"/>
              <w:adjustRightInd w:val="0"/>
              <w:jc w:val="center"/>
              <w:rPr>
                <w:rFonts w:ascii="Arial" w:hAnsi="Arial"/>
              </w:rPr>
            </w:pPr>
            <w:r w:rsidRPr="006E7476">
              <w:rPr>
                <w:rFonts w:ascii="Arial" w:hAnsi="Arial"/>
              </w:rPr>
              <w:t>APG II (2003)</w:t>
            </w:r>
          </w:p>
        </w:tc>
      </w:tr>
      <w:tr w:rsidR="001D30FC" w:rsidRPr="006E7476" w:rsidTr="007D2D61">
        <w:trPr>
          <w:trHeight w:val="775"/>
        </w:trPr>
        <w:tc>
          <w:tcPr>
            <w:tcW w:w="0" w:type="auto"/>
            <w:shd w:val="clear" w:color="auto" w:fill="D99594"/>
          </w:tcPr>
          <w:p w:rsidR="001D30FC" w:rsidRPr="006E7476" w:rsidRDefault="001D30FC" w:rsidP="007D2D61">
            <w:pPr>
              <w:autoSpaceDE w:val="0"/>
              <w:autoSpaceDN w:val="0"/>
              <w:adjustRightInd w:val="0"/>
              <w:jc w:val="center"/>
              <w:rPr>
                <w:rFonts w:ascii="Arial" w:hAnsi="Arial"/>
              </w:rPr>
            </w:pPr>
            <w:r>
              <w:rPr>
                <w:rFonts w:ascii="Arial" w:hAnsi="Arial"/>
              </w:rPr>
              <w:t>URTICACEAE</w:t>
            </w:r>
          </w:p>
        </w:tc>
        <w:tc>
          <w:tcPr>
            <w:tcW w:w="0" w:type="auto"/>
            <w:shd w:val="clear" w:color="auto" w:fill="D99594"/>
          </w:tcPr>
          <w:p w:rsidR="001D30FC" w:rsidRPr="006E7476" w:rsidRDefault="001D30FC" w:rsidP="007D2D61">
            <w:pPr>
              <w:autoSpaceDE w:val="0"/>
              <w:autoSpaceDN w:val="0"/>
              <w:adjustRightInd w:val="0"/>
              <w:jc w:val="center"/>
              <w:rPr>
                <w:rFonts w:ascii="Arial" w:hAnsi="Arial"/>
              </w:rPr>
            </w:pPr>
            <w:r>
              <w:rPr>
                <w:rFonts w:ascii="Arial" w:hAnsi="Arial"/>
              </w:rPr>
              <w:t>URTICALES</w:t>
            </w:r>
          </w:p>
        </w:tc>
        <w:tc>
          <w:tcPr>
            <w:tcW w:w="0" w:type="auto"/>
            <w:shd w:val="clear" w:color="auto" w:fill="D99594"/>
          </w:tcPr>
          <w:p w:rsidR="001D30FC" w:rsidRPr="006E7476" w:rsidRDefault="001D30FC" w:rsidP="007D2D61">
            <w:pPr>
              <w:autoSpaceDE w:val="0"/>
              <w:autoSpaceDN w:val="0"/>
              <w:adjustRightInd w:val="0"/>
              <w:jc w:val="center"/>
              <w:rPr>
                <w:rFonts w:ascii="Arial" w:hAnsi="Arial"/>
              </w:rPr>
            </w:pPr>
            <w:r>
              <w:rPr>
                <w:rFonts w:ascii="Arial" w:hAnsi="Arial"/>
              </w:rPr>
              <w:t>URTICALES</w:t>
            </w:r>
          </w:p>
        </w:tc>
        <w:tc>
          <w:tcPr>
            <w:tcW w:w="0" w:type="auto"/>
            <w:shd w:val="clear" w:color="auto" w:fill="D99594"/>
          </w:tcPr>
          <w:p w:rsidR="001D30FC" w:rsidRPr="006E7476" w:rsidRDefault="001D30FC" w:rsidP="007D2D61">
            <w:pPr>
              <w:autoSpaceDE w:val="0"/>
              <w:autoSpaceDN w:val="0"/>
              <w:adjustRightInd w:val="0"/>
              <w:jc w:val="center"/>
              <w:rPr>
                <w:rFonts w:ascii="Arial" w:hAnsi="Arial"/>
              </w:rPr>
            </w:pPr>
            <w:r>
              <w:rPr>
                <w:rFonts w:ascii="Arial" w:hAnsi="Arial"/>
              </w:rPr>
              <w:t>ROSALES</w:t>
            </w:r>
          </w:p>
        </w:tc>
      </w:tr>
    </w:tbl>
    <w:p w:rsidR="001D30FC" w:rsidRDefault="001D30FC" w:rsidP="001D30FC">
      <w:pPr>
        <w:autoSpaceDE w:val="0"/>
        <w:autoSpaceDN w:val="0"/>
        <w:adjustRightInd w:val="0"/>
        <w:jc w:val="both"/>
        <w:rPr>
          <w:rFonts w:ascii="Arial" w:hAnsi="Arial"/>
          <w:u w:val="single"/>
        </w:rPr>
      </w:pPr>
    </w:p>
    <w:p w:rsidR="001D30FC" w:rsidRPr="00F35142" w:rsidRDefault="001D30FC" w:rsidP="001D30FC">
      <w:pPr>
        <w:autoSpaceDE w:val="0"/>
        <w:autoSpaceDN w:val="0"/>
        <w:adjustRightInd w:val="0"/>
        <w:ind w:left="1134"/>
        <w:jc w:val="both"/>
        <w:rPr>
          <w:rFonts w:ascii="Arial" w:hAnsi="Arial"/>
          <w:u w:val="single"/>
        </w:rPr>
      </w:pPr>
    </w:p>
    <w:p w:rsidR="001D30FC" w:rsidRPr="00F35142" w:rsidRDefault="001D30FC" w:rsidP="007D2D61">
      <w:pPr>
        <w:widowControl/>
        <w:numPr>
          <w:ilvl w:val="0"/>
          <w:numId w:val="13"/>
        </w:numPr>
        <w:suppressAutoHyphens w:val="0"/>
        <w:autoSpaceDE w:val="0"/>
        <w:autoSpaceDN w:val="0"/>
        <w:adjustRightInd w:val="0"/>
        <w:spacing w:line="480" w:lineRule="auto"/>
        <w:jc w:val="both"/>
        <w:rPr>
          <w:rFonts w:ascii="Arial" w:hAnsi="Arial"/>
          <w:u w:val="single"/>
        </w:rPr>
      </w:pPr>
      <w:r>
        <w:rPr>
          <w:rFonts w:ascii="Arial" w:hAnsi="Arial"/>
          <w:u w:val="single"/>
        </w:rPr>
        <w:t>Fabaceae</w:t>
      </w:r>
    </w:p>
    <w:p w:rsidR="001D30FC" w:rsidRDefault="001D30FC" w:rsidP="001D30FC">
      <w:pPr>
        <w:autoSpaceDE w:val="0"/>
        <w:autoSpaceDN w:val="0"/>
        <w:adjustRightInd w:val="0"/>
        <w:spacing w:line="480" w:lineRule="auto"/>
        <w:ind w:left="1996"/>
        <w:jc w:val="both"/>
        <w:rPr>
          <w:rFonts w:ascii="Arial" w:hAnsi="Arial"/>
        </w:rPr>
      </w:pPr>
      <w:r>
        <w:rPr>
          <w:rFonts w:ascii="Arial" w:hAnsi="Arial"/>
        </w:rPr>
        <w:t xml:space="preserve">Por lo general </w:t>
      </w:r>
      <w:r w:rsidRPr="00C72EF5">
        <w:rPr>
          <w:rFonts w:ascii="Arial" w:hAnsi="Arial"/>
        </w:rPr>
        <w:t>hierbas, algunas veces trepadoras por zarcillos, o menos a menudo arbustos, árboles, lianas leñosas, rara vez espinosos; hojas alternas, o rara vez opuestas (</w:t>
      </w:r>
      <w:r w:rsidRPr="00EB6C66">
        <w:rPr>
          <w:rFonts w:ascii="Arial" w:hAnsi="Arial"/>
          <w:i/>
        </w:rPr>
        <w:t>Platymiscium</w:t>
      </w:r>
      <w:r>
        <w:rPr>
          <w:rFonts w:ascii="Arial" w:hAnsi="Arial"/>
        </w:rPr>
        <w:t>), pinnadas o</w:t>
      </w:r>
      <w:r w:rsidRPr="00C72EF5">
        <w:rPr>
          <w:rFonts w:ascii="Arial" w:hAnsi="Arial"/>
        </w:rPr>
        <w:t xml:space="preserve"> palmadas o trifoliadas, algunas veces unifoliadas o simples, con pecíolo y foliolos individuales c</w:t>
      </w:r>
      <w:r>
        <w:rPr>
          <w:rFonts w:ascii="Arial" w:hAnsi="Arial"/>
        </w:rPr>
        <w:t xml:space="preserve">on un pulvínulo basal engrosado, flores </w:t>
      </w:r>
      <w:r w:rsidRPr="00B32599">
        <w:rPr>
          <w:rFonts w:ascii="Arial" w:hAnsi="Arial"/>
        </w:rPr>
        <w:lastRenderedPageBreak/>
        <w:t>principalmente en racimos, espigas o cabezuelas, más o m</w:t>
      </w:r>
      <w:r>
        <w:rPr>
          <w:rFonts w:ascii="Arial" w:hAnsi="Arial"/>
        </w:rPr>
        <w:t xml:space="preserve">enos vistosas; fruto </w:t>
      </w:r>
      <w:r w:rsidRPr="00B80B4A">
        <w:rPr>
          <w:rFonts w:ascii="Arial" w:hAnsi="Arial"/>
        </w:rPr>
        <w:t xml:space="preserve">por lo común seco y dehiscente (legumbre), a veces folicular o indehiscente y entonces alado o lomentáceo, rara vez inflado o drupáceo </w:t>
      </w:r>
      <w:r>
        <w:rPr>
          <w:rFonts w:ascii="Arial" w:hAnsi="Arial"/>
        </w:rPr>
        <w:t xml:space="preserve">(14,53). Los cambios taxonómicos que ha experimentado esta familia se indican en </w:t>
      </w:r>
      <w:smartTag w:uri="urn:schemas-microsoft-com:office:smarttags" w:element="PersonName">
        <w:smartTagPr>
          <w:attr w:name="ProductID" w:val="la Tabla"/>
        </w:smartTagPr>
        <w:r>
          <w:rPr>
            <w:rFonts w:ascii="Arial" w:hAnsi="Arial"/>
          </w:rPr>
          <w:t>la Tabla</w:t>
        </w:r>
      </w:smartTag>
      <w:r>
        <w:rPr>
          <w:rFonts w:ascii="Arial" w:hAnsi="Arial"/>
        </w:rPr>
        <w:t xml:space="preserve"> # 6.</w:t>
      </w:r>
    </w:p>
    <w:p w:rsidR="001D30FC" w:rsidRPr="00F35142" w:rsidRDefault="001D30FC" w:rsidP="001D30FC">
      <w:pPr>
        <w:autoSpaceDE w:val="0"/>
        <w:autoSpaceDN w:val="0"/>
        <w:adjustRightInd w:val="0"/>
        <w:jc w:val="both"/>
        <w:rPr>
          <w:rFonts w:ascii="Arial" w:hAnsi="Arial"/>
        </w:rPr>
      </w:pPr>
    </w:p>
    <w:p w:rsidR="001D30FC" w:rsidRDefault="001D30FC" w:rsidP="001D30FC">
      <w:pPr>
        <w:autoSpaceDE w:val="0"/>
        <w:autoSpaceDN w:val="0"/>
        <w:adjustRightInd w:val="0"/>
        <w:spacing w:line="480" w:lineRule="auto"/>
        <w:ind w:left="1418"/>
        <w:jc w:val="center"/>
        <w:rPr>
          <w:rFonts w:ascii="Arial" w:hAnsi="Arial"/>
        </w:rPr>
      </w:pPr>
      <w:r w:rsidRPr="00D00C69">
        <w:rPr>
          <w:rFonts w:ascii="Arial" w:hAnsi="Arial"/>
          <w:b/>
        </w:rPr>
        <w:t xml:space="preserve">TABLA </w:t>
      </w:r>
      <w:r>
        <w:rPr>
          <w:rFonts w:ascii="Arial" w:hAnsi="Arial"/>
          <w:b/>
        </w:rPr>
        <w:t>6</w:t>
      </w:r>
    </w:p>
    <w:p w:rsidR="001D30FC" w:rsidRDefault="001D30FC" w:rsidP="001D30FC">
      <w:pPr>
        <w:autoSpaceDE w:val="0"/>
        <w:autoSpaceDN w:val="0"/>
        <w:adjustRightInd w:val="0"/>
        <w:ind w:left="1440"/>
        <w:jc w:val="center"/>
        <w:rPr>
          <w:rFonts w:ascii="Arial" w:hAnsi="Arial"/>
          <w:b/>
        </w:rPr>
      </w:pPr>
      <w:r w:rsidRPr="00D00C69">
        <w:rPr>
          <w:rFonts w:ascii="Arial" w:hAnsi="Arial"/>
          <w:b/>
        </w:rPr>
        <w:t xml:space="preserve">CAMBIOS QUE </w:t>
      </w:r>
      <w:r>
        <w:rPr>
          <w:rFonts w:ascii="Arial" w:hAnsi="Arial"/>
          <w:b/>
        </w:rPr>
        <w:t xml:space="preserve">HA </w:t>
      </w:r>
      <w:r w:rsidRPr="00D00C69">
        <w:rPr>
          <w:rFonts w:ascii="Arial" w:hAnsi="Arial"/>
          <w:b/>
        </w:rPr>
        <w:t>EXPERIMENTA</w:t>
      </w:r>
      <w:r>
        <w:rPr>
          <w:rFonts w:ascii="Arial" w:hAnsi="Arial"/>
          <w:b/>
        </w:rPr>
        <w:t xml:space="preserve">DO </w:t>
      </w:r>
      <w:smartTag w:uri="urn:schemas-microsoft-com:office:smarttags" w:element="PersonName">
        <w:smartTagPr>
          <w:attr w:name="ProductID" w:val="LA FAMILIA  FABACEAE"/>
        </w:smartTagPr>
        <w:r>
          <w:rPr>
            <w:rFonts w:ascii="Arial" w:hAnsi="Arial"/>
            <w:b/>
          </w:rPr>
          <w:t>LA FAMILIA  FABACEAE</w:t>
        </w:r>
      </w:smartTag>
      <w:r w:rsidRPr="00D00C69">
        <w:rPr>
          <w:rFonts w:ascii="Arial" w:hAnsi="Arial"/>
          <w:b/>
        </w:rPr>
        <w:t xml:space="preserve"> A NIVEL</w:t>
      </w:r>
      <w:r>
        <w:rPr>
          <w:rFonts w:ascii="Arial" w:hAnsi="Arial"/>
          <w:b/>
        </w:rPr>
        <w:t xml:space="preserve"> DE ORDENES Y  EN RELACIO</w:t>
      </w:r>
      <w:r w:rsidRPr="00D00C69">
        <w:rPr>
          <w:rFonts w:ascii="Arial" w:hAnsi="Arial"/>
          <w:b/>
        </w:rPr>
        <w:t>N A LOS PRINCIPALES SISTEMAS DE CLASIFICACIÓN</w:t>
      </w:r>
      <w:r>
        <w:rPr>
          <w:rFonts w:ascii="Arial" w:hAnsi="Arial"/>
          <w:b/>
        </w:rPr>
        <w:t>. (21)</w:t>
      </w:r>
    </w:p>
    <w:p w:rsidR="001D30FC" w:rsidRDefault="001D30FC" w:rsidP="001D30FC">
      <w:pPr>
        <w:autoSpaceDE w:val="0"/>
        <w:autoSpaceDN w:val="0"/>
        <w:adjustRightInd w:val="0"/>
        <w:ind w:left="1134"/>
        <w:jc w:val="center"/>
        <w:rPr>
          <w:rFonts w:ascii="Arial" w:hAnsi="Arial"/>
          <w:b/>
        </w:rPr>
      </w:pPr>
    </w:p>
    <w:p w:rsidR="001D30FC" w:rsidRPr="00D00C69" w:rsidRDefault="001D30FC" w:rsidP="001D30FC">
      <w:pPr>
        <w:autoSpaceDE w:val="0"/>
        <w:autoSpaceDN w:val="0"/>
        <w:adjustRightInd w:val="0"/>
        <w:ind w:left="1134"/>
        <w:jc w:val="center"/>
        <w:rPr>
          <w:rFonts w:ascii="Arial" w:hAnsi="Arial"/>
          <w:b/>
        </w:rPr>
      </w:pPr>
    </w:p>
    <w:tbl>
      <w:tblPr>
        <w:tblW w:w="7161" w:type="dxa"/>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59"/>
        <w:gridCol w:w="2126"/>
        <w:gridCol w:w="1536"/>
        <w:gridCol w:w="1940"/>
      </w:tblGrid>
      <w:tr w:rsidR="001D30FC" w:rsidRPr="006E7476" w:rsidTr="007D2D61">
        <w:trPr>
          <w:trHeight w:val="744"/>
        </w:trPr>
        <w:tc>
          <w:tcPr>
            <w:tcW w:w="1559" w:type="dxa"/>
            <w:shd w:val="clear" w:color="auto" w:fill="95B3D7"/>
          </w:tcPr>
          <w:p w:rsidR="001D30FC" w:rsidRPr="006E7476" w:rsidRDefault="001D30FC" w:rsidP="007D2D61">
            <w:pPr>
              <w:autoSpaceDE w:val="0"/>
              <w:autoSpaceDN w:val="0"/>
              <w:adjustRightInd w:val="0"/>
              <w:jc w:val="center"/>
              <w:rPr>
                <w:rFonts w:ascii="Arial" w:hAnsi="Arial"/>
              </w:rPr>
            </w:pPr>
            <w:r w:rsidRPr="006E7476">
              <w:rPr>
                <w:rFonts w:ascii="Arial" w:hAnsi="Arial"/>
              </w:rPr>
              <w:t>F</w:t>
            </w:r>
            <w:r>
              <w:rPr>
                <w:rFonts w:ascii="Arial" w:hAnsi="Arial"/>
              </w:rPr>
              <w:t>AMILIA</w:t>
            </w:r>
          </w:p>
        </w:tc>
        <w:tc>
          <w:tcPr>
            <w:tcW w:w="2126" w:type="dxa"/>
            <w:shd w:val="clear" w:color="auto" w:fill="95B3D7"/>
          </w:tcPr>
          <w:p w:rsidR="001D30FC" w:rsidRPr="006E7476" w:rsidRDefault="001D30FC" w:rsidP="007D2D61">
            <w:pPr>
              <w:autoSpaceDE w:val="0"/>
              <w:autoSpaceDN w:val="0"/>
              <w:adjustRightInd w:val="0"/>
              <w:jc w:val="center"/>
              <w:rPr>
                <w:rFonts w:ascii="Arial" w:hAnsi="Arial"/>
              </w:rPr>
            </w:pPr>
            <w:r w:rsidRPr="006E7476">
              <w:rPr>
                <w:rFonts w:ascii="Arial" w:hAnsi="Arial"/>
              </w:rPr>
              <w:t>Sistema de Engler</w:t>
            </w:r>
            <w:r>
              <w:rPr>
                <w:rFonts w:ascii="Arial" w:hAnsi="Arial"/>
              </w:rPr>
              <w:t xml:space="preserve"> y Prantl</w:t>
            </w:r>
          </w:p>
          <w:p w:rsidR="001D30FC" w:rsidRPr="006E7476" w:rsidRDefault="001D30FC" w:rsidP="007D2D61">
            <w:pPr>
              <w:autoSpaceDE w:val="0"/>
              <w:autoSpaceDN w:val="0"/>
              <w:adjustRightInd w:val="0"/>
              <w:jc w:val="center"/>
              <w:rPr>
                <w:rFonts w:ascii="Arial" w:hAnsi="Arial"/>
              </w:rPr>
            </w:pPr>
            <w:r w:rsidRPr="006E7476">
              <w:rPr>
                <w:rFonts w:ascii="Arial" w:hAnsi="Arial"/>
              </w:rPr>
              <w:t>(1898)</w:t>
            </w:r>
          </w:p>
        </w:tc>
        <w:tc>
          <w:tcPr>
            <w:tcW w:w="1536" w:type="dxa"/>
            <w:shd w:val="clear" w:color="auto" w:fill="95B3D7"/>
          </w:tcPr>
          <w:p w:rsidR="001D30FC" w:rsidRPr="006E7476" w:rsidRDefault="001D30FC" w:rsidP="007D2D61">
            <w:pPr>
              <w:autoSpaceDE w:val="0"/>
              <w:autoSpaceDN w:val="0"/>
              <w:adjustRightInd w:val="0"/>
              <w:jc w:val="center"/>
              <w:rPr>
                <w:rFonts w:ascii="Arial" w:hAnsi="Arial"/>
              </w:rPr>
            </w:pPr>
            <w:r w:rsidRPr="006E7476">
              <w:rPr>
                <w:rFonts w:ascii="Arial" w:hAnsi="Arial"/>
              </w:rPr>
              <w:t xml:space="preserve">Sistema de Cronquist </w:t>
            </w:r>
            <w:r>
              <w:rPr>
                <w:rFonts w:ascii="Arial" w:hAnsi="Arial"/>
              </w:rPr>
              <w:t>et al.</w:t>
            </w:r>
            <w:r w:rsidRPr="006E7476">
              <w:rPr>
                <w:rFonts w:ascii="Arial" w:hAnsi="Arial"/>
              </w:rPr>
              <w:t>(1981)</w:t>
            </w:r>
          </w:p>
        </w:tc>
        <w:tc>
          <w:tcPr>
            <w:tcW w:w="1940" w:type="dxa"/>
            <w:shd w:val="clear" w:color="auto" w:fill="95B3D7"/>
          </w:tcPr>
          <w:p w:rsidR="001D30FC" w:rsidRPr="006E7476" w:rsidRDefault="001D30FC" w:rsidP="007D2D61">
            <w:pPr>
              <w:autoSpaceDE w:val="0"/>
              <w:autoSpaceDN w:val="0"/>
              <w:adjustRightInd w:val="0"/>
              <w:jc w:val="center"/>
              <w:rPr>
                <w:rFonts w:ascii="Arial" w:hAnsi="Arial"/>
              </w:rPr>
            </w:pPr>
            <w:r w:rsidRPr="006E7476">
              <w:rPr>
                <w:rFonts w:ascii="Arial" w:hAnsi="Arial"/>
              </w:rPr>
              <w:t>APG II (2003)</w:t>
            </w:r>
          </w:p>
        </w:tc>
      </w:tr>
      <w:tr w:rsidR="001D30FC" w:rsidRPr="006E7476" w:rsidTr="007D2D61">
        <w:trPr>
          <w:trHeight w:val="1122"/>
        </w:trPr>
        <w:tc>
          <w:tcPr>
            <w:tcW w:w="1559" w:type="dxa"/>
            <w:shd w:val="clear" w:color="auto" w:fill="D99594"/>
          </w:tcPr>
          <w:p w:rsidR="001D30FC" w:rsidRPr="006E7476" w:rsidRDefault="001D30FC" w:rsidP="007D2D61">
            <w:pPr>
              <w:autoSpaceDE w:val="0"/>
              <w:autoSpaceDN w:val="0"/>
              <w:adjustRightInd w:val="0"/>
              <w:jc w:val="center"/>
              <w:rPr>
                <w:rFonts w:ascii="Arial" w:hAnsi="Arial"/>
              </w:rPr>
            </w:pPr>
            <w:r>
              <w:rPr>
                <w:rFonts w:ascii="Arial" w:hAnsi="Arial"/>
              </w:rPr>
              <w:t>FABACEAE</w:t>
            </w:r>
          </w:p>
        </w:tc>
        <w:tc>
          <w:tcPr>
            <w:tcW w:w="2126" w:type="dxa"/>
            <w:shd w:val="clear" w:color="auto" w:fill="D99594"/>
          </w:tcPr>
          <w:p w:rsidR="001D30FC" w:rsidRPr="006E7476" w:rsidRDefault="001D30FC" w:rsidP="007D2D61">
            <w:pPr>
              <w:autoSpaceDE w:val="0"/>
              <w:autoSpaceDN w:val="0"/>
              <w:adjustRightInd w:val="0"/>
              <w:jc w:val="center"/>
              <w:rPr>
                <w:rFonts w:ascii="Arial" w:hAnsi="Arial"/>
              </w:rPr>
            </w:pPr>
            <w:r>
              <w:rPr>
                <w:rFonts w:ascii="Arial" w:hAnsi="Arial"/>
              </w:rPr>
              <w:t>COMO LEGUMINOSAE ROSALES ROSINEAE</w:t>
            </w:r>
          </w:p>
        </w:tc>
        <w:tc>
          <w:tcPr>
            <w:tcW w:w="1536" w:type="dxa"/>
            <w:shd w:val="clear" w:color="auto" w:fill="D99594"/>
          </w:tcPr>
          <w:p w:rsidR="001D30FC" w:rsidRPr="006E7476" w:rsidRDefault="001D30FC" w:rsidP="007D2D61">
            <w:pPr>
              <w:autoSpaceDE w:val="0"/>
              <w:autoSpaceDN w:val="0"/>
              <w:adjustRightInd w:val="0"/>
              <w:jc w:val="center"/>
              <w:rPr>
                <w:rFonts w:ascii="Arial" w:hAnsi="Arial"/>
              </w:rPr>
            </w:pPr>
            <w:r>
              <w:rPr>
                <w:rFonts w:ascii="Arial" w:hAnsi="Arial"/>
              </w:rPr>
              <w:t>FABALES</w:t>
            </w:r>
          </w:p>
        </w:tc>
        <w:tc>
          <w:tcPr>
            <w:tcW w:w="1940" w:type="dxa"/>
            <w:shd w:val="clear" w:color="auto" w:fill="D99594"/>
          </w:tcPr>
          <w:p w:rsidR="001D30FC" w:rsidRPr="006E7476" w:rsidRDefault="001D30FC" w:rsidP="007D2D61">
            <w:pPr>
              <w:autoSpaceDE w:val="0"/>
              <w:autoSpaceDN w:val="0"/>
              <w:adjustRightInd w:val="0"/>
              <w:jc w:val="center"/>
              <w:rPr>
                <w:rFonts w:ascii="Arial" w:hAnsi="Arial"/>
              </w:rPr>
            </w:pPr>
            <w:r>
              <w:rPr>
                <w:rFonts w:ascii="Arial" w:hAnsi="Arial"/>
              </w:rPr>
              <w:t>LEGUMINOSAE, FABALES</w:t>
            </w:r>
          </w:p>
        </w:tc>
      </w:tr>
    </w:tbl>
    <w:p w:rsidR="001D30FC" w:rsidRDefault="001D30FC" w:rsidP="001D30FC">
      <w:pPr>
        <w:autoSpaceDE w:val="0"/>
        <w:autoSpaceDN w:val="0"/>
        <w:adjustRightInd w:val="0"/>
        <w:spacing w:line="480" w:lineRule="auto"/>
        <w:jc w:val="both"/>
        <w:rPr>
          <w:rFonts w:ascii="Arial" w:hAnsi="Arial"/>
        </w:rPr>
      </w:pPr>
    </w:p>
    <w:p w:rsidR="001D30FC" w:rsidRPr="00CD0530" w:rsidRDefault="001D30FC" w:rsidP="001D30FC">
      <w:pPr>
        <w:autoSpaceDE w:val="0"/>
        <w:autoSpaceDN w:val="0"/>
        <w:adjustRightInd w:val="0"/>
        <w:jc w:val="both"/>
        <w:rPr>
          <w:rFonts w:ascii="Arial" w:hAnsi="Arial"/>
          <w:b/>
        </w:rPr>
      </w:pPr>
    </w:p>
    <w:p w:rsidR="001D30FC" w:rsidRPr="00CD0530" w:rsidRDefault="001D30FC" w:rsidP="001D30FC">
      <w:pPr>
        <w:spacing w:line="480" w:lineRule="auto"/>
        <w:ind w:left="1418" w:hanging="698"/>
        <w:jc w:val="both"/>
        <w:rPr>
          <w:rFonts w:ascii="Arial" w:hAnsi="Arial"/>
          <w:b/>
        </w:rPr>
      </w:pPr>
      <w:r>
        <w:rPr>
          <w:rFonts w:ascii="Arial" w:hAnsi="Arial"/>
          <w:b/>
        </w:rPr>
        <w:t>1.2.4</w:t>
      </w:r>
      <w:r>
        <w:rPr>
          <w:rFonts w:ascii="Arial" w:hAnsi="Arial"/>
          <w:b/>
        </w:rPr>
        <w:tab/>
      </w:r>
      <w:r w:rsidRPr="00CD0530">
        <w:rPr>
          <w:rFonts w:ascii="Arial" w:hAnsi="Arial"/>
          <w:b/>
        </w:rPr>
        <w:t>Generalidades sobre mecanismos y técnicas de      reproducción.</w:t>
      </w:r>
    </w:p>
    <w:p w:rsidR="001D30FC" w:rsidRPr="008F2C89" w:rsidRDefault="001D30FC" w:rsidP="001D30FC">
      <w:pPr>
        <w:spacing w:line="480" w:lineRule="auto"/>
        <w:ind w:left="1418"/>
        <w:jc w:val="both"/>
        <w:rPr>
          <w:rFonts w:ascii="Arial" w:hAnsi="Arial"/>
        </w:rPr>
      </w:pPr>
      <w:r w:rsidRPr="008F2C89">
        <w:rPr>
          <w:rFonts w:ascii="Arial" w:hAnsi="Arial"/>
        </w:rPr>
        <w:t>Las plantas se reproducen de dos maneras una de ellas es la reproducción sexual y la otra es la reproducción asexual.</w:t>
      </w:r>
    </w:p>
    <w:p w:rsidR="001D30FC" w:rsidRDefault="001D30FC" w:rsidP="001D30FC">
      <w:pPr>
        <w:tabs>
          <w:tab w:val="left" w:pos="900"/>
        </w:tabs>
        <w:ind w:left="1418" w:hanging="698"/>
        <w:jc w:val="both"/>
        <w:rPr>
          <w:rFonts w:ascii="Arial" w:hAnsi="Arial"/>
        </w:rPr>
      </w:pPr>
      <w:r>
        <w:rPr>
          <w:rFonts w:ascii="Arial" w:hAnsi="Arial"/>
        </w:rPr>
        <w:t xml:space="preserve">  </w:t>
      </w:r>
    </w:p>
    <w:p w:rsidR="001D30FC" w:rsidRDefault="001D30FC" w:rsidP="001D30FC">
      <w:pPr>
        <w:spacing w:line="480" w:lineRule="auto"/>
        <w:ind w:left="1418"/>
        <w:jc w:val="both"/>
        <w:rPr>
          <w:rFonts w:ascii="Arial" w:hAnsi="Arial"/>
        </w:rPr>
      </w:pPr>
      <w:r w:rsidRPr="008F2C89">
        <w:rPr>
          <w:rFonts w:ascii="Arial" w:hAnsi="Arial"/>
        </w:rPr>
        <w:t xml:space="preserve">La reproducción sexual es aquella en cuyo proceso se produce el </w:t>
      </w:r>
      <w:r w:rsidRPr="008F2C89">
        <w:rPr>
          <w:rFonts w:ascii="Arial" w:hAnsi="Arial"/>
        </w:rPr>
        <w:lastRenderedPageBreak/>
        <w:t>apareamiento de dos células (gametos), una masculina y otra femenina, que funden finalmente sus núcleos. Los mecanismos de reproducción sexual más especializados los encontramos en las plantas fanerógamas (con flores y semillas), y dentro de éstas en las angiospermas (con semillas encerradas en hojas modificadas llamadas carpelos), que despliegan los órganos florales más espectaculares.</w:t>
      </w:r>
      <w:r>
        <w:rPr>
          <w:rFonts w:ascii="Arial" w:hAnsi="Arial"/>
        </w:rPr>
        <w:t xml:space="preserve"> </w:t>
      </w:r>
      <w:r w:rsidRPr="008F2C89">
        <w:rPr>
          <w:rFonts w:ascii="Arial" w:hAnsi="Arial"/>
        </w:rPr>
        <w:t>Mediante los procesos de multiplicación asexual se reproducen genotipos idénticos de una planta. En los organismos vegetales se dan varios tipos de reproducción asexual, bien mediante un proceso de gemación (por yemas, estolones o rizomas), o bien mediante producción de esporas, células reproductoras asexuales que permanecen en estado latente en condiciones desfavorables y que germinan cuando las condiciones ambientales son las adecuadas.</w:t>
      </w:r>
      <w:r>
        <w:rPr>
          <w:rFonts w:ascii="Arial" w:hAnsi="Arial"/>
        </w:rPr>
        <w:t xml:space="preserve"> (45)</w:t>
      </w:r>
    </w:p>
    <w:p w:rsidR="001D30FC" w:rsidRPr="008F2C89" w:rsidRDefault="001D30FC" w:rsidP="001D30FC">
      <w:pPr>
        <w:ind w:left="1418"/>
        <w:jc w:val="both"/>
        <w:rPr>
          <w:rFonts w:ascii="Arial" w:hAnsi="Arial"/>
        </w:rPr>
      </w:pPr>
    </w:p>
    <w:p w:rsidR="001D30FC" w:rsidRPr="00F3440E" w:rsidRDefault="001D30FC" w:rsidP="001D30FC">
      <w:pPr>
        <w:tabs>
          <w:tab w:val="left" w:pos="567"/>
        </w:tabs>
        <w:spacing w:line="480" w:lineRule="auto"/>
        <w:ind w:left="567" w:hanging="567"/>
        <w:jc w:val="both"/>
        <w:rPr>
          <w:rFonts w:ascii="Arial" w:hAnsi="Arial"/>
          <w:b/>
        </w:rPr>
      </w:pPr>
      <w:r>
        <w:rPr>
          <w:rFonts w:ascii="Arial" w:hAnsi="Arial"/>
          <w:b/>
        </w:rPr>
        <w:t xml:space="preserve">1.3 </w:t>
      </w:r>
      <w:r w:rsidRPr="00F820A6">
        <w:rPr>
          <w:rFonts w:ascii="Arial" w:hAnsi="Arial"/>
          <w:b/>
        </w:rPr>
        <w:t>Muestreo, análisis y  clas</w:t>
      </w:r>
      <w:r>
        <w:rPr>
          <w:rFonts w:ascii="Arial" w:hAnsi="Arial"/>
          <w:b/>
        </w:rPr>
        <w:t xml:space="preserve">ificación utilitaria de plantas </w:t>
      </w:r>
      <w:r w:rsidRPr="00F820A6">
        <w:rPr>
          <w:rFonts w:ascii="Arial" w:hAnsi="Arial"/>
          <w:b/>
        </w:rPr>
        <w:t>herbá</w:t>
      </w:r>
      <w:r>
        <w:rPr>
          <w:rFonts w:ascii="Arial" w:hAnsi="Arial"/>
          <w:b/>
        </w:rPr>
        <w:t xml:space="preserve">ceas                   </w:t>
      </w:r>
      <w:r w:rsidRPr="00F820A6">
        <w:rPr>
          <w:rFonts w:ascii="Arial" w:hAnsi="Arial"/>
          <w:b/>
        </w:rPr>
        <w:t>silvestres</w:t>
      </w:r>
      <w:r>
        <w:rPr>
          <w:rFonts w:ascii="Arial" w:hAnsi="Arial"/>
          <w:b/>
        </w:rPr>
        <w:t>.</w:t>
      </w:r>
    </w:p>
    <w:p w:rsidR="001D30FC" w:rsidRDefault="001D30FC" w:rsidP="001D30FC">
      <w:pPr>
        <w:spacing w:line="480" w:lineRule="auto"/>
        <w:ind w:left="1276" w:hanging="709"/>
        <w:rPr>
          <w:rFonts w:ascii="Arial" w:hAnsi="Arial"/>
          <w:b/>
        </w:rPr>
      </w:pPr>
      <w:r w:rsidRPr="00F820A6">
        <w:rPr>
          <w:rFonts w:ascii="Arial" w:hAnsi="Arial"/>
          <w:b/>
        </w:rPr>
        <w:t xml:space="preserve">1.3.1 </w:t>
      </w:r>
      <w:r>
        <w:rPr>
          <w:rFonts w:ascii="Arial" w:hAnsi="Arial"/>
          <w:b/>
        </w:rPr>
        <w:tab/>
      </w:r>
      <w:r w:rsidRPr="00F820A6">
        <w:rPr>
          <w:rFonts w:ascii="Arial" w:hAnsi="Arial"/>
          <w:b/>
        </w:rPr>
        <w:t>Muestreo de vegetación herbácea con fines de prospección de recursos utilitarios.</w:t>
      </w:r>
    </w:p>
    <w:p w:rsidR="001D30FC" w:rsidRPr="008F2C89" w:rsidRDefault="001D30FC" w:rsidP="001D30FC">
      <w:pPr>
        <w:tabs>
          <w:tab w:val="left" w:pos="900"/>
        </w:tabs>
        <w:rPr>
          <w:rFonts w:ascii="Arial" w:hAnsi="Arial"/>
        </w:rPr>
      </w:pPr>
    </w:p>
    <w:p w:rsidR="001D30FC" w:rsidRPr="008800A4" w:rsidRDefault="001D30FC" w:rsidP="001D30FC">
      <w:pPr>
        <w:spacing w:line="480" w:lineRule="auto"/>
        <w:ind w:left="2268" w:hanging="992"/>
        <w:jc w:val="both"/>
        <w:rPr>
          <w:rFonts w:ascii="Arial" w:hAnsi="Arial"/>
          <w:b/>
        </w:rPr>
      </w:pPr>
      <w:r w:rsidRPr="008800A4">
        <w:rPr>
          <w:rFonts w:ascii="Arial" w:hAnsi="Arial"/>
          <w:b/>
        </w:rPr>
        <w:t xml:space="preserve">1.3.1.1 Generalidades sobre muestreo </w:t>
      </w:r>
      <w:r>
        <w:rPr>
          <w:rFonts w:ascii="Arial" w:hAnsi="Arial"/>
          <w:b/>
        </w:rPr>
        <w:t xml:space="preserve">de comunidades de               </w:t>
      </w:r>
      <w:r w:rsidRPr="008800A4">
        <w:rPr>
          <w:rFonts w:ascii="Arial" w:hAnsi="Arial"/>
          <w:b/>
        </w:rPr>
        <w:lastRenderedPageBreak/>
        <w:t>herbáceas.</w:t>
      </w:r>
    </w:p>
    <w:p w:rsidR="001D30FC" w:rsidRPr="008F2C89" w:rsidRDefault="001D30FC" w:rsidP="001D30FC">
      <w:pPr>
        <w:tabs>
          <w:tab w:val="left" w:pos="900"/>
        </w:tabs>
        <w:rPr>
          <w:rFonts w:ascii="Arial" w:hAnsi="Arial"/>
        </w:rPr>
      </w:pPr>
    </w:p>
    <w:p w:rsidR="001D30FC" w:rsidRDefault="001D30FC" w:rsidP="001D30FC">
      <w:pPr>
        <w:tabs>
          <w:tab w:val="left" w:pos="900"/>
        </w:tabs>
        <w:spacing w:line="480" w:lineRule="auto"/>
        <w:ind w:left="2268"/>
        <w:jc w:val="both"/>
        <w:rPr>
          <w:rFonts w:ascii="Arial" w:hAnsi="Arial"/>
        </w:rPr>
      </w:pPr>
      <w:r>
        <w:rPr>
          <w:rFonts w:ascii="Arial" w:hAnsi="Arial"/>
        </w:rPr>
        <w:t>De acuerdo a Mateucci &amp; Colma (38) p</w:t>
      </w:r>
      <w:r w:rsidRPr="008F2C89">
        <w:rPr>
          <w:rFonts w:ascii="Arial" w:hAnsi="Arial"/>
        </w:rPr>
        <w:t>ara seleccionar y delimitar la zona</w:t>
      </w:r>
      <w:r>
        <w:rPr>
          <w:rFonts w:ascii="Arial" w:hAnsi="Arial"/>
        </w:rPr>
        <w:t xml:space="preserve"> de muestreo  se debe </w:t>
      </w:r>
      <w:r w:rsidRPr="008F2C89">
        <w:rPr>
          <w:rFonts w:ascii="Arial" w:hAnsi="Arial"/>
        </w:rPr>
        <w:t xml:space="preserve">situar la muestra y las unidades muestrales </w:t>
      </w:r>
      <w:r>
        <w:rPr>
          <w:rFonts w:ascii="Arial" w:hAnsi="Arial"/>
        </w:rPr>
        <w:t>lo cual se</w:t>
      </w:r>
      <w:r w:rsidRPr="008F2C89">
        <w:rPr>
          <w:rFonts w:ascii="Arial" w:hAnsi="Arial"/>
        </w:rPr>
        <w:t xml:space="preserve"> refiere al patrón espacial que ellas tendrán una vez ubicadas en la zona de estudio. El patrón espacial puede ser preferencial, aleatorio, sistemático o aleatorio restringido.</w:t>
      </w:r>
    </w:p>
    <w:p w:rsidR="001D30FC" w:rsidRPr="008F2C89" w:rsidRDefault="001D30FC" w:rsidP="001D30FC">
      <w:pPr>
        <w:tabs>
          <w:tab w:val="left" w:pos="900"/>
        </w:tabs>
        <w:ind w:left="2268"/>
        <w:jc w:val="both"/>
        <w:rPr>
          <w:rFonts w:ascii="Arial" w:hAnsi="Arial"/>
        </w:rPr>
      </w:pPr>
    </w:p>
    <w:p w:rsidR="001D30FC" w:rsidRDefault="001D30FC" w:rsidP="001D30FC">
      <w:pPr>
        <w:tabs>
          <w:tab w:val="right" w:pos="8838"/>
        </w:tabs>
        <w:spacing w:line="480" w:lineRule="auto"/>
        <w:ind w:left="2268"/>
        <w:jc w:val="both"/>
        <w:rPr>
          <w:rFonts w:ascii="Arial" w:hAnsi="Arial"/>
        </w:rPr>
      </w:pPr>
      <w:r w:rsidRPr="008F2C89">
        <w:rPr>
          <w:rFonts w:ascii="Arial" w:hAnsi="Arial"/>
        </w:rPr>
        <w:t xml:space="preserve">En el muestreo preferencial, la muestra o las unidades muestrales se sitúan en unidades consideradas típicas o representativas sobre la base de criterios subjetivos. </w:t>
      </w:r>
    </w:p>
    <w:p w:rsidR="001D30FC" w:rsidRDefault="001D30FC" w:rsidP="001D30FC">
      <w:pPr>
        <w:tabs>
          <w:tab w:val="right" w:pos="8838"/>
        </w:tabs>
        <w:ind w:left="2268"/>
        <w:jc w:val="both"/>
        <w:rPr>
          <w:rFonts w:ascii="Arial" w:hAnsi="Arial"/>
        </w:rPr>
      </w:pPr>
    </w:p>
    <w:p w:rsidR="001D30FC" w:rsidRDefault="001D30FC" w:rsidP="001D30FC">
      <w:pPr>
        <w:tabs>
          <w:tab w:val="right" w:pos="8838"/>
        </w:tabs>
        <w:spacing w:line="480" w:lineRule="auto"/>
        <w:ind w:left="2268"/>
        <w:jc w:val="both"/>
        <w:rPr>
          <w:rFonts w:ascii="Arial" w:hAnsi="Arial"/>
        </w:rPr>
      </w:pPr>
      <w:r>
        <w:rPr>
          <w:rFonts w:ascii="Arial" w:hAnsi="Arial"/>
        </w:rPr>
        <w:t xml:space="preserve">En el </w:t>
      </w:r>
      <w:r w:rsidRPr="008F2C89">
        <w:rPr>
          <w:rFonts w:ascii="Arial" w:hAnsi="Arial"/>
        </w:rPr>
        <w:t>muestreo estratificado, que se emplea en zonas extensas heterogéneas. Ante todo, hay que estratificar la zona, es decir subdividirla en unidades, estratos o compartimientos homogéneos conforme a algún criterio vegetacional (especies dominantes, fisonomía, etc.) geográfico, topográfico, etc.</w:t>
      </w:r>
    </w:p>
    <w:p w:rsidR="001D30FC" w:rsidRPr="008F2C89" w:rsidRDefault="001D30FC" w:rsidP="001D30FC">
      <w:pPr>
        <w:tabs>
          <w:tab w:val="right" w:pos="8838"/>
        </w:tabs>
        <w:ind w:left="2160"/>
        <w:jc w:val="both"/>
        <w:rPr>
          <w:rFonts w:ascii="Arial" w:hAnsi="Arial"/>
        </w:rPr>
      </w:pPr>
    </w:p>
    <w:p w:rsidR="001D30FC" w:rsidRDefault="001D30FC" w:rsidP="001D30FC">
      <w:pPr>
        <w:tabs>
          <w:tab w:val="right" w:pos="8838"/>
        </w:tabs>
        <w:spacing w:line="480" w:lineRule="auto"/>
        <w:ind w:left="2268"/>
        <w:jc w:val="both"/>
        <w:rPr>
          <w:rFonts w:ascii="Arial" w:hAnsi="Arial"/>
        </w:rPr>
      </w:pPr>
      <w:r w:rsidRPr="008F2C89">
        <w:rPr>
          <w:rFonts w:ascii="Arial" w:hAnsi="Arial"/>
        </w:rPr>
        <w:t xml:space="preserve">El muestreo aleatorio  consiste en ubicar las muestras o </w:t>
      </w:r>
      <w:r>
        <w:rPr>
          <w:rFonts w:ascii="Arial" w:hAnsi="Arial"/>
        </w:rPr>
        <w:t xml:space="preserve">    </w:t>
      </w:r>
      <w:r w:rsidRPr="008F2C89">
        <w:rPr>
          <w:rFonts w:ascii="Arial" w:hAnsi="Arial"/>
        </w:rPr>
        <w:t xml:space="preserve">unidades muestrales al azar. En este caso, cada unidad de </w:t>
      </w:r>
      <w:r w:rsidRPr="008F2C89">
        <w:rPr>
          <w:rFonts w:ascii="Arial" w:hAnsi="Arial"/>
        </w:rPr>
        <w:lastRenderedPageBreak/>
        <w:t xml:space="preserve">población tiene igual probabilidad de formar parte de la muestra, la que resulta óptimamente representativa. </w:t>
      </w:r>
    </w:p>
    <w:p w:rsidR="001D30FC" w:rsidRDefault="001D30FC" w:rsidP="001D30FC">
      <w:pPr>
        <w:tabs>
          <w:tab w:val="right" w:pos="8838"/>
        </w:tabs>
        <w:ind w:left="2160"/>
        <w:jc w:val="both"/>
        <w:rPr>
          <w:rFonts w:ascii="Arial" w:hAnsi="Arial"/>
        </w:rPr>
      </w:pPr>
    </w:p>
    <w:p w:rsidR="001D30FC" w:rsidRDefault="001D30FC" w:rsidP="001D30FC">
      <w:pPr>
        <w:tabs>
          <w:tab w:val="right" w:pos="8838"/>
        </w:tabs>
        <w:spacing w:line="480" w:lineRule="auto"/>
        <w:ind w:left="2268"/>
        <w:jc w:val="both"/>
        <w:rPr>
          <w:rFonts w:ascii="Arial" w:hAnsi="Arial"/>
        </w:rPr>
      </w:pPr>
      <w:r>
        <w:rPr>
          <w:rFonts w:ascii="Arial" w:hAnsi="Arial"/>
        </w:rPr>
        <w:t xml:space="preserve">El muestreo sistemático </w:t>
      </w:r>
      <w:r w:rsidRPr="008F2C89">
        <w:rPr>
          <w:rFonts w:ascii="Arial" w:hAnsi="Arial"/>
        </w:rPr>
        <w:t xml:space="preserve">consiste en ubicar  las muestras o </w:t>
      </w:r>
      <w:r>
        <w:rPr>
          <w:rFonts w:ascii="Arial" w:hAnsi="Arial"/>
        </w:rPr>
        <w:t xml:space="preserve"> </w:t>
      </w:r>
      <w:r w:rsidRPr="008F2C89">
        <w:rPr>
          <w:rFonts w:ascii="Arial" w:hAnsi="Arial"/>
        </w:rPr>
        <w:t xml:space="preserve">unidades muestrales en un patrón regular en toda la zona de estudio, permite detectar variaciones espaciales en la comunidad. El modelo de muestreo aleatorio restringido tiene  algunas de las bondades de los patrones aleatorios y sistemáticos. Consiste en dividir la zona de estudio en bloques de igual tamaño y de forma igual o distinta y ubicar en cada bloque un número igual de unidades muestrales al azar. </w:t>
      </w:r>
    </w:p>
    <w:p w:rsidR="001D30FC" w:rsidRPr="002F3D7B" w:rsidRDefault="001D30FC" w:rsidP="001D30FC">
      <w:pPr>
        <w:tabs>
          <w:tab w:val="right" w:pos="8838"/>
        </w:tabs>
        <w:ind w:left="2160"/>
        <w:jc w:val="both"/>
        <w:rPr>
          <w:rFonts w:ascii="Arial" w:hAnsi="Arial"/>
        </w:rPr>
      </w:pPr>
    </w:p>
    <w:p w:rsidR="001D30FC" w:rsidRPr="007A139C" w:rsidRDefault="001D30FC" w:rsidP="007D2D61">
      <w:pPr>
        <w:widowControl/>
        <w:numPr>
          <w:ilvl w:val="0"/>
          <w:numId w:val="17"/>
        </w:numPr>
        <w:tabs>
          <w:tab w:val="right" w:pos="8838"/>
        </w:tabs>
        <w:suppressAutoHyphens w:val="0"/>
        <w:spacing w:line="480" w:lineRule="auto"/>
        <w:jc w:val="both"/>
        <w:rPr>
          <w:rFonts w:ascii="Arial" w:hAnsi="Arial"/>
          <w:u w:val="single"/>
        </w:rPr>
      </w:pPr>
      <w:r w:rsidRPr="007A139C">
        <w:rPr>
          <w:rFonts w:ascii="Arial" w:hAnsi="Arial"/>
          <w:u w:val="single"/>
        </w:rPr>
        <w:t>Tamaño de la muestra:</w:t>
      </w:r>
    </w:p>
    <w:p w:rsidR="001D30FC" w:rsidRDefault="001D30FC" w:rsidP="001D30FC">
      <w:pPr>
        <w:tabs>
          <w:tab w:val="right" w:pos="8838"/>
        </w:tabs>
        <w:spacing w:line="480" w:lineRule="auto"/>
        <w:ind w:left="2847"/>
        <w:jc w:val="both"/>
        <w:rPr>
          <w:rFonts w:ascii="Arial" w:hAnsi="Arial"/>
        </w:rPr>
      </w:pPr>
      <w:r>
        <w:rPr>
          <w:rFonts w:ascii="Arial" w:hAnsi="Arial"/>
        </w:rPr>
        <w:t>De acuerdo a Mateucci  &amp; Colma (38) s</w:t>
      </w:r>
      <w:r w:rsidRPr="008F2C89">
        <w:rPr>
          <w:rFonts w:ascii="Arial" w:hAnsi="Arial"/>
        </w:rPr>
        <w:t xml:space="preserve">e pueden aplicar  varios criterios para decidir el tamaño de la muestra. En algunos estudios  se ha utilizado la relación entre la superficie muestreada y la superficie total. Escogiéndose como tamaño de muestra un porcentaje de la superficie total. Este criterio  es totalmente subjetivo y la exactitud de las mediciones </w:t>
      </w:r>
      <w:r w:rsidRPr="008F2C89">
        <w:rPr>
          <w:rFonts w:ascii="Arial" w:hAnsi="Arial"/>
        </w:rPr>
        <w:lastRenderedPageBreak/>
        <w:t>variará de acuerdo con el patrón espacial de la variable considerada.</w:t>
      </w:r>
    </w:p>
    <w:p w:rsidR="001D30FC" w:rsidRDefault="001D30FC" w:rsidP="001D30FC">
      <w:pPr>
        <w:tabs>
          <w:tab w:val="right" w:pos="8838"/>
        </w:tabs>
        <w:ind w:left="2520"/>
        <w:jc w:val="both"/>
        <w:rPr>
          <w:rFonts w:ascii="Arial" w:hAnsi="Arial"/>
        </w:rPr>
      </w:pPr>
    </w:p>
    <w:p w:rsidR="001D30FC" w:rsidRPr="007A139C" w:rsidRDefault="001D30FC" w:rsidP="007D2D61">
      <w:pPr>
        <w:widowControl/>
        <w:numPr>
          <w:ilvl w:val="0"/>
          <w:numId w:val="17"/>
        </w:numPr>
        <w:tabs>
          <w:tab w:val="right" w:pos="8838"/>
        </w:tabs>
        <w:suppressAutoHyphens w:val="0"/>
        <w:jc w:val="both"/>
        <w:rPr>
          <w:rFonts w:ascii="Arial" w:hAnsi="Arial"/>
        </w:rPr>
      </w:pPr>
      <w:r w:rsidRPr="007A139C">
        <w:rPr>
          <w:rFonts w:ascii="Arial" w:hAnsi="Arial"/>
          <w:u w:val="single"/>
        </w:rPr>
        <w:t>Parcelas (cuadrados) o transectos</w:t>
      </w:r>
      <w:r w:rsidRPr="007A139C">
        <w:rPr>
          <w:rFonts w:ascii="Arial" w:hAnsi="Arial"/>
        </w:rPr>
        <w:t>:</w:t>
      </w:r>
    </w:p>
    <w:p w:rsidR="001D30FC" w:rsidRPr="00D32C04" w:rsidRDefault="001D30FC" w:rsidP="001D30FC">
      <w:pPr>
        <w:tabs>
          <w:tab w:val="right" w:pos="8838"/>
        </w:tabs>
        <w:ind w:left="2520"/>
        <w:jc w:val="both"/>
        <w:rPr>
          <w:rFonts w:ascii="Arial" w:hAnsi="Arial"/>
        </w:rPr>
      </w:pPr>
      <w:r w:rsidRPr="007A139C">
        <w:rPr>
          <w:rFonts w:ascii="Arial" w:hAnsi="Arial"/>
        </w:rPr>
        <w:tab/>
      </w:r>
      <w:r w:rsidRPr="008F2C89">
        <w:rPr>
          <w:rFonts w:ascii="Arial" w:hAnsi="Arial"/>
        </w:rPr>
        <w:tab/>
      </w:r>
      <w:r w:rsidRPr="008F2C89">
        <w:rPr>
          <w:rFonts w:ascii="Arial" w:hAnsi="Arial"/>
        </w:rPr>
        <w:tab/>
      </w:r>
      <w:r w:rsidRPr="008F2C89">
        <w:rPr>
          <w:rFonts w:ascii="Arial" w:hAnsi="Arial"/>
        </w:rPr>
        <w:tab/>
      </w:r>
      <w:r w:rsidRPr="008F2C89">
        <w:rPr>
          <w:rFonts w:ascii="Arial" w:hAnsi="Arial"/>
        </w:rPr>
        <w:tab/>
        <w:t xml:space="preserve">para seleccionar y delimitar la zona varían desde los de índole administrativa(cuando hay que estudiar </w:t>
      </w:r>
      <w:smartTag w:uri="urn:schemas-microsoft-com:office:smarttags" w:element="PersonName">
        <w:smartTagPr>
          <w:attr w:name="ProductID" w:val="la  Los"/>
        </w:smartTagPr>
        <w:r w:rsidRPr="008F2C89">
          <w:rPr>
            <w:rFonts w:ascii="Arial" w:hAnsi="Arial"/>
          </w:rPr>
          <w:t>la</w:t>
        </w:r>
        <w:r w:rsidRPr="008F2C89">
          <w:rPr>
            <w:rFonts w:ascii="Arial" w:hAnsi="Arial"/>
          </w:rPr>
          <w:tab/>
        </w:r>
        <w:r w:rsidRPr="008F2C89">
          <w:rPr>
            <w:rFonts w:ascii="Arial" w:hAnsi="Arial"/>
          </w:rPr>
          <w:tab/>
          <w:t>Los</w:t>
        </w:r>
      </w:smartTag>
      <w:r w:rsidRPr="008F2C89">
        <w:rPr>
          <w:rFonts w:ascii="Arial" w:hAnsi="Arial"/>
        </w:rPr>
        <w:tab/>
        <w:t xml:space="preserve"> </w:t>
      </w:r>
      <w:r w:rsidRPr="008F2C89">
        <w:rPr>
          <w:rFonts w:ascii="Arial" w:hAnsi="Arial"/>
        </w:rPr>
        <w:tab/>
      </w:r>
      <w:r w:rsidRPr="008F2C89">
        <w:rPr>
          <w:rFonts w:ascii="Arial" w:hAnsi="Arial"/>
        </w:rPr>
        <w:tab/>
      </w:r>
    </w:p>
    <w:p w:rsidR="001D30FC" w:rsidRDefault="001D30FC" w:rsidP="001D30FC">
      <w:pPr>
        <w:tabs>
          <w:tab w:val="right" w:pos="8838"/>
        </w:tabs>
        <w:ind w:left="2517"/>
        <w:jc w:val="both"/>
        <w:rPr>
          <w:rFonts w:ascii="Arial" w:hAnsi="Arial"/>
        </w:rPr>
      </w:pPr>
    </w:p>
    <w:p w:rsidR="001D30FC" w:rsidRDefault="001D30FC" w:rsidP="001D30FC">
      <w:pPr>
        <w:tabs>
          <w:tab w:val="right" w:pos="8838"/>
        </w:tabs>
        <w:spacing w:line="480" w:lineRule="auto"/>
        <w:ind w:left="2880"/>
        <w:jc w:val="both"/>
        <w:rPr>
          <w:rFonts w:ascii="Arial" w:hAnsi="Arial"/>
        </w:rPr>
      </w:pPr>
      <w:r w:rsidRPr="008F2C89">
        <w:rPr>
          <w:rFonts w:ascii="Arial" w:hAnsi="Arial"/>
        </w:rPr>
        <w:t>Tradicionalmente se han utilizado cuadrados en muestreos de vegetación ha resultado que con unidades rectangulares o circulares se han obtenido mejores resultados.</w:t>
      </w:r>
    </w:p>
    <w:p w:rsidR="001D30FC" w:rsidRPr="008F2C89" w:rsidRDefault="001D30FC" w:rsidP="001D30FC">
      <w:pPr>
        <w:tabs>
          <w:tab w:val="right" w:pos="8838"/>
        </w:tabs>
        <w:ind w:left="2410"/>
        <w:jc w:val="both"/>
        <w:rPr>
          <w:rFonts w:ascii="Arial" w:hAnsi="Arial"/>
        </w:rPr>
      </w:pPr>
    </w:p>
    <w:p w:rsidR="001D30FC" w:rsidRDefault="001D30FC" w:rsidP="001D30FC">
      <w:pPr>
        <w:tabs>
          <w:tab w:val="right" w:pos="8838"/>
        </w:tabs>
        <w:spacing w:line="480" w:lineRule="auto"/>
        <w:ind w:left="2880"/>
        <w:jc w:val="both"/>
        <w:rPr>
          <w:rFonts w:ascii="Arial" w:hAnsi="Arial"/>
        </w:rPr>
      </w:pPr>
      <w:r w:rsidRPr="008F2C89">
        <w:rPr>
          <w:rFonts w:ascii="Arial" w:hAnsi="Arial"/>
        </w:rPr>
        <w:t>Con rectángulos largos y delgados o cuadrados muy pequeños el error de borde es considerable. Las unidades rectangulares tienen una ventaja: es más fácil evaluar las variables caminando en línea recta sin necesidad de desplazarse hacia los lados, e incluso es posible tomar las medidas desde afuera de la unidad, lo cual es importante cuando hay que mantener las condiciones intactas dentro de la unidad para efectuar mediciones posteriores.</w:t>
      </w:r>
    </w:p>
    <w:p w:rsidR="001D30FC" w:rsidRPr="008F2C89" w:rsidRDefault="001D30FC" w:rsidP="001D30FC">
      <w:pPr>
        <w:tabs>
          <w:tab w:val="right" w:pos="8838"/>
        </w:tabs>
        <w:ind w:left="2835"/>
        <w:jc w:val="both"/>
        <w:rPr>
          <w:rFonts w:ascii="Arial" w:hAnsi="Arial"/>
        </w:rPr>
      </w:pPr>
    </w:p>
    <w:p w:rsidR="001D30FC" w:rsidRPr="008F2C89" w:rsidRDefault="001D30FC" w:rsidP="001D30FC">
      <w:pPr>
        <w:tabs>
          <w:tab w:val="right" w:pos="8838"/>
        </w:tabs>
        <w:spacing w:line="480" w:lineRule="auto"/>
        <w:ind w:left="2880"/>
        <w:jc w:val="both"/>
        <w:rPr>
          <w:rFonts w:ascii="Arial" w:hAnsi="Arial"/>
        </w:rPr>
      </w:pPr>
      <w:r>
        <w:rPr>
          <w:rFonts w:ascii="Arial" w:hAnsi="Arial"/>
        </w:rPr>
        <w:t>El  transecto</w:t>
      </w:r>
      <w:r w:rsidRPr="008F2C89">
        <w:rPr>
          <w:rFonts w:ascii="Arial" w:hAnsi="Arial"/>
        </w:rPr>
        <w:t xml:space="preserve"> como unidad muestral se utiliza para medir algunas variables, como cobertura, área basal </w:t>
      </w:r>
      <w:r w:rsidRPr="008F2C89">
        <w:rPr>
          <w:rFonts w:ascii="Arial" w:hAnsi="Arial"/>
        </w:rPr>
        <w:lastRenderedPageBreak/>
        <w:t>o diámetro de la copa. En este caso la unidad muestral adopta la forma de una línea sobre la cual se miden longitudes de intercepción con el material vegetal. Cuando se utiliza este tipo de unidad, se colocan muchas repeticiones paralelamente partiendo de puntos ubicados al azar sobre una transecta base. De este modo, se obtiene una estimación de la media y la desviación estándar. La precisión es mayor si se miden muchas transectas cortas que si se miden pocas largas, pero la unid</w:t>
      </w:r>
      <w:r>
        <w:rPr>
          <w:rFonts w:ascii="Arial" w:hAnsi="Arial"/>
        </w:rPr>
        <w:t>ad debe ser lo suficientemente l</w:t>
      </w:r>
      <w:r w:rsidRPr="008F2C89">
        <w:rPr>
          <w:rFonts w:ascii="Arial" w:hAnsi="Arial"/>
        </w:rPr>
        <w:t>arga para incluir las fases del patrón de las especies.</w:t>
      </w:r>
      <w:r>
        <w:rPr>
          <w:rFonts w:ascii="Arial" w:hAnsi="Arial"/>
        </w:rPr>
        <w:t xml:space="preserve"> </w:t>
      </w:r>
    </w:p>
    <w:p w:rsidR="001D30FC" w:rsidRDefault="001D30FC" w:rsidP="001D30FC">
      <w:pPr>
        <w:tabs>
          <w:tab w:val="left" w:pos="900"/>
        </w:tabs>
        <w:ind w:left="3240"/>
        <w:rPr>
          <w:rFonts w:ascii="Arial" w:hAnsi="Arial"/>
        </w:rPr>
      </w:pPr>
      <w:r w:rsidRPr="008F2C89">
        <w:rPr>
          <w:rFonts w:ascii="Arial" w:hAnsi="Arial"/>
        </w:rPr>
        <w:tab/>
      </w:r>
    </w:p>
    <w:p w:rsidR="001D30FC" w:rsidRDefault="001D30FC" w:rsidP="001D30FC">
      <w:pPr>
        <w:spacing w:line="480" w:lineRule="auto"/>
        <w:ind w:left="2410" w:hanging="1134"/>
        <w:jc w:val="both"/>
        <w:rPr>
          <w:rFonts w:ascii="Arial" w:hAnsi="Arial"/>
          <w:b/>
        </w:rPr>
      </w:pPr>
      <w:r w:rsidRPr="00D32C04">
        <w:rPr>
          <w:rFonts w:ascii="Arial" w:hAnsi="Arial"/>
          <w:b/>
        </w:rPr>
        <w:t xml:space="preserve">1.3.1.2 </w:t>
      </w:r>
      <w:r>
        <w:rPr>
          <w:rFonts w:ascii="Arial" w:hAnsi="Arial"/>
          <w:b/>
        </w:rPr>
        <w:tab/>
      </w:r>
      <w:r w:rsidRPr="00D32C04">
        <w:rPr>
          <w:rFonts w:ascii="Arial" w:hAnsi="Arial"/>
          <w:b/>
        </w:rPr>
        <w:t>Propuestas para el análisis cuantitativo y de   diversidad.</w:t>
      </w:r>
    </w:p>
    <w:p w:rsidR="001D30FC" w:rsidRDefault="001D30FC" w:rsidP="001D30FC">
      <w:pPr>
        <w:spacing w:line="480" w:lineRule="auto"/>
        <w:ind w:left="2438" w:hanging="1304"/>
        <w:jc w:val="both"/>
        <w:rPr>
          <w:rFonts w:ascii="Arial" w:hAnsi="Arial"/>
        </w:rPr>
      </w:pPr>
      <w:r>
        <w:rPr>
          <w:rFonts w:ascii="Arial" w:hAnsi="Arial"/>
          <w:b/>
        </w:rPr>
        <w:tab/>
      </w:r>
      <w:r w:rsidRPr="00154252">
        <w:rPr>
          <w:rFonts w:ascii="Arial" w:hAnsi="Arial"/>
        </w:rPr>
        <w:t xml:space="preserve">La caracterización de estos índices se obtuvo principalmente </w:t>
      </w:r>
      <w:r>
        <w:rPr>
          <w:rFonts w:ascii="Arial" w:hAnsi="Arial"/>
        </w:rPr>
        <w:t>de Mueller Dumbois(40) y otros autores de la bibliografía.</w:t>
      </w:r>
    </w:p>
    <w:p w:rsidR="001D30FC" w:rsidRPr="00154252" w:rsidRDefault="001D30FC" w:rsidP="001D30FC">
      <w:pPr>
        <w:spacing w:line="480" w:lineRule="auto"/>
        <w:ind w:left="2410"/>
        <w:jc w:val="both"/>
        <w:rPr>
          <w:rFonts w:ascii="Arial" w:hAnsi="Arial"/>
        </w:rPr>
      </w:pPr>
    </w:p>
    <w:p w:rsidR="001D30FC" w:rsidRPr="007A139C" w:rsidRDefault="001D30FC" w:rsidP="007D2D61">
      <w:pPr>
        <w:pStyle w:val="Prrafodelista"/>
        <w:widowControl/>
        <w:numPr>
          <w:ilvl w:val="1"/>
          <w:numId w:val="13"/>
        </w:numPr>
        <w:suppressAutoHyphens w:val="0"/>
        <w:spacing w:after="200" w:line="480" w:lineRule="auto"/>
        <w:jc w:val="both"/>
        <w:rPr>
          <w:rFonts w:ascii="Arial" w:eastAsia="Times New Roman" w:hAnsi="Arial" w:cs="Arial"/>
          <w:lang w:val="es-ES"/>
        </w:rPr>
      </w:pPr>
      <w:r w:rsidRPr="007A139C">
        <w:rPr>
          <w:rFonts w:ascii="Arial" w:eastAsia="Times New Roman" w:hAnsi="Arial" w:cs="Arial"/>
          <w:u w:val="single"/>
          <w:lang w:val="es-ES"/>
        </w:rPr>
        <w:t>Densidad:</w:t>
      </w:r>
      <w:r w:rsidRPr="007A139C">
        <w:rPr>
          <w:rFonts w:ascii="Arial" w:eastAsia="Times New Roman" w:hAnsi="Arial" w:cs="Arial"/>
          <w:lang w:val="es-ES"/>
        </w:rPr>
        <w:t xml:space="preserve"> </w:t>
      </w:r>
    </w:p>
    <w:p w:rsidR="001D30FC" w:rsidRDefault="001D30FC" w:rsidP="001D30FC">
      <w:pPr>
        <w:pStyle w:val="Prrafodelista"/>
        <w:spacing w:after="200"/>
        <w:ind w:left="2126"/>
        <w:jc w:val="both"/>
        <w:rPr>
          <w:rFonts w:ascii="Arial" w:eastAsia="Times New Roman" w:hAnsi="Arial" w:cs="Arial"/>
          <w:lang w:val="es-ES"/>
        </w:rPr>
      </w:pPr>
    </w:p>
    <w:p w:rsidR="001D30FC" w:rsidRPr="00DA0C14" w:rsidRDefault="001D30FC" w:rsidP="001D30FC">
      <w:pPr>
        <w:pStyle w:val="Prrafodelista"/>
        <w:spacing w:after="200" w:line="480" w:lineRule="auto"/>
        <w:ind w:left="2716"/>
        <w:jc w:val="both"/>
        <w:rPr>
          <w:rFonts w:ascii="Arial" w:eastAsia="Times New Roman" w:hAnsi="Arial" w:cs="Arial"/>
          <w:b/>
          <w:u w:val="single"/>
          <w:lang w:val="es-ES"/>
        </w:rPr>
      </w:pPr>
      <w:r>
        <w:rPr>
          <w:rFonts w:ascii="Arial" w:eastAsia="Times New Roman" w:hAnsi="Arial" w:cs="Arial"/>
          <w:lang w:val="es-ES"/>
        </w:rPr>
        <w:lastRenderedPageBreak/>
        <w:t>Aquí diferenciamos dos clases, absoluta y relativa.</w:t>
      </w:r>
    </w:p>
    <w:p w:rsidR="001D30FC" w:rsidRDefault="001D30FC" w:rsidP="001D30FC">
      <w:pPr>
        <w:pStyle w:val="Prrafodelista"/>
        <w:spacing w:after="200" w:line="480" w:lineRule="auto"/>
        <w:ind w:left="2716"/>
        <w:jc w:val="both"/>
        <w:rPr>
          <w:rFonts w:ascii="Arial" w:eastAsia="Times New Roman" w:hAnsi="Arial" w:cs="Arial"/>
          <w:lang w:val="es-ES"/>
        </w:rPr>
      </w:pPr>
      <w:r w:rsidRPr="007A139C">
        <w:rPr>
          <w:rFonts w:ascii="Arial" w:eastAsia="Times New Roman" w:hAnsi="Arial" w:cs="Arial"/>
          <w:i/>
          <w:lang w:val="es-ES"/>
        </w:rPr>
        <w:t>Densidad absoluta:</w:t>
      </w:r>
      <w:r>
        <w:rPr>
          <w:rFonts w:ascii="Arial" w:eastAsia="Times New Roman" w:hAnsi="Arial" w:cs="Arial"/>
          <w:lang w:val="es-ES"/>
        </w:rPr>
        <w:t xml:space="preserve"> </w:t>
      </w:r>
      <w:r w:rsidRPr="000C4320">
        <w:rPr>
          <w:rFonts w:ascii="Arial" w:eastAsia="Times New Roman" w:hAnsi="Arial" w:cs="Arial"/>
          <w:lang w:val="es-ES"/>
        </w:rPr>
        <w:t>Es el número de individuos de cada especie contados</w:t>
      </w:r>
      <w:r>
        <w:rPr>
          <w:rFonts w:ascii="Arial" w:eastAsia="Times New Roman" w:hAnsi="Arial" w:cs="Arial"/>
          <w:lang w:val="es-ES"/>
        </w:rPr>
        <w:t xml:space="preserve"> por unidad de muestreo.</w:t>
      </w:r>
    </w:p>
    <w:p w:rsidR="001D30FC" w:rsidRDefault="001D30FC" w:rsidP="001D30FC">
      <w:pPr>
        <w:pStyle w:val="Prrafodelista"/>
        <w:spacing w:after="200"/>
        <w:ind w:left="2716"/>
        <w:jc w:val="both"/>
        <w:rPr>
          <w:rFonts w:ascii="Arial" w:eastAsia="Times New Roman" w:hAnsi="Arial" w:cs="Arial"/>
          <w:lang w:val="es-ES"/>
        </w:rPr>
      </w:pPr>
    </w:p>
    <w:p w:rsidR="001D30FC" w:rsidRDefault="001D30FC" w:rsidP="001D30FC">
      <w:pPr>
        <w:pStyle w:val="Prrafodelista"/>
        <w:spacing w:after="200" w:line="480" w:lineRule="auto"/>
        <w:ind w:left="2716"/>
        <w:jc w:val="both"/>
        <w:rPr>
          <w:rFonts w:ascii="Arial" w:eastAsia="Times New Roman" w:hAnsi="Arial" w:cs="Arial"/>
          <w:lang w:val="es-ES"/>
        </w:rPr>
      </w:pPr>
      <w:r w:rsidRPr="007A139C">
        <w:rPr>
          <w:rFonts w:ascii="Arial" w:eastAsia="Times New Roman" w:hAnsi="Arial" w:cs="Arial"/>
          <w:i/>
          <w:lang w:val="es-ES"/>
        </w:rPr>
        <w:t>Densidad relativa</w:t>
      </w:r>
      <w:r w:rsidRPr="007A139C">
        <w:rPr>
          <w:rFonts w:ascii="Arial" w:eastAsia="Times New Roman" w:hAnsi="Arial" w:cs="Arial"/>
          <w:lang w:val="es-ES"/>
        </w:rPr>
        <w:t>:</w:t>
      </w:r>
      <w:r>
        <w:rPr>
          <w:rFonts w:ascii="Arial" w:eastAsia="Times New Roman" w:hAnsi="Arial" w:cs="Arial"/>
          <w:lang w:val="es-ES"/>
        </w:rPr>
        <w:t xml:space="preserve"> E</w:t>
      </w:r>
      <w:r w:rsidRPr="000F0A3F">
        <w:rPr>
          <w:rFonts w:ascii="Arial" w:eastAsia="Times New Roman" w:hAnsi="Arial" w:cs="Arial"/>
          <w:lang w:val="es-ES"/>
        </w:rPr>
        <w:t xml:space="preserve">s igual al número de individuos de esa especie </w:t>
      </w:r>
      <w:r>
        <w:rPr>
          <w:rFonts w:ascii="Arial" w:eastAsia="Times New Roman" w:hAnsi="Arial" w:cs="Arial"/>
          <w:lang w:val="es-ES"/>
        </w:rPr>
        <w:t xml:space="preserve"> o densidad absoluta dividido entre</w:t>
      </w:r>
      <w:r w:rsidRPr="000F0A3F">
        <w:rPr>
          <w:rFonts w:ascii="Arial" w:eastAsia="Times New Roman" w:hAnsi="Arial" w:cs="Arial"/>
          <w:lang w:val="es-ES"/>
        </w:rPr>
        <w:t xml:space="preserve"> el número total de individuos</w:t>
      </w:r>
      <w:r>
        <w:rPr>
          <w:rFonts w:ascii="Arial" w:eastAsia="Times New Roman" w:hAnsi="Arial" w:cs="Arial"/>
          <w:lang w:val="es-ES"/>
        </w:rPr>
        <w:t xml:space="preserve"> (33).</w:t>
      </w:r>
    </w:p>
    <w:p w:rsidR="001D30FC" w:rsidRPr="00F35142" w:rsidRDefault="001D30FC" w:rsidP="001D30FC">
      <w:pPr>
        <w:pStyle w:val="Prrafodelista"/>
        <w:spacing w:after="200"/>
        <w:ind w:left="2160"/>
        <w:jc w:val="both"/>
        <w:rPr>
          <w:rFonts w:ascii="Arial" w:eastAsia="Times New Roman" w:hAnsi="Arial" w:cs="Arial"/>
          <w:lang w:val="es-ES"/>
        </w:rPr>
      </w:pPr>
    </w:p>
    <w:p w:rsidR="001D30FC" w:rsidRPr="007A139C" w:rsidRDefault="001D30FC" w:rsidP="007D2D61">
      <w:pPr>
        <w:pStyle w:val="Prrafodelista"/>
        <w:widowControl/>
        <w:numPr>
          <w:ilvl w:val="1"/>
          <w:numId w:val="13"/>
        </w:numPr>
        <w:suppressAutoHyphens w:val="0"/>
        <w:spacing w:after="200" w:line="480" w:lineRule="auto"/>
        <w:rPr>
          <w:rFonts w:ascii="Arial" w:eastAsia="Times New Roman" w:hAnsi="Arial" w:cs="Arial"/>
          <w:u w:val="single"/>
          <w:lang w:val="es-ES"/>
        </w:rPr>
      </w:pPr>
      <w:r w:rsidRPr="007A139C">
        <w:rPr>
          <w:rFonts w:ascii="Arial" w:eastAsia="Times New Roman" w:hAnsi="Arial" w:cs="Arial"/>
          <w:u w:val="single"/>
          <w:lang w:val="es-ES"/>
        </w:rPr>
        <w:t>Frecuencia</w:t>
      </w:r>
    </w:p>
    <w:p w:rsidR="001D30FC" w:rsidRDefault="001D30FC" w:rsidP="001D30FC">
      <w:pPr>
        <w:pStyle w:val="Prrafodelista"/>
        <w:spacing w:after="200"/>
        <w:ind w:left="2160"/>
        <w:jc w:val="both"/>
        <w:rPr>
          <w:rFonts w:ascii="Arial" w:eastAsia="Times New Roman" w:hAnsi="Arial" w:cs="Arial"/>
          <w:lang w:val="es-ES"/>
        </w:rPr>
      </w:pPr>
    </w:p>
    <w:p w:rsidR="001D30FC" w:rsidRDefault="001D30FC" w:rsidP="001D30FC">
      <w:pPr>
        <w:pStyle w:val="Prrafodelista"/>
        <w:spacing w:after="200" w:line="480" w:lineRule="auto"/>
        <w:ind w:left="2716"/>
        <w:jc w:val="both"/>
        <w:rPr>
          <w:rFonts w:ascii="Arial" w:eastAsia="Times New Roman" w:hAnsi="Arial" w:cs="Arial"/>
          <w:lang w:val="es-ES"/>
        </w:rPr>
      </w:pPr>
      <w:r w:rsidRPr="0060733D">
        <w:rPr>
          <w:rFonts w:ascii="Arial" w:eastAsia="Times New Roman" w:hAnsi="Arial" w:cs="Arial"/>
          <w:lang w:val="es-ES"/>
        </w:rPr>
        <w:t>Frecuencia es el número de veces que se puede encontrar determinada especie dentro de una muestra</w:t>
      </w:r>
      <w:r>
        <w:rPr>
          <w:rFonts w:ascii="Arial" w:eastAsia="Times New Roman" w:hAnsi="Arial" w:cs="Arial"/>
          <w:lang w:val="es-ES"/>
        </w:rPr>
        <w:t>. Distinguimos aquí dos clases: absoluta y relativa.</w:t>
      </w:r>
    </w:p>
    <w:p w:rsidR="001D30FC" w:rsidRDefault="001D30FC" w:rsidP="001D30FC">
      <w:pPr>
        <w:pStyle w:val="Prrafodelista"/>
        <w:spacing w:after="200"/>
        <w:ind w:left="2716"/>
        <w:jc w:val="both"/>
        <w:rPr>
          <w:rFonts w:ascii="Arial" w:eastAsia="Times New Roman" w:hAnsi="Arial" w:cs="Arial"/>
          <w:lang w:val="es-ES"/>
        </w:rPr>
      </w:pPr>
    </w:p>
    <w:p w:rsidR="001D30FC" w:rsidRDefault="001D30FC" w:rsidP="001D30FC">
      <w:pPr>
        <w:pStyle w:val="Prrafodelista"/>
        <w:spacing w:after="200" w:line="480" w:lineRule="auto"/>
        <w:ind w:left="2716"/>
        <w:jc w:val="both"/>
        <w:rPr>
          <w:rFonts w:ascii="Arial" w:eastAsia="Times New Roman" w:hAnsi="Arial" w:cs="Arial"/>
          <w:lang w:val="es-ES"/>
        </w:rPr>
      </w:pPr>
      <w:r w:rsidRPr="002736D0">
        <w:rPr>
          <w:rFonts w:ascii="Arial" w:eastAsia="Times New Roman" w:hAnsi="Arial" w:cs="Arial"/>
          <w:lang w:val="es-ES"/>
        </w:rPr>
        <w:t>La frecuencia relativa de cada especie se define como una proporción de la suma de las frecuencias de todas las especies</w:t>
      </w:r>
      <w:r>
        <w:rPr>
          <w:rFonts w:ascii="Arial" w:eastAsia="Times New Roman" w:hAnsi="Arial" w:cs="Arial"/>
          <w:lang w:val="es-ES"/>
        </w:rPr>
        <w:t xml:space="preserve"> (34).</w:t>
      </w:r>
    </w:p>
    <w:p w:rsidR="001D30FC" w:rsidRDefault="001D30FC" w:rsidP="001D30FC">
      <w:pPr>
        <w:pStyle w:val="Prrafodelista"/>
        <w:spacing w:after="200"/>
        <w:ind w:left="2160"/>
        <w:jc w:val="both"/>
        <w:rPr>
          <w:rFonts w:ascii="Arial" w:eastAsia="Times New Roman" w:hAnsi="Arial" w:cs="Arial"/>
          <w:lang w:val="es-ES"/>
        </w:rPr>
      </w:pPr>
    </w:p>
    <w:p w:rsidR="001D30FC" w:rsidRPr="001132C9" w:rsidRDefault="001D30FC" w:rsidP="007D2D61">
      <w:pPr>
        <w:pStyle w:val="Prrafodelista"/>
        <w:widowControl/>
        <w:numPr>
          <w:ilvl w:val="1"/>
          <w:numId w:val="13"/>
        </w:numPr>
        <w:suppressAutoHyphens w:val="0"/>
        <w:spacing w:after="200" w:line="480" w:lineRule="auto"/>
        <w:rPr>
          <w:rFonts w:ascii="Arial" w:eastAsia="Times New Roman" w:hAnsi="Arial" w:cs="Arial"/>
          <w:u w:val="single"/>
          <w:lang w:val="es-ES"/>
        </w:rPr>
      </w:pPr>
      <w:r w:rsidRPr="001132C9">
        <w:rPr>
          <w:rFonts w:ascii="Arial" w:eastAsia="Times New Roman" w:hAnsi="Arial" w:cs="Arial"/>
          <w:u w:val="single"/>
          <w:lang w:val="es-ES"/>
        </w:rPr>
        <w:t>Índice de valor de importancia.</w:t>
      </w:r>
    </w:p>
    <w:p w:rsidR="001D30FC" w:rsidRPr="006A79C6" w:rsidRDefault="001D30FC" w:rsidP="001D30FC">
      <w:pPr>
        <w:pStyle w:val="Prrafodelista"/>
        <w:spacing w:after="200"/>
        <w:ind w:left="1440" w:firstLine="720"/>
        <w:rPr>
          <w:rFonts w:ascii="Arial" w:eastAsia="Times New Roman" w:hAnsi="Arial" w:cs="Arial"/>
          <w:u w:val="single"/>
          <w:lang w:val="es-ES"/>
        </w:rPr>
      </w:pPr>
    </w:p>
    <w:p w:rsidR="001D30FC" w:rsidRDefault="001D30FC" w:rsidP="001D30FC">
      <w:pPr>
        <w:pStyle w:val="Prrafodelista"/>
        <w:spacing w:after="200" w:line="480" w:lineRule="auto"/>
        <w:ind w:left="2716"/>
        <w:jc w:val="both"/>
        <w:rPr>
          <w:rFonts w:ascii="Arial" w:eastAsia="Times New Roman" w:hAnsi="Arial" w:cs="Arial"/>
          <w:lang w:val="es-ES"/>
        </w:rPr>
      </w:pPr>
      <w:r w:rsidRPr="007B1BF6">
        <w:rPr>
          <w:rFonts w:ascii="Arial" w:eastAsia="Times New Roman" w:hAnsi="Arial" w:cs="Arial"/>
          <w:lang w:val="es-ES"/>
        </w:rPr>
        <w:t xml:space="preserve">Este índice nos indica la importancia de determinada especie en una unidad de muestreo en base a </w:t>
      </w:r>
      <w:smartTag w:uri="urn:schemas-microsoft-com:office:smarttags" w:element="PersonName">
        <w:smartTagPr>
          <w:attr w:name="ProductID" w:val="la Cobertura"/>
        </w:smartTagPr>
        <w:r w:rsidRPr="007B1BF6">
          <w:rPr>
            <w:rFonts w:ascii="Arial" w:eastAsia="Times New Roman" w:hAnsi="Arial" w:cs="Arial"/>
            <w:lang w:val="es-ES"/>
          </w:rPr>
          <w:t>la Cobertura</w:t>
        </w:r>
      </w:smartTag>
      <w:r w:rsidRPr="007B1BF6">
        <w:rPr>
          <w:rFonts w:ascii="Arial" w:eastAsia="Times New Roman" w:hAnsi="Arial" w:cs="Arial"/>
          <w:lang w:val="es-ES"/>
        </w:rPr>
        <w:t xml:space="preserve"> relativa y la frecuencia relativa</w:t>
      </w:r>
      <w:r>
        <w:rPr>
          <w:rFonts w:ascii="Arial" w:eastAsia="Times New Roman" w:hAnsi="Arial" w:cs="Arial"/>
          <w:lang w:val="es-ES"/>
        </w:rPr>
        <w:t xml:space="preserve"> (51); por otra </w:t>
      </w:r>
      <w:r>
        <w:rPr>
          <w:rFonts w:ascii="Arial" w:eastAsia="Times New Roman" w:hAnsi="Arial" w:cs="Arial"/>
          <w:lang w:val="es-ES"/>
        </w:rPr>
        <w:lastRenderedPageBreak/>
        <w:t>parte este índice representa el peso ecológico que una determinada especie alcanza en un ecosistema (40)</w:t>
      </w:r>
    </w:p>
    <w:p w:rsidR="001D30FC" w:rsidRDefault="001D30FC" w:rsidP="001D30FC">
      <w:pPr>
        <w:pStyle w:val="Prrafodelista"/>
        <w:spacing w:after="200"/>
        <w:ind w:left="2160"/>
        <w:jc w:val="both"/>
        <w:rPr>
          <w:rFonts w:ascii="Arial" w:eastAsia="Times New Roman" w:hAnsi="Arial" w:cs="Arial"/>
          <w:lang w:val="es-ES"/>
        </w:rPr>
      </w:pPr>
    </w:p>
    <w:p w:rsidR="001D30FC" w:rsidRPr="007A139C" w:rsidRDefault="001D30FC" w:rsidP="007D2D61">
      <w:pPr>
        <w:pStyle w:val="Prrafodelista"/>
        <w:widowControl/>
        <w:numPr>
          <w:ilvl w:val="1"/>
          <w:numId w:val="13"/>
        </w:numPr>
        <w:suppressAutoHyphens w:val="0"/>
        <w:spacing w:after="200" w:line="480" w:lineRule="auto"/>
        <w:jc w:val="both"/>
        <w:rPr>
          <w:rFonts w:ascii="Arial" w:eastAsia="Times New Roman" w:hAnsi="Arial" w:cs="Arial"/>
          <w:u w:val="single"/>
          <w:lang w:val="es-ES"/>
        </w:rPr>
      </w:pPr>
      <w:r w:rsidRPr="007A139C">
        <w:rPr>
          <w:rFonts w:ascii="Arial" w:eastAsia="Times New Roman" w:hAnsi="Arial" w:cs="Arial"/>
          <w:u w:val="single"/>
          <w:lang w:val="es-ES"/>
        </w:rPr>
        <w:t>Índice de diversidad relativa</w:t>
      </w:r>
    </w:p>
    <w:p w:rsidR="001D30FC" w:rsidRPr="006A79C6" w:rsidRDefault="001D30FC" w:rsidP="001D30FC">
      <w:pPr>
        <w:pStyle w:val="Prrafodelista"/>
        <w:spacing w:after="200"/>
        <w:jc w:val="both"/>
        <w:rPr>
          <w:rFonts w:ascii="Arial" w:eastAsia="Times New Roman" w:hAnsi="Arial" w:cs="Arial"/>
          <w:u w:val="single"/>
          <w:lang w:val="es-ES"/>
        </w:rPr>
      </w:pPr>
    </w:p>
    <w:p w:rsidR="001D30FC" w:rsidRDefault="001D30FC" w:rsidP="001D30FC">
      <w:pPr>
        <w:pStyle w:val="Prrafodelista"/>
        <w:tabs>
          <w:tab w:val="left" w:pos="5940"/>
        </w:tabs>
        <w:spacing w:after="200" w:line="480" w:lineRule="auto"/>
        <w:ind w:left="2716"/>
        <w:jc w:val="both"/>
        <w:rPr>
          <w:rFonts w:ascii="Arial" w:eastAsia="Times New Roman" w:hAnsi="Arial" w:cs="Arial"/>
          <w:lang w:val="es-ES"/>
        </w:rPr>
      </w:pPr>
      <w:r w:rsidRPr="007940D8">
        <w:rPr>
          <w:rFonts w:ascii="Arial" w:eastAsia="Times New Roman" w:hAnsi="Arial" w:cs="Arial"/>
          <w:lang w:val="es-ES"/>
        </w:rPr>
        <w:t>Por medio de este índice conoceremos la diversidad</w:t>
      </w:r>
      <w:r>
        <w:rPr>
          <w:rFonts w:ascii="Arial" w:eastAsia="Times New Roman" w:hAnsi="Arial" w:cs="Arial"/>
          <w:lang w:val="es-ES"/>
        </w:rPr>
        <w:t xml:space="preserve"> medida en porcentaje de las familias con respecto al total de especies. (34).</w:t>
      </w:r>
    </w:p>
    <w:p w:rsidR="001D30FC" w:rsidRDefault="001D30FC" w:rsidP="001D30FC">
      <w:pPr>
        <w:pStyle w:val="Prrafodelista"/>
        <w:tabs>
          <w:tab w:val="left" w:pos="5940"/>
        </w:tabs>
        <w:spacing w:after="200"/>
        <w:ind w:left="0"/>
        <w:jc w:val="both"/>
        <w:rPr>
          <w:rFonts w:ascii="Arial" w:eastAsia="Times New Roman" w:hAnsi="Arial" w:cs="Arial"/>
          <w:lang w:val="es-ES"/>
        </w:rPr>
      </w:pPr>
    </w:p>
    <w:p w:rsidR="001D30FC" w:rsidRPr="007A139C" w:rsidRDefault="001D30FC" w:rsidP="007D2D61">
      <w:pPr>
        <w:pStyle w:val="Prrafodelista"/>
        <w:widowControl/>
        <w:numPr>
          <w:ilvl w:val="1"/>
          <w:numId w:val="13"/>
        </w:numPr>
        <w:suppressAutoHyphens w:val="0"/>
        <w:spacing w:after="200" w:line="480" w:lineRule="auto"/>
        <w:rPr>
          <w:rFonts w:ascii="Arial" w:eastAsia="Times New Roman" w:hAnsi="Arial" w:cs="Arial"/>
          <w:u w:val="single"/>
          <w:lang w:val="es-ES"/>
        </w:rPr>
      </w:pPr>
      <w:r w:rsidRPr="007A139C">
        <w:rPr>
          <w:rFonts w:ascii="Arial" w:eastAsia="Times New Roman" w:hAnsi="Arial" w:cs="Arial"/>
          <w:u w:val="single"/>
          <w:lang w:val="es-ES"/>
        </w:rPr>
        <w:t>Índice de Sorensen</w:t>
      </w:r>
    </w:p>
    <w:p w:rsidR="001D30FC" w:rsidRDefault="001D30FC" w:rsidP="001D30FC">
      <w:pPr>
        <w:pStyle w:val="Prrafodelista"/>
        <w:spacing w:after="200"/>
        <w:ind w:left="2160"/>
        <w:jc w:val="both"/>
        <w:rPr>
          <w:rFonts w:ascii="Arial" w:eastAsia="Times New Roman" w:hAnsi="Arial" w:cs="Arial"/>
          <w:lang w:val="es-ES"/>
        </w:rPr>
      </w:pPr>
    </w:p>
    <w:p w:rsidR="001D30FC" w:rsidRDefault="001D30FC" w:rsidP="001D30FC">
      <w:pPr>
        <w:pStyle w:val="Prrafodelista"/>
        <w:spacing w:after="200" w:line="480" w:lineRule="auto"/>
        <w:ind w:left="2716"/>
        <w:jc w:val="both"/>
        <w:rPr>
          <w:rFonts w:ascii="Arial" w:eastAsia="Times New Roman" w:hAnsi="Arial" w:cs="Arial"/>
          <w:lang w:val="es-ES"/>
        </w:rPr>
      </w:pPr>
      <w:r>
        <w:rPr>
          <w:rFonts w:ascii="Arial" w:eastAsia="Times New Roman" w:hAnsi="Arial" w:cs="Arial"/>
          <w:lang w:val="es-ES"/>
        </w:rPr>
        <w:t>El índice de similaridad de Sorensen se lo utiliza para verificar la proporción de especies comunes entre dos ecosistemas (55).</w:t>
      </w:r>
    </w:p>
    <w:p w:rsidR="001D30FC" w:rsidRPr="0095060F" w:rsidRDefault="001D30FC" w:rsidP="001D30FC">
      <w:pPr>
        <w:pStyle w:val="Prrafodelista"/>
        <w:spacing w:after="200"/>
        <w:ind w:left="2160"/>
        <w:jc w:val="both"/>
        <w:rPr>
          <w:rFonts w:ascii="Arial" w:eastAsia="Times New Roman" w:hAnsi="Arial" w:cs="Arial"/>
          <w:b/>
          <w:lang w:val="es-ES"/>
        </w:rPr>
      </w:pPr>
    </w:p>
    <w:p w:rsidR="001D30FC" w:rsidRPr="007A139C" w:rsidRDefault="001D30FC" w:rsidP="007D2D61">
      <w:pPr>
        <w:pStyle w:val="Prrafodelista"/>
        <w:widowControl/>
        <w:numPr>
          <w:ilvl w:val="1"/>
          <w:numId w:val="13"/>
        </w:numPr>
        <w:suppressAutoHyphens w:val="0"/>
        <w:spacing w:after="200" w:line="480" w:lineRule="auto"/>
        <w:rPr>
          <w:rFonts w:ascii="Arial" w:eastAsia="Times New Roman" w:hAnsi="Arial" w:cs="Arial"/>
          <w:u w:val="single"/>
          <w:lang w:val="es-ES"/>
        </w:rPr>
      </w:pPr>
      <w:r w:rsidRPr="007A139C">
        <w:rPr>
          <w:rFonts w:ascii="Arial" w:eastAsia="Times New Roman" w:hAnsi="Arial" w:cs="Arial"/>
          <w:u w:val="single"/>
          <w:lang w:val="es-ES"/>
        </w:rPr>
        <w:t>Índice de Mc Ginnies</w:t>
      </w:r>
    </w:p>
    <w:p w:rsidR="001D30FC" w:rsidRDefault="001D30FC" w:rsidP="001D30FC">
      <w:pPr>
        <w:spacing w:line="480" w:lineRule="auto"/>
        <w:ind w:left="2716"/>
        <w:jc w:val="both"/>
        <w:rPr>
          <w:rFonts w:ascii="Arial" w:hAnsi="Arial"/>
          <w:lang w:val="es-ES"/>
        </w:rPr>
      </w:pPr>
      <w:r>
        <w:rPr>
          <w:rFonts w:ascii="Arial" w:hAnsi="Arial"/>
          <w:lang w:val="es-ES"/>
        </w:rPr>
        <w:t>El índice de Mc Ginnies sirve para determinar el grado de agregación o distribución  de las especies relacionadas entre las densidades observadas y esperadas (55).</w:t>
      </w:r>
    </w:p>
    <w:p w:rsidR="001D30FC" w:rsidRDefault="001D30FC" w:rsidP="001D30FC">
      <w:pPr>
        <w:ind w:left="1985"/>
        <w:jc w:val="both"/>
        <w:rPr>
          <w:rFonts w:ascii="Arial" w:hAnsi="Arial"/>
          <w:lang w:val="es-ES"/>
        </w:rPr>
      </w:pPr>
    </w:p>
    <w:p w:rsidR="001D30FC" w:rsidRDefault="001D30FC" w:rsidP="001D30FC">
      <w:pPr>
        <w:ind w:left="1985"/>
        <w:jc w:val="both"/>
        <w:rPr>
          <w:rFonts w:ascii="Arial" w:hAnsi="Arial"/>
          <w:lang w:val="es-ES"/>
        </w:rPr>
      </w:pPr>
    </w:p>
    <w:p w:rsidR="001D30FC" w:rsidRPr="006C3A16" w:rsidRDefault="001D30FC" w:rsidP="001D30FC">
      <w:pPr>
        <w:spacing w:line="480" w:lineRule="auto"/>
        <w:ind w:left="1276" w:hanging="709"/>
        <w:jc w:val="both"/>
        <w:rPr>
          <w:rFonts w:ascii="Arial" w:hAnsi="Arial"/>
          <w:b/>
        </w:rPr>
      </w:pPr>
      <w:r w:rsidRPr="006C3A16">
        <w:rPr>
          <w:rFonts w:ascii="Arial" w:hAnsi="Arial"/>
          <w:b/>
        </w:rPr>
        <w:t>1.3.2 Generalidades sobre el sistema utilitario de clasifi</w:t>
      </w:r>
      <w:r>
        <w:rPr>
          <w:rFonts w:ascii="Arial" w:hAnsi="Arial"/>
          <w:b/>
        </w:rPr>
        <w:t xml:space="preserve">cación de  </w:t>
      </w:r>
      <w:r w:rsidRPr="006C3A16">
        <w:rPr>
          <w:rFonts w:ascii="Arial" w:hAnsi="Arial"/>
          <w:b/>
        </w:rPr>
        <w:t>plantas y sus principales categorías de uso.</w:t>
      </w:r>
    </w:p>
    <w:p w:rsidR="001D30FC" w:rsidRDefault="001D30FC" w:rsidP="001D30FC">
      <w:pPr>
        <w:spacing w:line="480" w:lineRule="auto"/>
        <w:ind w:left="1276"/>
        <w:jc w:val="both"/>
        <w:rPr>
          <w:rFonts w:ascii="Arial" w:hAnsi="Arial"/>
        </w:rPr>
      </w:pPr>
      <w:r>
        <w:rPr>
          <w:rFonts w:ascii="Arial" w:hAnsi="Arial"/>
        </w:rPr>
        <w:lastRenderedPageBreak/>
        <w:t>Todo vegetal muestra mediante la forma o el aspecto de alguno de sus órganos sus propiedades curativas o vulnerantes. Así podría formularse un resumen de la teoría de las señales, tal como era aceptada por los antiguos y la cual  todavía perdura en el trasfondo del saber práctico de muchos pastores y rústicos conocedores de plantas (16).</w:t>
      </w:r>
    </w:p>
    <w:p w:rsidR="001D30FC" w:rsidRDefault="001D30FC" w:rsidP="001D30FC">
      <w:pPr>
        <w:spacing w:line="480" w:lineRule="auto"/>
        <w:ind w:left="1276"/>
        <w:jc w:val="both"/>
        <w:rPr>
          <w:rFonts w:ascii="Arial" w:hAnsi="Arial"/>
        </w:rPr>
      </w:pPr>
    </w:p>
    <w:p w:rsidR="001D30FC" w:rsidRDefault="001D30FC" w:rsidP="001D30FC">
      <w:pPr>
        <w:spacing w:line="480" w:lineRule="auto"/>
        <w:ind w:left="1276"/>
        <w:jc w:val="both"/>
        <w:rPr>
          <w:rFonts w:ascii="Arial" w:hAnsi="Arial"/>
        </w:rPr>
      </w:pPr>
      <w:r>
        <w:rPr>
          <w:rFonts w:ascii="Arial" w:hAnsi="Arial"/>
        </w:rPr>
        <w:t>Desde tiempos antiguos el hombre sintió la necesidad de ordenar las plantas en grupos que les permita reconocer más tarde. Los criterios de selección a través del tiempo han variado en el mundo occidental; desde la época greco romana a la actual, pasando por la edad media y el renacimiento, se han establecido y adoptado en un comienzo utilitarios, luego artificiales, naturales y filogenéticos. (13).</w:t>
      </w:r>
    </w:p>
    <w:p w:rsidR="001D30FC" w:rsidRDefault="001D30FC" w:rsidP="001D30FC">
      <w:pPr>
        <w:ind w:left="1276"/>
        <w:jc w:val="both"/>
        <w:rPr>
          <w:rFonts w:ascii="Arial" w:hAnsi="Arial"/>
        </w:rPr>
      </w:pPr>
    </w:p>
    <w:p w:rsidR="001D30FC" w:rsidRDefault="001D30FC" w:rsidP="001D30FC">
      <w:pPr>
        <w:spacing w:line="480" w:lineRule="auto"/>
        <w:ind w:left="1276"/>
        <w:jc w:val="both"/>
        <w:rPr>
          <w:rFonts w:ascii="Arial" w:hAnsi="Arial"/>
        </w:rPr>
      </w:pPr>
      <w:r>
        <w:rPr>
          <w:rFonts w:ascii="Arial" w:hAnsi="Arial"/>
        </w:rPr>
        <w:t>De acuerdo a Cerón (13) para crear el sistema utilitario  basaron el agrupamiento de las plantas en los usos que tenían o en sus propiedades utilitarias tal como lo haría cualquier hombre de campo de esta época, entre ellos se destacaron Aristóteles y su pupilo Theophrasto griegos del siglo IV antes de J.C. e Hipócrates. En la figura 1 se hace referencia al sistema de clasificación utilitario de plantas.</w:t>
      </w:r>
    </w:p>
    <w:p w:rsidR="001D30FC" w:rsidRDefault="001D30FC" w:rsidP="001D30FC">
      <w:pPr>
        <w:spacing w:line="480" w:lineRule="auto"/>
        <w:ind w:left="1276"/>
        <w:jc w:val="both"/>
        <w:rPr>
          <w:rFonts w:ascii="Arial" w:hAnsi="Arial"/>
        </w:rPr>
      </w:pPr>
    </w:p>
    <w:p w:rsidR="001D30FC" w:rsidRDefault="001D30FC" w:rsidP="001D30FC">
      <w:pPr>
        <w:spacing w:line="480" w:lineRule="auto"/>
        <w:ind w:left="1276"/>
        <w:jc w:val="both"/>
        <w:rPr>
          <w:rFonts w:ascii="Arial" w:hAnsi="Arial"/>
        </w:rPr>
      </w:pPr>
    </w:p>
    <w:tbl>
      <w:tblPr>
        <w:tblW w:w="4773" w:type="dxa"/>
        <w:tblInd w:w="2307" w:type="dxa"/>
        <w:tblCellMar>
          <w:left w:w="70" w:type="dxa"/>
          <w:right w:w="70" w:type="dxa"/>
        </w:tblCellMar>
        <w:tblLook w:val="04A0"/>
      </w:tblPr>
      <w:tblGrid>
        <w:gridCol w:w="1399"/>
        <w:gridCol w:w="1843"/>
        <w:gridCol w:w="1531"/>
      </w:tblGrid>
      <w:tr w:rsidR="001D30FC" w:rsidRPr="00EA4702" w:rsidTr="007D2D61">
        <w:trPr>
          <w:trHeight w:val="78"/>
        </w:trPr>
        <w:tc>
          <w:tcPr>
            <w:tcW w:w="1399" w:type="dxa"/>
            <w:tcBorders>
              <w:top w:val="nil"/>
              <w:left w:val="nil"/>
              <w:bottom w:val="nil"/>
              <w:right w:val="nil"/>
            </w:tcBorders>
            <w:shd w:val="clear" w:color="000000" w:fill="A5A5A5"/>
            <w:noWrap/>
            <w:vAlign w:val="bottom"/>
          </w:tcPr>
          <w:p w:rsidR="001D30FC" w:rsidRPr="00EA4702" w:rsidRDefault="001D30FC" w:rsidP="007D2D61">
            <w:pPr>
              <w:rPr>
                <w:rFonts w:ascii="Calibri" w:hAnsi="Calibri"/>
                <w:color w:val="000000"/>
                <w:sz w:val="22"/>
                <w:szCs w:val="22"/>
                <w:lang w:val="es-EC" w:eastAsia="es-EC"/>
              </w:rPr>
            </w:pPr>
            <w:r w:rsidRPr="00EA4702">
              <w:rPr>
                <w:rFonts w:ascii="Calibri" w:hAnsi="Calibri"/>
                <w:color w:val="000000"/>
                <w:sz w:val="22"/>
                <w:szCs w:val="22"/>
                <w:lang w:val="es-EC" w:eastAsia="es-EC"/>
              </w:rPr>
              <w:t> </w:t>
            </w:r>
          </w:p>
        </w:tc>
        <w:tc>
          <w:tcPr>
            <w:tcW w:w="1843" w:type="dxa"/>
            <w:tcBorders>
              <w:top w:val="nil"/>
              <w:left w:val="single" w:sz="4" w:space="0" w:color="auto"/>
              <w:bottom w:val="nil"/>
              <w:right w:val="nil"/>
            </w:tcBorders>
            <w:shd w:val="clear" w:color="000000" w:fill="D99795"/>
            <w:noWrap/>
            <w:vAlign w:val="bottom"/>
          </w:tcPr>
          <w:p w:rsidR="001D30FC" w:rsidRPr="00EA4702" w:rsidRDefault="001D30FC" w:rsidP="007D2D61">
            <w:pPr>
              <w:jc w:val="center"/>
              <w:rPr>
                <w:rFonts w:ascii="Calibri" w:hAnsi="Calibri"/>
                <w:b/>
                <w:bCs/>
                <w:color w:val="000000"/>
                <w:sz w:val="22"/>
                <w:szCs w:val="22"/>
                <w:lang w:val="es-EC" w:eastAsia="es-EC"/>
              </w:rPr>
            </w:pPr>
            <w:r w:rsidRPr="00EA4702">
              <w:rPr>
                <w:rFonts w:ascii="Calibri" w:hAnsi="Calibri"/>
                <w:b/>
                <w:bCs/>
                <w:color w:val="000000"/>
                <w:sz w:val="22"/>
                <w:szCs w:val="22"/>
                <w:lang w:val="es-EC" w:eastAsia="es-EC"/>
              </w:rPr>
              <w:t> </w:t>
            </w:r>
          </w:p>
        </w:tc>
        <w:tc>
          <w:tcPr>
            <w:tcW w:w="1531" w:type="dxa"/>
            <w:tcBorders>
              <w:top w:val="single" w:sz="8" w:space="0" w:color="auto"/>
              <w:left w:val="single" w:sz="8" w:space="0" w:color="auto"/>
              <w:bottom w:val="nil"/>
              <w:right w:val="single" w:sz="8" w:space="0" w:color="auto"/>
            </w:tcBorders>
            <w:shd w:val="clear" w:color="000000" w:fill="D99795"/>
            <w:noWrap/>
            <w:vAlign w:val="bottom"/>
          </w:tcPr>
          <w:p w:rsidR="001D30FC" w:rsidRPr="00EA4702" w:rsidRDefault="001D30FC" w:rsidP="007D2D61">
            <w:pPr>
              <w:jc w:val="center"/>
              <w:rPr>
                <w:rFonts w:ascii="Calibri" w:hAnsi="Calibri"/>
                <w:color w:val="000000"/>
                <w:sz w:val="22"/>
                <w:szCs w:val="22"/>
                <w:lang w:val="es-EC" w:eastAsia="es-EC"/>
              </w:rPr>
            </w:pPr>
            <w:r w:rsidRPr="00EA4702">
              <w:rPr>
                <w:rFonts w:ascii="Calibri" w:hAnsi="Calibri"/>
                <w:color w:val="000000"/>
                <w:sz w:val="22"/>
                <w:szCs w:val="22"/>
                <w:lang w:val="es-EC" w:eastAsia="es-EC"/>
              </w:rPr>
              <w:t>ALIMENTICIAS</w:t>
            </w:r>
          </w:p>
        </w:tc>
      </w:tr>
      <w:tr w:rsidR="001D30FC" w:rsidRPr="00EA4702" w:rsidTr="007D2D61">
        <w:trPr>
          <w:trHeight w:val="132"/>
        </w:trPr>
        <w:tc>
          <w:tcPr>
            <w:tcW w:w="1399" w:type="dxa"/>
            <w:tcBorders>
              <w:top w:val="nil"/>
              <w:left w:val="nil"/>
              <w:bottom w:val="nil"/>
              <w:right w:val="nil"/>
            </w:tcBorders>
            <w:shd w:val="clear" w:color="000000" w:fill="A5A5A5"/>
            <w:noWrap/>
            <w:vAlign w:val="bottom"/>
          </w:tcPr>
          <w:p w:rsidR="001D30FC" w:rsidRPr="00EA4702" w:rsidRDefault="001D30FC" w:rsidP="007D2D61">
            <w:pPr>
              <w:rPr>
                <w:rFonts w:ascii="Calibri" w:hAnsi="Calibri"/>
                <w:color w:val="000000"/>
                <w:sz w:val="22"/>
                <w:szCs w:val="22"/>
                <w:lang w:val="es-EC" w:eastAsia="es-EC"/>
              </w:rPr>
            </w:pPr>
            <w:r w:rsidRPr="00EA4702">
              <w:rPr>
                <w:rFonts w:ascii="Calibri" w:hAnsi="Calibri"/>
                <w:color w:val="000000"/>
                <w:sz w:val="22"/>
                <w:szCs w:val="22"/>
                <w:lang w:val="es-EC" w:eastAsia="es-EC"/>
              </w:rPr>
              <w:t> </w:t>
            </w:r>
          </w:p>
        </w:tc>
        <w:tc>
          <w:tcPr>
            <w:tcW w:w="1843" w:type="dxa"/>
            <w:tcBorders>
              <w:top w:val="nil"/>
              <w:left w:val="single" w:sz="4" w:space="0" w:color="auto"/>
              <w:bottom w:val="nil"/>
              <w:right w:val="nil"/>
            </w:tcBorders>
            <w:shd w:val="clear" w:color="000000" w:fill="D99795"/>
            <w:noWrap/>
            <w:vAlign w:val="bottom"/>
          </w:tcPr>
          <w:p w:rsidR="001D30FC" w:rsidRPr="00EA4702" w:rsidRDefault="001D30FC" w:rsidP="007D2D61">
            <w:pPr>
              <w:jc w:val="center"/>
              <w:rPr>
                <w:rFonts w:ascii="Calibri" w:hAnsi="Calibri"/>
                <w:b/>
                <w:bCs/>
                <w:color w:val="000000"/>
                <w:sz w:val="22"/>
                <w:szCs w:val="22"/>
                <w:lang w:val="es-EC" w:eastAsia="es-EC"/>
              </w:rPr>
            </w:pPr>
            <w:r w:rsidRPr="00EA4702">
              <w:rPr>
                <w:rFonts w:ascii="Calibri" w:hAnsi="Calibri"/>
                <w:b/>
                <w:bCs/>
                <w:color w:val="000000"/>
                <w:sz w:val="22"/>
                <w:szCs w:val="22"/>
                <w:lang w:val="es-EC" w:eastAsia="es-EC"/>
              </w:rPr>
              <w:t>1.- UTILES</w:t>
            </w:r>
          </w:p>
        </w:tc>
        <w:tc>
          <w:tcPr>
            <w:tcW w:w="1531" w:type="dxa"/>
            <w:tcBorders>
              <w:top w:val="nil"/>
              <w:left w:val="single" w:sz="8" w:space="0" w:color="auto"/>
              <w:bottom w:val="nil"/>
              <w:right w:val="single" w:sz="8" w:space="0" w:color="auto"/>
            </w:tcBorders>
            <w:shd w:val="clear" w:color="000000" w:fill="D99795"/>
            <w:noWrap/>
            <w:vAlign w:val="bottom"/>
          </w:tcPr>
          <w:p w:rsidR="001D30FC" w:rsidRPr="00EA4702" w:rsidRDefault="001D30FC" w:rsidP="007D2D61">
            <w:pPr>
              <w:jc w:val="center"/>
              <w:rPr>
                <w:rFonts w:ascii="Calibri" w:hAnsi="Calibri"/>
                <w:color w:val="000000"/>
                <w:sz w:val="22"/>
                <w:szCs w:val="22"/>
                <w:lang w:val="es-EC" w:eastAsia="es-EC"/>
              </w:rPr>
            </w:pPr>
            <w:r w:rsidRPr="00EA4702">
              <w:rPr>
                <w:rFonts w:ascii="Calibri" w:hAnsi="Calibri"/>
                <w:color w:val="000000"/>
                <w:sz w:val="22"/>
                <w:szCs w:val="22"/>
                <w:lang w:val="es-EC" w:eastAsia="es-EC"/>
              </w:rPr>
              <w:t>MEDICINALES</w:t>
            </w:r>
          </w:p>
        </w:tc>
      </w:tr>
      <w:tr w:rsidR="001D30FC" w:rsidRPr="00EA4702" w:rsidTr="007D2D61">
        <w:trPr>
          <w:trHeight w:val="139"/>
        </w:trPr>
        <w:tc>
          <w:tcPr>
            <w:tcW w:w="1399" w:type="dxa"/>
            <w:tcBorders>
              <w:top w:val="nil"/>
              <w:left w:val="nil"/>
              <w:bottom w:val="nil"/>
              <w:right w:val="nil"/>
            </w:tcBorders>
            <w:shd w:val="clear" w:color="000000" w:fill="A5A5A5"/>
            <w:noWrap/>
            <w:vAlign w:val="bottom"/>
          </w:tcPr>
          <w:p w:rsidR="001D30FC" w:rsidRPr="00EA4702" w:rsidRDefault="001D30FC" w:rsidP="007D2D61">
            <w:pPr>
              <w:rPr>
                <w:rFonts w:ascii="Calibri" w:hAnsi="Calibri"/>
                <w:color w:val="000000"/>
                <w:sz w:val="22"/>
                <w:szCs w:val="22"/>
                <w:lang w:val="es-EC" w:eastAsia="es-EC"/>
              </w:rPr>
            </w:pPr>
            <w:r w:rsidRPr="00EA4702">
              <w:rPr>
                <w:rFonts w:ascii="Calibri" w:hAnsi="Calibri"/>
                <w:color w:val="000000"/>
                <w:sz w:val="22"/>
                <w:szCs w:val="22"/>
                <w:lang w:val="es-EC" w:eastAsia="es-EC"/>
              </w:rPr>
              <w:t> </w:t>
            </w:r>
          </w:p>
        </w:tc>
        <w:tc>
          <w:tcPr>
            <w:tcW w:w="1843" w:type="dxa"/>
            <w:tcBorders>
              <w:top w:val="nil"/>
              <w:left w:val="single" w:sz="4" w:space="0" w:color="auto"/>
              <w:bottom w:val="nil"/>
              <w:right w:val="nil"/>
            </w:tcBorders>
            <w:shd w:val="clear" w:color="000000" w:fill="D99795"/>
            <w:noWrap/>
            <w:vAlign w:val="bottom"/>
          </w:tcPr>
          <w:p w:rsidR="001D30FC" w:rsidRPr="00EA4702" w:rsidRDefault="001D30FC" w:rsidP="007D2D61">
            <w:pPr>
              <w:jc w:val="center"/>
              <w:rPr>
                <w:rFonts w:ascii="Calibri" w:hAnsi="Calibri"/>
                <w:b/>
                <w:bCs/>
                <w:color w:val="000000"/>
                <w:sz w:val="22"/>
                <w:szCs w:val="22"/>
                <w:lang w:val="es-EC" w:eastAsia="es-EC"/>
              </w:rPr>
            </w:pPr>
            <w:r w:rsidRPr="00EA4702">
              <w:rPr>
                <w:rFonts w:ascii="Calibri" w:hAnsi="Calibri"/>
                <w:b/>
                <w:bCs/>
                <w:color w:val="000000"/>
                <w:sz w:val="22"/>
                <w:szCs w:val="22"/>
                <w:lang w:val="es-EC" w:eastAsia="es-EC"/>
              </w:rPr>
              <w:t> </w:t>
            </w:r>
          </w:p>
        </w:tc>
        <w:tc>
          <w:tcPr>
            <w:tcW w:w="1531" w:type="dxa"/>
            <w:tcBorders>
              <w:top w:val="nil"/>
              <w:left w:val="single" w:sz="8" w:space="0" w:color="auto"/>
              <w:bottom w:val="single" w:sz="8" w:space="0" w:color="auto"/>
              <w:right w:val="single" w:sz="8" w:space="0" w:color="auto"/>
            </w:tcBorders>
            <w:shd w:val="clear" w:color="000000" w:fill="D99795"/>
            <w:noWrap/>
            <w:vAlign w:val="bottom"/>
          </w:tcPr>
          <w:p w:rsidR="001D30FC" w:rsidRPr="00EA4702" w:rsidRDefault="001D30FC" w:rsidP="007D2D61">
            <w:pPr>
              <w:jc w:val="center"/>
              <w:rPr>
                <w:rFonts w:ascii="Calibri" w:hAnsi="Calibri"/>
                <w:color w:val="000000"/>
                <w:sz w:val="22"/>
                <w:szCs w:val="22"/>
                <w:lang w:val="es-EC" w:eastAsia="es-EC"/>
              </w:rPr>
            </w:pPr>
            <w:r w:rsidRPr="00EA4702">
              <w:rPr>
                <w:rFonts w:ascii="Calibri" w:hAnsi="Calibri"/>
                <w:color w:val="000000"/>
                <w:sz w:val="22"/>
                <w:szCs w:val="22"/>
                <w:lang w:val="es-EC" w:eastAsia="es-EC"/>
              </w:rPr>
              <w:t>PERJUDICIALES</w:t>
            </w:r>
          </w:p>
        </w:tc>
      </w:tr>
      <w:tr w:rsidR="001D30FC" w:rsidRPr="00EA4702" w:rsidTr="007D2D61">
        <w:trPr>
          <w:trHeight w:val="132"/>
        </w:trPr>
        <w:tc>
          <w:tcPr>
            <w:tcW w:w="1399" w:type="dxa"/>
            <w:tcBorders>
              <w:top w:val="nil"/>
              <w:left w:val="nil"/>
              <w:bottom w:val="nil"/>
              <w:right w:val="nil"/>
            </w:tcBorders>
            <w:shd w:val="clear" w:color="000000" w:fill="A5A5A5"/>
            <w:noWrap/>
            <w:vAlign w:val="bottom"/>
          </w:tcPr>
          <w:p w:rsidR="001D30FC" w:rsidRPr="00EA4702" w:rsidRDefault="001D30FC" w:rsidP="007D2D61">
            <w:pPr>
              <w:rPr>
                <w:rFonts w:ascii="Calibri" w:hAnsi="Calibri"/>
                <w:color w:val="000000"/>
                <w:sz w:val="22"/>
                <w:szCs w:val="22"/>
                <w:lang w:val="es-EC" w:eastAsia="es-EC"/>
              </w:rPr>
            </w:pPr>
            <w:r w:rsidRPr="00EA4702">
              <w:rPr>
                <w:rFonts w:ascii="Calibri" w:hAnsi="Calibri"/>
                <w:color w:val="000000"/>
                <w:sz w:val="22"/>
                <w:szCs w:val="22"/>
                <w:lang w:val="es-EC" w:eastAsia="es-EC"/>
              </w:rPr>
              <w:t> </w:t>
            </w:r>
          </w:p>
        </w:tc>
        <w:tc>
          <w:tcPr>
            <w:tcW w:w="1843" w:type="dxa"/>
            <w:tcBorders>
              <w:top w:val="nil"/>
              <w:left w:val="single" w:sz="4" w:space="0" w:color="auto"/>
              <w:bottom w:val="nil"/>
              <w:right w:val="nil"/>
            </w:tcBorders>
            <w:shd w:val="clear" w:color="000000" w:fill="A5A5A5"/>
            <w:noWrap/>
            <w:vAlign w:val="bottom"/>
          </w:tcPr>
          <w:p w:rsidR="001D30FC" w:rsidRPr="00EA4702" w:rsidRDefault="001D30FC" w:rsidP="007D2D61">
            <w:pPr>
              <w:jc w:val="center"/>
              <w:rPr>
                <w:rFonts w:ascii="Calibri" w:hAnsi="Calibri"/>
                <w:b/>
                <w:bCs/>
                <w:color w:val="000000"/>
                <w:sz w:val="22"/>
                <w:szCs w:val="22"/>
                <w:lang w:val="es-EC" w:eastAsia="es-EC"/>
              </w:rPr>
            </w:pPr>
            <w:r w:rsidRPr="00EA4702">
              <w:rPr>
                <w:rFonts w:ascii="Calibri" w:hAnsi="Calibri"/>
                <w:b/>
                <w:bCs/>
                <w:color w:val="000000"/>
                <w:sz w:val="22"/>
                <w:szCs w:val="22"/>
                <w:lang w:val="es-EC" w:eastAsia="es-EC"/>
              </w:rPr>
              <w:t> </w:t>
            </w:r>
          </w:p>
        </w:tc>
        <w:tc>
          <w:tcPr>
            <w:tcW w:w="1531" w:type="dxa"/>
            <w:tcBorders>
              <w:top w:val="nil"/>
              <w:left w:val="nil"/>
              <w:bottom w:val="nil"/>
              <w:right w:val="nil"/>
            </w:tcBorders>
            <w:shd w:val="clear" w:color="000000" w:fill="A5A5A5"/>
            <w:noWrap/>
            <w:vAlign w:val="bottom"/>
          </w:tcPr>
          <w:p w:rsidR="001D30FC" w:rsidRPr="00EA4702" w:rsidRDefault="001D30FC" w:rsidP="007D2D61">
            <w:pPr>
              <w:jc w:val="center"/>
              <w:rPr>
                <w:rFonts w:ascii="Calibri" w:hAnsi="Calibri"/>
                <w:color w:val="000000"/>
                <w:sz w:val="22"/>
                <w:szCs w:val="22"/>
                <w:lang w:val="es-EC" w:eastAsia="es-EC"/>
              </w:rPr>
            </w:pPr>
            <w:r w:rsidRPr="00EA4702">
              <w:rPr>
                <w:rFonts w:ascii="Calibri" w:hAnsi="Calibri"/>
                <w:color w:val="000000"/>
                <w:sz w:val="22"/>
                <w:szCs w:val="22"/>
                <w:lang w:val="es-EC" w:eastAsia="es-EC"/>
              </w:rPr>
              <w:t> </w:t>
            </w:r>
          </w:p>
        </w:tc>
      </w:tr>
      <w:tr w:rsidR="001D30FC" w:rsidRPr="00EA4702" w:rsidTr="007D2D61">
        <w:trPr>
          <w:trHeight w:val="139"/>
        </w:trPr>
        <w:tc>
          <w:tcPr>
            <w:tcW w:w="1399" w:type="dxa"/>
            <w:tcBorders>
              <w:top w:val="nil"/>
              <w:left w:val="nil"/>
              <w:bottom w:val="nil"/>
              <w:right w:val="nil"/>
            </w:tcBorders>
            <w:shd w:val="clear" w:color="000000" w:fill="A5A5A5"/>
            <w:noWrap/>
            <w:vAlign w:val="bottom"/>
          </w:tcPr>
          <w:p w:rsidR="001D30FC" w:rsidRPr="00EA4702" w:rsidRDefault="001D30FC" w:rsidP="007D2D61">
            <w:pPr>
              <w:rPr>
                <w:rFonts w:ascii="Calibri" w:hAnsi="Calibri"/>
                <w:color w:val="000000"/>
                <w:sz w:val="22"/>
                <w:szCs w:val="22"/>
                <w:lang w:val="es-EC" w:eastAsia="es-EC"/>
              </w:rPr>
            </w:pPr>
            <w:r w:rsidRPr="00EA4702">
              <w:rPr>
                <w:rFonts w:ascii="Calibri" w:hAnsi="Calibri"/>
                <w:color w:val="000000"/>
                <w:sz w:val="22"/>
                <w:szCs w:val="22"/>
                <w:lang w:val="es-EC" w:eastAsia="es-EC"/>
              </w:rPr>
              <w:t> </w:t>
            </w:r>
          </w:p>
        </w:tc>
        <w:tc>
          <w:tcPr>
            <w:tcW w:w="1843" w:type="dxa"/>
            <w:tcBorders>
              <w:top w:val="nil"/>
              <w:left w:val="single" w:sz="4" w:space="0" w:color="auto"/>
              <w:bottom w:val="nil"/>
              <w:right w:val="nil"/>
            </w:tcBorders>
            <w:shd w:val="clear" w:color="000000" w:fill="A5A5A5"/>
            <w:noWrap/>
            <w:vAlign w:val="bottom"/>
          </w:tcPr>
          <w:p w:rsidR="001D30FC" w:rsidRPr="00EA4702" w:rsidRDefault="001D30FC" w:rsidP="007D2D61">
            <w:pPr>
              <w:jc w:val="center"/>
              <w:rPr>
                <w:rFonts w:ascii="Calibri" w:hAnsi="Calibri"/>
                <w:b/>
                <w:bCs/>
                <w:color w:val="000000"/>
                <w:sz w:val="22"/>
                <w:szCs w:val="22"/>
                <w:lang w:val="es-EC" w:eastAsia="es-EC"/>
              </w:rPr>
            </w:pPr>
            <w:r w:rsidRPr="00EA4702">
              <w:rPr>
                <w:rFonts w:ascii="Calibri" w:hAnsi="Calibri"/>
                <w:b/>
                <w:bCs/>
                <w:color w:val="000000"/>
                <w:sz w:val="22"/>
                <w:szCs w:val="22"/>
                <w:lang w:val="es-EC" w:eastAsia="es-EC"/>
              </w:rPr>
              <w:t> </w:t>
            </w:r>
          </w:p>
        </w:tc>
        <w:tc>
          <w:tcPr>
            <w:tcW w:w="1531" w:type="dxa"/>
            <w:tcBorders>
              <w:top w:val="nil"/>
              <w:left w:val="nil"/>
              <w:bottom w:val="nil"/>
              <w:right w:val="nil"/>
            </w:tcBorders>
            <w:shd w:val="clear" w:color="000000" w:fill="A5A5A5"/>
            <w:noWrap/>
            <w:vAlign w:val="bottom"/>
          </w:tcPr>
          <w:p w:rsidR="001D30FC" w:rsidRPr="00EA4702" w:rsidRDefault="001D30FC" w:rsidP="007D2D61">
            <w:pPr>
              <w:jc w:val="center"/>
              <w:rPr>
                <w:rFonts w:ascii="Calibri" w:hAnsi="Calibri"/>
                <w:color w:val="000000"/>
                <w:sz w:val="22"/>
                <w:szCs w:val="22"/>
                <w:lang w:val="es-EC" w:eastAsia="es-EC"/>
              </w:rPr>
            </w:pPr>
            <w:r w:rsidRPr="00EA4702">
              <w:rPr>
                <w:rFonts w:ascii="Calibri" w:hAnsi="Calibri"/>
                <w:color w:val="000000"/>
                <w:sz w:val="22"/>
                <w:szCs w:val="22"/>
                <w:lang w:val="es-EC" w:eastAsia="es-EC"/>
              </w:rPr>
              <w:t> </w:t>
            </w:r>
          </w:p>
        </w:tc>
      </w:tr>
      <w:tr w:rsidR="001D30FC" w:rsidRPr="00EA4702" w:rsidTr="007D2D61">
        <w:trPr>
          <w:trHeight w:val="163"/>
        </w:trPr>
        <w:tc>
          <w:tcPr>
            <w:tcW w:w="1399" w:type="dxa"/>
            <w:tcBorders>
              <w:top w:val="single" w:sz="8" w:space="0" w:color="auto"/>
              <w:left w:val="single" w:sz="8" w:space="0" w:color="auto"/>
              <w:bottom w:val="single" w:sz="8" w:space="0" w:color="auto"/>
              <w:right w:val="single" w:sz="8" w:space="0" w:color="auto"/>
            </w:tcBorders>
            <w:shd w:val="clear" w:color="000000" w:fill="D99795"/>
            <w:noWrap/>
            <w:vAlign w:val="bottom"/>
          </w:tcPr>
          <w:p w:rsidR="001D30FC" w:rsidRPr="00EA4702" w:rsidRDefault="001D30FC" w:rsidP="007D2D61">
            <w:pPr>
              <w:rPr>
                <w:rFonts w:ascii="Calibri" w:hAnsi="Calibri"/>
                <w:b/>
                <w:bCs/>
                <w:color w:val="000000"/>
                <w:sz w:val="22"/>
                <w:szCs w:val="22"/>
                <w:lang w:val="es-EC" w:eastAsia="es-EC"/>
              </w:rPr>
            </w:pPr>
            <w:r w:rsidRPr="00EA4702">
              <w:rPr>
                <w:rFonts w:ascii="Calibri" w:hAnsi="Calibri"/>
                <w:b/>
                <w:bCs/>
                <w:color w:val="000000"/>
                <w:sz w:val="22"/>
                <w:szCs w:val="22"/>
                <w:lang w:val="es-EC" w:eastAsia="es-EC"/>
              </w:rPr>
              <w:t>PLANTAS</w:t>
            </w:r>
          </w:p>
        </w:tc>
        <w:tc>
          <w:tcPr>
            <w:tcW w:w="1843" w:type="dxa"/>
            <w:tcBorders>
              <w:top w:val="nil"/>
              <w:left w:val="nil"/>
              <w:bottom w:val="nil"/>
              <w:right w:val="nil"/>
            </w:tcBorders>
            <w:shd w:val="clear" w:color="000000" w:fill="A5A5A5"/>
            <w:noWrap/>
            <w:vAlign w:val="bottom"/>
          </w:tcPr>
          <w:p w:rsidR="001D30FC" w:rsidRPr="00EA4702" w:rsidRDefault="001D30FC" w:rsidP="007D2D61">
            <w:pPr>
              <w:jc w:val="center"/>
              <w:rPr>
                <w:rFonts w:ascii="Calibri" w:hAnsi="Calibri"/>
                <w:b/>
                <w:bCs/>
                <w:color w:val="000000"/>
                <w:sz w:val="22"/>
                <w:szCs w:val="22"/>
                <w:lang w:val="es-EC" w:eastAsia="es-EC"/>
              </w:rPr>
            </w:pPr>
            <w:r w:rsidRPr="00EA4702">
              <w:rPr>
                <w:rFonts w:ascii="Calibri" w:hAnsi="Calibri"/>
                <w:b/>
                <w:bCs/>
                <w:color w:val="000000"/>
                <w:sz w:val="22"/>
                <w:szCs w:val="22"/>
                <w:lang w:val="es-EC" w:eastAsia="es-EC"/>
              </w:rPr>
              <w:t> </w:t>
            </w:r>
          </w:p>
        </w:tc>
        <w:tc>
          <w:tcPr>
            <w:tcW w:w="1531" w:type="dxa"/>
            <w:tcBorders>
              <w:top w:val="nil"/>
              <w:left w:val="nil"/>
              <w:bottom w:val="nil"/>
              <w:right w:val="nil"/>
            </w:tcBorders>
            <w:shd w:val="clear" w:color="000000" w:fill="A5A5A5"/>
            <w:noWrap/>
            <w:vAlign w:val="bottom"/>
          </w:tcPr>
          <w:p w:rsidR="001D30FC" w:rsidRPr="00EA4702" w:rsidRDefault="001D30FC" w:rsidP="007D2D61">
            <w:pPr>
              <w:jc w:val="center"/>
              <w:rPr>
                <w:rFonts w:ascii="Calibri" w:hAnsi="Calibri"/>
                <w:color w:val="000000"/>
                <w:sz w:val="22"/>
                <w:szCs w:val="22"/>
                <w:lang w:val="es-EC" w:eastAsia="es-EC"/>
              </w:rPr>
            </w:pPr>
            <w:r w:rsidRPr="00EA4702">
              <w:rPr>
                <w:rFonts w:ascii="Calibri" w:hAnsi="Calibri"/>
                <w:color w:val="000000"/>
                <w:sz w:val="22"/>
                <w:szCs w:val="22"/>
                <w:lang w:val="es-EC" w:eastAsia="es-EC"/>
              </w:rPr>
              <w:t> </w:t>
            </w:r>
          </w:p>
        </w:tc>
      </w:tr>
      <w:tr w:rsidR="001D30FC" w:rsidRPr="00EA4702" w:rsidTr="007D2D61">
        <w:trPr>
          <w:trHeight w:val="132"/>
        </w:trPr>
        <w:tc>
          <w:tcPr>
            <w:tcW w:w="1399" w:type="dxa"/>
            <w:tcBorders>
              <w:top w:val="nil"/>
              <w:left w:val="nil"/>
              <w:bottom w:val="nil"/>
              <w:right w:val="nil"/>
            </w:tcBorders>
            <w:shd w:val="clear" w:color="000000" w:fill="A5A5A5"/>
            <w:noWrap/>
            <w:vAlign w:val="bottom"/>
          </w:tcPr>
          <w:p w:rsidR="001D30FC" w:rsidRPr="00EA4702" w:rsidRDefault="001D30FC" w:rsidP="007D2D61">
            <w:pPr>
              <w:rPr>
                <w:rFonts w:ascii="Calibri" w:hAnsi="Calibri"/>
                <w:color w:val="000000"/>
                <w:sz w:val="22"/>
                <w:szCs w:val="22"/>
                <w:lang w:val="es-EC" w:eastAsia="es-EC"/>
              </w:rPr>
            </w:pPr>
            <w:r w:rsidRPr="00EA4702">
              <w:rPr>
                <w:rFonts w:ascii="Calibri" w:hAnsi="Calibri"/>
                <w:color w:val="000000"/>
                <w:sz w:val="22"/>
                <w:szCs w:val="22"/>
                <w:lang w:val="es-EC" w:eastAsia="es-EC"/>
              </w:rPr>
              <w:t> </w:t>
            </w:r>
          </w:p>
        </w:tc>
        <w:tc>
          <w:tcPr>
            <w:tcW w:w="1843" w:type="dxa"/>
            <w:tcBorders>
              <w:top w:val="nil"/>
              <w:left w:val="single" w:sz="4" w:space="0" w:color="auto"/>
              <w:bottom w:val="nil"/>
              <w:right w:val="nil"/>
            </w:tcBorders>
            <w:shd w:val="clear" w:color="000000" w:fill="A5A5A5"/>
            <w:noWrap/>
            <w:vAlign w:val="bottom"/>
          </w:tcPr>
          <w:p w:rsidR="001D30FC" w:rsidRPr="00EA4702" w:rsidRDefault="001D30FC" w:rsidP="007D2D61">
            <w:pPr>
              <w:jc w:val="center"/>
              <w:rPr>
                <w:rFonts w:ascii="Calibri" w:hAnsi="Calibri"/>
                <w:b/>
                <w:bCs/>
                <w:color w:val="000000"/>
                <w:sz w:val="22"/>
                <w:szCs w:val="22"/>
                <w:lang w:val="es-EC" w:eastAsia="es-EC"/>
              </w:rPr>
            </w:pPr>
            <w:r w:rsidRPr="00EA4702">
              <w:rPr>
                <w:rFonts w:ascii="Calibri" w:hAnsi="Calibri"/>
                <w:b/>
                <w:bCs/>
                <w:color w:val="000000"/>
                <w:sz w:val="22"/>
                <w:szCs w:val="22"/>
                <w:lang w:val="es-EC" w:eastAsia="es-EC"/>
              </w:rPr>
              <w:t> </w:t>
            </w:r>
          </w:p>
        </w:tc>
        <w:tc>
          <w:tcPr>
            <w:tcW w:w="1531" w:type="dxa"/>
            <w:tcBorders>
              <w:top w:val="nil"/>
              <w:left w:val="nil"/>
              <w:bottom w:val="nil"/>
              <w:right w:val="nil"/>
            </w:tcBorders>
            <w:shd w:val="clear" w:color="000000" w:fill="A5A5A5"/>
            <w:noWrap/>
            <w:vAlign w:val="bottom"/>
          </w:tcPr>
          <w:p w:rsidR="001D30FC" w:rsidRPr="00EA4702" w:rsidRDefault="001D30FC" w:rsidP="007D2D61">
            <w:pPr>
              <w:jc w:val="center"/>
              <w:rPr>
                <w:rFonts w:ascii="Calibri" w:hAnsi="Calibri"/>
                <w:color w:val="000000"/>
                <w:sz w:val="22"/>
                <w:szCs w:val="22"/>
                <w:lang w:val="es-EC" w:eastAsia="es-EC"/>
              </w:rPr>
            </w:pPr>
            <w:r w:rsidRPr="00EA4702">
              <w:rPr>
                <w:rFonts w:ascii="Calibri" w:hAnsi="Calibri"/>
                <w:color w:val="000000"/>
                <w:sz w:val="22"/>
                <w:szCs w:val="22"/>
                <w:lang w:val="es-EC" w:eastAsia="es-EC"/>
              </w:rPr>
              <w:t> </w:t>
            </w:r>
          </w:p>
        </w:tc>
      </w:tr>
      <w:tr w:rsidR="001D30FC" w:rsidRPr="00EA4702" w:rsidTr="007D2D61">
        <w:trPr>
          <w:trHeight w:val="42"/>
        </w:trPr>
        <w:tc>
          <w:tcPr>
            <w:tcW w:w="1399" w:type="dxa"/>
            <w:tcBorders>
              <w:top w:val="nil"/>
              <w:left w:val="nil"/>
              <w:bottom w:val="nil"/>
              <w:right w:val="nil"/>
            </w:tcBorders>
            <w:shd w:val="clear" w:color="000000" w:fill="A5A5A5"/>
            <w:noWrap/>
            <w:vAlign w:val="bottom"/>
          </w:tcPr>
          <w:p w:rsidR="001D30FC" w:rsidRPr="00EA4702" w:rsidRDefault="001D30FC" w:rsidP="007D2D61">
            <w:pPr>
              <w:rPr>
                <w:rFonts w:ascii="Calibri" w:hAnsi="Calibri"/>
                <w:color w:val="000000"/>
                <w:sz w:val="22"/>
                <w:szCs w:val="22"/>
                <w:lang w:val="es-EC" w:eastAsia="es-EC"/>
              </w:rPr>
            </w:pPr>
            <w:r w:rsidRPr="00EA4702">
              <w:rPr>
                <w:rFonts w:ascii="Calibri" w:hAnsi="Calibri"/>
                <w:color w:val="000000"/>
                <w:sz w:val="22"/>
                <w:szCs w:val="22"/>
                <w:lang w:val="es-EC" w:eastAsia="es-EC"/>
              </w:rPr>
              <w:t> </w:t>
            </w:r>
          </w:p>
        </w:tc>
        <w:tc>
          <w:tcPr>
            <w:tcW w:w="1843" w:type="dxa"/>
            <w:tcBorders>
              <w:top w:val="nil"/>
              <w:left w:val="single" w:sz="4" w:space="0" w:color="auto"/>
              <w:bottom w:val="nil"/>
              <w:right w:val="nil"/>
            </w:tcBorders>
            <w:shd w:val="clear" w:color="000000" w:fill="A5A5A5"/>
            <w:noWrap/>
            <w:vAlign w:val="bottom"/>
          </w:tcPr>
          <w:p w:rsidR="001D30FC" w:rsidRPr="00EA4702" w:rsidRDefault="001D30FC" w:rsidP="007D2D61">
            <w:pPr>
              <w:jc w:val="center"/>
              <w:rPr>
                <w:rFonts w:ascii="Calibri" w:hAnsi="Calibri"/>
                <w:b/>
                <w:bCs/>
                <w:color w:val="000000"/>
                <w:sz w:val="22"/>
                <w:szCs w:val="22"/>
                <w:lang w:val="es-EC" w:eastAsia="es-EC"/>
              </w:rPr>
            </w:pPr>
            <w:r w:rsidRPr="00EA4702">
              <w:rPr>
                <w:rFonts w:ascii="Calibri" w:hAnsi="Calibri"/>
                <w:b/>
                <w:bCs/>
                <w:color w:val="000000"/>
                <w:sz w:val="22"/>
                <w:szCs w:val="22"/>
                <w:lang w:val="es-EC" w:eastAsia="es-EC"/>
              </w:rPr>
              <w:t> </w:t>
            </w:r>
          </w:p>
        </w:tc>
        <w:tc>
          <w:tcPr>
            <w:tcW w:w="1531" w:type="dxa"/>
            <w:tcBorders>
              <w:top w:val="nil"/>
              <w:left w:val="nil"/>
              <w:bottom w:val="nil"/>
              <w:right w:val="nil"/>
            </w:tcBorders>
            <w:shd w:val="clear" w:color="000000" w:fill="A5A5A5"/>
            <w:noWrap/>
            <w:vAlign w:val="bottom"/>
          </w:tcPr>
          <w:p w:rsidR="001D30FC" w:rsidRPr="00EA4702" w:rsidRDefault="001D30FC" w:rsidP="007D2D61">
            <w:pPr>
              <w:jc w:val="center"/>
              <w:rPr>
                <w:rFonts w:ascii="Calibri" w:hAnsi="Calibri"/>
                <w:color w:val="000000"/>
                <w:sz w:val="22"/>
                <w:szCs w:val="22"/>
                <w:lang w:val="es-EC" w:eastAsia="es-EC"/>
              </w:rPr>
            </w:pPr>
            <w:r w:rsidRPr="00EA4702">
              <w:rPr>
                <w:rFonts w:ascii="Calibri" w:hAnsi="Calibri"/>
                <w:color w:val="000000"/>
                <w:sz w:val="22"/>
                <w:szCs w:val="22"/>
                <w:lang w:val="es-EC" w:eastAsia="es-EC"/>
              </w:rPr>
              <w:t> </w:t>
            </w:r>
          </w:p>
        </w:tc>
      </w:tr>
      <w:tr w:rsidR="001D30FC" w:rsidRPr="00EA4702" w:rsidTr="007D2D61">
        <w:trPr>
          <w:trHeight w:val="132"/>
        </w:trPr>
        <w:tc>
          <w:tcPr>
            <w:tcW w:w="1399" w:type="dxa"/>
            <w:tcBorders>
              <w:top w:val="nil"/>
              <w:left w:val="nil"/>
              <w:bottom w:val="nil"/>
              <w:right w:val="nil"/>
            </w:tcBorders>
            <w:shd w:val="clear" w:color="000000" w:fill="A5A5A5"/>
            <w:noWrap/>
            <w:vAlign w:val="bottom"/>
          </w:tcPr>
          <w:p w:rsidR="001D30FC" w:rsidRPr="00EA4702" w:rsidRDefault="001D30FC" w:rsidP="007D2D61">
            <w:pPr>
              <w:rPr>
                <w:rFonts w:ascii="Calibri" w:hAnsi="Calibri"/>
                <w:color w:val="000000"/>
                <w:sz w:val="22"/>
                <w:szCs w:val="22"/>
                <w:lang w:val="es-EC" w:eastAsia="es-EC"/>
              </w:rPr>
            </w:pPr>
            <w:r w:rsidRPr="00EA4702">
              <w:rPr>
                <w:rFonts w:ascii="Calibri" w:hAnsi="Calibri"/>
                <w:color w:val="000000"/>
                <w:sz w:val="22"/>
                <w:szCs w:val="22"/>
                <w:lang w:val="es-EC" w:eastAsia="es-EC"/>
              </w:rPr>
              <w:t> </w:t>
            </w:r>
          </w:p>
        </w:tc>
        <w:tc>
          <w:tcPr>
            <w:tcW w:w="1843" w:type="dxa"/>
            <w:tcBorders>
              <w:top w:val="nil"/>
              <w:left w:val="single" w:sz="4" w:space="0" w:color="auto"/>
              <w:bottom w:val="nil"/>
              <w:right w:val="nil"/>
            </w:tcBorders>
            <w:shd w:val="clear" w:color="000000" w:fill="D99795"/>
            <w:noWrap/>
            <w:vAlign w:val="bottom"/>
          </w:tcPr>
          <w:p w:rsidR="001D30FC" w:rsidRPr="00EA4702" w:rsidRDefault="001D30FC" w:rsidP="007D2D61">
            <w:pPr>
              <w:jc w:val="center"/>
              <w:rPr>
                <w:rFonts w:ascii="Calibri" w:hAnsi="Calibri"/>
                <w:b/>
                <w:bCs/>
                <w:color w:val="000000"/>
                <w:sz w:val="22"/>
                <w:szCs w:val="22"/>
                <w:lang w:val="es-EC" w:eastAsia="es-EC"/>
              </w:rPr>
            </w:pPr>
            <w:r w:rsidRPr="00EA4702">
              <w:rPr>
                <w:rFonts w:ascii="Calibri" w:hAnsi="Calibri"/>
                <w:b/>
                <w:bCs/>
                <w:color w:val="000000"/>
                <w:sz w:val="22"/>
                <w:szCs w:val="22"/>
                <w:lang w:val="es-EC" w:eastAsia="es-EC"/>
              </w:rPr>
              <w:t> </w:t>
            </w:r>
          </w:p>
        </w:tc>
        <w:tc>
          <w:tcPr>
            <w:tcW w:w="1531" w:type="dxa"/>
            <w:tcBorders>
              <w:top w:val="single" w:sz="8" w:space="0" w:color="auto"/>
              <w:left w:val="single" w:sz="8" w:space="0" w:color="auto"/>
              <w:bottom w:val="nil"/>
              <w:right w:val="single" w:sz="8" w:space="0" w:color="auto"/>
            </w:tcBorders>
            <w:shd w:val="clear" w:color="000000" w:fill="D99795"/>
            <w:noWrap/>
            <w:vAlign w:val="bottom"/>
          </w:tcPr>
          <w:p w:rsidR="001D30FC" w:rsidRPr="00EA4702" w:rsidRDefault="001D30FC" w:rsidP="007D2D61">
            <w:pPr>
              <w:jc w:val="center"/>
              <w:rPr>
                <w:rFonts w:ascii="Calibri" w:hAnsi="Calibri"/>
                <w:color w:val="000000"/>
                <w:sz w:val="22"/>
                <w:szCs w:val="22"/>
                <w:lang w:val="es-EC" w:eastAsia="es-EC"/>
              </w:rPr>
            </w:pPr>
            <w:r w:rsidRPr="00EA4702">
              <w:rPr>
                <w:rFonts w:ascii="Calibri" w:hAnsi="Calibri"/>
                <w:color w:val="000000"/>
                <w:sz w:val="22"/>
                <w:szCs w:val="22"/>
                <w:lang w:val="es-EC" w:eastAsia="es-EC"/>
              </w:rPr>
              <w:t>VENENOSAS</w:t>
            </w:r>
          </w:p>
        </w:tc>
      </w:tr>
      <w:tr w:rsidR="001D30FC" w:rsidRPr="00EA4702" w:rsidTr="007D2D61">
        <w:trPr>
          <w:trHeight w:val="132"/>
        </w:trPr>
        <w:tc>
          <w:tcPr>
            <w:tcW w:w="1399" w:type="dxa"/>
            <w:tcBorders>
              <w:top w:val="nil"/>
              <w:left w:val="nil"/>
              <w:bottom w:val="nil"/>
              <w:right w:val="nil"/>
            </w:tcBorders>
            <w:shd w:val="clear" w:color="000000" w:fill="A5A5A5"/>
            <w:noWrap/>
            <w:vAlign w:val="bottom"/>
          </w:tcPr>
          <w:p w:rsidR="001D30FC" w:rsidRPr="00EA4702" w:rsidRDefault="001D30FC" w:rsidP="007D2D61">
            <w:pPr>
              <w:rPr>
                <w:rFonts w:ascii="Calibri" w:hAnsi="Calibri"/>
                <w:color w:val="000000"/>
                <w:sz w:val="22"/>
                <w:szCs w:val="22"/>
                <w:lang w:val="es-EC" w:eastAsia="es-EC"/>
              </w:rPr>
            </w:pPr>
            <w:r w:rsidRPr="00EA4702">
              <w:rPr>
                <w:rFonts w:ascii="Calibri" w:hAnsi="Calibri"/>
                <w:color w:val="000000"/>
                <w:sz w:val="22"/>
                <w:szCs w:val="22"/>
                <w:lang w:val="es-EC" w:eastAsia="es-EC"/>
              </w:rPr>
              <w:t> </w:t>
            </w:r>
          </w:p>
        </w:tc>
        <w:tc>
          <w:tcPr>
            <w:tcW w:w="1843" w:type="dxa"/>
            <w:tcBorders>
              <w:top w:val="nil"/>
              <w:left w:val="single" w:sz="4" w:space="0" w:color="auto"/>
              <w:bottom w:val="nil"/>
              <w:right w:val="nil"/>
            </w:tcBorders>
            <w:shd w:val="clear" w:color="000000" w:fill="D99795"/>
            <w:noWrap/>
            <w:vAlign w:val="bottom"/>
          </w:tcPr>
          <w:p w:rsidR="001D30FC" w:rsidRPr="00EA4702" w:rsidRDefault="001D30FC" w:rsidP="007D2D61">
            <w:pPr>
              <w:jc w:val="center"/>
              <w:rPr>
                <w:rFonts w:ascii="Calibri" w:hAnsi="Calibri"/>
                <w:b/>
                <w:bCs/>
                <w:color w:val="000000"/>
                <w:sz w:val="22"/>
                <w:szCs w:val="22"/>
                <w:lang w:val="es-EC" w:eastAsia="es-EC"/>
              </w:rPr>
            </w:pPr>
            <w:r w:rsidRPr="00EA4702">
              <w:rPr>
                <w:rFonts w:ascii="Calibri" w:hAnsi="Calibri"/>
                <w:b/>
                <w:bCs/>
                <w:color w:val="000000"/>
                <w:sz w:val="22"/>
                <w:szCs w:val="22"/>
                <w:lang w:val="es-EC" w:eastAsia="es-EC"/>
              </w:rPr>
              <w:t>2.- PERJUDICIALES</w:t>
            </w:r>
          </w:p>
        </w:tc>
        <w:tc>
          <w:tcPr>
            <w:tcW w:w="1531" w:type="dxa"/>
            <w:tcBorders>
              <w:top w:val="nil"/>
              <w:left w:val="single" w:sz="8" w:space="0" w:color="auto"/>
              <w:bottom w:val="nil"/>
              <w:right w:val="single" w:sz="8" w:space="0" w:color="auto"/>
            </w:tcBorders>
            <w:shd w:val="clear" w:color="000000" w:fill="D99795"/>
            <w:noWrap/>
            <w:vAlign w:val="bottom"/>
          </w:tcPr>
          <w:p w:rsidR="001D30FC" w:rsidRPr="00EA4702" w:rsidRDefault="001D30FC" w:rsidP="007D2D61">
            <w:pPr>
              <w:jc w:val="center"/>
              <w:rPr>
                <w:rFonts w:ascii="Calibri" w:hAnsi="Calibri"/>
                <w:color w:val="000000"/>
                <w:sz w:val="22"/>
                <w:szCs w:val="22"/>
                <w:lang w:val="es-EC" w:eastAsia="es-EC"/>
              </w:rPr>
            </w:pPr>
            <w:r w:rsidRPr="00EA4702">
              <w:rPr>
                <w:rFonts w:ascii="Calibri" w:hAnsi="Calibri"/>
                <w:color w:val="000000"/>
                <w:sz w:val="22"/>
                <w:szCs w:val="22"/>
                <w:lang w:val="es-EC" w:eastAsia="es-EC"/>
              </w:rPr>
              <w:t> </w:t>
            </w:r>
          </w:p>
        </w:tc>
      </w:tr>
      <w:tr w:rsidR="001D30FC" w:rsidRPr="00EA4702" w:rsidTr="007D2D61">
        <w:trPr>
          <w:trHeight w:val="139"/>
        </w:trPr>
        <w:tc>
          <w:tcPr>
            <w:tcW w:w="1399" w:type="dxa"/>
            <w:tcBorders>
              <w:top w:val="nil"/>
              <w:left w:val="nil"/>
              <w:bottom w:val="nil"/>
              <w:right w:val="nil"/>
            </w:tcBorders>
            <w:shd w:val="clear" w:color="000000" w:fill="A5A5A5"/>
            <w:noWrap/>
            <w:vAlign w:val="bottom"/>
          </w:tcPr>
          <w:p w:rsidR="001D30FC" w:rsidRPr="00EA4702" w:rsidRDefault="001D30FC" w:rsidP="007D2D61">
            <w:pPr>
              <w:rPr>
                <w:rFonts w:ascii="Calibri" w:hAnsi="Calibri"/>
                <w:color w:val="000000"/>
                <w:sz w:val="22"/>
                <w:szCs w:val="22"/>
                <w:lang w:val="es-EC" w:eastAsia="es-EC"/>
              </w:rPr>
            </w:pPr>
            <w:r w:rsidRPr="00EA4702">
              <w:rPr>
                <w:rFonts w:ascii="Calibri" w:hAnsi="Calibri"/>
                <w:color w:val="000000"/>
                <w:sz w:val="22"/>
                <w:szCs w:val="22"/>
                <w:lang w:val="es-EC" w:eastAsia="es-EC"/>
              </w:rPr>
              <w:t> </w:t>
            </w:r>
          </w:p>
        </w:tc>
        <w:tc>
          <w:tcPr>
            <w:tcW w:w="1843" w:type="dxa"/>
            <w:tcBorders>
              <w:top w:val="nil"/>
              <w:left w:val="single" w:sz="4" w:space="0" w:color="auto"/>
              <w:bottom w:val="nil"/>
              <w:right w:val="nil"/>
            </w:tcBorders>
            <w:shd w:val="clear" w:color="000000" w:fill="D99795"/>
            <w:noWrap/>
            <w:vAlign w:val="bottom"/>
          </w:tcPr>
          <w:p w:rsidR="001D30FC" w:rsidRPr="00EA4702" w:rsidRDefault="001D30FC" w:rsidP="007D2D61">
            <w:pPr>
              <w:jc w:val="center"/>
              <w:rPr>
                <w:rFonts w:ascii="Calibri" w:hAnsi="Calibri"/>
                <w:b/>
                <w:bCs/>
                <w:color w:val="000000"/>
                <w:sz w:val="22"/>
                <w:szCs w:val="22"/>
                <w:lang w:val="es-EC" w:eastAsia="es-EC"/>
              </w:rPr>
            </w:pPr>
            <w:r w:rsidRPr="00EA4702">
              <w:rPr>
                <w:rFonts w:ascii="Calibri" w:hAnsi="Calibri"/>
                <w:b/>
                <w:bCs/>
                <w:color w:val="000000"/>
                <w:sz w:val="22"/>
                <w:szCs w:val="22"/>
                <w:lang w:val="es-EC" w:eastAsia="es-EC"/>
              </w:rPr>
              <w:t> </w:t>
            </w:r>
          </w:p>
        </w:tc>
        <w:tc>
          <w:tcPr>
            <w:tcW w:w="1531" w:type="dxa"/>
            <w:tcBorders>
              <w:top w:val="nil"/>
              <w:left w:val="single" w:sz="8" w:space="0" w:color="auto"/>
              <w:bottom w:val="single" w:sz="8" w:space="0" w:color="auto"/>
              <w:right w:val="single" w:sz="8" w:space="0" w:color="auto"/>
            </w:tcBorders>
            <w:shd w:val="clear" w:color="000000" w:fill="D99795"/>
            <w:noWrap/>
            <w:vAlign w:val="bottom"/>
          </w:tcPr>
          <w:p w:rsidR="001D30FC" w:rsidRPr="00EA4702" w:rsidRDefault="001D30FC" w:rsidP="007D2D61">
            <w:pPr>
              <w:jc w:val="center"/>
              <w:rPr>
                <w:rFonts w:ascii="Calibri" w:hAnsi="Calibri"/>
                <w:color w:val="000000"/>
                <w:sz w:val="22"/>
                <w:szCs w:val="22"/>
                <w:lang w:val="es-EC" w:eastAsia="es-EC"/>
              </w:rPr>
            </w:pPr>
            <w:r w:rsidRPr="00EA4702">
              <w:rPr>
                <w:rFonts w:ascii="Calibri" w:hAnsi="Calibri"/>
                <w:color w:val="000000"/>
                <w:sz w:val="22"/>
                <w:szCs w:val="22"/>
                <w:lang w:val="es-EC" w:eastAsia="es-EC"/>
              </w:rPr>
              <w:t>MALEZAS</w:t>
            </w:r>
          </w:p>
        </w:tc>
      </w:tr>
    </w:tbl>
    <w:p w:rsidR="001D30FC" w:rsidRDefault="001D30FC" w:rsidP="001D30FC">
      <w:pPr>
        <w:tabs>
          <w:tab w:val="left" w:pos="900"/>
        </w:tabs>
        <w:jc w:val="both"/>
        <w:rPr>
          <w:rFonts w:ascii="Arial" w:hAnsi="Arial"/>
        </w:rPr>
      </w:pPr>
    </w:p>
    <w:p w:rsidR="001D30FC" w:rsidRDefault="001D30FC" w:rsidP="001D30FC">
      <w:pPr>
        <w:ind w:left="567"/>
        <w:jc w:val="center"/>
        <w:rPr>
          <w:rFonts w:ascii="Arial" w:hAnsi="Arial"/>
          <w:b/>
        </w:rPr>
      </w:pPr>
      <w:r>
        <w:rPr>
          <w:rFonts w:ascii="Arial" w:hAnsi="Arial"/>
        </w:rPr>
        <w:tab/>
      </w:r>
    </w:p>
    <w:p w:rsidR="001D30FC" w:rsidRPr="00691D07" w:rsidRDefault="001D30FC" w:rsidP="001D30FC">
      <w:pPr>
        <w:ind w:left="1276"/>
        <w:jc w:val="center"/>
        <w:rPr>
          <w:rFonts w:ascii="Arial" w:hAnsi="Arial"/>
        </w:rPr>
      </w:pPr>
      <w:r>
        <w:rPr>
          <w:rFonts w:ascii="Arial" w:hAnsi="Arial"/>
          <w:b/>
        </w:rPr>
        <w:t xml:space="preserve">FIGURA 1.1 </w:t>
      </w:r>
      <w:r w:rsidRPr="00DA2428">
        <w:rPr>
          <w:rFonts w:ascii="Arial" w:hAnsi="Arial"/>
          <w:b/>
        </w:rPr>
        <w:t>SISTEMA UTILITARIO</w:t>
      </w:r>
      <w:r>
        <w:rPr>
          <w:rFonts w:ascii="Arial" w:hAnsi="Arial"/>
          <w:b/>
        </w:rPr>
        <w:t xml:space="preserve">, </w:t>
      </w:r>
      <w:r w:rsidRPr="00960194">
        <w:rPr>
          <w:rFonts w:ascii="Arial" w:hAnsi="Arial"/>
          <w:b/>
        </w:rPr>
        <w:t>BASADO EN CERÓN.1993</w:t>
      </w:r>
    </w:p>
    <w:p w:rsidR="001D30FC" w:rsidRPr="00691D07" w:rsidRDefault="001D30FC" w:rsidP="001D30FC">
      <w:pPr>
        <w:ind w:left="1276"/>
        <w:jc w:val="center"/>
        <w:rPr>
          <w:rFonts w:ascii="Arial" w:hAnsi="Arial"/>
        </w:rPr>
      </w:pPr>
    </w:p>
    <w:p w:rsidR="001D30FC" w:rsidRPr="00EA4702" w:rsidRDefault="001D30FC" w:rsidP="001D30FC">
      <w:pPr>
        <w:ind w:left="1276"/>
        <w:jc w:val="center"/>
        <w:rPr>
          <w:rFonts w:ascii="Arial" w:hAnsi="Arial"/>
          <w:b/>
        </w:rPr>
      </w:pPr>
    </w:p>
    <w:p w:rsidR="001D30FC" w:rsidRDefault="001D30FC" w:rsidP="001D30FC">
      <w:pPr>
        <w:spacing w:line="480" w:lineRule="auto"/>
        <w:ind w:left="1276"/>
        <w:jc w:val="both"/>
        <w:rPr>
          <w:rFonts w:ascii="Arial" w:hAnsi="Arial"/>
        </w:rPr>
      </w:pPr>
      <w:r>
        <w:rPr>
          <w:rFonts w:ascii="Arial" w:hAnsi="Arial"/>
        </w:rPr>
        <w:t xml:space="preserve">Cook citado por Lucía de </w:t>
      </w:r>
      <w:smartTag w:uri="urn:schemas-microsoft-com:office:smarttags" w:element="PersonName">
        <w:smartTagPr>
          <w:attr w:name="ProductID" w:val="la Torre"/>
        </w:smartTagPr>
        <w:r>
          <w:rPr>
            <w:rFonts w:ascii="Arial" w:hAnsi="Arial"/>
          </w:rPr>
          <w:t>la Torre</w:t>
        </w:r>
      </w:smartTag>
      <w:r>
        <w:rPr>
          <w:rFonts w:ascii="Arial" w:hAnsi="Arial"/>
        </w:rPr>
        <w:t xml:space="preserve"> </w:t>
      </w:r>
      <w:r w:rsidRPr="00356A44">
        <w:rPr>
          <w:rFonts w:ascii="Arial" w:hAnsi="Arial"/>
          <w:i/>
        </w:rPr>
        <w:t>et. al</w:t>
      </w:r>
      <w:r>
        <w:rPr>
          <w:rFonts w:ascii="Arial" w:hAnsi="Arial"/>
        </w:rPr>
        <w:t xml:space="preserve"> (56) presentó una propuesta de diferentes categorías de usos de plantas, las mismas que quedaron resumidas a once por De </w:t>
      </w:r>
      <w:smartTag w:uri="urn:schemas-microsoft-com:office:smarttags" w:element="PersonName">
        <w:smartTagPr>
          <w:attr w:name="ProductID" w:val="la Torre"/>
        </w:smartTagPr>
        <w:r>
          <w:rPr>
            <w:rFonts w:ascii="Arial" w:hAnsi="Arial"/>
          </w:rPr>
          <w:t>la Torre</w:t>
        </w:r>
      </w:smartTag>
      <w:r>
        <w:rPr>
          <w:rFonts w:ascii="Arial" w:hAnsi="Arial"/>
        </w:rPr>
        <w:t xml:space="preserve"> </w:t>
      </w:r>
      <w:r w:rsidRPr="00356A44">
        <w:rPr>
          <w:rFonts w:ascii="Arial" w:hAnsi="Arial"/>
          <w:i/>
        </w:rPr>
        <w:t>et al</w:t>
      </w:r>
      <w:r>
        <w:rPr>
          <w:rFonts w:ascii="Arial" w:hAnsi="Arial"/>
        </w:rPr>
        <w:t xml:space="preserve">., para describir este aspecto en su obra “Enciclopedia de las plantas útiles del Ecuador”. En esta tesina, se adoptan las definiciones planteadas en ese ensayo, a partir de las categorías más representativas y en relación a otras investigaciones (57). </w:t>
      </w:r>
    </w:p>
    <w:p w:rsidR="001D30FC" w:rsidRDefault="001D30FC" w:rsidP="001D30FC">
      <w:pPr>
        <w:spacing w:line="480" w:lineRule="auto"/>
        <w:ind w:left="1276"/>
        <w:jc w:val="both"/>
        <w:rPr>
          <w:rFonts w:ascii="Arial" w:hAnsi="Arial"/>
        </w:rPr>
      </w:pPr>
    </w:p>
    <w:p w:rsidR="001D30FC" w:rsidRPr="0021291E" w:rsidRDefault="001D30FC" w:rsidP="007D2D61">
      <w:pPr>
        <w:widowControl/>
        <w:numPr>
          <w:ilvl w:val="0"/>
          <w:numId w:val="11"/>
        </w:numPr>
        <w:suppressAutoHyphens w:val="0"/>
        <w:spacing w:line="480" w:lineRule="auto"/>
        <w:jc w:val="both"/>
        <w:rPr>
          <w:rFonts w:ascii="Arial" w:hAnsi="Arial"/>
        </w:rPr>
      </w:pPr>
      <w:r w:rsidRPr="007A139C">
        <w:rPr>
          <w:rFonts w:ascii="Arial" w:hAnsi="Arial"/>
          <w:u w:val="single"/>
        </w:rPr>
        <w:t>Alimenticio:</w:t>
      </w:r>
      <w:r w:rsidRPr="00C754B3">
        <w:rPr>
          <w:rFonts w:ascii="Arial" w:hAnsi="Arial"/>
        </w:rPr>
        <w:t xml:space="preserve"> “Plantas comestibles y empleadas para la elaboración de comidas y bebidas </w:t>
      </w:r>
      <w:r>
        <w:rPr>
          <w:rFonts w:ascii="Arial" w:hAnsi="Arial"/>
        </w:rPr>
        <w:t xml:space="preserve">que consume el ser </w:t>
      </w:r>
      <w:r>
        <w:rPr>
          <w:rFonts w:ascii="Arial" w:hAnsi="Arial"/>
        </w:rPr>
        <w:lastRenderedPageBreak/>
        <w:t>humano”, se incluye en esta categoría a las plantas usadas  como aditivo de alimentos  “agentes de procesamiento y otros ingredientes usados para facilitar el procesamiento de comidas y bebidas o mejorar su palatabilidad”.</w:t>
      </w:r>
    </w:p>
    <w:p w:rsidR="001D30FC" w:rsidRDefault="001D30FC" w:rsidP="007D2D61">
      <w:pPr>
        <w:widowControl/>
        <w:numPr>
          <w:ilvl w:val="0"/>
          <w:numId w:val="11"/>
        </w:numPr>
        <w:suppressAutoHyphens w:val="0"/>
        <w:spacing w:line="480" w:lineRule="auto"/>
        <w:jc w:val="both"/>
        <w:rPr>
          <w:rFonts w:ascii="Arial" w:hAnsi="Arial"/>
          <w:u w:val="single"/>
        </w:rPr>
      </w:pPr>
      <w:r w:rsidRPr="007A139C">
        <w:rPr>
          <w:rFonts w:ascii="Arial" w:hAnsi="Arial"/>
          <w:u w:val="single"/>
        </w:rPr>
        <w:t>Alimentos de animales vertebrados:</w:t>
      </w:r>
      <w:r>
        <w:rPr>
          <w:rFonts w:ascii="Arial" w:hAnsi="Arial"/>
        </w:rPr>
        <w:t xml:space="preserve"> </w:t>
      </w:r>
      <w:r w:rsidRPr="00EA4702">
        <w:rPr>
          <w:rFonts w:ascii="Arial" w:hAnsi="Arial"/>
        </w:rPr>
        <w:t>“Plantas que son alimento de vertebrados domésticos y silvestres que, en su mayoría, son animales cazados por el hombre” por ejemplo las plantas forrajeras.</w:t>
      </w:r>
    </w:p>
    <w:p w:rsidR="001D30FC" w:rsidRDefault="001D30FC" w:rsidP="007D2D61">
      <w:pPr>
        <w:widowControl/>
        <w:numPr>
          <w:ilvl w:val="0"/>
          <w:numId w:val="11"/>
        </w:numPr>
        <w:suppressAutoHyphens w:val="0"/>
        <w:spacing w:line="480" w:lineRule="auto"/>
        <w:jc w:val="both"/>
        <w:rPr>
          <w:rFonts w:ascii="Arial" w:hAnsi="Arial"/>
          <w:u w:val="single"/>
        </w:rPr>
      </w:pPr>
      <w:r w:rsidRPr="007A139C">
        <w:rPr>
          <w:rFonts w:ascii="Arial" w:hAnsi="Arial"/>
          <w:u w:val="single"/>
        </w:rPr>
        <w:t>Apícola:</w:t>
      </w:r>
      <w:r w:rsidRPr="00EA4702">
        <w:rPr>
          <w:rFonts w:ascii="Arial" w:hAnsi="Arial"/>
        </w:rPr>
        <w:t xml:space="preserve"> “Plantas que son visitadas por abejas para obtener polen, resinas o néctar, con lo que producen miel”.</w:t>
      </w:r>
    </w:p>
    <w:p w:rsidR="001D30FC" w:rsidRDefault="001D30FC" w:rsidP="007D2D61">
      <w:pPr>
        <w:widowControl/>
        <w:numPr>
          <w:ilvl w:val="0"/>
          <w:numId w:val="11"/>
        </w:numPr>
        <w:suppressAutoHyphens w:val="0"/>
        <w:spacing w:line="480" w:lineRule="auto"/>
        <w:jc w:val="both"/>
        <w:rPr>
          <w:rFonts w:ascii="Arial" w:hAnsi="Arial"/>
          <w:u w:val="single"/>
        </w:rPr>
      </w:pPr>
      <w:r w:rsidRPr="007A139C">
        <w:rPr>
          <w:rFonts w:ascii="Arial" w:hAnsi="Arial"/>
          <w:u w:val="single"/>
        </w:rPr>
        <w:t>Materiales:</w:t>
      </w:r>
      <w:r>
        <w:rPr>
          <w:rFonts w:ascii="Arial" w:hAnsi="Arial"/>
        </w:rPr>
        <w:t xml:space="preserve"> </w:t>
      </w:r>
      <w:r w:rsidRPr="00EA4702">
        <w:rPr>
          <w:rFonts w:ascii="Arial" w:hAnsi="Arial"/>
        </w:rPr>
        <w:t>“Planta fuente de materia prima para la construcción de viviendas, puentes, elaboración de artesanías, herramientas de trabajo, armas y utensilios de toda índole”. Se incluye en esta categoría a las plantas combustibles “usadas para la elaboración de carbón, como sustitutos del petróleo, alcoholes, combustibles e iniciadores de combustión”.</w:t>
      </w:r>
    </w:p>
    <w:p w:rsidR="001D30FC" w:rsidRPr="007C4B3D" w:rsidRDefault="001D30FC" w:rsidP="007D2D61">
      <w:pPr>
        <w:widowControl/>
        <w:numPr>
          <w:ilvl w:val="0"/>
          <w:numId w:val="11"/>
        </w:numPr>
        <w:suppressAutoHyphens w:val="0"/>
        <w:spacing w:line="480" w:lineRule="auto"/>
        <w:jc w:val="both"/>
        <w:rPr>
          <w:rFonts w:ascii="Arial" w:hAnsi="Arial"/>
          <w:u w:val="single"/>
        </w:rPr>
      </w:pPr>
      <w:r w:rsidRPr="007A139C">
        <w:rPr>
          <w:rFonts w:ascii="Arial" w:hAnsi="Arial"/>
          <w:u w:val="single"/>
        </w:rPr>
        <w:t>Social</w:t>
      </w:r>
      <w:r w:rsidRPr="007A139C">
        <w:rPr>
          <w:rFonts w:ascii="Arial" w:hAnsi="Arial"/>
        </w:rPr>
        <w:t>:</w:t>
      </w:r>
      <w:r w:rsidRPr="00F35142">
        <w:rPr>
          <w:rFonts w:ascii="Arial" w:hAnsi="Arial"/>
        </w:rPr>
        <w:t xml:space="preserve"> </w:t>
      </w:r>
      <w:r w:rsidRPr="00EA4702">
        <w:rPr>
          <w:rFonts w:ascii="Arial" w:hAnsi="Arial"/>
        </w:rPr>
        <w:t>“Plantas usadas con propósitos culturales que no se definen como alimenticias o medicinas”</w:t>
      </w:r>
      <w:r>
        <w:rPr>
          <w:rFonts w:ascii="Arial" w:hAnsi="Arial"/>
        </w:rPr>
        <w:t>.</w:t>
      </w:r>
    </w:p>
    <w:p w:rsidR="001D30FC" w:rsidRDefault="001D30FC" w:rsidP="007D2D61">
      <w:pPr>
        <w:widowControl/>
        <w:numPr>
          <w:ilvl w:val="0"/>
          <w:numId w:val="11"/>
        </w:numPr>
        <w:suppressAutoHyphens w:val="0"/>
        <w:spacing w:line="480" w:lineRule="auto"/>
        <w:jc w:val="both"/>
        <w:rPr>
          <w:rFonts w:ascii="Arial" w:hAnsi="Arial"/>
          <w:u w:val="single"/>
        </w:rPr>
      </w:pPr>
      <w:r w:rsidRPr="007A139C">
        <w:rPr>
          <w:rFonts w:ascii="Arial" w:hAnsi="Arial"/>
          <w:u w:val="single"/>
        </w:rPr>
        <w:lastRenderedPageBreak/>
        <w:t>Tóxico</w:t>
      </w:r>
      <w:r w:rsidRPr="007A139C">
        <w:rPr>
          <w:rFonts w:ascii="Arial" w:hAnsi="Arial"/>
        </w:rPr>
        <w:t>:</w:t>
      </w:r>
      <w:r w:rsidRPr="00EA4702">
        <w:rPr>
          <w:rFonts w:ascii="Arial" w:hAnsi="Arial"/>
        </w:rPr>
        <w:t xml:space="preserve"> “Plantas venenosas para los vertebrados tanto de manera accidental como de manera intencionada, particularmente las empleadas en la pesca y cacería”. Se incluye en la categoría de tóxico aquellas plantas usadas para el control de plagas, insectos y enfermedades de cultivos (</w:t>
      </w:r>
      <w:r>
        <w:rPr>
          <w:rFonts w:ascii="Arial" w:hAnsi="Arial"/>
        </w:rPr>
        <w:t>48</w:t>
      </w:r>
      <w:r w:rsidRPr="00EA4702">
        <w:rPr>
          <w:rFonts w:ascii="Arial" w:hAnsi="Arial"/>
        </w:rPr>
        <w:t>)</w:t>
      </w:r>
      <w:r>
        <w:rPr>
          <w:rFonts w:ascii="Arial" w:hAnsi="Arial"/>
          <w:u w:val="single"/>
        </w:rPr>
        <w:t>.</w:t>
      </w:r>
    </w:p>
    <w:p w:rsidR="001D30FC" w:rsidRDefault="001D30FC" w:rsidP="007D2D61">
      <w:pPr>
        <w:widowControl/>
        <w:numPr>
          <w:ilvl w:val="0"/>
          <w:numId w:val="14"/>
        </w:numPr>
        <w:suppressAutoHyphens w:val="0"/>
        <w:spacing w:line="480" w:lineRule="auto"/>
        <w:jc w:val="both"/>
        <w:rPr>
          <w:rFonts w:ascii="Arial" w:hAnsi="Arial"/>
          <w:u w:val="single"/>
        </w:rPr>
      </w:pPr>
      <w:r w:rsidRPr="007A139C">
        <w:rPr>
          <w:rFonts w:ascii="Arial" w:hAnsi="Arial"/>
          <w:u w:val="single"/>
        </w:rPr>
        <w:t>Medicinal:</w:t>
      </w:r>
      <w:r w:rsidRPr="00EA4702">
        <w:rPr>
          <w:rFonts w:ascii="Arial" w:hAnsi="Arial"/>
        </w:rPr>
        <w:tab/>
        <w:t>“Plantas usadas para curar, paliar y combatir enfermedades humanas. Incluye plantas de uso veterinario”.</w:t>
      </w:r>
    </w:p>
    <w:p w:rsidR="001D30FC" w:rsidRDefault="001D30FC" w:rsidP="001D30FC">
      <w:pPr>
        <w:pStyle w:val="Prrafodelista"/>
        <w:tabs>
          <w:tab w:val="num" w:pos="1560"/>
        </w:tabs>
        <w:ind w:left="1560" w:hanging="284"/>
        <w:rPr>
          <w:rFonts w:ascii="Arial" w:hAnsi="Arial"/>
          <w:u w:val="single"/>
        </w:rPr>
      </w:pPr>
    </w:p>
    <w:p w:rsidR="001D30FC" w:rsidRDefault="001D30FC" w:rsidP="007D2D61">
      <w:pPr>
        <w:widowControl/>
        <w:numPr>
          <w:ilvl w:val="0"/>
          <w:numId w:val="15"/>
        </w:numPr>
        <w:suppressAutoHyphens w:val="0"/>
        <w:spacing w:line="480" w:lineRule="auto"/>
        <w:jc w:val="both"/>
        <w:rPr>
          <w:rFonts w:ascii="Arial" w:hAnsi="Arial"/>
          <w:u w:val="single"/>
        </w:rPr>
      </w:pPr>
      <w:r w:rsidRPr="007A139C">
        <w:rPr>
          <w:rFonts w:ascii="Arial" w:hAnsi="Arial"/>
          <w:u w:val="single"/>
        </w:rPr>
        <w:t>Medioambiental:</w:t>
      </w:r>
      <w:r w:rsidRPr="00B77584">
        <w:rPr>
          <w:rFonts w:ascii="Arial" w:hAnsi="Arial"/>
        </w:rPr>
        <w:tab/>
        <w:t>“Plantas usadas para la  para la protección, mejora y fertilización de suelos, y contra l erosión”</w:t>
      </w:r>
    </w:p>
    <w:p w:rsidR="001D30FC" w:rsidRDefault="001D30FC" w:rsidP="001D30FC">
      <w:pPr>
        <w:pStyle w:val="Prrafodelista"/>
        <w:tabs>
          <w:tab w:val="num" w:pos="1560"/>
        </w:tabs>
        <w:ind w:left="1560" w:hanging="284"/>
        <w:rPr>
          <w:rFonts w:ascii="Arial" w:hAnsi="Arial"/>
          <w:u w:val="single"/>
        </w:rPr>
      </w:pPr>
    </w:p>
    <w:p w:rsidR="001D30FC" w:rsidRPr="00F35142" w:rsidRDefault="001D30FC" w:rsidP="007D2D61">
      <w:pPr>
        <w:widowControl/>
        <w:numPr>
          <w:ilvl w:val="0"/>
          <w:numId w:val="16"/>
        </w:numPr>
        <w:suppressAutoHyphens w:val="0"/>
        <w:spacing w:line="480" w:lineRule="auto"/>
        <w:jc w:val="both"/>
        <w:rPr>
          <w:rFonts w:ascii="Arial" w:hAnsi="Arial"/>
          <w:u w:val="single"/>
        </w:rPr>
      </w:pPr>
      <w:r w:rsidRPr="007A139C">
        <w:rPr>
          <w:rFonts w:ascii="Arial" w:hAnsi="Arial"/>
          <w:u w:val="single"/>
        </w:rPr>
        <w:t>Misceláneos:</w:t>
      </w:r>
      <w:r w:rsidRPr="007A139C">
        <w:rPr>
          <w:rFonts w:ascii="Arial" w:hAnsi="Arial"/>
        </w:rPr>
        <w:t xml:space="preserve"> </w:t>
      </w:r>
      <w:r>
        <w:rPr>
          <w:rFonts w:ascii="Arial" w:hAnsi="Arial"/>
          <w:b/>
        </w:rPr>
        <w:t xml:space="preserve"> </w:t>
      </w:r>
      <w:r w:rsidRPr="00F35142">
        <w:rPr>
          <w:rFonts w:ascii="Arial" w:hAnsi="Arial"/>
        </w:rPr>
        <w:t>Se incluir</w:t>
      </w:r>
      <w:r>
        <w:rPr>
          <w:rFonts w:ascii="Arial" w:hAnsi="Arial"/>
        </w:rPr>
        <w:t xml:space="preserve">á </w:t>
      </w:r>
      <w:r w:rsidRPr="00F35142">
        <w:rPr>
          <w:rFonts w:ascii="Arial" w:hAnsi="Arial"/>
        </w:rPr>
        <w:t xml:space="preserve"> cualquier especie que no </w:t>
      </w:r>
      <w:r>
        <w:rPr>
          <w:rFonts w:ascii="Arial" w:hAnsi="Arial"/>
        </w:rPr>
        <w:t xml:space="preserve"> haya sido mencionada en las categorías que anteceden</w:t>
      </w:r>
    </w:p>
    <w:p w:rsidR="001D30FC" w:rsidRDefault="001D30FC" w:rsidP="001D30FC">
      <w:pPr>
        <w:jc w:val="both"/>
        <w:rPr>
          <w:rFonts w:ascii="Arial" w:hAnsi="Arial"/>
        </w:rPr>
      </w:pPr>
    </w:p>
    <w:p w:rsidR="001D30FC" w:rsidRPr="00B77584" w:rsidRDefault="001D30FC" w:rsidP="001D30FC">
      <w:pPr>
        <w:spacing w:line="480" w:lineRule="auto"/>
        <w:ind w:left="1440"/>
        <w:jc w:val="both"/>
        <w:rPr>
          <w:rFonts w:ascii="Arial" w:hAnsi="Arial"/>
          <w:b/>
          <w:u w:val="single"/>
        </w:rPr>
      </w:pPr>
      <w:r w:rsidRPr="00B77584">
        <w:rPr>
          <w:rFonts w:ascii="Arial" w:hAnsi="Arial"/>
        </w:rPr>
        <w:t>Flor María Valverde en su obra “Plantas útiles del litoral ecuatoriano”  utiliza 6 categorías de uso  que concuerdan con nuestra investigación y son: Medicinal, Ornamental, Alimenticia, M</w:t>
      </w:r>
      <w:r>
        <w:rPr>
          <w:rFonts w:ascii="Arial" w:hAnsi="Arial"/>
        </w:rPr>
        <w:t>aderera, Industrial y Tóxica (57</w:t>
      </w:r>
      <w:r w:rsidRPr="00B77584">
        <w:rPr>
          <w:rFonts w:ascii="Arial" w:hAnsi="Arial"/>
        </w:rPr>
        <w:t>).</w:t>
      </w:r>
    </w:p>
    <w:p w:rsidR="001D30FC" w:rsidRPr="00B77584" w:rsidRDefault="001D30FC" w:rsidP="001D30FC">
      <w:pPr>
        <w:ind w:left="1276"/>
        <w:jc w:val="both"/>
        <w:rPr>
          <w:rFonts w:ascii="Arial" w:hAnsi="Arial"/>
          <w:b/>
          <w:u w:val="single"/>
        </w:rPr>
      </w:pPr>
    </w:p>
    <w:p w:rsidR="001D30FC" w:rsidRDefault="001D30FC" w:rsidP="001D30FC">
      <w:pPr>
        <w:spacing w:line="480" w:lineRule="auto"/>
        <w:ind w:left="1440"/>
        <w:jc w:val="both"/>
        <w:rPr>
          <w:rFonts w:ascii="Arial" w:hAnsi="Arial"/>
        </w:rPr>
      </w:pPr>
      <w:r>
        <w:rPr>
          <w:rFonts w:ascii="Arial" w:hAnsi="Arial"/>
        </w:rPr>
        <w:t xml:space="preserve">De igual forma Gamboa </w:t>
      </w:r>
      <w:r w:rsidRPr="00257F0C">
        <w:rPr>
          <w:rFonts w:ascii="Arial" w:hAnsi="Arial"/>
          <w:i/>
        </w:rPr>
        <w:t>et. al</w:t>
      </w:r>
      <w:r>
        <w:rPr>
          <w:rFonts w:ascii="Arial" w:hAnsi="Arial"/>
        </w:rPr>
        <w:t xml:space="preserve"> (22) en su trabajo “Jardín botánico </w:t>
      </w:r>
      <w:r>
        <w:rPr>
          <w:rFonts w:ascii="Arial" w:hAnsi="Arial"/>
        </w:rPr>
        <w:lastRenderedPageBreak/>
        <w:t>de plantas medicinales, aromáticas y plaguicidas del Valle de Ujarrás, Costa Rica” utilizan 3 categorías de utilidad que son: Medicinales, Aromáticas y Plaguicidas.</w:t>
      </w:r>
    </w:p>
    <w:p w:rsidR="001D30FC" w:rsidRDefault="001D30FC" w:rsidP="001D30FC">
      <w:pPr>
        <w:ind w:left="1701"/>
        <w:jc w:val="both"/>
        <w:rPr>
          <w:rFonts w:ascii="Arial" w:hAnsi="Arial"/>
        </w:rPr>
      </w:pPr>
    </w:p>
    <w:p w:rsidR="001D30FC" w:rsidRPr="0039672A" w:rsidRDefault="001D30FC" w:rsidP="001D30FC">
      <w:pPr>
        <w:spacing w:line="480" w:lineRule="auto"/>
        <w:ind w:left="1440"/>
        <w:jc w:val="both"/>
        <w:rPr>
          <w:rFonts w:ascii="Arial" w:hAnsi="Arial"/>
        </w:rPr>
      </w:pPr>
      <w:r>
        <w:rPr>
          <w:rFonts w:ascii="Arial" w:hAnsi="Arial"/>
        </w:rPr>
        <w:t>Finalmente Báez (3) en su tesis: “</w:t>
      </w:r>
      <w:r>
        <w:rPr>
          <w:rFonts w:ascii="Arial" w:hAnsi="Arial"/>
          <w:color w:val="000000"/>
          <w:lang w:val="es-EC" w:eastAsia="es-EC"/>
        </w:rPr>
        <w:t xml:space="preserve">Diversidad y Abundancia de Plantas Útiles en dos comunidades de </w:t>
      </w:r>
      <w:smartTag w:uri="urn:schemas-microsoft-com:office:smarttags" w:element="PersonName">
        <w:smartTagPr>
          <w:attr w:name="ProductID" w:val="la Amazon￭a"/>
        </w:smartTagPr>
        <w:r>
          <w:rPr>
            <w:rFonts w:ascii="Arial" w:hAnsi="Arial"/>
            <w:color w:val="000000"/>
            <w:lang w:val="es-EC" w:eastAsia="es-EC"/>
          </w:rPr>
          <w:t>la Amazonía</w:t>
        </w:r>
      </w:smartTag>
      <w:r>
        <w:rPr>
          <w:rFonts w:ascii="Arial" w:hAnsi="Arial"/>
          <w:color w:val="000000"/>
          <w:lang w:val="es-EC" w:eastAsia="es-EC"/>
        </w:rPr>
        <w:t xml:space="preserve"> ecuatoriana” utiliza 8 categorías que son: Alimento, combustibles, construcción, cultural, medicinal, misceláneos, técnico y tóxico.</w:t>
      </w:r>
    </w:p>
    <w:p w:rsidR="001D30FC" w:rsidRDefault="001D30FC" w:rsidP="001D30FC">
      <w:pPr>
        <w:tabs>
          <w:tab w:val="left" w:pos="900"/>
        </w:tabs>
        <w:spacing w:line="480" w:lineRule="auto"/>
        <w:ind w:left="2160" w:hanging="720"/>
        <w:jc w:val="both"/>
        <w:rPr>
          <w:rFonts w:ascii="Arial" w:hAnsi="Arial"/>
        </w:rPr>
      </w:pPr>
      <w:r>
        <w:rPr>
          <w:rFonts w:ascii="Arial" w:hAnsi="Arial"/>
          <w:b/>
        </w:rPr>
        <w:tab/>
      </w:r>
      <w:r>
        <w:rPr>
          <w:rFonts w:ascii="Arial" w:hAnsi="Arial"/>
          <w:b/>
        </w:rPr>
        <w:tab/>
      </w:r>
    </w:p>
    <w:p w:rsidR="001D30FC" w:rsidRDefault="001D30FC" w:rsidP="001D30FC">
      <w:pPr>
        <w:tabs>
          <w:tab w:val="left" w:pos="900"/>
        </w:tabs>
        <w:spacing w:line="480" w:lineRule="auto"/>
        <w:ind w:left="2160" w:hanging="720"/>
        <w:jc w:val="both"/>
        <w:rPr>
          <w:rFonts w:ascii="Arial" w:hAnsi="Arial"/>
        </w:rPr>
      </w:pPr>
      <w:r>
        <w:rPr>
          <w:rFonts w:ascii="Arial" w:hAnsi="Arial"/>
          <w:b/>
        </w:rPr>
        <w:tab/>
      </w:r>
      <w:r w:rsidRPr="00890DB3">
        <w:rPr>
          <w:rFonts w:ascii="Arial" w:hAnsi="Arial"/>
        </w:rPr>
        <w:t xml:space="preserve">. </w:t>
      </w:r>
    </w:p>
    <w:p w:rsidR="001D30FC" w:rsidRPr="00890DB3" w:rsidRDefault="001D30FC" w:rsidP="001D30FC">
      <w:pPr>
        <w:tabs>
          <w:tab w:val="left" w:pos="900"/>
        </w:tabs>
        <w:spacing w:line="480" w:lineRule="auto"/>
        <w:ind w:left="2160" w:hanging="720"/>
        <w:jc w:val="both"/>
        <w:rPr>
          <w:rFonts w:ascii="Arial" w:hAnsi="Arial"/>
        </w:rPr>
      </w:pPr>
      <w:r>
        <w:rPr>
          <w:rFonts w:ascii="Arial" w:hAnsi="Arial"/>
          <w:b/>
        </w:rPr>
        <w:tab/>
      </w:r>
    </w:p>
    <w:p w:rsidR="001D30FC" w:rsidRDefault="001D30FC" w:rsidP="001D30FC">
      <w:pPr>
        <w:tabs>
          <w:tab w:val="left" w:pos="900"/>
        </w:tabs>
        <w:spacing w:line="480" w:lineRule="auto"/>
        <w:ind w:left="1440"/>
        <w:jc w:val="both"/>
        <w:rPr>
          <w:rFonts w:ascii="Arial" w:hAnsi="Arial"/>
        </w:rPr>
      </w:pPr>
    </w:p>
    <w:p w:rsidR="001D30FC" w:rsidRPr="008F2C89" w:rsidRDefault="001D30FC" w:rsidP="001D30FC">
      <w:pPr>
        <w:tabs>
          <w:tab w:val="left" w:pos="900"/>
        </w:tabs>
        <w:spacing w:line="480" w:lineRule="auto"/>
        <w:ind w:left="1440"/>
        <w:jc w:val="both"/>
        <w:rPr>
          <w:rFonts w:ascii="Arial" w:hAnsi="Arial"/>
        </w:rPr>
      </w:pPr>
    </w:p>
    <w:p w:rsidR="001D30FC" w:rsidRPr="008F2C89" w:rsidRDefault="001D30FC" w:rsidP="001D30FC">
      <w:pPr>
        <w:ind w:left="1440"/>
        <w:jc w:val="both"/>
        <w:rPr>
          <w:rFonts w:ascii="Arial" w:hAnsi="Arial"/>
        </w:rPr>
      </w:pPr>
    </w:p>
    <w:p w:rsidR="001D30FC" w:rsidRDefault="001D30FC" w:rsidP="00911C58">
      <w:pPr>
        <w:tabs>
          <w:tab w:val="left" w:pos="720"/>
          <w:tab w:val="center" w:pos="2836"/>
          <w:tab w:val="left" w:pos="5214"/>
          <w:tab w:val="right" w:pos="7088"/>
        </w:tabs>
        <w:ind w:right="274"/>
        <w:jc w:val="both"/>
        <w:rPr>
          <w:rFonts w:ascii="Arial" w:hAnsi="Arial" w:cs="Arial"/>
          <w:b/>
          <w:bCs/>
        </w:rPr>
      </w:pPr>
    </w:p>
    <w:p w:rsidR="001D30FC" w:rsidRDefault="001D30FC" w:rsidP="00911C58">
      <w:pPr>
        <w:tabs>
          <w:tab w:val="left" w:pos="720"/>
          <w:tab w:val="center" w:pos="2836"/>
          <w:tab w:val="left" w:pos="5214"/>
          <w:tab w:val="right" w:pos="7088"/>
        </w:tabs>
        <w:ind w:right="274"/>
        <w:jc w:val="both"/>
        <w:rPr>
          <w:rFonts w:ascii="Arial" w:hAnsi="Arial" w:cs="Arial"/>
          <w:b/>
          <w:bCs/>
        </w:rPr>
      </w:pPr>
    </w:p>
    <w:p w:rsidR="001D30FC" w:rsidRDefault="001D30FC" w:rsidP="00911C58">
      <w:pPr>
        <w:tabs>
          <w:tab w:val="left" w:pos="720"/>
          <w:tab w:val="center" w:pos="2836"/>
          <w:tab w:val="left" w:pos="5214"/>
          <w:tab w:val="right" w:pos="7088"/>
        </w:tabs>
        <w:ind w:right="274"/>
        <w:jc w:val="both"/>
        <w:rPr>
          <w:rFonts w:ascii="Arial" w:hAnsi="Arial" w:cs="Arial"/>
          <w:b/>
          <w:bCs/>
        </w:rPr>
      </w:pPr>
    </w:p>
    <w:p w:rsidR="001D30FC" w:rsidRDefault="001D30FC" w:rsidP="00911C58">
      <w:pPr>
        <w:tabs>
          <w:tab w:val="left" w:pos="720"/>
          <w:tab w:val="center" w:pos="2836"/>
          <w:tab w:val="left" w:pos="5214"/>
          <w:tab w:val="right" w:pos="7088"/>
        </w:tabs>
        <w:ind w:right="274"/>
        <w:jc w:val="both"/>
        <w:rPr>
          <w:rFonts w:ascii="Arial" w:hAnsi="Arial" w:cs="Arial"/>
          <w:b/>
          <w:bCs/>
        </w:rPr>
      </w:pPr>
    </w:p>
    <w:p w:rsidR="001D30FC" w:rsidRDefault="001D30FC" w:rsidP="00911C58">
      <w:pPr>
        <w:tabs>
          <w:tab w:val="left" w:pos="720"/>
          <w:tab w:val="center" w:pos="2836"/>
          <w:tab w:val="left" w:pos="5214"/>
          <w:tab w:val="right" w:pos="7088"/>
        </w:tabs>
        <w:ind w:right="274"/>
        <w:jc w:val="both"/>
        <w:rPr>
          <w:rFonts w:ascii="Arial" w:hAnsi="Arial" w:cs="Arial"/>
          <w:b/>
          <w:bCs/>
        </w:rPr>
      </w:pPr>
    </w:p>
    <w:p w:rsidR="001D30FC" w:rsidRDefault="001D30FC" w:rsidP="00911C58">
      <w:pPr>
        <w:tabs>
          <w:tab w:val="left" w:pos="720"/>
          <w:tab w:val="center" w:pos="2836"/>
          <w:tab w:val="left" w:pos="5214"/>
          <w:tab w:val="right" w:pos="7088"/>
        </w:tabs>
        <w:ind w:right="274"/>
        <w:jc w:val="both"/>
        <w:rPr>
          <w:rFonts w:ascii="Arial" w:hAnsi="Arial" w:cs="Arial"/>
          <w:b/>
          <w:bCs/>
        </w:rPr>
      </w:pPr>
    </w:p>
    <w:p w:rsidR="001D30FC" w:rsidRDefault="001D30FC" w:rsidP="00911C58">
      <w:pPr>
        <w:tabs>
          <w:tab w:val="left" w:pos="720"/>
          <w:tab w:val="center" w:pos="2836"/>
          <w:tab w:val="left" w:pos="5214"/>
          <w:tab w:val="right" w:pos="7088"/>
        </w:tabs>
        <w:ind w:right="274"/>
        <w:jc w:val="both"/>
        <w:rPr>
          <w:rFonts w:ascii="Arial" w:hAnsi="Arial" w:cs="Arial"/>
          <w:b/>
          <w:bCs/>
        </w:rPr>
      </w:pPr>
    </w:p>
    <w:p w:rsidR="001D30FC" w:rsidRDefault="001D30FC" w:rsidP="00911C58">
      <w:pPr>
        <w:tabs>
          <w:tab w:val="left" w:pos="720"/>
          <w:tab w:val="center" w:pos="2836"/>
          <w:tab w:val="left" w:pos="5214"/>
          <w:tab w:val="right" w:pos="7088"/>
        </w:tabs>
        <w:ind w:right="274"/>
        <w:jc w:val="both"/>
        <w:rPr>
          <w:rFonts w:ascii="Arial" w:hAnsi="Arial" w:cs="Arial"/>
          <w:b/>
          <w:bCs/>
        </w:rPr>
      </w:pPr>
    </w:p>
    <w:p w:rsidR="001D30FC" w:rsidRDefault="001D30FC" w:rsidP="00911C58">
      <w:pPr>
        <w:tabs>
          <w:tab w:val="left" w:pos="720"/>
          <w:tab w:val="center" w:pos="2836"/>
          <w:tab w:val="left" w:pos="5214"/>
          <w:tab w:val="right" w:pos="7088"/>
        </w:tabs>
        <w:ind w:right="274"/>
        <w:jc w:val="both"/>
        <w:rPr>
          <w:rFonts w:ascii="Arial" w:hAnsi="Arial" w:cs="Arial"/>
          <w:b/>
          <w:bCs/>
        </w:rPr>
      </w:pPr>
    </w:p>
    <w:p w:rsidR="001D30FC" w:rsidRDefault="001D30FC" w:rsidP="00911C58">
      <w:pPr>
        <w:tabs>
          <w:tab w:val="left" w:pos="720"/>
          <w:tab w:val="center" w:pos="2836"/>
          <w:tab w:val="left" w:pos="5214"/>
          <w:tab w:val="right" w:pos="7088"/>
        </w:tabs>
        <w:ind w:right="274"/>
        <w:jc w:val="both"/>
        <w:rPr>
          <w:rFonts w:ascii="Arial" w:hAnsi="Arial" w:cs="Arial"/>
          <w:b/>
          <w:bCs/>
        </w:rPr>
      </w:pPr>
    </w:p>
    <w:p w:rsidR="001D30FC" w:rsidRDefault="001D30FC" w:rsidP="00911C58">
      <w:pPr>
        <w:tabs>
          <w:tab w:val="left" w:pos="720"/>
          <w:tab w:val="center" w:pos="2836"/>
          <w:tab w:val="left" w:pos="5214"/>
          <w:tab w:val="right" w:pos="7088"/>
        </w:tabs>
        <w:ind w:right="274"/>
        <w:jc w:val="both"/>
        <w:rPr>
          <w:rFonts w:ascii="Arial" w:hAnsi="Arial" w:cs="Arial"/>
          <w:b/>
          <w:bCs/>
        </w:rPr>
      </w:pPr>
    </w:p>
    <w:p w:rsidR="001D30FC" w:rsidRDefault="001D30FC" w:rsidP="00911C58">
      <w:pPr>
        <w:tabs>
          <w:tab w:val="left" w:pos="720"/>
          <w:tab w:val="center" w:pos="2836"/>
          <w:tab w:val="left" w:pos="5214"/>
          <w:tab w:val="right" w:pos="7088"/>
        </w:tabs>
        <w:ind w:right="274"/>
        <w:jc w:val="both"/>
        <w:rPr>
          <w:rFonts w:ascii="Arial" w:hAnsi="Arial" w:cs="Arial"/>
          <w:b/>
          <w:bCs/>
        </w:rPr>
      </w:pPr>
    </w:p>
    <w:p w:rsidR="001D30FC" w:rsidRDefault="001D30FC" w:rsidP="00911C58">
      <w:pPr>
        <w:tabs>
          <w:tab w:val="left" w:pos="720"/>
          <w:tab w:val="center" w:pos="2836"/>
          <w:tab w:val="left" w:pos="5214"/>
          <w:tab w:val="right" w:pos="7088"/>
        </w:tabs>
        <w:ind w:right="274"/>
        <w:jc w:val="both"/>
        <w:rPr>
          <w:rFonts w:ascii="Arial" w:hAnsi="Arial" w:cs="Arial"/>
          <w:b/>
          <w:bCs/>
        </w:rPr>
      </w:pPr>
    </w:p>
    <w:p w:rsidR="001D30FC" w:rsidRDefault="001D30FC" w:rsidP="00911C58">
      <w:pPr>
        <w:tabs>
          <w:tab w:val="left" w:pos="720"/>
          <w:tab w:val="center" w:pos="2836"/>
          <w:tab w:val="left" w:pos="5214"/>
          <w:tab w:val="right" w:pos="7088"/>
        </w:tabs>
        <w:ind w:right="274"/>
        <w:jc w:val="both"/>
        <w:rPr>
          <w:rFonts w:ascii="Arial" w:hAnsi="Arial" w:cs="Arial"/>
          <w:b/>
          <w:bCs/>
        </w:rPr>
      </w:pPr>
    </w:p>
    <w:p w:rsidR="001D30FC" w:rsidRPr="00E81B06" w:rsidRDefault="001D30FC" w:rsidP="001D30FC">
      <w:pPr>
        <w:jc w:val="center"/>
        <w:rPr>
          <w:rFonts w:ascii="Arial" w:hAnsi="Arial"/>
          <w:b/>
          <w:sz w:val="48"/>
          <w:szCs w:val="48"/>
        </w:rPr>
      </w:pPr>
      <w:r>
        <w:rPr>
          <w:rFonts w:ascii="Arial" w:hAnsi="Arial"/>
          <w:b/>
          <w:sz w:val="48"/>
          <w:szCs w:val="48"/>
        </w:rPr>
        <w:lastRenderedPageBreak/>
        <w:t>CAPÍ</w:t>
      </w:r>
      <w:r w:rsidRPr="00E81B06">
        <w:rPr>
          <w:rFonts w:ascii="Arial" w:hAnsi="Arial"/>
          <w:b/>
          <w:sz w:val="48"/>
          <w:szCs w:val="48"/>
        </w:rPr>
        <w:t>TULO 2</w:t>
      </w:r>
    </w:p>
    <w:p w:rsidR="001D30FC" w:rsidRPr="00245734" w:rsidRDefault="001D30FC" w:rsidP="001D30FC">
      <w:pPr>
        <w:jc w:val="center"/>
        <w:rPr>
          <w:rFonts w:ascii="Arial" w:hAnsi="Arial"/>
          <w:b/>
        </w:rPr>
      </w:pPr>
    </w:p>
    <w:p w:rsidR="001D30FC" w:rsidRDefault="001D30FC" w:rsidP="001D30FC">
      <w:pPr>
        <w:jc w:val="center"/>
        <w:rPr>
          <w:rFonts w:ascii="Arial" w:hAnsi="Arial"/>
          <w:b/>
        </w:rPr>
      </w:pPr>
    </w:p>
    <w:p w:rsidR="001D30FC" w:rsidRPr="00245734" w:rsidRDefault="001D30FC" w:rsidP="001D30FC">
      <w:pPr>
        <w:jc w:val="center"/>
        <w:rPr>
          <w:rFonts w:ascii="Arial" w:hAnsi="Arial"/>
          <w:b/>
        </w:rPr>
      </w:pPr>
    </w:p>
    <w:p w:rsidR="001D30FC" w:rsidRPr="00E81B06" w:rsidRDefault="001D30FC" w:rsidP="001D30FC">
      <w:pPr>
        <w:rPr>
          <w:rFonts w:ascii="Arial" w:hAnsi="Arial"/>
          <w:b/>
          <w:sz w:val="32"/>
          <w:szCs w:val="32"/>
        </w:rPr>
      </w:pPr>
      <w:r w:rsidRPr="00E81B06">
        <w:rPr>
          <w:rFonts w:ascii="Arial" w:hAnsi="Arial"/>
          <w:b/>
          <w:sz w:val="32"/>
          <w:szCs w:val="32"/>
        </w:rPr>
        <w:t>2. MATERIALES Y METODOS</w:t>
      </w:r>
    </w:p>
    <w:p w:rsidR="001D30FC" w:rsidRDefault="001D30FC" w:rsidP="001D30FC">
      <w:pPr>
        <w:rPr>
          <w:rFonts w:ascii="Arial" w:hAnsi="Arial"/>
          <w:b/>
        </w:rPr>
      </w:pPr>
    </w:p>
    <w:p w:rsidR="001D30FC" w:rsidRPr="00245734" w:rsidRDefault="001D30FC" w:rsidP="001D30FC">
      <w:pPr>
        <w:rPr>
          <w:rFonts w:ascii="Arial" w:hAnsi="Arial"/>
          <w:b/>
        </w:rPr>
      </w:pPr>
    </w:p>
    <w:p w:rsidR="001D30FC" w:rsidRDefault="001D30FC" w:rsidP="001D30FC">
      <w:pPr>
        <w:rPr>
          <w:rFonts w:ascii="Arial" w:hAnsi="Arial"/>
        </w:rPr>
      </w:pPr>
    </w:p>
    <w:p w:rsidR="001D30FC" w:rsidRPr="00245734" w:rsidRDefault="001D30FC" w:rsidP="001D30FC">
      <w:pPr>
        <w:rPr>
          <w:rFonts w:ascii="Arial" w:hAnsi="Arial"/>
        </w:rPr>
      </w:pPr>
    </w:p>
    <w:p w:rsidR="001D30FC" w:rsidRDefault="001D30FC" w:rsidP="001D30FC">
      <w:pPr>
        <w:rPr>
          <w:rFonts w:ascii="Arial" w:hAnsi="Arial"/>
          <w:b/>
        </w:rPr>
      </w:pPr>
      <w:r>
        <w:rPr>
          <w:rFonts w:ascii="Arial" w:hAnsi="Arial"/>
        </w:rPr>
        <w:t xml:space="preserve">      </w:t>
      </w:r>
      <w:r w:rsidRPr="00B44452">
        <w:rPr>
          <w:rFonts w:ascii="Arial" w:hAnsi="Arial"/>
          <w:b/>
        </w:rPr>
        <w:t>2.1 Características del área de ensayo</w:t>
      </w:r>
    </w:p>
    <w:p w:rsidR="001D30FC" w:rsidRDefault="001D30FC" w:rsidP="001D30FC">
      <w:pPr>
        <w:ind w:left="720"/>
        <w:rPr>
          <w:rFonts w:ascii="Arial" w:hAnsi="Arial"/>
          <w:b/>
        </w:rPr>
      </w:pPr>
    </w:p>
    <w:p w:rsidR="001D30FC" w:rsidRDefault="001D30FC" w:rsidP="001D30FC">
      <w:pPr>
        <w:ind w:left="720"/>
        <w:rPr>
          <w:rFonts w:ascii="Arial" w:hAnsi="Arial"/>
          <w:b/>
        </w:rPr>
      </w:pPr>
      <w:r>
        <w:rPr>
          <w:rFonts w:ascii="Arial" w:hAnsi="Arial"/>
          <w:b/>
        </w:rPr>
        <w:t xml:space="preserve"> </w:t>
      </w:r>
    </w:p>
    <w:p w:rsidR="001D30FC" w:rsidRPr="00B44452" w:rsidRDefault="001D30FC" w:rsidP="001D30FC">
      <w:pPr>
        <w:spacing w:line="480" w:lineRule="auto"/>
        <w:ind w:left="1560" w:hanging="709"/>
        <w:rPr>
          <w:rFonts w:ascii="Arial" w:hAnsi="Arial"/>
          <w:b/>
        </w:rPr>
      </w:pPr>
      <w:r>
        <w:rPr>
          <w:rFonts w:ascii="Arial" w:hAnsi="Arial"/>
          <w:b/>
        </w:rPr>
        <w:t xml:space="preserve">2.1.1 </w:t>
      </w:r>
      <w:r>
        <w:rPr>
          <w:rFonts w:ascii="Arial" w:hAnsi="Arial"/>
          <w:b/>
        </w:rPr>
        <w:tab/>
      </w:r>
      <w:r w:rsidRPr="00B44452">
        <w:rPr>
          <w:rFonts w:ascii="Arial" w:hAnsi="Arial"/>
          <w:b/>
        </w:rPr>
        <w:t>Ubicación, localización geográfica y ecológica</w:t>
      </w:r>
    </w:p>
    <w:p w:rsidR="001D30FC" w:rsidRDefault="001D30FC" w:rsidP="001D30FC">
      <w:pPr>
        <w:spacing w:line="480" w:lineRule="auto"/>
        <w:ind w:left="1560"/>
        <w:jc w:val="both"/>
        <w:rPr>
          <w:rFonts w:ascii="Arial" w:hAnsi="Arial"/>
        </w:rPr>
      </w:pPr>
      <w:r>
        <w:rPr>
          <w:rFonts w:ascii="Arial" w:hAnsi="Arial"/>
        </w:rPr>
        <w:t xml:space="preserve">La presente investigación se llevó a cabo a nivel de sistemas          agroforestales (Huertos, Fincas y potreros); a nivel de bosque secundario, con poca o mucha intervención antrópica; así como en caminos lastrados y vecinales, quebradas, canales de riego y sitios alterados por la agricultura y urbanización, en el área aledaña a las  parroquias rurales del cantón </w:t>
      </w:r>
      <w:smartTag w:uri="urn:schemas-microsoft-com:office:smarttags" w:element="PersonName">
        <w:smartTagPr>
          <w:attr w:name="ProductID" w:val="La Mana"/>
        </w:smartTagPr>
        <w:r>
          <w:rPr>
            <w:rFonts w:ascii="Arial" w:hAnsi="Arial"/>
          </w:rPr>
          <w:t>La Mana</w:t>
        </w:r>
      </w:smartTag>
      <w:r>
        <w:rPr>
          <w:rFonts w:ascii="Arial" w:hAnsi="Arial"/>
        </w:rPr>
        <w:t>, Provincia del Cotopaxi.</w:t>
      </w:r>
    </w:p>
    <w:p w:rsidR="001D30FC" w:rsidRDefault="001D30FC" w:rsidP="001D30FC">
      <w:pPr>
        <w:ind w:left="1559"/>
        <w:jc w:val="both"/>
        <w:rPr>
          <w:rFonts w:ascii="Arial" w:hAnsi="Arial"/>
        </w:rPr>
      </w:pPr>
    </w:p>
    <w:p w:rsidR="001D30FC" w:rsidRDefault="001D30FC" w:rsidP="001D30FC">
      <w:pPr>
        <w:spacing w:line="480" w:lineRule="auto"/>
        <w:ind w:left="1560"/>
        <w:jc w:val="both"/>
        <w:rPr>
          <w:rFonts w:ascii="Arial" w:hAnsi="Arial"/>
        </w:rPr>
      </w:pPr>
      <w:r>
        <w:rPr>
          <w:rFonts w:ascii="Arial" w:hAnsi="Arial"/>
        </w:rPr>
        <w:t>Las características climáticas, latitudinales y de altitud del área del ensayo se indican en la tabla 7.</w:t>
      </w:r>
    </w:p>
    <w:p w:rsidR="001D30FC" w:rsidRDefault="001D30FC" w:rsidP="001D30FC">
      <w:pPr>
        <w:ind w:left="2160"/>
        <w:jc w:val="both"/>
        <w:rPr>
          <w:rFonts w:ascii="Arial" w:hAnsi="Arial"/>
        </w:rPr>
      </w:pPr>
    </w:p>
    <w:p w:rsidR="001D30FC" w:rsidRPr="00E81B06" w:rsidRDefault="001D30FC" w:rsidP="001D30FC">
      <w:pPr>
        <w:spacing w:line="480" w:lineRule="auto"/>
        <w:ind w:left="2160"/>
        <w:jc w:val="center"/>
        <w:rPr>
          <w:rFonts w:ascii="Arial" w:hAnsi="Arial"/>
          <w:b/>
        </w:rPr>
      </w:pPr>
      <w:r>
        <w:rPr>
          <w:rFonts w:ascii="Arial" w:hAnsi="Arial"/>
          <w:b/>
        </w:rPr>
        <w:t>TABLA 7</w:t>
      </w:r>
    </w:p>
    <w:p w:rsidR="001D30FC" w:rsidRPr="00071B1C" w:rsidRDefault="001D30FC" w:rsidP="001D30FC">
      <w:pPr>
        <w:ind w:left="1559"/>
        <w:jc w:val="center"/>
        <w:rPr>
          <w:rFonts w:ascii="Arial" w:hAnsi="Arial"/>
          <w:b/>
        </w:rPr>
      </w:pPr>
      <w:r w:rsidRPr="00E81B06">
        <w:rPr>
          <w:rFonts w:ascii="Arial" w:hAnsi="Arial"/>
          <w:b/>
        </w:rPr>
        <w:t>ASPECTOS CLIMATICOS, LATITUDINALES Y DE ALTITUD A NIVEL DEL AREA DEL ENSAYO.</w:t>
      </w:r>
    </w:p>
    <w:p w:rsidR="001D30FC" w:rsidRDefault="001D30FC" w:rsidP="001D30FC">
      <w:pPr>
        <w:spacing w:line="480" w:lineRule="auto"/>
        <w:rPr>
          <w:rFonts w:ascii="Arial" w:hAnsi="Arial"/>
        </w:rPr>
      </w:pPr>
    </w:p>
    <w:tbl>
      <w:tblPr>
        <w:tblW w:w="7127" w:type="dxa"/>
        <w:tblInd w:w="1377" w:type="dxa"/>
        <w:tblCellMar>
          <w:left w:w="70" w:type="dxa"/>
          <w:right w:w="70" w:type="dxa"/>
        </w:tblCellMar>
        <w:tblLook w:val="0000"/>
      </w:tblPr>
      <w:tblGrid>
        <w:gridCol w:w="1515"/>
        <w:gridCol w:w="1755"/>
        <w:gridCol w:w="1507"/>
        <w:gridCol w:w="1303"/>
        <w:gridCol w:w="1047"/>
      </w:tblGrid>
      <w:tr w:rsidR="001D30FC" w:rsidRPr="00071B1C" w:rsidTr="007D2D61">
        <w:trPr>
          <w:trHeight w:val="331"/>
        </w:trPr>
        <w:tc>
          <w:tcPr>
            <w:tcW w:w="1515" w:type="dxa"/>
            <w:vMerge w:val="restart"/>
            <w:tcBorders>
              <w:top w:val="single" w:sz="8" w:space="0" w:color="auto"/>
              <w:left w:val="single" w:sz="8" w:space="0" w:color="auto"/>
              <w:bottom w:val="single" w:sz="8" w:space="0" w:color="000000"/>
              <w:right w:val="single" w:sz="8" w:space="0" w:color="auto"/>
            </w:tcBorders>
            <w:shd w:val="clear" w:color="auto" w:fill="FFFF00"/>
            <w:noWrap/>
            <w:vAlign w:val="bottom"/>
          </w:tcPr>
          <w:p w:rsidR="001D30FC" w:rsidRPr="006B68D8" w:rsidRDefault="001D30FC" w:rsidP="007D2D61">
            <w:pPr>
              <w:jc w:val="center"/>
              <w:rPr>
                <w:rFonts w:ascii="Arial" w:hAnsi="Arial"/>
                <w:b/>
                <w:bCs/>
                <w:sz w:val="22"/>
                <w:szCs w:val="22"/>
                <w:lang w:val="es-EC" w:eastAsia="es-EC"/>
              </w:rPr>
            </w:pPr>
            <w:r w:rsidRPr="006B68D8">
              <w:rPr>
                <w:rFonts w:ascii="Arial" w:hAnsi="Arial"/>
                <w:b/>
                <w:bCs/>
                <w:sz w:val="22"/>
                <w:szCs w:val="22"/>
                <w:lang w:eastAsia="es-EC"/>
              </w:rPr>
              <w:lastRenderedPageBreak/>
              <w:t>Parroquia</w:t>
            </w:r>
          </w:p>
        </w:tc>
        <w:tc>
          <w:tcPr>
            <w:tcW w:w="1755" w:type="dxa"/>
            <w:tcBorders>
              <w:top w:val="single" w:sz="8" w:space="0" w:color="auto"/>
              <w:left w:val="nil"/>
              <w:bottom w:val="single" w:sz="8" w:space="0" w:color="auto"/>
              <w:right w:val="single" w:sz="8" w:space="0" w:color="000000"/>
            </w:tcBorders>
            <w:shd w:val="clear" w:color="auto" w:fill="FFFF00"/>
            <w:noWrap/>
            <w:vAlign w:val="bottom"/>
          </w:tcPr>
          <w:p w:rsidR="001D30FC" w:rsidRPr="006B68D8" w:rsidRDefault="001D30FC" w:rsidP="007D2D61">
            <w:pPr>
              <w:jc w:val="center"/>
              <w:rPr>
                <w:rFonts w:ascii="Arial" w:hAnsi="Arial"/>
                <w:b/>
                <w:bCs/>
                <w:sz w:val="22"/>
                <w:szCs w:val="22"/>
                <w:lang w:val="es-EC" w:eastAsia="es-EC"/>
              </w:rPr>
            </w:pPr>
            <w:r w:rsidRPr="006B68D8">
              <w:rPr>
                <w:rFonts w:ascii="Arial" w:hAnsi="Arial"/>
                <w:b/>
                <w:bCs/>
                <w:sz w:val="22"/>
                <w:szCs w:val="22"/>
                <w:lang w:eastAsia="es-EC"/>
              </w:rPr>
              <w:t>Clima</w:t>
            </w:r>
          </w:p>
        </w:tc>
        <w:tc>
          <w:tcPr>
            <w:tcW w:w="2810" w:type="dxa"/>
            <w:gridSpan w:val="2"/>
            <w:tcBorders>
              <w:top w:val="single" w:sz="8" w:space="0" w:color="auto"/>
              <w:left w:val="nil"/>
              <w:bottom w:val="single" w:sz="8" w:space="0" w:color="auto"/>
              <w:right w:val="single" w:sz="8" w:space="0" w:color="000000"/>
            </w:tcBorders>
            <w:shd w:val="clear" w:color="auto" w:fill="FFFF00"/>
            <w:noWrap/>
            <w:vAlign w:val="bottom"/>
          </w:tcPr>
          <w:p w:rsidR="001D30FC" w:rsidRPr="006B68D8" w:rsidRDefault="001D30FC" w:rsidP="007D2D61">
            <w:pPr>
              <w:jc w:val="center"/>
              <w:rPr>
                <w:rFonts w:ascii="Arial" w:hAnsi="Arial"/>
                <w:b/>
                <w:bCs/>
                <w:sz w:val="22"/>
                <w:szCs w:val="22"/>
                <w:lang w:val="es-EC" w:eastAsia="es-EC"/>
              </w:rPr>
            </w:pPr>
            <w:r w:rsidRPr="006B68D8">
              <w:rPr>
                <w:rFonts w:ascii="Arial" w:hAnsi="Arial"/>
                <w:b/>
                <w:bCs/>
                <w:sz w:val="22"/>
                <w:szCs w:val="22"/>
                <w:lang w:eastAsia="es-EC"/>
              </w:rPr>
              <w:t>Latitud</w:t>
            </w:r>
          </w:p>
        </w:tc>
        <w:tc>
          <w:tcPr>
            <w:tcW w:w="1047" w:type="dxa"/>
            <w:tcBorders>
              <w:top w:val="single" w:sz="8" w:space="0" w:color="auto"/>
              <w:left w:val="nil"/>
              <w:bottom w:val="single" w:sz="8" w:space="0" w:color="auto"/>
              <w:right w:val="single" w:sz="8" w:space="0" w:color="auto"/>
            </w:tcBorders>
            <w:shd w:val="clear" w:color="auto" w:fill="FFFF00"/>
            <w:noWrap/>
            <w:vAlign w:val="bottom"/>
          </w:tcPr>
          <w:p w:rsidR="001D30FC" w:rsidRPr="006B68D8" w:rsidRDefault="001D30FC" w:rsidP="007D2D61">
            <w:pPr>
              <w:jc w:val="center"/>
              <w:rPr>
                <w:rFonts w:ascii="Arial" w:hAnsi="Arial"/>
                <w:b/>
                <w:bCs/>
                <w:sz w:val="22"/>
                <w:szCs w:val="22"/>
                <w:lang w:val="es-EC" w:eastAsia="es-EC"/>
              </w:rPr>
            </w:pPr>
            <w:r w:rsidRPr="006B68D8">
              <w:rPr>
                <w:rFonts w:ascii="Arial" w:hAnsi="Arial"/>
                <w:b/>
                <w:bCs/>
                <w:sz w:val="22"/>
                <w:szCs w:val="22"/>
                <w:lang w:eastAsia="es-EC"/>
              </w:rPr>
              <w:t>Altitud</w:t>
            </w:r>
          </w:p>
        </w:tc>
      </w:tr>
      <w:tr w:rsidR="001D30FC" w:rsidRPr="00071B1C" w:rsidTr="007D2D61">
        <w:trPr>
          <w:trHeight w:val="331"/>
        </w:trPr>
        <w:tc>
          <w:tcPr>
            <w:tcW w:w="1515"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1D30FC" w:rsidRPr="006B68D8" w:rsidRDefault="001D30FC" w:rsidP="007D2D61">
            <w:pPr>
              <w:rPr>
                <w:rFonts w:ascii="Arial" w:hAnsi="Arial"/>
                <w:b/>
                <w:bCs/>
                <w:sz w:val="22"/>
                <w:szCs w:val="22"/>
                <w:lang w:val="es-EC" w:eastAsia="es-EC"/>
              </w:rPr>
            </w:pPr>
          </w:p>
        </w:tc>
        <w:tc>
          <w:tcPr>
            <w:tcW w:w="1755" w:type="dxa"/>
            <w:tcBorders>
              <w:top w:val="single" w:sz="8" w:space="0" w:color="auto"/>
              <w:left w:val="nil"/>
              <w:bottom w:val="nil"/>
              <w:right w:val="single" w:sz="8" w:space="0" w:color="000000"/>
            </w:tcBorders>
            <w:shd w:val="clear" w:color="auto" w:fill="FFFF00"/>
            <w:noWrap/>
            <w:vAlign w:val="bottom"/>
          </w:tcPr>
          <w:p w:rsidR="001D30FC" w:rsidRPr="006B68D8" w:rsidRDefault="001D30FC" w:rsidP="007D2D61">
            <w:pPr>
              <w:jc w:val="center"/>
              <w:rPr>
                <w:rFonts w:ascii="Arial" w:hAnsi="Arial"/>
                <w:b/>
                <w:bCs/>
                <w:sz w:val="22"/>
                <w:szCs w:val="22"/>
                <w:lang w:val="es-EC" w:eastAsia="es-EC"/>
              </w:rPr>
            </w:pPr>
            <w:r w:rsidRPr="006B68D8">
              <w:rPr>
                <w:rFonts w:ascii="Arial" w:hAnsi="Arial"/>
                <w:b/>
                <w:bCs/>
                <w:sz w:val="22"/>
                <w:szCs w:val="22"/>
                <w:lang w:eastAsia="es-EC"/>
              </w:rPr>
              <w:t>T media anual °C</w:t>
            </w:r>
          </w:p>
        </w:tc>
        <w:tc>
          <w:tcPr>
            <w:tcW w:w="1507" w:type="dxa"/>
            <w:tcBorders>
              <w:top w:val="single" w:sz="8" w:space="0" w:color="auto"/>
              <w:left w:val="nil"/>
              <w:bottom w:val="single" w:sz="8" w:space="0" w:color="auto"/>
              <w:right w:val="single" w:sz="4" w:space="0" w:color="auto"/>
            </w:tcBorders>
            <w:shd w:val="clear" w:color="auto" w:fill="FFFF00"/>
            <w:noWrap/>
            <w:vAlign w:val="bottom"/>
          </w:tcPr>
          <w:p w:rsidR="001D30FC" w:rsidRPr="006B68D8" w:rsidRDefault="001D30FC" w:rsidP="007D2D61">
            <w:pPr>
              <w:jc w:val="center"/>
              <w:rPr>
                <w:rFonts w:ascii="Arial" w:hAnsi="Arial"/>
                <w:b/>
                <w:bCs/>
                <w:sz w:val="22"/>
                <w:szCs w:val="22"/>
                <w:lang w:val="es-EC" w:eastAsia="es-EC"/>
              </w:rPr>
            </w:pPr>
            <w:r w:rsidRPr="006B68D8">
              <w:rPr>
                <w:rFonts w:ascii="Arial" w:hAnsi="Arial"/>
                <w:b/>
                <w:bCs/>
                <w:sz w:val="22"/>
                <w:szCs w:val="22"/>
                <w:lang w:val="es-EC" w:eastAsia="es-EC"/>
              </w:rPr>
              <w:t>LW</w:t>
            </w:r>
          </w:p>
        </w:tc>
        <w:tc>
          <w:tcPr>
            <w:tcW w:w="1303" w:type="dxa"/>
            <w:tcBorders>
              <w:top w:val="single" w:sz="8" w:space="0" w:color="auto"/>
              <w:left w:val="single" w:sz="4" w:space="0" w:color="auto"/>
              <w:bottom w:val="single" w:sz="8" w:space="0" w:color="auto"/>
              <w:right w:val="single" w:sz="8" w:space="0" w:color="000000"/>
            </w:tcBorders>
            <w:shd w:val="clear" w:color="auto" w:fill="FFFF00"/>
            <w:vAlign w:val="bottom"/>
          </w:tcPr>
          <w:p w:rsidR="001D30FC" w:rsidRPr="006B68D8" w:rsidRDefault="001D30FC" w:rsidP="007D2D61">
            <w:pPr>
              <w:jc w:val="center"/>
              <w:rPr>
                <w:rFonts w:ascii="Arial" w:hAnsi="Arial"/>
                <w:b/>
                <w:bCs/>
                <w:sz w:val="22"/>
                <w:szCs w:val="22"/>
                <w:lang w:val="es-EC" w:eastAsia="es-EC"/>
              </w:rPr>
            </w:pPr>
            <w:r w:rsidRPr="006B68D8">
              <w:rPr>
                <w:rFonts w:ascii="Arial" w:hAnsi="Arial"/>
                <w:b/>
                <w:bCs/>
                <w:sz w:val="22"/>
                <w:szCs w:val="22"/>
                <w:lang w:val="es-EC" w:eastAsia="es-EC"/>
              </w:rPr>
              <w:t>LS</w:t>
            </w:r>
          </w:p>
        </w:tc>
        <w:tc>
          <w:tcPr>
            <w:tcW w:w="1047" w:type="dxa"/>
            <w:tcBorders>
              <w:top w:val="nil"/>
              <w:left w:val="nil"/>
              <w:bottom w:val="single" w:sz="8" w:space="0" w:color="auto"/>
              <w:right w:val="single" w:sz="4" w:space="0" w:color="auto"/>
            </w:tcBorders>
            <w:shd w:val="clear" w:color="auto" w:fill="FFFF00"/>
            <w:noWrap/>
            <w:vAlign w:val="bottom"/>
          </w:tcPr>
          <w:p w:rsidR="001D30FC" w:rsidRPr="006B68D8" w:rsidRDefault="001D30FC" w:rsidP="007D2D61">
            <w:pPr>
              <w:jc w:val="center"/>
              <w:rPr>
                <w:rFonts w:ascii="Arial" w:hAnsi="Arial"/>
                <w:b/>
                <w:bCs/>
                <w:sz w:val="22"/>
                <w:szCs w:val="22"/>
                <w:lang w:val="es-EC" w:eastAsia="es-EC"/>
              </w:rPr>
            </w:pPr>
            <w:r w:rsidRPr="006B68D8">
              <w:rPr>
                <w:rFonts w:ascii="Arial" w:hAnsi="Arial"/>
                <w:b/>
                <w:bCs/>
                <w:sz w:val="22"/>
                <w:szCs w:val="22"/>
                <w:lang w:eastAsia="es-EC"/>
              </w:rPr>
              <w:t>m.s.n.m</w:t>
            </w:r>
          </w:p>
        </w:tc>
      </w:tr>
      <w:tr w:rsidR="001D30FC" w:rsidRPr="00071B1C" w:rsidTr="007D2D61">
        <w:trPr>
          <w:trHeight w:val="317"/>
        </w:trPr>
        <w:tc>
          <w:tcPr>
            <w:tcW w:w="1515" w:type="dxa"/>
            <w:tcBorders>
              <w:top w:val="nil"/>
              <w:left w:val="single" w:sz="8" w:space="0" w:color="auto"/>
              <w:bottom w:val="single" w:sz="8" w:space="0" w:color="auto"/>
              <w:right w:val="nil"/>
            </w:tcBorders>
            <w:shd w:val="clear" w:color="auto" w:fill="CCFFCC"/>
            <w:noWrap/>
            <w:vAlign w:val="bottom"/>
          </w:tcPr>
          <w:p w:rsidR="001D30FC" w:rsidRPr="006B68D8" w:rsidRDefault="001D30FC" w:rsidP="007D2D61">
            <w:pPr>
              <w:rPr>
                <w:rFonts w:ascii="Arial" w:hAnsi="Arial"/>
                <w:sz w:val="22"/>
                <w:szCs w:val="22"/>
                <w:lang w:val="es-EC" w:eastAsia="es-EC"/>
              </w:rPr>
            </w:pPr>
            <w:r w:rsidRPr="006B68D8">
              <w:rPr>
                <w:rFonts w:ascii="Arial" w:hAnsi="Arial"/>
                <w:sz w:val="22"/>
                <w:szCs w:val="22"/>
                <w:lang w:eastAsia="es-EC"/>
              </w:rPr>
              <w:t>Guasaganda</w:t>
            </w:r>
          </w:p>
        </w:tc>
        <w:tc>
          <w:tcPr>
            <w:tcW w:w="1755" w:type="dxa"/>
            <w:tcBorders>
              <w:top w:val="single" w:sz="8" w:space="0" w:color="auto"/>
              <w:left w:val="single" w:sz="8" w:space="0" w:color="auto"/>
              <w:bottom w:val="single" w:sz="8" w:space="0" w:color="auto"/>
              <w:right w:val="single" w:sz="8" w:space="0" w:color="000000"/>
            </w:tcBorders>
            <w:shd w:val="clear" w:color="auto" w:fill="CCFFCC"/>
            <w:noWrap/>
            <w:vAlign w:val="bottom"/>
          </w:tcPr>
          <w:p w:rsidR="001D30FC" w:rsidRPr="006B68D8" w:rsidRDefault="001D30FC" w:rsidP="007D2D61">
            <w:pPr>
              <w:jc w:val="center"/>
              <w:rPr>
                <w:rFonts w:ascii="Arial" w:hAnsi="Arial"/>
                <w:sz w:val="22"/>
                <w:szCs w:val="22"/>
                <w:lang w:val="es-EC" w:eastAsia="es-EC"/>
              </w:rPr>
            </w:pPr>
            <w:r w:rsidRPr="006B68D8">
              <w:rPr>
                <w:rFonts w:ascii="Arial" w:hAnsi="Arial"/>
                <w:sz w:val="22"/>
                <w:szCs w:val="22"/>
                <w:lang w:eastAsia="es-EC"/>
              </w:rPr>
              <w:t>23</w:t>
            </w:r>
          </w:p>
        </w:tc>
        <w:tc>
          <w:tcPr>
            <w:tcW w:w="1507" w:type="dxa"/>
            <w:tcBorders>
              <w:top w:val="nil"/>
              <w:left w:val="nil"/>
              <w:bottom w:val="single" w:sz="8" w:space="0" w:color="auto"/>
              <w:right w:val="single" w:sz="4" w:space="0" w:color="auto"/>
            </w:tcBorders>
            <w:shd w:val="clear" w:color="auto" w:fill="CCFFCC"/>
            <w:noWrap/>
            <w:vAlign w:val="bottom"/>
          </w:tcPr>
          <w:p w:rsidR="001D30FC" w:rsidRPr="006B68D8" w:rsidRDefault="001D30FC" w:rsidP="007D2D61">
            <w:pPr>
              <w:tabs>
                <w:tab w:val="left" w:pos="752"/>
              </w:tabs>
              <w:ind w:right="-475"/>
              <w:rPr>
                <w:rFonts w:ascii="Arial" w:hAnsi="Arial"/>
                <w:sz w:val="22"/>
                <w:szCs w:val="22"/>
                <w:lang w:val="es-EC" w:eastAsia="es-EC"/>
              </w:rPr>
            </w:pPr>
            <w:r w:rsidRPr="006B68D8">
              <w:rPr>
                <w:rFonts w:ascii="Arial" w:hAnsi="Arial"/>
                <w:sz w:val="22"/>
                <w:szCs w:val="22"/>
                <w:lang w:eastAsia="es-EC"/>
              </w:rPr>
              <w:t>79° 08.158´</w:t>
            </w:r>
          </w:p>
        </w:tc>
        <w:tc>
          <w:tcPr>
            <w:tcW w:w="1303" w:type="dxa"/>
            <w:tcBorders>
              <w:top w:val="nil"/>
              <w:left w:val="single" w:sz="4" w:space="0" w:color="auto"/>
              <w:bottom w:val="single" w:sz="8" w:space="0" w:color="auto"/>
              <w:right w:val="single" w:sz="8" w:space="0" w:color="auto"/>
            </w:tcBorders>
            <w:shd w:val="clear" w:color="auto" w:fill="CCFFCC"/>
            <w:noWrap/>
            <w:vAlign w:val="bottom"/>
          </w:tcPr>
          <w:p w:rsidR="001D30FC" w:rsidRPr="006B68D8" w:rsidRDefault="001D30FC" w:rsidP="007D2D61">
            <w:pPr>
              <w:rPr>
                <w:rFonts w:ascii="Arial" w:hAnsi="Arial"/>
                <w:sz w:val="22"/>
                <w:szCs w:val="22"/>
                <w:lang w:val="es-EC" w:eastAsia="es-EC"/>
              </w:rPr>
            </w:pPr>
            <w:r w:rsidRPr="006B68D8">
              <w:rPr>
                <w:rFonts w:ascii="Arial" w:hAnsi="Arial"/>
                <w:sz w:val="22"/>
                <w:szCs w:val="22"/>
                <w:lang w:eastAsia="es-EC"/>
              </w:rPr>
              <w:t>00 °45.146´</w:t>
            </w:r>
          </w:p>
        </w:tc>
        <w:tc>
          <w:tcPr>
            <w:tcW w:w="1047" w:type="dxa"/>
            <w:tcBorders>
              <w:top w:val="nil"/>
              <w:left w:val="nil"/>
              <w:bottom w:val="single" w:sz="8" w:space="0" w:color="auto"/>
              <w:right w:val="single" w:sz="8" w:space="0" w:color="auto"/>
            </w:tcBorders>
            <w:shd w:val="clear" w:color="auto" w:fill="CCFFCC"/>
            <w:noWrap/>
            <w:vAlign w:val="bottom"/>
          </w:tcPr>
          <w:p w:rsidR="001D30FC" w:rsidRPr="006B68D8" w:rsidRDefault="001D30FC" w:rsidP="007D2D61">
            <w:pPr>
              <w:jc w:val="center"/>
              <w:rPr>
                <w:rFonts w:ascii="Arial" w:hAnsi="Arial"/>
                <w:sz w:val="22"/>
                <w:szCs w:val="22"/>
                <w:lang w:val="es-EC" w:eastAsia="es-EC"/>
              </w:rPr>
            </w:pPr>
            <w:r w:rsidRPr="006B68D8">
              <w:rPr>
                <w:rFonts w:ascii="Arial" w:hAnsi="Arial"/>
                <w:sz w:val="22"/>
                <w:szCs w:val="22"/>
                <w:lang w:eastAsia="es-EC"/>
              </w:rPr>
              <w:t>543</w:t>
            </w:r>
          </w:p>
        </w:tc>
      </w:tr>
      <w:tr w:rsidR="001D30FC" w:rsidRPr="00071B1C" w:rsidTr="007D2D61">
        <w:trPr>
          <w:trHeight w:val="317"/>
        </w:trPr>
        <w:tc>
          <w:tcPr>
            <w:tcW w:w="1515" w:type="dxa"/>
            <w:tcBorders>
              <w:top w:val="nil"/>
              <w:left w:val="single" w:sz="8" w:space="0" w:color="auto"/>
              <w:bottom w:val="single" w:sz="8" w:space="0" w:color="auto"/>
              <w:right w:val="nil"/>
            </w:tcBorders>
            <w:shd w:val="clear" w:color="auto" w:fill="CCFFCC"/>
            <w:noWrap/>
            <w:vAlign w:val="bottom"/>
          </w:tcPr>
          <w:p w:rsidR="001D30FC" w:rsidRPr="006B68D8" w:rsidRDefault="001D30FC" w:rsidP="007D2D61">
            <w:pPr>
              <w:rPr>
                <w:rFonts w:ascii="Arial" w:hAnsi="Arial"/>
                <w:sz w:val="22"/>
                <w:szCs w:val="22"/>
                <w:lang w:val="es-EC" w:eastAsia="es-EC"/>
              </w:rPr>
            </w:pPr>
            <w:r w:rsidRPr="006B68D8">
              <w:rPr>
                <w:rFonts w:ascii="Arial" w:hAnsi="Arial"/>
                <w:sz w:val="22"/>
                <w:szCs w:val="22"/>
                <w:lang w:eastAsia="es-EC"/>
              </w:rPr>
              <w:t>Pucayacu</w:t>
            </w:r>
          </w:p>
        </w:tc>
        <w:tc>
          <w:tcPr>
            <w:tcW w:w="1755" w:type="dxa"/>
            <w:tcBorders>
              <w:top w:val="single" w:sz="8" w:space="0" w:color="auto"/>
              <w:left w:val="single" w:sz="8" w:space="0" w:color="auto"/>
              <w:bottom w:val="single" w:sz="8" w:space="0" w:color="auto"/>
              <w:right w:val="single" w:sz="8" w:space="0" w:color="000000"/>
            </w:tcBorders>
            <w:shd w:val="clear" w:color="auto" w:fill="CCFFCC"/>
            <w:noWrap/>
            <w:vAlign w:val="bottom"/>
          </w:tcPr>
          <w:p w:rsidR="001D30FC" w:rsidRPr="006B68D8" w:rsidRDefault="001D30FC" w:rsidP="007D2D61">
            <w:pPr>
              <w:jc w:val="center"/>
              <w:rPr>
                <w:rFonts w:ascii="Arial" w:hAnsi="Arial"/>
                <w:sz w:val="22"/>
                <w:szCs w:val="22"/>
                <w:lang w:val="es-EC" w:eastAsia="es-EC"/>
              </w:rPr>
            </w:pPr>
            <w:r w:rsidRPr="006B68D8">
              <w:rPr>
                <w:rFonts w:ascii="Arial" w:hAnsi="Arial"/>
                <w:sz w:val="22"/>
                <w:szCs w:val="22"/>
                <w:lang w:eastAsia="es-EC"/>
              </w:rPr>
              <w:t>23</w:t>
            </w:r>
          </w:p>
        </w:tc>
        <w:tc>
          <w:tcPr>
            <w:tcW w:w="1507" w:type="dxa"/>
            <w:tcBorders>
              <w:top w:val="nil"/>
              <w:left w:val="nil"/>
              <w:bottom w:val="single" w:sz="8" w:space="0" w:color="auto"/>
              <w:right w:val="single" w:sz="8" w:space="0" w:color="auto"/>
            </w:tcBorders>
            <w:shd w:val="clear" w:color="auto" w:fill="CCFFCC"/>
            <w:noWrap/>
            <w:vAlign w:val="bottom"/>
          </w:tcPr>
          <w:p w:rsidR="001D30FC" w:rsidRPr="006B68D8" w:rsidRDefault="001D30FC" w:rsidP="007D2D61">
            <w:pPr>
              <w:rPr>
                <w:rFonts w:ascii="Arial" w:hAnsi="Arial"/>
                <w:sz w:val="22"/>
                <w:szCs w:val="22"/>
                <w:lang w:val="es-EC" w:eastAsia="es-EC"/>
              </w:rPr>
            </w:pPr>
            <w:r w:rsidRPr="006B68D8">
              <w:rPr>
                <w:rFonts w:ascii="Arial" w:hAnsi="Arial"/>
                <w:sz w:val="22"/>
                <w:szCs w:val="22"/>
                <w:lang w:eastAsia="es-EC"/>
              </w:rPr>
              <w:t>79 °06.485´</w:t>
            </w:r>
          </w:p>
        </w:tc>
        <w:tc>
          <w:tcPr>
            <w:tcW w:w="1303" w:type="dxa"/>
            <w:tcBorders>
              <w:top w:val="nil"/>
              <w:left w:val="nil"/>
              <w:bottom w:val="single" w:sz="8" w:space="0" w:color="auto"/>
              <w:right w:val="single" w:sz="8" w:space="0" w:color="auto"/>
            </w:tcBorders>
            <w:shd w:val="clear" w:color="auto" w:fill="CCFFCC"/>
            <w:noWrap/>
            <w:vAlign w:val="bottom"/>
          </w:tcPr>
          <w:p w:rsidR="001D30FC" w:rsidRPr="006B68D8" w:rsidRDefault="001D30FC" w:rsidP="007D2D61">
            <w:pPr>
              <w:rPr>
                <w:rFonts w:ascii="Arial" w:hAnsi="Arial"/>
                <w:sz w:val="22"/>
                <w:szCs w:val="22"/>
                <w:lang w:val="es-EC" w:eastAsia="es-EC"/>
              </w:rPr>
            </w:pPr>
            <w:r w:rsidRPr="006B68D8">
              <w:rPr>
                <w:rFonts w:ascii="Arial" w:hAnsi="Arial"/>
                <w:sz w:val="22"/>
                <w:szCs w:val="22"/>
                <w:lang w:eastAsia="es-EC"/>
              </w:rPr>
              <w:t>00° 42.965´</w:t>
            </w:r>
          </w:p>
        </w:tc>
        <w:tc>
          <w:tcPr>
            <w:tcW w:w="1047" w:type="dxa"/>
            <w:tcBorders>
              <w:top w:val="nil"/>
              <w:left w:val="nil"/>
              <w:bottom w:val="single" w:sz="8" w:space="0" w:color="auto"/>
              <w:right w:val="single" w:sz="8" w:space="0" w:color="auto"/>
            </w:tcBorders>
            <w:shd w:val="clear" w:color="auto" w:fill="CCFFCC"/>
            <w:noWrap/>
            <w:vAlign w:val="bottom"/>
          </w:tcPr>
          <w:p w:rsidR="001D30FC" w:rsidRPr="006B68D8" w:rsidRDefault="001D30FC" w:rsidP="007D2D61">
            <w:pPr>
              <w:jc w:val="center"/>
              <w:rPr>
                <w:rFonts w:ascii="Arial" w:hAnsi="Arial"/>
                <w:sz w:val="22"/>
                <w:szCs w:val="22"/>
                <w:lang w:val="es-EC" w:eastAsia="es-EC"/>
              </w:rPr>
            </w:pPr>
            <w:r w:rsidRPr="006B68D8">
              <w:rPr>
                <w:rFonts w:ascii="Arial" w:hAnsi="Arial"/>
                <w:sz w:val="22"/>
                <w:szCs w:val="22"/>
                <w:lang w:eastAsia="es-EC"/>
              </w:rPr>
              <w:t>660</w:t>
            </w:r>
          </w:p>
        </w:tc>
      </w:tr>
      <w:tr w:rsidR="001D30FC" w:rsidRPr="00071B1C" w:rsidTr="007D2D61">
        <w:trPr>
          <w:trHeight w:val="317"/>
        </w:trPr>
        <w:tc>
          <w:tcPr>
            <w:tcW w:w="1515" w:type="dxa"/>
            <w:tcBorders>
              <w:top w:val="nil"/>
              <w:left w:val="single" w:sz="8" w:space="0" w:color="auto"/>
              <w:bottom w:val="single" w:sz="8" w:space="0" w:color="auto"/>
              <w:right w:val="nil"/>
            </w:tcBorders>
            <w:shd w:val="clear" w:color="auto" w:fill="CCFFCC"/>
            <w:noWrap/>
            <w:vAlign w:val="bottom"/>
          </w:tcPr>
          <w:p w:rsidR="001D30FC" w:rsidRPr="006B68D8" w:rsidRDefault="001D30FC" w:rsidP="007D2D61">
            <w:pPr>
              <w:rPr>
                <w:rFonts w:ascii="Arial" w:hAnsi="Arial"/>
                <w:sz w:val="22"/>
                <w:szCs w:val="22"/>
                <w:lang w:val="es-EC" w:eastAsia="es-EC"/>
              </w:rPr>
            </w:pPr>
            <w:r w:rsidRPr="006B68D8">
              <w:rPr>
                <w:rFonts w:ascii="Arial" w:hAnsi="Arial"/>
                <w:sz w:val="22"/>
                <w:szCs w:val="22"/>
                <w:lang w:eastAsia="es-EC"/>
              </w:rPr>
              <w:t>El Carmen</w:t>
            </w:r>
          </w:p>
        </w:tc>
        <w:tc>
          <w:tcPr>
            <w:tcW w:w="1755" w:type="dxa"/>
            <w:tcBorders>
              <w:top w:val="single" w:sz="8" w:space="0" w:color="auto"/>
              <w:left w:val="single" w:sz="8" w:space="0" w:color="auto"/>
              <w:bottom w:val="single" w:sz="8" w:space="0" w:color="auto"/>
              <w:right w:val="single" w:sz="8" w:space="0" w:color="000000"/>
            </w:tcBorders>
            <w:shd w:val="clear" w:color="auto" w:fill="CCFFCC"/>
            <w:noWrap/>
            <w:vAlign w:val="bottom"/>
          </w:tcPr>
          <w:p w:rsidR="001D30FC" w:rsidRPr="006B68D8" w:rsidRDefault="001D30FC" w:rsidP="007D2D61">
            <w:pPr>
              <w:jc w:val="center"/>
              <w:rPr>
                <w:rFonts w:ascii="Arial" w:hAnsi="Arial"/>
                <w:sz w:val="22"/>
                <w:szCs w:val="22"/>
                <w:lang w:val="es-EC" w:eastAsia="es-EC"/>
              </w:rPr>
            </w:pPr>
            <w:r w:rsidRPr="006B68D8">
              <w:rPr>
                <w:rFonts w:ascii="Arial" w:hAnsi="Arial"/>
                <w:sz w:val="22"/>
                <w:szCs w:val="22"/>
                <w:lang w:eastAsia="es-EC"/>
              </w:rPr>
              <w:t>23</w:t>
            </w:r>
          </w:p>
        </w:tc>
        <w:tc>
          <w:tcPr>
            <w:tcW w:w="1507" w:type="dxa"/>
            <w:tcBorders>
              <w:top w:val="nil"/>
              <w:left w:val="nil"/>
              <w:bottom w:val="single" w:sz="8" w:space="0" w:color="auto"/>
              <w:right w:val="single" w:sz="8" w:space="0" w:color="auto"/>
            </w:tcBorders>
            <w:shd w:val="clear" w:color="auto" w:fill="CCFFCC"/>
            <w:noWrap/>
            <w:vAlign w:val="bottom"/>
          </w:tcPr>
          <w:p w:rsidR="001D30FC" w:rsidRPr="006B68D8" w:rsidRDefault="001D30FC" w:rsidP="007D2D61">
            <w:pPr>
              <w:rPr>
                <w:rFonts w:ascii="Arial" w:hAnsi="Arial"/>
                <w:sz w:val="22"/>
                <w:szCs w:val="22"/>
                <w:lang w:val="es-EC" w:eastAsia="es-EC"/>
              </w:rPr>
            </w:pPr>
            <w:r w:rsidRPr="006B68D8">
              <w:rPr>
                <w:rFonts w:ascii="Arial" w:hAnsi="Arial"/>
                <w:sz w:val="22"/>
                <w:szCs w:val="22"/>
                <w:lang w:eastAsia="es-EC"/>
              </w:rPr>
              <w:t>79 °13.098´</w:t>
            </w:r>
          </w:p>
        </w:tc>
        <w:tc>
          <w:tcPr>
            <w:tcW w:w="1303" w:type="dxa"/>
            <w:tcBorders>
              <w:top w:val="nil"/>
              <w:left w:val="nil"/>
              <w:bottom w:val="single" w:sz="8" w:space="0" w:color="auto"/>
              <w:right w:val="single" w:sz="8" w:space="0" w:color="auto"/>
            </w:tcBorders>
            <w:shd w:val="clear" w:color="auto" w:fill="CCFFCC"/>
            <w:noWrap/>
            <w:vAlign w:val="bottom"/>
          </w:tcPr>
          <w:p w:rsidR="001D30FC" w:rsidRPr="006B68D8" w:rsidRDefault="001D30FC" w:rsidP="007D2D61">
            <w:pPr>
              <w:rPr>
                <w:rFonts w:ascii="Arial" w:hAnsi="Arial"/>
                <w:sz w:val="22"/>
                <w:szCs w:val="22"/>
                <w:lang w:val="es-EC" w:eastAsia="es-EC"/>
              </w:rPr>
            </w:pPr>
            <w:r w:rsidRPr="006B68D8">
              <w:rPr>
                <w:rFonts w:ascii="Arial" w:hAnsi="Arial"/>
                <w:sz w:val="22"/>
                <w:szCs w:val="22"/>
                <w:lang w:eastAsia="es-EC"/>
              </w:rPr>
              <w:t>00° 55.539´</w:t>
            </w:r>
          </w:p>
        </w:tc>
        <w:tc>
          <w:tcPr>
            <w:tcW w:w="1047" w:type="dxa"/>
            <w:tcBorders>
              <w:top w:val="nil"/>
              <w:left w:val="nil"/>
              <w:bottom w:val="single" w:sz="8" w:space="0" w:color="auto"/>
              <w:right w:val="single" w:sz="8" w:space="0" w:color="auto"/>
            </w:tcBorders>
            <w:shd w:val="clear" w:color="auto" w:fill="CCFFCC"/>
            <w:noWrap/>
            <w:vAlign w:val="bottom"/>
          </w:tcPr>
          <w:p w:rsidR="001D30FC" w:rsidRPr="006B68D8" w:rsidRDefault="001D30FC" w:rsidP="007D2D61">
            <w:pPr>
              <w:jc w:val="center"/>
              <w:rPr>
                <w:rFonts w:ascii="Arial" w:hAnsi="Arial"/>
                <w:sz w:val="22"/>
                <w:szCs w:val="22"/>
                <w:lang w:val="es-EC" w:eastAsia="es-EC"/>
              </w:rPr>
            </w:pPr>
            <w:r w:rsidRPr="006B68D8">
              <w:rPr>
                <w:rFonts w:ascii="Arial" w:hAnsi="Arial"/>
                <w:sz w:val="22"/>
                <w:szCs w:val="22"/>
                <w:lang w:eastAsia="es-EC"/>
              </w:rPr>
              <w:t>240</w:t>
            </w:r>
          </w:p>
        </w:tc>
      </w:tr>
    </w:tbl>
    <w:p w:rsidR="001D30FC" w:rsidRDefault="001D30FC" w:rsidP="001D30FC">
      <w:pPr>
        <w:spacing w:line="480" w:lineRule="auto"/>
        <w:rPr>
          <w:rFonts w:ascii="Arial" w:hAnsi="Arial"/>
        </w:rPr>
      </w:pPr>
    </w:p>
    <w:p w:rsidR="001D30FC" w:rsidRPr="00B44452" w:rsidRDefault="001D30FC" w:rsidP="001D30FC">
      <w:pPr>
        <w:tabs>
          <w:tab w:val="left" w:pos="720"/>
          <w:tab w:val="left" w:pos="1440"/>
          <w:tab w:val="left" w:pos="2160"/>
          <w:tab w:val="left" w:pos="2880"/>
          <w:tab w:val="left" w:pos="3600"/>
          <w:tab w:val="left" w:pos="4320"/>
          <w:tab w:val="left" w:pos="6525"/>
        </w:tabs>
        <w:spacing w:line="480" w:lineRule="auto"/>
        <w:ind w:left="1276" w:hanging="709"/>
        <w:rPr>
          <w:rFonts w:ascii="Arial" w:hAnsi="Arial"/>
          <w:b/>
        </w:rPr>
      </w:pPr>
      <w:r w:rsidRPr="00B44452">
        <w:rPr>
          <w:rFonts w:ascii="Arial" w:hAnsi="Arial"/>
          <w:b/>
        </w:rPr>
        <w:t xml:space="preserve">2.2.2 </w:t>
      </w:r>
      <w:r>
        <w:rPr>
          <w:rFonts w:ascii="Arial" w:hAnsi="Arial"/>
          <w:b/>
        </w:rPr>
        <w:tab/>
      </w:r>
      <w:r w:rsidRPr="00B44452">
        <w:rPr>
          <w:rFonts w:ascii="Arial" w:hAnsi="Arial"/>
          <w:b/>
        </w:rPr>
        <w:t>Climas, suelos y vegetación</w:t>
      </w:r>
      <w:r>
        <w:rPr>
          <w:rFonts w:ascii="Arial" w:hAnsi="Arial"/>
          <w:b/>
        </w:rPr>
        <w:tab/>
      </w:r>
    </w:p>
    <w:p w:rsidR="001D30FC" w:rsidRPr="001D4DDB" w:rsidRDefault="001D30FC" w:rsidP="001D30FC">
      <w:pPr>
        <w:pStyle w:val="NormalWeb"/>
        <w:spacing w:line="480" w:lineRule="auto"/>
        <w:ind w:left="1276"/>
        <w:jc w:val="both"/>
        <w:rPr>
          <w:rFonts w:ascii="Arial" w:hAnsi="Arial" w:cs="Arial"/>
          <w:lang w:val="es-ES_tradnl"/>
        </w:rPr>
      </w:pPr>
      <w:r>
        <w:rPr>
          <w:rFonts w:ascii="Arial" w:hAnsi="Arial" w:cs="Arial"/>
          <w:lang w:val="es-ES_tradnl"/>
        </w:rPr>
        <w:t>A nivel del área del ensayo los meses con</w:t>
      </w:r>
      <w:r w:rsidRPr="001A1D08">
        <w:rPr>
          <w:rFonts w:ascii="Arial" w:hAnsi="Arial" w:cs="Arial"/>
          <w:lang w:val="es-ES_tradnl"/>
        </w:rPr>
        <w:t xml:space="preserve"> mayor temperatura son </w:t>
      </w:r>
      <w:r>
        <w:rPr>
          <w:rFonts w:ascii="Arial" w:hAnsi="Arial" w:cs="Arial"/>
          <w:lang w:val="es-ES_tradnl"/>
        </w:rPr>
        <w:t xml:space="preserve">   </w:t>
      </w:r>
      <w:r w:rsidRPr="001A1D08">
        <w:rPr>
          <w:rFonts w:ascii="Arial" w:hAnsi="Arial" w:cs="Arial"/>
          <w:lang w:val="es-ES_tradnl"/>
        </w:rPr>
        <w:t xml:space="preserve">marzo y abril con </w:t>
      </w:r>
      <w:smartTag w:uri="urn:schemas-microsoft-com:office:smarttags" w:element="metricconverter">
        <w:smartTagPr>
          <w:attr w:name="ProductID" w:val="28 a"/>
        </w:smartTagPr>
        <w:r w:rsidRPr="001A1D08">
          <w:rPr>
            <w:rFonts w:ascii="Arial" w:hAnsi="Arial" w:cs="Arial"/>
            <w:lang w:val="es-ES_tradnl"/>
          </w:rPr>
          <w:t>28 a</w:t>
        </w:r>
      </w:smartTag>
      <w:r w:rsidRPr="001A1D08">
        <w:rPr>
          <w:rFonts w:ascii="Arial" w:hAnsi="Arial" w:cs="Arial"/>
          <w:lang w:val="es-ES_tradnl"/>
        </w:rPr>
        <w:t xml:space="preserve"> 30º y la temperatura más baja se registra en el mes de julio y es de </w:t>
      </w:r>
      <w:smartTag w:uri="urn:schemas-microsoft-com:office:smarttags" w:element="metricconverter">
        <w:smartTagPr>
          <w:attr w:name="ProductID" w:val="24ﾺC"/>
        </w:smartTagPr>
        <w:r w:rsidRPr="001A1D08">
          <w:rPr>
            <w:rFonts w:ascii="Arial" w:hAnsi="Arial" w:cs="Arial"/>
            <w:lang w:val="es-ES_tradnl"/>
          </w:rPr>
          <w:t>24ºC</w:t>
        </w:r>
      </w:smartTag>
      <w:r w:rsidRPr="001A1D08">
        <w:rPr>
          <w:rFonts w:ascii="Arial" w:hAnsi="Arial" w:cs="Arial"/>
          <w:lang w:val="es-ES_tradnl"/>
        </w:rPr>
        <w:t>.</w:t>
      </w:r>
      <w:r>
        <w:rPr>
          <w:rFonts w:ascii="Arial" w:hAnsi="Arial" w:cs="Arial"/>
          <w:lang w:val="es-ES_tradnl"/>
        </w:rPr>
        <w:t xml:space="preserve"> </w:t>
      </w:r>
      <w:r w:rsidRPr="00457D6C">
        <w:rPr>
          <w:rFonts w:ascii="Arial" w:hAnsi="Arial" w:cs="Arial"/>
          <w:lang w:val="es-ES_tradnl"/>
        </w:rPr>
        <w:t>Por su variedad de clima</w:t>
      </w:r>
      <w:r>
        <w:rPr>
          <w:rFonts w:ascii="Arial" w:hAnsi="Arial" w:cs="Arial"/>
          <w:lang w:val="es-ES_tradnl"/>
        </w:rPr>
        <w:t>s</w:t>
      </w:r>
      <w:r w:rsidRPr="00457D6C">
        <w:rPr>
          <w:rFonts w:ascii="Arial" w:hAnsi="Arial" w:cs="Arial"/>
          <w:lang w:val="es-ES_tradnl"/>
        </w:rPr>
        <w:t xml:space="preserve"> la provi</w:t>
      </w:r>
      <w:r>
        <w:rPr>
          <w:rFonts w:ascii="Arial" w:hAnsi="Arial" w:cs="Arial"/>
          <w:lang w:val="es-ES_tradnl"/>
        </w:rPr>
        <w:t>ncia del Cotopaxi posee suelos h</w:t>
      </w:r>
      <w:r w:rsidRPr="00457D6C">
        <w:rPr>
          <w:rFonts w:ascii="Arial" w:hAnsi="Arial" w:cs="Arial"/>
          <w:lang w:val="es-ES_tradnl"/>
        </w:rPr>
        <w:t>umíferos, calcáreos, arcillosos</w:t>
      </w:r>
      <w:r>
        <w:rPr>
          <w:rFonts w:ascii="Arial" w:hAnsi="Arial" w:cs="Arial"/>
          <w:lang w:val="es-ES_tradnl"/>
        </w:rPr>
        <w:t xml:space="preserve"> (41)</w:t>
      </w:r>
      <w:r w:rsidRPr="00457D6C">
        <w:rPr>
          <w:rFonts w:ascii="Arial" w:hAnsi="Arial" w:cs="Arial"/>
          <w:lang w:val="es-ES_tradnl"/>
        </w:rPr>
        <w:t>.</w:t>
      </w:r>
    </w:p>
    <w:p w:rsidR="001D30FC" w:rsidRDefault="001D30FC" w:rsidP="001D30FC">
      <w:pPr>
        <w:spacing w:line="480" w:lineRule="auto"/>
        <w:ind w:left="1276"/>
        <w:jc w:val="both"/>
        <w:rPr>
          <w:rFonts w:ascii="Arial" w:hAnsi="Arial"/>
        </w:rPr>
      </w:pPr>
      <w:r>
        <w:rPr>
          <w:rFonts w:ascii="Arial" w:hAnsi="Arial"/>
        </w:rPr>
        <w:t>La flora</w:t>
      </w:r>
      <w:r w:rsidRPr="00B4672A">
        <w:rPr>
          <w:rFonts w:ascii="Arial" w:hAnsi="Arial"/>
        </w:rPr>
        <w:t xml:space="preserve"> está comprendida </w:t>
      </w:r>
      <w:r>
        <w:rPr>
          <w:rFonts w:ascii="Arial" w:hAnsi="Arial"/>
        </w:rPr>
        <w:t xml:space="preserve">mayoritariamente por vegetación tropical hacia los pisos mas altos formando un tipo mixto con predominio de las formaciones vegetales típicas del bosque húmedo tropical con las formaciones vegetales de la región subandina. En el presente trabajo de investigación se utilizo la propuesta de Rodrigo Sierra </w:t>
      </w:r>
      <w:r w:rsidRPr="00403360">
        <w:rPr>
          <w:rFonts w:ascii="Arial" w:hAnsi="Arial"/>
          <w:i/>
        </w:rPr>
        <w:t>et</w:t>
      </w:r>
      <w:r>
        <w:rPr>
          <w:rFonts w:ascii="Arial" w:hAnsi="Arial"/>
        </w:rPr>
        <w:t xml:space="preserve"> </w:t>
      </w:r>
      <w:r w:rsidRPr="00403360">
        <w:rPr>
          <w:rFonts w:ascii="Arial" w:hAnsi="Arial"/>
          <w:i/>
        </w:rPr>
        <w:t>al</w:t>
      </w:r>
      <w:r>
        <w:rPr>
          <w:rFonts w:ascii="Arial" w:hAnsi="Arial"/>
        </w:rPr>
        <w:t xml:space="preserve">. (54) para poder realizar la clasificación ecológica de la zona de estudio; de esta manera se obtuvo que la zona del ensayo pertenece a la formación vegetal denominada Bosque siempreverde piemontano Sierra </w:t>
      </w:r>
      <w:r w:rsidRPr="00403360">
        <w:rPr>
          <w:rFonts w:ascii="Arial" w:hAnsi="Arial"/>
          <w:i/>
        </w:rPr>
        <w:t>et al</w:t>
      </w:r>
      <w:r>
        <w:rPr>
          <w:rFonts w:ascii="Arial" w:hAnsi="Arial"/>
          <w:i/>
        </w:rPr>
        <w:t>.</w:t>
      </w:r>
      <w:r>
        <w:rPr>
          <w:rFonts w:ascii="Arial" w:hAnsi="Arial"/>
        </w:rPr>
        <w:t xml:space="preserve"> (54). Las principales especies de flora herbácea y arbustiva de este ecosistema se indican en la tabla #8.</w:t>
      </w:r>
    </w:p>
    <w:p w:rsidR="001D30FC" w:rsidRDefault="001D30FC" w:rsidP="001D30FC">
      <w:pPr>
        <w:spacing w:line="480" w:lineRule="auto"/>
        <w:ind w:left="1276"/>
        <w:jc w:val="both"/>
        <w:rPr>
          <w:rFonts w:ascii="Arial" w:hAnsi="Arial"/>
        </w:rPr>
      </w:pPr>
    </w:p>
    <w:p w:rsidR="001D30FC" w:rsidRPr="00EB7A68" w:rsidRDefault="001D30FC" w:rsidP="001D30FC">
      <w:pPr>
        <w:spacing w:line="480" w:lineRule="auto"/>
        <w:ind w:left="2160"/>
        <w:jc w:val="center"/>
        <w:rPr>
          <w:rFonts w:ascii="Arial" w:hAnsi="Arial"/>
          <w:b/>
        </w:rPr>
      </w:pPr>
      <w:r>
        <w:rPr>
          <w:rFonts w:ascii="Arial" w:hAnsi="Arial"/>
          <w:b/>
        </w:rPr>
        <w:t>TABLA 8</w:t>
      </w:r>
    </w:p>
    <w:p w:rsidR="001D30FC" w:rsidRPr="00EB7A68" w:rsidRDefault="001D30FC" w:rsidP="001D30FC">
      <w:pPr>
        <w:ind w:left="2160"/>
        <w:jc w:val="center"/>
        <w:rPr>
          <w:rFonts w:ascii="Arial" w:hAnsi="Arial"/>
          <w:b/>
        </w:rPr>
      </w:pPr>
      <w:r w:rsidRPr="00EB7A68">
        <w:rPr>
          <w:rFonts w:ascii="Arial" w:hAnsi="Arial"/>
          <w:b/>
        </w:rPr>
        <w:t>CLASIFICACION ECOLOGICA DEL AREA DE ESTUDIO Y</w:t>
      </w:r>
      <w:r>
        <w:rPr>
          <w:rFonts w:ascii="Arial" w:hAnsi="Arial"/>
          <w:b/>
        </w:rPr>
        <w:t xml:space="preserve"> PRINCIPALES ESPECIES PRESENTES (21).</w:t>
      </w:r>
    </w:p>
    <w:p w:rsidR="001D30FC" w:rsidRDefault="001D30FC" w:rsidP="001D30FC">
      <w:pPr>
        <w:spacing w:line="480" w:lineRule="auto"/>
        <w:ind w:left="2160"/>
        <w:rPr>
          <w:rFonts w:ascii="Arial" w:hAnsi="Arial"/>
        </w:rPr>
      </w:pPr>
    </w:p>
    <w:tbl>
      <w:tblPr>
        <w:tblW w:w="6796" w:type="dxa"/>
        <w:tblInd w:w="1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95"/>
        <w:gridCol w:w="1976"/>
        <w:gridCol w:w="2925"/>
      </w:tblGrid>
      <w:tr w:rsidR="001D30FC" w:rsidRPr="00E73CA7" w:rsidTr="007D2D61">
        <w:trPr>
          <w:trHeight w:val="529"/>
        </w:trPr>
        <w:tc>
          <w:tcPr>
            <w:tcW w:w="1895" w:type="dxa"/>
            <w:shd w:val="clear" w:color="auto" w:fill="FFCC00"/>
          </w:tcPr>
          <w:p w:rsidR="001D30FC" w:rsidRPr="000D481B" w:rsidRDefault="001D30FC" w:rsidP="007D2D61">
            <w:pPr>
              <w:jc w:val="center"/>
              <w:rPr>
                <w:rFonts w:ascii="Arial" w:hAnsi="Arial"/>
                <w:b/>
                <w:sz w:val="22"/>
                <w:szCs w:val="22"/>
              </w:rPr>
            </w:pPr>
            <w:r w:rsidRPr="000D481B">
              <w:rPr>
                <w:rFonts w:ascii="Arial" w:hAnsi="Arial"/>
                <w:b/>
                <w:sz w:val="22"/>
                <w:szCs w:val="22"/>
              </w:rPr>
              <w:t>SECTOR</w:t>
            </w:r>
          </w:p>
        </w:tc>
        <w:tc>
          <w:tcPr>
            <w:tcW w:w="1976" w:type="dxa"/>
            <w:shd w:val="clear" w:color="auto" w:fill="FFCC00"/>
          </w:tcPr>
          <w:p w:rsidR="001D30FC" w:rsidRPr="000D481B" w:rsidRDefault="001D30FC" w:rsidP="007D2D61">
            <w:pPr>
              <w:jc w:val="center"/>
              <w:rPr>
                <w:rFonts w:ascii="Arial" w:hAnsi="Arial"/>
                <w:b/>
                <w:sz w:val="22"/>
                <w:szCs w:val="22"/>
              </w:rPr>
            </w:pPr>
            <w:r w:rsidRPr="000D481B">
              <w:rPr>
                <w:rFonts w:ascii="Arial" w:hAnsi="Arial"/>
                <w:b/>
                <w:sz w:val="22"/>
                <w:szCs w:val="22"/>
              </w:rPr>
              <w:t>FORMACIÓN VEGETAL</w:t>
            </w:r>
          </w:p>
        </w:tc>
        <w:tc>
          <w:tcPr>
            <w:tcW w:w="2925" w:type="dxa"/>
            <w:shd w:val="clear" w:color="auto" w:fill="FFCC00"/>
          </w:tcPr>
          <w:p w:rsidR="001D30FC" w:rsidRPr="000D481B" w:rsidRDefault="001D30FC" w:rsidP="007D2D61">
            <w:pPr>
              <w:jc w:val="center"/>
              <w:rPr>
                <w:rFonts w:ascii="Arial" w:hAnsi="Arial"/>
                <w:b/>
                <w:sz w:val="22"/>
                <w:szCs w:val="22"/>
              </w:rPr>
            </w:pPr>
            <w:r w:rsidRPr="000D481B">
              <w:rPr>
                <w:rFonts w:ascii="Arial" w:hAnsi="Arial"/>
                <w:b/>
                <w:sz w:val="22"/>
                <w:szCs w:val="22"/>
              </w:rPr>
              <w:t>ESPECIES CARACTERÍSTICAS</w:t>
            </w:r>
          </w:p>
        </w:tc>
      </w:tr>
      <w:tr w:rsidR="001D30FC" w:rsidRPr="001F0EB7" w:rsidTr="007D2D61">
        <w:trPr>
          <w:trHeight w:val="460"/>
        </w:trPr>
        <w:tc>
          <w:tcPr>
            <w:tcW w:w="1895" w:type="dxa"/>
            <w:shd w:val="clear" w:color="auto" w:fill="99CC00"/>
          </w:tcPr>
          <w:p w:rsidR="001D30FC" w:rsidRPr="000D481B" w:rsidRDefault="001D30FC" w:rsidP="007D2D61">
            <w:pPr>
              <w:jc w:val="both"/>
              <w:rPr>
                <w:rFonts w:ascii="Arial" w:hAnsi="Arial"/>
                <w:sz w:val="22"/>
                <w:szCs w:val="22"/>
              </w:rPr>
            </w:pPr>
            <w:r w:rsidRPr="000D481B">
              <w:rPr>
                <w:rFonts w:ascii="Arial" w:hAnsi="Arial"/>
                <w:sz w:val="22"/>
                <w:szCs w:val="22"/>
              </w:rPr>
              <w:t xml:space="preserve">Estribaciones de </w:t>
            </w:r>
            <w:smartTag w:uri="urn:schemas-microsoft-com:office:smarttags" w:element="PersonName">
              <w:smartTagPr>
                <w:attr w:name="ProductID" w:val="la Cordillera"/>
              </w:smartTagPr>
              <w:r w:rsidRPr="000D481B">
                <w:rPr>
                  <w:rFonts w:ascii="Arial" w:hAnsi="Arial"/>
                  <w:sz w:val="22"/>
                  <w:szCs w:val="22"/>
                </w:rPr>
                <w:t>la Cordillera</w:t>
              </w:r>
            </w:smartTag>
          </w:p>
          <w:p w:rsidR="001D30FC" w:rsidRPr="000D481B" w:rsidRDefault="001D30FC" w:rsidP="007D2D61">
            <w:pPr>
              <w:jc w:val="both"/>
              <w:rPr>
                <w:rFonts w:ascii="Arial" w:hAnsi="Arial"/>
                <w:sz w:val="22"/>
                <w:szCs w:val="22"/>
              </w:rPr>
            </w:pPr>
            <w:r w:rsidRPr="000D481B">
              <w:rPr>
                <w:rFonts w:ascii="Arial" w:hAnsi="Arial"/>
                <w:sz w:val="22"/>
                <w:szCs w:val="22"/>
              </w:rPr>
              <w:t>Occidental</w:t>
            </w:r>
          </w:p>
        </w:tc>
        <w:tc>
          <w:tcPr>
            <w:tcW w:w="1976" w:type="dxa"/>
            <w:shd w:val="clear" w:color="auto" w:fill="99CC00"/>
          </w:tcPr>
          <w:p w:rsidR="001D30FC" w:rsidRPr="000D481B" w:rsidRDefault="001D30FC" w:rsidP="007D2D61">
            <w:pPr>
              <w:jc w:val="both"/>
              <w:rPr>
                <w:rFonts w:ascii="Arial" w:hAnsi="Arial"/>
                <w:sz w:val="22"/>
                <w:szCs w:val="22"/>
              </w:rPr>
            </w:pPr>
            <w:r w:rsidRPr="000D481B">
              <w:rPr>
                <w:rFonts w:ascii="Arial" w:hAnsi="Arial"/>
                <w:sz w:val="22"/>
                <w:szCs w:val="22"/>
              </w:rPr>
              <w:t>Bosque Siempreverde</w:t>
            </w:r>
          </w:p>
          <w:p w:rsidR="001D30FC" w:rsidRPr="000D481B" w:rsidRDefault="001D30FC" w:rsidP="007D2D61">
            <w:pPr>
              <w:jc w:val="both"/>
              <w:rPr>
                <w:rFonts w:ascii="Arial" w:hAnsi="Arial"/>
                <w:sz w:val="22"/>
                <w:szCs w:val="22"/>
              </w:rPr>
            </w:pPr>
            <w:r w:rsidRPr="000D481B">
              <w:rPr>
                <w:rFonts w:ascii="Arial" w:hAnsi="Arial"/>
                <w:sz w:val="22"/>
                <w:szCs w:val="22"/>
              </w:rPr>
              <w:t>Piemontano</w:t>
            </w:r>
          </w:p>
        </w:tc>
        <w:tc>
          <w:tcPr>
            <w:tcW w:w="2925" w:type="dxa"/>
            <w:shd w:val="clear" w:color="auto" w:fill="99CC00"/>
          </w:tcPr>
          <w:p w:rsidR="001D30FC" w:rsidRPr="000D481B" w:rsidRDefault="001D30FC" w:rsidP="007D2D61">
            <w:pPr>
              <w:rPr>
                <w:rFonts w:ascii="Arial" w:hAnsi="Arial"/>
                <w:sz w:val="22"/>
                <w:szCs w:val="22"/>
              </w:rPr>
            </w:pPr>
            <w:r w:rsidRPr="000D481B">
              <w:rPr>
                <w:rFonts w:ascii="Arial" w:hAnsi="Arial"/>
                <w:sz w:val="22"/>
                <w:szCs w:val="22"/>
              </w:rPr>
              <w:t xml:space="preserve">Begonia glabra  Caryodaphnopsis sp.  </w:t>
            </w:r>
          </w:p>
          <w:p w:rsidR="001D30FC" w:rsidRPr="000D481B" w:rsidRDefault="001D30FC" w:rsidP="007D2D61">
            <w:pPr>
              <w:rPr>
                <w:rFonts w:ascii="Arial" w:hAnsi="Arial"/>
                <w:sz w:val="22"/>
                <w:szCs w:val="22"/>
              </w:rPr>
            </w:pPr>
            <w:r w:rsidRPr="000D481B">
              <w:rPr>
                <w:rFonts w:ascii="Arial" w:hAnsi="Arial"/>
                <w:sz w:val="22"/>
                <w:szCs w:val="22"/>
              </w:rPr>
              <w:t xml:space="preserve">Costus laevis  </w:t>
            </w:r>
          </w:p>
          <w:p w:rsidR="001D30FC" w:rsidRPr="000D481B" w:rsidRDefault="001D30FC" w:rsidP="007D2D61">
            <w:pPr>
              <w:rPr>
                <w:rFonts w:ascii="Arial" w:hAnsi="Arial"/>
                <w:sz w:val="22"/>
                <w:szCs w:val="22"/>
              </w:rPr>
            </w:pPr>
            <w:r w:rsidRPr="000D481B">
              <w:rPr>
                <w:rFonts w:ascii="Arial" w:hAnsi="Arial"/>
                <w:sz w:val="22"/>
                <w:szCs w:val="22"/>
              </w:rPr>
              <w:t xml:space="preserve">Guarea cartaguenya </w:t>
            </w:r>
          </w:p>
          <w:p w:rsidR="001D30FC" w:rsidRPr="000D481B" w:rsidRDefault="001D30FC" w:rsidP="007D2D61">
            <w:pPr>
              <w:rPr>
                <w:rFonts w:ascii="Arial" w:hAnsi="Arial"/>
                <w:sz w:val="22"/>
                <w:szCs w:val="22"/>
              </w:rPr>
            </w:pPr>
            <w:r w:rsidRPr="000D481B">
              <w:rPr>
                <w:rFonts w:ascii="Arial" w:hAnsi="Arial"/>
                <w:sz w:val="22"/>
                <w:szCs w:val="22"/>
              </w:rPr>
              <w:t xml:space="preserve">Iriartea deltoidea </w:t>
            </w:r>
          </w:p>
          <w:p w:rsidR="001D30FC" w:rsidRPr="000D481B" w:rsidRDefault="001D30FC" w:rsidP="007D2D61">
            <w:pPr>
              <w:rPr>
                <w:rFonts w:ascii="Arial" w:hAnsi="Arial"/>
                <w:sz w:val="22"/>
                <w:szCs w:val="22"/>
              </w:rPr>
            </w:pPr>
            <w:r w:rsidRPr="000D481B">
              <w:rPr>
                <w:rFonts w:ascii="Arial" w:hAnsi="Arial"/>
                <w:sz w:val="22"/>
                <w:szCs w:val="22"/>
              </w:rPr>
              <w:t xml:space="preserve">Irbachia alata </w:t>
            </w:r>
          </w:p>
          <w:p w:rsidR="001D30FC" w:rsidRPr="000D481B" w:rsidRDefault="001D30FC" w:rsidP="007D2D61">
            <w:pPr>
              <w:rPr>
                <w:rFonts w:ascii="Arial" w:hAnsi="Arial"/>
                <w:sz w:val="22"/>
                <w:szCs w:val="22"/>
              </w:rPr>
            </w:pPr>
            <w:r w:rsidRPr="000D481B">
              <w:rPr>
                <w:rFonts w:ascii="Arial" w:hAnsi="Arial"/>
                <w:sz w:val="22"/>
                <w:szCs w:val="22"/>
              </w:rPr>
              <w:t xml:space="preserve">Otoba gordoniifolia Pholidostachys dactyloides </w:t>
            </w:r>
          </w:p>
          <w:p w:rsidR="001D30FC" w:rsidRPr="000D481B" w:rsidRDefault="001D30FC" w:rsidP="007D2D61">
            <w:pPr>
              <w:rPr>
                <w:rFonts w:ascii="Arial" w:hAnsi="Arial"/>
                <w:sz w:val="22"/>
                <w:szCs w:val="22"/>
              </w:rPr>
            </w:pPr>
            <w:r w:rsidRPr="000D481B">
              <w:rPr>
                <w:rFonts w:ascii="Arial" w:hAnsi="Arial"/>
                <w:sz w:val="22"/>
                <w:szCs w:val="22"/>
              </w:rPr>
              <w:t>Swartzia haughtii</w:t>
            </w:r>
          </w:p>
          <w:p w:rsidR="001D30FC" w:rsidRPr="000D481B" w:rsidRDefault="001D30FC" w:rsidP="007D2D61">
            <w:pPr>
              <w:rPr>
                <w:rFonts w:ascii="Arial" w:hAnsi="Arial"/>
                <w:sz w:val="22"/>
                <w:szCs w:val="22"/>
              </w:rPr>
            </w:pPr>
            <w:r w:rsidRPr="000D481B">
              <w:rPr>
                <w:rFonts w:ascii="Arial" w:hAnsi="Arial"/>
                <w:sz w:val="22"/>
                <w:szCs w:val="22"/>
              </w:rPr>
              <w:t xml:space="preserve">Virola dixonii </w:t>
            </w:r>
          </w:p>
          <w:p w:rsidR="001D30FC" w:rsidRPr="000D481B" w:rsidRDefault="001D30FC" w:rsidP="007D2D61">
            <w:pPr>
              <w:rPr>
                <w:rFonts w:ascii="Arial" w:hAnsi="Arial"/>
                <w:sz w:val="22"/>
                <w:szCs w:val="22"/>
              </w:rPr>
            </w:pPr>
            <w:r w:rsidRPr="000D481B">
              <w:rPr>
                <w:rFonts w:ascii="Arial" w:hAnsi="Arial"/>
                <w:sz w:val="22"/>
                <w:szCs w:val="22"/>
              </w:rPr>
              <w:t xml:space="preserve">Vitex gigantea  </w:t>
            </w:r>
          </w:p>
          <w:p w:rsidR="001D30FC" w:rsidRPr="000D481B" w:rsidRDefault="001D30FC" w:rsidP="007D2D61">
            <w:pPr>
              <w:rPr>
                <w:rFonts w:ascii="Arial" w:hAnsi="Arial"/>
                <w:sz w:val="22"/>
                <w:szCs w:val="22"/>
              </w:rPr>
            </w:pPr>
            <w:r w:rsidRPr="000D481B">
              <w:rPr>
                <w:rFonts w:ascii="Arial" w:hAnsi="Arial"/>
                <w:sz w:val="22"/>
                <w:szCs w:val="22"/>
              </w:rPr>
              <w:t xml:space="preserve">Wettinia quinaria </w:t>
            </w:r>
          </w:p>
        </w:tc>
      </w:tr>
    </w:tbl>
    <w:p w:rsidR="001D30FC" w:rsidRPr="00C11CCE" w:rsidRDefault="001D30FC" w:rsidP="001D30FC">
      <w:pPr>
        <w:spacing w:line="480" w:lineRule="auto"/>
        <w:ind w:left="2160"/>
        <w:rPr>
          <w:rFonts w:ascii="Arial" w:hAnsi="Arial"/>
        </w:rPr>
      </w:pPr>
    </w:p>
    <w:p w:rsidR="001D30FC" w:rsidRPr="00C11CCE" w:rsidRDefault="001D30FC" w:rsidP="001D30FC">
      <w:pPr>
        <w:spacing w:line="480" w:lineRule="auto"/>
        <w:ind w:left="2160"/>
        <w:rPr>
          <w:rFonts w:ascii="Arial" w:hAnsi="Arial"/>
        </w:rPr>
      </w:pPr>
    </w:p>
    <w:p w:rsidR="001D30FC" w:rsidRPr="00A93A04" w:rsidRDefault="001D30FC" w:rsidP="001D30FC">
      <w:pPr>
        <w:tabs>
          <w:tab w:val="left" w:pos="567"/>
        </w:tabs>
        <w:spacing w:line="480" w:lineRule="auto"/>
        <w:ind w:left="567" w:hanging="567"/>
        <w:rPr>
          <w:rFonts w:ascii="Arial" w:hAnsi="Arial"/>
          <w:b/>
        </w:rPr>
      </w:pPr>
      <w:r w:rsidRPr="00A93A04">
        <w:rPr>
          <w:rFonts w:ascii="Arial" w:hAnsi="Arial"/>
          <w:b/>
        </w:rPr>
        <w:t xml:space="preserve">2.2 </w:t>
      </w:r>
      <w:r w:rsidRPr="00A93A04">
        <w:rPr>
          <w:rFonts w:ascii="Arial" w:hAnsi="Arial"/>
          <w:b/>
        </w:rPr>
        <w:tab/>
        <w:t>Materiales, herramientas y reactivos usados.</w:t>
      </w:r>
    </w:p>
    <w:p w:rsidR="001D30FC" w:rsidRDefault="001D30FC" w:rsidP="001D30FC">
      <w:pPr>
        <w:spacing w:line="480" w:lineRule="auto"/>
        <w:ind w:left="567"/>
        <w:rPr>
          <w:rFonts w:ascii="Arial" w:hAnsi="Arial"/>
          <w:lang w:val="es-ES"/>
        </w:rPr>
      </w:pPr>
      <w:r w:rsidRPr="00A93A04">
        <w:rPr>
          <w:rFonts w:ascii="Arial" w:hAnsi="Arial"/>
        </w:rPr>
        <w:t>Los ma</w:t>
      </w:r>
      <w:r>
        <w:rPr>
          <w:rFonts w:ascii="Arial" w:hAnsi="Arial"/>
          <w:lang w:val="es-ES"/>
        </w:rPr>
        <w:t>teriales, usados en esta investigación se indican en la tabla 9.</w:t>
      </w:r>
    </w:p>
    <w:p w:rsidR="001D30FC" w:rsidRDefault="001D30FC" w:rsidP="001D30FC">
      <w:pPr>
        <w:spacing w:line="480" w:lineRule="auto"/>
        <w:ind w:left="567"/>
        <w:rPr>
          <w:rFonts w:ascii="Arial" w:hAnsi="Arial"/>
          <w:lang w:val="es-ES"/>
        </w:rPr>
      </w:pPr>
    </w:p>
    <w:p w:rsidR="001D30FC" w:rsidRDefault="001D30FC" w:rsidP="001D30FC">
      <w:pPr>
        <w:jc w:val="center"/>
        <w:rPr>
          <w:rFonts w:ascii="Arial" w:hAnsi="Arial"/>
          <w:b/>
          <w:lang w:val="es-ES"/>
        </w:rPr>
      </w:pPr>
    </w:p>
    <w:p w:rsidR="001D30FC" w:rsidRPr="00EB7A68" w:rsidRDefault="001D30FC" w:rsidP="001D30FC">
      <w:pPr>
        <w:spacing w:line="480" w:lineRule="auto"/>
        <w:jc w:val="center"/>
        <w:rPr>
          <w:rFonts w:ascii="Arial" w:hAnsi="Arial"/>
          <w:b/>
          <w:lang w:val="es-ES"/>
        </w:rPr>
      </w:pPr>
      <w:r>
        <w:rPr>
          <w:rFonts w:ascii="Arial" w:hAnsi="Arial"/>
          <w:b/>
          <w:lang w:val="es-ES"/>
        </w:rPr>
        <w:t>TABLA 9</w:t>
      </w:r>
    </w:p>
    <w:p w:rsidR="001D30FC" w:rsidRPr="00EB7A68" w:rsidRDefault="001D30FC" w:rsidP="001D30FC">
      <w:pPr>
        <w:spacing w:line="480" w:lineRule="auto"/>
        <w:jc w:val="center"/>
        <w:rPr>
          <w:rFonts w:ascii="Arial" w:hAnsi="Arial"/>
          <w:b/>
          <w:lang w:val="es-ES"/>
        </w:rPr>
      </w:pPr>
      <w:r w:rsidRPr="00EB7A68">
        <w:rPr>
          <w:rFonts w:ascii="Arial" w:hAnsi="Arial"/>
          <w:b/>
          <w:lang w:val="es-ES"/>
        </w:rPr>
        <w:t>MATERIALES, HERRAMIENTAS Y REACTIVOS USADOS</w:t>
      </w:r>
    </w:p>
    <w:p w:rsidR="001D30FC" w:rsidRDefault="001D30FC" w:rsidP="001D30FC">
      <w:pPr>
        <w:rPr>
          <w:rFonts w:ascii="Arial" w:hAnsi="Arial"/>
          <w:lang w:val="es-ES"/>
        </w:rPr>
      </w:pPr>
    </w:p>
    <w:p w:rsidR="001D30FC" w:rsidRDefault="001D30FC" w:rsidP="001D30FC">
      <w:pPr>
        <w:rPr>
          <w:rFonts w:ascii="Arial" w:hAnsi="Arial"/>
          <w:lang w:val="es-ES"/>
        </w:rPr>
      </w:pPr>
    </w:p>
    <w:tbl>
      <w:tblPr>
        <w:tblW w:w="3568" w:type="dxa"/>
        <w:tblInd w:w="2552" w:type="dxa"/>
        <w:tblLook w:val="0000"/>
      </w:tblPr>
      <w:tblGrid>
        <w:gridCol w:w="1769"/>
        <w:gridCol w:w="1799"/>
      </w:tblGrid>
      <w:tr w:rsidR="001D30FC" w:rsidRPr="00A961D1" w:rsidTr="007D2D61">
        <w:trPr>
          <w:trHeight w:val="222"/>
        </w:trPr>
        <w:tc>
          <w:tcPr>
            <w:tcW w:w="1769" w:type="dxa"/>
            <w:tcBorders>
              <w:bottom w:val="nil"/>
              <w:right w:val="single" w:sz="4" w:space="0" w:color="auto"/>
            </w:tcBorders>
            <w:shd w:val="clear" w:color="auto" w:fill="CCFFFF"/>
            <w:noWrap/>
            <w:vAlign w:val="bottom"/>
          </w:tcPr>
          <w:p w:rsidR="001D30FC" w:rsidRPr="00A961D1" w:rsidRDefault="001D30FC" w:rsidP="007D2D61">
            <w:pPr>
              <w:rPr>
                <w:rFonts w:ascii="Arial" w:hAnsi="Arial"/>
              </w:rPr>
            </w:pPr>
            <w:r w:rsidRPr="00A961D1">
              <w:rPr>
                <w:rFonts w:ascii="Arial" w:hAnsi="Arial"/>
              </w:rPr>
              <w:t> </w:t>
            </w:r>
          </w:p>
        </w:tc>
        <w:tc>
          <w:tcPr>
            <w:tcW w:w="1799" w:type="dxa"/>
            <w:tcBorders>
              <w:left w:val="nil"/>
              <w:bottom w:val="single" w:sz="4" w:space="0" w:color="auto"/>
            </w:tcBorders>
            <w:shd w:val="clear" w:color="auto" w:fill="CCFFFF"/>
            <w:noWrap/>
            <w:vAlign w:val="bottom"/>
          </w:tcPr>
          <w:p w:rsidR="001D30FC" w:rsidRPr="00A961D1" w:rsidRDefault="001D30FC" w:rsidP="007D2D61">
            <w:pPr>
              <w:rPr>
                <w:rFonts w:ascii="Arial" w:hAnsi="Arial"/>
              </w:rPr>
            </w:pPr>
            <w:r w:rsidRPr="00A961D1">
              <w:rPr>
                <w:rFonts w:ascii="Arial" w:hAnsi="Arial"/>
              </w:rPr>
              <w:t>Machete</w:t>
            </w:r>
          </w:p>
        </w:tc>
      </w:tr>
      <w:tr w:rsidR="001D30FC" w:rsidRPr="00A961D1" w:rsidTr="007D2D61">
        <w:trPr>
          <w:trHeight w:val="222"/>
        </w:trPr>
        <w:tc>
          <w:tcPr>
            <w:tcW w:w="1769" w:type="dxa"/>
            <w:tcBorders>
              <w:top w:val="nil"/>
              <w:bottom w:val="nil"/>
              <w:right w:val="single" w:sz="4" w:space="0" w:color="auto"/>
            </w:tcBorders>
            <w:shd w:val="clear" w:color="auto" w:fill="CCFFFF"/>
            <w:noWrap/>
            <w:vAlign w:val="bottom"/>
          </w:tcPr>
          <w:p w:rsidR="001D30FC" w:rsidRPr="00A961D1" w:rsidRDefault="001D30FC" w:rsidP="007D2D61">
            <w:pPr>
              <w:rPr>
                <w:rFonts w:ascii="Arial" w:hAnsi="Arial"/>
                <w:b/>
              </w:rPr>
            </w:pPr>
            <w:r w:rsidRPr="00A961D1">
              <w:rPr>
                <w:rFonts w:ascii="Arial" w:hAnsi="Arial"/>
                <w:b/>
              </w:rPr>
              <w:t>Herramientas</w:t>
            </w:r>
          </w:p>
        </w:tc>
        <w:tc>
          <w:tcPr>
            <w:tcW w:w="1799" w:type="dxa"/>
            <w:tcBorders>
              <w:top w:val="single" w:sz="4" w:space="0" w:color="auto"/>
              <w:left w:val="nil"/>
              <w:bottom w:val="single" w:sz="4" w:space="0" w:color="auto"/>
            </w:tcBorders>
            <w:shd w:val="clear" w:color="auto" w:fill="CCFFFF"/>
            <w:noWrap/>
            <w:vAlign w:val="bottom"/>
          </w:tcPr>
          <w:p w:rsidR="001D30FC" w:rsidRPr="00A961D1" w:rsidRDefault="001D30FC" w:rsidP="007D2D61">
            <w:pPr>
              <w:rPr>
                <w:rFonts w:ascii="Arial" w:hAnsi="Arial"/>
              </w:rPr>
            </w:pPr>
            <w:r w:rsidRPr="00A961D1">
              <w:rPr>
                <w:rFonts w:ascii="Arial" w:hAnsi="Arial"/>
              </w:rPr>
              <w:t>Tijeras</w:t>
            </w:r>
          </w:p>
        </w:tc>
      </w:tr>
      <w:tr w:rsidR="001D30FC" w:rsidRPr="00A961D1" w:rsidTr="007D2D61">
        <w:trPr>
          <w:trHeight w:val="222"/>
        </w:trPr>
        <w:tc>
          <w:tcPr>
            <w:tcW w:w="1769" w:type="dxa"/>
            <w:tcBorders>
              <w:top w:val="nil"/>
              <w:bottom w:val="nil"/>
              <w:right w:val="single" w:sz="4" w:space="0" w:color="auto"/>
            </w:tcBorders>
            <w:shd w:val="clear" w:color="auto" w:fill="CCFFFF"/>
            <w:noWrap/>
            <w:vAlign w:val="bottom"/>
          </w:tcPr>
          <w:p w:rsidR="001D30FC" w:rsidRPr="00A961D1" w:rsidRDefault="001D30FC" w:rsidP="007D2D61">
            <w:pPr>
              <w:rPr>
                <w:rFonts w:ascii="Arial" w:hAnsi="Arial"/>
                <w:b/>
              </w:rPr>
            </w:pPr>
            <w:r w:rsidRPr="00A961D1">
              <w:rPr>
                <w:rFonts w:ascii="Arial" w:hAnsi="Arial"/>
                <w:b/>
              </w:rPr>
              <w:lastRenderedPageBreak/>
              <w:t>Manuales</w:t>
            </w:r>
          </w:p>
        </w:tc>
        <w:tc>
          <w:tcPr>
            <w:tcW w:w="1799" w:type="dxa"/>
            <w:tcBorders>
              <w:top w:val="single" w:sz="4" w:space="0" w:color="auto"/>
              <w:left w:val="nil"/>
              <w:bottom w:val="single" w:sz="4" w:space="0" w:color="auto"/>
            </w:tcBorders>
            <w:shd w:val="clear" w:color="auto" w:fill="CCFFFF"/>
            <w:noWrap/>
            <w:vAlign w:val="bottom"/>
          </w:tcPr>
          <w:p w:rsidR="001D30FC" w:rsidRPr="00A961D1" w:rsidRDefault="001D30FC" w:rsidP="007D2D61">
            <w:pPr>
              <w:rPr>
                <w:rFonts w:ascii="Arial" w:hAnsi="Arial"/>
              </w:rPr>
            </w:pPr>
            <w:r w:rsidRPr="00A961D1">
              <w:rPr>
                <w:rFonts w:ascii="Arial" w:hAnsi="Arial"/>
              </w:rPr>
              <w:t xml:space="preserve">Prensa de </w:t>
            </w:r>
            <w:smartTag w:uri="urn:schemas-microsoft-com:office:smarttags" w:element="place">
              <w:smartTag w:uri="urn:schemas-microsoft-com:office:smarttags" w:element="City">
                <w:r w:rsidRPr="00A961D1">
                  <w:rPr>
                    <w:rFonts w:ascii="Arial" w:hAnsi="Arial"/>
                  </w:rPr>
                  <w:t>madera</w:t>
                </w:r>
              </w:smartTag>
            </w:smartTag>
          </w:p>
        </w:tc>
      </w:tr>
      <w:tr w:rsidR="001D30FC" w:rsidRPr="00A961D1" w:rsidTr="007D2D61">
        <w:trPr>
          <w:trHeight w:val="222"/>
        </w:trPr>
        <w:tc>
          <w:tcPr>
            <w:tcW w:w="1769" w:type="dxa"/>
            <w:tcBorders>
              <w:top w:val="nil"/>
              <w:right w:val="single" w:sz="4" w:space="0" w:color="auto"/>
            </w:tcBorders>
            <w:shd w:val="clear" w:color="auto" w:fill="CCFFFF"/>
            <w:noWrap/>
            <w:vAlign w:val="bottom"/>
          </w:tcPr>
          <w:p w:rsidR="001D30FC" w:rsidRPr="00A961D1" w:rsidRDefault="001D30FC" w:rsidP="007D2D61">
            <w:pPr>
              <w:rPr>
                <w:rFonts w:ascii="Arial" w:hAnsi="Arial"/>
              </w:rPr>
            </w:pPr>
            <w:r w:rsidRPr="00A961D1">
              <w:rPr>
                <w:rFonts w:ascii="Arial" w:hAnsi="Arial"/>
              </w:rPr>
              <w:t> </w:t>
            </w:r>
          </w:p>
        </w:tc>
        <w:tc>
          <w:tcPr>
            <w:tcW w:w="1799" w:type="dxa"/>
            <w:tcBorders>
              <w:top w:val="single" w:sz="4" w:space="0" w:color="auto"/>
              <w:left w:val="nil"/>
            </w:tcBorders>
            <w:shd w:val="clear" w:color="auto" w:fill="CCFFFF"/>
            <w:noWrap/>
            <w:vAlign w:val="bottom"/>
          </w:tcPr>
          <w:p w:rsidR="001D30FC" w:rsidRPr="00A961D1" w:rsidRDefault="001D30FC" w:rsidP="007D2D61">
            <w:pPr>
              <w:rPr>
                <w:rFonts w:ascii="Arial" w:hAnsi="Arial"/>
              </w:rPr>
            </w:pPr>
            <w:r w:rsidRPr="00A961D1">
              <w:rPr>
                <w:rFonts w:ascii="Arial" w:hAnsi="Arial"/>
              </w:rPr>
              <w:t>Libreta de campo</w:t>
            </w:r>
          </w:p>
        </w:tc>
      </w:tr>
      <w:tr w:rsidR="001D30FC" w:rsidRPr="00A961D1" w:rsidTr="007D2D61">
        <w:trPr>
          <w:trHeight w:val="222"/>
        </w:trPr>
        <w:tc>
          <w:tcPr>
            <w:tcW w:w="1769" w:type="dxa"/>
            <w:tcBorders>
              <w:left w:val="single" w:sz="4" w:space="0" w:color="auto"/>
              <w:bottom w:val="nil"/>
              <w:right w:val="single" w:sz="4" w:space="0" w:color="auto"/>
            </w:tcBorders>
            <w:shd w:val="clear" w:color="auto" w:fill="FFCC99"/>
            <w:noWrap/>
            <w:vAlign w:val="bottom"/>
          </w:tcPr>
          <w:p w:rsidR="001D30FC" w:rsidRPr="00A961D1" w:rsidRDefault="001D30FC" w:rsidP="007D2D61">
            <w:pPr>
              <w:rPr>
                <w:rFonts w:ascii="Arial" w:hAnsi="Arial"/>
              </w:rPr>
            </w:pPr>
            <w:r w:rsidRPr="00A961D1">
              <w:rPr>
                <w:rFonts w:ascii="Arial" w:hAnsi="Arial"/>
              </w:rPr>
              <w:t> </w:t>
            </w:r>
          </w:p>
        </w:tc>
        <w:tc>
          <w:tcPr>
            <w:tcW w:w="1799" w:type="dxa"/>
            <w:tcBorders>
              <w:left w:val="nil"/>
              <w:bottom w:val="single" w:sz="4" w:space="0" w:color="auto"/>
              <w:right w:val="single" w:sz="4" w:space="0" w:color="auto"/>
            </w:tcBorders>
            <w:shd w:val="clear" w:color="auto" w:fill="FFCC99"/>
            <w:noWrap/>
            <w:vAlign w:val="bottom"/>
          </w:tcPr>
          <w:p w:rsidR="001D30FC" w:rsidRPr="00A961D1" w:rsidRDefault="001D30FC" w:rsidP="007D2D61">
            <w:pPr>
              <w:rPr>
                <w:rFonts w:ascii="Arial" w:hAnsi="Arial"/>
              </w:rPr>
            </w:pPr>
            <w:r w:rsidRPr="00A961D1">
              <w:rPr>
                <w:rFonts w:ascii="Arial" w:hAnsi="Arial"/>
              </w:rPr>
              <w:t>G.P.S</w:t>
            </w:r>
          </w:p>
        </w:tc>
      </w:tr>
      <w:tr w:rsidR="001D30FC" w:rsidRPr="00A961D1" w:rsidTr="007D2D61">
        <w:trPr>
          <w:trHeight w:val="222"/>
        </w:trPr>
        <w:tc>
          <w:tcPr>
            <w:tcW w:w="1769" w:type="dxa"/>
            <w:tcBorders>
              <w:top w:val="nil"/>
              <w:left w:val="single" w:sz="4" w:space="0" w:color="auto"/>
              <w:bottom w:val="nil"/>
              <w:right w:val="single" w:sz="4" w:space="0" w:color="auto"/>
            </w:tcBorders>
            <w:shd w:val="clear" w:color="auto" w:fill="FFCC99"/>
            <w:noWrap/>
            <w:vAlign w:val="bottom"/>
          </w:tcPr>
          <w:p w:rsidR="001D30FC" w:rsidRPr="00A961D1" w:rsidRDefault="001D30FC" w:rsidP="007D2D61">
            <w:pPr>
              <w:rPr>
                <w:rFonts w:ascii="Arial" w:hAnsi="Arial"/>
              </w:rPr>
            </w:pPr>
            <w:r w:rsidRPr="00A961D1">
              <w:rPr>
                <w:rFonts w:ascii="Arial" w:hAnsi="Arial"/>
              </w:rPr>
              <w:t> </w:t>
            </w:r>
          </w:p>
        </w:tc>
        <w:tc>
          <w:tcPr>
            <w:tcW w:w="1799" w:type="dxa"/>
            <w:tcBorders>
              <w:top w:val="single" w:sz="4" w:space="0" w:color="auto"/>
              <w:left w:val="nil"/>
              <w:bottom w:val="single" w:sz="4" w:space="0" w:color="auto"/>
              <w:right w:val="single" w:sz="4" w:space="0" w:color="auto"/>
            </w:tcBorders>
            <w:shd w:val="clear" w:color="auto" w:fill="FFCC99"/>
            <w:noWrap/>
            <w:vAlign w:val="bottom"/>
          </w:tcPr>
          <w:p w:rsidR="001D30FC" w:rsidRPr="00A961D1" w:rsidRDefault="001D30FC" w:rsidP="007D2D61">
            <w:pPr>
              <w:rPr>
                <w:rFonts w:ascii="Arial" w:hAnsi="Arial"/>
              </w:rPr>
            </w:pPr>
            <w:r>
              <w:rPr>
                <w:rFonts w:ascii="Arial" w:hAnsi="Arial"/>
                <w:lang w:val="es-EC"/>
              </w:rPr>
              <w:t>Cá</w:t>
            </w:r>
            <w:r w:rsidRPr="00897F94">
              <w:rPr>
                <w:rFonts w:ascii="Arial" w:hAnsi="Arial"/>
                <w:lang w:val="es-EC"/>
              </w:rPr>
              <w:t>mara</w:t>
            </w:r>
            <w:r>
              <w:rPr>
                <w:rFonts w:ascii="Arial" w:hAnsi="Arial"/>
              </w:rPr>
              <w:t xml:space="preserve"> fotográ</w:t>
            </w:r>
            <w:r w:rsidRPr="00A961D1">
              <w:rPr>
                <w:rFonts w:ascii="Arial" w:hAnsi="Arial"/>
              </w:rPr>
              <w:t>fica</w:t>
            </w:r>
          </w:p>
        </w:tc>
      </w:tr>
      <w:tr w:rsidR="001D30FC" w:rsidRPr="00A961D1" w:rsidTr="007D2D61">
        <w:trPr>
          <w:trHeight w:val="222"/>
        </w:trPr>
        <w:tc>
          <w:tcPr>
            <w:tcW w:w="1769" w:type="dxa"/>
            <w:tcBorders>
              <w:top w:val="nil"/>
              <w:left w:val="single" w:sz="4" w:space="0" w:color="auto"/>
              <w:bottom w:val="nil"/>
              <w:right w:val="single" w:sz="4" w:space="0" w:color="auto"/>
            </w:tcBorders>
            <w:shd w:val="clear" w:color="auto" w:fill="FFCC99"/>
            <w:noWrap/>
            <w:vAlign w:val="bottom"/>
          </w:tcPr>
          <w:p w:rsidR="001D30FC" w:rsidRPr="00A961D1" w:rsidRDefault="001D30FC" w:rsidP="007D2D61">
            <w:pPr>
              <w:rPr>
                <w:rFonts w:ascii="Arial" w:hAnsi="Arial"/>
              </w:rPr>
            </w:pPr>
            <w:r w:rsidRPr="00A961D1">
              <w:rPr>
                <w:rFonts w:ascii="Arial" w:hAnsi="Arial"/>
              </w:rPr>
              <w:t> </w:t>
            </w:r>
          </w:p>
        </w:tc>
        <w:tc>
          <w:tcPr>
            <w:tcW w:w="1799" w:type="dxa"/>
            <w:tcBorders>
              <w:top w:val="single" w:sz="4" w:space="0" w:color="auto"/>
              <w:left w:val="nil"/>
              <w:bottom w:val="single" w:sz="4" w:space="0" w:color="auto"/>
              <w:right w:val="single" w:sz="4" w:space="0" w:color="auto"/>
            </w:tcBorders>
            <w:shd w:val="clear" w:color="auto" w:fill="FFCC99"/>
            <w:noWrap/>
            <w:vAlign w:val="bottom"/>
          </w:tcPr>
          <w:p w:rsidR="001D30FC" w:rsidRPr="00A961D1" w:rsidRDefault="001D30FC" w:rsidP="007D2D61">
            <w:pPr>
              <w:rPr>
                <w:rFonts w:ascii="Arial" w:hAnsi="Arial"/>
              </w:rPr>
            </w:pPr>
            <w:r w:rsidRPr="00A961D1">
              <w:rPr>
                <w:rFonts w:ascii="Arial" w:hAnsi="Arial"/>
              </w:rPr>
              <w:t>Estacas</w:t>
            </w:r>
          </w:p>
        </w:tc>
      </w:tr>
      <w:tr w:rsidR="001D30FC" w:rsidRPr="00A961D1" w:rsidTr="007D2D61">
        <w:trPr>
          <w:trHeight w:val="222"/>
        </w:trPr>
        <w:tc>
          <w:tcPr>
            <w:tcW w:w="1769" w:type="dxa"/>
            <w:tcBorders>
              <w:top w:val="nil"/>
              <w:left w:val="single" w:sz="4" w:space="0" w:color="auto"/>
              <w:bottom w:val="nil"/>
              <w:right w:val="single" w:sz="4" w:space="0" w:color="auto"/>
            </w:tcBorders>
            <w:shd w:val="clear" w:color="auto" w:fill="FFCC99"/>
            <w:noWrap/>
            <w:vAlign w:val="bottom"/>
          </w:tcPr>
          <w:p w:rsidR="001D30FC" w:rsidRPr="00A961D1" w:rsidRDefault="001D30FC" w:rsidP="007D2D61">
            <w:pPr>
              <w:rPr>
                <w:rFonts w:ascii="Arial" w:hAnsi="Arial"/>
                <w:b/>
              </w:rPr>
            </w:pPr>
            <w:r w:rsidRPr="00A961D1">
              <w:rPr>
                <w:rFonts w:ascii="Arial" w:hAnsi="Arial"/>
                <w:b/>
              </w:rPr>
              <w:t>Equipos y</w:t>
            </w:r>
          </w:p>
        </w:tc>
        <w:tc>
          <w:tcPr>
            <w:tcW w:w="1799" w:type="dxa"/>
            <w:tcBorders>
              <w:top w:val="single" w:sz="4" w:space="0" w:color="auto"/>
              <w:left w:val="nil"/>
              <w:bottom w:val="single" w:sz="4" w:space="0" w:color="auto"/>
              <w:right w:val="single" w:sz="4" w:space="0" w:color="auto"/>
            </w:tcBorders>
            <w:shd w:val="clear" w:color="auto" w:fill="FFCC99"/>
            <w:noWrap/>
            <w:vAlign w:val="bottom"/>
          </w:tcPr>
          <w:p w:rsidR="001D30FC" w:rsidRPr="00A961D1" w:rsidRDefault="001D30FC" w:rsidP="007D2D61">
            <w:pPr>
              <w:rPr>
                <w:rFonts w:ascii="Arial" w:hAnsi="Arial"/>
              </w:rPr>
            </w:pPr>
            <w:r w:rsidRPr="00A961D1">
              <w:rPr>
                <w:rFonts w:ascii="Arial" w:hAnsi="Arial"/>
              </w:rPr>
              <w:t>Piolas</w:t>
            </w:r>
          </w:p>
        </w:tc>
      </w:tr>
      <w:tr w:rsidR="001D30FC" w:rsidRPr="00A961D1" w:rsidTr="007D2D61">
        <w:trPr>
          <w:trHeight w:val="222"/>
        </w:trPr>
        <w:tc>
          <w:tcPr>
            <w:tcW w:w="1769" w:type="dxa"/>
            <w:tcBorders>
              <w:top w:val="nil"/>
              <w:left w:val="single" w:sz="4" w:space="0" w:color="auto"/>
              <w:bottom w:val="nil"/>
              <w:right w:val="single" w:sz="4" w:space="0" w:color="auto"/>
            </w:tcBorders>
            <w:shd w:val="clear" w:color="auto" w:fill="FFCC99"/>
            <w:noWrap/>
            <w:vAlign w:val="bottom"/>
          </w:tcPr>
          <w:p w:rsidR="001D30FC" w:rsidRPr="00A961D1" w:rsidRDefault="001D30FC" w:rsidP="007D2D61">
            <w:pPr>
              <w:rPr>
                <w:rFonts w:ascii="Arial" w:hAnsi="Arial"/>
                <w:b/>
              </w:rPr>
            </w:pPr>
            <w:r w:rsidRPr="00A961D1">
              <w:rPr>
                <w:rFonts w:ascii="Arial" w:hAnsi="Arial"/>
                <w:b/>
              </w:rPr>
              <w:t>Materiales</w:t>
            </w:r>
          </w:p>
        </w:tc>
        <w:tc>
          <w:tcPr>
            <w:tcW w:w="1799" w:type="dxa"/>
            <w:tcBorders>
              <w:top w:val="single" w:sz="4" w:space="0" w:color="auto"/>
              <w:left w:val="nil"/>
              <w:bottom w:val="single" w:sz="4" w:space="0" w:color="auto"/>
              <w:right w:val="single" w:sz="4" w:space="0" w:color="auto"/>
            </w:tcBorders>
            <w:shd w:val="clear" w:color="auto" w:fill="FFCC99"/>
            <w:noWrap/>
            <w:vAlign w:val="bottom"/>
          </w:tcPr>
          <w:p w:rsidR="001D30FC" w:rsidRPr="00A961D1" w:rsidRDefault="001D30FC" w:rsidP="007D2D61">
            <w:pPr>
              <w:rPr>
                <w:rFonts w:ascii="Arial" w:hAnsi="Arial"/>
              </w:rPr>
            </w:pPr>
            <w:r w:rsidRPr="00A961D1">
              <w:rPr>
                <w:rFonts w:ascii="Arial" w:hAnsi="Arial"/>
              </w:rPr>
              <w:t>Papel Perodico</w:t>
            </w:r>
          </w:p>
        </w:tc>
      </w:tr>
      <w:tr w:rsidR="001D30FC" w:rsidRPr="00A961D1" w:rsidTr="007D2D61">
        <w:trPr>
          <w:trHeight w:val="222"/>
        </w:trPr>
        <w:tc>
          <w:tcPr>
            <w:tcW w:w="1769" w:type="dxa"/>
            <w:tcBorders>
              <w:top w:val="nil"/>
              <w:left w:val="single" w:sz="4" w:space="0" w:color="auto"/>
              <w:bottom w:val="nil"/>
              <w:right w:val="single" w:sz="4" w:space="0" w:color="auto"/>
            </w:tcBorders>
            <w:shd w:val="clear" w:color="auto" w:fill="FFCC99"/>
            <w:noWrap/>
            <w:vAlign w:val="bottom"/>
          </w:tcPr>
          <w:p w:rsidR="001D30FC" w:rsidRPr="00A961D1" w:rsidRDefault="001D30FC" w:rsidP="007D2D61">
            <w:pPr>
              <w:rPr>
                <w:rFonts w:ascii="Arial" w:hAnsi="Arial"/>
              </w:rPr>
            </w:pPr>
            <w:r w:rsidRPr="00A961D1">
              <w:rPr>
                <w:rFonts w:ascii="Arial" w:hAnsi="Arial"/>
              </w:rPr>
              <w:t> </w:t>
            </w:r>
          </w:p>
        </w:tc>
        <w:tc>
          <w:tcPr>
            <w:tcW w:w="1799" w:type="dxa"/>
            <w:tcBorders>
              <w:top w:val="single" w:sz="4" w:space="0" w:color="auto"/>
              <w:left w:val="nil"/>
              <w:bottom w:val="single" w:sz="4" w:space="0" w:color="auto"/>
              <w:right w:val="single" w:sz="4" w:space="0" w:color="auto"/>
            </w:tcBorders>
            <w:shd w:val="clear" w:color="auto" w:fill="FFCC99"/>
            <w:noWrap/>
            <w:vAlign w:val="bottom"/>
          </w:tcPr>
          <w:p w:rsidR="001D30FC" w:rsidRPr="00A961D1" w:rsidRDefault="001D30FC" w:rsidP="007D2D61">
            <w:pPr>
              <w:rPr>
                <w:rFonts w:ascii="Arial" w:hAnsi="Arial"/>
              </w:rPr>
            </w:pPr>
            <w:r w:rsidRPr="00A961D1">
              <w:rPr>
                <w:rFonts w:ascii="Arial" w:hAnsi="Arial"/>
              </w:rPr>
              <w:t>Flexometro</w:t>
            </w:r>
          </w:p>
        </w:tc>
      </w:tr>
      <w:tr w:rsidR="001D30FC" w:rsidRPr="00A961D1" w:rsidTr="007D2D61">
        <w:trPr>
          <w:trHeight w:val="222"/>
        </w:trPr>
        <w:tc>
          <w:tcPr>
            <w:tcW w:w="1769" w:type="dxa"/>
            <w:tcBorders>
              <w:top w:val="nil"/>
              <w:left w:val="single" w:sz="4" w:space="0" w:color="auto"/>
              <w:bottom w:val="nil"/>
              <w:right w:val="single" w:sz="4" w:space="0" w:color="auto"/>
            </w:tcBorders>
            <w:shd w:val="clear" w:color="auto" w:fill="FFCC99"/>
            <w:noWrap/>
            <w:vAlign w:val="bottom"/>
          </w:tcPr>
          <w:p w:rsidR="001D30FC" w:rsidRPr="00A961D1" w:rsidRDefault="001D30FC" w:rsidP="007D2D61">
            <w:pPr>
              <w:rPr>
                <w:rFonts w:ascii="Arial" w:hAnsi="Arial"/>
              </w:rPr>
            </w:pPr>
            <w:r w:rsidRPr="00A961D1">
              <w:rPr>
                <w:rFonts w:ascii="Arial" w:hAnsi="Arial"/>
              </w:rPr>
              <w:t> </w:t>
            </w:r>
          </w:p>
        </w:tc>
        <w:tc>
          <w:tcPr>
            <w:tcW w:w="1799" w:type="dxa"/>
            <w:tcBorders>
              <w:top w:val="single" w:sz="4" w:space="0" w:color="auto"/>
              <w:left w:val="nil"/>
              <w:bottom w:val="single" w:sz="4" w:space="0" w:color="auto"/>
              <w:right w:val="single" w:sz="4" w:space="0" w:color="auto"/>
            </w:tcBorders>
            <w:shd w:val="clear" w:color="auto" w:fill="FFCC99"/>
            <w:noWrap/>
            <w:vAlign w:val="bottom"/>
          </w:tcPr>
          <w:p w:rsidR="001D30FC" w:rsidRPr="00A961D1" w:rsidRDefault="001D30FC" w:rsidP="007D2D61">
            <w:pPr>
              <w:rPr>
                <w:rFonts w:ascii="Arial" w:hAnsi="Arial"/>
              </w:rPr>
            </w:pPr>
            <w:r w:rsidRPr="00A961D1">
              <w:rPr>
                <w:rFonts w:ascii="Arial" w:hAnsi="Arial"/>
              </w:rPr>
              <w:t>Papel Aluminio</w:t>
            </w:r>
          </w:p>
        </w:tc>
      </w:tr>
      <w:tr w:rsidR="001D30FC" w:rsidRPr="00A961D1" w:rsidTr="007D2D61">
        <w:trPr>
          <w:trHeight w:val="222"/>
        </w:trPr>
        <w:tc>
          <w:tcPr>
            <w:tcW w:w="1769" w:type="dxa"/>
            <w:tcBorders>
              <w:top w:val="nil"/>
              <w:left w:val="single" w:sz="4" w:space="0" w:color="auto"/>
              <w:bottom w:val="single" w:sz="4" w:space="0" w:color="auto"/>
              <w:right w:val="single" w:sz="4" w:space="0" w:color="auto"/>
            </w:tcBorders>
            <w:shd w:val="clear" w:color="auto" w:fill="FFCC99"/>
            <w:noWrap/>
            <w:vAlign w:val="bottom"/>
          </w:tcPr>
          <w:p w:rsidR="001D30FC" w:rsidRPr="00A961D1" w:rsidRDefault="001D30FC" w:rsidP="007D2D61">
            <w:pPr>
              <w:rPr>
                <w:rFonts w:ascii="Arial" w:hAnsi="Arial"/>
              </w:rPr>
            </w:pPr>
            <w:r w:rsidRPr="00A961D1">
              <w:rPr>
                <w:rFonts w:ascii="Arial" w:hAnsi="Arial"/>
              </w:rPr>
              <w:t> </w:t>
            </w:r>
          </w:p>
        </w:tc>
        <w:tc>
          <w:tcPr>
            <w:tcW w:w="1799" w:type="dxa"/>
            <w:tcBorders>
              <w:top w:val="single" w:sz="4" w:space="0" w:color="auto"/>
              <w:left w:val="nil"/>
              <w:bottom w:val="single" w:sz="4" w:space="0" w:color="auto"/>
              <w:right w:val="single" w:sz="4" w:space="0" w:color="auto"/>
            </w:tcBorders>
            <w:shd w:val="clear" w:color="auto" w:fill="FFCC99"/>
            <w:noWrap/>
            <w:vAlign w:val="bottom"/>
          </w:tcPr>
          <w:p w:rsidR="001D30FC" w:rsidRPr="00A961D1" w:rsidRDefault="001D30FC" w:rsidP="007D2D61">
            <w:pPr>
              <w:rPr>
                <w:rFonts w:ascii="Arial" w:hAnsi="Arial"/>
              </w:rPr>
            </w:pPr>
            <w:r w:rsidRPr="00A961D1">
              <w:rPr>
                <w:rFonts w:ascii="Arial" w:hAnsi="Arial"/>
              </w:rPr>
              <w:t>Sacos</w:t>
            </w:r>
          </w:p>
        </w:tc>
      </w:tr>
      <w:tr w:rsidR="001D30FC" w:rsidRPr="00A961D1" w:rsidTr="007D2D61">
        <w:trPr>
          <w:trHeight w:val="222"/>
        </w:trPr>
        <w:tc>
          <w:tcPr>
            <w:tcW w:w="1769" w:type="dxa"/>
            <w:tcBorders>
              <w:top w:val="single" w:sz="4" w:space="0" w:color="auto"/>
              <w:left w:val="single" w:sz="4" w:space="0" w:color="auto"/>
              <w:bottom w:val="nil"/>
              <w:right w:val="single" w:sz="4" w:space="0" w:color="auto"/>
            </w:tcBorders>
            <w:shd w:val="clear" w:color="auto" w:fill="CC99FF"/>
            <w:noWrap/>
            <w:vAlign w:val="bottom"/>
          </w:tcPr>
          <w:p w:rsidR="001D30FC" w:rsidRPr="00A961D1" w:rsidRDefault="001D30FC" w:rsidP="007D2D61">
            <w:pPr>
              <w:rPr>
                <w:rFonts w:ascii="Arial" w:hAnsi="Arial"/>
              </w:rPr>
            </w:pPr>
            <w:r w:rsidRPr="00A961D1">
              <w:rPr>
                <w:rFonts w:ascii="Arial" w:hAnsi="Arial"/>
              </w:rPr>
              <w:t> </w:t>
            </w:r>
          </w:p>
        </w:tc>
        <w:tc>
          <w:tcPr>
            <w:tcW w:w="1799" w:type="dxa"/>
            <w:tcBorders>
              <w:top w:val="single" w:sz="4" w:space="0" w:color="auto"/>
              <w:left w:val="nil"/>
              <w:bottom w:val="single" w:sz="4" w:space="0" w:color="auto"/>
              <w:right w:val="single" w:sz="4" w:space="0" w:color="auto"/>
            </w:tcBorders>
            <w:shd w:val="clear" w:color="auto" w:fill="CC99FF"/>
            <w:noWrap/>
            <w:vAlign w:val="bottom"/>
          </w:tcPr>
          <w:p w:rsidR="001D30FC" w:rsidRPr="00A961D1" w:rsidRDefault="001D30FC" w:rsidP="007D2D61">
            <w:pPr>
              <w:rPr>
                <w:rFonts w:ascii="Arial" w:hAnsi="Arial"/>
              </w:rPr>
            </w:pPr>
            <w:r w:rsidRPr="00A961D1">
              <w:rPr>
                <w:rFonts w:ascii="Arial" w:hAnsi="Arial"/>
              </w:rPr>
              <w:t>Agua</w:t>
            </w:r>
          </w:p>
        </w:tc>
      </w:tr>
      <w:tr w:rsidR="001D30FC" w:rsidRPr="00A961D1" w:rsidTr="007D2D61">
        <w:trPr>
          <w:trHeight w:val="222"/>
        </w:trPr>
        <w:tc>
          <w:tcPr>
            <w:tcW w:w="1769" w:type="dxa"/>
            <w:tcBorders>
              <w:top w:val="nil"/>
              <w:left w:val="single" w:sz="4" w:space="0" w:color="auto"/>
              <w:bottom w:val="nil"/>
              <w:right w:val="single" w:sz="4" w:space="0" w:color="auto"/>
            </w:tcBorders>
            <w:shd w:val="clear" w:color="auto" w:fill="CC99FF"/>
            <w:noWrap/>
            <w:vAlign w:val="bottom"/>
          </w:tcPr>
          <w:p w:rsidR="001D30FC" w:rsidRPr="00A961D1" w:rsidRDefault="001D30FC" w:rsidP="007D2D61">
            <w:pPr>
              <w:rPr>
                <w:rFonts w:ascii="Arial" w:hAnsi="Arial"/>
                <w:b/>
              </w:rPr>
            </w:pPr>
            <w:r w:rsidRPr="00A961D1">
              <w:rPr>
                <w:rFonts w:ascii="Arial" w:hAnsi="Arial"/>
                <w:b/>
              </w:rPr>
              <w:t>Reactivos</w:t>
            </w:r>
          </w:p>
        </w:tc>
        <w:tc>
          <w:tcPr>
            <w:tcW w:w="1799" w:type="dxa"/>
            <w:tcBorders>
              <w:top w:val="single" w:sz="4" w:space="0" w:color="auto"/>
              <w:left w:val="nil"/>
              <w:bottom w:val="single" w:sz="4" w:space="0" w:color="auto"/>
              <w:right w:val="single" w:sz="4" w:space="0" w:color="auto"/>
            </w:tcBorders>
            <w:shd w:val="clear" w:color="auto" w:fill="CC99FF"/>
            <w:noWrap/>
            <w:vAlign w:val="bottom"/>
          </w:tcPr>
          <w:p w:rsidR="001D30FC" w:rsidRPr="00A961D1" w:rsidRDefault="001D30FC" w:rsidP="007D2D61">
            <w:pPr>
              <w:rPr>
                <w:rFonts w:ascii="Arial" w:hAnsi="Arial"/>
              </w:rPr>
            </w:pPr>
            <w:r>
              <w:rPr>
                <w:rFonts w:ascii="Arial" w:hAnsi="Arial"/>
              </w:rPr>
              <w:t>Alcohol Etí</w:t>
            </w:r>
            <w:r w:rsidRPr="00A961D1">
              <w:rPr>
                <w:rFonts w:ascii="Arial" w:hAnsi="Arial"/>
              </w:rPr>
              <w:t>lico 90%</w:t>
            </w:r>
          </w:p>
        </w:tc>
      </w:tr>
      <w:tr w:rsidR="001D30FC" w:rsidRPr="00A961D1" w:rsidTr="007D2D61">
        <w:trPr>
          <w:trHeight w:val="222"/>
        </w:trPr>
        <w:tc>
          <w:tcPr>
            <w:tcW w:w="1769" w:type="dxa"/>
            <w:tcBorders>
              <w:top w:val="nil"/>
              <w:left w:val="single" w:sz="4" w:space="0" w:color="auto"/>
              <w:bottom w:val="nil"/>
              <w:right w:val="single" w:sz="4" w:space="0" w:color="auto"/>
            </w:tcBorders>
            <w:shd w:val="clear" w:color="auto" w:fill="CC99FF"/>
            <w:noWrap/>
            <w:vAlign w:val="bottom"/>
          </w:tcPr>
          <w:p w:rsidR="001D30FC" w:rsidRPr="00A961D1" w:rsidRDefault="001D30FC" w:rsidP="007D2D61">
            <w:pPr>
              <w:rPr>
                <w:rFonts w:ascii="Arial" w:hAnsi="Arial"/>
                <w:b/>
              </w:rPr>
            </w:pPr>
            <w:r w:rsidRPr="00A961D1">
              <w:rPr>
                <w:rFonts w:ascii="Arial" w:hAnsi="Arial"/>
                <w:b/>
              </w:rPr>
              <w:t>Usados</w:t>
            </w:r>
          </w:p>
        </w:tc>
        <w:tc>
          <w:tcPr>
            <w:tcW w:w="1799" w:type="dxa"/>
            <w:tcBorders>
              <w:top w:val="single" w:sz="4" w:space="0" w:color="auto"/>
              <w:left w:val="nil"/>
              <w:bottom w:val="single" w:sz="4" w:space="0" w:color="auto"/>
              <w:right w:val="single" w:sz="4" w:space="0" w:color="auto"/>
            </w:tcBorders>
            <w:shd w:val="clear" w:color="auto" w:fill="CC99FF"/>
            <w:noWrap/>
            <w:vAlign w:val="bottom"/>
          </w:tcPr>
          <w:p w:rsidR="001D30FC" w:rsidRPr="00A961D1" w:rsidRDefault="001D30FC" w:rsidP="007D2D61">
            <w:pPr>
              <w:rPr>
                <w:rFonts w:ascii="Arial" w:hAnsi="Arial"/>
              </w:rPr>
            </w:pPr>
            <w:r>
              <w:rPr>
                <w:rFonts w:ascii="Arial" w:hAnsi="Arial"/>
              </w:rPr>
              <w:t>Alcohol Etí</w:t>
            </w:r>
            <w:r w:rsidRPr="00A961D1">
              <w:rPr>
                <w:rFonts w:ascii="Arial" w:hAnsi="Arial"/>
              </w:rPr>
              <w:t>lico 46%</w:t>
            </w:r>
          </w:p>
        </w:tc>
      </w:tr>
      <w:tr w:rsidR="001D30FC" w:rsidRPr="00A961D1" w:rsidTr="007D2D61">
        <w:trPr>
          <w:trHeight w:val="222"/>
        </w:trPr>
        <w:tc>
          <w:tcPr>
            <w:tcW w:w="1769" w:type="dxa"/>
            <w:tcBorders>
              <w:top w:val="nil"/>
              <w:left w:val="single" w:sz="4" w:space="0" w:color="auto"/>
              <w:bottom w:val="single" w:sz="4" w:space="0" w:color="auto"/>
              <w:right w:val="single" w:sz="4" w:space="0" w:color="auto"/>
            </w:tcBorders>
            <w:shd w:val="clear" w:color="auto" w:fill="CC99FF"/>
            <w:noWrap/>
            <w:vAlign w:val="bottom"/>
          </w:tcPr>
          <w:p w:rsidR="001D30FC" w:rsidRPr="00A961D1" w:rsidRDefault="001D30FC" w:rsidP="007D2D61">
            <w:pPr>
              <w:rPr>
                <w:rFonts w:ascii="Arial" w:hAnsi="Arial"/>
              </w:rPr>
            </w:pPr>
            <w:r w:rsidRPr="00A961D1">
              <w:rPr>
                <w:rFonts w:ascii="Arial" w:hAnsi="Arial"/>
              </w:rPr>
              <w:t> </w:t>
            </w:r>
          </w:p>
        </w:tc>
        <w:tc>
          <w:tcPr>
            <w:tcW w:w="1799" w:type="dxa"/>
            <w:tcBorders>
              <w:top w:val="single" w:sz="4" w:space="0" w:color="auto"/>
              <w:left w:val="nil"/>
              <w:bottom w:val="single" w:sz="4" w:space="0" w:color="auto"/>
              <w:right w:val="single" w:sz="4" w:space="0" w:color="auto"/>
            </w:tcBorders>
            <w:shd w:val="clear" w:color="auto" w:fill="CC99FF"/>
            <w:noWrap/>
            <w:vAlign w:val="bottom"/>
          </w:tcPr>
          <w:p w:rsidR="001D30FC" w:rsidRPr="00A961D1" w:rsidRDefault="001D30FC" w:rsidP="007D2D61">
            <w:pPr>
              <w:rPr>
                <w:rFonts w:ascii="Arial" w:hAnsi="Arial"/>
              </w:rPr>
            </w:pPr>
            <w:r w:rsidRPr="00A961D1">
              <w:rPr>
                <w:rFonts w:ascii="Arial" w:hAnsi="Arial"/>
              </w:rPr>
              <w:t>Formol 3%</w:t>
            </w:r>
          </w:p>
        </w:tc>
      </w:tr>
    </w:tbl>
    <w:p w:rsidR="001D30FC" w:rsidRDefault="001D30FC" w:rsidP="001D30FC">
      <w:pPr>
        <w:rPr>
          <w:rFonts w:ascii="Arial" w:hAnsi="Arial"/>
          <w:lang w:val="es-ES"/>
        </w:rPr>
      </w:pPr>
    </w:p>
    <w:p w:rsidR="001D30FC" w:rsidRDefault="001D30FC" w:rsidP="001D30FC">
      <w:pPr>
        <w:rPr>
          <w:rFonts w:ascii="Arial" w:hAnsi="Arial"/>
          <w:lang w:val="es-ES"/>
        </w:rPr>
      </w:pPr>
    </w:p>
    <w:p w:rsidR="001D30FC" w:rsidRPr="000F4008" w:rsidRDefault="001D30FC" w:rsidP="001D30FC">
      <w:pPr>
        <w:tabs>
          <w:tab w:val="left" w:pos="567"/>
        </w:tabs>
        <w:spacing w:line="480" w:lineRule="auto"/>
        <w:ind w:left="567" w:hanging="567"/>
        <w:rPr>
          <w:rFonts w:ascii="Arial" w:hAnsi="Arial"/>
          <w:b/>
          <w:lang w:val="es-ES"/>
        </w:rPr>
      </w:pPr>
      <w:r w:rsidRPr="000F4008">
        <w:rPr>
          <w:rFonts w:ascii="Arial" w:hAnsi="Arial"/>
          <w:b/>
          <w:lang w:val="es-ES"/>
        </w:rPr>
        <w:t xml:space="preserve">2.3 </w:t>
      </w:r>
      <w:r w:rsidRPr="000F4008">
        <w:rPr>
          <w:rFonts w:ascii="Arial" w:hAnsi="Arial"/>
          <w:b/>
          <w:lang w:val="es-ES"/>
        </w:rPr>
        <w:tab/>
        <w:t>Sistema de clasificación de angiospermas empleado</w:t>
      </w:r>
    </w:p>
    <w:p w:rsidR="001D30FC" w:rsidRPr="00452CE2" w:rsidRDefault="001D30FC" w:rsidP="001D30FC">
      <w:pPr>
        <w:spacing w:line="480" w:lineRule="auto"/>
        <w:ind w:left="567"/>
        <w:jc w:val="both"/>
        <w:rPr>
          <w:rFonts w:ascii="Arial" w:hAnsi="Arial"/>
          <w:sz w:val="20"/>
          <w:szCs w:val="20"/>
          <w:lang w:val="es-ES"/>
        </w:rPr>
      </w:pPr>
      <w:r>
        <w:rPr>
          <w:rFonts w:ascii="Arial" w:hAnsi="Arial"/>
          <w:lang w:val="es-ES"/>
        </w:rPr>
        <w:t xml:space="preserve">En este trabajo de investigación se utilizó el sistema de clasificación APG </w:t>
      </w:r>
      <w:r w:rsidRPr="003B2700">
        <w:rPr>
          <w:rFonts w:ascii="Arial" w:hAnsi="Arial"/>
          <w:lang w:val="es-ES"/>
        </w:rPr>
        <w:t>II (Angiosperm Phylogeny Group Versión 2) p</w:t>
      </w:r>
      <w:r>
        <w:rPr>
          <w:rFonts w:ascii="Arial" w:hAnsi="Arial"/>
          <w:lang w:val="es-ES"/>
        </w:rPr>
        <w:t>resentado por Alina Freire (21).</w:t>
      </w:r>
    </w:p>
    <w:p w:rsidR="001D30FC" w:rsidRPr="00452CE2" w:rsidRDefault="001D30FC" w:rsidP="001D30FC">
      <w:pPr>
        <w:ind w:left="567"/>
        <w:jc w:val="both"/>
        <w:rPr>
          <w:rFonts w:ascii="Arial" w:hAnsi="Arial"/>
          <w:lang w:val="es-ES"/>
        </w:rPr>
      </w:pPr>
    </w:p>
    <w:p w:rsidR="001D30FC" w:rsidRDefault="001D30FC" w:rsidP="001D30FC">
      <w:pPr>
        <w:spacing w:line="480" w:lineRule="auto"/>
        <w:ind w:left="567"/>
        <w:jc w:val="both"/>
        <w:rPr>
          <w:rFonts w:ascii="Arial" w:hAnsi="Arial"/>
          <w:lang w:val="es-ES"/>
        </w:rPr>
      </w:pPr>
      <w:r>
        <w:rPr>
          <w:rFonts w:ascii="Arial" w:hAnsi="Arial"/>
          <w:lang w:val="es-ES"/>
        </w:rPr>
        <w:t xml:space="preserve">En este sistema de clasificación desaparecen las clases monocotiledóneas y dicotiledóneas usadas en sistemas anteriores (Engler y Prantl, 1898; Cronquist, Zimmermann &amp; Takhtajan, 1981) y se introduce el término clado en un total de 3: Magnoliide, Monocots y Eudicots; siguiendo criterios filogenéticos (de menor a mayor respecto de la herencia y evolución de los </w:t>
      </w:r>
      <w:r>
        <w:rPr>
          <w:rFonts w:ascii="Arial" w:hAnsi="Arial"/>
          <w:lang w:val="es-ES"/>
        </w:rPr>
        <w:lastRenderedPageBreak/>
        <w:t>grupos indicados), cada clado consta de una serie de órdenes más ciertas familias basales consideradas sin agrupación en ningún orden.</w:t>
      </w:r>
    </w:p>
    <w:p w:rsidR="001D30FC" w:rsidRDefault="001D30FC" w:rsidP="001D30FC">
      <w:pPr>
        <w:ind w:left="720"/>
        <w:jc w:val="both"/>
        <w:rPr>
          <w:rFonts w:ascii="Arial" w:hAnsi="Arial"/>
          <w:lang w:val="es-ES"/>
        </w:rPr>
      </w:pPr>
    </w:p>
    <w:p w:rsidR="001D30FC" w:rsidRDefault="001D30FC" w:rsidP="001D30FC">
      <w:pPr>
        <w:spacing w:line="480" w:lineRule="auto"/>
        <w:ind w:left="567"/>
        <w:jc w:val="both"/>
        <w:rPr>
          <w:rFonts w:ascii="Arial" w:hAnsi="Arial"/>
          <w:lang w:val="es-ES"/>
        </w:rPr>
      </w:pPr>
      <w:r>
        <w:rPr>
          <w:rFonts w:ascii="Arial" w:hAnsi="Arial"/>
          <w:lang w:val="es-ES"/>
        </w:rPr>
        <w:t>Los órdenes han sido actualizados respecto de los sistemas de clasificación anteriores y las familias que los integran han sido revisados exhaustivamente, quedando algunas familias géneros y especies sólo como sinónimos de otras (12).</w:t>
      </w:r>
    </w:p>
    <w:p w:rsidR="001D30FC" w:rsidRDefault="001D30FC" w:rsidP="001D30FC">
      <w:pPr>
        <w:spacing w:line="480" w:lineRule="auto"/>
        <w:ind w:left="567"/>
        <w:jc w:val="both"/>
        <w:rPr>
          <w:rFonts w:ascii="Arial" w:hAnsi="Arial"/>
          <w:lang w:val="es-ES"/>
        </w:rPr>
      </w:pPr>
    </w:p>
    <w:p w:rsidR="001D30FC" w:rsidRDefault="001D30FC" w:rsidP="001D30FC">
      <w:pPr>
        <w:spacing w:line="480" w:lineRule="auto"/>
        <w:ind w:left="567"/>
        <w:jc w:val="both"/>
        <w:rPr>
          <w:rFonts w:ascii="Arial" w:hAnsi="Arial"/>
          <w:lang w:val="es-ES"/>
        </w:rPr>
      </w:pPr>
      <w:r>
        <w:rPr>
          <w:rFonts w:ascii="Arial" w:hAnsi="Arial"/>
          <w:lang w:val="es-ES"/>
        </w:rPr>
        <w:t xml:space="preserve">Para este ensayo, los cambios a nivel de algunas familias de angiospermas de acuerdo a </w:t>
      </w:r>
      <w:smartTag w:uri="urn:schemas-microsoft-com:office:smarttags" w:element="PersonName">
        <w:smartTagPr>
          <w:attr w:name="ProductID" w:val="la APG II"/>
        </w:smartTagPr>
        <w:r>
          <w:rPr>
            <w:rFonts w:ascii="Arial" w:hAnsi="Arial"/>
            <w:lang w:val="es-ES"/>
          </w:rPr>
          <w:t>la APG II</w:t>
        </w:r>
      </w:smartTag>
      <w:r>
        <w:rPr>
          <w:rFonts w:ascii="Arial" w:hAnsi="Arial"/>
          <w:lang w:val="es-ES"/>
        </w:rPr>
        <w:t xml:space="preserve"> y respecto de otros sistemas de clasificación se indican en la tabla 10.</w:t>
      </w:r>
    </w:p>
    <w:p w:rsidR="001D30FC" w:rsidRDefault="001D30FC" w:rsidP="001D30FC">
      <w:pPr>
        <w:spacing w:line="480" w:lineRule="auto"/>
        <w:ind w:left="567"/>
        <w:jc w:val="both"/>
        <w:rPr>
          <w:rFonts w:ascii="Arial" w:hAnsi="Arial"/>
          <w:lang w:val="es-ES"/>
        </w:rPr>
      </w:pPr>
    </w:p>
    <w:p w:rsidR="001D30FC" w:rsidRDefault="001D30FC" w:rsidP="001D30FC">
      <w:pPr>
        <w:spacing w:line="480" w:lineRule="auto"/>
        <w:ind w:left="567"/>
        <w:jc w:val="both"/>
        <w:rPr>
          <w:rFonts w:ascii="Arial" w:hAnsi="Arial"/>
          <w:lang w:val="es-ES"/>
        </w:rPr>
      </w:pPr>
    </w:p>
    <w:p w:rsidR="001D30FC" w:rsidRDefault="001D30FC" w:rsidP="001D30FC">
      <w:pPr>
        <w:spacing w:line="480" w:lineRule="auto"/>
        <w:ind w:left="567"/>
        <w:jc w:val="both"/>
        <w:rPr>
          <w:rFonts w:ascii="Arial" w:hAnsi="Arial"/>
          <w:lang w:val="es-ES"/>
        </w:rPr>
      </w:pPr>
    </w:p>
    <w:p w:rsidR="001D30FC" w:rsidRDefault="001D30FC" w:rsidP="001D30FC">
      <w:pPr>
        <w:ind w:left="720"/>
        <w:jc w:val="both"/>
        <w:rPr>
          <w:rFonts w:ascii="Arial" w:hAnsi="Arial"/>
          <w:lang w:val="es-ES"/>
        </w:rPr>
      </w:pPr>
    </w:p>
    <w:p w:rsidR="001D30FC" w:rsidRDefault="001D30FC" w:rsidP="001D30FC">
      <w:pPr>
        <w:spacing w:line="480" w:lineRule="auto"/>
        <w:ind w:left="720"/>
        <w:jc w:val="center"/>
        <w:rPr>
          <w:rFonts w:ascii="Arial" w:hAnsi="Arial"/>
          <w:b/>
          <w:lang w:val="es-ES"/>
        </w:rPr>
      </w:pPr>
      <w:r>
        <w:rPr>
          <w:rFonts w:ascii="Arial" w:hAnsi="Arial"/>
          <w:b/>
          <w:lang w:val="es-ES"/>
        </w:rPr>
        <w:t>TABLA 10</w:t>
      </w:r>
    </w:p>
    <w:p w:rsidR="001D30FC" w:rsidRPr="007540D2" w:rsidRDefault="001D30FC" w:rsidP="001D30FC">
      <w:pPr>
        <w:ind w:left="720"/>
        <w:jc w:val="center"/>
        <w:rPr>
          <w:rFonts w:ascii="Arial" w:hAnsi="Arial"/>
          <w:b/>
          <w:lang w:val="es-ES"/>
        </w:rPr>
      </w:pPr>
    </w:p>
    <w:p w:rsidR="001D30FC" w:rsidRPr="00CA291C" w:rsidRDefault="001D30FC" w:rsidP="001D30FC">
      <w:pPr>
        <w:ind w:left="720"/>
        <w:jc w:val="center"/>
        <w:rPr>
          <w:rFonts w:ascii="Arial" w:hAnsi="Arial"/>
          <w:b/>
          <w:caps/>
          <w:lang w:val="es-ES"/>
        </w:rPr>
      </w:pPr>
      <w:r w:rsidRPr="00CA291C">
        <w:rPr>
          <w:rFonts w:ascii="Arial" w:hAnsi="Arial"/>
          <w:b/>
          <w:caps/>
          <w:lang w:val="es-ES"/>
        </w:rPr>
        <w:t>Modificación</w:t>
      </w:r>
      <w:r>
        <w:rPr>
          <w:rFonts w:ascii="Arial" w:hAnsi="Arial"/>
          <w:b/>
          <w:caps/>
          <w:lang w:val="es-ES"/>
        </w:rPr>
        <w:t>es</w:t>
      </w:r>
      <w:r w:rsidRPr="00CA291C">
        <w:rPr>
          <w:rFonts w:ascii="Arial" w:hAnsi="Arial"/>
          <w:b/>
          <w:caps/>
          <w:lang w:val="es-ES"/>
        </w:rPr>
        <w:t xml:space="preserve"> a nivel de familias de angiospermas de acuerdo a </w:t>
      </w:r>
      <w:smartTag w:uri="urn:schemas-microsoft-com:office:smarttags" w:element="PersonName">
        <w:smartTagPr>
          <w:attr w:name="ProductID" w:val="LA APGII Y"/>
        </w:smartTagPr>
        <w:smartTag w:uri="urn:schemas-microsoft-com:office:smarttags" w:element="PersonName">
          <w:smartTagPr>
            <w:attr w:name="ProductID" w:val="la APGII"/>
          </w:smartTagPr>
          <w:r w:rsidRPr="00CA291C">
            <w:rPr>
              <w:rFonts w:ascii="Arial" w:hAnsi="Arial"/>
              <w:b/>
              <w:caps/>
              <w:lang w:val="es-ES"/>
            </w:rPr>
            <w:t>la APGII</w:t>
          </w:r>
        </w:smartTag>
        <w:r w:rsidRPr="00CA291C">
          <w:rPr>
            <w:rFonts w:ascii="Arial" w:hAnsi="Arial"/>
            <w:b/>
            <w:caps/>
            <w:lang w:val="es-ES"/>
          </w:rPr>
          <w:t xml:space="preserve"> y</w:t>
        </w:r>
      </w:smartTag>
      <w:r w:rsidRPr="00CA291C">
        <w:rPr>
          <w:rFonts w:ascii="Arial" w:hAnsi="Arial"/>
          <w:b/>
          <w:caps/>
          <w:lang w:val="es-ES"/>
        </w:rPr>
        <w:t xml:space="preserve"> respecto de </w:t>
      </w:r>
      <w:r>
        <w:rPr>
          <w:rFonts w:ascii="Arial" w:hAnsi="Arial"/>
          <w:b/>
          <w:caps/>
          <w:lang w:val="es-ES"/>
        </w:rPr>
        <w:t>otros sistemas de CLASIFICACIÓN (21).</w:t>
      </w:r>
    </w:p>
    <w:p w:rsidR="001D30FC" w:rsidRDefault="001D30FC" w:rsidP="001D30FC">
      <w:pPr>
        <w:spacing w:line="480" w:lineRule="auto"/>
        <w:ind w:left="720"/>
        <w:jc w:val="both"/>
        <w:rPr>
          <w:rFonts w:ascii="Arial" w:hAnsi="Arial"/>
          <w:lang w:val="es-ES"/>
        </w:rPr>
      </w:pPr>
    </w:p>
    <w:tbl>
      <w:tblPr>
        <w:tblW w:w="7827"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63"/>
        <w:gridCol w:w="5264"/>
      </w:tblGrid>
      <w:tr w:rsidR="001D30FC" w:rsidRPr="00E07195" w:rsidTr="007D2D61">
        <w:tc>
          <w:tcPr>
            <w:tcW w:w="2563" w:type="dxa"/>
            <w:tcBorders>
              <w:bottom w:val="single" w:sz="4" w:space="0" w:color="auto"/>
            </w:tcBorders>
            <w:shd w:val="clear" w:color="auto" w:fill="99CCFF"/>
          </w:tcPr>
          <w:p w:rsidR="001D30FC" w:rsidRPr="00CA291C" w:rsidRDefault="001D30FC" w:rsidP="007D2D61">
            <w:pPr>
              <w:spacing w:line="360" w:lineRule="auto"/>
              <w:jc w:val="both"/>
              <w:rPr>
                <w:rFonts w:ascii="Arial" w:hAnsi="Arial"/>
                <w:b/>
                <w:sz w:val="22"/>
                <w:szCs w:val="22"/>
                <w:lang w:val="es-ES"/>
              </w:rPr>
            </w:pPr>
            <w:r w:rsidRPr="00CA291C">
              <w:rPr>
                <w:rFonts w:ascii="Arial" w:hAnsi="Arial"/>
                <w:b/>
                <w:sz w:val="22"/>
                <w:szCs w:val="22"/>
                <w:lang w:val="es-ES"/>
              </w:rPr>
              <w:t xml:space="preserve">Familia.- Situación actual en APG </w:t>
            </w:r>
          </w:p>
        </w:tc>
        <w:tc>
          <w:tcPr>
            <w:tcW w:w="5264" w:type="dxa"/>
            <w:tcBorders>
              <w:bottom w:val="single" w:sz="4" w:space="0" w:color="auto"/>
            </w:tcBorders>
            <w:shd w:val="clear" w:color="auto" w:fill="99CCFF"/>
          </w:tcPr>
          <w:p w:rsidR="001D30FC" w:rsidRPr="00CA291C" w:rsidRDefault="001D30FC" w:rsidP="007D2D61">
            <w:pPr>
              <w:spacing w:line="360" w:lineRule="auto"/>
              <w:jc w:val="both"/>
              <w:rPr>
                <w:rFonts w:ascii="Arial" w:hAnsi="Arial"/>
                <w:b/>
                <w:sz w:val="22"/>
                <w:szCs w:val="22"/>
                <w:lang w:val="es-ES"/>
              </w:rPr>
            </w:pPr>
            <w:r w:rsidRPr="00CA291C">
              <w:rPr>
                <w:rFonts w:ascii="Arial" w:hAnsi="Arial"/>
                <w:b/>
                <w:sz w:val="22"/>
                <w:szCs w:val="22"/>
                <w:lang w:val="es-ES"/>
              </w:rPr>
              <w:t>Ubicación en otros sistemas anteriores a APG II</w:t>
            </w:r>
          </w:p>
        </w:tc>
      </w:tr>
      <w:tr w:rsidR="001D30FC" w:rsidRPr="00E07195" w:rsidTr="007D2D61">
        <w:tc>
          <w:tcPr>
            <w:tcW w:w="2563" w:type="dxa"/>
            <w:shd w:val="clear" w:color="auto" w:fill="CCFFCC"/>
          </w:tcPr>
          <w:p w:rsidR="001D30FC" w:rsidRPr="00CA291C" w:rsidRDefault="001D30FC" w:rsidP="007D2D61">
            <w:pPr>
              <w:spacing w:line="360" w:lineRule="auto"/>
              <w:jc w:val="both"/>
              <w:rPr>
                <w:rFonts w:ascii="Arial" w:hAnsi="Arial"/>
                <w:sz w:val="22"/>
                <w:szCs w:val="22"/>
                <w:lang w:val="es-ES"/>
              </w:rPr>
            </w:pPr>
            <w:r w:rsidRPr="00CA291C">
              <w:rPr>
                <w:rFonts w:ascii="Arial" w:hAnsi="Arial"/>
                <w:sz w:val="22"/>
                <w:szCs w:val="22"/>
                <w:lang w:val="es-ES"/>
              </w:rPr>
              <w:t>Plantaginaceae</w:t>
            </w:r>
          </w:p>
        </w:tc>
        <w:tc>
          <w:tcPr>
            <w:tcW w:w="5264" w:type="dxa"/>
            <w:shd w:val="clear" w:color="auto" w:fill="CCFFCC"/>
          </w:tcPr>
          <w:p w:rsidR="001D30FC" w:rsidRPr="00CA291C" w:rsidRDefault="001D30FC" w:rsidP="007D2D61">
            <w:pPr>
              <w:spacing w:line="360" w:lineRule="auto"/>
              <w:jc w:val="both"/>
              <w:rPr>
                <w:rFonts w:ascii="Arial" w:hAnsi="Arial"/>
                <w:sz w:val="22"/>
                <w:szCs w:val="22"/>
                <w:lang w:val="es-ES"/>
              </w:rPr>
            </w:pPr>
            <w:r w:rsidRPr="00CA291C">
              <w:rPr>
                <w:rFonts w:ascii="Arial" w:hAnsi="Arial"/>
                <w:sz w:val="22"/>
                <w:szCs w:val="22"/>
                <w:lang w:val="es-ES"/>
              </w:rPr>
              <w:t xml:space="preserve">Scoparia y otros géneros se agrupaban en </w:t>
            </w:r>
            <w:r w:rsidRPr="00CA291C">
              <w:rPr>
                <w:rFonts w:ascii="Arial" w:hAnsi="Arial"/>
                <w:sz w:val="22"/>
                <w:szCs w:val="22"/>
                <w:lang w:val="es-ES"/>
              </w:rPr>
              <w:lastRenderedPageBreak/>
              <w:t>Scrophulariaceae</w:t>
            </w:r>
          </w:p>
        </w:tc>
      </w:tr>
      <w:tr w:rsidR="001D30FC" w:rsidRPr="00E07195" w:rsidTr="007D2D61">
        <w:tc>
          <w:tcPr>
            <w:tcW w:w="2563" w:type="dxa"/>
            <w:shd w:val="clear" w:color="auto" w:fill="CCFFCC"/>
          </w:tcPr>
          <w:p w:rsidR="001D30FC" w:rsidRPr="00CA291C" w:rsidRDefault="001D30FC" w:rsidP="007D2D61">
            <w:pPr>
              <w:spacing w:line="360" w:lineRule="auto"/>
              <w:jc w:val="both"/>
              <w:rPr>
                <w:rFonts w:ascii="Arial" w:hAnsi="Arial"/>
                <w:sz w:val="22"/>
                <w:szCs w:val="22"/>
                <w:lang w:val="es-ES"/>
              </w:rPr>
            </w:pPr>
            <w:r w:rsidRPr="00CA291C">
              <w:rPr>
                <w:rFonts w:ascii="Arial" w:hAnsi="Arial"/>
                <w:sz w:val="22"/>
                <w:szCs w:val="22"/>
                <w:lang w:val="es-ES"/>
              </w:rPr>
              <w:lastRenderedPageBreak/>
              <w:t>Fabaceae</w:t>
            </w:r>
          </w:p>
        </w:tc>
        <w:tc>
          <w:tcPr>
            <w:tcW w:w="5264" w:type="dxa"/>
            <w:shd w:val="clear" w:color="auto" w:fill="CCFFCC"/>
          </w:tcPr>
          <w:p w:rsidR="001D30FC" w:rsidRPr="00CA291C" w:rsidRDefault="001D30FC" w:rsidP="007D2D61">
            <w:pPr>
              <w:spacing w:line="360" w:lineRule="auto"/>
              <w:jc w:val="both"/>
              <w:rPr>
                <w:rFonts w:ascii="Arial" w:hAnsi="Arial"/>
                <w:sz w:val="22"/>
                <w:szCs w:val="22"/>
                <w:lang w:val="es-ES"/>
              </w:rPr>
            </w:pPr>
            <w:r w:rsidRPr="00CA291C">
              <w:rPr>
                <w:rFonts w:ascii="Arial" w:hAnsi="Arial"/>
                <w:sz w:val="22"/>
                <w:szCs w:val="22"/>
                <w:lang w:val="es-ES"/>
              </w:rPr>
              <w:t>Incluye Mimosaceae, Caesalpineaceae y Papilonaceae, ahora subfamilias de Fabaceae</w:t>
            </w:r>
          </w:p>
        </w:tc>
      </w:tr>
      <w:tr w:rsidR="001D30FC" w:rsidRPr="00E07195" w:rsidTr="007D2D61">
        <w:tc>
          <w:tcPr>
            <w:tcW w:w="2563" w:type="dxa"/>
            <w:shd w:val="clear" w:color="auto" w:fill="CCFFCC"/>
          </w:tcPr>
          <w:p w:rsidR="001D30FC" w:rsidRPr="00CA291C" w:rsidRDefault="001D30FC" w:rsidP="007D2D61">
            <w:pPr>
              <w:spacing w:line="360" w:lineRule="auto"/>
              <w:jc w:val="both"/>
              <w:rPr>
                <w:rFonts w:ascii="Arial" w:hAnsi="Arial"/>
                <w:sz w:val="22"/>
                <w:szCs w:val="22"/>
                <w:lang w:val="es-ES"/>
              </w:rPr>
            </w:pPr>
            <w:r w:rsidRPr="00CA291C">
              <w:rPr>
                <w:rFonts w:ascii="Arial" w:hAnsi="Arial"/>
                <w:sz w:val="22"/>
                <w:szCs w:val="22"/>
                <w:lang w:val="es-ES"/>
              </w:rPr>
              <w:t>Costaceae</w:t>
            </w:r>
          </w:p>
        </w:tc>
        <w:tc>
          <w:tcPr>
            <w:tcW w:w="5264" w:type="dxa"/>
            <w:shd w:val="clear" w:color="auto" w:fill="CCFFCC"/>
          </w:tcPr>
          <w:p w:rsidR="001D30FC" w:rsidRPr="00CA291C" w:rsidRDefault="001D30FC" w:rsidP="007D2D61">
            <w:pPr>
              <w:spacing w:line="360" w:lineRule="auto"/>
              <w:jc w:val="both"/>
              <w:rPr>
                <w:rFonts w:ascii="Arial" w:hAnsi="Arial"/>
                <w:sz w:val="22"/>
                <w:szCs w:val="22"/>
                <w:lang w:val="es-ES"/>
              </w:rPr>
            </w:pPr>
            <w:r w:rsidRPr="00CA291C">
              <w:rPr>
                <w:rFonts w:ascii="Arial" w:hAnsi="Arial"/>
                <w:sz w:val="22"/>
                <w:szCs w:val="22"/>
                <w:lang w:val="es-ES"/>
              </w:rPr>
              <w:t>Antes integrante de la familia Zingiberaceae</w:t>
            </w:r>
          </w:p>
        </w:tc>
      </w:tr>
    </w:tbl>
    <w:p w:rsidR="001D30FC" w:rsidRDefault="001D30FC" w:rsidP="001D30FC">
      <w:pPr>
        <w:spacing w:line="480" w:lineRule="auto"/>
        <w:rPr>
          <w:rFonts w:ascii="Arial" w:hAnsi="Arial"/>
          <w:lang w:val="es-ES"/>
        </w:rPr>
      </w:pPr>
    </w:p>
    <w:p w:rsidR="001D30FC" w:rsidRDefault="001D30FC" w:rsidP="001D30FC">
      <w:pPr>
        <w:rPr>
          <w:rFonts w:ascii="Arial" w:hAnsi="Arial"/>
          <w:lang w:val="es-ES"/>
        </w:rPr>
      </w:pPr>
    </w:p>
    <w:p w:rsidR="001D30FC" w:rsidRPr="00CA291C" w:rsidRDefault="001D30FC" w:rsidP="001D30FC">
      <w:pPr>
        <w:pStyle w:val="Prrafodelista"/>
        <w:tabs>
          <w:tab w:val="left" w:pos="567"/>
        </w:tabs>
        <w:spacing w:after="200" w:line="480" w:lineRule="auto"/>
        <w:ind w:left="567" w:hanging="567"/>
        <w:jc w:val="both"/>
        <w:rPr>
          <w:rFonts w:ascii="Arial" w:hAnsi="Arial" w:cs="Arial"/>
          <w:b/>
        </w:rPr>
      </w:pPr>
      <w:r w:rsidRPr="00CA291C">
        <w:rPr>
          <w:rFonts w:ascii="Arial" w:hAnsi="Arial"/>
          <w:b/>
          <w:lang w:val="es-ES"/>
        </w:rPr>
        <w:t>2.</w:t>
      </w:r>
      <w:r w:rsidRPr="00CA291C">
        <w:rPr>
          <w:rFonts w:ascii="Arial" w:hAnsi="Arial" w:cs="Arial"/>
          <w:b/>
        </w:rPr>
        <w:t xml:space="preserve">4 </w:t>
      </w:r>
      <w:r w:rsidRPr="00CA291C">
        <w:rPr>
          <w:rFonts w:ascii="Arial" w:hAnsi="Arial" w:cs="Arial"/>
          <w:b/>
        </w:rPr>
        <w:tab/>
        <w:t>Hábito y formas biológicas de Angiospermas Herbáceas  para el muestreo y evaluación</w:t>
      </w:r>
    </w:p>
    <w:p w:rsidR="001D30FC" w:rsidRDefault="001D30FC" w:rsidP="001D30FC">
      <w:pPr>
        <w:pStyle w:val="Prrafodelista"/>
        <w:spacing w:after="200" w:line="480" w:lineRule="auto"/>
        <w:ind w:left="567"/>
        <w:jc w:val="both"/>
        <w:rPr>
          <w:rFonts w:ascii="Arial" w:hAnsi="Arial" w:cs="Arial"/>
        </w:rPr>
      </w:pPr>
      <w:r>
        <w:rPr>
          <w:rFonts w:ascii="Arial" w:hAnsi="Arial" w:cs="Arial"/>
        </w:rPr>
        <w:t xml:space="preserve">En esta investigación, el hábito de angiospermas herbáceas utilizado se fundamenta en la propuesta modificada respecto de Whittaker (60)  es decir herbáceas enraizadas a nivel del suelo y de acuerdo a las siguientes variables:  </w:t>
      </w:r>
    </w:p>
    <w:p w:rsidR="001D30FC" w:rsidRPr="00DA6BCE" w:rsidRDefault="001D30FC" w:rsidP="001D30FC">
      <w:pPr>
        <w:pStyle w:val="Prrafodelista"/>
        <w:spacing w:after="200" w:line="276" w:lineRule="auto"/>
        <w:ind w:left="851"/>
        <w:rPr>
          <w:rFonts w:ascii="Arial" w:hAnsi="Arial" w:cs="Arial"/>
        </w:rPr>
      </w:pPr>
    </w:p>
    <w:p w:rsidR="001D30FC" w:rsidRDefault="001D30FC" w:rsidP="001D30FC">
      <w:pPr>
        <w:pStyle w:val="Prrafodelista"/>
        <w:spacing w:after="200" w:line="480" w:lineRule="auto"/>
        <w:ind w:left="1276" w:hanging="709"/>
        <w:rPr>
          <w:rFonts w:ascii="Arial" w:hAnsi="Arial" w:cs="Arial"/>
        </w:rPr>
      </w:pPr>
      <w:r w:rsidRPr="00CA291C">
        <w:rPr>
          <w:rFonts w:ascii="Arial" w:hAnsi="Arial" w:cs="Arial"/>
          <w:b/>
        </w:rPr>
        <w:t>2.4.1</w:t>
      </w:r>
      <w:r w:rsidRPr="00DA6BCE">
        <w:rPr>
          <w:rFonts w:ascii="Arial" w:hAnsi="Arial" w:cs="Arial"/>
        </w:rPr>
        <w:t xml:space="preserve"> </w:t>
      </w:r>
      <w:r>
        <w:rPr>
          <w:rFonts w:ascii="Arial" w:hAnsi="Arial" w:cs="Arial"/>
          <w:b/>
        </w:rPr>
        <w:tab/>
      </w:r>
      <w:r w:rsidRPr="008C1677">
        <w:rPr>
          <w:rFonts w:ascii="Arial" w:hAnsi="Arial" w:cs="Arial"/>
          <w:b/>
        </w:rPr>
        <w:t>Subfrutescentes</w:t>
      </w:r>
    </w:p>
    <w:p w:rsidR="001D30FC" w:rsidRDefault="001D30FC" w:rsidP="001D30FC">
      <w:pPr>
        <w:pStyle w:val="Prrafodelista"/>
        <w:spacing w:after="200" w:line="480" w:lineRule="auto"/>
        <w:ind w:left="1276"/>
        <w:jc w:val="both"/>
        <w:rPr>
          <w:rFonts w:ascii="Arial" w:hAnsi="Arial" w:cs="Arial"/>
        </w:rPr>
      </w:pPr>
      <w:r>
        <w:rPr>
          <w:rFonts w:ascii="Arial" w:hAnsi="Arial" w:cs="Arial"/>
        </w:rPr>
        <w:t>Clase de herbácea que alcanza un crecimiento subarbustivo, casi siempre poseen algo de leño en su parte inferior basal.</w:t>
      </w:r>
    </w:p>
    <w:p w:rsidR="001D30FC" w:rsidRDefault="001D30FC" w:rsidP="001D30FC">
      <w:pPr>
        <w:pStyle w:val="Prrafodelista"/>
        <w:spacing w:after="200" w:line="276" w:lineRule="auto"/>
        <w:ind w:left="0"/>
        <w:jc w:val="both"/>
        <w:rPr>
          <w:rFonts w:ascii="Arial" w:hAnsi="Arial" w:cs="Arial"/>
        </w:rPr>
      </w:pPr>
    </w:p>
    <w:p w:rsidR="001D30FC" w:rsidRPr="00B849E8" w:rsidRDefault="001D30FC" w:rsidP="001D30FC">
      <w:pPr>
        <w:pStyle w:val="Prrafodelista"/>
        <w:spacing w:after="200" w:line="480" w:lineRule="auto"/>
        <w:ind w:left="1276" w:hanging="709"/>
        <w:rPr>
          <w:rFonts w:ascii="Arial" w:hAnsi="Arial" w:cs="Arial"/>
          <w:b/>
        </w:rPr>
      </w:pPr>
      <w:r w:rsidRPr="00CA291C">
        <w:rPr>
          <w:rFonts w:ascii="Arial" w:hAnsi="Arial" w:cs="Arial"/>
          <w:b/>
        </w:rPr>
        <w:t>2.4.2</w:t>
      </w:r>
      <w:r w:rsidRPr="00DA6BCE">
        <w:rPr>
          <w:rFonts w:ascii="Arial" w:hAnsi="Arial" w:cs="Arial"/>
        </w:rPr>
        <w:t xml:space="preserve"> </w:t>
      </w:r>
      <w:r>
        <w:rPr>
          <w:rFonts w:ascii="Arial" w:hAnsi="Arial" w:cs="Arial"/>
        </w:rPr>
        <w:tab/>
      </w:r>
      <w:r w:rsidRPr="008C1677">
        <w:rPr>
          <w:rFonts w:ascii="Arial" w:hAnsi="Arial" w:cs="Arial"/>
          <w:b/>
        </w:rPr>
        <w:t>Hierbas Latifoliadas</w:t>
      </w:r>
    </w:p>
    <w:p w:rsidR="001D30FC" w:rsidRDefault="001D30FC" w:rsidP="001D30FC">
      <w:pPr>
        <w:pStyle w:val="Prrafodelista"/>
        <w:spacing w:after="200" w:line="480" w:lineRule="auto"/>
        <w:ind w:left="1276" w:hanging="16"/>
        <w:jc w:val="both"/>
        <w:rPr>
          <w:rFonts w:ascii="Arial" w:hAnsi="Arial" w:cs="Arial"/>
        </w:rPr>
      </w:pPr>
      <w:r>
        <w:rPr>
          <w:rFonts w:ascii="Arial" w:hAnsi="Arial" w:cs="Arial"/>
        </w:rPr>
        <w:t xml:space="preserve"> Incluimos en este grupo a las herbáceas dicotiledóneas comúnmente llamadas de hojas anchas.</w:t>
      </w:r>
    </w:p>
    <w:p w:rsidR="001D30FC" w:rsidRDefault="001D30FC" w:rsidP="001D30FC">
      <w:pPr>
        <w:pStyle w:val="Prrafodelista"/>
        <w:spacing w:after="200" w:line="276" w:lineRule="auto"/>
        <w:ind w:left="0"/>
        <w:rPr>
          <w:rFonts w:ascii="Arial" w:hAnsi="Arial" w:cs="Arial"/>
        </w:rPr>
      </w:pPr>
      <w:r w:rsidRPr="00DA6BCE">
        <w:rPr>
          <w:rFonts w:ascii="Arial" w:hAnsi="Arial" w:cs="Arial"/>
        </w:rPr>
        <w:tab/>
      </w:r>
      <w:r w:rsidRPr="00DA6BCE">
        <w:rPr>
          <w:rFonts w:ascii="Arial" w:hAnsi="Arial" w:cs="Arial"/>
        </w:rPr>
        <w:tab/>
      </w:r>
    </w:p>
    <w:p w:rsidR="001D30FC" w:rsidRPr="00B849E8" w:rsidRDefault="001D30FC" w:rsidP="001D30FC">
      <w:pPr>
        <w:pStyle w:val="Prrafodelista"/>
        <w:spacing w:after="200" w:line="480" w:lineRule="auto"/>
        <w:ind w:left="1276" w:hanging="709"/>
        <w:rPr>
          <w:rFonts w:ascii="Arial" w:hAnsi="Arial" w:cs="Arial"/>
          <w:b/>
        </w:rPr>
      </w:pPr>
      <w:r w:rsidRPr="00CA291C">
        <w:rPr>
          <w:rFonts w:ascii="Arial" w:hAnsi="Arial" w:cs="Arial"/>
          <w:b/>
        </w:rPr>
        <w:t>2.4.3</w:t>
      </w:r>
      <w:r w:rsidRPr="00DA6BCE">
        <w:rPr>
          <w:rFonts w:ascii="Arial" w:hAnsi="Arial" w:cs="Arial"/>
        </w:rPr>
        <w:t xml:space="preserve">  </w:t>
      </w:r>
      <w:r w:rsidRPr="008C1677">
        <w:rPr>
          <w:rFonts w:ascii="Arial" w:hAnsi="Arial" w:cs="Arial"/>
          <w:b/>
        </w:rPr>
        <w:t>Graminoides</w:t>
      </w:r>
    </w:p>
    <w:p w:rsidR="001D30FC" w:rsidRDefault="001D30FC" w:rsidP="001D30FC">
      <w:pPr>
        <w:pStyle w:val="Prrafodelista"/>
        <w:spacing w:after="200" w:line="480" w:lineRule="auto"/>
        <w:ind w:left="1276"/>
        <w:jc w:val="both"/>
        <w:rPr>
          <w:rFonts w:ascii="Arial" w:hAnsi="Arial" w:cs="Arial"/>
        </w:rPr>
      </w:pPr>
      <w:r>
        <w:rPr>
          <w:rFonts w:ascii="Arial" w:hAnsi="Arial" w:cs="Arial"/>
        </w:rPr>
        <w:t xml:space="preserve">Este grupo artificial  incluye a las herbáceas con aspecto parecido a </w:t>
      </w:r>
      <w:r>
        <w:rPr>
          <w:rFonts w:ascii="Arial" w:hAnsi="Arial" w:cs="Arial"/>
        </w:rPr>
        <w:lastRenderedPageBreak/>
        <w:t xml:space="preserve">las gramíneas (Poaceas y otras familias), con un tallo en forma de caña o herbáceo y hojas alargadas con nerviación paralelinervia. </w:t>
      </w:r>
    </w:p>
    <w:p w:rsidR="001D30FC" w:rsidRPr="008C1677" w:rsidRDefault="001D30FC" w:rsidP="001D30FC">
      <w:pPr>
        <w:pStyle w:val="Prrafodelista"/>
        <w:spacing w:after="200" w:line="276" w:lineRule="auto"/>
        <w:ind w:left="1535" w:firstLine="589"/>
        <w:rPr>
          <w:rFonts w:ascii="Arial" w:hAnsi="Arial" w:cs="Arial"/>
          <w:b/>
        </w:rPr>
      </w:pPr>
    </w:p>
    <w:p w:rsidR="001D30FC" w:rsidRPr="008C1677" w:rsidRDefault="001D30FC" w:rsidP="001D30FC">
      <w:pPr>
        <w:pStyle w:val="Prrafodelista"/>
        <w:spacing w:after="200" w:line="480" w:lineRule="auto"/>
        <w:ind w:left="1276" w:hanging="709"/>
        <w:rPr>
          <w:rFonts w:ascii="Arial" w:hAnsi="Arial" w:cs="Arial"/>
          <w:b/>
        </w:rPr>
      </w:pPr>
      <w:r w:rsidRPr="008C1677">
        <w:rPr>
          <w:rFonts w:ascii="Arial" w:hAnsi="Arial" w:cs="Arial"/>
          <w:b/>
        </w:rPr>
        <w:t xml:space="preserve"> 2.4.4 Trepadoras y escandentes</w:t>
      </w:r>
    </w:p>
    <w:p w:rsidR="001D30FC" w:rsidRDefault="001D30FC" w:rsidP="001D30FC">
      <w:pPr>
        <w:pStyle w:val="Prrafodelista"/>
        <w:spacing w:after="200" w:line="480" w:lineRule="auto"/>
        <w:ind w:left="1276" w:hanging="16"/>
        <w:jc w:val="both"/>
        <w:rPr>
          <w:rFonts w:ascii="Arial" w:hAnsi="Arial" w:cs="Arial"/>
        </w:rPr>
      </w:pPr>
      <w:r w:rsidRPr="000F400A">
        <w:rPr>
          <w:rFonts w:ascii="Arial" w:hAnsi="Arial" w:cs="Arial"/>
        </w:rPr>
        <w:t>Grupo</w:t>
      </w:r>
      <w:r>
        <w:rPr>
          <w:rFonts w:ascii="Arial" w:hAnsi="Arial" w:cs="Arial"/>
        </w:rPr>
        <w:t xml:space="preserve"> </w:t>
      </w:r>
      <w:r w:rsidRPr="000F400A">
        <w:rPr>
          <w:rFonts w:ascii="Arial" w:hAnsi="Arial" w:cs="Arial"/>
        </w:rPr>
        <w:t>de plantas que durante gran parte de su</w:t>
      </w:r>
      <w:r>
        <w:rPr>
          <w:rFonts w:ascii="Arial" w:hAnsi="Arial" w:cs="Arial"/>
        </w:rPr>
        <w:t xml:space="preserve">  crecimiento </w:t>
      </w:r>
      <w:r w:rsidRPr="000F400A">
        <w:rPr>
          <w:rFonts w:ascii="Arial" w:hAnsi="Arial" w:cs="Arial"/>
        </w:rPr>
        <w:t>neces</w:t>
      </w:r>
      <w:r>
        <w:rPr>
          <w:rFonts w:ascii="Arial" w:hAnsi="Arial" w:cs="Arial"/>
        </w:rPr>
        <w:t xml:space="preserve">itan de </w:t>
      </w:r>
      <w:r w:rsidRPr="000F400A">
        <w:rPr>
          <w:rFonts w:ascii="Arial" w:hAnsi="Arial" w:cs="Arial"/>
        </w:rPr>
        <w:t xml:space="preserve"> otros vegetales, para</w:t>
      </w:r>
      <w:r>
        <w:rPr>
          <w:rFonts w:ascii="Arial" w:hAnsi="Arial" w:cs="Arial"/>
        </w:rPr>
        <w:t xml:space="preserve"> </w:t>
      </w:r>
      <w:r w:rsidRPr="000F400A">
        <w:rPr>
          <w:rFonts w:ascii="Arial" w:hAnsi="Arial" w:cs="Arial"/>
        </w:rPr>
        <w:t>desarrollarse, pero que a diferencia de las ep</w:t>
      </w:r>
      <w:r>
        <w:rPr>
          <w:rFonts w:ascii="Arial" w:hAnsi="Arial" w:cs="Arial"/>
        </w:rPr>
        <w:t>i</w:t>
      </w:r>
      <w:r w:rsidRPr="000F400A">
        <w:rPr>
          <w:rFonts w:ascii="Arial" w:hAnsi="Arial" w:cs="Arial"/>
        </w:rPr>
        <w:t>fitas mantienen el contacto</w:t>
      </w:r>
      <w:r>
        <w:rPr>
          <w:rFonts w:ascii="Arial" w:hAnsi="Arial" w:cs="Arial"/>
        </w:rPr>
        <w:t xml:space="preserve"> </w:t>
      </w:r>
      <w:r w:rsidRPr="000F400A">
        <w:rPr>
          <w:rFonts w:ascii="Arial" w:hAnsi="Arial" w:cs="Arial"/>
        </w:rPr>
        <w:t>radicular con el suelo. Pueden presentar varios mecanismos para trepar, por</w:t>
      </w:r>
      <w:r>
        <w:rPr>
          <w:rFonts w:ascii="Arial" w:hAnsi="Arial" w:cs="Arial"/>
        </w:rPr>
        <w:t xml:space="preserve"> </w:t>
      </w:r>
      <w:r w:rsidRPr="000F400A">
        <w:rPr>
          <w:rFonts w:ascii="Arial" w:hAnsi="Arial" w:cs="Arial"/>
        </w:rPr>
        <w:t>ejemplo zarcillos, raicillas, r</w:t>
      </w:r>
      <w:r>
        <w:rPr>
          <w:rFonts w:ascii="Arial" w:hAnsi="Arial" w:cs="Arial"/>
        </w:rPr>
        <w:t xml:space="preserve">amas volubles, espinas o alguna </w:t>
      </w:r>
      <w:r w:rsidRPr="000F400A">
        <w:rPr>
          <w:rFonts w:ascii="Arial" w:hAnsi="Arial" w:cs="Arial"/>
        </w:rPr>
        <w:t>combinación</w:t>
      </w:r>
      <w:r>
        <w:rPr>
          <w:rFonts w:ascii="Arial" w:hAnsi="Arial" w:cs="Arial"/>
        </w:rPr>
        <w:t xml:space="preserve"> de las anteriores (25).</w:t>
      </w:r>
    </w:p>
    <w:p w:rsidR="001D30FC" w:rsidRDefault="001D30FC" w:rsidP="001D30FC">
      <w:pPr>
        <w:pStyle w:val="Prrafodelista"/>
        <w:spacing w:after="200" w:line="276" w:lineRule="auto"/>
        <w:ind w:left="0"/>
        <w:rPr>
          <w:rFonts w:ascii="Arial" w:hAnsi="Arial" w:cs="Arial"/>
        </w:rPr>
      </w:pPr>
    </w:p>
    <w:p w:rsidR="001D30FC" w:rsidRPr="00CA291C" w:rsidRDefault="001D30FC" w:rsidP="001D30FC">
      <w:pPr>
        <w:pStyle w:val="Prrafodelista"/>
        <w:spacing w:after="200" w:line="480" w:lineRule="auto"/>
        <w:ind w:left="1276" w:hanging="709"/>
        <w:rPr>
          <w:rFonts w:ascii="Arial" w:hAnsi="Arial" w:cs="Arial"/>
          <w:b/>
        </w:rPr>
      </w:pPr>
      <w:r w:rsidRPr="00CA291C">
        <w:rPr>
          <w:rFonts w:ascii="Arial" w:hAnsi="Arial" w:cs="Arial"/>
          <w:b/>
        </w:rPr>
        <w:t>2.4.5. Formas Biológicas</w:t>
      </w:r>
    </w:p>
    <w:p w:rsidR="001D30FC" w:rsidRDefault="001D30FC" w:rsidP="001D30FC">
      <w:pPr>
        <w:pStyle w:val="Prrafodelista"/>
        <w:spacing w:after="200" w:line="480" w:lineRule="auto"/>
        <w:ind w:left="1276"/>
        <w:rPr>
          <w:rFonts w:ascii="Arial" w:hAnsi="Arial" w:cs="Arial"/>
        </w:rPr>
      </w:pPr>
      <w:r>
        <w:rPr>
          <w:rFonts w:ascii="Arial" w:hAnsi="Arial" w:cs="Arial"/>
        </w:rPr>
        <w:t xml:space="preserve">Respecto del sistema de clasificación de Raunkaier (1934), citado por Dana (17), se seleccionaron las siguientes formas vitales, por cuanto la ubicación de sus yemas y sus atributos ecológicos coinciden con aquellos esperados de acuerdo a las características fisionómicas del área del ensayo.   </w:t>
      </w:r>
    </w:p>
    <w:p w:rsidR="001D30FC" w:rsidRDefault="001D30FC" w:rsidP="001D30FC">
      <w:pPr>
        <w:pStyle w:val="Prrafodelista"/>
        <w:spacing w:after="200"/>
        <w:ind w:left="1276" w:firstLine="34"/>
        <w:jc w:val="both"/>
        <w:rPr>
          <w:rFonts w:ascii="Arial" w:hAnsi="Arial" w:cs="Arial"/>
        </w:rPr>
      </w:pPr>
    </w:p>
    <w:p w:rsidR="001D30FC" w:rsidRPr="00790293" w:rsidRDefault="001D30FC" w:rsidP="007D2D61">
      <w:pPr>
        <w:pStyle w:val="Prrafodelista"/>
        <w:widowControl/>
        <w:numPr>
          <w:ilvl w:val="0"/>
          <w:numId w:val="19"/>
        </w:numPr>
        <w:tabs>
          <w:tab w:val="clear" w:pos="2880"/>
          <w:tab w:val="num" w:pos="1560"/>
        </w:tabs>
        <w:suppressAutoHyphens w:val="0"/>
        <w:spacing w:after="200" w:line="480" w:lineRule="auto"/>
        <w:ind w:left="1560" w:hanging="284"/>
        <w:jc w:val="both"/>
        <w:rPr>
          <w:rFonts w:ascii="Arial" w:hAnsi="Arial"/>
        </w:rPr>
      </w:pPr>
      <w:r w:rsidRPr="00790293">
        <w:rPr>
          <w:rFonts w:ascii="Arial" w:hAnsi="Arial" w:cs="Arial"/>
        </w:rPr>
        <w:t>Terófitas</w:t>
      </w:r>
    </w:p>
    <w:p w:rsidR="001D30FC" w:rsidRPr="00790293" w:rsidRDefault="001D30FC" w:rsidP="007D2D61">
      <w:pPr>
        <w:pStyle w:val="Prrafodelista"/>
        <w:widowControl/>
        <w:numPr>
          <w:ilvl w:val="0"/>
          <w:numId w:val="19"/>
        </w:numPr>
        <w:tabs>
          <w:tab w:val="clear" w:pos="2880"/>
          <w:tab w:val="num" w:pos="1560"/>
        </w:tabs>
        <w:suppressAutoHyphens w:val="0"/>
        <w:spacing w:after="200" w:line="480" w:lineRule="auto"/>
        <w:ind w:left="1560" w:hanging="284"/>
        <w:jc w:val="both"/>
        <w:rPr>
          <w:rFonts w:ascii="Arial" w:hAnsi="Arial"/>
        </w:rPr>
      </w:pPr>
      <w:r>
        <w:rPr>
          <w:rFonts w:ascii="Arial" w:hAnsi="Arial" w:cs="Arial"/>
        </w:rPr>
        <w:t>Camé</w:t>
      </w:r>
      <w:r w:rsidRPr="00790293">
        <w:rPr>
          <w:rFonts w:ascii="Arial" w:hAnsi="Arial" w:cs="Arial"/>
        </w:rPr>
        <w:t>fitas</w:t>
      </w:r>
    </w:p>
    <w:p w:rsidR="001D30FC" w:rsidRPr="00790293" w:rsidRDefault="001D30FC" w:rsidP="007D2D61">
      <w:pPr>
        <w:pStyle w:val="Prrafodelista"/>
        <w:widowControl/>
        <w:numPr>
          <w:ilvl w:val="0"/>
          <w:numId w:val="19"/>
        </w:numPr>
        <w:tabs>
          <w:tab w:val="clear" w:pos="2880"/>
          <w:tab w:val="num" w:pos="1560"/>
        </w:tabs>
        <w:suppressAutoHyphens w:val="0"/>
        <w:spacing w:after="200" w:line="480" w:lineRule="auto"/>
        <w:ind w:left="1560" w:hanging="284"/>
        <w:rPr>
          <w:rFonts w:ascii="Arial" w:hAnsi="Arial"/>
        </w:rPr>
      </w:pPr>
      <w:r w:rsidRPr="00790293">
        <w:rPr>
          <w:rFonts w:ascii="Arial" w:hAnsi="Arial"/>
        </w:rPr>
        <w:t>Hemicriptófitos</w:t>
      </w:r>
    </w:p>
    <w:p w:rsidR="001D30FC" w:rsidRDefault="001D30FC" w:rsidP="007D2D61">
      <w:pPr>
        <w:pStyle w:val="Prrafodelista"/>
        <w:widowControl/>
        <w:numPr>
          <w:ilvl w:val="0"/>
          <w:numId w:val="19"/>
        </w:numPr>
        <w:tabs>
          <w:tab w:val="clear" w:pos="2880"/>
          <w:tab w:val="num" w:pos="1560"/>
        </w:tabs>
        <w:suppressAutoHyphens w:val="0"/>
        <w:spacing w:after="200" w:line="480" w:lineRule="auto"/>
        <w:ind w:left="1560" w:hanging="284"/>
        <w:rPr>
          <w:rFonts w:ascii="Arial" w:hAnsi="Arial" w:cs="Arial"/>
        </w:rPr>
      </w:pPr>
      <w:r>
        <w:rPr>
          <w:rFonts w:ascii="Arial" w:hAnsi="Arial" w:cs="Arial"/>
        </w:rPr>
        <w:t>Criptó</w:t>
      </w:r>
      <w:r w:rsidRPr="00790293">
        <w:rPr>
          <w:rFonts w:ascii="Arial" w:hAnsi="Arial" w:cs="Arial"/>
        </w:rPr>
        <w:t>fitos</w:t>
      </w:r>
    </w:p>
    <w:p w:rsidR="001D30FC" w:rsidRDefault="001D30FC" w:rsidP="001D30FC">
      <w:pPr>
        <w:pStyle w:val="Prrafodelista"/>
        <w:spacing w:after="200"/>
        <w:rPr>
          <w:rFonts w:ascii="Arial" w:hAnsi="Arial" w:cs="Arial"/>
        </w:rPr>
      </w:pPr>
    </w:p>
    <w:p w:rsidR="001D30FC" w:rsidRDefault="001D30FC" w:rsidP="001D30FC">
      <w:pPr>
        <w:pStyle w:val="Prrafodelista"/>
        <w:spacing w:after="200" w:line="480" w:lineRule="auto"/>
        <w:ind w:left="1276"/>
        <w:jc w:val="both"/>
        <w:rPr>
          <w:rFonts w:ascii="Arial" w:hAnsi="Arial" w:cs="Arial"/>
        </w:rPr>
      </w:pPr>
      <w:r>
        <w:rPr>
          <w:rFonts w:ascii="Arial" w:hAnsi="Arial" w:cs="Arial"/>
        </w:rPr>
        <w:t>La presencia de Terófitos se relacionó a especies colonizadoras de ámbitos disturbados o bordes de áreas naturales, debido a sus mecanismos de dispersión y reproducción; comúnmente llamadas a estas especies como ruderales y malezas de acuerdo a Matesanz &amp; Valladares (37).</w:t>
      </w:r>
    </w:p>
    <w:p w:rsidR="001D30FC" w:rsidRPr="00790293" w:rsidRDefault="001D30FC" w:rsidP="001D30FC">
      <w:pPr>
        <w:pStyle w:val="Prrafodelista"/>
        <w:spacing w:after="200"/>
        <w:ind w:left="1276"/>
        <w:jc w:val="both"/>
        <w:rPr>
          <w:rFonts w:ascii="Arial" w:hAnsi="Arial" w:cs="Arial"/>
        </w:rPr>
      </w:pPr>
    </w:p>
    <w:p w:rsidR="001D30FC" w:rsidRPr="00CA291C" w:rsidRDefault="001D30FC" w:rsidP="001D30FC">
      <w:pPr>
        <w:spacing w:line="480" w:lineRule="auto"/>
        <w:ind w:left="567" w:hanging="567"/>
        <w:rPr>
          <w:rFonts w:ascii="Arial" w:hAnsi="Arial"/>
          <w:b/>
          <w:lang w:val="es-ES"/>
        </w:rPr>
      </w:pPr>
      <w:r w:rsidRPr="00CA291C">
        <w:rPr>
          <w:rFonts w:ascii="Arial" w:hAnsi="Arial"/>
          <w:b/>
          <w:lang w:val="es-ES"/>
        </w:rPr>
        <w:t xml:space="preserve">2.5 </w:t>
      </w:r>
      <w:r w:rsidRPr="00CA291C">
        <w:rPr>
          <w:rFonts w:ascii="Arial" w:hAnsi="Arial"/>
          <w:b/>
          <w:lang w:val="es-ES"/>
        </w:rPr>
        <w:tab/>
        <w:t>Muestreo y análisis cuantitativo</w:t>
      </w:r>
    </w:p>
    <w:p w:rsidR="001D30FC" w:rsidRDefault="001D30FC" w:rsidP="001D30FC">
      <w:pPr>
        <w:rPr>
          <w:rFonts w:ascii="Arial" w:hAnsi="Arial"/>
          <w:lang w:val="es-ES"/>
        </w:rPr>
      </w:pPr>
    </w:p>
    <w:p w:rsidR="001D30FC" w:rsidRPr="00CA291C" w:rsidRDefault="001D30FC" w:rsidP="001D30FC">
      <w:pPr>
        <w:spacing w:line="480" w:lineRule="auto"/>
        <w:ind w:left="1134" w:hanging="567"/>
        <w:rPr>
          <w:rFonts w:ascii="Arial" w:hAnsi="Arial"/>
          <w:b/>
          <w:lang w:val="es-ES"/>
        </w:rPr>
      </w:pPr>
      <w:r w:rsidRPr="00CA291C">
        <w:rPr>
          <w:rFonts w:ascii="Arial" w:hAnsi="Arial"/>
          <w:b/>
          <w:lang w:val="es-ES"/>
        </w:rPr>
        <w:t>2.5.1 Selección y procedimientos en el muestreo a realizar</w:t>
      </w:r>
    </w:p>
    <w:p w:rsidR="001D30FC" w:rsidRDefault="001D30FC" w:rsidP="001D30FC">
      <w:pPr>
        <w:spacing w:line="480" w:lineRule="auto"/>
        <w:ind w:left="1134"/>
        <w:jc w:val="both"/>
        <w:rPr>
          <w:rFonts w:ascii="Arial" w:hAnsi="Arial"/>
          <w:lang w:val="es-ES"/>
        </w:rPr>
      </w:pPr>
      <w:r>
        <w:rPr>
          <w:rFonts w:ascii="Arial" w:hAnsi="Arial"/>
          <w:lang w:val="es-ES"/>
        </w:rPr>
        <w:t xml:space="preserve">En cada una de las tres parroquias escogidas, se procedió con la selección de dos predios rurales siguiendo criterios  de un muestreo de tipo preferencial, lo cual consistió en tomar datos según un modelo repetitivo, que para el presente estudio se  determinó por medio de transectos  de </w:t>
      </w:r>
      <w:smartTag w:uri="urn:schemas-microsoft-com:office:smarttags" w:element="metricconverter">
        <w:smartTagPr>
          <w:attr w:name="ProductID" w:val="1.000 m2"/>
        </w:smartTagPr>
        <w:r>
          <w:rPr>
            <w:rFonts w:ascii="Arial" w:hAnsi="Arial"/>
            <w:lang w:val="es-ES"/>
          </w:rPr>
          <w:t>1.000 m</w:t>
        </w:r>
        <w:r>
          <w:rPr>
            <w:rFonts w:ascii="Arial" w:hAnsi="Arial"/>
            <w:vertAlign w:val="superscript"/>
            <w:lang w:val="es-ES"/>
          </w:rPr>
          <w:t>2</w:t>
        </w:r>
      </w:smartTag>
      <w:r>
        <w:rPr>
          <w:rFonts w:ascii="Arial" w:hAnsi="Arial"/>
          <w:lang w:val="es-ES"/>
        </w:rPr>
        <w:t xml:space="preserve">, con una separación mínima de </w:t>
      </w:r>
      <w:smartTag w:uri="urn:schemas-microsoft-com:office:smarttags" w:element="metricconverter">
        <w:smartTagPr>
          <w:attr w:name="ProductID" w:val="500 m"/>
        </w:smartTagPr>
        <w:r>
          <w:rPr>
            <w:rFonts w:ascii="Arial" w:hAnsi="Arial"/>
            <w:lang w:val="es-ES"/>
          </w:rPr>
          <w:t>500 m</w:t>
        </w:r>
      </w:smartTag>
      <w:r>
        <w:rPr>
          <w:rFonts w:ascii="Arial" w:hAnsi="Arial"/>
          <w:lang w:val="es-ES"/>
        </w:rPr>
        <w:t xml:space="preserve"> entre transectos consecutivos.</w:t>
      </w:r>
    </w:p>
    <w:p w:rsidR="001D30FC" w:rsidRDefault="001D30FC" w:rsidP="001D30FC">
      <w:pPr>
        <w:ind w:left="1134"/>
        <w:jc w:val="both"/>
        <w:rPr>
          <w:rFonts w:ascii="Arial" w:hAnsi="Arial"/>
          <w:lang w:val="es-ES"/>
        </w:rPr>
      </w:pPr>
    </w:p>
    <w:p w:rsidR="001D30FC" w:rsidRDefault="001D30FC" w:rsidP="001D30FC">
      <w:pPr>
        <w:spacing w:line="480" w:lineRule="auto"/>
        <w:ind w:left="1134"/>
        <w:jc w:val="both"/>
        <w:rPr>
          <w:rFonts w:ascii="Arial" w:hAnsi="Arial"/>
          <w:lang w:val="es-ES"/>
        </w:rPr>
      </w:pPr>
      <w:r>
        <w:rPr>
          <w:rFonts w:ascii="Arial" w:hAnsi="Arial"/>
          <w:lang w:val="es-ES"/>
        </w:rPr>
        <w:t xml:space="preserve">En cada transecto las primeras variables a cuantificar fueron los descriptores fitosociológicos y la estimación de su diversidad. </w:t>
      </w:r>
    </w:p>
    <w:p w:rsidR="001D30FC" w:rsidRDefault="001D30FC" w:rsidP="001D30FC">
      <w:pPr>
        <w:rPr>
          <w:rFonts w:ascii="Arial" w:hAnsi="Arial"/>
          <w:lang w:val="es-ES"/>
        </w:rPr>
      </w:pPr>
    </w:p>
    <w:p w:rsidR="001D30FC" w:rsidRDefault="001D30FC" w:rsidP="007D2D61">
      <w:pPr>
        <w:pStyle w:val="Prrafodelista"/>
        <w:widowControl/>
        <w:numPr>
          <w:ilvl w:val="2"/>
          <w:numId w:val="18"/>
        </w:numPr>
        <w:suppressAutoHyphens w:val="0"/>
        <w:spacing w:after="200" w:line="480" w:lineRule="auto"/>
        <w:ind w:left="1134" w:hanging="567"/>
        <w:rPr>
          <w:rFonts w:ascii="Arial" w:eastAsia="Times New Roman" w:hAnsi="Arial" w:cs="Arial"/>
          <w:b/>
          <w:lang w:val="es-ES"/>
        </w:rPr>
      </w:pPr>
      <w:r w:rsidRPr="00CA291C">
        <w:rPr>
          <w:rFonts w:ascii="Arial" w:eastAsia="Times New Roman" w:hAnsi="Arial" w:cs="Arial"/>
          <w:b/>
          <w:lang w:val="es-ES"/>
        </w:rPr>
        <w:t>Análisis cuantitativo y de diversidad</w:t>
      </w:r>
    </w:p>
    <w:p w:rsidR="001D30FC" w:rsidRPr="00CA291C" w:rsidRDefault="001D30FC" w:rsidP="001D30FC">
      <w:pPr>
        <w:pStyle w:val="Prrafodelista"/>
        <w:spacing w:after="200"/>
        <w:ind w:left="1134"/>
        <w:rPr>
          <w:rFonts w:ascii="Arial" w:eastAsia="Times New Roman" w:hAnsi="Arial" w:cs="Arial"/>
          <w:b/>
          <w:lang w:val="es-ES"/>
        </w:rPr>
      </w:pPr>
    </w:p>
    <w:p w:rsidR="001D30FC" w:rsidRPr="00CA291C" w:rsidRDefault="001D30FC" w:rsidP="007D2D61">
      <w:pPr>
        <w:pStyle w:val="Prrafodelista"/>
        <w:widowControl/>
        <w:numPr>
          <w:ilvl w:val="3"/>
          <w:numId w:val="18"/>
        </w:numPr>
        <w:suppressAutoHyphens w:val="0"/>
        <w:spacing w:after="200" w:line="480" w:lineRule="auto"/>
        <w:ind w:left="1985" w:hanging="851"/>
        <w:rPr>
          <w:rFonts w:ascii="Arial" w:eastAsia="Times New Roman" w:hAnsi="Arial" w:cs="Arial"/>
          <w:b/>
          <w:lang w:val="es-ES"/>
        </w:rPr>
      </w:pPr>
      <w:r w:rsidRPr="00CA291C">
        <w:rPr>
          <w:rFonts w:ascii="Arial" w:eastAsia="Times New Roman" w:hAnsi="Arial" w:cs="Arial"/>
          <w:b/>
          <w:lang w:val="es-ES"/>
        </w:rPr>
        <w:t>Descriptores Fitosociológicos</w:t>
      </w:r>
    </w:p>
    <w:p w:rsidR="001D30FC" w:rsidRPr="00C34D4A" w:rsidRDefault="001D30FC" w:rsidP="001D30FC">
      <w:pPr>
        <w:pStyle w:val="Prrafodelista"/>
        <w:spacing w:after="200"/>
        <w:ind w:left="3634"/>
        <w:rPr>
          <w:rFonts w:ascii="Arial" w:eastAsia="Times New Roman" w:hAnsi="Arial" w:cs="Arial"/>
          <w:lang w:val="es-ES"/>
        </w:rPr>
      </w:pPr>
    </w:p>
    <w:p w:rsidR="001D30FC" w:rsidRPr="00E61FED" w:rsidRDefault="001D30FC" w:rsidP="007D2D61">
      <w:pPr>
        <w:pStyle w:val="Prrafodelista"/>
        <w:widowControl/>
        <w:numPr>
          <w:ilvl w:val="4"/>
          <w:numId w:val="18"/>
        </w:numPr>
        <w:tabs>
          <w:tab w:val="left" w:pos="2977"/>
        </w:tabs>
        <w:suppressAutoHyphens w:val="0"/>
        <w:spacing w:after="200" w:line="480" w:lineRule="auto"/>
        <w:ind w:left="2977" w:hanging="992"/>
        <w:rPr>
          <w:rFonts w:ascii="Arial" w:eastAsia="Times New Roman" w:hAnsi="Arial" w:cs="Arial"/>
          <w:b/>
          <w:lang w:val="es-ES"/>
        </w:rPr>
      </w:pPr>
      <w:r w:rsidRPr="00E61FED">
        <w:rPr>
          <w:rFonts w:ascii="Arial" w:eastAsia="Times New Roman" w:hAnsi="Arial" w:cs="Arial"/>
          <w:b/>
          <w:lang w:val="es-ES"/>
        </w:rPr>
        <w:t>Densidad</w:t>
      </w:r>
    </w:p>
    <w:p w:rsidR="001D30FC" w:rsidRDefault="001D30FC" w:rsidP="001D30FC">
      <w:pPr>
        <w:pStyle w:val="Prrafodelista"/>
        <w:spacing w:after="200" w:line="480" w:lineRule="auto"/>
        <w:ind w:left="2977"/>
        <w:jc w:val="both"/>
        <w:rPr>
          <w:rFonts w:ascii="Arial" w:eastAsia="Times New Roman" w:hAnsi="Arial" w:cs="Arial"/>
          <w:lang w:val="es-ES"/>
        </w:rPr>
      </w:pPr>
      <w:r>
        <w:rPr>
          <w:rFonts w:ascii="Arial" w:eastAsia="Times New Roman" w:hAnsi="Arial" w:cs="Arial"/>
          <w:lang w:val="es-ES"/>
        </w:rPr>
        <w:t>Para calcular este valor primero se obtuvo el porcentaje de cobertura relativa de cada especie.</w:t>
      </w:r>
    </w:p>
    <w:p w:rsidR="001D30FC" w:rsidRDefault="001D30FC" w:rsidP="001D30FC">
      <w:pPr>
        <w:pStyle w:val="Prrafodelista"/>
        <w:spacing w:after="200"/>
        <w:ind w:left="3402"/>
        <w:jc w:val="both"/>
        <w:rPr>
          <w:rFonts w:ascii="Arial" w:eastAsia="Times New Roman" w:hAnsi="Arial" w:cs="Arial"/>
          <w:lang w:val="es-ES"/>
        </w:rPr>
      </w:pPr>
    </w:p>
    <w:p w:rsidR="001D30FC" w:rsidRDefault="001D30FC" w:rsidP="001D30FC">
      <w:pPr>
        <w:pStyle w:val="Prrafodelista"/>
        <w:spacing w:after="200" w:line="480" w:lineRule="auto"/>
        <w:ind w:left="2977"/>
        <w:jc w:val="both"/>
        <w:rPr>
          <w:rFonts w:ascii="Arial" w:eastAsia="Times New Roman" w:hAnsi="Arial" w:cs="Arial"/>
          <w:lang w:val="es-ES"/>
        </w:rPr>
      </w:pPr>
      <w:r>
        <w:rPr>
          <w:rFonts w:ascii="Arial" w:eastAsia="Times New Roman" w:hAnsi="Arial" w:cs="Arial"/>
          <w:lang w:val="es-ES"/>
        </w:rPr>
        <w:t>A su vez la cobertura fue evaluada mediante la estimación de la proyección del tallo aéreo de los diferentes individuos que representan a cada especie respecto del área del transecto.</w:t>
      </w:r>
    </w:p>
    <w:p w:rsidR="001D30FC" w:rsidRDefault="001D30FC" w:rsidP="001D30FC">
      <w:pPr>
        <w:pStyle w:val="Prrafodelista"/>
        <w:spacing w:after="200"/>
        <w:ind w:left="2977"/>
        <w:rPr>
          <w:rFonts w:ascii="Arial" w:eastAsia="Times New Roman" w:hAnsi="Arial" w:cs="Arial"/>
          <w:lang w:val="es-ES"/>
        </w:rPr>
      </w:pPr>
    </w:p>
    <w:p w:rsidR="001D30FC" w:rsidRDefault="001D30FC" w:rsidP="001D30FC">
      <w:pPr>
        <w:pStyle w:val="Prrafodelista"/>
        <w:spacing w:after="200" w:line="480" w:lineRule="auto"/>
        <w:ind w:left="2977"/>
        <w:jc w:val="both"/>
        <w:rPr>
          <w:rFonts w:ascii="Arial" w:eastAsia="Times New Roman" w:hAnsi="Arial" w:cs="Arial"/>
          <w:lang w:val="es-ES"/>
        </w:rPr>
      </w:pPr>
      <w:r>
        <w:rPr>
          <w:rFonts w:ascii="Arial" w:eastAsia="Times New Roman" w:hAnsi="Arial" w:cs="Arial"/>
          <w:lang w:val="es-ES"/>
        </w:rPr>
        <w:t xml:space="preserve">La cobertura así estimada, se relacionó mediante la escala de cobertura relativa según Soto y Agüero (1992) (ver tabla 11), de donde se utilizo el valor medio o marca de clase para relacionarlo con el porcentaje de cobertura de cada especie, esto sirvió para el cálculo de la densidad, a partir de la formula propuesta por Bayley (6).  </w:t>
      </w:r>
    </w:p>
    <w:p w:rsidR="001D30FC" w:rsidRPr="00AF4FE0" w:rsidRDefault="001D30FC" w:rsidP="001D30FC">
      <w:pPr>
        <w:pStyle w:val="Prrafodelista"/>
        <w:spacing w:after="200" w:line="480" w:lineRule="auto"/>
        <w:ind w:left="0"/>
        <w:rPr>
          <w:rFonts w:ascii="Arial" w:eastAsia="Times New Roman" w:hAnsi="Arial" w:cs="Arial"/>
          <w:lang w:val="es-ES"/>
        </w:rPr>
      </w:pPr>
    </w:p>
    <w:p w:rsidR="001D30FC" w:rsidRDefault="00D94A7A" w:rsidP="001D30FC">
      <w:pPr>
        <w:pStyle w:val="Prrafodelista"/>
        <w:spacing w:after="200" w:line="480" w:lineRule="auto"/>
        <w:ind w:left="3404"/>
        <w:rPr>
          <w:rFonts w:ascii="Arial" w:eastAsia="Times New Roman" w:hAnsi="Arial" w:cs="Arial"/>
        </w:rPr>
      </w:pPr>
      <w:r>
        <w:rPr>
          <w:rFonts w:ascii="Arial" w:eastAsia="Times New Roman" w:hAnsi="Arial" w:cs="Arial"/>
          <w:noProof/>
          <w:lang w:val="es-ES" w:eastAsia="es-ES"/>
        </w:rPr>
        <w:drawing>
          <wp:inline distT="0" distB="0" distL="0" distR="0">
            <wp:extent cx="3448050" cy="990600"/>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3448050" cy="990600"/>
                    </a:xfrm>
                    <a:prstGeom prst="rect">
                      <a:avLst/>
                    </a:prstGeom>
                    <a:noFill/>
                    <a:ln w="9525">
                      <a:noFill/>
                      <a:miter lim="800000"/>
                      <a:headEnd/>
                      <a:tailEnd/>
                    </a:ln>
                  </pic:spPr>
                </pic:pic>
              </a:graphicData>
            </a:graphic>
          </wp:inline>
        </w:drawing>
      </w:r>
    </w:p>
    <w:p w:rsidR="001D30FC" w:rsidRDefault="001D30FC" w:rsidP="001D30FC">
      <w:pPr>
        <w:pStyle w:val="Prrafodelista"/>
        <w:spacing w:after="200" w:line="480" w:lineRule="auto"/>
        <w:ind w:left="3404"/>
        <w:rPr>
          <w:rFonts w:ascii="Arial" w:eastAsia="Times New Roman" w:hAnsi="Arial" w:cs="Arial"/>
        </w:rPr>
      </w:pPr>
    </w:p>
    <w:p w:rsidR="001D30FC" w:rsidRDefault="001D30FC" w:rsidP="001D30FC">
      <w:pPr>
        <w:pStyle w:val="Prrafodelista"/>
        <w:spacing w:after="200" w:line="480" w:lineRule="auto"/>
        <w:ind w:left="0"/>
        <w:jc w:val="center"/>
        <w:rPr>
          <w:rFonts w:ascii="Arial" w:eastAsia="Times New Roman" w:hAnsi="Arial" w:cs="Arial"/>
          <w:b/>
        </w:rPr>
      </w:pPr>
      <w:r>
        <w:rPr>
          <w:rFonts w:ascii="Arial" w:eastAsia="Times New Roman" w:hAnsi="Arial" w:cs="Arial"/>
          <w:b/>
        </w:rPr>
        <w:lastRenderedPageBreak/>
        <w:t>TABLA 11</w:t>
      </w:r>
    </w:p>
    <w:p w:rsidR="001D30FC" w:rsidRPr="002165C7" w:rsidRDefault="001D30FC" w:rsidP="001D30FC">
      <w:pPr>
        <w:pStyle w:val="Prrafodelista"/>
        <w:spacing w:after="200"/>
        <w:ind w:left="0"/>
        <w:jc w:val="center"/>
        <w:rPr>
          <w:rFonts w:ascii="Arial" w:eastAsia="Times New Roman" w:hAnsi="Arial" w:cs="Arial"/>
          <w:b/>
        </w:rPr>
      </w:pPr>
    </w:p>
    <w:p w:rsidR="001D30FC" w:rsidRDefault="001D30FC" w:rsidP="001D30FC">
      <w:pPr>
        <w:pStyle w:val="Prrafodelista"/>
        <w:spacing w:after="200"/>
        <w:ind w:left="1559"/>
        <w:jc w:val="center"/>
        <w:rPr>
          <w:rFonts w:ascii="Arial" w:eastAsia="Times New Roman" w:hAnsi="Arial" w:cs="Arial"/>
          <w:b/>
        </w:rPr>
      </w:pPr>
      <w:r>
        <w:rPr>
          <w:rFonts w:ascii="Arial" w:eastAsia="Times New Roman" w:hAnsi="Arial" w:cs="Arial"/>
          <w:b/>
        </w:rPr>
        <w:t xml:space="preserve">ESCALA DE COBERTURA RELATIVA PARA EL ESTUDIO </w:t>
      </w:r>
    </w:p>
    <w:p w:rsidR="001D30FC" w:rsidRDefault="001D30FC" w:rsidP="001D30FC">
      <w:pPr>
        <w:pStyle w:val="Prrafodelista"/>
        <w:spacing w:after="200"/>
        <w:ind w:left="1559"/>
        <w:jc w:val="center"/>
        <w:rPr>
          <w:rFonts w:ascii="Arial" w:eastAsia="Times New Roman" w:hAnsi="Arial" w:cs="Arial"/>
          <w:b/>
        </w:rPr>
      </w:pPr>
      <w:r>
        <w:rPr>
          <w:rFonts w:ascii="Arial" w:eastAsia="Times New Roman" w:hAnsi="Arial" w:cs="Arial"/>
          <w:b/>
        </w:rPr>
        <w:t xml:space="preserve">DE </w:t>
      </w:r>
      <w:smartTag w:uri="urn:schemas-microsoft-com:office:smarttags" w:element="PersonName">
        <w:smartTagPr>
          <w:attr w:name="ProductID" w:val="LA POBLACIￓN DE"/>
        </w:smartTagPr>
        <w:r>
          <w:rPr>
            <w:rFonts w:ascii="Arial" w:eastAsia="Times New Roman" w:hAnsi="Arial" w:cs="Arial"/>
            <w:b/>
          </w:rPr>
          <w:t>LA POBLACIÓN DE</w:t>
        </w:r>
      </w:smartTag>
      <w:r>
        <w:rPr>
          <w:rFonts w:ascii="Arial" w:eastAsia="Times New Roman" w:hAnsi="Arial" w:cs="Arial"/>
          <w:b/>
        </w:rPr>
        <w:t xml:space="preserve"> MALEZAS (50).</w:t>
      </w:r>
    </w:p>
    <w:p w:rsidR="001D30FC" w:rsidRPr="00AF4FE0" w:rsidRDefault="001D30FC" w:rsidP="001D30FC">
      <w:pPr>
        <w:pStyle w:val="Prrafodelista"/>
        <w:spacing w:after="200"/>
        <w:ind w:left="1559"/>
        <w:jc w:val="center"/>
        <w:rPr>
          <w:rFonts w:ascii="Arial" w:eastAsia="Times New Roman" w:hAnsi="Arial" w:cs="Arial"/>
          <w:b/>
        </w:rPr>
      </w:pPr>
    </w:p>
    <w:tbl>
      <w:tblPr>
        <w:tblW w:w="6331" w:type="dxa"/>
        <w:tblInd w:w="2072" w:type="dxa"/>
        <w:tblLook w:val="0000"/>
      </w:tblPr>
      <w:tblGrid>
        <w:gridCol w:w="2132"/>
        <w:gridCol w:w="2430"/>
        <w:gridCol w:w="1769"/>
      </w:tblGrid>
      <w:tr w:rsidR="001D30FC" w:rsidRPr="00AF4FE0" w:rsidTr="007D2D61">
        <w:trPr>
          <w:trHeight w:val="291"/>
        </w:trPr>
        <w:tc>
          <w:tcPr>
            <w:tcW w:w="2132" w:type="dxa"/>
            <w:tcBorders>
              <w:top w:val="single" w:sz="8" w:space="0" w:color="auto"/>
              <w:left w:val="single" w:sz="8" w:space="0" w:color="auto"/>
              <w:bottom w:val="single" w:sz="8" w:space="0" w:color="auto"/>
              <w:right w:val="single" w:sz="8" w:space="0" w:color="auto"/>
            </w:tcBorders>
            <w:shd w:val="clear" w:color="auto" w:fill="FFFF99"/>
            <w:noWrap/>
            <w:vAlign w:val="bottom"/>
          </w:tcPr>
          <w:p w:rsidR="001D30FC" w:rsidRPr="008C1677" w:rsidRDefault="001D30FC" w:rsidP="007D2D61">
            <w:pPr>
              <w:jc w:val="center"/>
              <w:rPr>
                <w:rFonts w:ascii="Arial" w:hAnsi="Arial"/>
                <w:b/>
              </w:rPr>
            </w:pPr>
            <w:r w:rsidRPr="008C1677">
              <w:rPr>
                <w:rFonts w:ascii="Arial" w:hAnsi="Arial"/>
                <w:b/>
              </w:rPr>
              <w:t>Valor</w:t>
            </w:r>
          </w:p>
        </w:tc>
        <w:tc>
          <w:tcPr>
            <w:tcW w:w="2430" w:type="dxa"/>
            <w:tcBorders>
              <w:top w:val="single" w:sz="8" w:space="0" w:color="auto"/>
              <w:left w:val="nil"/>
              <w:bottom w:val="single" w:sz="8" w:space="0" w:color="auto"/>
              <w:right w:val="single" w:sz="8" w:space="0" w:color="auto"/>
            </w:tcBorders>
            <w:shd w:val="clear" w:color="auto" w:fill="FFFF99"/>
            <w:noWrap/>
            <w:vAlign w:val="bottom"/>
          </w:tcPr>
          <w:p w:rsidR="001D30FC" w:rsidRPr="008C1677" w:rsidRDefault="001D30FC" w:rsidP="007D2D61">
            <w:pPr>
              <w:jc w:val="center"/>
              <w:rPr>
                <w:rFonts w:ascii="Arial" w:hAnsi="Arial"/>
                <w:b/>
              </w:rPr>
            </w:pPr>
            <w:r w:rsidRPr="008C1677">
              <w:rPr>
                <w:rFonts w:ascii="Arial" w:hAnsi="Arial"/>
                <w:b/>
              </w:rPr>
              <w:t>Porcentaje de Cobertura</w:t>
            </w:r>
          </w:p>
        </w:tc>
        <w:tc>
          <w:tcPr>
            <w:tcW w:w="1769" w:type="dxa"/>
            <w:tcBorders>
              <w:top w:val="single" w:sz="8" w:space="0" w:color="auto"/>
              <w:left w:val="nil"/>
              <w:bottom w:val="single" w:sz="8" w:space="0" w:color="auto"/>
              <w:right w:val="single" w:sz="8" w:space="0" w:color="auto"/>
            </w:tcBorders>
            <w:shd w:val="clear" w:color="auto" w:fill="FFFF99"/>
            <w:noWrap/>
            <w:vAlign w:val="bottom"/>
          </w:tcPr>
          <w:p w:rsidR="001D30FC" w:rsidRPr="008C1677" w:rsidRDefault="001D30FC" w:rsidP="007D2D61">
            <w:pPr>
              <w:jc w:val="center"/>
              <w:rPr>
                <w:rFonts w:ascii="Arial" w:hAnsi="Arial"/>
                <w:b/>
              </w:rPr>
            </w:pPr>
            <w:r w:rsidRPr="008C1677">
              <w:rPr>
                <w:rFonts w:ascii="Arial" w:hAnsi="Arial"/>
                <w:b/>
              </w:rPr>
              <w:t>Marca de Clase</w:t>
            </w:r>
          </w:p>
        </w:tc>
      </w:tr>
      <w:tr w:rsidR="001D30FC" w:rsidRPr="00942EC6" w:rsidTr="007D2D61">
        <w:trPr>
          <w:trHeight w:val="274"/>
        </w:trPr>
        <w:tc>
          <w:tcPr>
            <w:tcW w:w="2132" w:type="dxa"/>
            <w:tcBorders>
              <w:top w:val="single" w:sz="8" w:space="0" w:color="auto"/>
              <w:left w:val="single" w:sz="4" w:space="0" w:color="auto"/>
              <w:bottom w:val="single" w:sz="4" w:space="0" w:color="auto"/>
              <w:right w:val="single" w:sz="4" w:space="0" w:color="auto"/>
            </w:tcBorders>
            <w:shd w:val="clear" w:color="auto" w:fill="99CC00"/>
            <w:noWrap/>
            <w:vAlign w:val="bottom"/>
          </w:tcPr>
          <w:p w:rsidR="001D30FC" w:rsidRPr="00942EC6" w:rsidRDefault="001D30FC" w:rsidP="007D2D61">
            <w:pPr>
              <w:jc w:val="center"/>
              <w:rPr>
                <w:rFonts w:ascii="Arial" w:hAnsi="Arial"/>
                <w:sz w:val="22"/>
                <w:szCs w:val="22"/>
              </w:rPr>
            </w:pPr>
            <w:r w:rsidRPr="00942EC6">
              <w:rPr>
                <w:rFonts w:ascii="Arial" w:hAnsi="Arial"/>
                <w:sz w:val="22"/>
                <w:szCs w:val="22"/>
              </w:rPr>
              <w:t>0</w:t>
            </w:r>
          </w:p>
        </w:tc>
        <w:tc>
          <w:tcPr>
            <w:tcW w:w="2430" w:type="dxa"/>
            <w:tcBorders>
              <w:top w:val="single" w:sz="8" w:space="0" w:color="auto"/>
              <w:left w:val="nil"/>
              <w:bottom w:val="single" w:sz="4" w:space="0" w:color="auto"/>
              <w:right w:val="single" w:sz="4" w:space="0" w:color="auto"/>
            </w:tcBorders>
            <w:shd w:val="clear" w:color="auto" w:fill="99CC00"/>
            <w:noWrap/>
            <w:vAlign w:val="bottom"/>
          </w:tcPr>
          <w:p w:rsidR="001D30FC" w:rsidRPr="00942EC6" w:rsidRDefault="001D30FC" w:rsidP="007D2D61">
            <w:pPr>
              <w:jc w:val="center"/>
              <w:rPr>
                <w:rFonts w:ascii="Arial" w:hAnsi="Arial"/>
                <w:sz w:val="22"/>
                <w:szCs w:val="22"/>
              </w:rPr>
            </w:pPr>
            <w:r w:rsidRPr="00942EC6">
              <w:rPr>
                <w:rFonts w:ascii="Arial" w:hAnsi="Arial"/>
                <w:sz w:val="22"/>
                <w:szCs w:val="22"/>
              </w:rPr>
              <w:t>Ausente</w:t>
            </w:r>
          </w:p>
        </w:tc>
        <w:tc>
          <w:tcPr>
            <w:tcW w:w="1769" w:type="dxa"/>
            <w:tcBorders>
              <w:top w:val="single" w:sz="8" w:space="0" w:color="auto"/>
              <w:left w:val="nil"/>
              <w:bottom w:val="single" w:sz="4" w:space="0" w:color="auto"/>
              <w:right w:val="single" w:sz="4" w:space="0" w:color="auto"/>
            </w:tcBorders>
            <w:shd w:val="clear" w:color="auto" w:fill="99CC00"/>
            <w:noWrap/>
            <w:vAlign w:val="bottom"/>
          </w:tcPr>
          <w:p w:rsidR="001D30FC" w:rsidRPr="00942EC6" w:rsidRDefault="001D30FC" w:rsidP="007D2D61">
            <w:pPr>
              <w:jc w:val="center"/>
              <w:rPr>
                <w:rFonts w:ascii="Arial" w:hAnsi="Arial"/>
                <w:sz w:val="22"/>
                <w:szCs w:val="22"/>
              </w:rPr>
            </w:pPr>
            <w:r w:rsidRPr="00942EC6">
              <w:rPr>
                <w:rFonts w:ascii="Arial" w:hAnsi="Arial"/>
                <w:sz w:val="22"/>
                <w:szCs w:val="22"/>
              </w:rPr>
              <w:t>0</w:t>
            </w:r>
          </w:p>
        </w:tc>
      </w:tr>
      <w:tr w:rsidR="001D30FC" w:rsidRPr="00942EC6" w:rsidTr="007D2D61">
        <w:trPr>
          <w:trHeight w:val="274"/>
        </w:trPr>
        <w:tc>
          <w:tcPr>
            <w:tcW w:w="2132" w:type="dxa"/>
            <w:tcBorders>
              <w:top w:val="nil"/>
              <w:left w:val="single" w:sz="4" w:space="0" w:color="auto"/>
              <w:bottom w:val="single" w:sz="4" w:space="0" w:color="auto"/>
              <w:right w:val="single" w:sz="4" w:space="0" w:color="auto"/>
            </w:tcBorders>
            <w:shd w:val="clear" w:color="auto" w:fill="99CC00"/>
            <w:noWrap/>
            <w:vAlign w:val="bottom"/>
          </w:tcPr>
          <w:p w:rsidR="001D30FC" w:rsidRPr="00942EC6" w:rsidRDefault="001D30FC" w:rsidP="007D2D61">
            <w:pPr>
              <w:jc w:val="center"/>
              <w:rPr>
                <w:rFonts w:ascii="Arial" w:hAnsi="Arial"/>
                <w:sz w:val="22"/>
                <w:szCs w:val="22"/>
              </w:rPr>
            </w:pPr>
            <w:r w:rsidRPr="00942EC6">
              <w:rPr>
                <w:rFonts w:ascii="Arial" w:hAnsi="Arial"/>
                <w:sz w:val="22"/>
                <w:szCs w:val="22"/>
              </w:rPr>
              <w:t>1</w:t>
            </w:r>
          </w:p>
        </w:tc>
        <w:tc>
          <w:tcPr>
            <w:tcW w:w="2430" w:type="dxa"/>
            <w:tcBorders>
              <w:top w:val="nil"/>
              <w:left w:val="nil"/>
              <w:bottom w:val="single" w:sz="4" w:space="0" w:color="auto"/>
              <w:right w:val="single" w:sz="4" w:space="0" w:color="auto"/>
            </w:tcBorders>
            <w:shd w:val="clear" w:color="auto" w:fill="99CC00"/>
            <w:noWrap/>
            <w:vAlign w:val="bottom"/>
          </w:tcPr>
          <w:p w:rsidR="001D30FC" w:rsidRPr="00942EC6" w:rsidRDefault="001D30FC" w:rsidP="007D2D61">
            <w:pPr>
              <w:jc w:val="center"/>
              <w:rPr>
                <w:rFonts w:ascii="Arial" w:hAnsi="Arial"/>
                <w:sz w:val="22"/>
                <w:szCs w:val="22"/>
              </w:rPr>
            </w:pPr>
            <w:r w:rsidRPr="00942EC6">
              <w:rPr>
                <w:rFonts w:ascii="Arial" w:hAnsi="Arial"/>
                <w:sz w:val="22"/>
                <w:szCs w:val="22"/>
              </w:rPr>
              <w:t xml:space="preserve">Menor </w:t>
            </w:r>
            <w:smartTag w:uri="urn:schemas-microsoft-com:office:smarttags" w:element="place">
              <w:smartTag w:uri="urn:schemas-microsoft-com:office:smarttags" w:element="State">
                <w:r w:rsidRPr="00942EC6">
                  <w:rPr>
                    <w:rFonts w:ascii="Arial" w:hAnsi="Arial"/>
                    <w:sz w:val="22"/>
                    <w:szCs w:val="22"/>
                  </w:rPr>
                  <w:t>del</w:t>
                </w:r>
              </w:smartTag>
            </w:smartTag>
            <w:r w:rsidRPr="00942EC6">
              <w:rPr>
                <w:rFonts w:ascii="Arial" w:hAnsi="Arial"/>
                <w:sz w:val="22"/>
                <w:szCs w:val="22"/>
              </w:rPr>
              <w:t xml:space="preserve"> 1%</w:t>
            </w:r>
          </w:p>
        </w:tc>
        <w:tc>
          <w:tcPr>
            <w:tcW w:w="1769" w:type="dxa"/>
            <w:tcBorders>
              <w:top w:val="nil"/>
              <w:left w:val="nil"/>
              <w:bottom w:val="single" w:sz="4" w:space="0" w:color="auto"/>
              <w:right w:val="single" w:sz="4" w:space="0" w:color="auto"/>
            </w:tcBorders>
            <w:shd w:val="clear" w:color="auto" w:fill="99CC00"/>
            <w:noWrap/>
            <w:vAlign w:val="bottom"/>
          </w:tcPr>
          <w:p w:rsidR="001D30FC" w:rsidRPr="00942EC6" w:rsidRDefault="001D30FC" w:rsidP="007D2D61">
            <w:pPr>
              <w:jc w:val="center"/>
              <w:rPr>
                <w:rFonts w:ascii="Arial" w:hAnsi="Arial"/>
                <w:sz w:val="22"/>
                <w:szCs w:val="22"/>
              </w:rPr>
            </w:pPr>
            <w:r w:rsidRPr="00942EC6">
              <w:rPr>
                <w:rFonts w:ascii="Arial" w:hAnsi="Arial"/>
                <w:sz w:val="22"/>
                <w:szCs w:val="22"/>
              </w:rPr>
              <w:t>0.5</w:t>
            </w:r>
          </w:p>
        </w:tc>
      </w:tr>
      <w:tr w:rsidR="001D30FC" w:rsidRPr="00942EC6" w:rsidTr="007D2D61">
        <w:trPr>
          <w:trHeight w:val="274"/>
        </w:trPr>
        <w:tc>
          <w:tcPr>
            <w:tcW w:w="2132" w:type="dxa"/>
            <w:tcBorders>
              <w:top w:val="nil"/>
              <w:left w:val="single" w:sz="4" w:space="0" w:color="auto"/>
              <w:bottom w:val="single" w:sz="4" w:space="0" w:color="auto"/>
              <w:right w:val="single" w:sz="4" w:space="0" w:color="auto"/>
            </w:tcBorders>
            <w:shd w:val="clear" w:color="auto" w:fill="99CC00"/>
            <w:noWrap/>
            <w:vAlign w:val="bottom"/>
          </w:tcPr>
          <w:p w:rsidR="001D30FC" w:rsidRPr="00942EC6" w:rsidRDefault="001D30FC" w:rsidP="007D2D61">
            <w:pPr>
              <w:jc w:val="center"/>
              <w:rPr>
                <w:rFonts w:ascii="Arial" w:hAnsi="Arial"/>
                <w:sz w:val="22"/>
                <w:szCs w:val="22"/>
              </w:rPr>
            </w:pPr>
            <w:r w:rsidRPr="00942EC6">
              <w:rPr>
                <w:rFonts w:ascii="Arial" w:hAnsi="Arial"/>
                <w:sz w:val="22"/>
                <w:szCs w:val="22"/>
              </w:rPr>
              <w:t>2</w:t>
            </w:r>
          </w:p>
        </w:tc>
        <w:tc>
          <w:tcPr>
            <w:tcW w:w="2430" w:type="dxa"/>
            <w:tcBorders>
              <w:top w:val="nil"/>
              <w:left w:val="nil"/>
              <w:bottom w:val="single" w:sz="4" w:space="0" w:color="auto"/>
              <w:right w:val="single" w:sz="4" w:space="0" w:color="auto"/>
            </w:tcBorders>
            <w:shd w:val="clear" w:color="auto" w:fill="99CC00"/>
            <w:noWrap/>
            <w:vAlign w:val="bottom"/>
          </w:tcPr>
          <w:p w:rsidR="001D30FC" w:rsidRPr="00942EC6" w:rsidRDefault="001D30FC" w:rsidP="007D2D61">
            <w:pPr>
              <w:jc w:val="center"/>
              <w:rPr>
                <w:rFonts w:ascii="Arial" w:hAnsi="Arial"/>
                <w:sz w:val="22"/>
                <w:szCs w:val="22"/>
              </w:rPr>
            </w:pPr>
            <w:r w:rsidRPr="00942EC6">
              <w:rPr>
                <w:rFonts w:ascii="Arial" w:hAnsi="Arial"/>
                <w:sz w:val="22"/>
                <w:szCs w:val="22"/>
              </w:rPr>
              <w:t>1%-5%</w:t>
            </w:r>
          </w:p>
        </w:tc>
        <w:tc>
          <w:tcPr>
            <w:tcW w:w="1769" w:type="dxa"/>
            <w:tcBorders>
              <w:top w:val="nil"/>
              <w:left w:val="nil"/>
              <w:bottom w:val="single" w:sz="4" w:space="0" w:color="auto"/>
              <w:right w:val="single" w:sz="4" w:space="0" w:color="auto"/>
            </w:tcBorders>
            <w:shd w:val="clear" w:color="auto" w:fill="99CC00"/>
            <w:noWrap/>
            <w:vAlign w:val="bottom"/>
          </w:tcPr>
          <w:p w:rsidR="001D30FC" w:rsidRPr="00942EC6" w:rsidRDefault="001D30FC" w:rsidP="007D2D61">
            <w:pPr>
              <w:jc w:val="center"/>
              <w:rPr>
                <w:rFonts w:ascii="Arial" w:hAnsi="Arial"/>
                <w:sz w:val="22"/>
                <w:szCs w:val="22"/>
              </w:rPr>
            </w:pPr>
            <w:r w:rsidRPr="00942EC6">
              <w:rPr>
                <w:rFonts w:ascii="Arial" w:hAnsi="Arial"/>
                <w:sz w:val="22"/>
                <w:szCs w:val="22"/>
              </w:rPr>
              <w:t>3.5</w:t>
            </w:r>
          </w:p>
        </w:tc>
      </w:tr>
      <w:tr w:rsidR="001D30FC" w:rsidRPr="00942EC6" w:rsidTr="007D2D61">
        <w:trPr>
          <w:trHeight w:val="274"/>
        </w:trPr>
        <w:tc>
          <w:tcPr>
            <w:tcW w:w="2132" w:type="dxa"/>
            <w:tcBorders>
              <w:top w:val="nil"/>
              <w:left w:val="single" w:sz="4" w:space="0" w:color="auto"/>
              <w:bottom w:val="single" w:sz="4" w:space="0" w:color="auto"/>
              <w:right w:val="single" w:sz="4" w:space="0" w:color="auto"/>
            </w:tcBorders>
            <w:shd w:val="clear" w:color="auto" w:fill="99CC00"/>
            <w:noWrap/>
            <w:vAlign w:val="bottom"/>
          </w:tcPr>
          <w:p w:rsidR="001D30FC" w:rsidRPr="00942EC6" w:rsidRDefault="001D30FC" w:rsidP="007D2D61">
            <w:pPr>
              <w:jc w:val="center"/>
              <w:rPr>
                <w:rFonts w:ascii="Arial" w:hAnsi="Arial"/>
                <w:sz w:val="22"/>
                <w:szCs w:val="22"/>
              </w:rPr>
            </w:pPr>
            <w:r w:rsidRPr="00942EC6">
              <w:rPr>
                <w:rFonts w:ascii="Arial" w:hAnsi="Arial"/>
                <w:sz w:val="22"/>
                <w:szCs w:val="22"/>
              </w:rPr>
              <w:t>3</w:t>
            </w:r>
          </w:p>
        </w:tc>
        <w:tc>
          <w:tcPr>
            <w:tcW w:w="2430" w:type="dxa"/>
            <w:tcBorders>
              <w:top w:val="nil"/>
              <w:left w:val="nil"/>
              <w:bottom w:val="single" w:sz="4" w:space="0" w:color="auto"/>
              <w:right w:val="single" w:sz="4" w:space="0" w:color="auto"/>
            </w:tcBorders>
            <w:shd w:val="clear" w:color="auto" w:fill="99CC00"/>
            <w:noWrap/>
            <w:vAlign w:val="bottom"/>
          </w:tcPr>
          <w:p w:rsidR="001D30FC" w:rsidRPr="00942EC6" w:rsidRDefault="001D30FC" w:rsidP="007D2D61">
            <w:pPr>
              <w:jc w:val="center"/>
              <w:rPr>
                <w:rFonts w:ascii="Arial" w:hAnsi="Arial"/>
                <w:sz w:val="22"/>
                <w:szCs w:val="22"/>
              </w:rPr>
            </w:pPr>
            <w:r w:rsidRPr="00942EC6">
              <w:rPr>
                <w:rFonts w:ascii="Arial" w:hAnsi="Arial"/>
                <w:sz w:val="22"/>
                <w:szCs w:val="22"/>
              </w:rPr>
              <w:t>6%-30%</w:t>
            </w:r>
          </w:p>
        </w:tc>
        <w:tc>
          <w:tcPr>
            <w:tcW w:w="1769" w:type="dxa"/>
            <w:tcBorders>
              <w:top w:val="nil"/>
              <w:left w:val="nil"/>
              <w:bottom w:val="single" w:sz="4" w:space="0" w:color="auto"/>
              <w:right w:val="single" w:sz="4" w:space="0" w:color="auto"/>
            </w:tcBorders>
            <w:shd w:val="clear" w:color="auto" w:fill="99CC00"/>
            <w:noWrap/>
            <w:vAlign w:val="bottom"/>
          </w:tcPr>
          <w:p w:rsidR="001D30FC" w:rsidRPr="00942EC6" w:rsidRDefault="001D30FC" w:rsidP="007D2D61">
            <w:pPr>
              <w:jc w:val="center"/>
              <w:rPr>
                <w:rFonts w:ascii="Arial" w:hAnsi="Arial"/>
                <w:sz w:val="22"/>
                <w:szCs w:val="22"/>
              </w:rPr>
            </w:pPr>
            <w:r w:rsidRPr="00942EC6">
              <w:rPr>
                <w:rFonts w:ascii="Arial" w:hAnsi="Arial"/>
                <w:sz w:val="22"/>
                <w:szCs w:val="22"/>
              </w:rPr>
              <w:t>18.5</w:t>
            </w:r>
          </w:p>
        </w:tc>
      </w:tr>
      <w:tr w:rsidR="001D30FC" w:rsidRPr="00942EC6" w:rsidTr="007D2D61">
        <w:trPr>
          <w:trHeight w:val="274"/>
        </w:trPr>
        <w:tc>
          <w:tcPr>
            <w:tcW w:w="2132" w:type="dxa"/>
            <w:tcBorders>
              <w:top w:val="nil"/>
              <w:left w:val="single" w:sz="4" w:space="0" w:color="auto"/>
              <w:bottom w:val="single" w:sz="4" w:space="0" w:color="auto"/>
              <w:right w:val="single" w:sz="4" w:space="0" w:color="auto"/>
            </w:tcBorders>
            <w:shd w:val="clear" w:color="auto" w:fill="99CC00"/>
            <w:noWrap/>
            <w:vAlign w:val="bottom"/>
          </w:tcPr>
          <w:p w:rsidR="001D30FC" w:rsidRPr="00942EC6" w:rsidRDefault="001D30FC" w:rsidP="007D2D61">
            <w:pPr>
              <w:jc w:val="center"/>
              <w:rPr>
                <w:rFonts w:ascii="Arial" w:hAnsi="Arial"/>
                <w:sz w:val="22"/>
                <w:szCs w:val="22"/>
              </w:rPr>
            </w:pPr>
            <w:r w:rsidRPr="00942EC6">
              <w:rPr>
                <w:rFonts w:ascii="Arial" w:hAnsi="Arial"/>
                <w:sz w:val="22"/>
                <w:szCs w:val="22"/>
              </w:rPr>
              <w:t>4</w:t>
            </w:r>
          </w:p>
        </w:tc>
        <w:tc>
          <w:tcPr>
            <w:tcW w:w="2430" w:type="dxa"/>
            <w:tcBorders>
              <w:top w:val="nil"/>
              <w:left w:val="nil"/>
              <w:bottom w:val="single" w:sz="4" w:space="0" w:color="auto"/>
              <w:right w:val="single" w:sz="4" w:space="0" w:color="auto"/>
            </w:tcBorders>
            <w:shd w:val="clear" w:color="auto" w:fill="99CC00"/>
            <w:noWrap/>
            <w:vAlign w:val="bottom"/>
          </w:tcPr>
          <w:p w:rsidR="001D30FC" w:rsidRPr="00942EC6" w:rsidRDefault="001D30FC" w:rsidP="007D2D61">
            <w:pPr>
              <w:jc w:val="center"/>
              <w:rPr>
                <w:rFonts w:ascii="Arial" w:hAnsi="Arial"/>
                <w:sz w:val="22"/>
                <w:szCs w:val="22"/>
              </w:rPr>
            </w:pPr>
            <w:r w:rsidRPr="00942EC6">
              <w:rPr>
                <w:rFonts w:ascii="Arial" w:hAnsi="Arial"/>
                <w:sz w:val="22"/>
                <w:szCs w:val="22"/>
              </w:rPr>
              <w:t>31%- 66%</w:t>
            </w:r>
          </w:p>
        </w:tc>
        <w:tc>
          <w:tcPr>
            <w:tcW w:w="1769" w:type="dxa"/>
            <w:tcBorders>
              <w:top w:val="nil"/>
              <w:left w:val="nil"/>
              <w:bottom w:val="single" w:sz="4" w:space="0" w:color="auto"/>
              <w:right w:val="single" w:sz="4" w:space="0" w:color="auto"/>
            </w:tcBorders>
            <w:shd w:val="clear" w:color="auto" w:fill="99CC00"/>
            <w:noWrap/>
            <w:vAlign w:val="bottom"/>
          </w:tcPr>
          <w:p w:rsidR="001D30FC" w:rsidRPr="00942EC6" w:rsidRDefault="001D30FC" w:rsidP="007D2D61">
            <w:pPr>
              <w:jc w:val="center"/>
              <w:rPr>
                <w:rFonts w:ascii="Arial" w:hAnsi="Arial"/>
                <w:sz w:val="22"/>
                <w:szCs w:val="22"/>
              </w:rPr>
            </w:pPr>
            <w:r w:rsidRPr="00942EC6">
              <w:rPr>
                <w:rFonts w:ascii="Arial" w:hAnsi="Arial"/>
                <w:sz w:val="22"/>
                <w:szCs w:val="22"/>
              </w:rPr>
              <w:t>49</w:t>
            </w:r>
          </w:p>
        </w:tc>
      </w:tr>
      <w:tr w:rsidR="001D30FC" w:rsidRPr="00942EC6" w:rsidTr="007D2D61">
        <w:trPr>
          <w:trHeight w:val="274"/>
        </w:trPr>
        <w:tc>
          <w:tcPr>
            <w:tcW w:w="2132" w:type="dxa"/>
            <w:tcBorders>
              <w:top w:val="nil"/>
              <w:left w:val="single" w:sz="4" w:space="0" w:color="auto"/>
              <w:right w:val="single" w:sz="4" w:space="0" w:color="auto"/>
            </w:tcBorders>
            <w:shd w:val="clear" w:color="auto" w:fill="99CC00"/>
            <w:noWrap/>
            <w:vAlign w:val="bottom"/>
          </w:tcPr>
          <w:p w:rsidR="001D30FC" w:rsidRPr="00942EC6" w:rsidRDefault="001D30FC" w:rsidP="007D2D61">
            <w:pPr>
              <w:jc w:val="center"/>
              <w:rPr>
                <w:rFonts w:ascii="Arial" w:hAnsi="Arial"/>
                <w:sz w:val="22"/>
                <w:szCs w:val="22"/>
              </w:rPr>
            </w:pPr>
            <w:r w:rsidRPr="00942EC6">
              <w:rPr>
                <w:rFonts w:ascii="Arial" w:hAnsi="Arial"/>
                <w:sz w:val="22"/>
                <w:szCs w:val="22"/>
              </w:rPr>
              <w:t>5</w:t>
            </w:r>
          </w:p>
        </w:tc>
        <w:tc>
          <w:tcPr>
            <w:tcW w:w="2430" w:type="dxa"/>
            <w:tcBorders>
              <w:top w:val="nil"/>
              <w:left w:val="nil"/>
              <w:right w:val="single" w:sz="4" w:space="0" w:color="auto"/>
            </w:tcBorders>
            <w:shd w:val="clear" w:color="auto" w:fill="99CC00"/>
            <w:noWrap/>
            <w:vAlign w:val="bottom"/>
          </w:tcPr>
          <w:p w:rsidR="001D30FC" w:rsidRPr="00942EC6" w:rsidRDefault="001D30FC" w:rsidP="007D2D61">
            <w:pPr>
              <w:jc w:val="center"/>
              <w:rPr>
                <w:rFonts w:ascii="Arial" w:hAnsi="Arial"/>
                <w:sz w:val="22"/>
                <w:szCs w:val="22"/>
              </w:rPr>
            </w:pPr>
            <w:r w:rsidRPr="00942EC6">
              <w:rPr>
                <w:rFonts w:ascii="Arial" w:hAnsi="Arial"/>
                <w:sz w:val="22"/>
                <w:szCs w:val="22"/>
              </w:rPr>
              <w:t>67%-100%</w:t>
            </w:r>
          </w:p>
        </w:tc>
        <w:tc>
          <w:tcPr>
            <w:tcW w:w="1769" w:type="dxa"/>
            <w:tcBorders>
              <w:top w:val="nil"/>
              <w:left w:val="nil"/>
              <w:right w:val="single" w:sz="4" w:space="0" w:color="auto"/>
            </w:tcBorders>
            <w:shd w:val="clear" w:color="auto" w:fill="99CC00"/>
            <w:noWrap/>
            <w:vAlign w:val="bottom"/>
          </w:tcPr>
          <w:p w:rsidR="001D30FC" w:rsidRPr="00942EC6" w:rsidRDefault="001D30FC" w:rsidP="007D2D61">
            <w:pPr>
              <w:jc w:val="center"/>
              <w:rPr>
                <w:rFonts w:ascii="Arial" w:hAnsi="Arial"/>
                <w:sz w:val="22"/>
                <w:szCs w:val="22"/>
              </w:rPr>
            </w:pPr>
            <w:r w:rsidRPr="00942EC6">
              <w:rPr>
                <w:rFonts w:ascii="Arial" w:hAnsi="Arial"/>
                <w:sz w:val="22"/>
                <w:szCs w:val="22"/>
              </w:rPr>
              <w:t>84</w:t>
            </w:r>
          </w:p>
        </w:tc>
      </w:tr>
    </w:tbl>
    <w:p w:rsidR="001D30FC" w:rsidRDefault="001D30FC" w:rsidP="001D30FC">
      <w:pPr>
        <w:pStyle w:val="Prrafodelista"/>
        <w:spacing w:after="200"/>
        <w:ind w:left="0"/>
        <w:rPr>
          <w:rFonts w:ascii="Arial" w:eastAsia="Times New Roman" w:hAnsi="Arial" w:cs="Arial"/>
        </w:rPr>
      </w:pPr>
    </w:p>
    <w:p w:rsidR="001D30FC" w:rsidRPr="00942EC6" w:rsidRDefault="001D30FC" w:rsidP="001D30FC">
      <w:pPr>
        <w:pStyle w:val="Prrafodelista"/>
        <w:spacing w:after="200"/>
        <w:ind w:left="0" w:right="134"/>
        <w:rPr>
          <w:rFonts w:ascii="Arial" w:eastAsia="Times New Roman" w:hAnsi="Arial" w:cs="Arial"/>
        </w:rPr>
      </w:pPr>
    </w:p>
    <w:p w:rsidR="001D30FC" w:rsidRPr="002165C7" w:rsidRDefault="001D30FC" w:rsidP="007D2D61">
      <w:pPr>
        <w:pStyle w:val="Prrafodelista"/>
        <w:widowControl/>
        <w:numPr>
          <w:ilvl w:val="4"/>
          <w:numId w:val="18"/>
        </w:numPr>
        <w:suppressAutoHyphens w:val="0"/>
        <w:spacing w:after="200" w:line="480" w:lineRule="auto"/>
        <w:ind w:left="3119" w:hanging="1134"/>
        <w:rPr>
          <w:rFonts w:ascii="Arial" w:eastAsia="Times New Roman" w:hAnsi="Arial" w:cs="Arial"/>
          <w:b/>
          <w:lang w:val="es-ES"/>
        </w:rPr>
      </w:pPr>
      <w:r w:rsidRPr="002165C7">
        <w:rPr>
          <w:rFonts w:ascii="Arial" w:eastAsia="Times New Roman" w:hAnsi="Arial" w:cs="Arial"/>
          <w:b/>
          <w:lang w:val="es-ES"/>
        </w:rPr>
        <w:t>Frecuencia</w:t>
      </w:r>
    </w:p>
    <w:p w:rsidR="001D30FC" w:rsidRDefault="001D30FC" w:rsidP="001D30FC">
      <w:pPr>
        <w:pStyle w:val="Prrafodelista"/>
        <w:spacing w:after="200" w:line="480" w:lineRule="auto"/>
        <w:ind w:left="3119"/>
        <w:jc w:val="both"/>
        <w:rPr>
          <w:rFonts w:ascii="Arial" w:eastAsia="Times New Roman" w:hAnsi="Arial" w:cs="Arial"/>
          <w:lang w:val="es-ES"/>
        </w:rPr>
      </w:pPr>
      <w:r>
        <w:rPr>
          <w:rFonts w:ascii="Arial" w:eastAsia="Times New Roman" w:hAnsi="Arial" w:cs="Arial"/>
          <w:lang w:val="es-ES"/>
        </w:rPr>
        <w:t>Para determinar la frecuencia de las especies primero se calcula la  frecuencia absoluta con la siguiente formula:</w:t>
      </w:r>
    </w:p>
    <w:p w:rsidR="001D30FC" w:rsidRPr="006571ED" w:rsidRDefault="001D30FC" w:rsidP="001D30FC">
      <w:pPr>
        <w:pStyle w:val="Prrafodelista"/>
        <w:spacing w:after="200" w:line="480" w:lineRule="auto"/>
        <w:ind w:left="4124" w:firstLine="196"/>
        <w:rPr>
          <w:rFonts w:ascii="Arial" w:eastAsia="Times New Roman" w:hAnsi="Arial" w:cs="Arial"/>
          <w:lang w:val="es-ES"/>
        </w:rPr>
      </w:pPr>
      <w:r>
        <w:rPr>
          <w:rFonts w:ascii="Arial" w:eastAsia="Times New Roman" w:hAnsi="Arial" w:cs="Arial"/>
          <w:noProof/>
          <w:lang w:val="en-US"/>
        </w:rPr>
        <w:pict>
          <v:line id="_x0000_s1032" style="position:absolute;left:0;text-align:left;flip:y;z-index:251655680" from="242pt,18.65pt" to="269pt,18.65pt"/>
        </w:pict>
      </w:r>
      <w:r>
        <w:rPr>
          <w:rFonts w:ascii="Arial" w:eastAsia="Times New Roman" w:hAnsi="Arial" w:cs="Arial"/>
          <w:lang w:val="es-ES"/>
        </w:rPr>
        <w:t>F.A = UA</w:t>
      </w:r>
      <w:r>
        <w:rPr>
          <w:rFonts w:ascii="Arial" w:eastAsia="Times New Roman" w:hAnsi="Arial" w:cs="Arial"/>
          <w:vertAlign w:val="subscript"/>
          <w:lang w:val="es-ES"/>
        </w:rPr>
        <w:t xml:space="preserve">i    </w:t>
      </w:r>
      <w:r>
        <w:rPr>
          <w:rFonts w:ascii="Arial" w:eastAsia="Times New Roman" w:hAnsi="Arial" w:cs="Arial"/>
          <w:lang w:val="es-ES"/>
        </w:rPr>
        <w:t>x 100</w:t>
      </w:r>
    </w:p>
    <w:p w:rsidR="001D30FC" w:rsidRPr="006571ED" w:rsidRDefault="001D30FC" w:rsidP="001D30FC">
      <w:pPr>
        <w:pStyle w:val="Prrafodelista"/>
        <w:spacing w:after="200" w:line="480" w:lineRule="auto"/>
        <w:ind w:left="3404"/>
        <w:rPr>
          <w:rFonts w:ascii="Arial" w:eastAsia="Times New Roman" w:hAnsi="Arial" w:cs="Arial"/>
          <w:lang w:val="es-ES"/>
        </w:rPr>
      </w:pPr>
      <w:r>
        <w:rPr>
          <w:rFonts w:ascii="Arial" w:eastAsia="Times New Roman" w:hAnsi="Arial" w:cs="Arial"/>
          <w:lang w:val="es-ES"/>
        </w:rPr>
        <w:t xml:space="preserve">                       UA</w:t>
      </w:r>
      <w:r>
        <w:rPr>
          <w:rFonts w:ascii="Arial" w:eastAsia="Times New Roman" w:hAnsi="Arial" w:cs="Arial"/>
          <w:vertAlign w:val="subscript"/>
          <w:lang w:val="es-ES"/>
        </w:rPr>
        <w:t>t</w:t>
      </w:r>
    </w:p>
    <w:p w:rsidR="001D30FC" w:rsidRDefault="001D30FC" w:rsidP="001D30FC">
      <w:pPr>
        <w:pStyle w:val="Prrafodelista"/>
        <w:spacing w:after="200"/>
        <w:ind w:left="3402"/>
        <w:rPr>
          <w:rFonts w:ascii="Arial" w:eastAsia="Times New Roman" w:hAnsi="Arial" w:cs="Arial"/>
          <w:lang w:val="es-ES"/>
        </w:rPr>
      </w:pPr>
    </w:p>
    <w:p w:rsidR="001D30FC" w:rsidRDefault="001D30FC" w:rsidP="001D30FC">
      <w:pPr>
        <w:pStyle w:val="Prrafodelista"/>
        <w:spacing w:after="200" w:line="480" w:lineRule="auto"/>
        <w:ind w:left="3119"/>
        <w:jc w:val="both"/>
        <w:rPr>
          <w:rFonts w:ascii="Arial" w:eastAsia="Times New Roman" w:hAnsi="Arial" w:cs="Arial"/>
          <w:lang w:val="es-ES"/>
        </w:rPr>
      </w:pPr>
      <w:r>
        <w:rPr>
          <w:rFonts w:ascii="Arial" w:eastAsia="Times New Roman" w:hAnsi="Arial" w:cs="Arial"/>
          <w:lang w:val="es-ES"/>
        </w:rPr>
        <w:t>Una vez obtenida la frecuencia absoluta se estima la frecuencia relativa la cual se obtiene con la siguiente formula:</w:t>
      </w:r>
    </w:p>
    <w:p w:rsidR="001D30FC" w:rsidRDefault="001D30FC" w:rsidP="001D30FC">
      <w:pPr>
        <w:pStyle w:val="Prrafodelista"/>
        <w:spacing w:after="200"/>
        <w:ind w:left="3402"/>
        <w:rPr>
          <w:rFonts w:ascii="Arial" w:eastAsia="Times New Roman" w:hAnsi="Arial" w:cs="Arial"/>
          <w:lang w:val="es-ES"/>
        </w:rPr>
      </w:pPr>
    </w:p>
    <w:p w:rsidR="001D30FC" w:rsidRDefault="001D30FC" w:rsidP="001D30FC">
      <w:pPr>
        <w:pStyle w:val="Prrafodelista"/>
        <w:spacing w:after="200" w:line="480" w:lineRule="auto"/>
        <w:ind w:left="3686"/>
        <w:rPr>
          <w:rFonts w:ascii="Arial" w:eastAsia="Times New Roman" w:hAnsi="Arial" w:cs="Arial"/>
          <w:lang w:val="es-ES"/>
        </w:rPr>
      </w:pPr>
      <w:r>
        <w:rPr>
          <w:rFonts w:ascii="Arial" w:eastAsia="Times New Roman" w:hAnsi="Arial" w:cs="Arial"/>
          <w:noProof/>
          <w:lang w:val="en-US"/>
        </w:rPr>
        <w:pict>
          <v:line id="_x0000_s1033" style="position:absolute;left:0;text-align:left;z-index:251656704" from="225pt,15.6pt" to="369pt,15.6pt"/>
        </w:pict>
      </w:r>
      <w:r>
        <w:rPr>
          <w:rFonts w:ascii="Arial" w:eastAsia="Times New Roman" w:hAnsi="Arial" w:cs="Arial"/>
          <w:lang w:val="es-ES"/>
        </w:rPr>
        <w:t>F.R =       F.A de cada especie i      x 100</w:t>
      </w:r>
    </w:p>
    <w:p w:rsidR="001D30FC" w:rsidRDefault="001D30FC" w:rsidP="001D30FC">
      <w:pPr>
        <w:pStyle w:val="Prrafodelista"/>
        <w:spacing w:after="200" w:line="480" w:lineRule="auto"/>
        <w:ind w:left="3404"/>
        <w:rPr>
          <w:rFonts w:ascii="Arial" w:eastAsia="Times New Roman" w:hAnsi="Arial" w:cs="Arial"/>
          <w:lang w:val="es-ES"/>
        </w:rPr>
      </w:pPr>
      <w:r>
        <w:rPr>
          <w:rFonts w:ascii="Arial" w:eastAsia="Times New Roman" w:hAnsi="Arial" w:cs="Arial"/>
          <w:lang w:val="es-ES"/>
        </w:rPr>
        <w:tab/>
        <w:t xml:space="preserve">             Sumatorias de todas las F.A</w:t>
      </w:r>
    </w:p>
    <w:p w:rsidR="001D30FC" w:rsidRPr="00D82249" w:rsidRDefault="001D30FC" w:rsidP="001D30FC">
      <w:pPr>
        <w:pStyle w:val="Prrafodelista"/>
        <w:spacing w:after="200"/>
        <w:ind w:left="0"/>
        <w:rPr>
          <w:rFonts w:ascii="Arial" w:eastAsia="Times New Roman" w:hAnsi="Arial" w:cs="Arial"/>
          <w:lang w:val="es-ES"/>
        </w:rPr>
      </w:pPr>
    </w:p>
    <w:p w:rsidR="001D30FC" w:rsidRPr="002165C7" w:rsidRDefault="001D30FC" w:rsidP="007D2D61">
      <w:pPr>
        <w:pStyle w:val="Prrafodelista"/>
        <w:widowControl/>
        <w:numPr>
          <w:ilvl w:val="4"/>
          <w:numId w:val="18"/>
        </w:numPr>
        <w:suppressAutoHyphens w:val="0"/>
        <w:spacing w:after="200" w:line="480" w:lineRule="auto"/>
        <w:ind w:left="3119" w:hanging="1134"/>
        <w:rPr>
          <w:rFonts w:ascii="Arial" w:eastAsia="Times New Roman" w:hAnsi="Arial" w:cs="Arial"/>
          <w:b/>
          <w:lang w:val="es-ES"/>
        </w:rPr>
      </w:pPr>
      <w:r w:rsidRPr="002165C7">
        <w:rPr>
          <w:rFonts w:ascii="Arial" w:eastAsia="Times New Roman" w:hAnsi="Arial" w:cs="Arial"/>
          <w:b/>
          <w:lang w:val="es-ES"/>
        </w:rPr>
        <w:t>Índice de valor de importancia</w:t>
      </w:r>
    </w:p>
    <w:p w:rsidR="001D30FC" w:rsidRDefault="001D30FC" w:rsidP="001D30FC">
      <w:pPr>
        <w:pStyle w:val="Prrafodelista"/>
        <w:spacing w:after="200" w:line="480" w:lineRule="auto"/>
        <w:ind w:left="3119"/>
        <w:jc w:val="both"/>
        <w:rPr>
          <w:rFonts w:ascii="Arial" w:eastAsia="Times New Roman" w:hAnsi="Arial" w:cs="Arial"/>
          <w:lang w:val="es-ES"/>
        </w:rPr>
      </w:pPr>
      <w:r>
        <w:rPr>
          <w:rFonts w:ascii="Arial" w:eastAsia="Times New Roman" w:hAnsi="Arial" w:cs="Arial"/>
          <w:lang w:val="es-ES"/>
        </w:rPr>
        <w:t>Para la obtención del índice de valor de importancia se aplicó la siguiente formula:</w:t>
      </w:r>
    </w:p>
    <w:p w:rsidR="001D30FC" w:rsidRDefault="001D30FC" w:rsidP="001D30FC">
      <w:pPr>
        <w:pStyle w:val="Prrafodelista"/>
        <w:spacing w:after="200" w:line="480" w:lineRule="auto"/>
        <w:ind w:left="3404"/>
        <w:rPr>
          <w:rFonts w:ascii="Arial" w:eastAsia="Times New Roman" w:hAnsi="Arial" w:cs="Arial"/>
          <w:lang w:val="es-ES"/>
        </w:rPr>
      </w:pPr>
    </w:p>
    <w:p w:rsidR="001D30FC" w:rsidRDefault="001D30FC" w:rsidP="001D30FC">
      <w:pPr>
        <w:pStyle w:val="Prrafodelista"/>
        <w:spacing w:after="200" w:line="480" w:lineRule="auto"/>
        <w:ind w:left="3119"/>
        <w:rPr>
          <w:rFonts w:ascii="Arial" w:eastAsia="Times New Roman" w:hAnsi="Arial" w:cs="Arial"/>
          <w:lang w:val="es-ES"/>
        </w:rPr>
      </w:pPr>
      <w:r>
        <w:rPr>
          <w:rFonts w:ascii="Arial" w:eastAsia="Times New Roman" w:hAnsi="Arial" w:cs="Arial"/>
          <w:noProof/>
          <w:lang w:val="en-US"/>
        </w:rPr>
        <w:pict>
          <v:line id="_x0000_s1034" style="position:absolute;left:0;text-align:left;z-index:251657728" from="198pt,19.85pt" to="252pt,19.85pt"/>
        </w:pict>
      </w:r>
      <w:r>
        <w:rPr>
          <w:rFonts w:ascii="Arial" w:eastAsia="Times New Roman" w:hAnsi="Arial" w:cs="Arial"/>
          <w:lang w:val="es-ES"/>
        </w:rPr>
        <w:t xml:space="preserve">V.I =     C.R + F.R </w:t>
      </w:r>
    </w:p>
    <w:p w:rsidR="001D30FC" w:rsidRDefault="001D30FC" w:rsidP="001D30FC">
      <w:pPr>
        <w:pStyle w:val="Prrafodelista"/>
        <w:spacing w:after="200" w:line="480" w:lineRule="auto"/>
        <w:ind w:left="3404"/>
        <w:rPr>
          <w:rFonts w:ascii="Arial" w:eastAsia="Times New Roman" w:hAnsi="Arial" w:cs="Arial"/>
          <w:lang w:val="es-ES"/>
        </w:rPr>
      </w:pPr>
      <w:r>
        <w:rPr>
          <w:rFonts w:ascii="Arial" w:eastAsia="Times New Roman" w:hAnsi="Arial" w:cs="Arial"/>
          <w:lang w:val="es-ES"/>
        </w:rPr>
        <w:t xml:space="preserve">                2</w:t>
      </w:r>
    </w:p>
    <w:p w:rsidR="001D30FC" w:rsidRPr="00C34D4A" w:rsidRDefault="001D30FC" w:rsidP="001D30FC">
      <w:pPr>
        <w:pStyle w:val="Prrafodelista"/>
        <w:spacing w:after="200"/>
        <w:ind w:left="3402"/>
        <w:rPr>
          <w:rFonts w:ascii="Arial" w:eastAsia="Times New Roman" w:hAnsi="Arial" w:cs="Arial"/>
          <w:lang w:val="es-ES"/>
        </w:rPr>
      </w:pPr>
    </w:p>
    <w:p w:rsidR="001D30FC" w:rsidRPr="002165C7" w:rsidRDefault="001D30FC" w:rsidP="001D30FC">
      <w:pPr>
        <w:pStyle w:val="Prrafodelista"/>
        <w:spacing w:after="200" w:line="480" w:lineRule="auto"/>
        <w:ind w:left="1985" w:hanging="992"/>
        <w:rPr>
          <w:rFonts w:ascii="Arial" w:eastAsia="Times New Roman" w:hAnsi="Arial" w:cs="Arial"/>
          <w:b/>
          <w:lang w:val="es-ES"/>
        </w:rPr>
      </w:pPr>
      <w:r w:rsidRPr="002165C7">
        <w:rPr>
          <w:rFonts w:ascii="Arial" w:eastAsia="Times New Roman" w:hAnsi="Arial" w:cs="Arial"/>
          <w:b/>
          <w:lang w:val="es-ES"/>
        </w:rPr>
        <w:t xml:space="preserve">2.5.1.2 </w:t>
      </w:r>
      <w:r>
        <w:rPr>
          <w:rFonts w:ascii="Arial" w:eastAsia="Times New Roman" w:hAnsi="Arial" w:cs="Arial"/>
          <w:b/>
          <w:lang w:val="es-ES"/>
        </w:rPr>
        <w:tab/>
      </w:r>
      <w:r w:rsidRPr="002165C7">
        <w:rPr>
          <w:rFonts w:ascii="Arial" w:eastAsia="Times New Roman" w:hAnsi="Arial" w:cs="Arial"/>
          <w:b/>
          <w:lang w:val="es-ES"/>
        </w:rPr>
        <w:t>Índices de diversidad</w:t>
      </w:r>
    </w:p>
    <w:p w:rsidR="001D30FC" w:rsidRPr="00C34D4A" w:rsidRDefault="001D30FC" w:rsidP="001D30FC">
      <w:pPr>
        <w:pStyle w:val="Prrafodelista"/>
        <w:spacing w:after="200"/>
        <w:ind w:left="2552"/>
        <w:rPr>
          <w:rFonts w:ascii="Arial" w:eastAsia="Times New Roman" w:hAnsi="Arial" w:cs="Arial"/>
          <w:lang w:val="es-ES"/>
        </w:rPr>
      </w:pPr>
    </w:p>
    <w:p w:rsidR="001D30FC" w:rsidRPr="002165C7" w:rsidRDefault="001D30FC" w:rsidP="001D30FC">
      <w:pPr>
        <w:pStyle w:val="Prrafodelista"/>
        <w:spacing w:after="200" w:line="480" w:lineRule="auto"/>
        <w:ind w:left="2977" w:hanging="992"/>
        <w:rPr>
          <w:rFonts w:ascii="Arial" w:eastAsia="Times New Roman" w:hAnsi="Arial" w:cs="Arial"/>
          <w:b/>
          <w:lang w:val="es-ES"/>
        </w:rPr>
      </w:pPr>
      <w:r w:rsidRPr="002165C7">
        <w:rPr>
          <w:rFonts w:ascii="Arial" w:eastAsia="Times New Roman" w:hAnsi="Arial" w:cs="Arial"/>
          <w:b/>
          <w:lang w:val="es-ES"/>
        </w:rPr>
        <w:t>2.5.1.2.1 Diversidad relativa</w:t>
      </w:r>
    </w:p>
    <w:p w:rsidR="001D30FC" w:rsidRDefault="001D30FC" w:rsidP="001D30FC">
      <w:pPr>
        <w:pStyle w:val="Prrafodelista"/>
        <w:spacing w:after="200" w:line="480" w:lineRule="auto"/>
        <w:ind w:left="2977"/>
        <w:jc w:val="both"/>
        <w:rPr>
          <w:rFonts w:ascii="Arial" w:eastAsia="Times New Roman" w:hAnsi="Arial" w:cs="Arial"/>
          <w:lang w:val="es-ES"/>
        </w:rPr>
      </w:pPr>
      <w:r>
        <w:rPr>
          <w:rFonts w:ascii="Arial" w:eastAsia="Times New Roman" w:hAnsi="Arial" w:cs="Arial"/>
          <w:lang w:val="es-ES"/>
        </w:rPr>
        <w:t>Por medio de este índice se conoció en porcentaje la diversidad de especies de cada familia en relación a otras familias.</w:t>
      </w:r>
    </w:p>
    <w:p w:rsidR="001D30FC" w:rsidRDefault="001D30FC" w:rsidP="001D30FC">
      <w:pPr>
        <w:pStyle w:val="Prrafodelista"/>
        <w:spacing w:after="200" w:line="480" w:lineRule="auto"/>
        <w:ind w:left="2977"/>
        <w:jc w:val="both"/>
        <w:rPr>
          <w:rFonts w:ascii="Arial" w:eastAsia="Times New Roman" w:hAnsi="Arial" w:cs="Arial"/>
          <w:lang w:val="es-ES"/>
        </w:rPr>
      </w:pPr>
      <w:r>
        <w:rPr>
          <w:rFonts w:ascii="Arial" w:eastAsia="Times New Roman" w:hAnsi="Arial" w:cs="Arial"/>
          <w:lang w:val="es-ES"/>
        </w:rPr>
        <w:t>Para obtener este valor se aplico la siguiente                                              fórmula:</w:t>
      </w:r>
    </w:p>
    <w:p w:rsidR="001D30FC" w:rsidRDefault="001D30FC" w:rsidP="001D30FC">
      <w:pPr>
        <w:pStyle w:val="Prrafodelista"/>
        <w:spacing w:after="200"/>
        <w:ind w:left="2835"/>
        <w:rPr>
          <w:rFonts w:ascii="Arial" w:eastAsia="Times New Roman" w:hAnsi="Arial" w:cs="Arial"/>
          <w:lang w:val="es-ES"/>
        </w:rPr>
      </w:pPr>
    </w:p>
    <w:p w:rsidR="001D30FC" w:rsidRDefault="001D30FC" w:rsidP="001D30FC">
      <w:pPr>
        <w:pStyle w:val="Prrafodelista"/>
        <w:spacing w:after="200" w:line="480" w:lineRule="auto"/>
        <w:ind w:left="2835"/>
        <w:rPr>
          <w:rFonts w:ascii="Arial" w:eastAsia="Times New Roman" w:hAnsi="Arial" w:cs="Arial"/>
          <w:lang w:val="es-ES"/>
        </w:rPr>
      </w:pPr>
      <w:r>
        <w:rPr>
          <w:rFonts w:ascii="Arial" w:eastAsia="Times New Roman" w:hAnsi="Arial" w:cs="Arial"/>
          <w:lang w:val="es-ES"/>
        </w:rPr>
        <w:t>D.R =  (No. Esp. x familia/Total de especies) x 100</w:t>
      </w:r>
    </w:p>
    <w:p w:rsidR="001D30FC" w:rsidRPr="00C34D4A" w:rsidRDefault="001D30FC" w:rsidP="001D30FC">
      <w:pPr>
        <w:pStyle w:val="Prrafodelista"/>
        <w:spacing w:after="200"/>
        <w:ind w:left="2977" w:hanging="992"/>
        <w:rPr>
          <w:rFonts w:ascii="Arial" w:eastAsia="Times New Roman" w:hAnsi="Arial" w:cs="Arial"/>
          <w:lang w:val="es-ES"/>
        </w:rPr>
      </w:pPr>
      <w:r>
        <w:rPr>
          <w:rFonts w:ascii="Arial" w:eastAsia="Times New Roman" w:hAnsi="Arial" w:cs="Arial"/>
          <w:lang w:val="es-ES"/>
        </w:rPr>
        <w:t xml:space="preserve">          </w:t>
      </w:r>
    </w:p>
    <w:p w:rsidR="001D30FC" w:rsidRPr="002165C7" w:rsidRDefault="001D30FC" w:rsidP="007D2D61">
      <w:pPr>
        <w:pStyle w:val="Prrafodelista"/>
        <w:widowControl/>
        <w:numPr>
          <w:ilvl w:val="4"/>
          <w:numId w:val="18"/>
        </w:numPr>
        <w:suppressAutoHyphens w:val="0"/>
        <w:spacing w:after="200" w:line="480" w:lineRule="auto"/>
        <w:ind w:left="3119" w:hanging="1276"/>
        <w:rPr>
          <w:rFonts w:ascii="Arial" w:eastAsia="Times New Roman" w:hAnsi="Arial" w:cs="Arial"/>
          <w:b/>
          <w:lang w:val="es-ES"/>
        </w:rPr>
      </w:pPr>
      <w:r w:rsidRPr="002165C7">
        <w:rPr>
          <w:rFonts w:ascii="Arial" w:eastAsia="Times New Roman" w:hAnsi="Arial" w:cs="Arial"/>
          <w:b/>
          <w:lang w:val="es-ES"/>
        </w:rPr>
        <w:t>Índice de Sorensen</w:t>
      </w:r>
    </w:p>
    <w:p w:rsidR="001D30FC" w:rsidRDefault="001D30FC" w:rsidP="001D30FC">
      <w:pPr>
        <w:pStyle w:val="Prrafodelista"/>
        <w:spacing w:after="200" w:line="480" w:lineRule="auto"/>
        <w:ind w:left="2835"/>
        <w:jc w:val="both"/>
        <w:rPr>
          <w:rFonts w:ascii="Arial" w:eastAsia="Times New Roman" w:hAnsi="Arial" w:cs="Arial"/>
          <w:lang w:val="es-ES"/>
        </w:rPr>
      </w:pPr>
      <w:r>
        <w:rPr>
          <w:rFonts w:ascii="Arial" w:eastAsia="Times New Roman" w:hAnsi="Arial" w:cs="Arial"/>
          <w:lang w:val="es-ES"/>
        </w:rPr>
        <w:t xml:space="preserve">El índice de similaridad de Sorensen se lo utilizo para verificar la proporción de especies comunes entre dos ecosistemas y a nivel de parroquias diferentes </w:t>
      </w:r>
      <w:r>
        <w:rPr>
          <w:rFonts w:ascii="Arial" w:eastAsia="Times New Roman" w:hAnsi="Arial" w:cs="Arial"/>
          <w:lang w:val="es-ES"/>
        </w:rPr>
        <w:lastRenderedPageBreak/>
        <w:t>(55,35).</w:t>
      </w:r>
    </w:p>
    <w:p w:rsidR="001D30FC" w:rsidRDefault="001D30FC" w:rsidP="001D30FC">
      <w:pPr>
        <w:pStyle w:val="Prrafodelista"/>
        <w:spacing w:after="200"/>
        <w:ind w:left="3402"/>
        <w:jc w:val="both"/>
        <w:rPr>
          <w:rFonts w:ascii="Arial" w:eastAsia="Times New Roman" w:hAnsi="Arial" w:cs="Arial"/>
          <w:lang w:val="es-ES"/>
        </w:rPr>
      </w:pPr>
    </w:p>
    <w:p w:rsidR="001D30FC" w:rsidRDefault="001D30FC" w:rsidP="001D30FC">
      <w:pPr>
        <w:pStyle w:val="Prrafodelista"/>
        <w:spacing w:after="200" w:line="480" w:lineRule="auto"/>
        <w:ind w:left="2835"/>
        <w:rPr>
          <w:rFonts w:ascii="Arial" w:eastAsia="Times New Roman" w:hAnsi="Arial" w:cs="Arial"/>
          <w:lang w:val="es-ES"/>
        </w:rPr>
      </w:pPr>
      <w:r>
        <w:rPr>
          <w:rFonts w:ascii="Arial" w:eastAsia="Times New Roman" w:hAnsi="Arial" w:cs="Arial"/>
          <w:lang w:val="es-ES"/>
        </w:rPr>
        <w:t>La formula es la siguiente:</w:t>
      </w:r>
    </w:p>
    <w:p w:rsidR="001D30FC" w:rsidRDefault="001D30FC" w:rsidP="001D30FC">
      <w:pPr>
        <w:pStyle w:val="Prrafodelista"/>
        <w:spacing w:after="200" w:line="480" w:lineRule="auto"/>
        <w:ind w:left="2835"/>
        <w:rPr>
          <w:rFonts w:ascii="Arial" w:eastAsia="Times New Roman" w:hAnsi="Arial" w:cs="Arial"/>
          <w:lang w:val="es-ES"/>
        </w:rPr>
      </w:pPr>
      <w:r>
        <w:rPr>
          <w:rFonts w:ascii="Arial" w:eastAsia="Times New Roman" w:hAnsi="Arial" w:cs="Arial"/>
          <w:lang w:val="es-ES"/>
        </w:rPr>
        <w:t>ISS = 2C/(A+B)</w:t>
      </w:r>
    </w:p>
    <w:p w:rsidR="001D30FC" w:rsidRPr="00C34D4A" w:rsidRDefault="001D30FC" w:rsidP="001D30FC">
      <w:pPr>
        <w:pStyle w:val="Prrafodelista"/>
        <w:spacing w:after="200" w:line="480" w:lineRule="auto"/>
        <w:ind w:left="2160"/>
        <w:rPr>
          <w:rFonts w:ascii="Arial" w:eastAsia="Times New Roman" w:hAnsi="Arial" w:cs="Arial"/>
          <w:lang w:val="es-ES"/>
        </w:rPr>
      </w:pPr>
    </w:p>
    <w:p w:rsidR="001D30FC" w:rsidRPr="0095124E" w:rsidRDefault="001D30FC" w:rsidP="007D2D61">
      <w:pPr>
        <w:pStyle w:val="Prrafodelista"/>
        <w:widowControl/>
        <w:numPr>
          <w:ilvl w:val="4"/>
          <w:numId w:val="18"/>
        </w:numPr>
        <w:suppressAutoHyphens w:val="0"/>
        <w:spacing w:after="200" w:line="480" w:lineRule="auto"/>
        <w:ind w:left="2977" w:hanging="1134"/>
        <w:rPr>
          <w:rFonts w:ascii="Arial" w:eastAsia="Times New Roman" w:hAnsi="Arial" w:cs="Arial"/>
          <w:b/>
          <w:lang w:val="es-ES"/>
        </w:rPr>
      </w:pPr>
      <w:r w:rsidRPr="0095124E">
        <w:rPr>
          <w:rFonts w:ascii="Arial" w:eastAsia="Times New Roman" w:hAnsi="Arial" w:cs="Arial"/>
          <w:b/>
          <w:lang w:val="es-ES"/>
        </w:rPr>
        <w:t>Índice de Mc Ginnies</w:t>
      </w:r>
    </w:p>
    <w:p w:rsidR="001D30FC" w:rsidRDefault="001D30FC" w:rsidP="001D30FC">
      <w:pPr>
        <w:spacing w:line="480" w:lineRule="auto"/>
        <w:ind w:left="2835"/>
        <w:jc w:val="both"/>
        <w:rPr>
          <w:rFonts w:ascii="Arial" w:hAnsi="Arial"/>
          <w:lang w:val="es-ES"/>
        </w:rPr>
      </w:pPr>
      <w:r>
        <w:rPr>
          <w:rFonts w:ascii="Arial" w:hAnsi="Arial"/>
          <w:lang w:val="es-ES"/>
        </w:rPr>
        <w:t>Mediante este índice se determinó el grado de agregación de las especies relacionadas:</w:t>
      </w:r>
    </w:p>
    <w:p w:rsidR="001D30FC" w:rsidRDefault="001D30FC" w:rsidP="001D30FC">
      <w:pPr>
        <w:spacing w:line="480" w:lineRule="auto"/>
        <w:ind w:left="2835"/>
        <w:rPr>
          <w:rFonts w:ascii="Arial" w:hAnsi="Arial"/>
          <w:lang w:val="es-ES"/>
        </w:rPr>
      </w:pPr>
    </w:p>
    <w:p w:rsidR="001D30FC" w:rsidRPr="001D30FC" w:rsidRDefault="001D30FC" w:rsidP="001D30FC">
      <w:pPr>
        <w:spacing w:line="480" w:lineRule="auto"/>
        <w:ind w:left="2835"/>
        <w:rPr>
          <w:rFonts w:ascii="Arial" w:hAnsi="Arial"/>
          <w:lang w:val="en-US"/>
        </w:rPr>
      </w:pPr>
      <w:r w:rsidRPr="001D30FC">
        <w:rPr>
          <w:rFonts w:ascii="Arial" w:hAnsi="Arial"/>
          <w:lang w:val="en-US"/>
        </w:rPr>
        <w:t>IMG</w:t>
      </w:r>
      <w:r w:rsidRPr="001D30FC">
        <w:rPr>
          <w:rFonts w:ascii="Arial" w:hAnsi="Arial"/>
          <w:vertAlign w:val="subscript"/>
          <w:lang w:val="en-US"/>
        </w:rPr>
        <w:t>i</w:t>
      </w:r>
      <w:r w:rsidRPr="001D30FC">
        <w:rPr>
          <w:rFonts w:ascii="Arial" w:hAnsi="Arial"/>
          <w:lang w:val="en-US"/>
        </w:rPr>
        <w:t xml:space="preserve"> = DRi / (- Ln (1 x FA</w:t>
      </w:r>
      <w:r w:rsidRPr="001D30FC">
        <w:rPr>
          <w:rFonts w:ascii="Arial" w:hAnsi="Arial"/>
          <w:vertAlign w:val="subscript"/>
          <w:lang w:val="en-US"/>
        </w:rPr>
        <w:t xml:space="preserve">i </w:t>
      </w:r>
      <w:r w:rsidRPr="001D30FC">
        <w:rPr>
          <w:rFonts w:ascii="Arial" w:hAnsi="Arial"/>
          <w:lang w:val="en-US"/>
        </w:rPr>
        <w:t>/ 100))</w:t>
      </w:r>
    </w:p>
    <w:p w:rsidR="001D30FC" w:rsidRPr="001D30FC" w:rsidRDefault="001D30FC" w:rsidP="001D30FC">
      <w:pPr>
        <w:ind w:left="2835"/>
        <w:jc w:val="both"/>
        <w:rPr>
          <w:rFonts w:ascii="Arial" w:hAnsi="Arial"/>
          <w:lang w:val="en-US"/>
        </w:rPr>
      </w:pPr>
    </w:p>
    <w:p w:rsidR="001D30FC" w:rsidRDefault="001D30FC" w:rsidP="001D30FC">
      <w:pPr>
        <w:spacing w:line="480" w:lineRule="auto"/>
        <w:ind w:left="2835"/>
        <w:jc w:val="both"/>
        <w:rPr>
          <w:rFonts w:ascii="Arial" w:hAnsi="Arial"/>
        </w:rPr>
      </w:pPr>
      <w:r>
        <w:rPr>
          <w:rFonts w:ascii="Arial" w:hAnsi="Arial"/>
        </w:rPr>
        <w:t>Si el IMG es mayor a 2 la especie tiende a tener una distribución agrupada, si esta entre 2 y 0,5 tiende a una distribución aleatoria, si es menor a 0,5 la distribución se considerará uniforme (55).</w:t>
      </w:r>
    </w:p>
    <w:p w:rsidR="001D30FC" w:rsidRPr="00F6542A" w:rsidRDefault="001D30FC" w:rsidP="001D30FC">
      <w:pPr>
        <w:jc w:val="both"/>
        <w:rPr>
          <w:rFonts w:ascii="Arial" w:hAnsi="Arial"/>
        </w:rPr>
      </w:pPr>
    </w:p>
    <w:p w:rsidR="001D30FC" w:rsidRPr="0095124E" w:rsidRDefault="001D30FC" w:rsidP="001D30FC">
      <w:pPr>
        <w:tabs>
          <w:tab w:val="left" w:pos="567"/>
        </w:tabs>
        <w:spacing w:line="480" w:lineRule="auto"/>
        <w:ind w:left="567" w:hanging="567"/>
        <w:jc w:val="both"/>
        <w:rPr>
          <w:rFonts w:ascii="Arial" w:hAnsi="Arial"/>
          <w:b/>
        </w:rPr>
      </w:pPr>
      <w:r>
        <w:rPr>
          <w:rFonts w:ascii="Arial" w:hAnsi="Arial"/>
        </w:rPr>
        <w:tab/>
      </w:r>
      <w:r>
        <w:rPr>
          <w:rFonts w:ascii="Arial" w:hAnsi="Arial"/>
        </w:rPr>
        <w:tab/>
      </w:r>
      <w:r w:rsidRPr="0095124E">
        <w:rPr>
          <w:rFonts w:ascii="Arial" w:hAnsi="Arial"/>
          <w:b/>
        </w:rPr>
        <w:t>2.6 Manejo del ensayo</w:t>
      </w:r>
    </w:p>
    <w:p w:rsidR="001D30FC" w:rsidRPr="00C34D4A" w:rsidRDefault="001D30FC" w:rsidP="001D30FC">
      <w:pPr>
        <w:tabs>
          <w:tab w:val="left" w:pos="1500"/>
        </w:tabs>
        <w:jc w:val="both"/>
        <w:rPr>
          <w:rFonts w:ascii="Arial" w:hAnsi="Arial"/>
        </w:rPr>
      </w:pPr>
      <w:r w:rsidRPr="00C34D4A">
        <w:rPr>
          <w:rFonts w:ascii="Arial" w:hAnsi="Arial"/>
        </w:rPr>
        <w:tab/>
      </w:r>
    </w:p>
    <w:p w:rsidR="001D30FC" w:rsidRDefault="001D30FC" w:rsidP="001D30FC">
      <w:pPr>
        <w:tabs>
          <w:tab w:val="left" w:pos="2127"/>
        </w:tabs>
        <w:spacing w:line="480" w:lineRule="auto"/>
        <w:ind w:left="2127" w:hanging="993"/>
        <w:jc w:val="both"/>
        <w:rPr>
          <w:rFonts w:ascii="Arial" w:hAnsi="Arial"/>
          <w:b/>
        </w:rPr>
      </w:pPr>
      <w:r w:rsidRPr="0095124E">
        <w:rPr>
          <w:rFonts w:ascii="Arial" w:hAnsi="Arial"/>
          <w:b/>
        </w:rPr>
        <w:t xml:space="preserve">2.6.1 Fase de campo: </w:t>
      </w:r>
    </w:p>
    <w:p w:rsidR="001D30FC" w:rsidRPr="00C34D4A" w:rsidRDefault="001D30FC" w:rsidP="001D30FC">
      <w:pPr>
        <w:tabs>
          <w:tab w:val="left" w:pos="900"/>
        </w:tabs>
        <w:jc w:val="both"/>
        <w:rPr>
          <w:rFonts w:ascii="Arial" w:hAnsi="Arial"/>
        </w:rPr>
      </w:pPr>
    </w:p>
    <w:p w:rsidR="001D30FC" w:rsidRPr="0095124E" w:rsidRDefault="001D30FC" w:rsidP="001D30FC">
      <w:pPr>
        <w:spacing w:line="480" w:lineRule="auto"/>
        <w:ind w:left="2694" w:hanging="851"/>
        <w:jc w:val="both"/>
        <w:rPr>
          <w:rFonts w:ascii="Arial" w:hAnsi="Arial"/>
          <w:b/>
        </w:rPr>
      </w:pPr>
      <w:r>
        <w:rPr>
          <w:rFonts w:ascii="Arial" w:hAnsi="Arial"/>
          <w:b/>
        </w:rPr>
        <w:t>2.6.1.1</w:t>
      </w:r>
      <w:r>
        <w:rPr>
          <w:rFonts w:ascii="Arial" w:hAnsi="Arial"/>
          <w:b/>
        </w:rPr>
        <w:tab/>
      </w:r>
      <w:r w:rsidRPr="0095124E">
        <w:rPr>
          <w:rFonts w:ascii="Arial" w:hAnsi="Arial"/>
          <w:b/>
        </w:rPr>
        <w:t xml:space="preserve">Demarcación e instalación de unidades de muestreo </w:t>
      </w:r>
    </w:p>
    <w:p w:rsidR="001D30FC" w:rsidRDefault="001D30FC" w:rsidP="001D30FC">
      <w:pPr>
        <w:spacing w:line="480" w:lineRule="auto"/>
        <w:ind w:left="2694"/>
        <w:jc w:val="both"/>
        <w:rPr>
          <w:rFonts w:ascii="Arial" w:hAnsi="Arial"/>
          <w:lang w:val="es-ES"/>
        </w:rPr>
      </w:pPr>
      <w:r>
        <w:rPr>
          <w:rFonts w:ascii="Arial" w:hAnsi="Arial"/>
          <w:lang w:val="es-ES"/>
        </w:rPr>
        <w:t xml:space="preserve">Los seis transectos seleccionados se posicionaron con </w:t>
      </w:r>
      <w:r>
        <w:rPr>
          <w:rFonts w:ascii="Arial" w:hAnsi="Arial"/>
          <w:lang w:val="es-ES"/>
        </w:rPr>
        <w:lastRenderedPageBreak/>
        <w:t>la ayuda de un G.P.S (ver tabla 12).</w:t>
      </w:r>
    </w:p>
    <w:p w:rsidR="001D30FC" w:rsidRPr="00911673" w:rsidRDefault="001D30FC" w:rsidP="001D30FC">
      <w:pPr>
        <w:ind w:left="2693"/>
        <w:jc w:val="both"/>
        <w:rPr>
          <w:rFonts w:ascii="Arial" w:hAnsi="Arial"/>
          <w:lang w:val="es-ES"/>
        </w:rPr>
      </w:pPr>
      <w:r>
        <w:rPr>
          <w:rFonts w:ascii="Arial" w:hAnsi="Arial"/>
          <w:lang w:val="es-ES"/>
        </w:rPr>
        <w:t xml:space="preserve"> </w:t>
      </w:r>
    </w:p>
    <w:p w:rsidR="001D30FC" w:rsidRPr="0095124E" w:rsidRDefault="001D30FC" w:rsidP="001D30FC">
      <w:pPr>
        <w:spacing w:line="480" w:lineRule="auto"/>
        <w:ind w:left="2694" w:right="-36"/>
        <w:jc w:val="center"/>
        <w:rPr>
          <w:rFonts w:ascii="Arial" w:hAnsi="Arial"/>
          <w:b/>
          <w:caps/>
          <w:lang w:val="es-ES"/>
        </w:rPr>
      </w:pPr>
      <w:r>
        <w:rPr>
          <w:rFonts w:ascii="Arial" w:hAnsi="Arial"/>
          <w:b/>
          <w:caps/>
          <w:lang w:val="es-ES"/>
        </w:rPr>
        <w:t>Tabla 12</w:t>
      </w:r>
    </w:p>
    <w:p w:rsidR="001D30FC" w:rsidRPr="0095124E" w:rsidRDefault="001D30FC" w:rsidP="001D30FC">
      <w:pPr>
        <w:ind w:left="2693" w:right="-34"/>
        <w:jc w:val="center"/>
        <w:rPr>
          <w:rFonts w:ascii="Arial" w:hAnsi="Arial"/>
          <w:b/>
          <w:caps/>
          <w:lang w:val="es-ES"/>
        </w:rPr>
      </w:pPr>
      <w:r w:rsidRPr="0095124E">
        <w:rPr>
          <w:rFonts w:ascii="Arial" w:hAnsi="Arial"/>
          <w:b/>
          <w:caps/>
          <w:lang w:val="es-ES"/>
        </w:rPr>
        <w:t>Posicionamiento latitudinal y altitudinal de transectos en estudio</w:t>
      </w:r>
    </w:p>
    <w:tbl>
      <w:tblPr>
        <w:tblpPr w:leftFromText="141" w:rightFromText="141" w:vertAnchor="text" w:horzAnchor="margin" w:tblpXSpec="right" w:tblpY="254"/>
        <w:tblW w:w="5924" w:type="dxa"/>
        <w:tblLook w:val="0000"/>
      </w:tblPr>
      <w:tblGrid>
        <w:gridCol w:w="1476"/>
        <w:gridCol w:w="1350"/>
        <w:gridCol w:w="1162"/>
        <w:gridCol w:w="1045"/>
        <w:gridCol w:w="1048"/>
      </w:tblGrid>
      <w:tr w:rsidR="001D30FC" w:rsidRPr="00823910" w:rsidTr="007D2D61">
        <w:trPr>
          <w:trHeight w:val="226"/>
        </w:trPr>
        <w:tc>
          <w:tcPr>
            <w:tcW w:w="1406" w:type="dxa"/>
            <w:tcBorders>
              <w:top w:val="single" w:sz="4" w:space="0" w:color="auto"/>
              <w:left w:val="single" w:sz="4" w:space="0" w:color="auto"/>
              <w:right w:val="nil"/>
            </w:tcBorders>
            <w:shd w:val="clear" w:color="auto" w:fill="99CCFF"/>
            <w:noWrap/>
            <w:vAlign w:val="bottom"/>
          </w:tcPr>
          <w:p w:rsidR="001D30FC" w:rsidRPr="00942EC6" w:rsidRDefault="001D30FC" w:rsidP="007D2D61">
            <w:pPr>
              <w:jc w:val="center"/>
              <w:rPr>
                <w:rFonts w:ascii="Arial" w:hAnsi="Arial"/>
                <w:b/>
              </w:rPr>
            </w:pPr>
            <w:r w:rsidRPr="00942EC6">
              <w:rPr>
                <w:rFonts w:ascii="Arial" w:hAnsi="Arial"/>
                <w:b/>
              </w:rPr>
              <w:t>Parroquias</w:t>
            </w:r>
          </w:p>
        </w:tc>
        <w:tc>
          <w:tcPr>
            <w:tcW w:w="1300" w:type="dxa"/>
            <w:tcBorders>
              <w:top w:val="single" w:sz="4" w:space="0" w:color="auto"/>
              <w:left w:val="single" w:sz="4" w:space="0" w:color="auto"/>
              <w:right w:val="single" w:sz="4" w:space="0" w:color="auto"/>
            </w:tcBorders>
            <w:shd w:val="clear" w:color="auto" w:fill="99CCFF"/>
            <w:noWrap/>
            <w:vAlign w:val="bottom"/>
          </w:tcPr>
          <w:p w:rsidR="001D30FC" w:rsidRPr="00942EC6" w:rsidRDefault="001D30FC" w:rsidP="007D2D61">
            <w:pPr>
              <w:jc w:val="center"/>
              <w:rPr>
                <w:rFonts w:ascii="Arial" w:hAnsi="Arial"/>
                <w:b/>
              </w:rPr>
            </w:pPr>
            <w:r w:rsidRPr="00942EC6">
              <w:rPr>
                <w:rFonts w:ascii="Arial" w:hAnsi="Arial"/>
                <w:b/>
              </w:rPr>
              <w:t xml:space="preserve"> Transecto</w:t>
            </w:r>
          </w:p>
        </w:tc>
        <w:tc>
          <w:tcPr>
            <w:tcW w:w="2207" w:type="dxa"/>
            <w:gridSpan w:val="2"/>
            <w:tcBorders>
              <w:top w:val="single" w:sz="4" w:space="0" w:color="auto"/>
              <w:left w:val="nil"/>
              <w:right w:val="single" w:sz="4" w:space="0" w:color="auto"/>
            </w:tcBorders>
            <w:shd w:val="clear" w:color="auto" w:fill="99CCFF"/>
            <w:noWrap/>
            <w:vAlign w:val="bottom"/>
          </w:tcPr>
          <w:p w:rsidR="001D30FC" w:rsidRPr="00942EC6" w:rsidRDefault="001D30FC" w:rsidP="007D2D61">
            <w:pPr>
              <w:jc w:val="center"/>
              <w:rPr>
                <w:rFonts w:ascii="Arial" w:hAnsi="Arial"/>
                <w:b/>
              </w:rPr>
            </w:pPr>
            <w:r w:rsidRPr="00942EC6">
              <w:rPr>
                <w:rFonts w:ascii="Arial" w:hAnsi="Arial"/>
                <w:b/>
              </w:rPr>
              <w:t>Coordenadas</w:t>
            </w:r>
          </w:p>
        </w:tc>
        <w:tc>
          <w:tcPr>
            <w:tcW w:w="1011" w:type="dxa"/>
            <w:tcBorders>
              <w:top w:val="single" w:sz="4" w:space="0" w:color="auto"/>
              <w:left w:val="nil"/>
              <w:right w:val="single" w:sz="4" w:space="0" w:color="auto"/>
            </w:tcBorders>
            <w:shd w:val="clear" w:color="auto" w:fill="99CCFF"/>
            <w:noWrap/>
            <w:vAlign w:val="bottom"/>
          </w:tcPr>
          <w:p w:rsidR="001D30FC" w:rsidRPr="00942EC6" w:rsidRDefault="001D30FC" w:rsidP="007D2D61">
            <w:pPr>
              <w:jc w:val="center"/>
              <w:rPr>
                <w:rFonts w:ascii="Arial" w:hAnsi="Arial"/>
                <w:b/>
              </w:rPr>
            </w:pPr>
            <w:r w:rsidRPr="00942EC6">
              <w:rPr>
                <w:rFonts w:ascii="Arial" w:hAnsi="Arial"/>
                <w:b/>
              </w:rPr>
              <w:t>Altitud</w:t>
            </w:r>
          </w:p>
        </w:tc>
      </w:tr>
      <w:tr w:rsidR="001D30FC" w:rsidRPr="00823910" w:rsidTr="007D2D61">
        <w:trPr>
          <w:trHeight w:val="226"/>
        </w:trPr>
        <w:tc>
          <w:tcPr>
            <w:tcW w:w="1406" w:type="dxa"/>
            <w:tcBorders>
              <w:top w:val="nil"/>
              <w:left w:val="single" w:sz="4" w:space="0" w:color="auto"/>
              <w:bottom w:val="single" w:sz="4" w:space="0" w:color="auto"/>
              <w:right w:val="nil"/>
            </w:tcBorders>
            <w:shd w:val="clear" w:color="auto" w:fill="99CCFF"/>
            <w:noWrap/>
            <w:vAlign w:val="bottom"/>
          </w:tcPr>
          <w:p w:rsidR="001D30FC" w:rsidRPr="00942EC6" w:rsidRDefault="001D30FC" w:rsidP="007D2D61">
            <w:pPr>
              <w:jc w:val="center"/>
              <w:rPr>
                <w:rFonts w:ascii="Arial" w:hAnsi="Arial"/>
                <w:sz w:val="22"/>
                <w:szCs w:val="22"/>
              </w:rPr>
            </w:pPr>
            <w:r w:rsidRPr="00942EC6">
              <w:rPr>
                <w:rFonts w:ascii="Arial" w:hAnsi="Arial"/>
                <w:sz w:val="22"/>
                <w:szCs w:val="22"/>
              </w:rPr>
              <w:t> </w:t>
            </w:r>
          </w:p>
        </w:tc>
        <w:tc>
          <w:tcPr>
            <w:tcW w:w="1300" w:type="dxa"/>
            <w:tcBorders>
              <w:top w:val="nil"/>
              <w:left w:val="single" w:sz="4" w:space="0" w:color="auto"/>
              <w:bottom w:val="single" w:sz="4" w:space="0" w:color="auto"/>
              <w:right w:val="single" w:sz="4" w:space="0" w:color="auto"/>
            </w:tcBorders>
            <w:shd w:val="clear" w:color="auto" w:fill="99CCFF"/>
            <w:noWrap/>
            <w:vAlign w:val="bottom"/>
          </w:tcPr>
          <w:p w:rsidR="001D30FC" w:rsidRPr="00942EC6" w:rsidRDefault="001D30FC" w:rsidP="007D2D61">
            <w:pPr>
              <w:jc w:val="center"/>
              <w:rPr>
                <w:rFonts w:ascii="Arial" w:hAnsi="Arial"/>
                <w:sz w:val="22"/>
                <w:szCs w:val="22"/>
              </w:rPr>
            </w:pPr>
            <w:r w:rsidRPr="00942EC6">
              <w:rPr>
                <w:rFonts w:ascii="Arial" w:hAnsi="Arial"/>
                <w:sz w:val="22"/>
                <w:szCs w:val="22"/>
              </w:rPr>
              <w:t> </w:t>
            </w:r>
          </w:p>
        </w:tc>
        <w:tc>
          <w:tcPr>
            <w:tcW w:w="1162" w:type="dxa"/>
            <w:tcBorders>
              <w:top w:val="nil"/>
              <w:left w:val="nil"/>
              <w:bottom w:val="single" w:sz="4" w:space="0" w:color="auto"/>
              <w:right w:val="single" w:sz="4" w:space="0" w:color="auto"/>
            </w:tcBorders>
            <w:shd w:val="clear" w:color="auto" w:fill="99CCFF"/>
            <w:noWrap/>
            <w:vAlign w:val="bottom"/>
          </w:tcPr>
          <w:p w:rsidR="001D30FC" w:rsidRPr="00942EC6" w:rsidRDefault="001D30FC" w:rsidP="007D2D61">
            <w:pPr>
              <w:jc w:val="center"/>
              <w:rPr>
                <w:rFonts w:ascii="Arial" w:hAnsi="Arial"/>
                <w:b/>
                <w:sz w:val="22"/>
                <w:szCs w:val="22"/>
              </w:rPr>
            </w:pPr>
            <w:r w:rsidRPr="00942EC6">
              <w:rPr>
                <w:rFonts w:ascii="Arial" w:hAnsi="Arial"/>
                <w:b/>
                <w:sz w:val="22"/>
                <w:szCs w:val="22"/>
              </w:rPr>
              <w:t>L.W</w:t>
            </w:r>
          </w:p>
        </w:tc>
        <w:tc>
          <w:tcPr>
            <w:tcW w:w="1044" w:type="dxa"/>
            <w:tcBorders>
              <w:top w:val="nil"/>
              <w:left w:val="nil"/>
              <w:bottom w:val="single" w:sz="4" w:space="0" w:color="auto"/>
              <w:right w:val="single" w:sz="4" w:space="0" w:color="auto"/>
            </w:tcBorders>
            <w:shd w:val="clear" w:color="auto" w:fill="99CCFF"/>
            <w:noWrap/>
            <w:vAlign w:val="bottom"/>
          </w:tcPr>
          <w:p w:rsidR="001D30FC" w:rsidRPr="00942EC6" w:rsidRDefault="001D30FC" w:rsidP="007D2D61">
            <w:pPr>
              <w:jc w:val="center"/>
              <w:rPr>
                <w:rFonts w:ascii="Arial" w:hAnsi="Arial"/>
                <w:b/>
                <w:sz w:val="22"/>
                <w:szCs w:val="22"/>
              </w:rPr>
            </w:pPr>
            <w:r w:rsidRPr="00942EC6">
              <w:rPr>
                <w:rFonts w:ascii="Arial" w:hAnsi="Arial"/>
                <w:b/>
                <w:sz w:val="22"/>
                <w:szCs w:val="22"/>
              </w:rPr>
              <w:t>L.S</w:t>
            </w:r>
          </w:p>
        </w:tc>
        <w:tc>
          <w:tcPr>
            <w:tcW w:w="1011" w:type="dxa"/>
            <w:tcBorders>
              <w:top w:val="nil"/>
              <w:left w:val="nil"/>
              <w:bottom w:val="single" w:sz="4" w:space="0" w:color="auto"/>
              <w:right w:val="single" w:sz="4" w:space="0" w:color="auto"/>
            </w:tcBorders>
            <w:shd w:val="clear" w:color="auto" w:fill="99CCFF"/>
            <w:noWrap/>
            <w:vAlign w:val="bottom"/>
          </w:tcPr>
          <w:p w:rsidR="001D30FC" w:rsidRPr="00942EC6" w:rsidRDefault="001D30FC" w:rsidP="007D2D61">
            <w:pPr>
              <w:jc w:val="center"/>
              <w:rPr>
                <w:rFonts w:ascii="Arial" w:hAnsi="Arial"/>
                <w:b/>
                <w:sz w:val="22"/>
                <w:szCs w:val="22"/>
              </w:rPr>
            </w:pPr>
            <w:r w:rsidRPr="00942EC6">
              <w:rPr>
                <w:rFonts w:ascii="Arial" w:hAnsi="Arial"/>
                <w:b/>
                <w:sz w:val="22"/>
                <w:szCs w:val="22"/>
              </w:rPr>
              <w:t>m.s.n.m</w:t>
            </w:r>
          </w:p>
        </w:tc>
      </w:tr>
      <w:tr w:rsidR="001D30FC" w:rsidRPr="00823910" w:rsidTr="007D2D61">
        <w:trPr>
          <w:trHeight w:val="226"/>
        </w:trPr>
        <w:tc>
          <w:tcPr>
            <w:tcW w:w="1406" w:type="dxa"/>
            <w:tcBorders>
              <w:top w:val="single" w:sz="4" w:space="0" w:color="auto"/>
              <w:left w:val="single" w:sz="4" w:space="0" w:color="auto"/>
              <w:bottom w:val="nil"/>
              <w:right w:val="single" w:sz="4" w:space="0" w:color="auto"/>
            </w:tcBorders>
            <w:shd w:val="clear" w:color="auto" w:fill="C0C0C0"/>
            <w:noWrap/>
            <w:vAlign w:val="bottom"/>
          </w:tcPr>
          <w:p w:rsidR="001D30FC" w:rsidRPr="00942EC6" w:rsidRDefault="001D30FC" w:rsidP="007D2D61">
            <w:pPr>
              <w:jc w:val="center"/>
              <w:rPr>
                <w:rFonts w:ascii="Arial" w:hAnsi="Arial"/>
                <w:sz w:val="22"/>
                <w:szCs w:val="22"/>
              </w:rPr>
            </w:pPr>
            <w:r w:rsidRPr="00942EC6">
              <w:rPr>
                <w:rFonts w:ascii="Arial" w:hAnsi="Arial"/>
                <w:sz w:val="22"/>
                <w:szCs w:val="22"/>
              </w:rPr>
              <w:t>Guasaganda</w:t>
            </w:r>
          </w:p>
        </w:tc>
        <w:tc>
          <w:tcPr>
            <w:tcW w:w="1300" w:type="dxa"/>
            <w:tcBorders>
              <w:top w:val="single" w:sz="4" w:space="0" w:color="auto"/>
              <w:left w:val="nil"/>
              <w:bottom w:val="single" w:sz="4" w:space="0" w:color="auto"/>
              <w:right w:val="single" w:sz="4" w:space="0" w:color="auto"/>
            </w:tcBorders>
            <w:shd w:val="clear" w:color="auto" w:fill="C0C0C0"/>
            <w:noWrap/>
            <w:vAlign w:val="bottom"/>
          </w:tcPr>
          <w:p w:rsidR="001D30FC" w:rsidRPr="00942EC6" w:rsidRDefault="001D30FC" w:rsidP="007D2D61">
            <w:pPr>
              <w:jc w:val="center"/>
              <w:rPr>
                <w:rFonts w:ascii="Arial" w:hAnsi="Arial"/>
                <w:sz w:val="22"/>
                <w:szCs w:val="22"/>
              </w:rPr>
            </w:pPr>
            <w:r w:rsidRPr="00942EC6">
              <w:rPr>
                <w:rFonts w:ascii="Arial" w:hAnsi="Arial"/>
                <w:sz w:val="22"/>
                <w:szCs w:val="22"/>
              </w:rPr>
              <w:t>1</w:t>
            </w:r>
          </w:p>
        </w:tc>
        <w:tc>
          <w:tcPr>
            <w:tcW w:w="1162" w:type="dxa"/>
            <w:tcBorders>
              <w:top w:val="single" w:sz="4" w:space="0" w:color="auto"/>
              <w:left w:val="nil"/>
              <w:bottom w:val="single" w:sz="4" w:space="0" w:color="auto"/>
              <w:right w:val="single" w:sz="4" w:space="0" w:color="auto"/>
            </w:tcBorders>
            <w:shd w:val="clear" w:color="auto" w:fill="C0C0C0"/>
            <w:noWrap/>
            <w:vAlign w:val="bottom"/>
          </w:tcPr>
          <w:p w:rsidR="001D30FC" w:rsidRPr="00942EC6" w:rsidRDefault="001D30FC" w:rsidP="007D2D61">
            <w:pPr>
              <w:jc w:val="center"/>
              <w:rPr>
                <w:rFonts w:ascii="Arial" w:hAnsi="Arial"/>
                <w:sz w:val="22"/>
                <w:szCs w:val="22"/>
              </w:rPr>
            </w:pPr>
            <w:r w:rsidRPr="00942EC6">
              <w:rPr>
                <w:rFonts w:ascii="Arial" w:hAnsi="Arial"/>
                <w:sz w:val="22"/>
                <w:szCs w:val="22"/>
              </w:rPr>
              <w:t>79</w:t>
            </w:r>
            <w:r w:rsidRPr="007C40CD">
              <w:rPr>
                <w:rFonts w:ascii="Arial" w:hAnsi="Arial"/>
                <w:sz w:val="22"/>
                <w:szCs w:val="22"/>
                <w:lang w:eastAsia="es-EC"/>
              </w:rPr>
              <w:t>°</w:t>
            </w:r>
            <w:r w:rsidRPr="00942EC6">
              <w:rPr>
                <w:rFonts w:ascii="Arial" w:hAnsi="Arial"/>
                <w:sz w:val="22"/>
                <w:szCs w:val="22"/>
              </w:rPr>
              <w:t xml:space="preserve"> 08.158´</w:t>
            </w:r>
          </w:p>
        </w:tc>
        <w:tc>
          <w:tcPr>
            <w:tcW w:w="1044" w:type="dxa"/>
            <w:tcBorders>
              <w:top w:val="single" w:sz="4" w:space="0" w:color="auto"/>
              <w:left w:val="nil"/>
              <w:bottom w:val="single" w:sz="4" w:space="0" w:color="auto"/>
              <w:right w:val="single" w:sz="4" w:space="0" w:color="auto"/>
            </w:tcBorders>
            <w:shd w:val="clear" w:color="auto" w:fill="C0C0C0"/>
            <w:noWrap/>
            <w:vAlign w:val="bottom"/>
          </w:tcPr>
          <w:p w:rsidR="001D30FC" w:rsidRPr="00942EC6" w:rsidRDefault="001D30FC" w:rsidP="007D2D61">
            <w:pPr>
              <w:jc w:val="center"/>
              <w:rPr>
                <w:rFonts w:ascii="Arial" w:hAnsi="Arial"/>
                <w:sz w:val="22"/>
                <w:szCs w:val="22"/>
              </w:rPr>
            </w:pPr>
            <w:r w:rsidRPr="00942EC6">
              <w:rPr>
                <w:rFonts w:ascii="Arial" w:hAnsi="Arial"/>
                <w:sz w:val="22"/>
                <w:szCs w:val="22"/>
              </w:rPr>
              <w:t>00</w:t>
            </w:r>
            <w:r w:rsidRPr="007C40CD">
              <w:rPr>
                <w:rFonts w:ascii="Arial" w:hAnsi="Arial"/>
                <w:sz w:val="22"/>
                <w:szCs w:val="22"/>
                <w:lang w:eastAsia="es-EC"/>
              </w:rPr>
              <w:t>°</w:t>
            </w:r>
            <w:r w:rsidRPr="00942EC6">
              <w:rPr>
                <w:rFonts w:ascii="Arial" w:hAnsi="Arial"/>
                <w:sz w:val="22"/>
                <w:szCs w:val="22"/>
              </w:rPr>
              <w:t xml:space="preserve"> 45.146´</w:t>
            </w:r>
          </w:p>
        </w:tc>
        <w:tc>
          <w:tcPr>
            <w:tcW w:w="1011" w:type="dxa"/>
            <w:tcBorders>
              <w:top w:val="single" w:sz="4" w:space="0" w:color="auto"/>
              <w:left w:val="nil"/>
              <w:bottom w:val="single" w:sz="4" w:space="0" w:color="auto"/>
              <w:right w:val="single" w:sz="4" w:space="0" w:color="auto"/>
            </w:tcBorders>
            <w:shd w:val="clear" w:color="auto" w:fill="C0C0C0"/>
            <w:noWrap/>
            <w:vAlign w:val="bottom"/>
          </w:tcPr>
          <w:p w:rsidR="001D30FC" w:rsidRPr="00942EC6" w:rsidRDefault="001D30FC" w:rsidP="007D2D61">
            <w:pPr>
              <w:jc w:val="center"/>
              <w:rPr>
                <w:rFonts w:ascii="Arial" w:hAnsi="Arial"/>
                <w:sz w:val="22"/>
                <w:szCs w:val="22"/>
              </w:rPr>
            </w:pPr>
            <w:r w:rsidRPr="00942EC6">
              <w:rPr>
                <w:rFonts w:ascii="Arial" w:hAnsi="Arial"/>
                <w:sz w:val="22"/>
                <w:szCs w:val="22"/>
              </w:rPr>
              <w:t>543</w:t>
            </w:r>
          </w:p>
        </w:tc>
      </w:tr>
      <w:tr w:rsidR="001D30FC" w:rsidRPr="00823910" w:rsidTr="007D2D61">
        <w:trPr>
          <w:trHeight w:val="226"/>
        </w:trPr>
        <w:tc>
          <w:tcPr>
            <w:tcW w:w="1406" w:type="dxa"/>
            <w:tcBorders>
              <w:top w:val="nil"/>
              <w:left w:val="single" w:sz="4" w:space="0" w:color="auto"/>
              <w:bottom w:val="single" w:sz="4" w:space="0" w:color="auto"/>
              <w:right w:val="single" w:sz="4" w:space="0" w:color="auto"/>
            </w:tcBorders>
            <w:shd w:val="clear" w:color="auto" w:fill="C0C0C0"/>
            <w:noWrap/>
            <w:vAlign w:val="bottom"/>
          </w:tcPr>
          <w:p w:rsidR="001D30FC" w:rsidRPr="00942EC6" w:rsidRDefault="001D30FC" w:rsidP="007D2D61">
            <w:pPr>
              <w:jc w:val="center"/>
              <w:rPr>
                <w:rFonts w:ascii="Arial" w:hAnsi="Arial"/>
                <w:sz w:val="22"/>
                <w:szCs w:val="22"/>
              </w:rPr>
            </w:pPr>
            <w:r w:rsidRPr="00942EC6">
              <w:rPr>
                <w:rFonts w:ascii="Arial" w:hAnsi="Arial"/>
                <w:sz w:val="22"/>
                <w:szCs w:val="22"/>
              </w:rPr>
              <w:t> </w:t>
            </w:r>
          </w:p>
        </w:tc>
        <w:tc>
          <w:tcPr>
            <w:tcW w:w="1300" w:type="dxa"/>
            <w:tcBorders>
              <w:top w:val="nil"/>
              <w:left w:val="nil"/>
              <w:bottom w:val="single" w:sz="4" w:space="0" w:color="auto"/>
              <w:right w:val="single" w:sz="4" w:space="0" w:color="auto"/>
            </w:tcBorders>
            <w:shd w:val="clear" w:color="auto" w:fill="C0C0C0"/>
            <w:noWrap/>
            <w:vAlign w:val="bottom"/>
          </w:tcPr>
          <w:p w:rsidR="001D30FC" w:rsidRPr="00942EC6" w:rsidRDefault="001D30FC" w:rsidP="007D2D61">
            <w:pPr>
              <w:jc w:val="center"/>
              <w:rPr>
                <w:rFonts w:ascii="Arial" w:hAnsi="Arial"/>
                <w:sz w:val="22"/>
                <w:szCs w:val="22"/>
              </w:rPr>
            </w:pPr>
            <w:r w:rsidRPr="00942EC6">
              <w:rPr>
                <w:rFonts w:ascii="Arial" w:hAnsi="Arial"/>
                <w:sz w:val="22"/>
                <w:szCs w:val="22"/>
              </w:rPr>
              <w:t>2</w:t>
            </w:r>
          </w:p>
        </w:tc>
        <w:tc>
          <w:tcPr>
            <w:tcW w:w="1162" w:type="dxa"/>
            <w:tcBorders>
              <w:top w:val="nil"/>
              <w:left w:val="nil"/>
              <w:bottom w:val="single" w:sz="4" w:space="0" w:color="auto"/>
              <w:right w:val="single" w:sz="4" w:space="0" w:color="auto"/>
            </w:tcBorders>
            <w:shd w:val="clear" w:color="auto" w:fill="C0C0C0"/>
            <w:noWrap/>
            <w:vAlign w:val="bottom"/>
          </w:tcPr>
          <w:p w:rsidR="001D30FC" w:rsidRPr="00942EC6" w:rsidRDefault="001D30FC" w:rsidP="007D2D61">
            <w:pPr>
              <w:jc w:val="center"/>
              <w:rPr>
                <w:rFonts w:ascii="Arial" w:hAnsi="Arial"/>
                <w:sz w:val="22"/>
                <w:szCs w:val="22"/>
              </w:rPr>
            </w:pPr>
            <w:r w:rsidRPr="00942EC6">
              <w:rPr>
                <w:rFonts w:ascii="Arial" w:hAnsi="Arial"/>
                <w:sz w:val="22"/>
                <w:szCs w:val="22"/>
              </w:rPr>
              <w:t>79</w:t>
            </w:r>
            <w:r w:rsidRPr="007C40CD">
              <w:rPr>
                <w:rFonts w:ascii="Arial" w:hAnsi="Arial"/>
                <w:sz w:val="22"/>
                <w:szCs w:val="22"/>
                <w:lang w:eastAsia="es-EC"/>
              </w:rPr>
              <w:t>°</w:t>
            </w:r>
            <w:r w:rsidRPr="00942EC6">
              <w:rPr>
                <w:rFonts w:ascii="Arial" w:hAnsi="Arial"/>
                <w:sz w:val="22"/>
                <w:szCs w:val="22"/>
              </w:rPr>
              <w:t xml:space="preserve"> 08.383´</w:t>
            </w:r>
          </w:p>
        </w:tc>
        <w:tc>
          <w:tcPr>
            <w:tcW w:w="1044" w:type="dxa"/>
            <w:tcBorders>
              <w:top w:val="nil"/>
              <w:left w:val="nil"/>
              <w:bottom w:val="single" w:sz="4" w:space="0" w:color="auto"/>
              <w:right w:val="single" w:sz="4" w:space="0" w:color="auto"/>
            </w:tcBorders>
            <w:shd w:val="clear" w:color="auto" w:fill="C0C0C0"/>
            <w:noWrap/>
            <w:vAlign w:val="bottom"/>
          </w:tcPr>
          <w:p w:rsidR="001D30FC" w:rsidRPr="00942EC6" w:rsidRDefault="001D30FC" w:rsidP="007D2D61">
            <w:pPr>
              <w:jc w:val="center"/>
              <w:rPr>
                <w:rFonts w:ascii="Arial" w:hAnsi="Arial"/>
                <w:sz w:val="22"/>
                <w:szCs w:val="22"/>
              </w:rPr>
            </w:pPr>
            <w:r w:rsidRPr="00942EC6">
              <w:rPr>
                <w:rFonts w:ascii="Arial" w:hAnsi="Arial"/>
                <w:sz w:val="22"/>
                <w:szCs w:val="22"/>
              </w:rPr>
              <w:t>00</w:t>
            </w:r>
            <w:r w:rsidRPr="007C40CD">
              <w:rPr>
                <w:rFonts w:ascii="Arial" w:hAnsi="Arial"/>
                <w:sz w:val="22"/>
                <w:szCs w:val="22"/>
                <w:lang w:eastAsia="es-EC"/>
              </w:rPr>
              <w:t>°</w:t>
            </w:r>
            <w:r w:rsidRPr="00942EC6">
              <w:rPr>
                <w:rFonts w:ascii="Arial" w:hAnsi="Arial"/>
                <w:sz w:val="22"/>
                <w:szCs w:val="22"/>
              </w:rPr>
              <w:t xml:space="preserve"> 45.108´</w:t>
            </w:r>
          </w:p>
        </w:tc>
        <w:tc>
          <w:tcPr>
            <w:tcW w:w="1011" w:type="dxa"/>
            <w:tcBorders>
              <w:top w:val="nil"/>
              <w:left w:val="nil"/>
              <w:bottom w:val="single" w:sz="4" w:space="0" w:color="auto"/>
              <w:right w:val="single" w:sz="4" w:space="0" w:color="auto"/>
            </w:tcBorders>
            <w:shd w:val="clear" w:color="auto" w:fill="C0C0C0"/>
            <w:noWrap/>
            <w:vAlign w:val="bottom"/>
          </w:tcPr>
          <w:p w:rsidR="001D30FC" w:rsidRPr="00942EC6" w:rsidRDefault="001D30FC" w:rsidP="007D2D61">
            <w:pPr>
              <w:jc w:val="center"/>
              <w:rPr>
                <w:rFonts w:ascii="Arial" w:hAnsi="Arial"/>
                <w:sz w:val="22"/>
                <w:szCs w:val="22"/>
              </w:rPr>
            </w:pPr>
            <w:r w:rsidRPr="00942EC6">
              <w:rPr>
                <w:rFonts w:ascii="Arial" w:hAnsi="Arial"/>
                <w:sz w:val="22"/>
                <w:szCs w:val="22"/>
              </w:rPr>
              <w:t>548</w:t>
            </w:r>
          </w:p>
        </w:tc>
      </w:tr>
      <w:tr w:rsidR="001D30FC" w:rsidRPr="00823910" w:rsidTr="007D2D61">
        <w:trPr>
          <w:trHeight w:val="226"/>
        </w:trPr>
        <w:tc>
          <w:tcPr>
            <w:tcW w:w="1406" w:type="dxa"/>
            <w:tcBorders>
              <w:top w:val="nil"/>
              <w:left w:val="single" w:sz="4" w:space="0" w:color="auto"/>
              <w:bottom w:val="nil"/>
              <w:right w:val="single" w:sz="4" w:space="0" w:color="auto"/>
            </w:tcBorders>
            <w:shd w:val="clear" w:color="auto" w:fill="C0C0C0"/>
            <w:noWrap/>
            <w:vAlign w:val="bottom"/>
          </w:tcPr>
          <w:p w:rsidR="001D30FC" w:rsidRPr="00942EC6" w:rsidRDefault="001D30FC" w:rsidP="007D2D61">
            <w:pPr>
              <w:jc w:val="center"/>
              <w:rPr>
                <w:rFonts w:ascii="Arial" w:hAnsi="Arial"/>
                <w:sz w:val="22"/>
                <w:szCs w:val="22"/>
              </w:rPr>
            </w:pPr>
            <w:r w:rsidRPr="00942EC6">
              <w:rPr>
                <w:rFonts w:ascii="Arial" w:hAnsi="Arial"/>
                <w:sz w:val="22"/>
                <w:szCs w:val="22"/>
              </w:rPr>
              <w:t>Pucayacu</w:t>
            </w:r>
          </w:p>
        </w:tc>
        <w:tc>
          <w:tcPr>
            <w:tcW w:w="1300" w:type="dxa"/>
            <w:tcBorders>
              <w:top w:val="nil"/>
              <w:left w:val="nil"/>
              <w:bottom w:val="single" w:sz="4" w:space="0" w:color="auto"/>
              <w:right w:val="single" w:sz="4" w:space="0" w:color="auto"/>
            </w:tcBorders>
            <w:shd w:val="clear" w:color="auto" w:fill="C0C0C0"/>
            <w:noWrap/>
            <w:vAlign w:val="bottom"/>
          </w:tcPr>
          <w:p w:rsidR="001D30FC" w:rsidRPr="00942EC6" w:rsidRDefault="001D30FC" w:rsidP="007D2D61">
            <w:pPr>
              <w:jc w:val="center"/>
              <w:rPr>
                <w:rFonts w:ascii="Arial" w:hAnsi="Arial"/>
                <w:sz w:val="22"/>
                <w:szCs w:val="22"/>
              </w:rPr>
            </w:pPr>
            <w:r w:rsidRPr="00942EC6">
              <w:rPr>
                <w:rFonts w:ascii="Arial" w:hAnsi="Arial"/>
                <w:sz w:val="22"/>
                <w:szCs w:val="22"/>
              </w:rPr>
              <w:t>1</w:t>
            </w:r>
          </w:p>
        </w:tc>
        <w:tc>
          <w:tcPr>
            <w:tcW w:w="1162" w:type="dxa"/>
            <w:tcBorders>
              <w:top w:val="nil"/>
              <w:left w:val="nil"/>
              <w:bottom w:val="single" w:sz="4" w:space="0" w:color="auto"/>
              <w:right w:val="single" w:sz="4" w:space="0" w:color="auto"/>
            </w:tcBorders>
            <w:shd w:val="clear" w:color="auto" w:fill="C0C0C0"/>
            <w:noWrap/>
            <w:vAlign w:val="bottom"/>
          </w:tcPr>
          <w:p w:rsidR="001D30FC" w:rsidRPr="00942EC6" w:rsidRDefault="001D30FC" w:rsidP="007D2D61">
            <w:pPr>
              <w:jc w:val="center"/>
              <w:rPr>
                <w:rFonts w:ascii="Arial" w:hAnsi="Arial"/>
                <w:sz w:val="22"/>
                <w:szCs w:val="22"/>
              </w:rPr>
            </w:pPr>
            <w:r w:rsidRPr="00942EC6">
              <w:rPr>
                <w:rFonts w:ascii="Arial" w:hAnsi="Arial"/>
                <w:sz w:val="22"/>
                <w:szCs w:val="22"/>
              </w:rPr>
              <w:t>79</w:t>
            </w:r>
            <w:r w:rsidRPr="007C40CD">
              <w:rPr>
                <w:rFonts w:ascii="Arial" w:hAnsi="Arial"/>
                <w:sz w:val="22"/>
                <w:szCs w:val="22"/>
                <w:lang w:eastAsia="es-EC"/>
              </w:rPr>
              <w:t>°</w:t>
            </w:r>
            <w:r w:rsidRPr="00942EC6">
              <w:rPr>
                <w:rFonts w:ascii="Arial" w:hAnsi="Arial"/>
                <w:sz w:val="22"/>
                <w:szCs w:val="22"/>
              </w:rPr>
              <w:t xml:space="preserve"> 07.504´</w:t>
            </w:r>
          </w:p>
        </w:tc>
        <w:tc>
          <w:tcPr>
            <w:tcW w:w="1044" w:type="dxa"/>
            <w:tcBorders>
              <w:top w:val="nil"/>
              <w:left w:val="nil"/>
              <w:bottom w:val="single" w:sz="4" w:space="0" w:color="auto"/>
              <w:right w:val="single" w:sz="4" w:space="0" w:color="auto"/>
            </w:tcBorders>
            <w:shd w:val="clear" w:color="auto" w:fill="C0C0C0"/>
            <w:noWrap/>
            <w:vAlign w:val="bottom"/>
          </w:tcPr>
          <w:p w:rsidR="001D30FC" w:rsidRPr="00942EC6" w:rsidRDefault="001D30FC" w:rsidP="007D2D61">
            <w:pPr>
              <w:jc w:val="center"/>
              <w:rPr>
                <w:rFonts w:ascii="Arial" w:hAnsi="Arial"/>
                <w:sz w:val="22"/>
                <w:szCs w:val="22"/>
              </w:rPr>
            </w:pPr>
            <w:r w:rsidRPr="00942EC6">
              <w:rPr>
                <w:rFonts w:ascii="Arial" w:hAnsi="Arial"/>
                <w:sz w:val="22"/>
                <w:szCs w:val="22"/>
              </w:rPr>
              <w:t>00</w:t>
            </w:r>
            <w:r w:rsidRPr="007C40CD">
              <w:rPr>
                <w:rFonts w:ascii="Arial" w:hAnsi="Arial"/>
                <w:sz w:val="22"/>
                <w:szCs w:val="22"/>
                <w:lang w:eastAsia="es-EC"/>
              </w:rPr>
              <w:t>°</w:t>
            </w:r>
            <w:r w:rsidRPr="00942EC6">
              <w:rPr>
                <w:rFonts w:ascii="Arial" w:hAnsi="Arial"/>
                <w:sz w:val="22"/>
                <w:szCs w:val="22"/>
              </w:rPr>
              <w:t xml:space="preserve"> 43.183´</w:t>
            </w:r>
          </w:p>
        </w:tc>
        <w:tc>
          <w:tcPr>
            <w:tcW w:w="1011" w:type="dxa"/>
            <w:tcBorders>
              <w:top w:val="nil"/>
              <w:left w:val="nil"/>
              <w:bottom w:val="single" w:sz="4" w:space="0" w:color="auto"/>
              <w:right w:val="single" w:sz="4" w:space="0" w:color="auto"/>
            </w:tcBorders>
            <w:shd w:val="clear" w:color="auto" w:fill="C0C0C0"/>
            <w:noWrap/>
            <w:vAlign w:val="bottom"/>
          </w:tcPr>
          <w:p w:rsidR="001D30FC" w:rsidRPr="00942EC6" w:rsidRDefault="001D30FC" w:rsidP="007D2D61">
            <w:pPr>
              <w:jc w:val="center"/>
              <w:rPr>
                <w:rFonts w:ascii="Arial" w:hAnsi="Arial"/>
                <w:sz w:val="22"/>
                <w:szCs w:val="22"/>
              </w:rPr>
            </w:pPr>
            <w:r w:rsidRPr="00942EC6">
              <w:rPr>
                <w:rFonts w:ascii="Arial" w:hAnsi="Arial"/>
                <w:sz w:val="22"/>
                <w:szCs w:val="22"/>
              </w:rPr>
              <w:t>686</w:t>
            </w:r>
          </w:p>
        </w:tc>
      </w:tr>
      <w:tr w:rsidR="001D30FC" w:rsidRPr="00823910" w:rsidTr="007D2D61">
        <w:trPr>
          <w:trHeight w:val="226"/>
        </w:trPr>
        <w:tc>
          <w:tcPr>
            <w:tcW w:w="1406" w:type="dxa"/>
            <w:tcBorders>
              <w:top w:val="nil"/>
              <w:left w:val="single" w:sz="4" w:space="0" w:color="auto"/>
              <w:bottom w:val="single" w:sz="4" w:space="0" w:color="auto"/>
              <w:right w:val="single" w:sz="4" w:space="0" w:color="auto"/>
            </w:tcBorders>
            <w:shd w:val="clear" w:color="auto" w:fill="C0C0C0"/>
            <w:noWrap/>
            <w:vAlign w:val="bottom"/>
          </w:tcPr>
          <w:p w:rsidR="001D30FC" w:rsidRPr="00942EC6" w:rsidRDefault="001D30FC" w:rsidP="007D2D61">
            <w:pPr>
              <w:jc w:val="center"/>
              <w:rPr>
                <w:rFonts w:ascii="Arial" w:hAnsi="Arial"/>
                <w:sz w:val="22"/>
                <w:szCs w:val="22"/>
              </w:rPr>
            </w:pPr>
            <w:r w:rsidRPr="00942EC6">
              <w:rPr>
                <w:rFonts w:ascii="Arial" w:hAnsi="Arial"/>
                <w:sz w:val="22"/>
                <w:szCs w:val="22"/>
              </w:rPr>
              <w:t> </w:t>
            </w:r>
          </w:p>
        </w:tc>
        <w:tc>
          <w:tcPr>
            <w:tcW w:w="1300" w:type="dxa"/>
            <w:tcBorders>
              <w:top w:val="nil"/>
              <w:left w:val="nil"/>
              <w:bottom w:val="single" w:sz="4" w:space="0" w:color="auto"/>
              <w:right w:val="single" w:sz="4" w:space="0" w:color="auto"/>
            </w:tcBorders>
            <w:shd w:val="clear" w:color="auto" w:fill="C0C0C0"/>
            <w:noWrap/>
            <w:vAlign w:val="bottom"/>
          </w:tcPr>
          <w:p w:rsidR="001D30FC" w:rsidRPr="00942EC6" w:rsidRDefault="001D30FC" w:rsidP="007D2D61">
            <w:pPr>
              <w:jc w:val="center"/>
              <w:rPr>
                <w:rFonts w:ascii="Arial" w:hAnsi="Arial"/>
                <w:sz w:val="22"/>
                <w:szCs w:val="22"/>
              </w:rPr>
            </w:pPr>
            <w:r w:rsidRPr="00942EC6">
              <w:rPr>
                <w:rFonts w:ascii="Arial" w:hAnsi="Arial"/>
                <w:sz w:val="22"/>
                <w:szCs w:val="22"/>
              </w:rPr>
              <w:t>2</w:t>
            </w:r>
          </w:p>
        </w:tc>
        <w:tc>
          <w:tcPr>
            <w:tcW w:w="1162" w:type="dxa"/>
            <w:tcBorders>
              <w:top w:val="nil"/>
              <w:left w:val="nil"/>
              <w:bottom w:val="single" w:sz="4" w:space="0" w:color="auto"/>
              <w:right w:val="single" w:sz="4" w:space="0" w:color="auto"/>
            </w:tcBorders>
            <w:shd w:val="clear" w:color="auto" w:fill="C0C0C0"/>
            <w:noWrap/>
            <w:vAlign w:val="bottom"/>
          </w:tcPr>
          <w:p w:rsidR="001D30FC" w:rsidRPr="00942EC6" w:rsidRDefault="001D30FC" w:rsidP="007D2D61">
            <w:pPr>
              <w:jc w:val="center"/>
              <w:rPr>
                <w:rFonts w:ascii="Arial" w:hAnsi="Arial"/>
                <w:sz w:val="22"/>
                <w:szCs w:val="22"/>
              </w:rPr>
            </w:pPr>
            <w:r w:rsidRPr="00942EC6">
              <w:rPr>
                <w:rFonts w:ascii="Arial" w:hAnsi="Arial"/>
                <w:sz w:val="22"/>
                <w:szCs w:val="22"/>
              </w:rPr>
              <w:t>79</w:t>
            </w:r>
            <w:r w:rsidRPr="007C40CD">
              <w:rPr>
                <w:rFonts w:ascii="Arial" w:hAnsi="Arial"/>
                <w:sz w:val="22"/>
                <w:szCs w:val="22"/>
                <w:lang w:eastAsia="es-EC"/>
              </w:rPr>
              <w:t>°</w:t>
            </w:r>
            <w:r w:rsidRPr="00942EC6">
              <w:rPr>
                <w:rFonts w:ascii="Arial" w:hAnsi="Arial"/>
                <w:sz w:val="22"/>
                <w:szCs w:val="22"/>
              </w:rPr>
              <w:t xml:space="preserve"> 06.485´</w:t>
            </w:r>
          </w:p>
        </w:tc>
        <w:tc>
          <w:tcPr>
            <w:tcW w:w="1044" w:type="dxa"/>
            <w:tcBorders>
              <w:top w:val="nil"/>
              <w:left w:val="nil"/>
              <w:bottom w:val="single" w:sz="4" w:space="0" w:color="auto"/>
              <w:right w:val="single" w:sz="4" w:space="0" w:color="auto"/>
            </w:tcBorders>
            <w:shd w:val="clear" w:color="auto" w:fill="C0C0C0"/>
            <w:noWrap/>
            <w:vAlign w:val="bottom"/>
          </w:tcPr>
          <w:p w:rsidR="001D30FC" w:rsidRPr="00942EC6" w:rsidRDefault="001D30FC" w:rsidP="007D2D61">
            <w:pPr>
              <w:jc w:val="center"/>
              <w:rPr>
                <w:rFonts w:ascii="Arial" w:hAnsi="Arial"/>
                <w:sz w:val="22"/>
                <w:szCs w:val="22"/>
              </w:rPr>
            </w:pPr>
            <w:r w:rsidRPr="00942EC6">
              <w:rPr>
                <w:rFonts w:ascii="Arial" w:hAnsi="Arial"/>
                <w:sz w:val="22"/>
                <w:szCs w:val="22"/>
              </w:rPr>
              <w:t>00</w:t>
            </w:r>
            <w:r w:rsidRPr="007C40CD">
              <w:rPr>
                <w:rFonts w:ascii="Arial" w:hAnsi="Arial"/>
                <w:sz w:val="22"/>
                <w:szCs w:val="22"/>
                <w:lang w:eastAsia="es-EC"/>
              </w:rPr>
              <w:t>°</w:t>
            </w:r>
            <w:r w:rsidRPr="00942EC6">
              <w:rPr>
                <w:rFonts w:ascii="Arial" w:hAnsi="Arial"/>
                <w:sz w:val="22"/>
                <w:szCs w:val="22"/>
              </w:rPr>
              <w:t xml:space="preserve"> 42.965´</w:t>
            </w:r>
          </w:p>
        </w:tc>
        <w:tc>
          <w:tcPr>
            <w:tcW w:w="1011" w:type="dxa"/>
            <w:tcBorders>
              <w:top w:val="nil"/>
              <w:left w:val="nil"/>
              <w:bottom w:val="single" w:sz="4" w:space="0" w:color="auto"/>
              <w:right w:val="single" w:sz="4" w:space="0" w:color="auto"/>
            </w:tcBorders>
            <w:shd w:val="clear" w:color="auto" w:fill="C0C0C0"/>
            <w:noWrap/>
            <w:vAlign w:val="bottom"/>
          </w:tcPr>
          <w:p w:rsidR="001D30FC" w:rsidRPr="00942EC6" w:rsidRDefault="001D30FC" w:rsidP="007D2D61">
            <w:pPr>
              <w:jc w:val="center"/>
              <w:rPr>
                <w:rFonts w:ascii="Arial" w:hAnsi="Arial"/>
                <w:sz w:val="22"/>
                <w:szCs w:val="22"/>
              </w:rPr>
            </w:pPr>
            <w:r w:rsidRPr="00942EC6">
              <w:rPr>
                <w:rFonts w:ascii="Arial" w:hAnsi="Arial"/>
                <w:sz w:val="22"/>
                <w:szCs w:val="22"/>
              </w:rPr>
              <w:t>684</w:t>
            </w:r>
          </w:p>
        </w:tc>
      </w:tr>
      <w:tr w:rsidR="001D30FC" w:rsidRPr="00823910" w:rsidTr="007D2D61">
        <w:trPr>
          <w:trHeight w:val="226"/>
        </w:trPr>
        <w:tc>
          <w:tcPr>
            <w:tcW w:w="1406" w:type="dxa"/>
            <w:tcBorders>
              <w:top w:val="nil"/>
              <w:left w:val="single" w:sz="4" w:space="0" w:color="auto"/>
              <w:bottom w:val="nil"/>
              <w:right w:val="single" w:sz="4" w:space="0" w:color="auto"/>
            </w:tcBorders>
            <w:shd w:val="clear" w:color="auto" w:fill="C0C0C0"/>
            <w:noWrap/>
            <w:vAlign w:val="bottom"/>
          </w:tcPr>
          <w:p w:rsidR="001D30FC" w:rsidRPr="00942EC6" w:rsidRDefault="001D30FC" w:rsidP="007D2D61">
            <w:pPr>
              <w:jc w:val="center"/>
              <w:rPr>
                <w:rFonts w:ascii="Arial" w:hAnsi="Arial"/>
                <w:sz w:val="22"/>
                <w:szCs w:val="22"/>
              </w:rPr>
            </w:pPr>
            <w:r w:rsidRPr="00942EC6">
              <w:rPr>
                <w:rFonts w:ascii="Arial" w:hAnsi="Arial"/>
                <w:sz w:val="22"/>
                <w:szCs w:val="22"/>
              </w:rPr>
              <w:t>El Carmen</w:t>
            </w:r>
          </w:p>
        </w:tc>
        <w:tc>
          <w:tcPr>
            <w:tcW w:w="1300" w:type="dxa"/>
            <w:tcBorders>
              <w:top w:val="nil"/>
              <w:left w:val="nil"/>
              <w:bottom w:val="single" w:sz="4" w:space="0" w:color="auto"/>
              <w:right w:val="single" w:sz="4" w:space="0" w:color="auto"/>
            </w:tcBorders>
            <w:shd w:val="clear" w:color="auto" w:fill="C0C0C0"/>
            <w:noWrap/>
            <w:vAlign w:val="bottom"/>
          </w:tcPr>
          <w:p w:rsidR="001D30FC" w:rsidRPr="00942EC6" w:rsidRDefault="001D30FC" w:rsidP="007D2D61">
            <w:pPr>
              <w:jc w:val="center"/>
              <w:rPr>
                <w:rFonts w:ascii="Arial" w:hAnsi="Arial"/>
                <w:sz w:val="22"/>
                <w:szCs w:val="22"/>
              </w:rPr>
            </w:pPr>
            <w:r w:rsidRPr="00942EC6">
              <w:rPr>
                <w:rFonts w:ascii="Arial" w:hAnsi="Arial"/>
                <w:sz w:val="22"/>
                <w:szCs w:val="22"/>
              </w:rPr>
              <w:t>1</w:t>
            </w:r>
          </w:p>
        </w:tc>
        <w:tc>
          <w:tcPr>
            <w:tcW w:w="1162" w:type="dxa"/>
            <w:tcBorders>
              <w:top w:val="nil"/>
              <w:left w:val="nil"/>
              <w:bottom w:val="single" w:sz="4" w:space="0" w:color="auto"/>
              <w:right w:val="single" w:sz="4" w:space="0" w:color="auto"/>
            </w:tcBorders>
            <w:shd w:val="clear" w:color="auto" w:fill="C0C0C0"/>
            <w:noWrap/>
            <w:vAlign w:val="bottom"/>
          </w:tcPr>
          <w:p w:rsidR="001D30FC" w:rsidRPr="00942EC6" w:rsidRDefault="001D30FC" w:rsidP="007D2D61">
            <w:pPr>
              <w:jc w:val="center"/>
              <w:rPr>
                <w:rFonts w:ascii="Arial" w:hAnsi="Arial"/>
                <w:sz w:val="22"/>
                <w:szCs w:val="22"/>
              </w:rPr>
            </w:pPr>
            <w:r w:rsidRPr="00942EC6">
              <w:rPr>
                <w:rFonts w:ascii="Arial" w:hAnsi="Arial"/>
                <w:sz w:val="22"/>
                <w:szCs w:val="22"/>
              </w:rPr>
              <w:t>79</w:t>
            </w:r>
            <w:r w:rsidRPr="007C40CD">
              <w:rPr>
                <w:rFonts w:ascii="Arial" w:hAnsi="Arial"/>
                <w:sz w:val="22"/>
                <w:szCs w:val="22"/>
                <w:lang w:eastAsia="es-EC"/>
              </w:rPr>
              <w:t>°</w:t>
            </w:r>
            <w:r w:rsidRPr="00942EC6">
              <w:rPr>
                <w:rFonts w:ascii="Arial" w:hAnsi="Arial"/>
                <w:sz w:val="22"/>
                <w:szCs w:val="22"/>
              </w:rPr>
              <w:t xml:space="preserve"> 13.098´</w:t>
            </w:r>
          </w:p>
        </w:tc>
        <w:tc>
          <w:tcPr>
            <w:tcW w:w="1044" w:type="dxa"/>
            <w:tcBorders>
              <w:top w:val="nil"/>
              <w:left w:val="nil"/>
              <w:bottom w:val="single" w:sz="4" w:space="0" w:color="auto"/>
              <w:right w:val="single" w:sz="4" w:space="0" w:color="auto"/>
            </w:tcBorders>
            <w:shd w:val="clear" w:color="auto" w:fill="C0C0C0"/>
            <w:noWrap/>
            <w:vAlign w:val="bottom"/>
          </w:tcPr>
          <w:p w:rsidR="001D30FC" w:rsidRPr="00942EC6" w:rsidRDefault="001D30FC" w:rsidP="007D2D61">
            <w:pPr>
              <w:jc w:val="center"/>
              <w:rPr>
                <w:rFonts w:ascii="Arial" w:hAnsi="Arial"/>
                <w:sz w:val="22"/>
                <w:szCs w:val="22"/>
              </w:rPr>
            </w:pPr>
            <w:r w:rsidRPr="00942EC6">
              <w:rPr>
                <w:rFonts w:ascii="Arial" w:hAnsi="Arial"/>
                <w:sz w:val="22"/>
                <w:szCs w:val="22"/>
              </w:rPr>
              <w:t>00</w:t>
            </w:r>
            <w:r w:rsidRPr="007C40CD">
              <w:rPr>
                <w:rFonts w:ascii="Arial" w:hAnsi="Arial"/>
                <w:sz w:val="22"/>
                <w:szCs w:val="22"/>
                <w:lang w:eastAsia="es-EC"/>
              </w:rPr>
              <w:t>°</w:t>
            </w:r>
            <w:r w:rsidRPr="00942EC6">
              <w:rPr>
                <w:rFonts w:ascii="Arial" w:hAnsi="Arial"/>
                <w:sz w:val="22"/>
                <w:szCs w:val="22"/>
              </w:rPr>
              <w:t xml:space="preserve"> 55.539´</w:t>
            </w:r>
          </w:p>
        </w:tc>
        <w:tc>
          <w:tcPr>
            <w:tcW w:w="1011" w:type="dxa"/>
            <w:tcBorders>
              <w:top w:val="nil"/>
              <w:left w:val="nil"/>
              <w:bottom w:val="single" w:sz="4" w:space="0" w:color="auto"/>
              <w:right w:val="single" w:sz="4" w:space="0" w:color="auto"/>
            </w:tcBorders>
            <w:shd w:val="clear" w:color="auto" w:fill="C0C0C0"/>
            <w:noWrap/>
            <w:vAlign w:val="bottom"/>
          </w:tcPr>
          <w:p w:rsidR="001D30FC" w:rsidRPr="00942EC6" w:rsidRDefault="001D30FC" w:rsidP="007D2D61">
            <w:pPr>
              <w:jc w:val="center"/>
              <w:rPr>
                <w:rFonts w:ascii="Arial" w:hAnsi="Arial"/>
                <w:sz w:val="22"/>
                <w:szCs w:val="22"/>
              </w:rPr>
            </w:pPr>
            <w:r w:rsidRPr="00942EC6">
              <w:rPr>
                <w:rFonts w:ascii="Arial" w:hAnsi="Arial"/>
                <w:sz w:val="22"/>
                <w:szCs w:val="22"/>
              </w:rPr>
              <w:t>246</w:t>
            </w:r>
          </w:p>
        </w:tc>
      </w:tr>
      <w:tr w:rsidR="001D30FC" w:rsidRPr="00823910" w:rsidTr="007D2D61">
        <w:trPr>
          <w:trHeight w:val="226"/>
        </w:trPr>
        <w:tc>
          <w:tcPr>
            <w:tcW w:w="1406" w:type="dxa"/>
            <w:tcBorders>
              <w:top w:val="nil"/>
              <w:left w:val="single" w:sz="4" w:space="0" w:color="auto"/>
              <w:bottom w:val="single" w:sz="4" w:space="0" w:color="auto"/>
              <w:right w:val="single" w:sz="4" w:space="0" w:color="auto"/>
            </w:tcBorders>
            <w:shd w:val="clear" w:color="auto" w:fill="C0C0C0"/>
            <w:noWrap/>
            <w:vAlign w:val="bottom"/>
          </w:tcPr>
          <w:p w:rsidR="001D30FC" w:rsidRPr="00942EC6" w:rsidRDefault="001D30FC" w:rsidP="007D2D61">
            <w:pPr>
              <w:jc w:val="center"/>
              <w:rPr>
                <w:rFonts w:ascii="Arial" w:hAnsi="Arial"/>
                <w:sz w:val="22"/>
                <w:szCs w:val="22"/>
              </w:rPr>
            </w:pPr>
            <w:r w:rsidRPr="00942EC6">
              <w:rPr>
                <w:rFonts w:ascii="Arial" w:hAnsi="Arial"/>
                <w:sz w:val="22"/>
                <w:szCs w:val="22"/>
              </w:rPr>
              <w:t> </w:t>
            </w:r>
          </w:p>
        </w:tc>
        <w:tc>
          <w:tcPr>
            <w:tcW w:w="1300" w:type="dxa"/>
            <w:tcBorders>
              <w:top w:val="nil"/>
              <w:left w:val="nil"/>
              <w:bottom w:val="single" w:sz="4" w:space="0" w:color="auto"/>
              <w:right w:val="single" w:sz="4" w:space="0" w:color="auto"/>
            </w:tcBorders>
            <w:shd w:val="clear" w:color="auto" w:fill="C0C0C0"/>
            <w:noWrap/>
            <w:vAlign w:val="bottom"/>
          </w:tcPr>
          <w:p w:rsidR="001D30FC" w:rsidRPr="00942EC6" w:rsidRDefault="001D30FC" w:rsidP="007D2D61">
            <w:pPr>
              <w:jc w:val="center"/>
              <w:rPr>
                <w:rFonts w:ascii="Arial" w:hAnsi="Arial"/>
                <w:sz w:val="22"/>
                <w:szCs w:val="22"/>
              </w:rPr>
            </w:pPr>
            <w:r w:rsidRPr="00942EC6">
              <w:rPr>
                <w:rFonts w:ascii="Arial" w:hAnsi="Arial"/>
                <w:sz w:val="22"/>
                <w:szCs w:val="22"/>
              </w:rPr>
              <w:t>2</w:t>
            </w:r>
          </w:p>
        </w:tc>
        <w:tc>
          <w:tcPr>
            <w:tcW w:w="1162" w:type="dxa"/>
            <w:tcBorders>
              <w:top w:val="nil"/>
              <w:left w:val="nil"/>
              <w:bottom w:val="single" w:sz="4" w:space="0" w:color="auto"/>
              <w:right w:val="single" w:sz="4" w:space="0" w:color="auto"/>
            </w:tcBorders>
            <w:shd w:val="clear" w:color="auto" w:fill="C0C0C0"/>
            <w:noWrap/>
            <w:vAlign w:val="bottom"/>
          </w:tcPr>
          <w:p w:rsidR="001D30FC" w:rsidRPr="00942EC6" w:rsidRDefault="001D30FC" w:rsidP="007D2D61">
            <w:pPr>
              <w:jc w:val="center"/>
              <w:rPr>
                <w:rFonts w:ascii="Arial" w:hAnsi="Arial"/>
                <w:sz w:val="22"/>
                <w:szCs w:val="22"/>
              </w:rPr>
            </w:pPr>
            <w:r w:rsidRPr="00942EC6">
              <w:rPr>
                <w:rFonts w:ascii="Arial" w:hAnsi="Arial"/>
                <w:sz w:val="22"/>
                <w:szCs w:val="22"/>
              </w:rPr>
              <w:t>79</w:t>
            </w:r>
            <w:r w:rsidRPr="007C40CD">
              <w:rPr>
                <w:rFonts w:ascii="Arial" w:hAnsi="Arial"/>
                <w:sz w:val="22"/>
                <w:szCs w:val="22"/>
                <w:lang w:eastAsia="es-EC"/>
              </w:rPr>
              <w:t>°</w:t>
            </w:r>
            <w:r w:rsidRPr="00942EC6">
              <w:rPr>
                <w:rFonts w:ascii="Arial" w:hAnsi="Arial"/>
                <w:sz w:val="22"/>
                <w:szCs w:val="22"/>
              </w:rPr>
              <w:t xml:space="preserve"> 12.939´</w:t>
            </w:r>
          </w:p>
        </w:tc>
        <w:tc>
          <w:tcPr>
            <w:tcW w:w="1044" w:type="dxa"/>
            <w:tcBorders>
              <w:top w:val="nil"/>
              <w:left w:val="nil"/>
              <w:bottom w:val="single" w:sz="4" w:space="0" w:color="auto"/>
              <w:right w:val="single" w:sz="4" w:space="0" w:color="auto"/>
            </w:tcBorders>
            <w:shd w:val="clear" w:color="auto" w:fill="C0C0C0"/>
            <w:noWrap/>
            <w:vAlign w:val="bottom"/>
          </w:tcPr>
          <w:p w:rsidR="001D30FC" w:rsidRPr="00942EC6" w:rsidRDefault="001D30FC" w:rsidP="007D2D61">
            <w:pPr>
              <w:jc w:val="center"/>
              <w:rPr>
                <w:rFonts w:ascii="Arial" w:hAnsi="Arial"/>
                <w:sz w:val="22"/>
                <w:szCs w:val="22"/>
              </w:rPr>
            </w:pPr>
            <w:r w:rsidRPr="00942EC6">
              <w:rPr>
                <w:rFonts w:ascii="Arial" w:hAnsi="Arial"/>
                <w:sz w:val="22"/>
                <w:szCs w:val="22"/>
              </w:rPr>
              <w:t>00</w:t>
            </w:r>
            <w:r w:rsidRPr="007C40CD">
              <w:rPr>
                <w:rFonts w:ascii="Arial" w:hAnsi="Arial"/>
                <w:sz w:val="22"/>
                <w:szCs w:val="22"/>
                <w:lang w:eastAsia="es-EC"/>
              </w:rPr>
              <w:t>°</w:t>
            </w:r>
            <w:r w:rsidRPr="00942EC6">
              <w:rPr>
                <w:rFonts w:ascii="Arial" w:hAnsi="Arial"/>
                <w:sz w:val="22"/>
                <w:szCs w:val="22"/>
              </w:rPr>
              <w:t xml:space="preserve"> 55.838´</w:t>
            </w:r>
          </w:p>
        </w:tc>
        <w:tc>
          <w:tcPr>
            <w:tcW w:w="1011" w:type="dxa"/>
            <w:tcBorders>
              <w:top w:val="nil"/>
              <w:left w:val="nil"/>
              <w:bottom w:val="single" w:sz="4" w:space="0" w:color="auto"/>
              <w:right w:val="single" w:sz="4" w:space="0" w:color="auto"/>
            </w:tcBorders>
            <w:shd w:val="clear" w:color="auto" w:fill="C0C0C0"/>
            <w:noWrap/>
            <w:vAlign w:val="bottom"/>
          </w:tcPr>
          <w:p w:rsidR="001D30FC" w:rsidRPr="00942EC6" w:rsidRDefault="001D30FC" w:rsidP="007D2D61">
            <w:pPr>
              <w:jc w:val="center"/>
              <w:rPr>
                <w:rFonts w:ascii="Arial" w:hAnsi="Arial"/>
                <w:sz w:val="22"/>
                <w:szCs w:val="22"/>
              </w:rPr>
            </w:pPr>
            <w:r w:rsidRPr="00942EC6">
              <w:rPr>
                <w:rFonts w:ascii="Arial" w:hAnsi="Arial"/>
                <w:sz w:val="22"/>
                <w:szCs w:val="22"/>
              </w:rPr>
              <w:t>240</w:t>
            </w:r>
          </w:p>
        </w:tc>
      </w:tr>
    </w:tbl>
    <w:p w:rsidR="001D30FC" w:rsidRPr="006F2EEB" w:rsidRDefault="001D30FC" w:rsidP="001D30FC">
      <w:pPr>
        <w:tabs>
          <w:tab w:val="left" w:pos="900"/>
        </w:tabs>
        <w:spacing w:line="480" w:lineRule="auto"/>
        <w:ind w:right="-36"/>
        <w:rPr>
          <w:rFonts w:ascii="Arial" w:hAnsi="Arial"/>
          <w:b/>
          <w:lang w:val="es-ES"/>
        </w:rPr>
      </w:pPr>
    </w:p>
    <w:p w:rsidR="001D30FC" w:rsidRPr="006F2EEB" w:rsidRDefault="001D30FC" w:rsidP="001D30FC">
      <w:pPr>
        <w:tabs>
          <w:tab w:val="left" w:pos="900"/>
        </w:tabs>
        <w:spacing w:line="480" w:lineRule="auto"/>
        <w:ind w:right="-36"/>
        <w:rPr>
          <w:rFonts w:ascii="Arial" w:hAnsi="Arial"/>
          <w:b/>
          <w:lang w:val="es-ES"/>
        </w:rPr>
      </w:pPr>
    </w:p>
    <w:p w:rsidR="001D30FC" w:rsidRDefault="001D30FC" w:rsidP="001D30FC">
      <w:pPr>
        <w:tabs>
          <w:tab w:val="left" w:pos="900"/>
        </w:tabs>
        <w:spacing w:line="480" w:lineRule="auto"/>
        <w:ind w:left="2880" w:right="-36"/>
        <w:jc w:val="both"/>
        <w:rPr>
          <w:rFonts w:ascii="Arial" w:hAnsi="Arial"/>
          <w:lang w:val="es-ES"/>
        </w:rPr>
      </w:pPr>
      <w:r>
        <w:rPr>
          <w:rFonts w:ascii="Arial" w:hAnsi="Arial"/>
          <w:lang w:val="es-ES"/>
        </w:rPr>
        <w:t>R</w:t>
      </w:r>
    </w:p>
    <w:p w:rsidR="001D30FC" w:rsidRDefault="001D30FC" w:rsidP="001D30FC">
      <w:pPr>
        <w:tabs>
          <w:tab w:val="left" w:pos="900"/>
        </w:tabs>
        <w:spacing w:line="480" w:lineRule="auto"/>
        <w:ind w:left="2880" w:right="-36"/>
        <w:jc w:val="both"/>
        <w:rPr>
          <w:rFonts w:ascii="Arial" w:hAnsi="Arial"/>
          <w:lang w:val="es-ES"/>
        </w:rPr>
      </w:pPr>
    </w:p>
    <w:p w:rsidR="001D30FC" w:rsidRDefault="001D30FC" w:rsidP="001D30FC">
      <w:pPr>
        <w:tabs>
          <w:tab w:val="left" w:pos="900"/>
        </w:tabs>
        <w:spacing w:line="480" w:lineRule="auto"/>
        <w:ind w:left="2880" w:right="-36"/>
        <w:jc w:val="both"/>
        <w:rPr>
          <w:rFonts w:ascii="Arial" w:hAnsi="Arial"/>
          <w:lang w:val="es-ES"/>
        </w:rPr>
      </w:pPr>
      <w:r>
        <w:rPr>
          <w:rFonts w:ascii="Arial" w:hAnsi="Arial"/>
          <w:lang w:val="es-ES"/>
        </w:rPr>
        <w:t>Rea</w:t>
      </w:r>
    </w:p>
    <w:p w:rsidR="001D30FC" w:rsidRDefault="001D30FC" w:rsidP="001D30FC">
      <w:pPr>
        <w:tabs>
          <w:tab w:val="left" w:pos="900"/>
        </w:tabs>
        <w:spacing w:line="480" w:lineRule="auto"/>
        <w:ind w:left="2694" w:right="-36"/>
        <w:jc w:val="both"/>
        <w:rPr>
          <w:rFonts w:ascii="Arial" w:hAnsi="Arial"/>
          <w:lang w:val="es-ES"/>
        </w:rPr>
      </w:pPr>
      <w:r>
        <w:rPr>
          <w:rFonts w:ascii="Arial" w:hAnsi="Arial"/>
          <w:lang w:val="es-ES"/>
        </w:rPr>
        <w:t>RRealizado el muestreo de especies en los transectos se procedió a colocarles cintas numeradas, además se tomo una fotografía a cada especie herbácea útil, se anoto también en la libreta de campo diferentes datos como: color de flor, forma de hojas y alguna otra característica distintiva sobresaliente para contar con información suficiente al momento de realizar su identificación taxonómica.</w:t>
      </w:r>
    </w:p>
    <w:p w:rsidR="001D30FC" w:rsidRDefault="001D30FC" w:rsidP="001D30FC">
      <w:pPr>
        <w:tabs>
          <w:tab w:val="left" w:pos="900"/>
        </w:tabs>
        <w:ind w:left="2880" w:right="-34"/>
        <w:jc w:val="both"/>
        <w:rPr>
          <w:rFonts w:ascii="Arial" w:hAnsi="Arial"/>
          <w:lang w:val="es-ES"/>
        </w:rPr>
      </w:pPr>
      <w:r>
        <w:rPr>
          <w:rFonts w:ascii="Arial" w:hAnsi="Arial"/>
          <w:lang w:val="es-ES"/>
        </w:rPr>
        <w:t xml:space="preserve"> </w:t>
      </w:r>
    </w:p>
    <w:p w:rsidR="001D30FC" w:rsidRDefault="001D30FC" w:rsidP="001D30FC">
      <w:pPr>
        <w:tabs>
          <w:tab w:val="left" w:pos="2552"/>
        </w:tabs>
        <w:spacing w:line="480" w:lineRule="auto"/>
        <w:ind w:left="2744" w:hanging="1304"/>
        <w:jc w:val="both"/>
        <w:rPr>
          <w:rFonts w:ascii="Arial" w:hAnsi="Arial"/>
          <w:b/>
        </w:rPr>
      </w:pPr>
      <w:r>
        <w:rPr>
          <w:rFonts w:ascii="Arial" w:hAnsi="Arial"/>
          <w:b/>
        </w:rPr>
        <w:lastRenderedPageBreak/>
        <w:t xml:space="preserve">     </w:t>
      </w:r>
      <w:r w:rsidRPr="009D56CD">
        <w:rPr>
          <w:rFonts w:ascii="Arial" w:hAnsi="Arial"/>
          <w:b/>
        </w:rPr>
        <w:t>2.6.1.2</w:t>
      </w:r>
      <w:r w:rsidRPr="00C34D4A">
        <w:rPr>
          <w:rFonts w:ascii="Arial" w:hAnsi="Arial"/>
        </w:rPr>
        <w:t xml:space="preserve"> </w:t>
      </w:r>
      <w:r>
        <w:rPr>
          <w:rFonts w:ascii="Arial" w:hAnsi="Arial"/>
        </w:rPr>
        <w:t xml:space="preserve"> </w:t>
      </w:r>
      <w:r w:rsidRPr="009D56CD">
        <w:rPr>
          <w:rFonts w:ascii="Arial" w:hAnsi="Arial"/>
          <w:b/>
        </w:rPr>
        <w:t xml:space="preserve">Registro e interpretación de datos en el análisis                    </w:t>
      </w:r>
      <w:r>
        <w:rPr>
          <w:rFonts w:ascii="Arial" w:hAnsi="Arial"/>
          <w:b/>
        </w:rPr>
        <w:t xml:space="preserve">           </w:t>
      </w:r>
      <w:r w:rsidRPr="009D56CD">
        <w:rPr>
          <w:rFonts w:ascii="Arial" w:hAnsi="Arial"/>
          <w:b/>
          <w:lang w:val="es-EC"/>
        </w:rPr>
        <w:t>cuantitativo y de diversidad.</w:t>
      </w:r>
    </w:p>
    <w:p w:rsidR="001D30FC" w:rsidRPr="008C12B2" w:rsidRDefault="001D30FC" w:rsidP="001D30FC">
      <w:pPr>
        <w:tabs>
          <w:tab w:val="left" w:pos="2552"/>
        </w:tabs>
        <w:spacing w:line="480" w:lineRule="auto"/>
        <w:ind w:left="2744" w:hanging="1304"/>
        <w:jc w:val="both"/>
        <w:rPr>
          <w:rFonts w:ascii="Arial" w:hAnsi="Arial"/>
          <w:b/>
        </w:rPr>
      </w:pPr>
      <w:r>
        <w:rPr>
          <w:rFonts w:ascii="Arial" w:hAnsi="Arial"/>
          <w:b/>
        </w:rPr>
        <w:tab/>
        <w:t xml:space="preserve">   </w:t>
      </w:r>
      <w:r>
        <w:rPr>
          <w:rFonts w:ascii="Arial" w:hAnsi="Arial"/>
        </w:rPr>
        <w:t>A nivel de índices fitosociológicos, se utilizaron los valores relativos obtenidos para cada especie como indicadores de la fisionomía de la vegetación local; la frecuencia relativa. A su vez se determino la abundancia de especies de acuerdo al % de frecuencia absoluta obtenido mediante la relación de este valor con el concepto de abundancia de especies (ver tabla 13).</w:t>
      </w:r>
    </w:p>
    <w:p w:rsidR="001D30FC" w:rsidRDefault="001D30FC" w:rsidP="001D30FC">
      <w:pPr>
        <w:tabs>
          <w:tab w:val="left" w:pos="900"/>
        </w:tabs>
        <w:spacing w:line="480" w:lineRule="auto"/>
        <w:ind w:left="2880"/>
        <w:jc w:val="both"/>
        <w:rPr>
          <w:rFonts w:ascii="Arial" w:hAnsi="Arial"/>
        </w:rPr>
      </w:pPr>
    </w:p>
    <w:p w:rsidR="001D30FC" w:rsidRDefault="001D30FC" w:rsidP="001D30FC">
      <w:pPr>
        <w:tabs>
          <w:tab w:val="left" w:pos="900"/>
        </w:tabs>
        <w:ind w:left="2880"/>
        <w:jc w:val="both"/>
        <w:rPr>
          <w:rFonts w:ascii="Arial" w:hAnsi="Arial"/>
        </w:rPr>
      </w:pPr>
    </w:p>
    <w:p w:rsidR="001D30FC" w:rsidRDefault="001D30FC" w:rsidP="001D30FC">
      <w:pPr>
        <w:tabs>
          <w:tab w:val="left" w:pos="900"/>
        </w:tabs>
        <w:spacing w:line="480" w:lineRule="auto"/>
        <w:ind w:left="2880"/>
        <w:jc w:val="center"/>
        <w:rPr>
          <w:rFonts w:ascii="Arial" w:hAnsi="Arial"/>
          <w:b/>
        </w:rPr>
      </w:pPr>
      <w:r>
        <w:rPr>
          <w:rFonts w:ascii="Arial" w:hAnsi="Arial"/>
          <w:b/>
        </w:rPr>
        <w:t>TABLA 13</w:t>
      </w:r>
    </w:p>
    <w:p w:rsidR="001D30FC" w:rsidRPr="009D56CD" w:rsidRDefault="001D30FC" w:rsidP="001D30FC">
      <w:pPr>
        <w:tabs>
          <w:tab w:val="left" w:pos="900"/>
        </w:tabs>
        <w:ind w:left="2880"/>
        <w:jc w:val="center"/>
        <w:rPr>
          <w:rFonts w:ascii="Arial" w:hAnsi="Arial"/>
          <w:b/>
        </w:rPr>
      </w:pPr>
    </w:p>
    <w:p w:rsidR="001D30FC" w:rsidRDefault="001D30FC" w:rsidP="001D30FC">
      <w:pPr>
        <w:pStyle w:val="Prrafodelista"/>
        <w:spacing w:after="200"/>
        <w:ind w:left="2880"/>
        <w:jc w:val="center"/>
        <w:rPr>
          <w:rFonts w:ascii="Arial" w:eastAsia="Times New Roman" w:hAnsi="Arial" w:cs="Arial"/>
          <w:b/>
          <w:lang w:val="es-ES"/>
        </w:rPr>
      </w:pPr>
      <w:r>
        <w:rPr>
          <w:rFonts w:ascii="Arial" w:eastAsia="Times New Roman" w:hAnsi="Arial" w:cs="Arial"/>
          <w:b/>
          <w:lang w:val="es-ES"/>
        </w:rPr>
        <w:t>ESCALA ARBITRARIA DE FRECUENCIAS ABSOLUTAS PARA ESTIMAR ABUNDANCIA DE ESPECIES.</w:t>
      </w:r>
    </w:p>
    <w:tbl>
      <w:tblPr>
        <w:tblpPr w:leftFromText="141" w:rightFromText="141" w:vertAnchor="text" w:horzAnchor="page" w:tblpX="5413" w:tblpY="178"/>
        <w:tblW w:w="4840" w:type="dxa"/>
        <w:tblLook w:val="0000"/>
      </w:tblPr>
      <w:tblGrid>
        <w:gridCol w:w="1200"/>
        <w:gridCol w:w="1200"/>
        <w:gridCol w:w="2440"/>
      </w:tblGrid>
      <w:tr w:rsidR="001D30FC" w:rsidRPr="00D60E5F" w:rsidTr="007D2D61">
        <w:trPr>
          <w:trHeight w:val="285"/>
        </w:trPr>
        <w:tc>
          <w:tcPr>
            <w:tcW w:w="12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1D30FC" w:rsidRPr="00942EC6" w:rsidRDefault="001D30FC" w:rsidP="007D2D61">
            <w:pPr>
              <w:jc w:val="center"/>
              <w:rPr>
                <w:rFonts w:ascii="Arial" w:hAnsi="Arial"/>
                <w:b/>
              </w:rPr>
            </w:pPr>
            <w:r w:rsidRPr="00942EC6">
              <w:rPr>
                <w:rFonts w:ascii="Arial" w:hAnsi="Arial"/>
                <w:b/>
              </w:rPr>
              <w:t>Rango</w:t>
            </w:r>
          </w:p>
        </w:tc>
        <w:tc>
          <w:tcPr>
            <w:tcW w:w="1200" w:type="dxa"/>
            <w:tcBorders>
              <w:top w:val="single" w:sz="4" w:space="0" w:color="auto"/>
              <w:left w:val="nil"/>
              <w:bottom w:val="single" w:sz="4" w:space="0" w:color="auto"/>
              <w:right w:val="single" w:sz="4" w:space="0" w:color="auto"/>
            </w:tcBorders>
            <w:shd w:val="clear" w:color="auto" w:fill="FFFF99"/>
            <w:noWrap/>
            <w:vAlign w:val="bottom"/>
          </w:tcPr>
          <w:p w:rsidR="001D30FC" w:rsidRPr="00D60E5F" w:rsidRDefault="001D30FC" w:rsidP="007D2D61">
            <w:pPr>
              <w:jc w:val="center"/>
              <w:rPr>
                <w:rFonts w:ascii="Arial" w:hAnsi="Arial"/>
                <w:b/>
              </w:rPr>
            </w:pPr>
            <w:r w:rsidRPr="00D60E5F">
              <w:rPr>
                <w:rFonts w:ascii="Arial" w:hAnsi="Arial"/>
                <w:b/>
              </w:rPr>
              <w:t>F.</w:t>
            </w:r>
            <w:r>
              <w:rPr>
                <w:rFonts w:ascii="Arial" w:hAnsi="Arial"/>
                <w:b/>
              </w:rPr>
              <w:t>A.</w:t>
            </w:r>
            <w:r w:rsidRPr="00D60E5F">
              <w:rPr>
                <w:rFonts w:ascii="Arial" w:hAnsi="Arial"/>
                <w:b/>
              </w:rPr>
              <w:t xml:space="preserve"> (%)</w:t>
            </w:r>
          </w:p>
        </w:tc>
        <w:tc>
          <w:tcPr>
            <w:tcW w:w="2440" w:type="dxa"/>
            <w:tcBorders>
              <w:top w:val="single" w:sz="4" w:space="0" w:color="auto"/>
              <w:left w:val="nil"/>
              <w:bottom w:val="single" w:sz="4" w:space="0" w:color="auto"/>
              <w:right w:val="single" w:sz="4" w:space="0" w:color="auto"/>
            </w:tcBorders>
            <w:shd w:val="clear" w:color="auto" w:fill="FFFF99"/>
            <w:noWrap/>
            <w:vAlign w:val="bottom"/>
          </w:tcPr>
          <w:p w:rsidR="001D30FC" w:rsidRPr="00D60E5F" w:rsidRDefault="001D30FC" w:rsidP="007D2D61">
            <w:pPr>
              <w:jc w:val="center"/>
              <w:rPr>
                <w:rFonts w:ascii="Arial" w:hAnsi="Arial"/>
                <w:b/>
              </w:rPr>
            </w:pPr>
            <w:r>
              <w:rPr>
                <w:rFonts w:ascii="Arial" w:hAnsi="Arial"/>
                <w:b/>
              </w:rPr>
              <w:t>Valoración</w:t>
            </w:r>
            <w:r w:rsidRPr="00D60E5F">
              <w:rPr>
                <w:rFonts w:ascii="Arial" w:hAnsi="Arial"/>
                <w:b/>
              </w:rPr>
              <w:t xml:space="preserve"> de abundancia</w:t>
            </w:r>
          </w:p>
        </w:tc>
      </w:tr>
      <w:tr w:rsidR="001D30FC" w:rsidRPr="00D60E5F" w:rsidTr="007D2D61">
        <w:trPr>
          <w:trHeight w:val="255"/>
        </w:trPr>
        <w:tc>
          <w:tcPr>
            <w:tcW w:w="1200" w:type="dxa"/>
            <w:tcBorders>
              <w:top w:val="single" w:sz="4" w:space="0" w:color="auto"/>
              <w:left w:val="single" w:sz="4" w:space="0" w:color="auto"/>
              <w:bottom w:val="single" w:sz="4" w:space="0" w:color="auto"/>
              <w:right w:val="single" w:sz="4" w:space="0" w:color="auto"/>
            </w:tcBorders>
            <w:shd w:val="clear" w:color="auto" w:fill="CCFFFF"/>
            <w:noWrap/>
            <w:vAlign w:val="bottom"/>
          </w:tcPr>
          <w:p w:rsidR="001D30FC" w:rsidRPr="00D60E5F" w:rsidRDefault="001D30FC" w:rsidP="007D2D61">
            <w:pPr>
              <w:jc w:val="center"/>
              <w:rPr>
                <w:rFonts w:ascii="Arial" w:hAnsi="Arial"/>
                <w:sz w:val="20"/>
                <w:szCs w:val="20"/>
              </w:rPr>
            </w:pPr>
            <w:r w:rsidRPr="00D60E5F">
              <w:rPr>
                <w:rFonts w:ascii="Arial" w:hAnsi="Arial"/>
                <w:sz w:val="20"/>
                <w:szCs w:val="20"/>
              </w:rPr>
              <w:t>1</w:t>
            </w:r>
          </w:p>
        </w:tc>
        <w:tc>
          <w:tcPr>
            <w:tcW w:w="1200" w:type="dxa"/>
            <w:tcBorders>
              <w:top w:val="single" w:sz="4" w:space="0" w:color="auto"/>
              <w:left w:val="nil"/>
              <w:bottom w:val="single" w:sz="4" w:space="0" w:color="auto"/>
              <w:right w:val="single" w:sz="4" w:space="0" w:color="auto"/>
            </w:tcBorders>
            <w:shd w:val="clear" w:color="auto" w:fill="CCFFFF"/>
            <w:noWrap/>
            <w:vAlign w:val="bottom"/>
          </w:tcPr>
          <w:p w:rsidR="001D30FC" w:rsidRPr="00D60E5F" w:rsidRDefault="001D30FC" w:rsidP="007D2D61">
            <w:pPr>
              <w:jc w:val="center"/>
              <w:rPr>
                <w:rFonts w:ascii="Arial" w:hAnsi="Arial"/>
                <w:sz w:val="20"/>
                <w:szCs w:val="20"/>
              </w:rPr>
            </w:pPr>
            <w:r w:rsidRPr="00D60E5F">
              <w:rPr>
                <w:rFonts w:ascii="Arial" w:hAnsi="Arial"/>
                <w:sz w:val="20"/>
                <w:szCs w:val="20"/>
              </w:rPr>
              <w:t xml:space="preserve"> 1 </w:t>
            </w:r>
            <w:r>
              <w:rPr>
                <w:rFonts w:ascii="Arial" w:hAnsi="Arial"/>
                <w:sz w:val="20"/>
                <w:szCs w:val="20"/>
              </w:rPr>
              <w:t>–</w:t>
            </w:r>
            <w:r w:rsidRPr="00D60E5F">
              <w:rPr>
                <w:rFonts w:ascii="Arial" w:hAnsi="Arial"/>
                <w:sz w:val="20"/>
                <w:szCs w:val="20"/>
              </w:rPr>
              <w:t xml:space="preserve"> 20</w:t>
            </w:r>
          </w:p>
        </w:tc>
        <w:tc>
          <w:tcPr>
            <w:tcW w:w="2440" w:type="dxa"/>
            <w:tcBorders>
              <w:top w:val="single" w:sz="4" w:space="0" w:color="auto"/>
              <w:left w:val="nil"/>
              <w:bottom w:val="single" w:sz="4" w:space="0" w:color="auto"/>
              <w:right w:val="single" w:sz="4" w:space="0" w:color="auto"/>
            </w:tcBorders>
            <w:shd w:val="clear" w:color="auto" w:fill="CCFFFF"/>
            <w:noWrap/>
            <w:vAlign w:val="bottom"/>
          </w:tcPr>
          <w:p w:rsidR="001D30FC" w:rsidRPr="00D60E5F" w:rsidRDefault="001D30FC" w:rsidP="007D2D61">
            <w:pPr>
              <w:jc w:val="center"/>
              <w:rPr>
                <w:rFonts w:ascii="Arial" w:hAnsi="Arial"/>
                <w:sz w:val="20"/>
                <w:szCs w:val="20"/>
              </w:rPr>
            </w:pPr>
            <w:r w:rsidRPr="00D60E5F">
              <w:rPr>
                <w:rFonts w:ascii="Arial" w:hAnsi="Arial"/>
                <w:sz w:val="20"/>
                <w:szCs w:val="20"/>
              </w:rPr>
              <w:t>Rara</w:t>
            </w:r>
          </w:p>
        </w:tc>
      </w:tr>
      <w:tr w:rsidR="001D30FC" w:rsidRPr="00D60E5F" w:rsidTr="007D2D61">
        <w:trPr>
          <w:trHeight w:val="255"/>
        </w:trPr>
        <w:tc>
          <w:tcPr>
            <w:tcW w:w="1200" w:type="dxa"/>
            <w:tcBorders>
              <w:top w:val="single" w:sz="4" w:space="0" w:color="auto"/>
              <w:left w:val="single" w:sz="4" w:space="0" w:color="auto"/>
              <w:bottom w:val="single" w:sz="4" w:space="0" w:color="auto"/>
              <w:right w:val="single" w:sz="4" w:space="0" w:color="auto"/>
            </w:tcBorders>
            <w:shd w:val="clear" w:color="auto" w:fill="CCFFFF"/>
            <w:noWrap/>
            <w:vAlign w:val="bottom"/>
          </w:tcPr>
          <w:p w:rsidR="001D30FC" w:rsidRPr="00D60E5F" w:rsidRDefault="001D30FC" w:rsidP="007D2D61">
            <w:pPr>
              <w:jc w:val="center"/>
              <w:rPr>
                <w:rFonts w:ascii="Arial" w:hAnsi="Arial"/>
                <w:sz w:val="20"/>
                <w:szCs w:val="20"/>
              </w:rPr>
            </w:pPr>
            <w:r w:rsidRPr="00D60E5F">
              <w:rPr>
                <w:rFonts w:ascii="Arial" w:hAnsi="Arial"/>
                <w:sz w:val="20"/>
                <w:szCs w:val="20"/>
              </w:rPr>
              <w:t>2</w:t>
            </w:r>
          </w:p>
        </w:tc>
        <w:tc>
          <w:tcPr>
            <w:tcW w:w="1200" w:type="dxa"/>
            <w:tcBorders>
              <w:top w:val="single" w:sz="4" w:space="0" w:color="auto"/>
              <w:left w:val="nil"/>
              <w:bottom w:val="single" w:sz="4" w:space="0" w:color="auto"/>
              <w:right w:val="single" w:sz="4" w:space="0" w:color="auto"/>
            </w:tcBorders>
            <w:shd w:val="clear" w:color="auto" w:fill="CCFFFF"/>
            <w:noWrap/>
            <w:vAlign w:val="bottom"/>
          </w:tcPr>
          <w:p w:rsidR="001D30FC" w:rsidRPr="00D60E5F" w:rsidRDefault="001D30FC" w:rsidP="007D2D61">
            <w:pPr>
              <w:jc w:val="center"/>
              <w:rPr>
                <w:rFonts w:ascii="Arial" w:hAnsi="Arial"/>
                <w:sz w:val="20"/>
                <w:szCs w:val="20"/>
              </w:rPr>
            </w:pPr>
            <w:r w:rsidRPr="00D60E5F">
              <w:rPr>
                <w:rFonts w:ascii="Arial" w:hAnsi="Arial"/>
                <w:sz w:val="20"/>
                <w:szCs w:val="20"/>
              </w:rPr>
              <w:t xml:space="preserve">21 </w:t>
            </w:r>
            <w:r>
              <w:rPr>
                <w:rFonts w:ascii="Arial" w:hAnsi="Arial"/>
                <w:sz w:val="20"/>
                <w:szCs w:val="20"/>
              </w:rPr>
              <w:t>–</w:t>
            </w:r>
            <w:r w:rsidRPr="00D60E5F">
              <w:rPr>
                <w:rFonts w:ascii="Arial" w:hAnsi="Arial"/>
                <w:sz w:val="20"/>
                <w:szCs w:val="20"/>
              </w:rPr>
              <w:t xml:space="preserve"> 40</w:t>
            </w:r>
          </w:p>
        </w:tc>
        <w:tc>
          <w:tcPr>
            <w:tcW w:w="2440" w:type="dxa"/>
            <w:tcBorders>
              <w:top w:val="single" w:sz="4" w:space="0" w:color="auto"/>
              <w:left w:val="nil"/>
              <w:bottom w:val="single" w:sz="4" w:space="0" w:color="auto"/>
              <w:right w:val="single" w:sz="4" w:space="0" w:color="auto"/>
            </w:tcBorders>
            <w:shd w:val="clear" w:color="auto" w:fill="CCFFFF"/>
            <w:noWrap/>
            <w:vAlign w:val="bottom"/>
          </w:tcPr>
          <w:p w:rsidR="001D30FC" w:rsidRPr="00D60E5F" w:rsidRDefault="001D30FC" w:rsidP="007D2D61">
            <w:pPr>
              <w:jc w:val="center"/>
              <w:rPr>
                <w:rFonts w:ascii="Arial" w:hAnsi="Arial"/>
                <w:sz w:val="20"/>
                <w:szCs w:val="20"/>
              </w:rPr>
            </w:pPr>
            <w:r w:rsidRPr="00D60E5F">
              <w:rPr>
                <w:rFonts w:ascii="Arial" w:hAnsi="Arial"/>
                <w:sz w:val="20"/>
                <w:szCs w:val="20"/>
              </w:rPr>
              <w:t>Escasa</w:t>
            </w:r>
          </w:p>
        </w:tc>
      </w:tr>
      <w:tr w:rsidR="001D30FC" w:rsidRPr="00D60E5F" w:rsidTr="007D2D61">
        <w:trPr>
          <w:trHeight w:val="255"/>
        </w:trPr>
        <w:tc>
          <w:tcPr>
            <w:tcW w:w="1200" w:type="dxa"/>
            <w:tcBorders>
              <w:top w:val="single" w:sz="4" w:space="0" w:color="auto"/>
              <w:left w:val="single" w:sz="4" w:space="0" w:color="auto"/>
              <w:bottom w:val="single" w:sz="4" w:space="0" w:color="auto"/>
              <w:right w:val="single" w:sz="4" w:space="0" w:color="auto"/>
            </w:tcBorders>
            <w:shd w:val="clear" w:color="auto" w:fill="CCFFFF"/>
            <w:noWrap/>
            <w:vAlign w:val="bottom"/>
          </w:tcPr>
          <w:p w:rsidR="001D30FC" w:rsidRPr="00D60E5F" w:rsidRDefault="001D30FC" w:rsidP="007D2D61">
            <w:pPr>
              <w:jc w:val="center"/>
              <w:rPr>
                <w:rFonts w:ascii="Arial" w:hAnsi="Arial"/>
                <w:sz w:val="20"/>
                <w:szCs w:val="20"/>
              </w:rPr>
            </w:pPr>
            <w:r w:rsidRPr="00D60E5F">
              <w:rPr>
                <w:rFonts w:ascii="Arial" w:hAnsi="Arial"/>
                <w:sz w:val="20"/>
                <w:szCs w:val="20"/>
              </w:rPr>
              <w:t>3</w:t>
            </w:r>
          </w:p>
        </w:tc>
        <w:tc>
          <w:tcPr>
            <w:tcW w:w="1200" w:type="dxa"/>
            <w:tcBorders>
              <w:top w:val="single" w:sz="4" w:space="0" w:color="auto"/>
              <w:left w:val="nil"/>
              <w:bottom w:val="single" w:sz="4" w:space="0" w:color="auto"/>
              <w:right w:val="single" w:sz="4" w:space="0" w:color="auto"/>
            </w:tcBorders>
            <w:shd w:val="clear" w:color="auto" w:fill="CCFFFF"/>
            <w:noWrap/>
            <w:vAlign w:val="bottom"/>
          </w:tcPr>
          <w:p w:rsidR="001D30FC" w:rsidRPr="00D60E5F" w:rsidRDefault="001D30FC" w:rsidP="007D2D61">
            <w:pPr>
              <w:jc w:val="center"/>
              <w:rPr>
                <w:rFonts w:ascii="Arial" w:hAnsi="Arial"/>
                <w:sz w:val="20"/>
                <w:szCs w:val="20"/>
              </w:rPr>
            </w:pPr>
            <w:r w:rsidRPr="00D60E5F">
              <w:rPr>
                <w:rFonts w:ascii="Arial" w:hAnsi="Arial"/>
                <w:sz w:val="20"/>
                <w:szCs w:val="20"/>
              </w:rPr>
              <w:t xml:space="preserve">41 </w:t>
            </w:r>
            <w:r>
              <w:rPr>
                <w:rFonts w:ascii="Arial" w:hAnsi="Arial"/>
                <w:sz w:val="20"/>
                <w:szCs w:val="20"/>
              </w:rPr>
              <w:t>–</w:t>
            </w:r>
            <w:r w:rsidRPr="00D60E5F">
              <w:rPr>
                <w:rFonts w:ascii="Arial" w:hAnsi="Arial"/>
                <w:sz w:val="20"/>
                <w:szCs w:val="20"/>
              </w:rPr>
              <w:t xml:space="preserve"> 60</w:t>
            </w:r>
          </w:p>
        </w:tc>
        <w:tc>
          <w:tcPr>
            <w:tcW w:w="2440" w:type="dxa"/>
            <w:tcBorders>
              <w:top w:val="single" w:sz="4" w:space="0" w:color="auto"/>
              <w:left w:val="nil"/>
              <w:bottom w:val="single" w:sz="4" w:space="0" w:color="auto"/>
              <w:right w:val="single" w:sz="4" w:space="0" w:color="auto"/>
            </w:tcBorders>
            <w:shd w:val="clear" w:color="auto" w:fill="CCFFFF"/>
            <w:noWrap/>
            <w:vAlign w:val="bottom"/>
          </w:tcPr>
          <w:p w:rsidR="001D30FC" w:rsidRPr="00D60E5F" w:rsidRDefault="001D30FC" w:rsidP="007D2D61">
            <w:pPr>
              <w:jc w:val="center"/>
              <w:rPr>
                <w:rFonts w:ascii="Arial" w:hAnsi="Arial"/>
                <w:sz w:val="20"/>
                <w:szCs w:val="20"/>
              </w:rPr>
            </w:pPr>
            <w:r w:rsidRPr="00D60E5F">
              <w:rPr>
                <w:rFonts w:ascii="Arial" w:hAnsi="Arial"/>
                <w:sz w:val="20"/>
                <w:szCs w:val="20"/>
              </w:rPr>
              <w:t>Común</w:t>
            </w:r>
          </w:p>
        </w:tc>
      </w:tr>
      <w:tr w:rsidR="001D30FC" w:rsidRPr="00D60E5F" w:rsidTr="007D2D61">
        <w:trPr>
          <w:trHeight w:val="255"/>
        </w:trPr>
        <w:tc>
          <w:tcPr>
            <w:tcW w:w="1200" w:type="dxa"/>
            <w:tcBorders>
              <w:top w:val="single" w:sz="4" w:space="0" w:color="auto"/>
              <w:left w:val="single" w:sz="4" w:space="0" w:color="auto"/>
              <w:bottom w:val="single" w:sz="4" w:space="0" w:color="auto"/>
              <w:right w:val="single" w:sz="4" w:space="0" w:color="auto"/>
            </w:tcBorders>
            <w:shd w:val="clear" w:color="auto" w:fill="CCFFFF"/>
            <w:noWrap/>
            <w:vAlign w:val="bottom"/>
          </w:tcPr>
          <w:p w:rsidR="001D30FC" w:rsidRPr="00D60E5F" w:rsidRDefault="001D30FC" w:rsidP="007D2D61">
            <w:pPr>
              <w:jc w:val="center"/>
              <w:rPr>
                <w:rFonts w:ascii="Arial" w:hAnsi="Arial"/>
                <w:sz w:val="20"/>
                <w:szCs w:val="20"/>
              </w:rPr>
            </w:pPr>
            <w:r w:rsidRPr="00D60E5F">
              <w:rPr>
                <w:rFonts w:ascii="Arial" w:hAnsi="Arial"/>
                <w:sz w:val="20"/>
                <w:szCs w:val="20"/>
              </w:rPr>
              <w:t>4</w:t>
            </w:r>
          </w:p>
        </w:tc>
        <w:tc>
          <w:tcPr>
            <w:tcW w:w="1200" w:type="dxa"/>
            <w:tcBorders>
              <w:top w:val="single" w:sz="4" w:space="0" w:color="auto"/>
              <w:left w:val="nil"/>
              <w:bottom w:val="single" w:sz="4" w:space="0" w:color="auto"/>
              <w:right w:val="single" w:sz="4" w:space="0" w:color="auto"/>
            </w:tcBorders>
            <w:shd w:val="clear" w:color="auto" w:fill="CCFFFF"/>
            <w:noWrap/>
            <w:vAlign w:val="bottom"/>
          </w:tcPr>
          <w:p w:rsidR="001D30FC" w:rsidRPr="00D60E5F" w:rsidRDefault="001D30FC" w:rsidP="007D2D61">
            <w:pPr>
              <w:jc w:val="center"/>
              <w:rPr>
                <w:rFonts w:ascii="Arial" w:hAnsi="Arial"/>
                <w:sz w:val="20"/>
                <w:szCs w:val="20"/>
              </w:rPr>
            </w:pPr>
            <w:r w:rsidRPr="00D60E5F">
              <w:rPr>
                <w:rFonts w:ascii="Arial" w:hAnsi="Arial"/>
                <w:sz w:val="20"/>
                <w:szCs w:val="20"/>
              </w:rPr>
              <w:t xml:space="preserve">61 </w:t>
            </w:r>
            <w:r>
              <w:rPr>
                <w:rFonts w:ascii="Arial" w:hAnsi="Arial"/>
                <w:sz w:val="20"/>
                <w:szCs w:val="20"/>
              </w:rPr>
              <w:t>–</w:t>
            </w:r>
            <w:r w:rsidRPr="00D60E5F">
              <w:rPr>
                <w:rFonts w:ascii="Arial" w:hAnsi="Arial"/>
                <w:sz w:val="20"/>
                <w:szCs w:val="20"/>
              </w:rPr>
              <w:t xml:space="preserve"> 80</w:t>
            </w:r>
          </w:p>
        </w:tc>
        <w:tc>
          <w:tcPr>
            <w:tcW w:w="2440" w:type="dxa"/>
            <w:tcBorders>
              <w:top w:val="single" w:sz="4" w:space="0" w:color="auto"/>
              <w:left w:val="nil"/>
              <w:bottom w:val="single" w:sz="4" w:space="0" w:color="auto"/>
              <w:right w:val="single" w:sz="4" w:space="0" w:color="auto"/>
            </w:tcBorders>
            <w:shd w:val="clear" w:color="auto" w:fill="CCFFFF"/>
            <w:noWrap/>
            <w:vAlign w:val="bottom"/>
          </w:tcPr>
          <w:p w:rsidR="001D30FC" w:rsidRPr="00D60E5F" w:rsidRDefault="001D30FC" w:rsidP="007D2D61">
            <w:pPr>
              <w:jc w:val="center"/>
              <w:rPr>
                <w:rFonts w:ascii="Arial" w:hAnsi="Arial"/>
                <w:sz w:val="20"/>
                <w:szCs w:val="20"/>
              </w:rPr>
            </w:pPr>
            <w:r w:rsidRPr="00D60E5F">
              <w:rPr>
                <w:rFonts w:ascii="Arial" w:hAnsi="Arial"/>
                <w:sz w:val="20"/>
                <w:szCs w:val="20"/>
              </w:rPr>
              <w:t>Abundante</w:t>
            </w:r>
          </w:p>
        </w:tc>
      </w:tr>
      <w:tr w:rsidR="001D30FC" w:rsidRPr="00D60E5F" w:rsidTr="007D2D61">
        <w:trPr>
          <w:trHeight w:val="255"/>
        </w:trPr>
        <w:tc>
          <w:tcPr>
            <w:tcW w:w="1200" w:type="dxa"/>
            <w:tcBorders>
              <w:top w:val="single" w:sz="4" w:space="0" w:color="auto"/>
              <w:left w:val="single" w:sz="4" w:space="0" w:color="auto"/>
              <w:bottom w:val="single" w:sz="4" w:space="0" w:color="auto"/>
              <w:right w:val="single" w:sz="4" w:space="0" w:color="auto"/>
            </w:tcBorders>
            <w:shd w:val="clear" w:color="auto" w:fill="CCFFFF"/>
            <w:noWrap/>
            <w:vAlign w:val="bottom"/>
          </w:tcPr>
          <w:p w:rsidR="001D30FC" w:rsidRPr="00D60E5F" w:rsidRDefault="001D30FC" w:rsidP="007D2D61">
            <w:pPr>
              <w:jc w:val="center"/>
              <w:rPr>
                <w:rFonts w:ascii="Arial" w:hAnsi="Arial"/>
                <w:sz w:val="20"/>
                <w:szCs w:val="20"/>
              </w:rPr>
            </w:pPr>
            <w:r w:rsidRPr="00D60E5F">
              <w:rPr>
                <w:rFonts w:ascii="Arial" w:hAnsi="Arial"/>
                <w:sz w:val="20"/>
                <w:szCs w:val="20"/>
              </w:rPr>
              <w:t>5</w:t>
            </w:r>
          </w:p>
        </w:tc>
        <w:tc>
          <w:tcPr>
            <w:tcW w:w="1200" w:type="dxa"/>
            <w:tcBorders>
              <w:top w:val="single" w:sz="4" w:space="0" w:color="auto"/>
              <w:left w:val="nil"/>
              <w:bottom w:val="single" w:sz="4" w:space="0" w:color="auto"/>
              <w:right w:val="single" w:sz="4" w:space="0" w:color="auto"/>
            </w:tcBorders>
            <w:shd w:val="clear" w:color="auto" w:fill="CCFFFF"/>
            <w:noWrap/>
            <w:vAlign w:val="bottom"/>
          </w:tcPr>
          <w:p w:rsidR="001D30FC" w:rsidRPr="00D60E5F" w:rsidRDefault="001D30FC" w:rsidP="007D2D61">
            <w:pPr>
              <w:jc w:val="center"/>
              <w:rPr>
                <w:rFonts w:ascii="Arial" w:hAnsi="Arial"/>
                <w:sz w:val="20"/>
                <w:szCs w:val="20"/>
              </w:rPr>
            </w:pPr>
            <w:r w:rsidRPr="00D60E5F">
              <w:rPr>
                <w:rFonts w:ascii="Arial" w:hAnsi="Arial"/>
                <w:sz w:val="20"/>
                <w:szCs w:val="20"/>
              </w:rPr>
              <w:t xml:space="preserve">81 </w:t>
            </w:r>
            <w:r>
              <w:rPr>
                <w:rFonts w:ascii="Arial" w:hAnsi="Arial"/>
                <w:sz w:val="20"/>
                <w:szCs w:val="20"/>
              </w:rPr>
              <w:t>–</w:t>
            </w:r>
            <w:r w:rsidRPr="00D60E5F">
              <w:rPr>
                <w:rFonts w:ascii="Arial" w:hAnsi="Arial"/>
                <w:sz w:val="20"/>
                <w:szCs w:val="20"/>
              </w:rPr>
              <w:t xml:space="preserve"> 100</w:t>
            </w:r>
          </w:p>
        </w:tc>
        <w:tc>
          <w:tcPr>
            <w:tcW w:w="2440" w:type="dxa"/>
            <w:tcBorders>
              <w:top w:val="single" w:sz="4" w:space="0" w:color="auto"/>
              <w:left w:val="nil"/>
              <w:bottom w:val="single" w:sz="4" w:space="0" w:color="auto"/>
              <w:right w:val="single" w:sz="4" w:space="0" w:color="auto"/>
            </w:tcBorders>
            <w:shd w:val="clear" w:color="auto" w:fill="CCFFFF"/>
            <w:noWrap/>
            <w:vAlign w:val="bottom"/>
          </w:tcPr>
          <w:p w:rsidR="001D30FC" w:rsidRPr="00D60E5F" w:rsidRDefault="001D30FC" w:rsidP="007D2D61">
            <w:pPr>
              <w:jc w:val="center"/>
              <w:rPr>
                <w:rFonts w:ascii="Arial" w:hAnsi="Arial"/>
                <w:sz w:val="20"/>
                <w:szCs w:val="20"/>
              </w:rPr>
            </w:pPr>
            <w:r w:rsidRPr="00D60E5F">
              <w:rPr>
                <w:rFonts w:ascii="Arial" w:hAnsi="Arial"/>
                <w:sz w:val="20"/>
                <w:szCs w:val="20"/>
              </w:rPr>
              <w:t>Dominante</w:t>
            </w:r>
          </w:p>
        </w:tc>
      </w:tr>
    </w:tbl>
    <w:p w:rsidR="001D30FC" w:rsidRDefault="001D30FC" w:rsidP="001D30FC">
      <w:pPr>
        <w:pStyle w:val="Prrafodelista"/>
        <w:spacing w:after="200" w:line="480" w:lineRule="auto"/>
        <w:ind w:left="3404"/>
        <w:jc w:val="center"/>
        <w:rPr>
          <w:rFonts w:ascii="Arial" w:eastAsia="Times New Roman" w:hAnsi="Arial" w:cs="Arial"/>
          <w:b/>
          <w:lang w:val="es-ES"/>
        </w:rPr>
      </w:pPr>
    </w:p>
    <w:p w:rsidR="001D30FC" w:rsidRDefault="001D30FC" w:rsidP="001D30FC">
      <w:pPr>
        <w:tabs>
          <w:tab w:val="left" w:pos="900"/>
        </w:tabs>
        <w:spacing w:line="480" w:lineRule="auto"/>
        <w:ind w:left="2880"/>
        <w:jc w:val="both"/>
        <w:rPr>
          <w:rFonts w:ascii="Arial" w:hAnsi="Arial"/>
        </w:rPr>
      </w:pPr>
    </w:p>
    <w:p w:rsidR="001D30FC" w:rsidRDefault="001D30FC" w:rsidP="001D30FC">
      <w:pPr>
        <w:tabs>
          <w:tab w:val="left" w:pos="900"/>
        </w:tabs>
        <w:spacing w:line="480" w:lineRule="auto"/>
        <w:ind w:left="2880"/>
        <w:jc w:val="both"/>
        <w:rPr>
          <w:rFonts w:ascii="Arial" w:hAnsi="Arial"/>
        </w:rPr>
      </w:pPr>
      <w:r>
        <w:rPr>
          <w:rFonts w:ascii="Arial" w:hAnsi="Arial"/>
        </w:rPr>
        <w:t xml:space="preserve"> </w:t>
      </w:r>
    </w:p>
    <w:p w:rsidR="001D30FC" w:rsidRDefault="001D30FC" w:rsidP="001D30FC">
      <w:pPr>
        <w:tabs>
          <w:tab w:val="left" w:pos="900"/>
        </w:tabs>
        <w:ind w:left="2835"/>
        <w:jc w:val="both"/>
        <w:rPr>
          <w:rFonts w:ascii="Arial" w:hAnsi="Arial"/>
        </w:rPr>
      </w:pPr>
    </w:p>
    <w:p w:rsidR="001D30FC" w:rsidRDefault="001D30FC" w:rsidP="001D30FC">
      <w:pPr>
        <w:tabs>
          <w:tab w:val="left" w:pos="900"/>
        </w:tabs>
        <w:spacing w:line="480" w:lineRule="auto"/>
        <w:ind w:left="2835"/>
        <w:jc w:val="both"/>
        <w:rPr>
          <w:rFonts w:ascii="Arial" w:hAnsi="Arial"/>
        </w:rPr>
      </w:pPr>
    </w:p>
    <w:p w:rsidR="001D30FC" w:rsidRPr="00364996" w:rsidRDefault="001D30FC" w:rsidP="001D30FC">
      <w:pPr>
        <w:tabs>
          <w:tab w:val="left" w:pos="900"/>
        </w:tabs>
        <w:spacing w:line="480" w:lineRule="auto"/>
        <w:ind w:left="2835"/>
        <w:jc w:val="both"/>
        <w:rPr>
          <w:rFonts w:ascii="Arial" w:hAnsi="Arial"/>
        </w:rPr>
      </w:pPr>
      <w:r>
        <w:rPr>
          <w:rFonts w:ascii="Arial" w:hAnsi="Arial"/>
        </w:rPr>
        <w:t xml:space="preserve">Finalmente el índice de Mc </w:t>
      </w:r>
      <w:r w:rsidRPr="00364996">
        <w:rPr>
          <w:rFonts w:ascii="Arial" w:hAnsi="Arial"/>
        </w:rPr>
        <w:t>Gin</w:t>
      </w:r>
      <w:r>
        <w:rPr>
          <w:rFonts w:ascii="Arial" w:hAnsi="Arial"/>
        </w:rPr>
        <w:t xml:space="preserve">nies indicó </w:t>
      </w:r>
      <w:r w:rsidRPr="00364996">
        <w:rPr>
          <w:rFonts w:ascii="Arial" w:hAnsi="Arial"/>
        </w:rPr>
        <w:t xml:space="preserve">las </w:t>
      </w:r>
      <w:r w:rsidRPr="00364996">
        <w:rPr>
          <w:rFonts w:ascii="Arial" w:hAnsi="Arial"/>
        </w:rPr>
        <w:lastRenderedPageBreak/>
        <w:t>distribucio</w:t>
      </w:r>
      <w:r>
        <w:rPr>
          <w:rFonts w:ascii="Arial" w:hAnsi="Arial"/>
        </w:rPr>
        <w:t xml:space="preserve">nes de las especies en las </w:t>
      </w:r>
      <w:r w:rsidRPr="00364996">
        <w:rPr>
          <w:rFonts w:ascii="Arial" w:hAnsi="Arial"/>
        </w:rPr>
        <w:t>unidades evaluadas.</w:t>
      </w:r>
    </w:p>
    <w:p w:rsidR="001D30FC" w:rsidRPr="00364996" w:rsidRDefault="001D30FC" w:rsidP="001D30FC">
      <w:pPr>
        <w:tabs>
          <w:tab w:val="left" w:pos="900"/>
        </w:tabs>
        <w:jc w:val="both"/>
        <w:rPr>
          <w:rFonts w:ascii="Arial" w:hAnsi="Arial"/>
        </w:rPr>
      </w:pPr>
    </w:p>
    <w:p w:rsidR="001D30FC" w:rsidRPr="009D56CD" w:rsidRDefault="001D30FC" w:rsidP="001D30FC">
      <w:pPr>
        <w:tabs>
          <w:tab w:val="left" w:pos="1276"/>
        </w:tabs>
        <w:spacing w:line="480" w:lineRule="auto"/>
        <w:ind w:left="1276" w:hanging="709"/>
        <w:jc w:val="both"/>
        <w:rPr>
          <w:rFonts w:ascii="Arial" w:hAnsi="Arial"/>
          <w:b/>
        </w:rPr>
      </w:pPr>
      <w:r w:rsidRPr="009D56CD">
        <w:rPr>
          <w:rFonts w:ascii="Arial" w:hAnsi="Arial"/>
          <w:b/>
        </w:rPr>
        <w:t xml:space="preserve">2.6.2. </w:t>
      </w:r>
      <w:r w:rsidRPr="009D56CD">
        <w:rPr>
          <w:rFonts w:ascii="Arial" w:hAnsi="Arial"/>
          <w:b/>
        </w:rPr>
        <w:tab/>
        <w:t xml:space="preserve">Identificación taxonómica    </w:t>
      </w:r>
    </w:p>
    <w:p w:rsidR="001D30FC" w:rsidRDefault="001D30FC" w:rsidP="001D30FC">
      <w:pPr>
        <w:spacing w:line="480" w:lineRule="auto"/>
        <w:ind w:left="1276"/>
        <w:jc w:val="both"/>
        <w:rPr>
          <w:rFonts w:ascii="Arial" w:hAnsi="Arial"/>
        </w:rPr>
      </w:pPr>
      <w:smartTag w:uri="urn:schemas-microsoft-com:office:smarttags" w:element="PersonName">
        <w:smartTagPr>
          <w:attr w:name="ProductID" w:val="La Identificaci￳n"/>
        </w:smartTagPr>
        <w:r>
          <w:rPr>
            <w:rFonts w:ascii="Arial" w:hAnsi="Arial"/>
          </w:rPr>
          <w:t>La Identificación</w:t>
        </w:r>
      </w:smartTag>
      <w:r>
        <w:rPr>
          <w:rFonts w:ascii="Arial" w:hAnsi="Arial"/>
        </w:rPr>
        <w:t xml:space="preserve"> taxonómica preliminar de especímenes se realizó principalmente en el Herbario guayaquil (GUAY) y tuvo como responsable a </w:t>
      </w:r>
      <w:smartTag w:uri="urn:schemas-microsoft-com:office:smarttags" w:element="PersonName">
        <w:smartTagPr>
          <w:attr w:name="ProductID" w:val="la Dra. Carmen"/>
        </w:smartTagPr>
        <w:r>
          <w:rPr>
            <w:rFonts w:ascii="Arial" w:hAnsi="Arial"/>
          </w:rPr>
          <w:t>la Dra. Carmen</w:t>
        </w:r>
      </w:smartTag>
      <w:r>
        <w:rPr>
          <w:rFonts w:ascii="Arial" w:hAnsi="Arial"/>
        </w:rPr>
        <w:t xml:space="preserve"> Bonifaz,  coordinadora del mismo, algunos especimenes fueron identificados por parte del Blgo. Xavier Cornejo curador e investigador del Herbario GUAY y del New York Botanical Garden.</w:t>
      </w:r>
    </w:p>
    <w:p w:rsidR="001D30FC" w:rsidRDefault="001D30FC" w:rsidP="001D30FC">
      <w:pPr>
        <w:tabs>
          <w:tab w:val="left" w:pos="900"/>
        </w:tabs>
        <w:spacing w:line="480" w:lineRule="auto"/>
        <w:ind w:left="1985"/>
        <w:jc w:val="both"/>
        <w:rPr>
          <w:rFonts w:ascii="Arial" w:hAnsi="Arial"/>
        </w:rPr>
      </w:pPr>
    </w:p>
    <w:p w:rsidR="001D30FC" w:rsidRDefault="001D30FC" w:rsidP="001D30FC">
      <w:pPr>
        <w:tabs>
          <w:tab w:val="left" w:pos="900"/>
        </w:tabs>
        <w:spacing w:line="480" w:lineRule="auto"/>
        <w:ind w:left="1276"/>
        <w:jc w:val="both"/>
        <w:rPr>
          <w:rFonts w:ascii="Arial" w:hAnsi="Arial"/>
        </w:rPr>
      </w:pPr>
      <w:r>
        <w:rPr>
          <w:rFonts w:ascii="Arial" w:hAnsi="Arial"/>
        </w:rPr>
        <w:t xml:space="preserve">Por otra parte, la identificación definitiva de todos los especímenes colectados se realizó por parte del Dr. Carlos Cerón M., Curador del herbario QAP (Quito). </w:t>
      </w:r>
    </w:p>
    <w:p w:rsidR="001D30FC" w:rsidRPr="00C34D4A" w:rsidRDefault="001D30FC" w:rsidP="001D30FC">
      <w:pPr>
        <w:tabs>
          <w:tab w:val="left" w:pos="900"/>
        </w:tabs>
        <w:ind w:left="2126"/>
        <w:jc w:val="both"/>
        <w:rPr>
          <w:rFonts w:ascii="Arial" w:hAnsi="Arial"/>
        </w:rPr>
      </w:pPr>
    </w:p>
    <w:p w:rsidR="001D30FC" w:rsidRPr="00FF5CBC" w:rsidRDefault="001D30FC" w:rsidP="001D30FC">
      <w:pPr>
        <w:tabs>
          <w:tab w:val="left" w:pos="2268"/>
        </w:tabs>
        <w:spacing w:line="480" w:lineRule="auto"/>
        <w:ind w:left="2268" w:hanging="992"/>
        <w:jc w:val="both"/>
        <w:rPr>
          <w:rFonts w:ascii="Arial" w:hAnsi="Arial"/>
          <w:b/>
        </w:rPr>
      </w:pPr>
      <w:r w:rsidRPr="00FF5CBC">
        <w:rPr>
          <w:rFonts w:ascii="Arial" w:hAnsi="Arial"/>
          <w:b/>
        </w:rPr>
        <w:t xml:space="preserve">2.6.2.1 </w:t>
      </w:r>
      <w:r w:rsidRPr="00FF5CBC">
        <w:rPr>
          <w:rFonts w:ascii="Arial" w:hAnsi="Arial"/>
          <w:b/>
        </w:rPr>
        <w:tab/>
        <w:t>Agrupación de herbáceas de acuerdo  a sus  formas  Biológicas y  de categorías de uso</w:t>
      </w:r>
    </w:p>
    <w:p w:rsidR="001D30FC" w:rsidRDefault="001D30FC" w:rsidP="001D30FC">
      <w:pPr>
        <w:spacing w:line="480" w:lineRule="auto"/>
        <w:ind w:left="2268"/>
        <w:jc w:val="both"/>
        <w:rPr>
          <w:rFonts w:ascii="Arial" w:hAnsi="Arial"/>
        </w:rPr>
      </w:pPr>
      <w:r>
        <w:rPr>
          <w:rFonts w:ascii="Arial" w:hAnsi="Arial"/>
        </w:rPr>
        <w:t>Las especies de herbáceas encontradas fueron agrupadas siguiendo dos criterios:</w:t>
      </w:r>
    </w:p>
    <w:p w:rsidR="001D30FC" w:rsidRDefault="001D30FC" w:rsidP="001D30FC">
      <w:pPr>
        <w:tabs>
          <w:tab w:val="left" w:pos="900"/>
        </w:tabs>
        <w:ind w:left="2126"/>
        <w:jc w:val="both"/>
        <w:rPr>
          <w:rFonts w:ascii="Arial" w:hAnsi="Arial"/>
        </w:rPr>
      </w:pPr>
    </w:p>
    <w:p w:rsidR="001D30FC" w:rsidRDefault="001D30FC" w:rsidP="007D2D61">
      <w:pPr>
        <w:widowControl/>
        <w:numPr>
          <w:ilvl w:val="0"/>
          <w:numId w:val="20"/>
        </w:numPr>
        <w:tabs>
          <w:tab w:val="clear" w:pos="3544"/>
          <w:tab w:val="num" w:pos="2552"/>
        </w:tabs>
        <w:suppressAutoHyphens w:val="0"/>
        <w:spacing w:line="480" w:lineRule="auto"/>
        <w:ind w:left="2552" w:hanging="284"/>
        <w:jc w:val="both"/>
        <w:rPr>
          <w:rFonts w:ascii="Arial" w:hAnsi="Arial"/>
        </w:rPr>
      </w:pPr>
      <w:r>
        <w:rPr>
          <w:rFonts w:ascii="Arial" w:hAnsi="Arial"/>
        </w:rPr>
        <w:t>Valoración del uso estimado</w:t>
      </w:r>
    </w:p>
    <w:p w:rsidR="001D30FC" w:rsidRDefault="001D30FC" w:rsidP="007D2D61">
      <w:pPr>
        <w:widowControl/>
        <w:numPr>
          <w:ilvl w:val="0"/>
          <w:numId w:val="20"/>
        </w:numPr>
        <w:tabs>
          <w:tab w:val="clear" w:pos="3544"/>
          <w:tab w:val="num" w:pos="2552"/>
        </w:tabs>
        <w:suppressAutoHyphens w:val="0"/>
        <w:spacing w:line="480" w:lineRule="auto"/>
        <w:ind w:left="2552" w:hanging="284"/>
        <w:jc w:val="both"/>
        <w:rPr>
          <w:rFonts w:ascii="Arial" w:hAnsi="Arial"/>
        </w:rPr>
      </w:pPr>
      <w:r w:rsidRPr="004575E8">
        <w:rPr>
          <w:rFonts w:ascii="Arial" w:hAnsi="Arial"/>
        </w:rPr>
        <w:lastRenderedPageBreak/>
        <w:t>Atributos seleccionados de acuerdo a las formas biológicas del sistema de Raunkaier (ver numeral 2.4.5)</w:t>
      </w:r>
      <w:r>
        <w:rPr>
          <w:rFonts w:ascii="Arial" w:hAnsi="Arial"/>
        </w:rPr>
        <w:t>.</w:t>
      </w:r>
    </w:p>
    <w:p w:rsidR="001D30FC" w:rsidRPr="004575E8" w:rsidRDefault="001D30FC" w:rsidP="001D30FC">
      <w:pPr>
        <w:ind w:left="3119"/>
        <w:jc w:val="both"/>
        <w:rPr>
          <w:rFonts w:ascii="Arial" w:hAnsi="Arial"/>
        </w:rPr>
      </w:pPr>
      <w:r w:rsidRPr="004575E8">
        <w:rPr>
          <w:rFonts w:ascii="Arial" w:hAnsi="Arial"/>
        </w:rPr>
        <w:tab/>
      </w:r>
    </w:p>
    <w:p w:rsidR="001D30FC" w:rsidRDefault="001D30FC" w:rsidP="001D30FC">
      <w:pPr>
        <w:spacing w:line="480" w:lineRule="auto"/>
        <w:ind w:left="2268"/>
        <w:jc w:val="both"/>
        <w:rPr>
          <w:rFonts w:ascii="Arial" w:hAnsi="Arial"/>
        </w:rPr>
      </w:pPr>
      <w:r>
        <w:rPr>
          <w:rFonts w:ascii="Arial" w:hAnsi="Arial"/>
        </w:rPr>
        <w:t>De esta forma se realizó una adecuada distribución en el diseño del banco de germoplasma propuesto.</w:t>
      </w:r>
    </w:p>
    <w:p w:rsidR="001D30FC" w:rsidRDefault="001D30FC" w:rsidP="001D30FC">
      <w:pPr>
        <w:tabs>
          <w:tab w:val="left" w:pos="900"/>
        </w:tabs>
        <w:ind w:left="2268"/>
        <w:jc w:val="both"/>
        <w:rPr>
          <w:rFonts w:ascii="Arial" w:hAnsi="Arial"/>
        </w:rPr>
      </w:pPr>
    </w:p>
    <w:p w:rsidR="001D30FC" w:rsidRDefault="001D30FC" w:rsidP="001D30FC">
      <w:pPr>
        <w:spacing w:line="480" w:lineRule="auto"/>
        <w:ind w:left="2268"/>
        <w:jc w:val="both"/>
        <w:rPr>
          <w:rFonts w:ascii="Arial" w:hAnsi="Arial"/>
        </w:rPr>
      </w:pPr>
      <w:r>
        <w:rPr>
          <w:rFonts w:ascii="Arial" w:hAnsi="Arial"/>
        </w:rPr>
        <w:t xml:space="preserve">En la tabla 14 se indican las nueve categorías de uso utilizadas como matriz base de datos, esquema adaptado a partir de Lucia de </w:t>
      </w:r>
      <w:smartTag w:uri="urn:schemas-microsoft-com:office:smarttags" w:element="PersonName">
        <w:smartTagPr>
          <w:attr w:name="ProductID" w:val="la Torre"/>
        </w:smartTagPr>
        <w:r>
          <w:rPr>
            <w:rFonts w:ascii="Arial" w:hAnsi="Arial"/>
          </w:rPr>
          <w:t>la Torre</w:t>
        </w:r>
      </w:smartTag>
      <w:r>
        <w:rPr>
          <w:rFonts w:ascii="Arial" w:hAnsi="Arial"/>
        </w:rPr>
        <w:t xml:space="preserve"> </w:t>
      </w:r>
      <w:r w:rsidRPr="00955B1F">
        <w:rPr>
          <w:rFonts w:ascii="Arial" w:hAnsi="Arial"/>
          <w:i/>
        </w:rPr>
        <w:t>et al</w:t>
      </w:r>
      <w:r>
        <w:rPr>
          <w:rFonts w:ascii="Arial" w:hAnsi="Arial"/>
        </w:rPr>
        <w:t xml:space="preserve"> (56).</w:t>
      </w:r>
    </w:p>
    <w:p w:rsidR="001D30FC" w:rsidRDefault="001D30FC" w:rsidP="001D30FC">
      <w:pPr>
        <w:spacing w:line="480" w:lineRule="auto"/>
        <w:ind w:left="2268"/>
        <w:jc w:val="both"/>
        <w:rPr>
          <w:rFonts w:ascii="Arial" w:hAnsi="Arial"/>
        </w:rPr>
      </w:pPr>
    </w:p>
    <w:p w:rsidR="001D30FC" w:rsidRDefault="001D30FC" w:rsidP="001D30FC">
      <w:pPr>
        <w:spacing w:line="480" w:lineRule="auto"/>
        <w:ind w:left="2268"/>
        <w:jc w:val="both"/>
        <w:rPr>
          <w:rFonts w:ascii="Arial" w:hAnsi="Arial"/>
        </w:rPr>
      </w:pPr>
    </w:p>
    <w:p w:rsidR="001D30FC" w:rsidRDefault="001D30FC" w:rsidP="001D30FC">
      <w:pPr>
        <w:tabs>
          <w:tab w:val="left" w:pos="900"/>
        </w:tabs>
        <w:ind w:left="2126"/>
        <w:jc w:val="both"/>
        <w:rPr>
          <w:rFonts w:ascii="Arial" w:hAnsi="Arial"/>
        </w:rPr>
      </w:pPr>
    </w:p>
    <w:p w:rsidR="001D30FC" w:rsidRPr="00B2037A" w:rsidRDefault="001D30FC" w:rsidP="001D30FC">
      <w:pPr>
        <w:spacing w:line="480" w:lineRule="auto"/>
        <w:ind w:left="1276"/>
        <w:jc w:val="center"/>
        <w:rPr>
          <w:rFonts w:ascii="Arial" w:hAnsi="Arial"/>
          <w:b/>
          <w:caps/>
        </w:rPr>
      </w:pPr>
      <w:r>
        <w:rPr>
          <w:rFonts w:ascii="Arial" w:hAnsi="Arial"/>
          <w:b/>
          <w:caps/>
        </w:rPr>
        <w:t>Tabla 14</w:t>
      </w:r>
    </w:p>
    <w:p w:rsidR="001D30FC" w:rsidRPr="00B2037A" w:rsidRDefault="001D30FC" w:rsidP="001D30FC">
      <w:pPr>
        <w:spacing w:line="480" w:lineRule="auto"/>
        <w:ind w:left="1276"/>
        <w:jc w:val="center"/>
        <w:rPr>
          <w:rFonts w:ascii="Arial" w:hAnsi="Arial"/>
          <w:b/>
          <w:caps/>
        </w:rPr>
      </w:pPr>
      <w:r w:rsidRPr="00B2037A">
        <w:rPr>
          <w:rFonts w:ascii="Arial" w:hAnsi="Arial"/>
          <w:b/>
          <w:caps/>
        </w:rPr>
        <w:t>Matriz de categorías de uso</w:t>
      </w:r>
    </w:p>
    <w:p w:rsidR="001D30FC" w:rsidRDefault="001D30FC" w:rsidP="001D30FC">
      <w:pPr>
        <w:tabs>
          <w:tab w:val="left" w:pos="900"/>
        </w:tabs>
        <w:ind w:left="2126"/>
        <w:jc w:val="center"/>
        <w:rPr>
          <w:rFonts w:ascii="Arial" w:hAnsi="Arial"/>
          <w:b/>
        </w:rPr>
      </w:pPr>
    </w:p>
    <w:tbl>
      <w:tblPr>
        <w:tblW w:w="3111" w:type="dxa"/>
        <w:tblInd w:w="3452" w:type="dxa"/>
        <w:tblLook w:val="0000"/>
      </w:tblPr>
      <w:tblGrid>
        <w:gridCol w:w="1200"/>
        <w:gridCol w:w="1911"/>
      </w:tblGrid>
      <w:tr w:rsidR="001D30FC" w:rsidRPr="00E84C8B" w:rsidTr="007D2D61">
        <w:trPr>
          <w:trHeight w:val="315"/>
        </w:trPr>
        <w:tc>
          <w:tcPr>
            <w:tcW w:w="12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1D30FC" w:rsidRPr="00942EC6" w:rsidRDefault="001D30FC" w:rsidP="007D2D61">
            <w:pPr>
              <w:jc w:val="center"/>
              <w:rPr>
                <w:rFonts w:ascii="Arial" w:hAnsi="Arial"/>
                <w:b/>
                <w:bCs/>
              </w:rPr>
            </w:pPr>
            <w:r w:rsidRPr="00942EC6">
              <w:rPr>
                <w:rFonts w:ascii="Arial" w:hAnsi="Arial"/>
                <w:b/>
                <w:bCs/>
              </w:rPr>
              <w:t>Numero</w:t>
            </w:r>
          </w:p>
        </w:tc>
        <w:tc>
          <w:tcPr>
            <w:tcW w:w="1911" w:type="dxa"/>
            <w:tcBorders>
              <w:top w:val="single" w:sz="4" w:space="0" w:color="auto"/>
              <w:left w:val="nil"/>
              <w:bottom w:val="single" w:sz="4" w:space="0" w:color="auto"/>
              <w:right w:val="single" w:sz="4" w:space="0" w:color="auto"/>
            </w:tcBorders>
            <w:shd w:val="clear" w:color="auto" w:fill="FFFF99"/>
            <w:noWrap/>
            <w:vAlign w:val="bottom"/>
          </w:tcPr>
          <w:p w:rsidR="001D30FC" w:rsidRPr="00942EC6" w:rsidRDefault="001D30FC" w:rsidP="007D2D61">
            <w:pPr>
              <w:jc w:val="center"/>
              <w:rPr>
                <w:rFonts w:ascii="Arial" w:hAnsi="Arial"/>
                <w:b/>
                <w:bCs/>
              </w:rPr>
            </w:pPr>
            <w:r w:rsidRPr="00942EC6">
              <w:rPr>
                <w:rFonts w:ascii="Arial" w:hAnsi="Arial"/>
                <w:b/>
                <w:bCs/>
              </w:rPr>
              <w:t>Categorias</w:t>
            </w:r>
          </w:p>
        </w:tc>
      </w:tr>
      <w:tr w:rsidR="001D30FC" w:rsidRPr="00E84C8B" w:rsidTr="007D2D61">
        <w:trPr>
          <w:trHeight w:val="285"/>
        </w:trPr>
        <w:tc>
          <w:tcPr>
            <w:tcW w:w="1200" w:type="dxa"/>
            <w:tcBorders>
              <w:top w:val="single" w:sz="4" w:space="0" w:color="auto"/>
              <w:left w:val="single" w:sz="4" w:space="0" w:color="auto"/>
              <w:bottom w:val="single" w:sz="4" w:space="0" w:color="auto"/>
              <w:right w:val="single" w:sz="4" w:space="0" w:color="auto"/>
            </w:tcBorders>
            <w:shd w:val="clear" w:color="auto" w:fill="CCFFFF"/>
            <w:noWrap/>
            <w:vAlign w:val="bottom"/>
          </w:tcPr>
          <w:p w:rsidR="001D30FC" w:rsidRPr="00942EC6" w:rsidRDefault="001D30FC" w:rsidP="007D2D61">
            <w:pPr>
              <w:jc w:val="center"/>
              <w:rPr>
                <w:rFonts w:ascii="Arial" w:hAnsi="Arial"/>
              </w:rPr>
            </w:pPr>
            <w:r w:rsidRPr="00942EC6">
              <w:rPr>
                <w:rFonts w:ascii="Arial" w:hAnsi="Arial"/>
              </w:rPr>
              <w:t>1</w:t>
            </w:r>
          </w:p>
        </w:tc>
        <w:tc>
          <w:tcPr>
            <w:tcW w:w="1911" w:type="dxa"/>
            <w:tcBorders>
              <w:top w:val="single" w:sz="4" w:space="0" w:color="auto"/>
              <w:left w:val="nil"/>
              <w:bottom w:val="single" w:sz="4" w:space="0" w:color="auto"/>
              <w:right w:val="single" w:sz="4" w:space="0" w:color="auto"/>
            </w:tcBorders>
            <w:shd w:val="clear" w:color="auto" w:fill="CCFFFF"/>
            <w:noWrap/>
            <w:vAlign w:val="bottom"/>
          </w:tcPr>
          <w:p w:rsidR="001D30FC" w:rsidRPr="00942EC6" w:rsidRDefault="001D30FC" w:rsidP="007D2D61">
            <w:pPr>
              <w:jc w:val="center"/>
              <w:rPr>
                <w:rFonts w:ascii="Arial" w:hAnsi="Arial"/>
              </w:rPr>
            </w:pPr>
            <w:r w:rsidRPr="00942EC6">
              <w:rPr>
                <w:rFonts w:ascii="Arial" w:hAnsi="Arial"/>
              </w:rPr>
              <w:t>Alimento</w:t>
            </w:r>
          </w:p>
        </w:tc>
      </w:tr>
      <w:tr w:rsidR="001D30FC" w:rsidRPr="00E84C8B" w:rsidTr="007D2D61">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CCFFFF"/>
            <w:noWrap/>
            <w:vAlign w:val="bottom"/>
          </w:tcPr>
          <w:p w:rsidR="001D30FC" w:rsidRPr="00942EC6" w:rsidRDefault="001D30FC" w:rsidP="007D2D61">
            <w:pPr>
              <w:jc w:val="center"/>
              <w:rPr>
                <w:rFonts w:ascii="Arial" w:hAnsi="Arial"/>
              </w:rPr>
            </w:pPr>
            <w:r w:rsidRPr="00942EC6">
              <w:rPr>
                <w:rFonts w:ascii="Arial" w:hAnsi="Arial"/>
              </w:rPr>
              <w:t>2</w:t>
            </w:r>
          </w:p>
        </w:tc>
        <w:tc>
          <w:tcPr>
            <w:tcW w:w="1911" w:type="dxa"/>
            <w:tcBorders>
              <w:top w:val="single" w:sz="4" w:space="0" w:color="auto"/>
              <w:left w:val="nil"/>
              <w:bottom w:val="single" w:sz="4" w:space="0" w:color="auto"/>
              <w:right w:val="single" w:sz="4" w:space="0" w:color="auto"/>
            </w:tcBorders>
            <w:shd w:val="clear" w:color="auto" w:fill="CCFFFF"/>
            <w:noWrap/>
            <w:vAlign w:val="bottom"/>
          </w:tcPr>
          <w:p w:rsidR="001D30FC" w:rsidRPr="00942EC6" w:rsidRDefault="001D30FC" w:rsidP="007D2D61">
            <w:pPr>
              <w:jc w:val="center"/>
              <w:rPr>
                <w:rFonts w:ascii="Arial" w:hAnsi="Arial"/>
              </w:rPr>
            </w:pPr>
            <w:r w:rsidRPr="00942EC6">
              <w:rPr>
                <w:rFonts w:ascii="Arial" w:hAnsi="Arial"/>
              </w:rPr>
              <w:t>Forraje</w:t>
            </w:r>
          </w:p>
        </w:tc>
      </w:tr>
      <w:tr w:rsidR="001D30FC" w:rsidRPr="00E84C8B" w:rsidTr="007D2D61">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CCFFFF"/>
            <w:noWrap/>
            <w:vAlign w:val="bottom"/>
          </w:tcPr>
          <w:p w:rsidR="001D30FC" w:rsidRPr="00942EC6" w:rsidRDefault="001D30FC" w:rsidP="007D2D61">
            <w:pPr>
              <w:jc w:val="center"/>
              <w:rPr>
                <w:rFonts w:ascii="Arial" w:hAnsi="Arial"/>
              </w:rPr>
            </w:pPr>
            <w:r w:rsidRPr="00942EC6">
              <w:rPr>
                <w:rFonts w:ascii="Arial" w:hAnsi="Arial"/>
              </w:rPr>
              <w:t>3</w:t>
            </w:r>
          </w:p>
        </w:tc>
        <w:tc>
          <w:tcPr>
            <w:tcW w:w="1911" w:type="dxa"/>
            <w:tcBorders>
              <w:top w:val="single" w:sz="4" w:space="0" w:color="auto"/>
              <w:left w:val="nil"/>
              <w:bottom w:val="single" w:sz="4" w:space="0" w:color="auto"/>
              <w:right w:val="single" w:sz="4" w:space="0" w:color="auto"/>
            </w:tcBorders>
            <w:shd w:val="clear" w:color="auto" w:fill="CCFFFF"/>
            <w:noWrap/>
            <w:vAlign w:val="bottom"/>
          </w:tcPr>
          <w:p w:rsidR="001D30FC" w:rsidRPr="00942EC6" w:rsidRDefault="001D30FC" w:rsidP="007D2D61">
            <w:pPr>
              <w:jc w:val="center"/>
              <w:rPr>
                <w:rFonts w:ascii="Arial" w:hAnsi="Arial"/>
              </w:rPr>
            </w:pPr>
            <w:r>
              <w:rPr>
                <w:rFonts w:ascii="Arial" w:hAnsi="Arial"/>
              </w:rPr>
              <w:t>Apí</w:t>
            </w:r>
            <w:r w:rsidRPr="00942EC6">
              <w:rPr>
                <w:rFonts w:ascii="Arial" w:hAnsi="Arial"/>
              </w:rPr>
              <w:t>cola</w:t>
            </w:r>
          </w:p>
        </w:tc>
      </w:tr>
      <w:tr w:rsidR="001D30FC" w:rsidRPr="00E84C8B" w:rsidTr="007D2D61">
        <w:trPr>
          <w:trHeight w:val="270"/>
        </w:trPr>
        <w:tc>
          <w:tcPr>
            <w:tcW w:w="1200" w:type="dxa"/>
            <w:tcBorders>
              <w:top w:val="single" w:sz="4" w:space="0" w:color="auto"/>
              <w:left w:val="single" w:sz="4" w:space="0" w:color="auto"/>
              <w:bottom w:val="single" w:sz="4" w:space="0" w:color="auto"/>
              <w:right w:val="single" w:sz="4" w:space="0" w:color="auto"/>
            </w:tcBorders>
            <w:shd w:val="clear" w:color="auto" w:fill="CCFFFF"/>
            <w:noWrap/>
            <w:vAlign w:val="bottom"/>
          </w:tcPr>
          <w:p w:rsidR="001D30FC" w:rsidRPr="00942EC6" w:rsidRDefault="001D30FC" w:rsidP="007D2D61">
            <w:pPr>
              <w:jc w:val="center"/>
              <w:rPr>
                <w:rFonts w:ascii="Arial" w:hAnsi="Arial"/>
              </w:rPr>
            </w:pPr>
            <w:r w:rsidRPr="00942EC6">
              <w:rPr>
                <w:rFonts w:ascii="Arial" w:hAnsi="Arial"/>
              </w:rPr>
              <w:t>4</w:t>
            </w:r>
          </w:p>
        </w:tc>
        <w:tc>
          <w:tcPr>
            <w:tcW w:w="1911" w:type="dxa"/>
            <w:tcBorders>
              <w:top w:val="single" w:sz="4" w:space="0" w:color="auto"/>
              <w:left w:val="nil"/>
              <w:bottom w:val="single" w:sz="4" w:space="0" w:color="auto"/>
              <w:right w:val="single" w:sz="4" w:space="0" w:color="auto"/>
            </w:tcBorders>
            <w:shd w:val="clear" w:color="auto" w:fill="CCFFFF"/>
            <w:noWrap/>
            <w:vAlign w:val="bottom"/>
          </w:tcPr>
          <w:p w:rsidR="001D30FC" w:rsidRPr="00942EC6" w:rsidRDefault="001D30FC" w:rsidP="007D2D61">
            <w:pPr>
              <w:jc w:val="center"/>
              <w:rPr>
                <w:rFonts w:ascii="Arial" w:hAnsi="Arial"/>
              </w:rPr>
            </w:pPr>
            <w:r w:rsidRPr="00942EC6">
              <w:rPr>
                <w:rFonts w:ascii="Arial" w:hAnsi="Arial"/>
              </w:rPr>
              <w:t>Materiales</w:t>
            </w:r>
          </w:p>
        </w:tc>
      </w:tr>
      <w:tr w:rsidR="001D30FC" w:rsidRPr="00E84C8B" w:rsidTr="007D2D61">
        <w:trPr>
          <w:trHeight w:val="285"/>
        </w:trPr>
        <w:tc>
          <w:tcPr>
            <w:tcW w:w="1200" w:type="dxa"/>
            <w:tcBorders>
              <w:top w:val="single" w:sz="4" w:space="0" w:color="auto"/>
              <w:left w:val="single" w:sz="4" w:space="0" w:color="auto"/>
              <w:bottom w:val="single" w:sz="4" w:space="0" w:color="auto"/>
              <w:right w:val="single" w:sz="4" w:space="0" w:color="auto"/>
            </w:tcBorders>
            <w:shd w:val="clear" w:color="auto" w:fill="CCFFFF"/>
            <w:noWrap/>
            <w:vAlign w:val="bottom"/>
          </w:tcPr>
          <w:p w:rsidR="001D30FC" w:rsidRPr="00942EC6" w:rsidRDefault="001D30FC" w:rsidP="007D2D61">
            <w:pPr>
              <w:jc w:val="center"/>
              <w:rPr>
                <w:rFonts w:ascii="Arial" w:hAnsi="Arial"/>
              </w:rPr>
            </w:pPr>
            <w:r w:rsidRPr="00942EC6">
              <w:rPr>
                <w:rFonts w:ascii="Arial" w:hAnsi="Arial"/>
              </w:rPr>
              <w:t>5</w:t>
            </w:r>
          </w:p>
        </w:tc>
        <w:tc>
          <w:tcPr>
            <w:tcW w:w="1911" w:type="dxa"/>
            <w:tcBorders>
              <w:top w:val="single" w:sz="4" w:space="0" w:color="auto"/>
              <w:left w:val="nil"/>
              <w:bottom w:val="single" w:sz="4" w:space="0" w:color="auto"/>
              <w:right w:val="single" w:sz="4" w:space="0" w:color="auto"/>
            </w:tcBorders>
            <w:shd w:val="clear" w:color="auto" w:fill="CCFFFF"/>
            <w:noWrap/>
            <w:vAlign w:val="bottom"/>
          </w:tcPr>
          <w:p w:rsidR="001D30FC" w:rsidRPr="00942EC6" w:rsidRDefault="001D30FC" w:rsidP="007D2D61">
            <w:pPr>
              <w:jc w:val="center"/>
              <w:rPr>
                <w:rFonts w:ascii="Arial" w:hAnsi="Arial"/>
              </w:rPr>
            </w:pPr>
            <w:r w:rsidRPr="00942EC6">
              <w:rPr>
                <w:rFonts w:ascii="Arial" w:hAnsi="Arial"/>
              </w:rPr>
              <w:t>Social</w:t>
            </w:r>
          </w:p>
        </w:tc>
      </w:tr>
      <w:tr w:rsidR="001D30FC" w:rsidRPr="00E84C8B" w:rsidTr="007D2D61">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CCFFFF"/>
            <w:noWrap/>
            <w:vAlign w:val="bottom"/>
          </w:tcPr>
          <w:p w:rsidR="001D30FC" w:rsidRPr="00942EC6" w:rsidRDefault="001D30FC" w:rsidP="007D2D61">
            <w:pPr>
              <w:jc w:val="center"/>
              <w:rPr>
                <w:rFonts w:ascii="Arial" w:hAnsi="Arial"/>
              </w:rPr>
            </w:pPr>
            <w:r w:rsidRPr="00942EC6">
              <w:rPr>
                <w:rFonts w:ascii="Arial" w:hAnsi="Arial"/>
              </w:rPr>
              <w:t>6</w:t>
            </w:r>
          </w:p>
        </w:tc>
        <w:tc>
          <w:tcPr>
            <w:tcW w:w="1911" w:type="dxa"/>
            <w:tcBorders>
              <w:top w:val="single" w:sz="4" w:space="0" w:color="auto"/>
              <w:left w:val="nil"/>
              <w:bottom w:val="single" w:sz="4" w:space="0" w:color="auto"/>
              <w:right w:val="single" w:sz="4" w:space="0" w:color="auto"/>
            </w:tcBorders>
            <w:shd w:val="clear" w:color="auto" w:fill="CCFFFF"/>
            <w:noWrap/>
            <w:vAlign w:val="bottom"/>
          </w:tcPr>
          <w:p w:rsidR="001D30FC" w:rsidRPr="00942EC6" w:rsidRDefault="001D30FC" w:rsidP="007D2D61">
            <w:pPr>
              <w:jc w:val="center"/>
              <w:rPr>
                <w:rFonts w:ascii="Arial" w:hAnsi="Arial"/>
              </w:rPr>
            </w:pPr>
            <w:r>
              <w:rPr>
                <w:rFonts w:ascii="Arial" w:hAnsi="Arial"/>
              </w:rPr>
              <w:t>Tó</w:t>
            </w:r>
            <w:r w:rsidRPr="00942EC6">
              <w:rPr>
                <w:rFonts w:ascii="Arial" w:hAnsi="Arial"/>
              </w:rPr>
              <w:t>xico</w:t>
            </w:r>
          </w:p>
        </w:tc>
      </w:tr>
      <w:tr w:rsidR="001D30FC" w:rsidRPr="00E84C8B" w:rsidTr="007D2D61">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CCFFFF"/>
            <w:noWrap/>
            <w:vAlign w:val="bottom"/>
          </w:tcPr>
          <w:p w:rsidR="001D30FC" w:rsidRPr="00942EC6" w:rsidRDefault="001D30FC" w:rsidP="007D2D61">
            <w:pPr>
              <w:jc w:val="center"/>
              <w:rPr>
                <w:rFonts w:ascii="Arial" w:hAnsi="Arial"/>
              </w:rPr>
            </w:pPr>
            <w:r w:rsidRPr="00942EC6">
              <w:rPr>
                <w:rFonts w:ascii="Arial" w:hAnsi="Arial"/>
              </w:rPr>
              <w:t>7</w:t>
            </w:r>
          </w:p>
        </w:tc>
        <w:tc>
          <w:tcPr>
            <w:tcW w:w="1911" w:type="dxa"/>
            <w:tcBorders>
              <w:top w:val="single" w:sz="4" w:space="0" w:color="auto"/>
              <w:left w:val="nil"/>
              <w:bottom w:val="single" w:sz="4" w:space="0" w:color="auto"/>
              <w:right w:val="single" w:sz="4" w:space="0" w:color="auto"/>
            </w:tcBorders>
            <w:shd w:val="clear" w:color="auto" w:fill="CCFFFF"/>
            <w:noWrap/>
            <w:vAlign w:val="bottom"/>
          </w:tcPr>
          <w:p w:rsidR="001D30FC" w:rsidRPr="00942EC6" w:rsidRDefault="001D30FC" w:rsidP="007D2D61">
            <w:pPr>
              <w:jc w:val="center"/>
              <w:rPr>
                <w:rFonts w:ascii="Arial" w:hAnsi="Arial"/>
              </w:rPr>
            </w:pPr>
            <w:r w:rsidRPr="00942EC6">
              <w:rPr>
                <w:rFonts w:ascii="Arial" w:hAnsi="Arial"/>
              </w:rPr>
              <w:t>Medicinal</w:t>
            </w:r>
          </w:p>
        </w:tc>
      </w:tr>
      <w:tr w:rsidR="001D30FC" w:rsidRPr="00E84C8B" w:rsidTr="007D2D61">
        <w:trPr>
          <w:trHeight w:val="270"/>
        </w:trPr>
        <w:tc>
          <w:tcPr>
            <w:tcW w:w="1200" w:type="dxa"/>
            <w:tcBorders>
              <w:top w:val="single" w:sz="4" w:space="0" w:color="auto"/>
              <w:left w:val="single" w:sz="4" w:space="0" w:color="auto"/>
              <w:bottom w:val="single" w:sz="4" w:space="0" w:color="auto"/>
              <w:right w:val="single" w:sz="4" w:space="0" w:color="auto"/>
            </w:tcBorders>
            <w:shd w:val="clear" w:color="auto" w:fill="CCFFFF"/>
            <w:noWrap/>
            <w:vAlign w:val="bottom"/>
          </w:tcPr>
          <w:p w:rsidR="001D30FC" w:rsidRPr="00942EC6" w:rsidRDefault="001D30FC" w:rsidP="007D2D61">
            <w:pPr>
              <w:jc w:val="center"/>
              <w:rPr>
                <w:rFonts w:ascii="Arial" w:hAnsi="Arial"/>
              </w:rPr>
            </w:pPr>
            <w:r w:rsidRPr="00942EC6">
              <w:rPr>
                <w:rFonts w:ascii="Arial" w:hAnsi="Arial"/>
              </w:rPr>
              <w:t>8</w:t>
            </w:r>
          </w:p>
        </w:tc>
        <w:tc>
          <w:tcPr>
            <w:tcW w:w="1911" w:type="dxa"/>
            <w:tcBorders>
              <w:top w:val="single" w:sz="4" w:space="0" w:color="auto"/>
              <w:left w:val="nil"/>
              <w:bottom w:val="single" w:sz="4" w:space="0" w:color="auto"/>
              <w:right w:val="single" w:sz="4" w:space="0" w:color="auto"/>
            </w:tcBorders>
            <w:shd w:val="clear" w:color="auto" w:fill="CCFFFF"/>
            <w:noWrap/>
            <w:vAlign w:val="bottom"/>
          </w:tcPr>
          <w:p w:rsidR="001D30FC" w:rsidRPr="00942EC6" w:rsidRDefault="001D30FC" w:rsidP="007D2D61">
            <w:pPr>
              <w:jc w:val="center"/>
              <w:rPr>
                <w:rFonts w:ascii="Arial" w:hAnsi="Arial"/>
              </w:rPr>
            </w:pPr>
            <w:r w:rsidRPr="00942EC6">
              <w:rPr>
                <w:rFonts w:ascii="Arial" w:hAnsi="Arial"/>
              </w:rPr>
              <w:t>Medioambiental</w:t>
            </w:r>
          </w:p>
        </w:tc>
      </w:tr>
      <w:tr w:rsidR="001D30FC" w:rsidRPr="00E84C8B" w:rsidTr="007D2D61">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CCFFFF"/>
            <w:noWrap/>
            <w:vAlign w:val="bottom"/>
          </w:tcPr>
          <w:p w:rsidR="001D30FC" w:rsidRPr="00942EC6" w:rsidRDefault="001D30FC" w:rsidP="007D2D61">
            <w:pPr>
              <w:jc w:val="center"/>
              <w:rPr>
                <w:rFonts w:ascii="Arial" w:hAnsi="Arial"/>
              </w:rPr>
            </w:pPr>
            <w:r w:rsidRPr="00942EC6">
              <w:rPr>
                <w:rFonts w:ascii="Arial" w:hAnsi="Arial"/>
              </w:rPr>
              <w:t>9</w:t>
            </w:r>
          </w:p>
        </w:tc>
        <w:tc>
          <w:tcPr>
            <w:tcW w:w="1911" w:type="dxa"/>
            <w:tcBorders>
              <w:top w:val="single" w:sz="4" w:space="0" w:color="auto"/>
              <w:left w:val="nil"/>
              <w:bottom w:val="single" w:sz="4" w:space="0" w:color="auto"/>
              <w:right w:val="single" w:sz="4" w:space="0" w:color="auto"/>
            </w:tcBorders>
            <w:shd w:val="clear" w:color="auto" w:fill="CCFFFF"/>
            <w:noWrap/>
            <w:vAlign w:val="bottom"/>
          </w:tcPr>
          <w:p w:rsidR="001D30FC" w:rsidRPr="00942EC6" w:rsidRDefault="001D30FC" w:rsidP="007D2D61">
            <w:pPr>
              <w:jc w:val="center"/>
              <w:rPr>
                <w:rFonts w:ascii="Arial" w:hAnsi="Arial"/>
              </w:rPr>
            </w:pPr>
            <w:r>
              <w:rPr>
                <w:rFonts w:ascii="Arial" w:hAnsi="Arial"/>
              </w:rPr>
              <w:t>Miscelá</w:t>
            </w:r>
            <w:r w:rsidRPr="00942EC6">
              <w:rPr>
                <w:rFonts w:ascii="Arial" w:hAnsi="Arial"/>
              </w:rPr>
              <w:t>neas</w:t>
            </w:r>
          </w:p>
        </w:tc>
      </w:tr>
    </w:tbl>
    <w:p w:rsidR="001D30FC" w:rsidRPr="00057566" w:rsidRDefault="001D30FC" w:rsidP="001D30FC">
      <w:pPr>
        <w:tabs>
          <w:tab w:val="left" w:pos="900"/>
        </w:tabs>
        <w:spacing w:line="480" w:lineRule="auto"/>
        <w:ind w:left="2124"/>
        <w:jc w:val="center"/>
        <w:rPr>
          <w:rFonts w:ascii="Arial" w:hAnsi="Arial"/>
          <w:b/>
        </w:rPr>
      </w:pPr>
    </w:p>
    <w:p w:rsidR="001D30FC" w:rsidRDefault="001D30FC" w:rsidP="001D30FC">
      <w:pPr>
        <w:tabs>
          <w:tab w:val="left" w:pos="900"/>
        </w:tabs>
        <w:spacing w:line="480" w:lineRule="auto"/>
        <w:ind w:left="2268"/>
        <w:jc w:val="both"/>
        <w:rPr>
          <w:rFonts w:ascii="Arial" w:hAnsi="Arial"/>
        </w:rPr>
      </w:pPr>
      <w:r>
        <w:rPr>
          <w:rFonts w:ascii="Arial" w:hAnsi="Arial"/>
        </w:rPr>
        <w:t xml:space="preserve">Las especies estudiadas fueron circunscritas en la matriz </w:t>
      </w:r>
      <w:r>
        <w:rPr>
          <w:rFonts w:ascii="Arial" w:hAnsi="Arial"/>
        </w:rPr>
        <w:lastRenderedPageBreak/>
        <w:t>de categorías, y de acuerdo a las tres formas vitales seleccionadas de acuerdo a Raunkaier (1934).</w:t>
      </w:r>
    </w:p>
    <w:p w:rsidR="001D30FC" w:rsidRDefault="001D30FC" w:rsidP="001D30FC">
      <w:pPr>
        <w:tabs>
          <w:tab w:val="left" w:pos="900"/>
        </w:tabs>
        <w:ind w:left="2268"/>
        <w:jc w:val="both"/>
        <w:rPr>
          <w:rFonts w:ascii="Arial" w:hAnsi="Arial"/>
        </w:rPr>
      </w:pPr>
    </w:p>
    <w:p w:rsidR="001D30FC" w:rsidRDefault="001D30FC" w:rsidP="001D30FC">
      <w:pPr>
        <w:tabs>
          <w:tab w:val="left" w:pos="900"/>
        </w:tabs>
        <w:spacing w:line="480" w:lineRule="auto"/>
        <w:ind w:left="2268"/>
        <w:jc w:val="both"/>
        <w:rPr>
          <w:rFonts w:ascii="Arial" w:hAnsi="Arial"/>
        </w:rPr>
      </w:pPr>
      <w:r>
        <w:rPr>
          <w:rFonts w:ascii="Arial" w:hAnsi="Arial"/>
        </w:rPr>
        <w:t>El diseño posterior de los sitios en donde se realizó la ubicación de las diferentes especies que integran el presente banco de germoplasma fue basado en la utilización de pequeñas unidades experimentales a manera de platabandas cuya área total y diseño se realizó de acuerdo a la espectativa generada para cada especie en particular, esto en relación a su tamaño y atributo ecológico presente (Formas biológicas de Raunkaier), la propuesta se basó en Ponce (44,49).</w:t>
      </w:r>
    </w:p>
    <w:p w:rsidR="001D30FC" w:rsidRDefault="001D30FC" w:rsidP="001D30FC">
      <w:pPr>
        <w:tabs>
          <w:tab w:val="left" w:pos="900"/>
        </w:tabs>
        <w:jc w:val="both"/>
        <w:rPr>
          <w:rFonts w:ascii="Arial" w:hAnsi="Arial"/>
        </w:rPr>
      </w:pPr>
    </w:p>
    <w:p w:rsidR="001D30FC" w:rsidRDefault="001D30FC" w:rsidP="001D30FC">
      <w:pPr>
        <w:spacing w:line="480" w:lineRule="auto"/>
        <w:ind w:left="3119" w:hanging="851"/>
        <w:jc w:val="both"/>
        <w:rPr>
          <w:rFonts w:ascii="Arial" w:hAnsi="Arial"/>
        </w:rPr>
      </w:pPr>
      <w:r w:rsidRPr="00B2037A">
        <w:rPr>
          <w:rFonts w:ascii="Arial" w:hAnsi="Arial"/>
          <w:b/>
        </w:rPr>
        <w:t xml:space="preserve">2.6.2.2 </w:t>
      </w:r>
      <w:r w:rsidRPr="00B2037A">
        <w:rPr>
          <w:rFonts w:ascii="Arial" w:hAnsi="Arial"/>
          <w:b/>
        </w:rPr>
        <w:tab/>
        <w:t>Familias y especies de herbáceas útiles</w:t>
      </w:r>
      <w:r>
        <w:rPr>
          <w:rFonts w:ascii="Arial" w:hAnsi="Arial"/>
        </w:rPr>
        <w:t>.</w:t>
      </w:r>
    </w:p>
    <w:p w:rsidR="001D30FC" w:rsidRDefault="001D30FC" w:rsidP="001D30FC">
      <w:pPr>
        <w:spacing w:line="480" w:lineRule="auto"/>
        <w:ind w:left="3119"/>
        <w:jc w:val="both"/>
        <w:rPr>
          <w:rFonts w:ascii="Arial" w:hAnsi="Arial"/>
        </w:rPr>
      </w:pPr>
      <w:r>
        <w:rPr>
          <w:rFonts w:ascii="Arial" w:hAnsi="Arial"/>
        </w:rPr>
        <w:t>Las especies útiles encontradas se agruparon de acuerdo a la familia a la que pertenecen, por medio de lo cual se pudo estimar cuales fueron las familias, géneros y especies con mayores aspectos utilitarios destacados en el presente ensayo. (Ver apéndice A).</w:t>
      </w:r>
    </w:p>
    <w:p w:rsidR="001D30FC" w:rsidRDefault="001D30FC" w:rsidP="001D30FC">
      <w:pPr>
        <w:tabs>
          <w:tab w:val="left" w:pos="900"/>
        </w:tabs>
        <w:jc w:val="both"/>
        <w:rPr>
          <w:rFonts w:ascii="Arial" w:hAnsi="Arial"/>
        </w:rPr>
      </w:pPr>
    </w:p>
    <w:p w:rsidR="001D30FC" w:rsidRDefault="001D30FC" w:rsidP="001D30FC">
      <w:pPr>
        <w:tabs>
          <w:tab w:val="left" w:pos="3119"/>
        </w:tabs>
        <w:spacing w:line="480" w:lineRule="auto"/>
        <w:ind w:left="3119" w:hanging="851"/>
        <w:jc w:val="both"/>
        <w:rPr>
          <w:rFonts w:ascii="Arial" w:hAnsi="Arial"/>
          <w:b/>
        </w:rPr>
      </w:pPr>
      <w:r w:rsidRPr="00B2037A">
        <w:rPr>
          <w:rFonts w:ascii="Arial" w:hAnsi="Arial"/>
          <w:b/>
        </w:rPr>
        <w:t xml:space="preserve">2.6.2.3 </w:t>
      </w:r>
      <w:r w:rsidRPr="00B2037A">
        <w:rPr>
          <w:rFonts w:ascii="Arial" w:hAnsi="Arial"/>
          <w:b/>
        </w:rPr>
        <w:tab/>
        <w:t xml:space="preserve">Procedimientos para estimar el uso real de </w:t>
      </w:r>
      <w:r w:rsidRPr="00B2037A">
        <w:rPr>
          <w:rFonts w:ascii="Arial" w:hAnsi="Arial"/>
          <w:b/>
        </w:rPr>
        <w:lastRenderedPageBreak/>
        <w:t>especies</w:t>
      </w:r>
    </w:p>
    <w:p w:rsidR="001D30FC" w:rsidRPr="00B2037A" w:rsidRDefault="001D30FC" w:rsidP="001D30FC">
      <w:pPr>
        <w:tabs>
          <w:tab w:val="left" w:pos="2835"/>
        </w:tabs>
        <w:jc w:val="both"/>
        <w:rPr>
          <w:rFonts w:ascii="Arial" w:hAnsi="Arial"/>
          <w:b/>
        </w:rPr>
      </w:pPr>
    </w:p>
    <w:p w:rsidR="001D30FC" w:rsidRPr="00B2037A" w:rsidRDefault="001D30FC" w:rsidP="001D30FC">
      <w:pPr>
        <w:spacing w:line="480" w:lineRule="auto"/>
        <w:ind w:left="3828" w:hanging="709"/>
        <w:jc w:val="both"/>
        <w:rPr>
          <w:rFonts w:ascii="Arial" w:hAnsi="Arial"/>
          <w:b/>
        </w:rPr>
      </w:pPr>
      <w:r w:rsidRPr="00B2037A">
        <w:rPr>
          <w:rFonts w:ascii="Arial" w:hAnsi="Arial"/>
          <w:b/>
        </w:rPr>
        <w:t>2.6.2.3.1 Técnicas de etnobotánica</w:t>
      </w:r>
    </w:p>
    <w:p w:rsidR="001D30FC" w:rsidRDefault="001D30FC" w:rsidP="001D30FC">
      <w:pPr>
        <w:spacing w:line="480" w:lineRule="auto"/>
        <w:ind w:left="4111"/>
        <w:jc w:val="both"/>
        <w:rPr>
          <w:rFonts w:ascii="Arial" w:hAnsi="Arial"/>
        </w:rPr>
      </w:pPr>
      <w:r>
        <w:rPr>
          <w:rFonts w:ascii="Arial" w:hAnsi="Arial"/>
        </w:rPr>
        <w:t>La herramienta etnobotánica utilizada en este ensayo fue la encuesta donde se escogieron formatos de encuestas participativas basadas en grupos focales  con ayuda de cuestionarios semiestructurados de acuerdo a Vásquez (58).</w:t>
      </w:r>
    </w:p>
    <w:p w:rsidR="001D30FC" w:rsidRDefault="001D30FC" w:rsidP="001D30FC">
      <w:pPr>
        <w:tabs>
          <w:tab w:val="left" w:pos="900"/>
        </w:tabs>
        <w:ind w:left="2880"/>
        <w:jc w:val="both"/>
        <w:rPr>
          <w:rFonts w:ascii="Arial" w:hAnsi="Arial"/>
        </w:rPr>
      </w:pPr>
    </w:p>
    <w:p w:rsidR="001D30FC" w:rsidRDefault="001D30FC" w:rsidP="001D30FC">
      <w:pPr>
        <w:spacing w:line="480" w:lineRule="auto"/>
        <w:ind w:left="4111"/>
        <w:jc w:val="both"/>
        <w:rPr>
          <w:rFonts w:ascii="Arial" w:hAnsi="Arial"/>
        </w:rPr>
      </w:pPr>
      <w:r>
        <w:rPr>
          <w:rFonts w:ascii="Arial" w:hAnsi="Arial"/>
        </w:rPr>
        <w:t>Para poder obtener encuestas fidedignas y representativas del conocimiento local en usos de la flora nativa herbácea silvestre se implemento un día de campo, el cual funciono a modo de taller participativo, para poder receptar la transmisión de conocimientos.</w:t>
      </w:r>
    </w:p>
    <w:p w:rsidR="001D30FC" w:rsidRDefault="001D30FC" w:rsidP="001D30FC">
      <w:pPr>
        <w:tabs>
          <w:tab w:val="left" w:pos="900"/>
        </w:tabs>
        <w:ind w:left="2880"/>
        <w:jc w:val="both"/>
        <w:rPr>
          <w:rFonts w:ascii="Arial" w:hAnsi="Arial"/>
        </w:rPr>
      </w:pPr>
      <w:r>
        <w:rPr>
          <w:rFonts w:ascii="Arial" w:hAnsi="Arial"/>
        </w:rPr>
        <w:t xml:space="preserve"> </w:t>
      </w:r>
    </w:p>
    <w:p w:rsidR="001D30FC" w:rsidRDefault="001D30FC" w:rsidP="001D30FC">
      <w:pPr>
        <w:spacing w:line="480" w:lineRule="auto"/>
        <w:ind w:left="4111"/>
        <w:jc w:val="both"/>
        <w:rPr>
          <w:rFonts w:ascii="Arial" w:hAnsi="Arial"/>
        </w:rPr>
      </w:pPr>
      <w:r>
        <w:rPr>
          <w:rFonts w:ascii="Arial" w:hAnsi="Arial"/>
        </w:rPr>
        <w:t>En el taller</w:t>
      </w:r>
      <w:r w:rsidRPr="00F876DB">
        <w:rPr>
          <w:rFonts w:ascii="Arial" w:hAnsi="Arial"/>
        </w:rPr>
        <w:t xml:space="preserve"> se realizaron ejercicios participativos en los que lo</w:t>
      </w:r>
      <w:r>
        <w:rPr>
          <w:rFonts w:ascii="Arial" w:hAnsi="Arial"/>
        </w:rPr>
        <w:t>s encuestados</w:t>
      </w:r>
      <w:r w:rsidRPr="00F876DB">
        <w:rPr>
          <w:rFonts w:ascii="Arial" w:hAnsi="Arial"/>
        </w:rPr>
        <w:t xml:space="preserve"> identificaban</w:t>
      </w:r>
      <w:r>
        <w:rPr>
          <w:rFonts w:ascii="Arial" w:hAnsi="Arial"/>
        </w:rPr>
        <w:t xml:space="preserve"> </w:t>
      </w:r>
      <w:r w:rsidRPr="00F876DB">
        <w:rPr>
          <w:rFonts w:ascii="Arial" w:hAnsi="Arial"/>
        </w:rPr>
        <w:t xml:space="preserve">las plantas, realizando un </w:t>
      </w:r>
      <w:r w:rsidRPr="00F876DB">
        <w:rPr>
          <w:rFonts w:ascii="Arial" w:hAnsi="Arial"/>
        </w:rPr>
        <w:lastRenderedPageBreak/>
        <w:t>recorrido por me</w:t>
      </w:r>
      <w:r>
        <w:rPr>
          <w:rFonts w:ascii="Arial" w:hAnsi="Arial"/>
        </w:rPr>
        <w:t>sas. Las plantas fueron ubicadas</w:t>
      </w:r>
      <w:r w:rsidRPr="00F876DB">
        <w:rPr>
          <w:rFonts w:ascii="Arial" w:hAnsi="Arial"/>
        </w:rPr>
        <w:t xml:space="preserve"> tomando en</w:t>
      </w:r>
      <w:r>
        <w:rPr>
          <w:rFonts w:ascii="Arial" w:hAnsi="Arial"/>
        </w:rPr>
        <w:t xml:space="preserve"> </w:t>
      </w:r>
      <w:r w:rsidRPr="00F876DB">
        <w:rPr>
          <w:rFonts w:ascii="Arial" w:hAnsi="Arial"/>
        </w:rPr>
        <w:t xml:space="preserve">cuenta los siguientes criterios: </w:t>
      </w:r>
    </w:p>
    <w:p w:rsidR="001D30FC" w:rsidRPr="00F876DB" w:rsidRDefault="001D30FC" w:rsidP="001D30FC">
      <w:pPr>
        <w:spacing w:line="480" w:lineRule="auto"/>
        <w:ind w:left="4111"/>
        <w:jc w:val="both"/>
        <w:rPr>
          <w:rFonts w:ascii="Arial" w:hAnsi="Arial"/>
        </w:rPr>
      </w:pPr>
    </w:p>
    <w:p w:rsidR="001D30FC" w:rsidRDefault="001D30FC" w:rsidP="007D2D61">
      <w:pPr>
        <w:widowControl/>
        <w:numPr>
          <w:ilvl w:val="0"/>
          <w:numId w:val="21"/>
        </w:numPr>
        <w:tabs>
          <w:tab w:val="clear" w:pos="4188"/>
          <w:tab w:val="left" w:pos="900"/>
          <w:tab w:val="num" w:pos="4395"/>
        </w:tabs>
        <w:suppressAutoHyphens w:val="0"/>
        <w:spacing w:line="480" w:lineRule="auto"/>
        <w:ind w:left="4395" w:hanging="284"/>
        <w:jc w:val="both"/>
        <w:rPr>
          <w:rFonts w:ascii="Arial" w:hAnsi="Arial"/>
        </w:rPr>
      </w:pPr>
      <w:r w:rsidRPr="00F876DB">
        <w:rPr>
          <w:rFonts w:ascii="Arial" w:hAnsi="Arial"/>
        </w:rPr>
        <w:t>Las plantas</w:t>
      </w:r>
      <w:r>
        <w:rPr>
          <w:rFonts w:ascii="Arial" w:hAnsi="Arial"/>
        </w:rPr>
        <w:t xml:space="preserve"> herbáceas, marcadas con anterioridad en cada una de las parcelas y </w:t>
      </w:r>
      <w:r w:rsidRPr="00F876DB">
        <w:rPr>
          <w:rFonts w:ascii="Arial" w:hAnsi="Arial"/>
        </w:rPr>
        <w:t xml:space="preserve">recolectadas </w:t>
      </w:r>
      <w:r>
        <w:rPr>
          <w:rFonts w:ascii="Arial" w:hAnsi="Arial"/>
        </w:rPr>
        <w:t>previamente para permitir su conservación.</w:t>
      </w:r>
      <w:r w:rsidRPr="00F876DB">
        <w:rPr>
          <w:rFonts w:ascii="Arial" w:hAnsi="Arial"/>
        </w:rPr>
        <w:t xml:space="preserve"> </w:t>
      </w:r>
    </w:p>
    <w:p w:rsidR="001D30FC" w:rsidRDefault="001D30FC" w:rsidP="001D30FC">
      <w:pPr>
        <w:tabs>
          <w:tab w:val="left" w:pos="900"/>
        </w:tabs>
        <w:ind w:left="4394"/>
        <w:jc w:val="both"/>
        <w:rPr>
          <w:rFonts w:ascii="Arial" w:hAnsi="Arial"/>
        </w:rPr>
      </w:pPr>
    </w:p>
    <w:p w:rsidR="001D30FC" w:rsidRPr="00F4330F" w:rsidRDefault="001D30FC" w:rsidP="007D2D61">
      <w:pPr>
        <w:widowControl/>
        <w:numPr>
          <w:ilvl w:val="0"/>
          <w:numId w:val="21"/>
        </w:numPr>
        <w:tabs>
          <w:tab w:val="clear" w:pos="4188"/>
          <w:tab w:val="left" w:pos="900"/>
          <w:tab w:val="num" w:pos="4395"/>
        </w:tabs>
        <w:suppressAutoHyphens w:val="0"/>
        <w:spacing w:line="480" w:lineRule="auto"/>
        <w:ind w:left="4395" w:hanging="284"/>
        <w:jc w:val="both"/>
        <w:rPr>
          <w:rFonts w:ascii="Arial" w:hAnsi="Arial"/>
        </w:rPr>
      </w:pPr>
      <w:r w:rsidRPr="00F4330F">
        <w:rPr>
          <w:rFonts w:ascii="Arial" w:hAnsi="Arial"/>
        </w:rPr>
        <w:t>Las mesas fueron arregladas de forma tal que se pudieran visualizar bien por parte del encuestado. Con la ayuda de la matriz se procedió a realizar las preguntas ya planteadas previamente en la matriz a cada encuestado sobre una planta específica.</w:t>
      </w:r>
    </w:p>
    <w:p w:rsidR="001D30FC" w:rsidRDefault="001D30FC" w:rsidP="001D30FC">
      <w:pPr>
        <w:tabs>
          <w:tab w:val="left" w:pos="900"/>
        </w:tabs>
        <w:jc w:val="both"/>
        <w:rPr>
          <w:rFonts w:ascii="Arial" w:hAnsi="Arial"/>
        </w:rPr>
      </w:pPr>
    </w:p>
    <w:p w:rsidR="001D30FC" w:rsidRDefault="001D30FC" w:rsidP="001D30FC">
      <w:pPr>
        <w:tabs>
          <w:tab w:val="left" w:pos="900"/>
        </w:tabs>
        <w:spacing w:line="480" w:lineRule="auto"/>
        <w:ind w:left="4111"/>
        <w:jc w:val="both"/>
        <w:rPr>
          <w:rFonts w:ascii="Arial" w:hAnsi="Arial"/>
        </w:rPr>
      </w:pPr>
      <w:r>
        <w:rPr>
          <w:rFonts w:ascii="Arial" w:hAnsi="Arial"/>
        </w:rPr>
        <w:t>Las preguntas que integraron cada cuestionario semiestructurado se muestran en la siguiente tabla.</w:t>
      </w:r>
    </w:p>
    <w:p w:rsidR="001D30FC" w:rsidRDefault="001D30FC" w:rsidP="001D30FC">
      <w:pPr>
        <w:tabs>
          <w:tab w:val="left" w:pos="900"/>
        </w:tabs>
        <w:spacing w:line="480" w:lineRule="auto"/>
        <w:ind w:left="4111"/>
        <w:jc w:val="both"/>
        <w:rPr>
          <w:rFonts w:ascii="Arial" w:hAnsi="Arial"/>
        </w:rPr>
      </w:pPr>
    </w:p>
    <w:p w:rsidR="001D30FC" w:rsidRDefault="001D30FC" w:rsidP="001D30FC">
      <w:pPr>
        <w:tabs>
          <w:tab w:val="left" w:pos="900"/>
        </w:tabs>
        <w:spacing w:line="480" w:lineRule="auto"/>
        <w:ind w:left="4111"/>
        <w:jc w:val="both"/>
        <w:rPr>
          <w:rFonts w:ascii="Arial" w:hAnsi="Arial"/>
        </w:rPr>
      </w:pPr>
    </w:p>
    <w:p w:rsidR="001D30FC" w:rsidRDefault="001D30FC" w:rsidP="001D30FC">
      <w:pPr>
        <w:tabs>
          <w:tab w:val="left" w:pos="900"/>
        </w:tabs>
        <w:spacing w:line="480" w:lineRule="auto"/>
        <w:ind w:left="4111"/>
        <w:jc w:val="both"/>
        <w:rPr>
          <w:rFonts w:ascii="Arial" w:hAnsi="Arial"/>
        </w:rPr>
      </w:pPr>
    </w:p>
    <w:p w:rsidR="001D30FC" w:rsidRDefault="001D30FC" w:rsidP="001D30FC">
      <w:pPr>
        <w:tabs>
          <w:tab w:val="left" w:pos="900"/>
        </w:tabs>
        <w:spacing w:line="480" w:lineRule="auto"/>
        <w:ind w:left="4111"/>
        <w:jc w:val="both"/>
        <w:rPr>
          <w:rFonts w:ascii="Arial" w:hAnsi="Arial"/>
        </w:rPr>
      </w:pPr>
    </w:p>
    <w:p w:rsidR="001D30FC" w:rsidRDefault="001D30FC" w:rsidP="001D30FC">
      <w:pPr>
        <w:tabs>
          <w:tab w:val="left" w:pos="900"/>
        </w:tabs>
        <w:spacing w:line="480" w:lineRule="auto"/>
        <w:ind w:left="4111"/>
        <w:jc w:val="both"/>
        <w:rPr>
          <w:rFonts w:ascii="Arial" w:hAnsi="Arial"/>
        </w:rPr>
      </w:pPr>
    </w:p>
    <w:p w:rsidR="001D30FC" w:rsidRDefault="001D30FC" w:rsidP="001D30FC">
      <w:pPr>
        <w:tabs>
          <w:tab w:val="left" w:pos="900"/>
        </w:tabs>
        <w:spacing w:line="480" w:lineRule="auto"/>
        <w:ind w:left="4111"/>
        <w:jc w:val="both"/>
        <w:rPr>
          <w:rFonts w:ascii="Arial" w:hAnsi="Arial"/>
        </w:rPr>
      </w:pPr>
    </w:p>
    <w:p w:rsidR="001D30FC" w:rsidRDefault="001D30FC" w:rsidP="001D30FC">
      <w:pPr>
        <w:tabs>
          <w:tab w:val="left" w:pos="900"/>
        </w:tabs>
        <w:spacing w:line="480" w:lineRule="auto"/>
        <w:ind w:left="4111"/>
        <w:jc w:val="both"/>
        <w:rPr>
          <w:rFonts w:ascii="Arial" w:hAnsi="Arial"/>
        </w:rPr>
      </w:pPr>
    </w:p>
    <w:p w:rsidR="001D30FC" w:rsidRDefault="001D30FC" w:rsidP="001D30FC">
      <w:pPr>
        <w:tabs>
          <w:tab w:val="left" w:pos="900"/>
        </w:tabs>
        <w:spacing w:line="480" w:lineRule="auto"/>
        <w:ind w:left="4111"/>
        <w:jc w:val="both"/>
        <w:rPr>
          <w:rFonts w:ascii="Arial" w:hAnsi="Arial"/>
        </w:rPr>
      </w:pPr>
    </w:p>
    <w:p w:rsidR="001D30FC" w:rsidRDefault="001D30FC" w:rsidP="001D30FC">
      <w:pPr>
        <w:tabs>
          <w:tab w:val="left" w:pos="900"/>
        </w:tabs>
        <w:ind w:left="2160"/>
        <w:jc w:val="both"/>
        <w:rPr>
          <w:rFonts w:ascii="Arial" w:hAnsi="Arial"/>
        </w:rPr>
      </w:pPr>
    </w:p>
    <w:p w:rsidR="001D30FC" w:rsidRPr="0055083C" w:rsidRDefault="001D30FC" w:rsidP="001D30FC">
      <w:pPr>
        <w:tabs>
          <w:tab w:val="left" w:pos="900"/>
        </w:tabs>
        <w:spacing w:line="480" w:lineRule="auto"/>
        <w:ind w:left="2160"/>
        <w:jc w:val="center"/>
        <w:rPr>
          <w:rFonts w:ascii="Arial" w:hAnsi="Arial"/>
          <w:b/>
        </w:rPr>
      </w:pPr>
      <w:r>
        <w:rPr>
          <w:rFonts w:ascii="Arial" w:hAnsi="Arial"/>
          <w:b/>
        </w:rPr>
        <w:t>TABLA 15</w:t>
      </w:r>
    </w:p>
    <w:p w:rsidR="001D30FC" w:rsidRDefault="001D30FC" w:rsidP="001D30FC">
      <w:pPr>
        <w:ind w:left="1418"/>
        <w:jc w:val="center"/>
        <w:rPr>
          <w:rFonts w:ascii="Arial" w:hAnsi="Arial"/>
          <w:b/>
        </w:rPr>
      </w:pPr>
      <w:r>
        <w:rPr>
          <w:rFonts w:ascii="Arial" w:hAnsi="Arial"/>
          <w:b/>
        </w:rPr>
        <w:t xml:space="preserve">MODELO DE CUESTIONARIO PARA OBTENCIÓN DE DATOS REFERENTE A </w:t>
      </w:r>
      <w:smartTag w:uri="urn:schemas-microsoft-com:office:smarttags" w:element="PersonName">
        <w:smartTagPr>
          <w:attr w:name="ProductID" w:val="LA VALORACIￓN DE"/>
        </w:smartTagPr>
        <w:r>
          <w:rPr>
            <w:rFonts w:ascii="Arial" w:hAnsi="Arial"/>
            <w:b/>
          </w:rPr>
          <w:t>LA VALORACIÓN DE</w:t>
        </w:r>
      </w:smartTag>
      <w:r>
        <w:rPr>
          <w:rFonts w:ascii="Arial" w:hAnsi="Arial"/>
          <w:b/>
        </w:rPr>
        <w:t xml:space="preserve"> USOS EN HERBÁCEAS SILVESTRES</w:t>
      </w:r>
      <w:r w:rsidRPr="00EE121B">
        <w:rPr>
          <w:rFonts w:ascii="Arial" w:hAnsi="Arial"/>
          <w:b/>
        </w:rPr>
        <w:t>.</w:t>
      </w:r>
    </w:p>
    <w:p w:rsidR="001D30FC" w:rsidRDefault="001D30FC" w:rsidP="001D30FC">
      <w:pPr>
        <w:ind w:left="1418"/>
        <w:jc w:val="center"/>
        <w:rPr>
          <w:rFonts w:ascii="Arial" w:hAnsi="Arial"/>
          <w:b/>
        </w:rPr>
      </w:pPr>
      <w:r w:rsidRPr="00EE121B">
        <w:rPr>
          <w:rFonts w:ascii="Arial" w:hAnsi="Arial"/>
        </w:rPr>
        <w:t>(Basado en Vásquez, 2006</w:t>
      </w:r>
      <w:r>
        <w:rPr>
          <w:rFonts w:ascii="Arial" w:hAnsi="Arial"/>
          <w:b/>
        </w:rPr>
        <w:t>).</w:t>
      </w:r>
    </w:p>
    <w:p w:rsidR="001D30FC" w:rsidRDefault="001D30FC" w:rsidP="001D30FC">
      <w:pPr>
        <w:tabs>
          <w:tab w:val="left" w:pos="900"/>
        </w:tabs>
        <w:spacing w:line="480" w:lineRule="auto"/>
        <w:ind w:left="2694"/>
        <w:jc w:val="center"/>
        <w:rPr>
          <w:rFonts w:ascii="Arial" w:hAnsi="Arial"/>
          <w:b/>
        </w:rPr>
      </w:pPr>
    </w:p>
    <w:tbl>
      <w:tblPr>
        <w:tblW w:w="4678" w:type="dxa"/>
        <w:tblInd w:w="2518" w:type="dxa"/>
        <w:tblLook w:val="0000"/>
      </w:tblPr>
      <w:tblGrid>
        <w:gridCol w:w="2364"/>
        <w:gridCol w:w="1472"/>
        <w:gridCol w:w="842"/>
      </w:tblGrid>
      <w:tr w:rsidR="001D30FC" w:rsidRPr="003379FC" w:rsidTr="007D2D61">
        <w:trPr>
          <w:trHeight w:val="344"/>
        </w:trPr>
        <w:tc>
          <w:tcPr>
            <w:tcW w:w="3836" w:type="dxa"/>
            <w:gridSpan w:val="2"/>
            <w:tcBorders>
              <w:top w:val="single" w:sz="4" w:space="0" w:color="auto"/>
              <w:left w:val="single" w:sz="4" w:space="0" w:color="auto"/>
              <w:bottom w:val="nil"/>
              <w:right w:val="nil"/>
            </w:tcBorders>
            <w:shd w:val="clear" w:color="auto" w:fill="auto"/>
            <w:noWrap/>
            <w:vAlign w:val="bottom"/>
          </w:tcPr>
          <w:p w:rsidR="001D30FC" w:rsidRPr="003379FC" w:rsidRDefault="001D30FC" w:rsidP="007D2D61">
            <w:pPr>
              <w:rPr>
                <w:rFonts w:ascii="Arial" w:hAnsi="Arial"/>
                <w:sz w:val="20"/>
                <w:szCs w:val="20"/>
              </w:rPr>
            </w:pPr>
            <w:r w:rsidRPr="003379FC">
              <w:rPr>
                <w:rFonts w:ascii="Arial" w:hAnsi="Arial"/>
                <w:sz w:val="20"/>
                <w:szCs w:val="20"/>
              </w:rPr>
              <w:t>1.- ¿Conoce usted a esta planta?</w:t>
            </w:r>
          </w:p>
        </w:tc>
        <w:tc>
          <w:tcPr>
            <w:tcW w:w="842" w:type="dxa"/>
            <w:tcBorders>
              <w:top w:val="single" w:sz="4" w:space="0" w:color="auto"/>
              <w:left w:val="nil"/>
              <w:bottom w:val="nil"/>
              <w:right w:val="single" w:sz="4" w:space="0" w:color="auto"/>
            </w:tcBorders>
            <w:shd w:val="clear" w:color="auto" w:fill="auto"/>
            <w:noWrap/>
            <w:vAlign w:val="bottom"/>
          </w:tcPr>
          <w:p w:rsidR="001D30FC" w:rsidRPr="003379FC" w:rsidRDefault="001D30FC" w:rsidP="007D2D61">
            <w:pPr>
              <w:rPr>
                <w:rFonts w:ascii="Arial" w:hAnsi="Arial"/>
                <w:sz w:val="20"/>
                <w:szCs w:val="20"/>
              </w:rPr>
            </w:pPr>
            <w:r w:rsidRPr="003379FC">
              <w:rPr>
                <w:rFonts w:ascii="Arial" w:hAnsi="Arial"/>
                <w:sz w:val="20"/>
                <w:szCs w:val="20"/>
              </w:rPr>
              <w:t> </w:t>
            </w:r>
          </w:p>
        </w:tc>
      </w:tr>
      <w:tr w:rsidR="001D30FC" w:rsidRPr="003379FC" w:rsidTr="007D2D61">
        <w:trPr>
          <w:trHeight w:val="344"/>
        </w:trPr>
        <w:tc>
          <w:tcPr>
            <w:tcW w:w="2364" w:type="dxa"/>
            <w:tcBorders>
              <w:top w:val="nil"/>
              <w:left w:val="single" w:sz="4" w:space="0" w:color="auto"/>
              <w:bottom w:val="nil"/>
              <w:right w:val="nil"/>
            </w:tcBorders>
            <w:shd w:val="clear" w:color="auto" w:fill="auto"/>
            <w:noWrap/>
            <w:vAlign w:val="bottom"/>
          </w:tcPr>
          <w:p w:rsidR="001D30FC" w:rsidRPr="003379FC" w:rsidRDefault="001D30FC" w:rsidP="007D2D61">
            <w:pPr>
              <w:rPr>
                <w:rFonts w:ascii="Arial" w:hAnsi="Arial"/>
                <w:sz w:val="20"/>
                <w:szCs w:val="20"/>
              </w:rPr>
            </w:pPr>
            <w:r>
              <w:rPr>
                <w:rFonts w:ascii="Arial" w:hAnsi="Arial"/>
                <w:sz w:val="20"/>
                <w:szCs w:val="20"/>
              </w:rPr>
              <w:t xml:space="preserve">         </w:t>
            </w:r>
            <w:r w:rsidRPr="003379FC">
              <w:rPr>
                <w:rFonts w:ascii="Arial" w:hAnsi="Arial"/>
                <w:sz w:val="20"/>
                <w:szCs w:val="20"/>
              </w:rPr>
              <w:t>Si (  )</w:t>
            </w:r>
          </w:p>
        </w:tc>
        <w:tc>
          <w:tcPr>
            <w:tcW w:w="1472" w:type="dxa"/>
            <w:tcBorders>
              <w:top w:val="nil"/>
              <w:left w:val="nil"/>
              <w:bottom w:val="nil"/>
              <w:right w:val="nil"/>
            </w:tcBorders>
            <w:shd w:val="clear" w:color="auto" w:fill="auto"/>
            <w:noWrap/>
            <w:vAlign w:val="bottom"/>
          </w:tcPr>
          <w:p w:rsidR="001D30FC" w:rsidRPr="003379FC" w:rsidRDefault="001D30FC" w:rsidP="007D2D61">
            <w:pPr>
              <w:rPr>
                <w:rFonts w:ascii="Arial" w:hAnsi="Arial"/>
                <w:sz w:val="20"/>
                <w:szCs w:val="20"/>
              </w:rPr>
            </w:pPr>
            <w:r w:rsidRPr="003379FC">
              <w:rPr>
                <w:rFonts w:ascii="Arial" w:hAnsi="Arial"/>
                <w:sz w:val="20"/>
                <w:szCs w:val="20"/>
              </w:rPr>
              <w:t>No (  )</w:t>
            </w:r>
          </w:p>
        </w:tc>
        <w:tc>
          <w:tcPr>
            <w:tcW w:w="842" w:type="dxa"/>
            <w:tcBorders>
              <w:top w:val="nil"/>
              <w:left w:val="nil"/>
              <w:bottom w:val="nil"/>
              <w:right w:val="single" w:sz="4" w:space="0" w:color="auto"/>
            </w:tcBorders>
            <w:shd w:val="clear" w:color="auto" w:fill="auto"/>
            <w:noWrap/>
            <w:vAlign w:val="bottom"/>
          </w:tcPr>
          <w:p w:rsidR="001D30FC" w:rsidRPr="003379FC" w:rsidRDefault="001D30FC" w:rsidP="007D2D61">
            <w:pPr>
              <w:rPr>
                <w:rFonts w:ascii="Arial" w:hAnsi="Arial"/>
                <w:sz w:val="20"/>
                <w:szCs w:val="20"/>
              </w:rPr>
            </w:pPr>
            <w:r w:rsidRPr="003379FC">
              <w:rPr>
                <w:rFonts w:ascii="Arial" w:hAnsi="Arial"/>
                <w:sz w:val="20"/>
                <w:szCs w:val="20"/>
              </w:rPr>
              <w:t> </w:t>
            </w:r>
          </w:p>
        </w:tc>
      </w:tr>
      <w:tr w:rsidR="001D30FC" w:rsidRPr="003379FC" w:rsidTr="007D2D61">
        <w:trPr>
          <w:trHeight w:val="344"/>
        </w:trPr>
        <w:tc>
          <w:tcPr>
            <w:tcW w:w="3836" w:type="dxa"/>
            <w:gridSpan w:val="2"/>
            <w:tcBorders>
              <w:top w:val="nil"/>
              <w:left w:val="single" w:sz="4" w:space="0" w:color="auto"/>
              <w:bottom w:val="nil"/>
              <w:right w:val="nil"/>
            </w:tcBorders>
            <w:shd w:val="clear" w:color="auto" w:fill="auto"/>
            <w:noWrap/>
            <w:vAlign w:val="bottom"/>
          </w:tcPr>
          <w:p w:rsidR="001D30FC" w:rsidRPr="003379FC" w:rsidRDefault="001D30FC" w:rsidP="007D2D61">
            <w:pPr>
              <w:rPr>
                <w:rFonts w:ascii="Arial" w:hAnsi="Arial"/>
                <w:sz w:val="20"/>
                <w:szCs w:val="20"/>
              </w:rPr>
            </w:pPr>
            <w:r w:rsidRPr="003379FC">
              <w:rPr>
                <w:rFonts w:ascii="Arial" w:hAnsi="Arial"/>
                <w:sz w:val="20"/>
                <w:szCs w:val="20"/>
              </w:rPr>
              <w:t>2.- Si la respuesta es afirmativa, sabe</w:t>
            </w:r>
          </w:p>
        </w:tc>
        <w:tc>
          <w:tcPr>
            <w:tcW w:w="842" w:type="dxa"/>
            <w:tcBorders>
              <w:top w:val="nil"/>
              <w:left w:val="nil"/>
              <w:bottom w:val="nil"/>
              <w:right w:val="single" w:sz="4" w:space="0" w:color="auto"/>
            </w:tcBorders>
            <w:shd w:val="clear" w:color="auto" w:fill="auto"/>
            <w:noWrap/>
            <w:vAlign w:val="bottom"/>
          </w:tcPr>
          <w:p w:rsidR="001D30FC" w:rsidRPr="003379FC" w:rsidRDefault="001D30FC" w:rsidP="007D2D61">
            <w:pPr>
              <w:rPr>
                <w:rFonts w:ascii="Arial" w:hAnsi="Arial"/>
                <w:sz w:val="20"/>
                <w:szCs w:val="20"/>
              </w:rPr>
            </w:pPr>
            <w:r w:rsidRPr="003379FC">
              <w:rPr>
                <w:rFonts w:ascii="Arial" w:hAnsi="Arial"/>
                <w:sz w:val="20"/>
                <w:szCs w:val="20"/>
              </w:rPr>
              <w:t> </w:t>
            </w:r>
          </w:p>
        </w:tc>
      </w:tr>
      <w:tr w:rsidR="001D30FC" w:rsidRPr="00EE121B" w:rsidTr="007D2D61">
        <w:trPr>
          <w:trHeight w:val="344"/>
        </w:trPr>
        <w:tc>
          <w:tcPr>
            <w:tcW w:w="3836" w:type="dxa"/>
            <w:gridSpan w:val="2"/>
            <w:tcBorders>
              <w:top w:val="nil"/>
              <w:left w:val="single" w:sz="4" w:space="0" w:color="auto"/>
              <w:bottom w:val="nil"/>
              <w:right w:val="nil"/>
            </w:tcBorders>
            <w:shd w:val="clear" w:color="auto" w:fill="auto"/>
            <w:noWrap/>
            <w:vAlign w:val="bottom"/>
          </w:tcPr>
          <w:p w:rsidR="001D30FC" w:rsidRPr="00EE121B" w:rsidRDefault="001D30FC" w:rsidP="007D2D61">
            <w:pPr>
              <w:rPr>
                <w:rFonts w:ascii="Arial" w:hAnsi="Arial"/>
                <w:sz w:val="20"/>
                <w:szCs w:val="20"/>
              </w:rPr>
            </w:pPr>
            <w:r w:rsidRPr="00EE121B">
              <w:rPr>
                <w:rFonts w:ascii="Arial" w:hAnsi="Arial"/>
                <w:sz w:val="20"/>
                <w:szCs w:val="20"/>
              </w:rPr>
              <w:t xml:space="preserve">     Cómo se llama la planta?</w:t>
            </w:r>
          </w:p>
        </w:tc>
        <w:tc>
          <w:tcPr>
            <w:tcW w:w="842" w:type="dxa"/>
            <w:tcBorders>
              <w:top w:val="nil"/>
              <w:left w:val="nil"/>
              <w:bottom w:val="nil"/>
              <w:right w:val="single" w:sz="4" w:space="0" w:color="auto"/>
            </w:tcBorders>
            <w:shd w:val="clear" w:color="auto" w:fill="auto"/>
            <w:noWrap/>
            <w:vAlign w:val="bottom"/>
          </w:tcPr>
          <w:p w:rsidR="001D30FC" w:rsidRPr="00EE121B" w:rsidRDefault="001D30FC" w:rsidP="007D2D61">
            <w:pPr>
              <w:rPr>
                <w:rFonts w:ascii="Arial" w:hAnsi="Arial"/>
                <w:sz w:val="20"/>
                <w:szCs w:val="20"/>
              </w:rPr>
            </w:pPr>
            <w:r w:rsidRPr="00EE121B">
              <w:rPr>
                <w:rFonts w:ascii="Arial" w:hAnsi="Arial"/>
                <w:sz w:val="20"/>
                <w:szCs w:val="20"/>
              </w:rPr>
              <w:t> </w:t>
            </w:r>
          </w:p>
        </w:tc>
      </w:tr>
      <w:tr w:rsidR="001D30FC" w:rsidRPr="003379FC" w:rsidTr="007D2D61">
        <w:trPr>
          <w:trHeight w:val="344"/>
        </w:trPr>
        <w:tc>
          <w:tcPr>
            <w:tcW w:w="2364" w:type="dxa"/>
            <w:tcBorders>
              <w:top w:val="nil"/>
              <w:left w:val="single" w:sz="4" w:space="0" w:color="auto"/>
              <w:bottom w:val="nil"/>
              <w:right w:val="nil"/>
            </w:tcBorders>
            <w:shd w:val="clear" w:color="auto" w:fill="auto"/>
            <w:noWrap/>
            <w:vAlign w:val="bottom"/>
          </w:tcPr>
          <w:p w:rsidR="001D30FC" w:rsidRPr="003379FC" w:rsidRDefault="001D30FC" w:rsidP="007D2D61">
            <w:pPr>
              <w:rPr>
                <w:rFonts w:ascii="Arial" w:hAnsi="Arial"/>
                <w:sz w:val="20"/>
                <w:szCs w:val="20"/>
              </w:rPr>
            </w:pPr>
            <w:r>
              <w:rPr>
                <w:rFonts w:ascii="Arial" w:hAnsi="Arial"/>
                <w:sz w:val="20"/>
                <w:szCs w:val="20"/>
              </w:rPr>
              <w:t xml:space="preserve">         </w:t>
            </w:r>
            <w:r w:rsidRPr="003379FC">
              <w:rPr>
                <w:rFonts w:ascii="Arial" w:hAnsi="Arial"/>
                <w:sz w:val="20"/>
                <w:szCs w:val="20"/>
              </w:rPr>
              <w:t>Si (  )</w:t>
            </w:r>
          </w:p>
        </w:tc>
        <w:tc>
          <w:tcPr>
            <w:tcW w:w="1472" w:type="dxa"/>
            <w:tcBorders>
              <w:top w:val="nil"/>
              <w:left w:val="nil"/>
              <w:bottom w:val="nil"/>
              <w:right w:val="nil"/>
            </w:tcBorders>
            <w:shd w:val="clear" w:color="auto" w:fill="auto"/>
            <w:noWrap/>
            <w:vAlign w:val="bottom"/>
          </w:tcPr>
          <w:p w:rsidR="001D30FC" w:rsidRPr="003379FC" w:rsidRDefault="001D30FC" w:rsidP="007D2D61">
            <w:pPr>
              <w:rPr>
                <w:rFonts w:ascii="Arial" w:hAnsi="Arial"/>
                <w:sz w:val="20"/>
                <w:szCs w:val="20"/>
              </w:rPr>
            </w:pPr>
            <w:r w:rsidRPr="003379FC">
              <w:rPr>
                <w:rFonts w:ascii="Arial" w:hAnsi="Arial"/>
                <w:sz w:val="20"/>
                <w:szCs w:val="20"/>
              </w:rPr>
              <w:t>No (  )</w:t>
            </w:r>
          </w:p>
        </w:tc>
        <w:tc>
          <w:tcPr>
            <w:tcW w:w="842" w:type="dxa"/>
            <w:tcBorders>
              <w:top w:val="nil"/>
              <w:left w:val="nil"/>
              <w:bottom w:val="nil"/>
              <w:right w:val="single" w:sz="4" w:space="0" w:color="auto"/>
            </w:tcBorders>
            <w:shd w:val="clear" w:color="auto" w:fill="auto"/>
            <w:noWrap/>
            <w:vAlign w:val="bottom"/>
          </w:tcPr>
          <w:p w:rsidR="001D30FC" w:rsidRPr="003379FC" w:rsidRDefault="001D30FC" w:rsidP="007D2D61">
            <w:pPr>
              <w:rPr>
                <w:rFonts w:ascii="Arial" w:hAnsi="Arial"/>
                <w:sz w:val="20"/>
                <w:szCs w:val="20"/>
              </w:rPr>
            </w:pPr>
            <w:r w:rsidRPr="003379FC">
              <w:rPr>
                <w:rFonts w:ascii="Arial" w:hAnsi="Arial"/>
                <w:sz w:val="20"/>
                <w:szCs w:val="20"/>
              </w:rPr>
              <w:t> </w:t>
            </w:r>
          </w:p>
        </w:tc>
      </w:tr>
      <w:tr w:rsidR="001D30FC" w:rsidRPr="003379FC" w:rsidTr="007D2D61">
        <w:trPr>
          <w:trHeight w:val="344"/>
        </w:trPr>
        <w:tc>
          <w:tcPr>
            <w:tcW w:w="3836" w:type="dxa"/>
            <w:gridSpan w:val="2"/>
            <w:tcBorders>
              <w:top w:val="nil"/>
              <w:left w:val="single" w:sz="4" w:space="0" w:color="auto"/>
              <w:bottom w:val="nil"/>
              <w:right w:val="nil"/>
            </w:tcBorders>
            <w:shd w:val="clear" w:color="auto" w:fill="auto"/>
            <w:noWrap/>
            <w:vAlign w:val="bottom"/>
          </w:tcPr>
          <w:p w:rsidR="001D30FC" w:rsidRPr="003379FC" w:rsidRDefault="001D30FC" w:rsidP="007D2D61">
            <w:pPr>
              <w:rPr>
                <w:rFonts w:ascii="Arial" w:hAnsi="Arial"/>
                <w:sz w:val="20"/>
                <w:szCs w:val="20"/>
              </w:rPr>
            </w:pPr>
            <w:r w:rsidRPr="003379FC">
              <w:rPr>
                <w:rFonts w:ascii="Arial" w:hAnsi="Arial"/>
                <w:sz w:val="20"/>
                <w:szCs w:val="20"/>
              </w:rPr>
              <w:t>3.- ¿</w:t>
            </w:r>
            <w:r>
              <w:rPr>
                <w:rFonts w:ascii="Arial" w:hAnsi="Arial"/>
                <w:sz w:val="20"/>
                <w:szCs w:val="20"/>
              </w:rPr>
              <w:t>Indique el nombre de</w:t>
            </w:r>
            <w:r w:rsidRPr="003379FC">
              <w:rPr>
                <w:rFonts w:ascii="Arial" w:hAnsi="Arial"/>
                <w:sz w:val="20"/>
                <w:szCs w:val="20"/>
              </w:rPr>
              <w:t xml:space="preserve"> la planta?</w:t>
            </w:r>
          </w:p>
        </w:tc>
        <w:tc>
          <w:tcPr>
            <w:tcW w:w="842" w:type="dxa"/>
            <w:tcBorders>
              <w:top w:val="nil"/>
              <w:left w:val="nil"/>
              <w:bottom w:val="nil"/>
              <w:right w:val="single" w:sz="4" w:space="0" w:color="auto"/>
            </w:tcBorders>
            <w:shd w:val="clear" w:color="auto" w:fill="auto"/>
            <w:noWrap/>
            <w:vAlign w:val="bottom"/>
          </w:tcPr>
          <w:p w:rsidR="001D30FC" w:rsidRPr="003379FC" w:rsidRDefault="001D30FC" w:rsidP="007D2D61">
            <w:pPr>
              <w:rPr>
                <w:rFonts w:ascii="Arial" w:hAnsi="Arial"/>
                <w:sz w:val="20"/>
                <w:szCs w:val="20"/>
              </w:rPr>
            </w:pPr>
            <w:r w:rsidRPr="003379FC">
              <w:rPr>
                <w:rFonts w:ascii="Arial" w:hAnsi="Arial"/>
                <w:sz w:val="20"/>
                <w:szCs w:val="20"/>
              </w:rPr>
              <w:t> </w:t>
            </w:r>
          </w:p>
        </w:tc>
      </w:tr>
      <w:tr w:rsidR="001D30FC" w:rsidRPr="003379FC" w:rsidTr="007D2D61">
        <w:trPr>
          <w:trHeight w:val="344"/>
        </w:trPr>
        <w:tc>
          <w:tcPr>
            <w:tcW w:w="2364" w:type="dxa"/>
            <w:tcBorders>
              <w:top w:val="nil"/>
              <w:left w:val="single" w:sz="4" w:space="0" w:color="auto"/>
              <w:bottom w:val="single" w:sz="4" w:space="0" w:color="auto"/>
              <w:right w:val="nil"/>
            </w:tcBorders>
            <w:shd w:val="clear" w:color="auto" w:fill="auto"/>
            <w:noWrap/>
            <w:vAlign w:val="bottom"/>
          </w:tcPr>
          <w:p w:rsidR="001D30FC" w:rsidRPr="003379FC" w:rsidRDefault="001D30FC" w:rsidP="007D2D61">
            <w:pPr>
              <w:rPr>
                <w:rFonts w:ascii="Arial" w:hAnsi="Arial"/>
                <w:sz w:val="20"/>
                <w:szCs w:val="20"/>
              </w:rPr>
            </w:pPr>
            <w:r w:rsidRPr="003379FC">
              <w:rPr>
                <w:rFonts w:ascii="Arial" w:hAnsi="Arial"/>
                <w:sz w:val="20"/>
                <w:szCs w:val="20"/>
              </w:rPr>
              <w:t> </w:t>
            </w:r>
          </w:p>
        </w:tc>
        <w:tc>
          <w:tcPr>
            <w:tcW w:w="1472" w:type="dxa"/>
            <w:tcBorders>
              <w:top w:val="nil"/>
              <w:left w:val="nil"/>
              <w:bottom w:val="single" w:sz="4" w:space="0" w:color="auto"/>
              <w:right w:val="nil"/>
            </w:tcBorders>
            <w:shd w:val="clear" w:color="auto" w:fill="auto"/>
            <w:noWrap/>
            <w:vAlign w:val="bottom"/>
          </w:tcPr>
          <w:p w:rsidR="001D30FC" w:rsidRPr="003379FC" w:rsidRDefault="001D30FC" w:rsidP="007D2D61">
            <w:pPr>
              <w:rPr>
                <w:rFonts w:ascii="Arial" w:hAnsi="Arial"/>
                <w:sz w:val="20"/>
                <w:szCs w:val="20"/>
              </w:rPr>
            </w:pPr>
            <w:r w:rsidRPr="003379FC">
              <w:rPr>
                <w:rFonts w:ascii="Arial" w:hAnsi="Arial"/>
                <w:sz w:val="20"/>
                <w:szCs w:val="20"/>
              </w:rPr>
              <w:t> </w:t>
            </w:r>
          </w:p>
        </w:tc>
        <w:tc>
          <w:tcPr>
            <w:tcW w:w="842" w:type="dxa"/>
            <w:tcBorders>
              <w:top w:val="nil"/>
              <w:left w:val="nil"/>
              <w:bottom w:val="nil"/>
              <w:right w:val="single" w:sz="4" w:space="0" w:color="auto"/>
            </w:tcBorders>
            <w:shd w:val="clear" w:color="auto" w:fill="auto"/>
            <w:noWrap/>
            <w:vAlign w:val="bottom"/>
          </w:tcPr>
          <w:p w:rsidR="001D30FC" w:rsidRPr="003379FC" w:rsidRDefault="001D30FC" w:rsidP="007D2D61">
            <w:pPr>
              <w:rPr>
                <w:rFonts w:ascii="Arial" w:hAnsi="Arial"/>
                <w:sz w:val="20"/>
                <w:szCs w:val="20"/>
              </w:rPr>
            </w:pPr>
            <w:r w:rsidRPr="003379FC">
              <w:rPr>
                <w:rFonts w:ascii="Arial" w:hAnsi="Arial"/>
                <w:sz w:val="20"/>
                <w:szCs w:val="20"/>
              </w:rPr>
              <w:t> </w:t>
            </w:r>
          </w:p>
        </w:tc>
      </w:tr>
      <w:tr w:rsidR="001D30FC" w:rsidRPr="003379FC" w:rsidTr="007D2D61">
        <w:trPr>
          <w:trHeight w:val="344"/>
        </w:trPr>
        <w:tc>
          <w:tcPr>
            <w:tcW w:w="2364" w:type="dxa"/>
            <w:tcBorders>
              <w:top w:val="nil"/>
              <w:left w:val="single" w:sz="4" w:space="0" w:color="auto"/>
              <w:bottom w:val="single" w:sz="4" w:space="0" w:color="auto"/>
              <w:right w:val="nil"/>
            </w:tcBorders>
            <w:shd w:val="clear" w:color="auto" w:fill="auto"/>
            <w:noWrap/>
            <w:vAlign w:val="bottom"/>
          </w:tcPr>
          <w:p w:rsidR="001D30FC" w:rsidRPr="003379FC" w:rsidRDefault="001D30FC" w:rsidP="007D2D61">
            <w:pPr>
              <w:rPr>
                <w:rFonts w:ascii="Arial" w:hAnsi="Arial"/>
                <w:sz w:val="20"/>
                <w:szCs w:val="20"/>
              </w:rPr>
            </w:pPr>
            <w:r w:rsidRPr="003379FC">
              <w:rPr>
                <w:rFonts w:ascii="Arial" w:hAnsi="Arial"/>
                <w:sz w:val="20"/>
                <w:szCs w:val="20"/>
              </w:rPr>
              <w:t> </w:t>
            </w:r>
          </w:p>
        </w:tc>
        <w:tc>
          <w:tcPr>
            <w:tcW w:w="1472" w:type="dxa"/>
            <w:tcBorders>
              <w:top w:val="nil"/>
              <w:left w:val="nil"/>
              <w:bottom w:val="single" w:sz="4" w:space="0" w:color="auto"/>
              <w:right w:val="nil"/>
            </w:tcBorders>
            <w:shd w:val="clear" w:color="auto" w:fill="auto"/>
            <w:noWrap/>
            <w:vAlign w:val="bottom"/>
          </w:tcPr>
          <w:p w:rsidR="001D30FC" w:rsidRPr="003379FC" w:rsidRDefault="001D30FC" w:rsidP="007D2D61">
            <w:pPr>
              <w:rPr>
                <w:rFonts w:ascii="Arial" w:hAnsi="Arial"/>
                <w:sz w:val="20"/>
                <w:szCs w:val="20"/>
              </w:rPr>
            </w:pPr>
            <w:r w:rsidRPr="003379FC">
              <w:rPr>
                <w:rFonts w:ascii="Arial" w:hAnsi="Arial"/>
                <w:sz w:val="20"/>
                <w:szCs w:val="20"/>
              </w:rPr>
              <w:t> </w:t>
            </w:r>
          </w:p>
        </w:tc>
        <w:tc>
          <w:tcPr>
            <w:tcW w:w="842" w:type="dxa"/>
            <w:tcBorders>
              <w:top w:val="nil"/>
              <w:left w:val="nil"/>
              <w:bottom w:val="nil"/>
              <w:right w:val="single" w:sz="4" w:space="0" w:color="auto"/>
            </w:tcBorders>
            <w:shd w:val="clear" w:color="auto" w:fill="auto"/>
            <w:noWrap/>
            <w:vAlign w:val="bottom"/>
          </w:tcPr>
          <w:p w:rsidR="001D30FC" w:rsidRPr="003379FC" w:rsidRDefault="001D30FC" w:rsidP="007D2D61">
            <w:pPr>
              <w:rPr>
                <w:rFonts w:ascii="Arial" w:hAnsi="Arial"/>
                <w:sz w:val="20"/>
                <w:szCs w:val="20"/>
              </w:rPr>
            </w:pPr>
            <w:r w:rsidRPr="003379FC">
              <w:rPr>
                <w:rFonts w:ascii="Arial" w:hAnsi="Arial"/>
                <w:sz w:val="20"/>
                <w:szCs w:val="20"/>
              </w:rPr>
              <w:t> </w:t>
            </w:r>
          </w:p>
        </w:tc>
      </w:tr>
      <w:tr w:rsidR="001D30FC" w:rsidRPr="003379FC" w:rsidTr="007D2D61">
        <w:trPr>
          <w:trHeight w:val="344"/>
        </w:trPr>
        <w:tc>
          <w:tcPr>
            <w:tcW w:w="2364" w:type="dxa"/>
            <w:tcBorders>
              <w:top w:val="nil"/>
              <w:left w:val="single" w:sz="4" w:space="0" w:color="auto"/>
              <w:bottom w:val="nil"/>
              <w:right w:val="nil"/>
            </w:tcBorders>
            <w:shd w:val="clear" w:color="auto" w:fill="auto"/>
            <w:noWrap/>
            <w:vAlign w:val="bottom"/>
          </w:tcPr>
          <w:p w:rsidR="001D30FC" w:rsidRPr="003379FC" w:rsidRDefault="001D30FC" w:rsidP="007D2D61">
            <w:pPr>
              <w:rPr>
                <w:rFonts w:ascii="Arial" w:hAnsi="Arial"/>
                <w:sz w:val="20"/>
                <w:szCs w:val="20"/>
              </w:rPr>
            </w:pPr>
            <w:r w:rsidRPr="003379FC">
              <w:rPr>
                <w:rFonts w:ascii="Arial" w:hAnsi="Arial"/>
                <w:sz w:val="20"/>
                <w:szCs w:val="20"/>
              </w:rPr>
              <w:t> </w:t>
            </w:r>
          </w:p>
        </w:tc>
        <w:tc>
          <w:tcPr>
            <w:tcW w:w="1472" w:type="dxa"/>
            <w:tcBorders>
              <w:top w:val="nil"/>
              <w:left w:val="nil"/>
              <w:bottom w:val="nil"/>
              <w:right w:val="nil"/>
            </w:tcBorders>
            <w:shd w:val="clear" w:color="auto" w:fill="auto"/>
            <w:noWrap/>
            <w:vAlign w:val="bottom"/>
          </w:tcPr>
          <w:p w:rsidR="001D30FC" w:rsidRPr="003379FC" w:rsidRDefault="001D30FC" w:rsidP="007D2D61">
            <w:pPr>
              <w:rPr>
                <w:rFonts w:ascii="Arial" w:hAnsi="Arial"/>
                <w:sz w:val="20"/>
                <w:szCs w:val="20"/>
              </w:rPr>
            </w:pPr>
          </w:p>
        </w:tc>
        <w:tc>
          <w:tcPr>
            <w:tcW w:w="842" w:type="dxa"/>
            <w:tcBorders>
              <w:top w:val="nil"/>
              <w:left w:val="nil"/>
              <w:bottom w:val="nil"/>
              <w:right w:val="single" w:sz="4" w:space="0" w:color="auto"/>
            </w:tcBorders>
            <w:shd w:val="clear" w:color="auto" w:fill="auto"/>
            <w:noWrap/>
            <w:vAlign w:val="bottom"/>
          </w:tcPr>
          <w:p w:rsidR="001D30FC" w:rsidRPr="003379FC" w:rsidRDefault="001D30FC" w:rsidP="007D2D61">
            <w:pPr>
              <w:rPr>
                <w:rFonts w:ascii="Arial" w:hAnsi="Arial"/>
                <w:sz w:val="20"/>
                <w:szCs w:val="20"/>
              </w:rPr>
            </w:pPr>
            <w:r w:rsidRPr="003379FC">
              <w:rPr>
                <w:rFonts w:ascii="Arial" w:hAnsi="Arial"/>
                <w:sz w:val="20"/>
                <w:szCs w:val="20"/>
              </w:rPr>
              <w:t> </w:t>
            </w:r>
          </w:p>
        </w:tc>
      </w:tr>
      <w:tr w:rsidR="001D30FC" w:rsidRPr="003379FC" w:rsidTr="007D2D61">
        <w:trPr>
          <w:trHeight w:val="344"/>
        </w:trPr>
        <w:tc>
          <w:tcPr>
            <w:tcW w:w="3836" w:type="dxa"/>
            <w:gridSpan w:val="2"/>
            <w:tcBorders>
              <w:top w:val="nil"/>
              <w:left w:val="single" w:sz="4" w:space="0" w:color="auto"/>
              <w:bottom w:val="nil"/>
              <w:right w:val="nil"/>
            </w:tcBorders>
            <w:shd w:val="clear" w:color="auto" w:fill="auto"/>
            <w:noWrap/>
            <w:vAlign w:val="bottom"/>
          </w:tcPr>
          <w:p w:rsidR="001D30FC" w:rsidRPr="003379FC" w:rsidRDefault="001D30FC" w:rsidP="007D2D61">
            <w:pPr>
              <w:rPr>
                <w:rFonts w:ascii="Arial" w:hAnsi="Arial"/>
                <w:sz w:val="20"/>
                <w:szCs w:val="20"/>
              </w:rPr>
            </w:pPr>
            <w:r w:rsidRPr="003379FC">
              <w:rPr>
                <w:rFonts w:ascii="Arial" w:hAnsi="Arial"/>
                <w:sz w:val="20"/>
                <w:szCs w:val="20"/>
              </w:rPr>
              <w:t>4.- ¿Para que utiliza usted la planta?</w:t>
            </w:r>
          </w:p>
        </w:tc>
        <w:tc>
          <w:tcPr>
            <w:tcW w:w="842" w:type="dxa"/>
            <w:tcBorders>
              <w:top w:val="nil"/>
              <w:left w:val="nil"/>
              <w:bottom w:val="nil"/>
              <w:right w:val="single" w:sz="4" w:space="0" w:color="auto"/>
            </w:tcBorders>
            <w:shd w:val="clear" w:color="auto" w:fill="auto"/>
            <w:noWrap/>
            <w:vAlign w:val="bottom"/>
          </w:tcPr>
          <w:p w:rsidR="001D30FC" w:rsidRPr="003379FC" w:rsidRDefault="001D30FC" w:rsidP="007D2D61">
            <w:pPr>
              <w:rPr>
                <w:rFonts w:ascii="Arial" w:hAnsi="Arial"/>
                <w:sz w:val="20"/>
                <w:szCs w:val="20"/>
              </w:rPr>
            </w:pPr>
            <w:r w:rsidRPr="003379FC">
              <w:rPr>
                <w:rFonts w:ascii="Arial" w:hAnsi="Arial"/>
                <w:sz w:val="20"/>
                <w:szCs w:val="20"/>
              </w:rPr>
              <w:t> </w:t>
            </w:r>
          </w:p>
        </w:tc>
      </w:tr>
      <w:tr w:rsidR="001D30FC" w:rsidRPr="003379FC" w:rsidTr="007D2D61">
        <w:trPr>
          <w:trHeight w:val="344"/>
        </w:trPr>
        <w:tc>
          <w:tcPr>
            <w:tcW w:w="2364" w:type="dxa"/>
            <w:tcBorders>
              <w:top w:val="nil"/>
              <w:left w:val="single" w:sz="4" w:space="0" w:color="auto"/>
              <w:bottom w:val="single" w:sz="4" w:space="0" w:color="auto"/>
              <w:right w:val="nil"/>
            </w:tcBorders>
            <w:shd w:val="clear" w:color="auto" w:fill="auto"/>
            <w:noWrap/>
            <w:vAlign w:val="bottom"/>
          </w:tcPr>
          <w:p w:rsidR="001D30FC" w:rsidRPr="003379FC" w:rsidRDefault="001D30FC" w:rsidP="007D2D61">
            <w:pPr>
              <w:rPr>
                <w:rFonts w:ascii="Arial" w:hAnsi="Arial"/>
                <w:sz w:val="20"/>
                <w:szCs w:val="20"/>
              </w:rPr>
            </w:pPr>
            <w:r w:rsidRPr="003379FC">
              <w:rPr>
                <w:rFonts w:ascii="Arial" w:hAnsi="Arial"/>
                <w:sz w:val="20"/>
                <w:szCs w:val="20"/>
              </w:rPr>
              <w:t> </w:t>
            </w:r>
          </w:p>
        </w:tc>
        <w:tc>
          <w:tcPr>
            <w:tcW w:w="1472" w:type="dxa"/>
            <w:tcBorders>
              <w:top w:val="nil"/>
              <w:left w:val="nil"/>
              <w:bottom w:val="single" w:sz="4" w:space="0" w:color="auto"/>
              <w:right w:val="nil"/>
            </w:tcBorders>
            <w:shd w:val="clear" w:color="auto" w:fill="auto"/>
            <w:noWrap/>
            <w:vAlign w:val="bottom"/>
          </w:tcPr>
          <w:p w:rsidR="001D30FC" w:rsidRPr="003379FC" w:rsidRDefault="001D30FC" w:rsidP="007D2D61">
            <w:pPr>
              <w:rPr>
                <w:rFonts w:ascii="Arial" w:hAnsi="Arial"/>
                <w:sz w:val="20"/>
                <w:szCs w:val="20"/>
              </w:rPr>
            </w:pPr>
            <w:r w:rsidRPr="003379FC">
              <w:rPr>
                <w:rFonts w:ascii="Arial" w:hAnsi="Arial"/>
                <w:sz w:val="20"/>
                <w:szCs w:val="20"/>
              </w:rPr>
              <w:t> </w:t>
            </w:r>
          </w:p>
        </w:tc>
        <w:tc>
          <w:tcPr>
            <w:tcW w:w="842" w:type="dxa"/>
            <w:tcBorders>
              <w:top w:val="nil"/>
              <w:left w:val="nil"/>
              <w:bottom w:val="nil"/>
              <w:right w:val="single" w:sz="4" w:space="0" w:color="auto"/>
            </w:tcBorders>
            <w:shd w:val="clear" w:color="auto" w:fill="auto"/>
            <w:noWrap/>
            <w:vAlign w:val="bottom"/>
          </w:tcPr>
          <w:p w:rsidR="001D30FC" w:rsidRPr="003379FC" w:rsidRDefault="001D30FC" w:rsidP="007D2D61">
            <w:pPr>
              <w:rPr>
                <w:rFonts w:ascii="Arial" w:hAnsi="Arial"/>
                <w:sz w:val="20"/>
                <w:szCs w:val="20"/>
              </w:rPr>
            </w:pPr>
            <w:r w:rsidRPr="003379FC">
              <w:rPr>
                <w:rFonts w:ascii="Arial" w:hAnsi="Arial"/>
                <w:sz w:val="20"/>
                <w:szCs w:val="20"/>
              </w:rPr>
              <w:t> </w:t>
            </w:r>
          </w:p>
        </w:tc>
      </w:tr>
      <w:tr w:rsidR="001D30FC" w:rsidRPr="003379FC" w:rsidTr="007D2D61">
        <w:trPr>
          <w:trHeight w:val="344"/>
        </w:trPr>
        <w:tc>
          <w:tcPr>
            <w:tcW w:w="2364" w:type="dxa"/>
            <w:tcBorders>
              <w:top w:val="nil"/>
              <w:left w:val="single" w:sz="4" w:space="0" w:color="auto"/>
              <w:bottom w:val="single" w:sz="4" w:space="0" w:color="auto"/>
              <w:right w:val="nil"/>
            </w:tcBorders>
            <w:shd w:val="clear" w:color="auto" w:fill="auto"/>
            <w:noWrap/>
            <w:vAlign w:val="bottom"/>
          </w:tcPr>
          <w:p w:rsidR="001D30FC" w:rsidRPr="003379FC" w:rsidRDefault="001D30FC" w:rsidP="007D2D61">
            <w:pPr>
              <w:rPr>
                <w:rFonts w:ascii="Arial" w:hAnsi="Arial"/>
                <w:sz w:val="20"/>
                <w:szCs w:val="20"/>
              </w:rPr>
            </w:pPr>
            <w:r w:rsidRPr="003379FC">
              <w:rPr>
                <w:rFonts w:ascii="Arial" w:hAnsi="Arial"/>
                <w:sz w:val="20"/>
                <w:szCs w:val="20"/>
              </w:rPr>
              <w:t> </w:t>
            </w:r>
          </w:p>
        </w:tc>
        <w:tc>
          <w:tcPr>
            <w:tcW w:w="1472" w:type="dxa"/>
            <w:tcBorders>
              <w:top w:val="nil"/>
              <w:left w:val="nil"/>
              <w:bottom w:val="single" w:sz="4" w:space="0" w:color="auto"/>
              <w:right w:val="nil"/>
            </w:tcBorders>
            <w:shd w:val="clear" w:color="auto" w:fill="auto"/>
            <w:noWrap/>
            <w:vAlign w:val="bottom"/>
          </w:tcPr>
          <w:p w:rsidR="001D30FC" w:rsidRPr="003379FC" w:rsidRDefault="001D30FC" w:rsidP="007D2D61">
            <w:pPr>
              <w:rPr>
                <w:rFonts w:ascii="Arial" w:hAnsi="Arial"/>
                <w:sz w:val="20"/>
                <w:szCs w:val="20"/>
              </w:rPr>
            </w:pPr>
            <w:r w:rsidRPr="003379FC">
              <w:rPr>
                <w:rFonts w:ascii="Arial" w:hAnsi="Arial"/>
                <w:sz w:val="20"/>
                <w:szCs w:val="20"/>
              </w:rPr>
              <w:t> </w:t>
            </w:r>
          </w:p>
        </w:tc>
        <w:tc>
          <w:tcPr>
            <w:tcW w:w="842" w:type="dxa"/>
            <w:tcBorders>
              <w:top w:val="nil"/>
              <w:left w:val="nil"/>
              <w:bottom w:val="nil"/>
              <w:right w:val="single" w:sz="4" w:space="0" w:color="auto"/>
            </w:tcBorders>
            <w:shd w:val="clear" w:color="auto" w:fill="auto"/>
            <w:noWrap/>
            <w:vAlign w:val="bottom"/>
          </w:tcPr>
          <w:p w:rsidR="001D30FC" w:rsidRPr="003379FC" w:rsidRDefault="001D30FC" w:rsidP="007D2D61">
            <w:pPr>
              <w:rPr>
                <w:rFonts w:ascii="Arial" w:hAnsi="Arial"/>
                <w:sz w:val="20"/>
                <w:szCs w:val="20"/>
              </w:rPr>
            </w:pPr>
            <w:r w:rsidRPr="003379FC">
              <w:rPr>
                <w:rFonts w:ascii="Arial" w:hAnsi="Arial"/>
                <w:sz w:val="20"/>
                <w:szCs w:val="20"/>
              </w:rPr>
              <w:t> </w:t>
            </w:r>
          </w:p>
        </w:tc>
      </w:tr>
      <w:tr w:rsidR="001D30FC" w:rsidRPr="003379FC" w:rsidTr="007D2D61">
        <w:trPr>
          <w:trHeight w:val="344"/>
        </w:trPr>
        <w:tc>
          <w:tcPr>
            <w:tcW w:w="2364" w:type="dxa"/>
            <w:tcBorders>
              <w:top w:val="nil"/>
              <w:left w:val="single" w:sz="4" w:space="0" w:color="auto"/>
              <w:bottom w:val="nil"/>
              <w:right w:val="nil"/>
            </w:tcBorders>
            <w:shd w:val="clear" w:color="auto" w:fill="auto"/>
            <w:noWrap/>
            <w:vAlign w:val="bottom"/>
          </w:tcPr>
          <w:p w:rsidR="001D30FC" w:rsidRPr="003379FC" w:rsidRDefault="001D30FC" w:rsidP="007D2D61">
            <w:pPr>
              <w:rPr>
                <w:rFonts w:ascii="Arial" w:hAnsi="Arial"/>
                <w:sz w:val="20"/>
                <w:szCs w:val="20"/>
              </w:rPr>
            </w:pPr>
            <w:r w:rsidRPr="003379FC">
              <w:rPr>
                <w:rFonts w:ascii="Arial" w:hAnsi="Arial"/>
                <w:sz w:val="20"/>
                <w:szCs w:val="20"/>
              </w:rPr>
              <w:t> </w:t>
            </w:r>
          </w:p>
        </w:tc>
        <w:tc>
          <w:tcPr>
            <w:tcW w:w="1472" w:type="dxa"/>
            <w:tcBorders>
              <w:top w:val="nil"/>
              <w:left w:val="nil"/>
              <w:bottom w:val="nil"/>
              <w:right w:val="nil"/>
            </w:tcBorders>
            <w:shd w:val="clear" w:color="auto" w:fill="auto"/>
            <w:noWrap/>
            <w:vAlign w:val="bottom"/>
          </w:tcPr>
          <w:p w:rsidR="001D30FC" w:rsidRPr="003379FC" w:rsidRDefault="001D30FC" w:rsidP="007D2D61">
            <w:pPr>
              <w:rPr>
                <w:rFonts w:ascii="Arial" w:hAnsi="Arial"/>
                <w:sz w:val="20"/>
                <w:szCs w:val="20"/>
              </w:rPr>
            </w:pPr>
          </w:p>
        </w:tc>
        <w:tc>
          <w:tcPr>
            <w:tcW w:w="842" w:type="dxa"/>
            <w:tcBorders>
              <w:top w:val="nil"/>
              <w:left w:val="nil"/>
              <w:bottom w:val="nil"/>
              <w:right w:val="single" w:sz="4" w:space="0" w:color="auto"/>
            </w:tcBorders>
            <w:shd w:val="clear" w:color="auto" w:fill="auto"/>
            <w:noWrap/>
            <w:vAlign w:val="bottom"/>
          </w:tcPr>
          <w:p w:rsidR="001D30FC" w:rsidRPr="003379FC" w:rsidRDefault="001D30FC" w:rsidP="007D2D61">
            <w:pPr>
              <w:rPr>
                <w:rFonts w:ascii="Arial" w:hAnsi="Arial"/>
                <w:sz w:val="20"/>
                <w:szCs w:val="20"/>
              </w:rPr>
            </w:pPr>
            <w:r w:rsidRPr="003379FC">
              <w:rPr>
                <w:rFonts w:ascii="Arial" w:hAnsi="Arial"/>
                <w:sz w:val="20"/>
                <w:szCs w:val="20"/>
              </w:rPr>
              <w:t> </w:t>
            </w:r>
          </w:p>
        </w:tc>
      </w:tr>
      <w:tr w:rsidR="001D30FC" w:rsidRPr="003379FC" w:rsidTr="007D2D61">
        <w:trPr>
          <w:trHeight w:val="344"/>
        </w:trPr>
        <w:tc>
          <w:tcPr>
            <w:tcW w:w="3836" w:type="dxa"/>
            <w:gridSpan w:val="2"/>
            <w:tcBorders>
              <w:top w:val="nil"/>
              <w:left w:val="single" w:sz="4" w:space="0" w:color="auto"/>
              <w:bottom w:val="nil"/>
              <w:right w:val="nil"/>
            </w:tcBorders>
            <w:shd w:val="clear" w:color="auto" w:fill="auto"/>
            <w:noWrap/>
            <w:vAlign w:val="bottom"/>
          </w:tcPr>
          <w:p w:rsidR="001D30FC" w:rsidRPr="003379FC" w:rsidRDefault="001D30FC" w:rsidP="007D2D61">
            <w:pPr>
              <w:rPr>
                <w:rFonts w:ascii="Arial" w:hAnsi="Arial"/>
                <w:sz w:val="20"/>
                <w:szCs w:val="20"/>
              </w:rPr>
            </w:pPr>
            <w:r w:rsidRPr="003379FC">
              <w:rPr>
                <w:rFonts w:ascii="Arial" w:hAnsi="Arial"/>
                <w:sz w:val="20"/>
                <w:szCs w:val="20"/>
              </w:rPr>
              <w:t>5.- Que parte de la planta es utilizada</w:t>
            </w:r>
          </w:p>
        </w:tc>
        <w:tc>
          <w:tcPr>
            <w:tcW w:w="842" w:type="dxa"/>
            <w:tcBorders>
              <w:top w:val="nil"/>
              <w:left w:val="nil"/>
              <w:bottom w:val="nil"/>
              <w:right w:val="single" w:sz="4" w:space="0" w:color="auto"/>
            </w:tcBorders>
            <w:shd w:val="clear" w:color="auto" w:fill="auto"/>
            <w:noWrap/>
            <w:vAlign w:val="bottom"/>
          </w:tcPr>
          <w:p w:rsidR="001D30FC" w:rsidRPr="003379FC" w:rsidRDefault="001D30FC" w:rsidP="007D2D61">
            <w:pPr>
              <w:rPr>
                <w:rFonts w:ascii="Arial" w:hAnsi="Arial"/>
                <w:sz w:val="20"/>
                <w:szCs w:val="20"/>
              </w:rPr>
            </w:pPr>
            <w:r w:rsidRPr="003379FC">
              <w:rPr>
                <w:rFonts w:ascii="Arial" w:hAnsi="Arial"/>
                <w:sz w:val="20"/>
                <w:szCs w:val="20"/>
              </w:rPr>
              <w:t> </w:t>
            </w:r>
          </w:p>
        </w:tc>
      </w:tr>
      <w:tr w:rsidR="001D30FC" w:rsidRPr="003379FC" w:rsidTr="007D2D61">
        <w:trPr>
          <w:trHeight w:val="344"/>
        </w:trPr>
        <w:tc>
          <w:tcPr>
            <w:tcW w:w="3836" w:type="dxa"/>
            <w:gridSpan w:val="2"/>
            <w:tcBorders>
              <w:top w:val="nil"/>
              <w:left w:val="single" w:sz="4" w:space="0" w:color="auto"/>
              <w:bottom w:val="nil"/>
              <w:right w:val="nil"/>
            </w:tcBorders>
            <w:shd w:val="clear" w:color="auto" w:fill="auto"/>
            <w:noWrap/>
            <w:vAlign w:val="bottom"/>
          </w:tcPr>
          <w:p w:rsidR="001D30FC" w:rsidRPr="003379FC" w:rsidRDefault="001D30FC" w:rsidP="007D2D61">
            <w:pPr>
              <w:rPr>
                <w:rFonts w:ascii="Arial" w:hAnsi="Arial"/>
                <w:sz w:val="20"/>
                <w:szCs w:val="20"/>
              </w:rPr>
            </w:pPr>
            <w:r>
              <w:rPr>
                <w:rFonts w:ascii="Arial" w:hAnsi="Arial"/>
                <w:sz w:val="20"/>
                <w:szCs w:val="20"/>
              </w:rPr>
              <w:lastRenderedPageBreak/>
              <w:t>y cómo la aprovecha</w:t>
            </w:r>
            <w:r w:rsidRPr="003379FC">
              <w:rPr>
                <w:rFonts w:ascii="Arial" w:hAnsi="Arial"/>
                <w:sz w:val="20"/>
                <w:szCs w:val="20"/>
              </w:rPr>
              <w:t>?</w:t>
            </w:r>
          </w:p>
        </w:tc>
        <w:tc>
          <w:tcPr>
            <w:tcW w:w="842" w:type="dxa"/>
            <w:tcBorders>
              <w:top w:val="nil"/>
              <w:left w:val="nil"/>
              <w:bottom w:val="nil"/>
              <w:right w:val="single" w:sz="4" w:space="0" w:color="auto"/>
            </w:tcBorders>
            <w:shd w:val="clear" w:color="auto" w:fill="auto"/>
            <w:noWrap/>
            <w:vAlign w:val="bottom"/>
          </w:tcPr>
          <w:p w:rsidR="001D30FC" w:rsidRPr="003379FC" w:rsidRDefault="001D30FC" w:rsidP="007D2D61">
            <w:pPr>
              <w:rPr>
                <w:rFonts w:ascii="Arial" w:hAnsi="Arial"/>
                <w:sz w:val="20"/>
                <w:szCs w:val="20"/>
              </w:rPr>
            </w:pPr>
            <w:r w:rsidRPr="003379FC">
              <w:rPr>
                <w:rFonts w:ascii="Arial" w:hAnsi="Arial"/>
                <w:sz w:val="20"/>
                <w:szCs w:val="20"/>
              </w:rPr>
              <w:t> </w:t>
            </w:r>
          </w:p>
        </w:tc>
      </w:tr>
      <w:tr w:rsidR="001D30FC" w:rsidRPr="003379FC" w:rsidTr="007D2D61">
        <w:trPr>
          <w:trHeight w:val="344"/>
        </w:trPr>
        <w:tc>
          <w:tcPr>
            <w:tcW w:w="2364" w:type="dxa"/>
            <w:tcBorders>
              <w:top w:val="nil"/>
              <w:left w:val="single" w:sz="4" w:space="0" w:color="auto"/>
              <w:bottom w:val="single" w:sz="4" w:space="0" w:color="auto"/>
              <w:right w:val="nil"/>
            </w:tcBorders>
            <w:shd w:val="clear" w:color="auto" w:fill="auto"/>
            <w:noWrap/>
            <w:vAlign w:val="bottom"/>
          </w:tcPr>
          <w:p w:rsidR="001D30FC" w:rsidRPr="003379FC" w:rsidRDefault="001D30FC" w:rsidP="007D2D61">
            <w:pPr>
              <w:rPr>
                <w:rFonts w:ascii="Arial" w:hAnsi="Arial"/>
                <w:sz w:val="20"/>
                <w:szCs w:val="20"/>
              </w:rPr>
            </w:pPr>
            <w:r w:rsidRPr="003379FC">
              <w:rPr>
                <w:rFonts w:ascii="Arial" w:hAnsi="Arial"/>
                <w:sz w:val="20"/>
                <w:szCs w:val="20"/>
              </w:rPr>
              <w:t> </w:t>
            </w:r>
          </w:p>
        </w:tc>
        <w:tc>
          <w:tcPr>
            <w:tcW w:w="1472" w:type="dxa"/>
            <w:tcBorders>
              <w:top w:val="nil"/>
              <w:left w:val="nil"/>
              <w:bottom w:val="single" w:sz="4" w:space="0" w:color="auto"/>
              <w:right w:val="nil"/>
            </w:tcBorders>
            <w:shd w:val="clear" w:color="auto" w:fill="auto"/>
            <w:noWrap/>
            <w:vAlign w:val="bottom"/>
          </w:tcPr>
          <w:p w:rsidR="001D30FC" w:rsidRPr="003379FC" w:rsidRDefault="001D30FC" w:rsidP="007D2D61">
            <w:pPr>
              <w:rPr>
                <w:rFonts w:ascii="Arial" w:hAnsi="Arial"/>
                <w:sz w:val="20"/>
                <w:szCs w:val="20"/>
              </w:rPr>
            </w:pPr>
            <w:r w:rsidRPr="003379FC">
              <w:rPr>
                <w:rFonts w:ascii="Arial" w:hAnsi="Arial"/>
                <w:sz w:val="20"/>
                <w:szCs w:val="20"/>
              </w:rPr>
              <w:t> </w:t>
            </w:r>
          </w:p>
        </w:tc>
        <w:tc>
          <w:tcPr>
            <w:tcW w:w="842" w:type="dxa"/>
            <w:tcBorders>
              <w:top w:val="nil"/>
              <w:left w:val="nil"/>
              <w:bottom w:val="nil"/>
              <w:right w:val="single" w:sz="4" w:space="0" w:color="auto"/>
            </w:tcBorders>
            <w:shd w:val="clear" w:color="auto" w:fill="auto"/>
            <w:noWrap/>
            <w:vAlign w:val="bottom"/>
          </w:tcPr>
          <w:p w:rsidR="001D30FC" w:rsidRPr="003379FC" w:rsidRDefault="001D30FC" w:rsidP="007D2D61">
            <w:pPr>
              <w:rPr>
                <w:rFonts w:ascii="Arial" w:hAnsi="Arial"/>
                <w:sz w:val="20"/>
                <w:szCs w:val="20"/>
              </w:rPr>
            </w:pPr>
            <w:r w:rsidRPr="003379FC">
              <w:rPr>
                <w:rFonts w:ascii="Arial" w:hAnsi="Arial"/>
                <w:sz w:val="20"/>
                <w:szCs w:val="20"/>
              </w:rPr>
              <w:t> </w:t>
            </w:r>
          </w:p>
        </w:tc>
      </w:tr>
      <w:tr w:rsidR="001D30FC" w:rsidRPr="003379FC" w:rsidTr="007D2D61">
        <w:trPr>
          <w:trHeight w:val="89"/>
        </w:trPr>
        <w:tc>
          <w:tcPr>
            <w:tcW w:w="2364" w:type="dxa"/>
            <w:tcBorders>
              <w:top w:val="nil"/>
              <w:left w:val="single" w:sz="4" w:space="0" w:color="auto"/>
              <w:bottom w:val="single" w:sz="4" w:space="0" w:color="auto"/>
              <w:right w:val="nil"/>
            </w:tcBorders>
            <w:shd w:val="clear" w:color="auto" w:fill="auto"/>
            <w:noWrap/>
            <w:vAlign w:val="bottom"/>
          </w:tcPr>
          <w:p w:rsidR="001D30FC" w:rsidRPr="003379FC" w:rsidRDefault="001D30FC" w:rsidP="007D2D61">
            <w:pPr>
              <w:rPr>
                <w:rFonts w:ascii="Arial" w:hAnsi="Arial"/>
                <w:sz w:val="20"/>
                <w:szCs w:val="20"/>
              </w:rPr>
            </w:pPr>
            <w:r w:rsidRPr="003379FC">
              <w:rPr>
                <w:rFonts w:ascii="Arial" w:hAnsi="Arial"/>
                <w:sz w:val="20"/>
                <w:szCs w:val="20"/>
              </w:rPr>
              <w:t> </w:t>
            </w:r>
          </w:p>
        </w:tc>
        <w:tc>
          <w:tcPr>
            <w:tcW w:w="1472" w:type="dxa"/>
            <w:tcBorders>
              <w:top w:val="nil"/>
              <w:left w:val="nil"/>
              <w:bottom w:val="single" w:sz="4" w:space="0" w:color="auto"/>
              <w:right w:val="nil"/>
            </w:tcBorders>
            <w:shd w:val="clear" w:color="auto" w:fill="auto"/>
            <w:noWrap/>
            <w:vAlign w:val="bottom"/>
          </w:tcPr>
          <w:p w:rsidR="001D30FC" w:rsidRPr="003379FC" w:rsidRDefault="001D30FC" w:rsidP="007D2D61">
            <w:pPr>
              <w:rPr>
                <w:rFonts w:ascii="Arial" w:hAnsi="Arial"/>
                <w:sz w:val="20"/>
                <w:szCs w:val="20"/>
              </w:rPr>
            </w:pPr>
            <w:r w:rsidRPr="003379FC">
              <w:rPr>
                <w:rFonts w:ascii="Arial" w:hAnsi="Arial"/>
                <w:sz w:val="20"/>
                <w:szCs w:val="20"/>
              </w:rPr>
              <w:t> </w:t>
            </w:r>
          </w:p>
        </w:tc>
        <w:tc>
          <w:tcPr>
            <w:tcW w:w="842" w:type="dxa"/>
            <w:tcBorders>
              <w:top w:val="nil"/>
              <w:left w:val="nil"/>
              <w:bottom w:val="nil"/>
              <w:right w:val="single" w:sz="4" w:space="0" w:color="auto"/>
            </w:tcBorders>
            <w:shd w:val="clear" w:color="auto" w:fill="auto"/>
            <w:noWrap/>
            <w:vAlign w:val="bottom"/>
          </w:tcPr>
          <w:p w:rsidR="001D30FC" w:rsidRPr="003379FC" w:rsidRDefault="001D30FC" w:rsidP="007D2D61">
            <w:pPr>
              <w:rPr>
                <w:rFonts w:ascii="Arial" w:hAnsi="Arial"/>
                <w:sz w:val="20"/>
                <w:szCs w:val="20"/>
              </w:rPr>
            </w:pPr>
            <w:r w:rsidRPr="003379FC">
              <w:rPr>
                <w:rFonts w:ascii="Arial" w:hAnsi="Arial"/>
                <w:sz w:val="20"/>
                <w:szCs w:val="20"/>
              </w:rPr>
              <w:t> </w:t>
            </w:r>
          </w:p>
        </w:tc>
      </w:tr>
      <w:tr w:rsidR="001D30FC" w:rsidRPr="003379FC" w:rsidTr="007D2D61">
        <w:trPr>
          <w:trHeight w:val="344"/>
        </w:trPr>
        <w:tc>
          <w:tcPr>
            <w:tcW w:w="2364" w:type="dxa"/>
            <w:tcBorders>
              <w:top w:val="nil"/>
              <w:left w:val="single" w:sz="4" w:space="0" w:color="auto"/>
              <w:bottom w:val="nil"/>
              <w:right w:val="nil"/>
            </w:tcBorders>
            <w:shd w:val="clear" w:color="auto" w:fill="auto"/>
            <w:noWrap/>
            <w:vAlign w:val="bottom"/>
          </w:tcPr>
          <w:p w:rsidR="001D30FC" w:rsidRPr="003379FC" w:rsidRDefault="001D30FC" w:rsidP="007D2D61">
            <w:pPr>
              <w:rPr>
                <w:rFonts w:ascii="Arial" w:hAnsi="Arial"/>
                <w:sz w:val="20"/>
                <w:szCs w:val="20"/>
              </w:rPr>
            </w:pPr>
            <w:r w:rsidRPr="003379FC">
              <w:rPr>
                <w:rFonts w:ascii="Arial" w:hAnsi="Arial"/>
                <w:sz w:val="20"/>
                <w:szCs w:val="20"/>
              </w:rPr>
              <w:t> </w:t>
            </w:r>
          </w:p>
        </w:tc>
        <w:tc>
          <w:tcPr>
            <w:tcW w:w="1472" w:type="dxa"/>
            <w:tcBorders>
              <w:top w:val="nil"/>
              <w:left w:val="nil"/>
              <w:bottom w:val="nil"/>
              <w:right w:val="nil"/>
            </w:tcBorders>
            <w:shd w:val="clear" w:color="auto" w:fill="auto"/>
            <w:noWrap/>
            <w:vAlign w:val="bottom"/>
          </w:tcPr>
          <w:p w:rsidR="001D30FC" w:rsidRPr="003379FC" w:rsidRDefault="001D30FC" w:rsidP="007D2D61">
            <w:pPr>
              <w:rPr>
                <w:rFonts w:ascii="Arial" w:hAnsi="Arial"/>
                <w:sz w:val="20"/>
                <w:szCs w:val="20"/>
              </w:rPr>
            </w:pPr>
          </w:p>
        </w:tc>
        <w:tc>
          <w:tcPr>
            <w:tcW w:w="842" w:type="dxa"/>
            <w:tcBorders>
              <w:top w:val="nil"/>
              <w:left w:val="nil"/>
              <w:bottom w:val="nil"/>
              <w:right w:val="single" w:sz="4" w:space="0" w:color="auto"/>
            </w:tcBorders>
            <w:shd w:val="clear" w:color="auto" w:fill="auto"/>
            <w:noWrap/>
            <w:vAlign w:val="bottom"/>
          </w:tcPr>
          <w:p w:rsidR="001D30FC" w:rsidRPr="003379FC" w:rsidRDefault="001D30FC" w:rsidP="007D2D61">
            <w:pPr>
              <w:rPr>
                <w:rFonts w:ascii="Arial" w:hAnsi="Arial"/>
                <w:sz w:val="20"/>
                <w:szCs w:val="20"/>
              </w:rPr>
            </w:pPr>
            <w:r w:rsidRPr="003379FC">
              <w:rPr>
                <w:rFonts w:ascii="Arial" w:hAnsi="Arial"/>
                <w:sz w:val="20"/>
                <w:szCs w:val="20"/>
              </w:rPr>
              <w:t> </w:t>
            </w:r>
          </w:p>
        </w:tc>
      </w:tr>
      <w:tr w:rsidR="001D30FC" w:rsidRPr="003379FC" w:rsidTr="007D2D61">
        <w:trPr>
          <w:trHeight w:val="344"/>
        </w:trPr>
        <w:tc>
          <w:tcPr>
            <w:tcW w:w="4678" w:type="dxa"/>
            <w:gridSpan w:val="3"/>
            <w:tcBorders>
              <w:top w:val="nil"/>
              <w:left w:val="single" w:sz="4" w:space="0" w:color="auto"/>
              <w:bottom w:val="nil"/>
              <w:right w:val="single" w:sz="4" w:space="0" w:color="000000"/>
            </w:tcBorders>
            <w:shd w:val="clear" w:color="auto" w:fill="auto"/>
            <w:noWrap/>
            <w:vAlign w:val="bottom"/>
          </w:tcPr>
          <w:p w:rsidR="001D30FC" w:rsidRPr="003379FC" w:rsidRDefault="001D30FC" w:rsidP="007D2D61">
            <w:pPr>
              <w:rPr>
                <w:rFonts w:ascii="Arial" w:hAnsi="Arial"/>
                <w:sz w:val="20"/>
                <w:szCs w:val="20"/>
              </w:rPr>
            </w:pPr>
            <w:r w:rsidRPr="003379FC">
              <w:rPr>
                <w:rFonts w:ascii="Arial" w:hAnsi="Arial"/>
                <w:sz w:val="20"/>
                <w:szCs w:val="20"/>
              </w:rPr>
              <w:t>6.- La importanc</w:t>
            </w:r>
            <w:r>
              <w:rPr>
                <w:rFonts w:ascii="Arial" w:hAnsi="Arial"/>
                <w:sz w:val="20"/>
                <w:szCs w:val="20"/>
              </w:rPr>
              <w:t>ia de esta planta para usted es:</w:t>
            </w:r>
          </w:p>
        </w:tc>
      </w:tr>
      <w:tr w:rsidR="001D30FC" w:rsidRPr="003379FC" w:rsidTr="007D2D61">
        <w:trPr>
          <w:trHeight w:val="344"/>
        </w:trPr>
        <w:tc>
          <w:tcPr>
            <w:tcW w:w="2364" w:type="dxa"/>
            <w:tcBorders>
              <w:top w:val="nil"/>
              <w:left w:val="single" w:sz="4" w:space="0" w:color="auto"/>
              <w:bottom w:val="nil"/>
              <w:right w:val="nil"/>
            </w:tcBorders>
            <w:shd w:val="clear" w:color="auto" w:fill="auto"/>
            <w:noWrap/>
            <w:vAlign w:val="bottom"/>
          </w:tcPr>
          <w:p w:rsidR="001D30FC" w:rsidRPr="003379FC" w:rsidRDefault="001D30FC" w:rsidP="007D2D61">
            <w:pPr>
              <w:rPr>
                <w:rFonts w:ascii="Arial" w:hAnsi="Arial"/>
                <w:sz w:val="20"/>
                <w:szCs w:val="20"/>
              </w:rPr>
            </w:pPr>
            <w:r w:rsidRPr="003379FC">
              <w:rPr>
                <w:rFonts w:ascii="Arial" w:hAnsi="Arial"/>
                <w:sz w:val="20"/>
                <w:szCs w:val="20"/>
              </w:rPr>
              <w:t xml:space="preserve">Alta </w:t>
            </w:r>
          </w:p>
        </w:tc>
        <w:tc>
          <w:tcPr>
            <w:tcW w:w="1472" w:type="dxa"/>
            <w:tcBorders>
              <w:top w:val="nil"/>
              <w:left w:val="nil"/>
              <w:bottom w:val="nil"/>
              <w:right w:val="nil"/>
            </w:tcBorders>
            <w:shd w:val="clear" w:color="auto" w:fill="auto"/>
            <w:noWrap/>
            <w:vAlign w:val="bottom"/>
          </w:tcPr>
          <w:p w:rsidR="001D30FC" w:rsidRPr="003379FC" w:rsidRDefault="001D30FC" w:rsidP="007D2D61">
            <w:pPr>
              <w:rPr>
                <w:rFonts w:ascii="Arial" w:hAnsi="Arial"/>
                <w:sz w:val="20"/>
                <w:szCs w:val="20"/>
              </w:rPr>
            </w:pPr>
          </w:p>
        </w:tc>
        <w:tc>
          <w:tcPr>
            <w:tcW w:w="842" w:type="dxa"/>
            <w:tcBorders>
              <w:top w:val="nil"/>
              <w:left w:val="nil"/>
              <w:bottom w:val="nil"/>
              <w:right w:val="single" w:sz="4" w:space="0" w:color="auto"/>
            </w:tcBorders>
            <w:shd w:val="clear" w:color="auto" w:fill="auto"/>
            <w:noWrap/>
            <w:vAlign w:val="bottom"/>
          </w:tcPr>
          <w:p w:rsidR="001D30FC" w:rsidRPr="003379FC" w:rsidRDefault="001D30FC" w:rsidP="007D2D61">
            <w:pPr>
              <w:rPr>
                <w:rFonts w:ascii="Arial" w:hAnsi="Arial"/>
                <w:sz w:val="20"/>
                <w:szCs w:val="20"/>
              </w:rPr>
            </w:pPr>
            <w:r w:rsidRPr="003379FC">
              <w:rPr>
                <w:rFonts w:ascii="Arial" w:hAnsi="Arial"/>
                <w:sz w:val="20"/>
                <w:szCs w:val="20"/>
              </w:rPr>
              <w:t> </w:t>
            </w:r>
          </w:p>
        </w:tc>
      </w:tr>
      <w:tr w:rsidR="001D30FC" w:rsidRPr="003379FC" w:rsidTr="007D2D61">
        <w:trPr>
          <w:trHeight w:val="344"/>
        </w:trPr>
        <w:tc>
          <w:tcPr>
            <w:tcW w:w="2364" w:type="dxa"/>
            <w:tcBorders>
              <w:top w:val="nil"/>
              <w:left w:val="single" w:sz="4" w:space="0" w:color="auto"/>
              <w:bottom w:val="nil"/>
              <w:right w:val="nil"/>
            </w:tcBorders>
            <w:shd w:val="clear" w:color="auto" w:fill="auto"/>
            <w:noWrap/>
            <w:vAlign w:val="bottom"/>
          </w:tcPr>
          <w:p w:rsidR="001D30FC" w:rsidRPr="003379FC" w:rsidRDefault="001D30FC" w:rsidP="007D2D61">
            <w:pPr>
              <w:rPr>
                <w:rFonts w:ascii="Arial" w:hAnsi="Arial"/>
                <w:sz w:val="20"/>
                <w:szCs w:val="20"/>
              </w:rPr>
            </w:pPr>
            <w:r w:rsidRPr="003379FC">
              <w:rPr>
                <w:rFonts w:ascii="Arial" w:hAnsi="Arial"/>
                <w:sz w:val="20"/>
                <w:szCs w:val="20"/>
              </w:rPr>
              <w:t xml:space="preserve">Poca </w:t>
            </w:r>
          </w:p>
        </w:tc>
        <w:tc>
          <w:tcPr>
            <w:tcW w:w="1472" w:type="dxa"/>
            <w:tcBorders>
              <w:top w:val="nil"/>
              <w:left w:val="nil"/>
              <w:bottom w:val="nil"/>
              <w:right w:val="nil"/>
            </w:tcBorders>
            <w:shd w:val="clear" w:color="auto" w:fill="auto"/>
            <w:noWrap/>
            <w:vAlign w:val="bottom"/>
          </w:tcPr>
          <w:p w:rsidR="001D30FC" w:rsidRPr="003379FC" w:rsidRDefault="001D30FC" w:rsidP="007D2D61">
            <w:pPr>
              <w:rPr>
                <w:rFonts w:ascii="Arial" w:hAnsi="Arial"/>
                <w:sz w:val="20"/>
                <w:szCs w:val="20"/>
              </w:rPr>
            </w:pPr>
          </w:p>
        </w:tc>
        <w:tc>
          <w:tcPr>
            <w:tcW w:w="842" w:type="dxa"/>
            <w:tcBorders>
              <w:top w:val="nil"/>
              <w:left w:val="nil"/>
              <w:bottom w:val="nil"/>
              <w:right w:val="single" w:sz="4" w:space="0" w:color="auto"/>
            </w:tcBorders>
            <w:shd w:val="clear" w:color="auto" w:fill="auto"/>
            <w:noWrap/>
            <w:vAlign w:val="bottom"/>
          </w:tcPr>
          <w:p w:rsidR="001D30FC" w:rsidRPr="003379FC" w:rsidRDefault="001D30FC" w:rsidP="007D2D61">
            <w:pPr>
              <w:rPr>
                <w:rFonts w:ascii="Arial" w:hAnsi="Arial"/>
                <w:sz w:val="20"/>
                <w:szCs w:val="20"/>
              </w:rPr>
            </w:pPr>
            <w:r w:rsidRPr="003379FC">
              <w:rPr>
                <w:rFonts w:ascii="Arial" w:hAnsi="Arial"/>
                <w:sz w:val="20"/>
                <w:szCs w:val="20"/>
              </w:rPr>
              <w:t> </w:t>
            </w:r>
          </w:p>
        </w:tc>
      </w:tr>
      <w:tr w:rsidR="001D30FC" w:rsidRPr="003379FC" w:rsidTr="007D2D61">
        <w:trPr>
          <w:trHeight w:val="344"/>
        </w:trPr>
        <w:tc>
          <w:tcPr>
            <w:tcW w:w="2364" w:type="dxa"/>
            <w:tcBorders>
              <w:top w:val="nil"/>
              <w:left w:val="single" w:sz="4" w:space="0" w:color="auto"/>
              <w:bottom w:val="single" w:sz="4" w:space="0" w:color="auto"/>
              <w:right w:val="nil"/>
            </w:tcBorders>
            <w:shd w:val="clear" w:color="auto" w:fill="auto"/>
            <w:noWrap/>
            <w:vAlign w:val="bottom"/>
          </w:tcPr>
          <w:p w:rsidR="001D30FC" w:rsidRPr="003379FC" w:rsidRDefault="001D30FC" w:rsidP="007D2D61">
            <w:pPr>
              <w:rPr>
                <w:rFonts w:ascii="Arial" w:hAnsi="Arial"/>
                <w:sz w:val="20"/>
                <w:szCs w:val="20"/>
              </w:rPr>
            </w:pPr>
            <w:r w:rsidRPr="003379FC">
              <w:rPr>
                <w:rFonts w:ascii="Arial" w:hAnsi="Arial"/>
                <w:sz w:val="20"/>
                <w:szCs w:val="20"/>
              </w:rPr>
              <w:t>Ninguna</w:t>
            </w:r>
          </w:p>
        </w:tc>
        <w:tc>
          <w:tcPr>
            <w:tcW w:w="1472" w:type="dxa"/>
            <w:tcBorders>
              <w:top w:val="nil"/>
              <w:left w:val="nil"/>
              <w:bottom w:val="single" w:sz="4" w:space="0" w:color="auto"/>
              <w:right w:val="nil"/>
            </w:tcBorders>
            <w:shd w:val="clear" w:color="auto" w:fill="auto"/>
            <w:noWrap/>
            <w:vAlign w:val="bottom"/>
          </w:tcPr>
          <w:p w:rsidR="001D30FC" w:rsidRPr="003379FC" w:rsidRDefault="001D30FC" w:rsidP="007D2D61">
            <w:pPr>
              <w:rPr>
                <w:rFonts w:ascii="Arial" w:hAnsi="Arial"/>
                <w:sz w:val="20"/>
                <w:szCs w:val="20"/>
              </w:rPr>
            </w:pPr>
            <w:r w:rsidRPr="003379FC">
              <w:rPr>
                <w:rFonts w:ascii="Arial" w:hAnsi="Arial"/>
                <w:sz w:val="20"/>
                <w:szCs w:val="20"/>
              </w:rPr>
              <w:t> </w:t>
            </w:r>
          </w:p>
        </w:tc>
        <w:tc>
          <w:tcPr>
            <w:tcW w:w="842" w:type="dxa"/>
            <w:tcBorders>
              <w:top w:val="nil"/>
              <w:left w:val="nil"/>
              <w:bottom w:val="single" w:sz="4" w:space="0" w:color="auto"/>
              <w:right w:val="single" w:sz="4" w:space="0" w:color="auto"/>
            </w:tcBorders>
            <w:shd w:val="clear" w:color="auto" w:fill="auto"/>
            <w:noWrap/>
            <w:vAlign w:val="bottom"/>
          </w:tcPr>
          <w:p w:rsidR="001D30FC" w:rsidRPr="003379FC" w:rsidRDefault="001D30FC" w:rsidP="007D2D61">
            <w:pPr>
              <w:rPr>
                <w:rFonts w:ascii="Arial" w:hAnsi="Arial"/>
                <w:sz w:val="20"/>
                <w:szCs w:val="20"/>
              </w:rPr>
            </w:pPr>
            <w:r w:rsidRPr="003379FC">
              <w:rPr>
                <w:rFonts w:ascii="Arial" w:hAnsi="Arial"/>
                <w:sz w:val="20"/>
                <w:szCs w:val="20"/>
              </w:rPr>
              <w:t> </w:t>
            </w:r>
          </w:p>
        </w:tc>
      </w:tr>
    </w:tbl>
    <w:p w:rsidR="001D30FC" w:rsidRPr="0055083C" w:rsidRDefault="001D30FC" w:rsidP="001D30FC">
      <w:pPr>
        <w:tabs>
          <w:tab w:val="left" w:pos="900"/>
        </w:tabs>
        <w:spacing w:line="480" w:lineRule="auto"/>
        <w:ind w:left="2160"/>
        <w:rPr>
          <w:rFonts w:ascii="Arial" w:hAnsi="Arial"/>
          <w:b/>
        </w:rPr>
      </w:pPr>
      <w:r>
        <w:rPr>
          <w:rFonts w:ascii="Arial" w:hAnsi="Arial"/>
          <w:b/>
        </w:rPr>
        <w:t xml:space="preserve"> </w:t>
      </w:r>
    </w:p>
    <w:p w:rsidR="001D30FC" w:rsidRPr="00743607" w:rsidRDefault="001D30FC" w:rsidP="001D30FC">
      <w:pPr>
        <w:spacing w:line="480" w:lineRule="auto"/>
        <w:ind w:left="2977" w:hanging="1134"/>
        <w:jc w:val="both"/>
        <w:rPr>
          <w:rFonts w:ascii="Arial" w:hAnsi="Arial"/>
          <w:b/>
        </w:rPr>
      </w:pPr>
      <w:r w:rsidRPr="00743607">
        <w:rPr>
          <w:rFonts w:ascii="Arial" w:hAnsi="Arial"/>
          <w:b/>
        </w:rPr>
        <w:t xml:space="preserve">2.6.2.3.2 </w:t>
      </w:r>
      <w:r w:rsidRPr="00743607">
        <w:rPr>
          <w:rFonts w:ascii="Arial" w:hAnsi="Arial"/>
          <w:b/>
        </w:rPr>
        <w:tab/>
        <w:t>Agrupación en categorías de uso</w:t>
      </w:r>
    </w:p>
    <w:p w:rsidR="001D30FC" w:rsidRDefault="001D30FC" w:rsidP="001D30FC">
      <w:pPr>
        <w:tabs>
          <w:tab w:val="left" w:pos="900"/>
        </w:tabs>
        <w:spacing w:line="480" w:lineRule="auto"/>
        <w:ind w:left="2880"/>
        <w:jc w:val="both"/>
        <w:rPr>
          <w:rFonts w:ascii="Arial" w:hAnsi="Arial"/>
        </w:rPr>
      </w:pPr>
      <w:r>
        <w:rPr>
          <w:rFonts w:ascii="Arial" w:hAnsi="Arial"/>
        </w:rPr>
        <w:t xml:space="preserve"> Las seis preguntas que se utilizaron en el                cuestionario semiestructurado fueron transmitidas mediante dialogo y conversación; los datos fueron procesados y las respuestas obtenidas respecto de la pregunta #4, sirvió para estimar la cantidad de usos reales a partir de la matriz base de datos.</w:t>
      </w:r>
    </w:p>
    <w:p w:rsidR="001D30FC" w:rsidRDefault="001D30FC" w:rsidP="001D30FC">
      <w:pPr>
        <w:tabs>
          <w:tab w:val="left" w:pos="900"/>
        </w:tabs>
        <w:jc w:val="both"/>
        <w:rPr>
          <w:rFonts w:ascii="Arial" w:hAnsi="Arial"/>
        </w:rPr>
      </w:pPr>
      <w:r>
        <w:rPr>
          <w:rFonts w:ascii="Arial" w:hAnsi="Arial"/>
        </w:rPr>
        <w:tab/>
      </w:r>
      <w:r>
        <w:rPr>
          <w:rFonts w:ascii="Arial" w:hAnsi="Arial"/>
        </w:rPr>
        <w:tab/>
      </w:r>
      <w:r>
        <w:rPr>
          <w:rFonts w:ascii="Arial" w:hAnsi="Arial"/>
        </w:rPr>
        <w:tab/>
      </w:r>
      <w:r>
        <w:rPr>
          <w:rFonts w:ascii="Arial" w:hAnsi="Arial"/>
        </w:rPr>
        <w:tab/>
      </w:r>
    </w:p>
    <w:p w:rsidR="001D30FC" w:rsidRPr="00743607" w:rsidRDefault="001D30FC" w:rsidP="001D30FC">
      <w:pPr>
        <w:spacing w:line="480" w:lineRule="auto"/>
        <w:ind w:left="2977" w:hanging="1134"/>
        <w:rPr>
          <w:rFonts w:ascii="Arial" w:hAnsi="Arial"/>
          <w:b/>
        </w:rPr>
      </w:pPr>
      <w:r w:rsidRPr="00743607">
        <w:rPr>
          <w:rFonts w:ascii="Arial" w:hAnsi="Arial"/>
          <w:b/>
        </w:rPr>
        <w:t xml:space="preserve">2.6.2.3.3 </w:t>
      </w:r>
      <w:r w:rsidRPr="00743607">
        <w:rPr>
          <w:rFonts w:ascii="Arial" w:hAnsi="Arial"/>
          <w:b/>
        </w:rPr>
        <w:tab/>
        <w:t>Relaciones utilitarias</w:t>
      </w:r>
    </w:p>
    <w:p w:rsidR="001D30FC" w:rsidRDefault="001D30FC" w:rsidP="001D30FC">
      <w:pPr>
        <w:rPr>
          <w:rFonts w:ascii="Arial" w:hAnsi="Arial"/>
        </w:rPr>
      </w:pPr>
    </w:p>
    <w:p w:rsidR="001D30FC" w:rsidRDefault="001D30FC" w:rsidP="001D30FC">
      <w:pPr>
        <w:spacing w:line="480" w:lineRule="auto"/>
        <w:ind w:left="2977"/>
        <w:jc w:val="both"/>
        <w:rPr>
          <w:rFonts w:ascii="Arial" w:hAnsi="Arial"/>
        </w:rPr>
      </w:pPr>
      <w:r>
        <w:rPr>
          <w:rFonts w:ascii="Arial" w:hAnsi="Arial"/>
        </w:rPr>
        <w:t xml:space="preserve">Para demostrar las relaciones existentes entre categorías de usos en relación a familias, especies y formas vitales se utilizaron histogramas de frecuencia y graficós de barras de esta forma se expuso en forma grafica aspectos comparativos de los grupos estudiados.  </w:t>
      </w:r>
      <w:r>
        <w:rPr>
          <w:rFonts w:ascii="Arial" w:hAnsi="Arial"/>
        </w:rPr>
        <w:tab/>
      </w:r>
    </w:p>
    <w:p w:rsidR="001D30FC" w:rsidRPr="00960807" w:rsidRDefault="001D30FC" w:rsidP="001D30FC">
      <w:pPr>
        <w:rPr>
          <w:rFonts w:ascii="Arial" w:hAnsi="Arial" w:cs="Arial"/>
        </w:rPr>
      </w:pPr>
    </w:p>
    <w:p w:rsidR="001D30FC" w:rsidRPr="00960807" w:rsidRDefault="001D30FC" w:rsidP="001D30FC">
      <w:pPr>
        <w:tabs>
          <w:tab w:val="left" w:pos="900"/>
        </w:tabs>
        <w:jc w:val="center"/>
        <w:rPr>
          <w:rFonts w:ascii="Arial" w:hAnsi="Arial" w:cs="Arial"/>
          <w:b/>
        </w:rPr>
      </w:pPr>
      <w:r>
        <w:rPr>
          <w:rFonts w:ascii="Arial" w:hAnsi="Arial" w:cs="Arial"/>
          <w:b/>
          <w:sz w:val="48"/>
          <w:szCs w:val="48"/>
        </w:rPr>
        <w:t>CAPÍ</w:t>
      </w:r>
      <w:r w:rsidRPr="00B843CF">
        <w:rPr>
          <w:rFonts w:ascii="Arial" w:hAnsi="Arial" w:cs="Arial"/>
          <w:b/>
          <w:sz w:val="48"/>
          <w:szCs w:val="48"/>
        </w:rPr>
        <w:t>TULO 3</w:t>
      </w:r>
    </w:p>
    <w:p w:rsidR="001D30FC" w:rsidRPr="00960807" w:rsidRDefault="001D30FC" w:rsidP="001D30FC">
      <w:pPr>
        <w:tabs>
          <w:tab w:val="left" w:pos="900"/>
        </w:tabs>
        <w:jc w:val="center"/>
        <w:rPr>
          <w:rFonts w:ascii="Arial" w:hAnsi="Arial" w:cs="Arial"/>
          <w:b/>
        </w:rPr>
      </w:pPr>
    </w:p>
    <w:p w:rsidR="001D30FC" w:rsidRDefault="001D30FC" w:rsidP="001D30FC">
      <w:pPr>
        <w:tabs>
          <w:tab w:val="left" w:pos="900"/>
        </w:tabs>
        <w:ind w:left="1273"/>
        <w:jc w:val="both"/>
        <w:rPr>
          <w:rFonts w:ascii="Arial" w:hAnsi="Arial" w:cs="Arial"/>
          <w:b/>
        </w:rPr>
      </w:pPr>
    </w:p>
    <w:p w:rsidR="001D30FC" w:rsidRPr="00960807" w:rsidRDefault="001D30FC" w:rsidP="001D30FC">
      <w:pPr>
        <w:tabs>
          <w:tab w:val="left" w:pos="900"/>
        </w:tabs>
        <w:ind w:left="1273"/>
        <w:jc w:val="both"/>
        <w:rPr>
          <w:rFonts w:ascii="Arial" w:hAnsi="Arial" w:cs="Arial"/>
          <w:b/>
        </w:rPr>
      </w:pPr>
    </w:p>
    <w:p w:rsidR="001D30FC" w:rsidRPr="00960807" w:rsidRDefault="001D30FC" w:rsidP="001D30FC">
      <w:pPr>
        <w:tabs>
          <w:tab w:val="left" w:pos="900"/>
        </w:tabs>
        <w:ind w:left="708"/>
        <w:jc w:val="both"/>
        <w:rPr>
          <w:rFonts w:ascii="Arial" w:hAnsi="Arial" w:cs="Arial"/>
          <w:b/>
        </w:rPr>
      </w:pPr>
      <w:r w:rsidRPr="00EA50BA">
        <w:rPr>
          <w:rFonts w:ascii="Arial" w:hAnsi="Arial" w:cs="Arial"/>
          <w:b/>
          <w:sz w:val="32"/>
          <w:szCs w:val="32"/>
        </w:rPr>
        <w:t>3. ANÁLISIS DE RESULTADOS</w:t>
      </w:r>
    </w:p>
    <w:p w:rsidR="001D30FC" w:rsidRDefault="001D30FC" w:rsidP="001D30FC">
      <w:pPr>
        <w:tabs>
          <w:tab w:val="left" w:pos="900"/>
        </w:tabs>
        <w:ind w:left="1276"/>
        <w:jc w:val="both"/>
        <w:rPr>
          <w:rFonts w:ascii="Arial" w:hAnsi="Arial" w:cs="Arial"/>
          <w:b/>
        </w:rPr>
      </w:pPr>
    </w:p>
    <w:p w:rsidR="001D30FC" w:rsidRDefault="001D30FC" w:rsidP="001D30FC">
      <w:pPr>
        <w:tabs>
          <w:tab w:val="left" w:pos="900"/>
        </w:tabs>
        <w:ind w:left="1276"/>
        <w:jc w:val="both"/>
        <w:rPr>
          <w:rFonts w:ascii="Arial" w:hAnsi="Arial" w:cs="Arial"/>
          <w:b/>
        </w:rPr>
      </w:pPr>
    </w:p>
    <w:p w:rsidR="001D30FC" w:rsidRDefault="001D30FC" w:rsidP="001D30FC">
      <w:pPr>
        <w:tabs>
          <w:tab w:val="left" w:pos="900"/>
        </w:tabs>
        <w:ind w:left="1276"/>
        <w:jc w:val="both"/>
        <w:rPr>
          <w:rFonts w:ascii="Arial" w:hAnsi="Arial" w:cs="Arial"/>
          <w:b/>
        </w:rPr>
      </w:pPr>
    </w:p>
    <w:p w:rsidR="001D30FC" w:rsidRPr="00960807" w:rsidRDefault="001D30FC" w:rsidP="001D30FC">
      <w:pPr>
        <w:tabs>
          <w:tab w:val="left" w:pos="900"/>
        </w:tabs>
        <w:ind w:left="1276"/>
        <w:jc w:val="both"/>
        <w:rPr>
          <w:rFonts w:ascii="Arial" w:hAnsi="Arial" w:cs="Arial"/>
          <w:b/>
        </w:rPr>
      </w:pPr>
    </w:p>
    <w:p w:rsidR="001D30FC" w:rsidRPr="00116A14" w:rsidRDefault="001D30FC" w:rsidP="007D2D61">
      <w:pPr>
        <w:widowControl/>
        <w:numPr>
          <w:ilvl w:val="1"/>
          <w:numId w:val="22"/>
        </w:numPr>
        <w:tabs>
          <w:tab w:val="clear" w:pos="1993"/>
          <w:tab w:val="num" w:pos="1560"/>
        </w:tabs>
        <w:suppressAutoHyphens w:val="0"/>
        <w:spacing w:line="480" w:lineRule="auto"/>
        <w:ind w:left="1560" w:hanging="567"/>
        <w:jc w:val="both"/>
        <w:rPr>
          <w:rFonts w:ascii="Arial" w:hAnsi="Arial" w:cs="Arial"/>
          <w:b/>
        </w:rPr>
      </w:pPr>
      <w:r w:rsidRPr="00B843CF">
        <w:rPr>
          <w:rFonts w:ascii="Arial" w:hAnsi="Arial" w:cs="Arial"/>
          <w:b/>
        </w:rPr>
        <w:t>Aspectos taxonómicos</w:t>
      </w:r>
    </w:p>
    <w:p w:rsidR="001D30FC" w:rsidRDefault="001D30FC" w:rsidP="001D30FC">
      <w:pPr>
        <w:spacing w:line="480" w:lineRule="auto"/>
        <w:ind w:left="1560"/>
        <w:jc w:val="both"/>
        <w:rPr>
          <w:rFonts w:ascii="Arial" w:hAnsi="Arial" w:cs="Arial"/>
        </w:rPr>
      </w:pPr>
      <w:r>
        <w:rPr>
          <w:rFonts w:ascii="Arial" w:hAnsi="Arial" w:cs="Arial"/>
        </w:rPr>
        <w:t>En esta investigación se obtuvieron  56 especies de herbáceas útiles,  distribuidas en 27 Familias y 48 géneros.</w:t>
      </w:r>
    </w:p>
    <w:p w:rsidR="001D30FC" w:rsidRDefault="001D30FC" w:rsidP="001D30FC">
      <w:pPr>
        <w:ind w:left="1559"/>
        <w:jc w:val="both"/>
        <w:rPr>
          <w:rFonts w:ascii="Arial" w:hAnsi="Arial" w:cs="Arial"/>
        </w:rPr>
      </w:pPr>
    </w:p>
    <w:p w:rsidR="001D30FC" w:rsidRPr="005C4A05" w:rsidRDefault="001D30FC" w:rsidP="001D30FC">
      <w:pPr>
        <w:spacing w:line="480" w:lineRule="auto"/>
        <w:ind w:left="1560"/>
        <w:jc w:val="both"/>
        <w:rPr>
          <w:rFonts w:ascii="Arial" w:hAnsi="Arial" w:cs="Arial"/>
        </w:rPr>
      </w:pPr>
      <w:r>
        <w:rPr>
          <w:rFonts w:ascii="Arial" w:hAnsi="Arial" w:cs="Arial"/>
        </w:rPr>
        <w:t xml:space="preserve">De acuerdo a </w:t>
      </w:r>
      <w:smartTag w:uri="urn:schemas-microsoft-com:office:smarttags" w:element="place">
        <w:smartTagPr>
          <w:attr w:name="ProductID" w:val="la Figura"/>
        </w:smartTagPr>
        <w:r>
          <w:rPr>
            <w:rFonts w:ascii="Arial" w:hAnsi="Arial" w:cs="Arial"/>
          </w:rPr>
          <w:t>la Figura</w:t>
        </w:r>
      </w:smartTag>
      <w:r>
        <w:rPr>
          <w:rFonts w:ascii="Arial" w:hAnsi="Arial" w:cs="Arial"/>
        </w:rPr>
        <w:t xml:space="preserve"> 2, </w:t>
      </w:r>
      <w:r w:rsidRPr="005C4A05">
        <w:rPr>
          <w:rFonts w:ascii="Arial" w:hAnsi="Arial" w:cs="Arial"/>
        </w:rPr>
        <w:t>las familias más importantes con mayor número de especies son: Asteraceae</w:t>
      </w:r>
      <w:r>
        <w:rPr>
          <w:rFonts w:ascii="Arial" w:hAnsi="Arial" w:cs="Arial"/>
        </w:rPr>
        <w:t xml:space="preserve"> </w:t>
      </w:r>
      <w:r w:rsidRPr="005C4A05">
        <w:rPr>
          <w:rFonts w:ascii="Arial" w:hAnsi="Arial" w:cs="Arial"/>
        </w:rPr>
        <w:t>(11), Solanaceae</w:t>
      </w:r>
      <w:r>
        <w:rPr>
          <w:rFonts w:ascii="Arial" w:hAnsi="Arial" w:cs="Arial"/>
        </w:rPr>
        <w:t xml:space="preserve"> </w:t>
      </w:r>
      <w:r w:rsidRPr="005C4A05">
        <w:rPr>
          <w:rFonts w:ascii="Arial" w:hAnsi="Arial" w:cs="Arial"/>
        </w:rPr>
        <w:t>(6) y Fabaceae, Piperaceae, Urticaceae, Verb</w:t>
      </w:r>
      <w:r>
        <w:rPr>
          <w:rFonts w:ascii="Arial" w:hAnsi="Arial" w:cs="Arial"/>
        </w:rPr>
        <w:t>enácea con 3 especies cada una. (Figura 2)</w:t>
      </w:r>
    </w:p>
    <w:p w:rsidR="001D30FC" w:rsidRDefault="001D30FC" w:rsidP="001D30FC">
      <w:pPr>
        <w:tabs>
          <w:tab w:val="left" w:pos="900"/>
        </w:tabs>
        <w:spacing w:line="480" w:lineRule="auto"/>
        <w:ind w:left="1993"/>
        <w:jc w:val="both"/>
        <w:rPr>
          <w:rFonts w:ascii="Arial" w:hAnsi="Arial" w:cs="Arial"/>
        </w:rPr>
      </w:pPr>
    </w:p>
    <w:p w:rsidR="001D30FC" w:rsidRDefault="00D94A7A" w:rsidP="001D30FC">
      <w:pPr>
        <w:spacing w:line="480" w:lineRule="auto"/>
        <w:ind w:left="1418"/>
        <w:jc w:val="both"/>
        <w:rPr>
          <w:rFonts w:ascii="Arial" w:hAnsi="Arial" w:cs="Arial"/>
        </w:rPr>
      </w:pPr>
      <w:r>
        <w:rPr>
          <w:rFonts w:ascii="Arial" w:hAnsi="Arial" w:cs="Arial"/>
          <w:noProof/>
          <w:lang w:val="es-ES" w:eastAsia="es-ES"/>
        </w:rPr>
        <w:drawing>
          <wp:inline distT="0" distB="0" distL="0" distR="0">
            <wp:extent cx="4145873" cy="2100167"/>
            <wp:effectExtent l="31506" t="4843" r="42196" b="66690"/>
            <wp:docPr id="8"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D30FC" w:rsidRPr="00EA50BA" w:rsidRDefault="001D30FC" w:rsidP="001D30FC">
      <w:pPr>
        <w:spacing w:line="480" w:lineRule="auto"/>
        <w:ind w:left="1134"/>
        <w:jc w:val="center"/>
        <w:rPr>
          <w:rFonts w:ascii="Arial" w:hAnsi="Arial" w:cs="Arial"/>
          <w:b/>
        </w:rPr>
      </w:pPr>
      <w:r w:rsidRPr="00EA50BA">
        <w:rPr>
          <w:rFonts w:ascii="Arial" w:hAnsi="Arial" w:cs="Arial"/>
          <w:b/>
        </w:rPr>
        <w:lastRenderedPageBreak/>
        <w:t xml:space="preserve">FIGURA </w:t>
      </w:r>
      <w:r>
        <w:rPr>
          <w:rFonts w:ascii="Arial" w:hAnsi="Arial" w:cs="Arial"/>
          <w:b/>
        </w:rPr>
        <w:t>3.</w:t>
      </w:r>
      <w:r w:rsidRPr="00EA50BA">
        <w:rPr>
          <w:rFonts w:ascii="Arial" w:hAnsi="Arial" w:cs="Arial"/>
          <w:b/>
        </w:rPr>
        <w:t>2 NUMERO DE ESPECIES  POR FAMILIAS</w:t>
      </w:r>
    </w:p>
    <w:p w:rsidR="001D30FC" w:rsidRDefault="001D30FC" w:rsidP="001D30FC">
      <w:pPr>
        <w:tabs>
          <w:tab w:val="left" w:pos="900"/>
        </w:tabs>
        <w:ind w:left="1990"/>
        <w:jc w:val="both"/>
        <w:rPr>
          <w:rFonts w:ascii="Arial" w:hAnsi="Arial" w:cs="Arial"/>
        </w:rPr>
      </w:pPr>
    </w:p>
    <w:p w:rsidR="001D30FC" w:rsidRDefault="001D30FC" w:rsidP="001D30FC">
      <w:pPr>
        <w:tabs>
          <w:tab w:val="left" w:pos="900"/>
        </w:tabs>
        <w:spacing w:line="480" w:lineRule="auto"/>
        <w:ind w:left="1560"/>
        <w:jc w:val="both"/>
        <w:rPr>
          <w:rFonts w:ascii="Arial" w:hAnsi="Arial" w:cs="Arial"/>
        </w:rPr>
      </w:pPr>
      <w:r w:rsidRPr="00FA5D34">
        <w:rPr>
          <w:rFonts w:ascii="Arial" w:hAnsi="Arial" w:cs="Arial"/>
        </w:rPr>
        <w:t>A su vez la riqueza de géneros se establece en la figura 3</w:t>
      </w:r>
    </w:p>
    <w:p w:rsidR="001D30FC" w:rsidRPr="00FA5D34" w:rsidRDefault="001D30FC" w:rsidP="001D30FC">
      <w:pPr>
        <w:tabs>
          <w:tab w:val="left" w:pos="900"/>
        </w:tabs>
        <w:spacing w:line="480" w:lineRule="auto"/>
        <w:ind w:left="1993"/>
        <w:jc w:val="both"/>
        <w:rPr>
          <w:rFonts w:ascii="Arial" w:hAnsi="Arial" w:cs="Arial"/>
        </w:rPr>
      </w:pPr>
    </w:p>
    <w:p w:rsidR="001D30FC" w:rsidRPr="005C4A05" w:rsidRDefault="00D94A7A" w:rsidP="001D30FC">
      <w:pPr>
        <w:tabs>
          <w:tab w:val="left" w:pos="900"/>
        </w:tabs>
        <w:spacing w:line="480" w:lineRule="auto"/>
        <w:ind w:left="1701"/>
        <w:jc w:val="both"/>
        <w:rPr>
          <w:rFonts w:ascii="Arial" w:hAnsi="Arial" w:cs="Arial"/>
          <w:noProof/>
          <w:lang w:val="es-EC" w:eastAsia="es-EC"/>
        </w:rPr>
      </w:pPr>
      <w:r>
        <w:rPr>
          <w:rFonts w:ascii="Arial" w:hAnsi="Arial" w:cs="Arial"/>
          <w:noProof/>
          <w:lang w:val="es-ES" w:eastAsia="es-ES"/>
        </w:rPr>
        <w:drawing>
          <wp:inline distT="0" distB="0" distL="0" distR="0">
            <wp:extent cx="4148155" cy="2670598"/>
            <wp:effectExtent l="10148" t="5927" r="4122" b="0"/>
            <wp:docPr id="9"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D30FC" w:rsidRPr="00EA50BA" w:rsidRDefault="001D30FC" w:rsidP="001D30FC">
      <w:pPr>
        <w:tabs>
          <w:tab w:val="left" w:pos="900"/>
        </w:tabs>
        <w:ind w:left="1418"/>
        <w:jc w:val="center"/>
        <w:rPr>
          <w:rFonts w:ascii="Arial" w:hAnsi="Arial" w:cs="Arial"/>
          <w:b/>
          <w:noProof/>
          <w:lang w:val="es-EC" w:eastAsia="es-EC"/>
        </w:rPr>
      </w:pPr>
      <w:r w:rsidRPr="00EA50BA">
        <w:rPr>
          <w:rFonts w:ascii="Arial" w:hAnsi="Arial" w:cs="Arial"/>
          <w:b/>
          <w:noProof/>
          <w:lang w:val="es-EC" w:eastAsia="es-EC"/>
        </w:rPr>
        <w:t xml:space="preserve">FIGURA </w:t>
      </w:r>
      <w:r>
        <w:rPr>
          <w:rFonts w:ascii="Arial" w:hAnsi="Arial" w:cs="Arial"/>
          <w:b/>
          <w:noProof/>
          <w:lang w:val="es-EC" w:eastAsia="es-EC"/>
        </w:rPr>
        <w:t>3.3</w:t>
      </w:r>
      <w:r w:rsidRPr="00EA50BA">
        <w:rPr>
          <w:rFonts w:ascii="Arial" w:hAnsi="Arial" w:cs="Arial"/>
          <w:b/>
          <w:noProof/>
          <w:lang w:val="es-EC" w:eastAsia="es-EC"/>
        </w:rPr>
        <w:t xml:space="preserve"> NUMERO DE GÉNEROS EN RELACION A   FAMILIAS RELEVANTES</w:t>
      </w:r>
    </w:p>
    <w:p w:rsidR="001D30FC" w:rsidRDefault="001D30FC" w:rsidP="001D30FC">
      <w:pPr>
        <w:tabs>
          <w:tab w:val="left" w:pos="900"/>
        </w:tabs>
        <w:spacing w:line="480" w:lineRule="auto"/>
        <w:ind w:left="1560"/>
        <w:jc w:val="both"/>
        <w:rPr>
          <w:rFonts w:ascii="Arial" w:hAnsi="Arial" w:cs="Arial"/>
          <w:noProof/>
          <w:lang w:val="es-EC" w:eastAsia="es-EC"/>
        </w:rPr>
      </w:pPr>
      <w:r>
        <w:rPr>
          <w:rFonts w:ascii="Arial" w:hAnsi="Arial" w:cs="Arial"/>
          <w:noProof/>
          <w:lang w:val="es-EC" w:eastAsia="es-EC"/>
        </w:rPr>
        <w:t xml:space="preserve">De acuerdo a la figura # 3,  </w:t>
      </w:r>
      <w:r w:rsidRPr="00116A14">
        <w:rPr>
          <w:rFonts w:ascii="Arial" w:hAnsi="Arial" w:cs="Arial"/>
          <w:noProof/>
          <w:lang w:val="es-EC" w:eastAsia="es-EC"/>
        </w:rPr>
        <w:t xml:space="preserve">las familias que presentaron la mayor cantidad de </w:t>
      </w:r>
      <w:r>
        <w:rPr>
          <w:rFonts w:ascii="Arial" w:hAnsi="Arial" w:cs="Arial"/>
          <w:noProof/>
          <w:lang w:val="es-EC" w:eastAsia="es-EC"/>
        </w:rPr>
        <w:t>géneros fueron : Asteraceae con 11 géneros</w:t>
      </w:r>
      <w:r w:rsidRPr="00116A14">
        <w:rPr>
          <w:rFonts w:ascii="Arial" w:hAnsi="Arial" w:cs="Arial"/>
          <w:noProof/>
          <w:lang w:val="es-EC" w:eastAsia="es-EC"/>
        </w:rPr>
        <w:t xml:space="preserve"> , Fabaceae, Solanaceae y Verbenaceae con 3 géneros respectivamente.</w:t>
      </w:r>
    </w:p>
    <w:p w:rsidR="001D30FC" w:rsidRDefault="001D30FC" w:rsidP="001D30FC">
      <w:pPr>
        <w:tabs>
          <w:tab w:val="left" w:pos="900"/>
        </w:tabs>
        <w:ind w:left="1559"/>
        <w:jc w:val="both"/>
        <w:rPr>
          <w:rFonts w:ascii="Arial" w:hAnsi="Arial" w:cs="Arial"/>
          <w:noProof/>
          <w:lang w:val="es-EC" w:eastAsia="es-EC"/>
        </w:rPr>
      </w:pPr>
    </w:p>
    <w:p w:rsidR="001D30FC" w:rsidRDefault="001D30FC" w:rsidP="001D30FC">
      <w:pPr>
        <w:tabs>
          <w:tab w:val="left" w:pos="900"/>
        </w:tabs>
        <w:spacing w:line="480" w:lineRule="auto"/>
        <w:ind w:left="1560"/>
        <w:jc w:val="both"/>
        <w:rPr>
          <w:rFonts w:ascii="Arial" w:hAnsi="Arial" w:cs="Arial"/>
          <w:noProof/>
          <w:lang w:val="es-EC" w:eastAsia="es-EC"/>
        </w:rPr>
      </w:pPr>
      <w:r>
        <w:rPr>
          <w:rFonts w:ascii="Arial" w:hAnsi="Arial" w:cs="Arial"/>
          <w:noProof/>
          <w:lang w:val="es-EC" w:eastAsia="es-EC"/>
        </w:rPr>
        <w:t>Las relaciones entre especies, géneros y familias se grafican en la figura # 4:</w:t>
      </w:r>
    </w:p>
    <w:p w:rsidR="001D30FC" w:rsidRPr="00116A14" w:rsidRDefault="001D30FC" w:rsidP="001D30FC">
      <w:pPr>
        <w:tabs>
          <w:tab w:val="left" w:pos="900"/>
        </w:tabs>
        <w:spacing w:line="480" w:lineRule="auto"/>
        <w:ind w:left="1560"/>
        <w:jc w:val="both"/>
        <w:rPr>
          <w:rFonts w:ascii="Arial" w:hAnsi="Arial" w:cs="Arial"/>
          <w:noProof/>
          <w:lang w:val="es-EC" w:eastAsia="es-EC"/>
        </w:rPr>
      </w:pPr>
    </w:p>
    <w:p w:rsidR="001D30FC" w:rsidRPr="00B858F6" w:rsidRDefault="00D94A7A" w:rsidP="001D30FC">
      <w:pPr>
        <w:tabs>
          <w:tab w:val="left" w:pos="900"/>
        </w:tabs>
        <w:spacing w:line="480" w:lineRule="auto"/>
        <w:ind w:left="1560"/>
        <w:jc w:val="both"/>
        <w:rPr>
          <w:rFonts w:ascii="Arial" w:hAnsi="Arial" w:cs="Arial"/>
          <w:b/>
        </w:rPr>
      </w:pPr>
      <w:r>
        <w:rPr>
          <w:rFonts w:ascii="Arial" w:hAnsi="Arial" w:cs="Arial"/>
          <w:noProof/>
          <w:lang w:val="es-ES" w:eastAsia="es-ES"/>
        </w:rPr>
        <w:lastRenderedPageBreak/>
        <w:drawing>
          <wp:inline distT="0" distB="0" distL="0" distR="0">
            <wp:extent cx="4389120" cy="2844837"/>
            <wp:effectExtent l="28625" t="0" r="39955" b="88863"/>
            <wp:docPr id="10"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D30FC" w:rsidRPr="00EA50BA" w:rsidRDefault="001D30FC" w:rsidP="001D30FC">
      <w:pPr>
        <w:tabs>
          <w:tab w:val="left" w:pos="900"/>
        </w:tabs>
        <w:ind w:left="1560"/>
        <w:jc w:val="center"/>
        <w:rPr>
          <w:rFonts w:ascii="Arial" w:hAnsi="Arial" w:cs="Arial"/>
          <w:b/>
        </w:rPr>
      </w:pPr>
      <w:r w:rsidRPr="00EA50BA">
        <w:rPr>
          <w:rFonts w:ascii="Arial" w:hAnsi="Arial" w:cs="Arial"/>
          <w:b/>
        </w:rPr>
        <w:t xml:space="preserve">FIGURA </w:t>
      </w:r>
      <w:r>
        <w:rPr>
          <w:rFonts w:ascii="Arial" w:hAnsi="Arial" w:cs="Arial"/>
          <w:b/>
        </w:rPr>
        <w:t>3.</w:t>
      </w:r>
      <w:r w:rsidRPr="00EA50BA">
        <w:rPr>
          <w:rFonts w:ascii="Arial" w:hAnsi="Arial" w:cs="Arial"/>
          <w:b/>
        </w:rPr>
        <w:t>4 RELACIONES ENTRE ESPECIES, GENEROS Y FAMILIAS PRINCIPALES</w:t>
      </w:r>
    </w:p>
    <w:p w:rsidR="001D30FC" w:rsidRDefault="001D30FC" w:rsidP="001D30FC">
      <w:pPr>
        <w:tabs>
          <w:tab w:val="left" w:pos="900"/>
        </w:tabs>
        <w:spacing w:line="480" w:lineRule="auto"/>
        <w:ind w:left="1560" w:hanging="142"/>
        <w:jc w:val="both"/>
        <w:rPr>
          <w:rFonts w:ascii="Arial" w:hAnsi="Arial" w:cs="Arial"/>
        </w:rPr>
      </w:pPr>
    </w:p>
    <w:p w:rsidR="001D30FC" w:rsidRDefault="001D30FC" w:rsidP="001D30FC">
      <w:pPr>
        <w:tabs>
          <w:tab w:val="left" w:pos="900"/>
        </w:tabs>
        <w:spacing w:line="480" w:lineRule="auto"/>
        <w:ind w:left="1560" w:hanging="142"/>
        <w:jc w:val="both"/>
        <w:rPr>
          <w:rFonts w:ascii="Arial" w:hAnsi="Arial" w:cs="Arial"/>
        </w:rPr>
      </w:pPr>
    </w:p>
    <w:p w:rsidR="001D30FC" w:rsidRDefault="001D30FC" w:rsidP="001D30FC">
      <w:pPr>
        <w:tabs>
          <w:tab w:val="left" w:pos="900"/>
        </w:tabs>
        <w:spacing w:line="480" w:lineRule="auto"/>
        <w:ind w:left="1560" w:hanging="142"/>
        <w:jc w:val="both"/>
        <w:rPr>
          <w:rFonts w:ascii="Arial" w:hAnsi="Arial" w:cs="Arial"/>
        </w:rPr>
      </w:pPr>
    </w:p>
    <w:p w:rsidR="001D30FC" w:rsidRDefault="001D30FC" w:rsidP="007D2D61">
      <w:pPr>
        <w:widowControl/>
        <w:numPr>
          <w:ilvl w:val="1"/>
          <w:numId w:val="22"/>
        </w:numPr>
        <w:tabs>
          <w:tab w:val="clear" w:pos="1993"/>
          <w:tab w:val="num" w:pos="567"/>
        </w:tabs>
        <w:suppressAutoHyphens w:val="0"/>
        <w:spacing w:line="480" w:lineRule="auto"/>
        <w:ind w:left="567" w:hanging="567"/>
        <w:jc w:val="both"/>
        <w:rPr>
          <w:rFonts w:ascii="Arial" w:hAnsi="Arial" w:cs="Arial"/>
          <w:b/>
        </w:rPr>
      </w:pPr>
      <w:r w:rsidRPr="00B858F6">
        <w:rPr>
          <w:rFonts w:ascii="Arial" w:hAnsi="Arial" w:cs="Arial"/>
          <w:b/>
        </w:rPr>
        <w:t xml:space="preserve">Análisis cuantitativo </w:t>
      </w:r>
    </w:p>
    <w:p w:rsidR="001D30FC" w:rsidRDefault="001D30FC" w:rsidP="001D30FC">
      <w:pPr>
        <w:spacing w:line="480" w:lineRule="auto"/>
        <w:ind w:left="567"/>
        <w:jc w:val="both"/>
        <w:rPr>
          <w:rFonts w:ascii="Arial" w:hAnsi="Arial" w:cs="Arial"/>
        </w:rPr>
      </w:pPr>
      <w:r w:rsidRPr="00295D24">
        <w:rPr>
          <w:rFonts w:ascii="Arial" w:hAnsi="Arial" w:cs="Arial"/>
        </w:rPr>
        <w:t>El análisis cuantitativo se realizó a nivel de los seis transectos estudiados incluyendo para este propósito tanto los descriptores fitosociol</w:t>
      </w:r>
      <w:r>
        <w:rPr>
          <w:rFonts w:ascii="Arial" w:hAnsi="Arial" w:cs="Arial"/>
        </w:rPr>
        <w:t>ógicos, que caracterizan</w:t>
      </w:r>
      <w:r w:rsidRPr="00295D24">
        <w:rPr>
          <w:rFonts w:ascii="Arial" w:hAnsi="Arial" w:cs="Arial"/>
        </w:rPr>
        <w:t xml:space="preserve"> la estructura horizontal de la comunidad estudiada, así como los índices de diversidad que sirvieron para estimar riqueza y patrón de distribución de especies</w:t>
      </w:r>
      <w:r>
        <w:rPr>
          <w:rFonts w:ascii="Arial" w:hAnsi="Arial" w:cs="Arial"/>
        </w:rPr>
        <w:t>.</w:t>
      </w:r>
    </w:p>
    <w:p w:rsidR="001D30FC" w:rsidRDefault="001D30FC" w:rsidP="001D30FC">
      <w:pPr>
        <w:tabs>
          <w:tab w:val="left" w:pos="900"/>
        </w:tabs>
        <w:ind w:left="1276"/>
        <w:jc w:val="both"/>
        <w:rPr>
          <w:rFonts w:ascii="Arial" w:hAnsi="Arial" w:cs="Arial"/>
        </w:rPr>
      </w:pPr>
    </w:p>
    <w:p w:rsidR="001D30FC" w:rsidRPr="00335B70" w:rsidRDefault="001D30FC" w:rsidP="007D2D61">
      <w:pPr>
        <w:widowControl/>
        <w:numPr>
          <w:ilvl w:val="0"/>
          <w:numId w:val="24"/>
        </w:numPr>
        <w:tabs>
          <w:tab w:val="clear" w:pos="1993"/>
          <w:tab w:val="num" w:pos="993"/>
        </w:tabs>
        <w:suppressAutoHyphens w:val="0"/>
        <w:spacing w:line="360" w:lineRule="auto"/>
        <w:ind w:left="993" w:hanging="426"/>
        <w:jc w:val="both"/>
        <w:rPr>
          <w:rFonts w:ascii="Arial" w:hAnsi="Arial" w:cs="Arial"/>
        </w:rPr>
      </w:pPr>
      <w:r w:rsidRPr="00335B70">
        <w:rPr>
          <w:rFonts w:ascii="Arial" w:hAnsi="Arial" w:cs="Arial"/>
          <w:u w:val="single"/>
        </w:rPr>
        <w:t>Parámetros fitosociológicos</w:t>
      </w:r>
      <w:r w:rsidRPr="00335B70">
        <w:rPr>
          <w:rFonts w:ascii="Arial" w:hAnsi="Arial" w:cs="Arial"/>
        </w:rPr>
        <w:t>:</w:t>
      </w:r>
    </w:p>
    <w:p w:rsidR="001D30FC" w:rsidRPr="00EA50BA" w:rsidRDefault="001D30FC" w:rsidP="001D30FC">
      <w:pPr>
        <w:tabs>
          <w:tab w:val="left" w:pos="900"/>
        </w:tabs>
        <w:spacing w:line="360" w:lineRule="auto"/>
        <w:ind w:left="1633"/>
        <w:jc w:val="both"/>
        <w:rPr>
          <w:rFonts w:ascii="Arial" w:hAnsi="Arial" w:cs="Arial"/>
          <w:b/>
        </w:rPr>
      </w:pPr>
    </w:p>
    <w:p w:rsidR="001D30FC" w:rsidRPr="00335B70" w:rsidRDefault="001D30FC" w:rsidP="007D2D61">
      <w:pPr>
        <w:widowControl/>
        <w:numPr>
          <w:ilvl w:val="1"/>
          <w:numId w:val="24"/>
        </w:numPr>
        <w:tabs>
          <w:tab w:val="clear" w:pos="2713"/>
          <w:tab w:val="num" w:pos="1418"/>
        </w:tabs>
        <w:suppressAutoHyphens w:val="0"/>
        <w:spacing w:line="480" w:lineRule="auto"/>
        <w:ind w:left="1418" w:hanging="425"/>
        <w:jc w:val="both"/>
        <w:rPr>
          <w:rFonts w:ascii="Arial" w:hAnsi="Arial" w:cs="Arial"/>
          <w:u w:val="single"/>
        </w:rPr>
      </w:pPr>
      <w:r w:rsidRPr="00335B70">
        <w:rPr>
          <w:rFonts w:ascii="Arial" w:hAnsi="Arial" w:cs="Arial"/>
          <w:u w:val="single"/>
        </w:rPr>
        <w:t>Cobertura</w:t>
      </w:r>
      <w:r w:rsidRPr="00335B70">
        <w:rPr>
          <w:rFonts w:ascii="Arial" w:hAnsi="Arial" w:cs="Arial"/>
        </w:rPr>
        <w:t>:</w:t>
      </w:r>
    </w:p>
    <w:p w:rsidR="001D30FC" w:rsidRDefault="001D30FC" w:rsidP="001D30FC">
      <w:pPr>
        <w:spacing w:line="480" w:lineRule="auto"/>
        <w:ind w:left="1418"/>
        <w:jc w:val="both"/>
        <w:rPr>
          <w:rFonts w:ascii="Arial" w:hAnsi="Arial" w:cs="Arial"/>
        </w:rPr>
      </w:pPr>
      <w:r w:rsidRPr="00C80617">
        <w:rPr>
          <w:rFonts w:ascii="Arial" w:hAnsi="Arial" w:cs="Arial"/>
        </w:rPr>
        <w:t>Los principales porcentajes de cobertura relativa que se obtuvieron en esta investigación respecto de los transectos en estudio</w:t>
      </w:r>
      <w:r>
        <w:rPr>
          <w:rFonts w:ascii="Arial" w:hAnsi="Arial" w:cs="Arial"/>
        </w:rPr>
        <w:t xml:space="preserve"> se grafican en la figura # 5.</w:t>
      </w:r>
    </w:p>
    <w:p w:rsidR="001D30FC" w:rsidRPr="00C80617" w:rsidRDefault="001D30FC" w:rsidP="001D30FC">
      <w:pPr>
        <w:tabs>
          <w:tab w:val="left" w:pos="900"/>
        </w:tabs>
        <w:ind w:left="2710"/>
        <w:jc w:val="both"/>
        <w:rPr>
          <w:rFonts w:ascii="Arial" w:hAnsi="Arial" w:cs="Arial"/>
        </w:rPr>
      </w:pPr>
    </w:p>
    <w:p w:rsidR="001D30FC" w:rsidRPr="00EE7067" w:rsidRDefault="00D94A7A" w:rsidP="001D30FC">
      <w:pPr>
        <w:spacing w:line="480" w:lineRule="auto"/>
        <w:ind w:left="1418"/>
        <w:jc w:val="center"/>
        <w:rPr>
          <w:rFonts w:ascii="Arial" w:hAnsi="Arial" w:cs="Arial"/>
          <w:noProof/>
          <w:lang w:val="es-EC" w:eastAsia="es-EC"/>
        </w:rPr>
      </w:pPr>
      <w:r>
        <w:rPr>
          <w:rFonts w:ascii="Arial" w:hAnsi="Arial" w:cs="Arial"/>
          <w:noProof/>
          <w:lang w:val="es-ES" w:eastAsia="es-ES"/>
        </w:rPr>
        <w:drawing>
          <wp:inline distT="0" distB="0" distL="0" distR="0">
            <wp:extent cx="4098409" cy="2100363"/>
            <wp:effectExtent l="10927" t="4662" r="5464" b="0"/>
            <wp:docPr id="11"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D30FC" w:rsidRPr="00B37891" w:rsidRDefault="001D30FC" w:rsidP="001D30FC">
      <w:pPr>
        <w:spacing w:line="480" w:lineRule="auto"/>
        <w:ind w:left="1418"/>
        <w:jc w:val="center"/>
        <w:rPr>
          <w:rFonts w:ascii="Arial" w:hAnsi="Arial" w:cs="Arial"/>
          <w:b/>
        </w:rPr>
      </w:pPr>
      <w:r w:rsidRPr="00B37891">
        <w:rPr>
          <w:rFonts w:ascii="Arial" w:hAnsi="Arial" w:cs="Arial"/>
          <w:b/>
          <w:noProof/>
          <w:lang w:val="es-EC" w:eastAsia="es-EC"/>
        </w:rPr>
        <w:t xml:space="preserve">FIGURA </w:t>
      </w:r>
      <w:r>
        <w:rPr>
          <w:rFonts w:ascii="Arial" w:hAnsi="Arial" w:cs="Arial"/>
          <w:b/>
          <w:noProof/>
          <w:lang w:val="es-EC" w:eastAsia="es-EC"/>
        </w:rPr>
        <w:t>3.</w:t>
      </w:r>
      <w:r w:rsidRPr="00B37891">
        <w:rPr>
          <w:rFonts w:ascii="Arial" w:hAnsi="Arial" w:cs="Arial"/>
          <w:b/>
          <w:noProof/>
          <w:lang w:val="es-EC" w:eastAsia="es-EC"/>
        </w:rPr>
        <w:t>5 COBERTURAS RELATIVAS</w:t>
      </w:r>
    </w:p>
    <w:p w:rsidR="001D30FC" w:rsidRDefault="001D30FC" w:rsidP="001D30FC">
      <w:pPr>
        <w:spacing w:line="480" w:lineRule="auto"/>
        <w:ind w:left="1418"/>
        <w:jc w:val="both"/>
        <w:rPr>
          <w:rFonts w:ascii="Arial" w:hAnsi="Arial" w:cs="Arial"/>
        </w:rPr>
      </w:pPr>
      <w:r>
        <w:rPr>
          <w:rFonts w:ascii="Arial" w:hAnsi="Arial" w:cs="Arial"/>
        </w:rPr>
        <w:t>De acuerdo a la figura 5, las especies con mayor cobertura relativa son: Impatiens balsamina, Eryngium foetidum, Sida acuta y Colocasia esculenta.</w:t>
      </w:r>
    </w:p>
    <w:p w:rsidR="001D30FC" w:rsidRDefault="001D30FC" w:rsidP="001D30FC">
      <w:pPr>
        <w:tabs>
          <w:tab w:val="left" w:pos="900"/>
          <w:tab w:val="left" w:pos="1985"/>
          <w:tab w:val="left" w:pos="2127"/>
        </w:tabs>
        <w:ind w:left="2699"/>
        <w:jc w:val="both"/>
        <w:rPr>
          <w:rFonts w:ascii="Arial" w:hAnsi="Arial" w:cs="Arial"/>
        </w:rPr>
      </w:pPr>
    </w:p>
    <w:p w:rsidR="001D30FC" w:rsidRPr="00335B70" w:rsidRDefault="001D30FC" w:rsidP="007D2D61">
      <w:pPr>
        <w:widowControl/>
        <w:numPr>
          <w:ilvl w:val="0"/>
          <w:numId w:val="25"/>
        </w:numPr>
        <w:tabs>
          <w:tab w:val="clear" w:pos="3420"/>
          <w:tab w:val="num" w:pos="1843"/>
        </w:tabs>
        <w:suppressAutoHyphens w:val="0"/>
        <w:spacing w:line="480" w:lineRule="auto"/>
        <w:ind w:left="1843" w:hanging="425"/>
        <w:jc w:val="both"/>
        <w:rPr>
          <w:rFonts w:ascii="Arial" w:hAnsi="Arial" w:cs="Arial"/>
          <w:u w:val="single"/>
        </w:rPr>
      </w:pPr>
      <w:r w:rsidRPr="00335B70">
        <w:rPr>
          <w:rFonts w:ascii="Arial" w:hAnsi="Arial" w:cs="Arial"/>
          <w:u w:val="single"/>
        </w:rPr>
        <w:t>Densidad:</w:t>
      </w:r>
    </w:p>
    <w:p w:rsidR="001D30FC" w:rsidRDefault="001D30FC" w:rsidP="001D30FC">
      <w:pPr>
        <w:spacing w:line="480" w:lineRule="auto"/>
        <w:ind w:left="1843"/>
        <w:jc w:val="both"/>
        <w:rPr>
          <w:rFonts w:ascii="Arial" w:hAnsi="Arial" w:cs="Arial"/>
        </w:rPr>
      </w:pPr>
      <w:r w:rsidRPr="00290B1C">
        <w:rPr>
          <w:rFonts w:ascii="Arial" w:hAnsi="Arial" w:cs="Arial"/>
        </w:rPr>
        <w:t>Respecto de la densidad relativa</w:t>
      </w:r>
      <w:r>
        <w:rPr>
          <w:rFonts w:ascii="Arial" w:hAnsi="Arial" w:cs="Arial"/>
        </w:rPr>
        <w:t xml:space="preserve">, a nivel de especies, Eryngium foetidum, Impatiens balsamina y Sida acuta fueron  las especies  que presentaron los mayores porcentajes </w:t>
      </w:r>
      <w:r>
        <w:rPr>
          <w:rFonts w:ascii="Arial" w:hAnsi="Arial" w:cs="Arial"/>
        </w:rPr>
        <w:lastRenderedPageBreak/>
        <w:t>respecto de esta variable. (Figura # 6).</w:t>
      </w:r>
    </w:p>
    <w:p w:rsidR="001D30FC" w:rsidRDefault="001D30FC" w:rsidP="001D30FC">
      <w:pPr>
        <w:ind w:left="1843"/>
        <w:jc w:val="both"/>
        <w:rPr>
          <w:rFonts w:ascii="Arial" w:hAnsi="Arial" w:cs="Arial"/>
        </w:rPr>
      </w:pPr>
    </w:p>
    <w:p w:rsidR="001D30FC" w:rsidRDefault="001D30FC" w:rsidP="001D30FC">
      <w:pPr>
        <w:ind w:left="1843"/>
        <w:jc w:val="both"/>
        <w:rPr>
          <w:rFonts w:ascii="Arial" w:hAnsi="Arial" w:cs="Arial"/>
        </w:rPr>
      </w:pPr>
    </w:p>
    <w:p w:rsidR="001D30FC" w:rsidRDefault="001D30FC" w:rsidP="001D30FC">
      <w:pPr>
        <w:spacing w:line="480" w:lineRule="auto"/>
        <w:ind w:left="1843"/>
        <w:jc w:val="both"/>
        <w:rPr>
          <w:rFonts w:ascii="Arial" w:hAnsi="Arial" w:cs="Arial"/>
        </w:rPr>
      </w:pPr>
      <w:r>
        <w:rPr>
          <w:rFonts w:ascii="Arial" w:hAnsi="Arial" w:cs="Arial"/>
        </w:rPr>
        <w:t xml:space="preserve"> </w:t>
      </w:r>
      <w:r w:rsidR="00D94A7A">
        <w:rPr>
          <w:rFonts w:ascii="Arial" w:hAnsi="Arial" w:cs="Arial"/>
          <w:noProof/>
          <w:lang w:val="es-ES" w:eastAsia="es-ES"/>
        </w:rPr>
        <w:drawing>
          <wp:inline distT="0" distB="0" distL="0" distR="0">
            <wp:extent cx="4163810" cy="2908195"/>
            <wp:effectExtent l="11081" t="6455" r="6584" b="0"/>
            <wp:docPr id="12"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D30FC" w:rsidRPr="00B37891" w:rsidRDefault="001D30FC" w:rsidP="001D30FC">
      <w:pPr>
        <w:tabs>
          <w:tab w:val="left" w:pos="900"/>
        </w:tabs>
        <w:spacing w:line="480" w:lineRule="auto"/>
        <w:ind w:left="2160"/>
        <w:jc w:val="center"/>
        <w:rPr>
          <w:rFonts w:ascii="Arial" w:hAnsi="Arial" w:cs="Arial"/>
          <w:b/>
        </w:rPr>
      </w:pPr>
      <w:r w:rsidRPr="00B37891">
        <w:rPr>
          <w:rFonts w:ascii="Arial" w:hAnsi="Arial" w:cs="Arial"/>
          <w:b/>
          <w:noProof/>
          <w:lang w:val="es-EC" w:eastAsia="es-EC"/>
        </w:rPr>
        <w:t xml:space="preserve">FIGURA </w:t>
      </w:r>
      <w:r>
        <w:rPr>
          <w:rFonts w:ascii="Arial" w:hAnsi="Arial" w:cs="Arial"/>
          <w:b/>
          <w:noProof/>
          <w:lang w:val="es-EC" w:eastAsia="es-EC"/>
        </w:rPr>
        <w:t>3.6</w:t>
      </w:r>
      <w:r w:rsidRPr="00B37891">
        <w:rPr>
          <w:rFonts w:ascii="Arial" w:hAnsi="Arial" w:cs="Arial"/>
          <w:b/>
          <w:noProof/>
          <w:lang w:val="es-EC" w:eastAsia="es-EC"/>
        </w:rPr>
        <w:t xml:space="preserve"> DENSIDADES RELATIVAS</w:t>
      </w:r>
    </w:p>
    <w:p w:rsidR="001D30FC" w:rsidRPr="00165521" w:rsidRDefault="001D30FC" w:rsidP="001D30FC">
      <w:pPr>
        <w:tabs>
          <w:tab w:val="left" w:pos="900"/>
        </w:tabs>
        <w:spacing w:line="480" w:lineRule="auto"/>
        <w:ind w:left="2160"/>
        <w:jc w:val="both"/>
        <w:rPr>
          <w:rFonts w:ascii="Arial" w:hAnsi="Arial" w:cs="Arial"/>
          <w:u w:val="single"/>
        </w:rPr>
      </w:pPr>
    </w:p>
    <w:p w:rsidR="001D30FC" w:rsidRDefault="001D30FC" w:rsidP="001D30FC">
      <w:pPr>
        <w:tabs>
          <w:tab w:val="left" w:pos="900"/>
        </w:tabs>
        <w:spacing w:line="480" w:lineRule="auto"/>
        <w:ind w:left="1560"/>
        <w:jc w:val="both"/>
        <w:rPr>
          <w:rFonts w:ascii="Arial" w:hAnsi="Arial" w:cs="Arial"/>
        </w:rPr>
      </w:pPr>
      <w:r>
        <w:rPr>
          <w:rFonts w:ascii="Arial" w:hAnsi="Arial" w:cs="Arial"/>
        </w:rPr>
        <w:t>Para el primer transecto las especies con mayor densidad relativa fueron las siguientes: Eryngium foetidum, Impatiens balsamina y  Baccharis latifolia.</w:t>
      </w:r>
    </w:p>
    <w:p w:rsidR="001D30FC" w:rsidRDefault="001D30FC" w:rsidP="001D30FC">
      <w:pPr>
        <w:tabs>
          <w:tab w:val="left" w:pos="900"/>
        </w:tabs>
        <w:ind w:left="1559"/>
        <w:jc w:val="both"/>
        <w:rPr>
          <w:rFonts w:ascii="Arial" w:hAnsi="Arial" w:cs="Arial"/>
        </w:rPr>
      </w:pPr>
    </w:p>
    <w:p w:rsidR="001D30FC" w:rsidRDefault="001D30FC" w:rsidP="001D30FC">
      <w:pPr>
        <w:tabs>
          <w:tab w:val="left" w:pos="900"/>
        </w:tabs>
        <w:spacing w:line="480" w:lineRule="auto"/>
        <w:ind w:left="1560"/>
        <w:jc w:val="both"/>
        <w:rPr>
          <w:rFonts w:ascii="Arial" w:hAnsi="Arial" w:cs="Arial"/>
        </w:rPr>
      </w:pPr>
      <w:r>
        <w:rPr>
          <w:rFonts w:ascii="Arial" w:hAnsi="Arial" w:cs="Arial"/>
        </w:rPr>
        <w:t>En el segundo transecto las especies con mayor  densidad fueron las siguientes: Adenostemma platyphyllum, Impatiens balsamina y Phyllanthus stipulatus.</w:t>
      </w:r>
    </w:p>
    <w:p w:rsidR="001D30FC" w:rsidRDefault="001D30FC" w:rsidP="001D30FC">
      <w:pPr>
        <w:tabs>
          <w:tab w:val="left" w:pos="900"/>
        </w:tabs>
        <w:ind w:left="1559"/>
        <w:jc w:val="both"/>
        <w:rPr>
          <w:rFonts w:ascii="Arial" w:hAnsi="Arial" w:cs="Arial"/>
          <w:noProof/>
          <w:lang w:val="es-EC" w:eastAsia="es-EC"/>
        </w:rPr>
      </w:pPr>
    </w:p>
    <w:p w:rsidR="001D30FC" w:rsidRDefault="001D30FC" w:rsidP="001D30FC">
      <w:pPr>
        <w:tabs>
          <w:tab w:val="left" w:pos="900"/>
        </w:tabs>
        <w:spacing w:line="480" w:lineRule="auto"/>
        <w:ind w:left="1560"/>
        <w:jc w:val="both"/>
        <w:rPr>
          <w:rFonts w:ascii="Arial" w:hAnsi="Arial" w:cs="Arial"/>
        </w:rPr>
      </w:pPr>
      <w:r>
        <w:rPr>
          <w:rFonts w:ascii="Arial" w:hAnsi="Arial" w:cs="Arial"/>
          <w:lang w:val="es-EC"/>
        </w:rPr>
        <w:t>E</w:t>
      </w:r>
      <w:r>
        <w:rPr>
          <w:rFonts w:ascii="Arial" w:hAnsi="Arial" w:cs="Arial"/>
        </w:rPr>
        <w:t xml:space="preserve">n el tercer transecto los resultados fueron los siguientes: </w:t>
      </w:r>
      <w:r>
        <w:rPr>
          <w:rFonts w:ascii="Arial" w:hAnsi="Arial" w:cs="Arial"/>
        </w:rPr>
        <w:lastRenderedPageBreak/>
        <w:t xml:space="preserve">Impatiens balsamina, Pseudolephantopus spiralis  y Sida acuta, como las especies que alcanzaron los mayores porcentajes de densidad relativa. </w:t>
      </w:r>
    </w:p>
    <w:p w:rsidR="001D30FC" w:rsidRDefault="001D30FC" w:rsidP="001D30FC">
      <w:pPr>
        <w:tabs>
          <w:tab w:val="left" w:pos="900"/>
        </w:tabs>
        <w:ind w:left="1559"/>
        <w:jc w:val="both"/>
        <w:rPr>
          <w:rFonts w:ascii="Arial" w:hAnsi="Arial" w:cs="Arial"/>
        </w:rPr>
      </w:pPr>
    </w:p>
    <w:p w:rsidR="001D30FC" w:rsidRDefault="001D30FC" w:rsidP="001D30FC">
      <w:pPr>
        <w:tabs>
          <w:tab w:val="left" w:pos="900"/>
        </w:tabs>
        <w:spacing w:line="480" w:lineRule="auto"/>
        <w:ind w:left="1560"/>
        <w:jc w:val="both"/>
        <w:rPr>
          <w:rFonts w:ascii="Arial" w:hAnsi="Arial" w:cs="Arial"/>
        </w:rPr>
      </w:pPr>
      <w:r>
        <w:rPr>
          <w:rFonts w:ascii="Arial" w:hAnsi="Arial" w:cs="Arial"/>
        </w:rPr>
        <w:t>Para el cuarto transecto: Dicliptera unguiculata, Sida acuta  y Eryngium foetidum fueron las especies más sobresalientes en cuanto a densidad relativa</w:t>
      </w:r>
    </w:p>
    <w:p w:rsidR="001D30FC" w:rsidRDefault="001D30FC" w:rsidP="001D30FC">
      <w:pPr>
        <w:tabs>
          <w:tab w:val="left" w:pos="900"/>
        </w:tabs>
        <w:ind w:left="1559"/>
        <w:jc w:val="both"/>
        <w:rPr>
          <w:rFonts w:ascii="Arial" w:hAnsi="Arial" w:cs="Arial"/>
        </w:rPr>
      </w:pPr>
    </w:p>
    <w:p w:rsidR="001D30FC" w:rsidRDefault="001D30FC" w:rsidP="001D30FC">
      <w:pPr>
        <w:tabs>
          <w:tab w:val="left" w:pos="900"/>
        </w:tabs>
        <w:spacing w:line="480" w:lineRule="auto"/>
        <w:ind w:left="1560"/>
        <w:jc w:val="both"/>
        <w:rPr>
          <w:rFonts w:ascii="Arial" w:hAnsi="Arial" w:cs="Arial"/>
        </w:rPr>
      </w:pPr>
      <w:r>
        <w:rPr>
          <w:rFonts w:ascii="Arial" w:hAnsi="Arial" w:cs="Arial"/>
        </w:rPr>
        <w:t>En el quinto transecto se obtuvo como resultado lo siguiente: Eryngium foetidum, Sphagneticola trilobata y Dicliptera unguiculata, fueron las especies con mayor densidad relativa.</w:t>
      </w:r>
    </w:p>
    <w:p w:rsidR="001D30FC" w:rsidRDefault="001D30FC" w:rsidP="001D30FC">
      <w:pPr>
        <w:tabs>
          <w:tab w:val="left" w:pos="900"/>
        </w:tabs>
        <w:spacing w:line="480" w:lineRule="auto"/>
        <w:ind w:left="2880"/>
        <w:jc w:val="both"/>
        <w:rPr>
          <w:rFonts w:ascii="Arial" w:hAnsi="Arial" w:cs="Arial"/>
        </w:rPr>
      </w:pPr>
    </w:p>
    <w:p w:rsidR="001D30FC" w:rsidRDefault="001D30FC" w:rsidP="001D30FC">
      <w:pPr>
        <w:tabs>
          <w:tab w:val="left" w:pos="900"/>
        </w:tabs>
        <w:spacing w:line="480" w:lineRule="auto"/>
        <w:ind w:left="1560"/>
        <w:jc w:val="both"/>
        <w:rPr>
          <w:rFonts w:ascii="Arial" w:hAnsi="Arial" w:cs="Arial"/>
        </w:rPr>
      </w:pPr>
      <w:r>
        <w:rPr>
          <w:rFonts w:ascii="Arial" w:hAnsi="Arial" w:cs="Arial"/>
        </w:rPr>
        <w:t>Finalmente en el sexto transecto, las especies con mayor densidad relativa fueron: Eryngium foetidum, Phyllanthus stipulatus y Sida acuta.</w:t>
      </w:r>
    </w:p>
    <w:p w:rsidR="001D30FC" w:rsidRDefault="001D30FC" w:rsidP="001D30FC">
      <w:pPr>
        <w:tabs>
          <w:tab w:val="left" w:pos="900"/>
        </w:tabs>
        <w:ind w:left="2160"/>
        <w:jc w:val="both"/>
        <w:rPr>
          <w:rFonts w:ascii="Arial" w:hAnsi="Arial" w:cs="Arial"/>
          <w:noProof/>
          <w:lang w:val="es-EC" w:eastAsia="es-EC"/>
        </w:rPr>
      </w:pPr>
    </w:p>
    <w:p w:rsidR="001D30FC" w:rsidRPr="00335B70" w:rsidRDefault="001D30FC" w:rsidP="007D2D61">
      <w:pPr>
        <w:widowControl/>
        <w:numPr>
          <w:ilvl w:val="0"/>
          <w:numId w:val="25"/>
        </w:numPr>
        <w:tabs>
          <w:tab w:val="clear" w:pos="3420"/>
          <w:tab w:val="num" w:pos="1985"/>
        </w:tabs>
        <w:suppressAutoHyphens w:val="0"/>
        <w:spacing w:line="480" w:lineRule="auto"/>
        <w:ind w:left="1985" w:hanging="425"/>
        <w:jc w:val="both"/>
        <w:rPr>
          <w:rFonts w:ascii="Arial" w:hAnsi="Arial" w:cs="Arial"/>
          <w:noProof/>
          <w:u w:val="single"/>
          <w:lang w:val="es-EC" w:eastAsia="es-EC"/>
        </w:rPr>
      </w:pPr>
      <w:r w:rsidRPr="00335B70">
        <w:rPr>
          <w:rFonts w:ascii="Arial" w:hAnsi="Arial" w:cs="Arial"/>
          <w:noProof/>
          <w:u w:val="single"/>
          <w:lang w:val="es-EC" w:eastAsia="es-EC"/>
        </w:rPr>
        <w:t>Frecuencia:</w:t>
      </w:r>
    </w:p>
    <w:p w:rsidR="001D30FC" w:rsidRPr="00850287" w:rsidRDefault="001D30FC" w:rsidP="001D30FC">
      <w:pPr>
        <w:spacing w:line="480" w:lineRule="auto"/>
        <w:ind w:left="2160"/>
        <w:jc w:val="both"/>
        <w:rPr>
          <w:rFonts w:ascii="Arial" w:hAnsi="Arial" w:cs="Arial"/>
          <w:noProof/>
          <w:u w:val="single"/>
          <w:lang w:val="es-EC" w:eastAsia="es-EC"/>
        </w:rPr>
      </w:pPr>
      <w:r>
        <w:rPr>
          <w:rFonts w:ascii="Arial" w:hAnsi="Arial" w:cs="Arial"/>
          <w:noProof/>
          <w:lang w:val="es-EC" w:eastAsia="es-EC"/>
        </w:rPr>
        <w:tab/>
      </w:r>
    </w:p>
    <w:p w:rsidR="001D30FC" w:rsidRDefault="00D94A7A" w:rsidP="001D30FC">
      <w:pPr>
        <w:spacing w:line="480" w:lineRule="auto"/>
        <w:ind w:left="1701"/>
        <w:jc w:val="center"/>
        <w:rPr>
          <w:rFonts w:ascii="Arial" w:hAnsi="Arial" w:cs="Arial"/>
          <w:noProof/>
          <w:lang w:val="es-EC" w:eastAsia="es-EC"/>
        </w:rPr>
      </w:pPr>
      <w:r>
        <w:rPr>
          <w:rFonts w:ascii="Arial" w:hAnsi="Arial" w:cs="Arial"/>
          <w:noProof/>
          <w:lang w:val="es-ES" w:eastAsia="es-ES"/>
        </w:rPr>
        <w:lastRenderedPageBreak/>
        <w:drawing>
          <wp:inline distT="0" distB="0" distL="0" distR="0">
            <wp:extent cx="3908079" cy="2898176"/>
            <wp:effectExtent l="9641" t="4971" r="6580" b="1978"/>
            <wp:docPr id="13"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D30FC" w:rsidRPr="00B37891" w:rsidRDefault="001D30FC" w:rsidP="001D30FC">
      <w:pPr>
        <w:spacing w:line="480" w:lineRule="auto"/>
        <w:ind w:left="1560"/>
        <w:jc w:val="center"/>
        <w:rPr>
          <w:rFonts w:ascii="Arial" w:hAnsi="Arial" w:cs="Arial"/>
          <w:b/>
          <w:noProof/>
          <w:lang w:val="es-EC" w:eastAsia="es-EC"/>
        </w:rPr>
      </w:pPr>
      <w:r w:rsidRPr="00B37891">
        <w:rPr>
          <w:rFonts w:ascii="Arial" w:hAnsi="Arial" w:cs="Arial"/>
          <w:b/>
          <w:noProof/>
          <w:lang w:val="es-EC" w:eastAsia="es-EC"/>
        </w:rPr>
        <w:t xml:space="preserve">FIGURA </w:t>
      </w:r>
      <w:r>
        <w:rPr>
          <w:rFonts w:ascii="Arial" w:hAnsi="Arial" w:cs="Arial"/>
          <w:b/>
          <w:noProof/>
          <w:lang w:val="es-EC" w:eastAsia="es-EC"/>
        </w:rPr>
        <w:t>3.</w:t>
      </w:r>
      <w:r w:rsidRPr="00B37891">
        <w:rPr>
          <w:rFonts w:ascii="Arial" w:hAnsi="Arial" w:cs="Arial"/>
          <w:b/>
          <w:noProof/>
          <w:lang w:val="es-EC" w:eastAsia="es-EC"/>
        </w:rPr>
        <w:t>7 FRECUENCIAS RELATIVAS</w:t>
      </w:r>
    </w:p>
    <w:p w:rsidR="001D30FC" w:rsidRDefault="001D30FC" w:rsidP="001D30FC">
      <w:pPr>
        <w:tabs>
          <w:tab w:val="left" w:pos="900"/>
          <w:tab w:val="left" w:pos="1985"/>
          <w:tab w:val="left" w:pos="2127"/>
        </w:tabs>
        <w:ind w:left="2880"/>
        <w:jc w:val="both"/>
        <w:rPr>
          <w:rFonts w:ascii="Arial" w:hAnsi="Arial" w:cs="Arial"/>
          <w:lang w:val="es-EC"/>
        </w:rPr>
      </w:pPr>
    </w:p>
    <w:p w:rsidR="001D30FC" w:rsidRDefault="001D30FC" w:rsidP="001D30FC">
      <w:pPr>
        <w:spacing w:line="480" w:lineRule="auto"/>
        <w:ind w:left="1560"/>
        <w:jc w:val="both"/>
        <w:rPr>
          <w:rFonts w:ascii="Arial" w:hAnsi="Arial" w:cs="Arial"/>
        </w:rPr>
      </w:pPr>
      <w:r>
        <w:rPr>
          <w:rFonts w:ascii="Arial" w:hAnsi="Arial" w:cs="Arial"/>
          <w:lang w:val="es-EC"/>
        </w:rPr>
        <w:t>L</w:t>
      </w:r>
      <w:r>
        <w:rPr>
          <w:rFonts w:ascii="Arial" w:hAnsi="Arial" w:cs="Arial"/>
        </w:rPr>
        <w:t>as especies con mayor porcentaje de frecuencia relativa fueron: Phyllanthus stipulatus, Eryngium foetidum, Dicliptera unguiculata y Sida acuta (Figura 7)</w:t>
      </w:r>
    </w:p>
    <w:p w:rsidR="001D30FC" w:rsidRDefault="001D30FC" w:rsidP="001D30FC">
      <w:pPr>
        <w:tabs>
          <w:tab w:val="left" w:pos="900"/>
        </w:tabs>
        <w:spacing w:line="480" w:lineRule="auto"/>
        <w:ind w:left="2160"/>
        <w:jc w:val="both"/>
        <w:rPr>
          <w:rFonts w:ascii="Arial" w:hAnsi="Arial" w:cs="Arial"/>
        </w:rPr>
      </w:pPr>
    </w:p>
    <w:p w:rsidR="001D30FC" w:rsidRPr="000E101E" w:rsidRDefault="001D30FC" w:rsidP="001D30FC">
      <w:pPr>
        <w:tabs>
          <w:tab w:val="left" w:pos="900"/>
        </w:tabs>
        <w:spacing w:line="480" w:lineRule="auto"/>
        <w:ind w:left="2160"/>
        <w:jc w:val="both"/>
        <w:rPr>
          <w:rFonts w:ascii="Arial" w:hAnsi="Arial" w:cs="Arial"/>
        </w:rPr>
      </w:pPr>
    </w:p>
    <w:p w:rsidR="001D30FC" w:rsidRPr="00335B70" w:rsidRDefault="001D30FC" w:rsidP="007D2D61">
      <w:pPr>
        <w:widowControl/>
        <w:numPr>
          <w:ilvl w:val="0"/>
          <w:numId w:val="25"/>
        </w:numPr>
        <w:tabs>
          <w:tab w:val="clear" w:pos="3420"/>
          <w:tab w:val="left" w:pos="900"/>
          <w:tab w:val="num" w:pos="1985"/>
        </w:tabs>
        <w:suppressAutoHyphens w:val="0"/>
        <w:spacing w:line="480" w:lineRule="auto"/>
        <w:ind w:left="1985" w:hanging="425"/>
        <w:jc w:val="both"/>
        <w:rPr>
          <w:rFonts w:ascii="Arial" w:hAnsi="Arial" w:cs="Arial"/>
          <w:u w:val="single"/>
        </w:rPr>
      </w:pPr>
      <w:r w:rsidRPr="00335B70">
        <w:rPr>
          <w:rFonts w:ascii="Arial" w:hAnsi="Arial" w:cs="Arial"/>
          <w:u w:val="single"/>
        </w:rPr>
        <w:t>Abundancia de especies</w:t>
      </w:r>
    </w:p>
    <w:p w:rsidR="001D30FC" w:rsidRDefault="001D30FC" w:rsidP="001D30FC">
      <w:pPr>
        <w:spacing w:line="480" w:lineRule="auto"/>
        <w:ind w:left="1985"/>
        <w:jc w:val="both"/>
        <w:rPr>
          <w:rFonts w:ascii="Arial" w:hAnsi="Arial" w:cs="Arial"/>
          <w:noProof/>
          <w:lang w:val="es-EC" w:eastAsia="es-EC"/>
        </w:rPr>
      </w:pPr>
      <w:r>
        <w:rPr>
          <w:rFonts w:ascii="Arial" w:hAnsi="Arial" w:cs="Arial"/>
          <w:noProof/>
          <w:lang w:eastAsia="es-EC"/>
        </w:rPr>
        <w:t>L</w:t>
      </w:r>
      <w:r>
        <w:rPr>
          <w:rFonts w:ascii="Arial" w:hAnsi="Arial" w:cs="Arial"/>
          <w:noProof/>
          <w:lang w:val="es-EC" w:eastAsia="es-EC"/>
        </w:rPr>
        <w:t>a escala de abundancia propuesta definió: 2 especies dominantes, 7 abundantes, 9 comunes, 10 escasas y 25 raras respecto de los transectos en investigación. (Ver Figura # 8)</w:t>
      </w:r>
    </w:p>
    <w:p w:rsidR="001D30FC" w:rsidRDefault="001D30FC" w:rsidP="001D30FC">
      <w:pPr>
        <w:spacing w:line="480" w:lineRule="auto"/>
        <w:ind w:left="3420"/>
        <w:jc w:val="both"/>
        <w:rPr>
          <w:rFonts w:ascii="Arial" w:hAnsi="Arial" w:cs="Arial"/>
          <w:noProof/>
          <w:lang w:val="es-EC" w:eastAsia="es-EC"/>
        </w:rPr>
      </w:pPr>
    </w:p>
    <w:p w:rsidR="001D30FC" w:rsidRDefault="00D94A7A" w:rsidP="001D30FC">
      <w:pPr>
        <w:spacing w:line="480" w:lineRule="auto"/>
        <w:ind w:left="1985"/>
        <w:jc w:val="center"/>
        <w:rPr>
          <w:rFonts w:ascii="Arial" w:hAnsi="Arial" w:cs="Arial"/>
          <w:noProof/>
          <w:lang w:val="es-EC" w:eastAsia="es-EC"/>
        </w:rPr>
      </w:pPr>
      <w:r>
        <w:rPr>
          <w:rFonts w:ascii="Arial" w:hAnsi="Arial" w:cs="Arial"/>
          <w:noProof/>
          <w:lang w:val="es-ES" w:eastAsia="es-ES"/>
        </w:rPr>
        <w:lastRenderedPageBreak/>
        <w:drawing>
          <wp:inline distT="0" distB="0" distL="0" distR="0">
            <wp:extent cx="3529185" cy="2119371"/>
            <wp:effectExtent l="9410" t="4704" r="4705" b="0"/>
            <wp:docPr id="14" name="Gráfico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D30FC" w:rsidRPr="00990DE6" w:rsidRDefault="001D30FC" w:rsidP="001D30FC">
      <w:pPr>
        <w:spacing w:line="480" w:lineRule="auto"/>
        <w:ind w:left="2160"/>
        <w:jc w:val="both"/>
        <w:rPr>
          <w:rFonts w:ascii="Arial" w:hAnsi="Arial" w:cs="Arial"/>
          <w:b/>
          <w:noProof/>
          <w:lang w:val="es-EC" w:eastAsia="es-EC"/>
        </w:rPr>
      </w:pPr>
      <w:r>
        <w:rPr>
          <w:rFonts w:ascii="Arial" w:hAnsi="Arial" w:cs="Arial"/>
          <w:noProof/>
          <w:lang w:val="es-EC" w:eastAsia="es-EC"/>
        </w:rPr>
        <w:t xml:space="preserve">           </w:t>
      </w:r>
      <w:r w:rsidRPr="00990DE6">
        <w:rPr>
          <w:rFonts w:ascii="Arial" w:hAnsi="Arial" w:cs="Arial"/>
          <w:b/>
          <w:noProof/>
          <w:lang w:val="es-EC" w:eastAsia="es-EC"/>
        </w:rPr>
        <w:t xml:space="preserve">FIGURA </w:t>
      </w:r>
      <w:r>
        <w:rPr>
          <w:rFonts w:ascii="Arial" w:hAnsi="Arial" w:cs="Arial"/>
          <w:b/>
          <w:noProof/>
          <w:lang w:val="es-EC" w:eastAsia="es-EC"/>
        </w:rPr>
        <w:t>3.8</w:t>
      </w:r>
      <w:r w:rsidRPr="00990DE6">
        <w:rPr>
          <w:rFonts w:ascii="Arial" w:hAnsi="Arial" w:cs="Arial"/>
          <w:b/>
          <w:noProof/>
          <w:lang w:val="es-EC" w:eastAsia="es-EC"/>
        </w:rPr>
        <w:t xml:space="preserve"> ABUNDANCIA DE ESPECIES</w:t>
      </w:r>
    </w:p>
    <w:p w:rsidR="001D30FC" w:rsidRPr="00657CAF" w:rsidRDefault="001D30FC" w:rsidP="001D30FC">
      <w:pPr>
        <w:tabs>
          <w:tab w:val="left" w:pos="900"/>
        </w:tabs>
        <w:ind w:left="2160"/>
        <w:jc w:val="both"/>
        <w:rPr>
          <w:rFonts w:ascii="Arial" w:hAnsi="Arial" w:cs="Arial"/>
          <w:u w:val="single"/>
          <w:lang w:val="es-EC"/>
        </w:rPr>
      </w:pPr>
    </w:p>
    <w:p w:rsidR="001D30FC" w:rsidRDefault="001D30FC" w:rsidP="001D30FC">
      <w:pPr>
        <w:tabs>
          <w:tab w:val="left" w:pos="900"/>
        </w:tabs>
        <w:spacing w:line="480" w:lineRule="auto"/>
        <w:ind w:left="1985"/>
        <w:jc w:val="both"/>
        <w:rPr>
          <w:rFonts w:ascii="Arial" w:hAnsi="Arial" w:cs="Arial"/>
        </w:rPr>
      </w:pPr>
      <w:r w:rsidRPr="00A874F0">
        <w:rPr>
          <w:rFonts w:ascii="Arial" w:hAnsi="Arial" w:cs="Arial"/>
        </w:rPr>
        <w:t>Utilizando la escala de abundancia de espec</w:t>
      </w:r>
      <w:r>
        <w:rPr>
          <w:rFonts w:ascii="Arial" w:hAnsi="Arial" w:cs="Arial"/>
        </w:rPr>
        <w:t>ies, se obtuvo que las especies dominantes fueron las siguientes: Dicliptera unguiculata (83,33%), Eryngium foetidum (83,33%), Phyllanthus stipulatus (83,33%) y Sida acuta (83,33%).</w:t>
      </w:r>
    </w:p>
    <w:p w:rsidR="001D30FC" w:rsidRDefault="001D30FC" w:rsidP="001D30FC">
      <w:pPr>
        <w:tabs>
          <w:tab w:val="left" w:pos="900"/>
        </w:tabs>
        <w:ind w:left="2160"/>
        <w:jc w:val="both"/>
        <w:rPr>
          <w:rFonts w:ascii="Arial" w:hAnsi="Arial" w:cs="Arial"/>
        </w:rPr>
      </w:pPr>
    </w:p>
    <w:p w:rsidR="001D30FC" w:rsidRDefault="001D30FC" w:rsidP="001D30FC">
      <w:pPr>
        <w:tabs>
          <w:tab w:val="left" w:pos="900"/>
        </w:tabs>
        <w:spacing w:line="480" w:lineRule="auto"/>
        <w:ind w:left="1985"/>
        <w:jc w:val="both"/>
        <w:rPr>
          <w:rFonts w:ascii="Arial" w:hAnsi="Arial" w:cs="Arial"/>
        </w:rPr>
      </w:pPr>
      <w:r>
        <w:rPr>
          <w:rFonts w:ascii="Arial" w:hAnsi="Arial" w:cs="Arial"/>
        </w:rPr>
        <w:t xml:space="preserve">Así mismo, las especies abundantes (66,67 %) fueron: </w:t>
      </w:r>
      <w:r w:rsidRPr="009F7F78">
        <w:rPr>
          <w:rFonts w:ascii="Arial" w:hAnsi="Arial" w:cs="Arial"/>
        </w:rPr>
        <w:t>Chlorospath</w:t>
      </w:r>
      <w:r>
        <w:rPr>
          <w:rFonts w:ascii="Arial" w:hAnsi="Arial" w:cs="Arial"/>
        </w:rPr>
        <w:t>a atropurpurea, Colocasia esculenta, Impatiens balsamina, Ipomoea batatas, Clidemia dentata, Piper peltatum, Witheringia solanácea.</w:t>
      </w:r>
    </w:p>
    <w:p w:rsidR="001D30FC" w:rsidRDefault="001D30FC" w:rsidP="001D30FC">
      <w:pPr>
        <w:tabs>
          <w:tab w:val="left" w:pos="900"/>
        </w:tabs>
        <w:ind w:left="2160"/>
        <w:jc w:val="both"/>
        <w:rPr>
          <w:rFonts w:ascii="Arial" w:hAnsi="Arial" w:cs="Arial"/>
        </w:rPr>
      </w:pPr>
    </w:p>
    <w:p w:rsidR="001D30FC" w:rsidRDefault="001D30FC" w:rsidP="001D30FC">
      <w:pPr>
        <w:tabs>
          <w:tab w:val="left" w:pos="900"/>
        </w:tabs>
        <w:spacing w:line="480" w:lineRule="auto"/>
        <w:ind w:left="1985"/>
        <w:jc w:val="both"/>
        <w:rPr>
          <w:rFonts w:ascii="Arial" w:hAnsi="Arial" w:cs="Arial"/>
        </w:rPr>
      </w:pPr>
      <w:r>
        <w:rPr>
          <w:rFonts w:ascii="Arial" w:hAnsi="Arial" w:cs="Arial"/>
        </w:rPr>
        <w:t>Por otra parte se obtuvieron 9 especies comunes (50%), 11 escasas (33,33%), y por ultimo 25 especies raras (16,67%), a nivel de todo el ensayo.</w:t>
      </w:r>
    </w:p>
    <w:p w:rsidR="001D30FC" w:rsidRDefault="001D30FC" w:rsidP="001D30FC">
      <w:pPr>
        <w:tabs>
          <w:tab w:val="left" w:pos="900"/>
        </w:tabs>
        <w:ind w:left="3062"/>
        <w:jc w:val="both"/>
        <w:rPr>
          <w:rFonts w:ascii="Arial" w:hAnsi="Arial" w:cs="Arial"/>
        </w:rPr>
      </w:pPr>
    </w:p>
    <w:p w:rsidR="001D30FC" w:rsidRPr="00335B70" w:rsidRDefault="001D30FC" w:rsidP="007D2D61">
      <w:pPr>
        <w:widowControl/>
        <w:numPr>
          <w:ilvl w:val="0"/>
          <w:numId w:val="25"/>
        </w:numPr>
        <w:tabs>
          <w:tab w:val="clear" w:pos="3420"/>
          <w:tab w:val="left" w:pos="900"/>
          <w:tab w:val="num" w:pos="1985"/>
        </w:tabs>
        <w:suppressAutoHyphens w:val="0"/>
        <w:spacing w:line="480" w:lineRule="auto"/>
        <w:ind w:left="1985" w:hanging="425"/>
        <w:jc w:val="both"/>
        <w:rPr>
          <w:rFonts w:ascii="Arial" w:hAnsi="Arial" w:cs="Arial"/>
          <w:u w:val="single"/>
        </w:rPr>
      </w:pPr>
      <w:r w:rsidRPr="00335B70">
        <w:rPr>
          <w:rFonts w:ascii="Arial" w:hAnsi="Arial" w:cs="Arial"/>
          <w:u w:val="single"/>
        </w:rPr>
        <w:t>Índice de valor de importancia</w:t>
      </w:r>
    </w:p>
    <w:p w:rsidR="001D30FC" w:rsidRDefault="001D30FC" w:rsidP="001D30FC">
      <w:pPr>
        <w:tabs>
          <w:tab w:val="left" w:pos="900"/>
        </w:tabs>
        <w:spacing w:line="480" w:lineRule="auto"/>
        <w:ind w:left="1985"/>
        <w:jc w:val="both"/>
        <w:rPr>
          <w:rFonts w:ascii="Arial" w:hAnsi="Arial" w:cs="Arial"/>
        </w:rPr>
      </w:pPr>
      <w:r>
        <w:rPr>
          <w:rFonts w:ascii="Arial" w:hAnsi="Arial" w:cs="Arial"/>
        </w:rPr>
        <w:t>Según este indicador las especies más importantes del ensayo fueron las siguientes: Impatiens balsamina (7,4); Eryngium foetidum (6,62); y Sida acuta (4,68). Figura #9.</w:t>
      </w:r>
    </w:p>
    <w:p w:rsidR="001D30FC" w:rsidRDefault="001D30FC" w:rsidP="001D30FC">
      <w:pPr>
        <w:tabs>
          <w:tab w:val="left" w:pos="900"/>
        </w:tabs>
        <w:ind w:left="1985"/>
        <w:jc w:val="both"/>
        <w:rPr>
          <w:rFonts w:ascii="Arial" w:hAnsi="Arial" w:cs="Arial"/>
          <w:noProof/>
          <w:lang w:val="es-EC" w:eastAsia="es-EC"/>
        </w:rPr>
      </w:pPr>
    </w:p>
    <w:p w:rsidR="001D30FC" w:rsidRDefault="00D94A7A" w:rsidP="001D30FC">
      <w:pPr>
        <w:tabs>
          <w:tab w:val="left" w:pos="900"/>
        </w:tabs>
        <w:spacing w:line="480" w:lineRule="auto"/>
        <w:ind w:left="1985"/>
        <w:jc w:val="both"/>
        <w:rPr>
          <w:rFonts w:ascii="Arial" w:hAnsi="Arial" w:cs="Arial"/>
          <w:noProof/>
          <w:lang w:val="es-EC" w:eastAsia="es-EC"/>
        </w:rPr>
      </w:pPr>
      <w:r>
        <w:rPr>
          <w:rFonts w:ascii="Arial" w:hAnsi="Arial" w:cs="Arial"/>
          <w:noProof/>
          <w:lang w:val="es-ES" w:eastAsia="es-ES"/>
        </w:rPr>
        <w:drawing>
          <wp:inline distT="0" distB="0" distL="0" distR="0">
            <wp:extent cx="3784473" cy="2689824"/>
            <wp:effectExtent l="9847" t="5751" r="6155" b="0"/>
            <wp:docPr id="15"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D30FC" w:rsidRPr="00D433DD" w:rsidRDefault="001D30FC" w:rsidP="001D30FC">
      <w:pPr>
        <w:spacing w:line="480" w:lineRule="auto"/>
        <w:ind w:left="1560"/>
        <w:jc w:val="center"/>
        <w:rPr>
          <w:rFonts w:ascii="Arial" w:hAnsi="Arial" w:cs="Arial"/>
          <w:b/>
        </w:rPr>
      </w:pPr>
      <w:r w:rsidRPr="00990DE6">
        <w:rPr>
          <w:rFonts w:ascii="Arial" w:hAnsi="Arial" w:cs="Arial"/>
          <w:b/>
        </w:rPr>
        <w:t xml:space="preserve">FIGURA </w:t>
      </w:r>
      <w:r>
        <w:rPr>
          <w:rFonts w:ascii="Arial" w:hAnsi="Arial" w:cs="Arial"/>
          <w:b/>
        </w:rPr>
        <w:t>3.9</w:t>
      </w:r>
      <w:r w:rsidRPr="00990DE6">
        <w:rPr>
          <w:rFonts w:ascii="Arial" w:hAnsi="Arial" w:cs="Arial"/>
          <w:b/>
        </w:rPr>
        <w:t xml:space="preserve"> INDICE DE VALOR DE IMPORTANCIA</w:t>
      </w:r>
    </w:p>
    <w:p w:rsidR="001D30FC" w:rsidRPr="00960807" w:rsidRDefault="001D30FC" w:rsidP="007D2D61">
      <w:pPr>
        <w:widowControl/>
        <w:numPr>
          <w:ilvl w:val="0"/>
          <w:numId w:val="24"/>
        </w:numPr>
        <w:tabs>
          <w:tab w:val="clear" w:pos="1993"/>
          <w:tab w:val="left" w:pos="1560"/>
        </w:tabs>
        <w:suppressAutoHyphens w:val="0"/>
        <w:spacing w:line="360" w:lineRule="auto"/>
        <w:ind w:left="1701" w:hanging="425"/>
        <w:jc w:val="both"/>
        <w:rPr>
          <w:rFonts w:ascii="Arial" w:hAnsi="Arial" w:cs="Arial"/>
          <w:u w:val="single"/>
        </w:rPr>
      </w:pPr>
      <w:r w:rsidRPr="00960807">
        <w:rPr>
          <w:rFonts w:ascii="Arial" w:hAnsi="Arial" w:cs="Arial"/>
          <w:u w:val="single"/>
        </w:rPr>
        <w:t>Diversidad de especies</w:t>
      </w:r>
    </w:p>
    <w:p w:rsidR="001D30FC" w:rsidRDefault="001D30FC" w:rsidP="001D30FC">
      <w:pPr>
        <w:tabs>
          <w:tab w:val="left" w:pos="900"/>
        </w:tabs>
        <w:ind w:left="2880"/>
        <w:jc w:val="both"/>
        <w:rPr>
          <w:rFonts w:ascii="Arial" w:hAnsi="Arial" w:cs="Arial"/>
        </w:rPr>
      </w:pPr>
    </w:p>
    <w:p w:rsidR="001D30FC" w:rsidRPr="00960807" w:rsidRDefault="001D30FC" w:rsidP="007D2D61">
      <w:pPr>
        <w:widowControl/>
        <w:numPr>
          <w:ilvl w:val="1"/>
          <w:numId w:val="24"/>
        </w:numPr>
        <w:tabs>
          <w:tab w:val="clear" w:pos="2713"/>
          <w:tab w:val="num" w:pos="1985"/>
        </w:tabs>
        <w:suppressAutoHyphens w:val="0"/>
        <w:spacing w:line="480" w:lineRule="auto"/>
        <w:ind w:left="1985" w:hanging="425"/>
        <w:jc w:val="both"/>
        <w:rPr>
          <w:rFonts w:ascii="Arial" w:hAnsi="Arial" w:cs="Arial"/>
          <w:u w:val="single"/>
        </w:rPr>
      </w:pPr>
      <w:r w:rsidRPr="00960807">
        <w:rPr>
          <w:rFonts w:ascii="Arial" w:hAnsi="Arial" w:cs="Arial"/>
          <w:u w:val="single"/>
        </w:rPr>
        <w:t>Índice de Sorensen</w:t>
      </w:r>
    </w:p>
    <w:p w:rsidR="001D30FC" w:rsidRDefault="001D30FC" w:rsidP="001D30FC">
      <w:pPr>
        <w:spacing w:line="480" w:lineRule="auto"/>
        <w:ind w:left="1985"/>
        <w:jc w:val="both"/>
        <w:rPr>
          <w:rFonts w:ascii="Arial" w:hAnsi="Arial" w:cs="Arial"/>
        </w:rPr>
      </w:pPr>
      <w:r>
        <w:rPr>
          <w:rFonts w:ascii="Arial" w:hAnsi="Arial" w:cs="Arial"/>
        </w:rPr>
        <w:t xml:space="preserve">Aplicando el Índice de Sorensen se determinó que la mayor similitud entre transectos de vegetación, se encuentra entre los transectos 1 y 2 con 11 especies comunes, ambos están ubicados en la parroquia Guasaganda;  seguido de  los </w:t>
      </w:r>
      <w:r>
        <w:rPr>
          <w:rFonts w:ascii="Arial" w:hAnsi="Arial" w:cs="Arial"/>
        </w:rPr>
        <w:lastRenderedPageBreak/>
        <w:t>transectos 4 y 6, con  10 especies comunes, estos dos transectos estuvieron ubicados en 2 parroquias distintas que son El Carmen y Pucayacu. Los resultados a nivel de especies comunes en los diferentes transectos de vegetación se indican en la figura #10.</w:t>
      </w:r>
    </w:p>
    <w:p w:rsidR="001D30FC" w:rsidRPr="00990DE6" w:rsidRDefault="001D30FC" w:rsidP="001D30FC">
      <w:pPr>
        <w:spacing w:line="480" w:lineRule="auto"/>
        <w:ind w:left="1985"/>
        <w:jc w:val="both"/>
        <w:rPr>
          <w:rFonts w:ascii="Arial" w:hAnsi="Arial" w:cs="Arial"/>
        </w:rPr>
      </w:pPr>
    </w:p>
    <w:p w:rsidR="001D30FC" w:rsidRDefault="00D94A7A" w:rsidP="001D30FC">
      <w:pPr>
        <w:tabs>
          <w:tab w:val="left" w:pos="900"/>
        </w:tabs>
        <w:spacing w:line="480" w:lineRule="auto"/>
        <w:ind w:left="1985"/>
        <w:jc w:val="center"/>
        <w:rPr>
          <w:rFonts w:ascii="Arial" w:hAnsi="Arial" w:cs="Arial"/>
          <w:b/>
          <w:noProof/>
          <w:lang w:val="es-EC" w:eastAsia="es-EC"/>
        </w:rPr>
      </w:pPr>
      <w:r>
        <w:rPr>
          <w:rFonts w:ascii="Arial" w:hAnsi="Arial" w:cs="Arial"/>
          <w:noProof/>
          <w:lang w:val="es-ES" w:eastAsia="es-ES"/>
        </w:rPr>
        <w:drawing>
          <wp:inline distT="0" distB="0" distL="0" distR="0">
            <wp:extent cx="3984564" cy="2328457"/>
            <wp:effectExtent l="10624" t="5168" r="5312" b="0"/>
            <wp:docPr id="16"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D30FC" w:rsidRPr="00990DE6" w:rsidRDefault="001D30FC" w:rsidP="001D30FC">
      <w:pPr>
        <w:tabs>
          <w:tab w:val="left" w:pos="900"/>
        </w:tabs>
        <w:ind w:left="2160"/>
        <w:jc w:val="center"/>
        <w:rPr>
          <w:rFonts w:ascii="Arial" w:hAnsi="Arial" w:cs="Arial"/>
          <w:b/>
          <w:noProof/>
          <w:lang w:val="es-EC" w:eastAsia="es-EC"/>
        </w:rPr>
      </w:pPr>
      <w:r w:rsidRPr="00990DE6">
        <w:rPr>
          <w:rFonts w:ascii="Arial" w:hAnsi="Arial" w:cs="Arial"/>
          <w:b/>
          <w:noProof/>
          <w:lang w:val="es-EC" w:eastAsia="es-EC"/>
        </w:rPr>
        <w:t xml:space="preserve">FIGURA </w:t>
      </w:r>
      <w:r>
        <w:rPr>
          <w:rFonts w:ascii="Arial" w:hAnsi="Arial" w:cs="Arial"/>
          <w:b/>
          <w:noProof/>
          <w:lang w:val="es-EC" w:eastAsia="es-EC"/>
        </w:rPr>
        <w:t>3.</w:t>
      </w:r>
      <w:r w:rsidRPr="00990DE6">
        <w:rPr>
          <w:rFonts w:ascii="Arial" w:hAnsi="Arial" w:cs="Arial"/>
          <w:b/>
          <w:noProof/>
          <w:lang w:val="es-EC" w:eastAsia="es-EC"/>
        </w:rPr>
        <w:t>10 ESPECIES COMUNES ENTRE LOS SEIS TRANSECTOS</w:t>
      </w:r>
    </w:p>
    <w:p w:rsidR="001D30FC" w:rsidRPr="00074CA2" w:rsidRDefault="001D30FC" w:rsidP="001D30FC">
      <w:pPr>
        <w:tabs>
          <w:tab w:val="left" w:pos="900"/>
        </w:tabs>
        <w:spacing w:line="480" w:lineRule="auto"/>
        <w:ind w:left="2160"/>
        <w:jc w:val="both"/>
        <w:rPr>
          <w:rFonts w:ascii="Arial" w:hAnsi="Arial" w:cs="Arial"/>
          <w:b/>
          <w:noProof/>
          <w:lang w:val="es-EC" w:eastAsia="es-EC"/>
        </w:rPr>
      </w:pPr>
    </w:p>
    <w:p w:rsidR="001D30FC" w:rsidRPr="00960807" w:rsidRDefault="001D30FC" w:rsidP="007D2D61">
      <w:pPr>
        <w:widowControl/>
        <w:numPr>
          <w:ilvl w:val="0"/>
          <w:numId w:val="26"/>
        </w:numPr>
        <w:tabs>
          <w:tab w:val="clear" w:pos="2880"/>
          <w:tab w:val="num" w:pos="1985"/>
        </w:tabs>
        <w:suppressAutoHyphens w:val="0"/>
        <w:spacing w:line="480" w:lineRule="auto"/>
        <w:ind w:left="1985" w:hanging="425"/>
        <w:jc w:val="both"/>
        <w:rPr>
          <w:rFonts w:ascii="Arial" w:hAnsi="Arial" w:cs="Arial"/>
          <w:u w:val="single"/>
        </w:rPr>
      </w:pPr>
      <w:r w:rsidRPr="00960807">
        <w:rPr>
          <w:rFonts w:ascii="Arial" w:hAnsi="Arial" w:cs="Arial"/>
          <w:u w:val="single"/>
        </w:rPr>
        <w:t>Índice de Mc Ginnies</w:t>
      </w:r>
    </w:p>
    <w:p w:rsidR="001D30FC" w:rsidRDefault="001D30FC" w:rsidP="001D30FC">
      <w:pPr>
        <w:spacing w:line="480" w:lineRule="auto"/>
        <w:ind w:left="1985"/>
        <w:jc w:val="both"/>
        <w:rPr>
          <w:rFonts w:ascii="Arial" w:hAnsi="Arial" w:cs="Arial"/>
        </w:rPr>
      </w:pPr>
      <w:r>
        <w:rPr>
          <w:rFonts w:ascii="Arial" w:hAnsi="Arial" w:cs="Arial"/>
        </w:rPr>
        <w:t xml:space="preserve">El patrón de distribución de especies obtenido a partir del índice de mc Ginnies para cada uno de los transectos en estudio obtuvo los siguientes resultados: </w:t>
      </w:r>
    </w:p>
    <w:p w:rsidR="001D30FC" w:rsidRPr="00960807" w:rsidRDefault="001D30FC" w:rsidP="007D2D61">
      <w:pPr>
        <w:widowControl/>
        <w:numPr>
          <w:ilvl w:val="0"/>
          <w:numId w:val="27"/>
        </w:numPr>
        <w:tabs>
          <w:tab w:val="left" w:pos="993"/>
          <w:tab w:val="num" w:pos="2410"/>
        </w:tabs>
        <w:suppressAutoHyphens w:val="0"/>
        <w:spacing w:line="480" w:lineRule="auto"/>
        <w:ind w:left="2410" w:hanging="425"/>
        <w:rPr>
          <w:rFonts w:ascii="Arial" w:hAnsi="Arial" w:cs="Arial"/>
          <w:u w:val="single"/>
        </w:rPr>
      </w:pPr>
      <w:r w:rsidRPr="00960807">
        <w:rPr>
          <w:rFonts w:ascii="Arial" w:hAnsi="Arial" w:cs="Arial"/>
          <w:u w:val="single"/>
        </w:rPr>
        <w:t>Transecto 1</w:t>
      </w:r>
    </w:p>
    <w:p w:rsidR="001D30FC" w:rsidRDefault="001D30FC" w:rsidP="001D30FC">
      <w:pPr>
        <w:tabs>
          <w:tab w:val="left" w:pos="900"/>
        </w:tabs>
        <w:spacing w:line="480" w:lineRule="auto"/>
        <w:ind w:left="2410"/>
        <w:jc w:val="both"/>
        <w:rPr>
          <w:rFonts w:ascii="Arial" w:hAnsi="Arial" w:cs="Arial"/>
        </w:rPr>
      </w:pPr>
      <w:r>
        <w:rPr>
          <w:rFonts w:ascii="Arial" w:hAnsi="Arial" w:cs="Arial"/>
        </w:rPr>
        <w:lastRenderedPageBreak/>
        <w:t>Aleatorio (15,79%), Agrupado (63,16%), Uniforme    (21,05 %)</w:t>
      </w:r>
    </w:p>
    <w:p w:rsidR="001D30FC" w:rsidRPr="00960807" w:rsidRDefault="001D30FC" w:rsidP="007D2D61">
      <w:pPr>
        <w:widowControl/>
        <w:numPr>
          <w:ilvl w:val="0"/>
          <w:numId w:val="27"/>
        </w:numPr>
        <w:tabs>
          <w:tab w:val="clear" w:pos="2346"/>
          <w:tab w:val="left" w:pos="900"/>
          <w:tab w:val="num" w:pos="2410"/>
        </w:tabs>
        <w:suppressAutoHyphens w:val="0"/>
        <w:spacing w:line="480" w:lineRule="auto"/>
        <w:ind w:left="2410" w:hanging="425"/>
        <w:jc w:val="both"/>
        <w:rPr>
          <w:rFonts w:ascii="Arial" w:hAnsi="Arial" w:cs="Arial"/>
          <w:u w:val="single"/>
        </w:rPr>
      </w:pPr>
      <w:r w:rsidRPr="00960807">
        <w:rPr>
          <w:rFonts w:ascii="Arial" w:hAnsi="Arial" w:cs="Arial"/>
          <w:u w:val="single"/>
        </w:rPr>
        <w:t>Transecto 2</w:t>
      </w:r>
    </w:p>
    <w:p w:rsidR="001D30FC" w:rsidRDefault="001D30FC" w:rsidP="001D30FC">
      <w:pPr>
        <w:tabs>
          <w:tab w:val="left" w:pos="900"/>
          <w:tab w:val="num" w:pos="2410"/>
        </w:tabs>
        <w:spacing w:line="480" w:lineRule="auto"/>
        <w:ind w:left="2410" w:hanging="283"/>
        <w:jc w:val="both"/>
        <w:rPr>
          <w:rFonts w:ascii="Arial" w:hAnsi="Arial" w:cs="Arial"/>
        </w:rPr>
      </w:pPr>
      <w:r>
        <w:rPr>
          <w:rFonts w:ascii="Arial" w:hAnsi="Arial" w:cs="Arial"/>
        </w:rPr>
        <w:tab/>
        <w:t>Aleatorio (21,43%), Agrupado (64,29%), Uniforme (14,29%)</w:t>
      </w:r>
    </w:p>
    <w:p w:rsidR="001D30FC" w:rsidRPr="00960807" w:rsidRDefault="001D30FC" w:rsidP="007D2D61">
      <w:pPr>
        <w:widowControl/>
        <w:numPr>
          <w:ilvl w:val="0"/>
          <w:numId w:val="27"/>
        </w:numPr>
        <w:tabs>
          <w:tab w:val="clear" w:pos="2346"/>
          <w:tab w:val="left" w:pos="900"/>
          <w:tab w:val="num" w:pos="2410"/>
        </w:tabs>
        <w:suppressAutoHyphens w:val="0"/>
        <w:spacing w:line="480" w:lineRule="auto"/>
        <w:ind w:left="2410" w:hanging="425"/>
        <w:jc w:val="both"/>
        <w:rPr>
          <w:rFonts w:ascii="Arial" w:hAnsi="Arial" w:cs="Arial"/>
          <w:u w:val="single"/>
        </w:rPr>
      </w:pPr>
      <w:r w:rsidRPr="00960807">
        <w:rPr>
          <w:rFonts w:ascii="Arial" w:hAnsi="Arial" w:cs="Arial"/>
          <w:u w:val="single"/>
        </w:rPr>
        <w:t>Transecto 3</w:t>
      </w:r>
    </w:p>
    <w:p w:rsidR="001D30FC" w:rsidRDefault="001D30FC" w:rsidP="001D30FC">
      <w:pPr>
        <w:tabs>
          <w:tab w:val="left" w:pos="900"/>
          <w:tab w:val="num" w:pos="2410"/>
        </w:tabs>
        <w:spacing w:line="480" w:lineRule="auto"/>
        <w:ind w:left="2410" w:hanging="283"/>
        <w:jc w:val="both"/>
        <w:rPr>
          <w:rFonts w:ascii="Arial" w:hAnsi="Arial" w:cs="Arial"/>
        </w:rPr>
      </w:pPr>
      <w:r>
        <w:rPr>
          <w:rFonts w:ascii="Arial" w:hAnsi="Arial" w:cs="Arial"/>
        </w:rPr>
        <w:tab/>
        <w:t>Aleatorio (10%), Agrupado (55%), Uniforme (35%)</w:t>
      </w:r>
    </w:p>
    <w:p w:rsidR="001D30FC" w:rsidRPr="00960807" w:rsidRDefault="001D30FC" w:rsidP="007D2D61">
      <w:pPr>
        <w:widowControl/>
        <w:numPr>
          <w:ilvl w:val="0"/>
          <w:numId w:val="27"/>
        </w:numPr>
        <w:tabs>
          <w:tab w:val="clear" w:pos="2346"/>
          <w:tab w:val="left" w:pos="900"/>
          <w:tab w:val="num" w:pos="2410"/>
        </w:tabs>
        <w:suppressAutoHyphens w:val="0"/>
        <w:spacing w:line="480" w:lineRule="auto"/>
        <w:ind w:left="2410" w:hanging="425"/>
        <w:jc w:val="both"/>
        <w:rPr>
          <w:rFonts w:ascii="Arial" w:hAnsi="Arial" w:cs="Arial"/>
          <w:u w:val="single"/>
        </w:rPr>
      </w:pPr>
      <w:r w:rsidRPr="00960807">
        <w:rPr>
          <w:rFonts w:ascii="Arial" w:hAnsi="Arial" w:cs="Arial"/>
          <w:u w:val="single"/>
        </w:rPr>
        <w:t>Transecto 4</w:t>
      </w:r>
    </w:p>
    <w:p w:rsidR="001D30FC" w:rsidRDefault="001D30FC" w:rsidP="001D30FC">
      <w:pPr>
        <w:tabs>
          <w:tab w:val="left" w:pos="900"/>
          <w:tab w:val="num" w:pos="2410"/>
        </w:tabs>
        <w:spacing w:line="480" w:lineRule="auto"/>
        <w:ind w:left="2410" w:hanging="283"/>
        <w:jc w:val="both"/>
        <w:rPr>
          <w:rFonts w:ascii="Arial" w:hAnsi="Arial" w:cs="Arial"/>
        </w:rPr>
      </w:pPr>
      <w:r>
        <w:rPr>
          <w:rFonts w:ascii="Arial" w:hAnsi="Arial" w:cs="Arial"/>
        </w:rPr>
        <w:tab/>
        <w:t>Aleatorio (25%), Agrupado (68,75%), Uniforme (6,25%)</w:t>
      </w:r>
    </w:p>
    <w:p w:rsidR="001D30FC" w:rsidRPr="00960807" w:rsidRDefault="001D30FC" w:rsidP="007D2D61">
      <w:pPr>
        <w:widowControl/>
        <w:numPr>
          <w:ilvl w:val="0"/>
          <w:numId w:val="27"/>
        </w:numPr>
        <w:tabs>
          <w:tab w:val="clear" w:pos="2346"/>
          <w:tab w:val="left" w:pos="900"/>
          <w:tab w:val="num" w:pos="2410"/>
        </w:tabs>
        <w:suppressAutoHyphens w:val="0"/>
        <w:spacing w:line="480" w:lineRule="auto"/>
        <w:ind w:left="2410" w:hanging="425"/>
        <w:jc w:val="both"/>
        <w:rPr>
          <w:rFonts w:ascii="Arial" w:hAnsi="Arial" w:cs="Arial"/>
          <w:u w:val="single"/>
        </w:rPr>
      </w:pPr>
      <w:r w:rsidRPr="00960807">
        <w:rPr>
          <w:rFonts w:ascii="Arial" w:hAnsi="Arial" w:cs="Arial"/>
          <w:u w:val="single"/>
        </w:rPr>
        <w:t>Transecto 5</w:t>
      </w:r>
    </w:p>
    <w:p w:rsidR="001D30FC" w:rsidRDefault="001D30FC" w:rsidP="001D30FC">
      <w:pPr>
        <w:tabs>
          <w:tab w:val="left" w:pos="900"/>
          <w:tab w:val="num" w:pos="2410"/>
        </w:tabs>
        <w:spacing w:line="480" w:lineRule="auto"/>
        <w:ind w:left="2410" w:hanging="283"/>
        <w:jc w:val="both"/>
        <w:rPr>
          <w:rFonts w:ascii="Arial" w:hAnsi="Arial" w:cs="Arial"/>
        </w:rPr>
      </w:pPr>
      <w:r>
        <w:rPr>
          <w:rFonts w:ascii="Arial" w:hAnsi="Arial" w:cs="Arial"/>
        </w:rPr>
        <w:tab/>
        <w:t>Aleatorio (17,14%), Agrupado (45.71%), Uniforme (37,14%)</w:t>
      </w:r>
    </w:p>
    <w:p w:rsidR="001D30FC" w:rsidRPr="00960807" w:rsidRDefault="001D30FC" w:rsidP="007D2D61">
      <w:pPr>
        <w:widowControl/>
        <w:numPr>
          <w:ilvl w:val="0"/>
          <w:numId w:val="27"/>
        </w:numPr>
        <w:tabs>
          <w:tab w:val="left" w:pos="900"/>
        </w:tabs>
        <w:suppressAutoHyphens w:val="0"/>
        <w:spacing w:line="480" w:lineRule="auto"/>
        <w:jc w:val="both"/>
        <w:rPr>
          <w:rFonts w:ascii="Arial" w:hAnsi="Arial" w:cs="Arial"/>
          <w:u w:val="single"/>
        </w:rPr>
      </w:pPr>
      <w:r w:rsidRPr="00960807">
        <w:rPr>
          <w:rFonts w:ascii="Arial" w:hAnsi="Arial" w:cs="Arial"/>
          <w:u w:val="single"/>
        </w:rPr>
        <w:t>Transecto 6</w:t>
      </w:r>
    </w:p>
    <w:p w:rsidR="001D30FC" w:rsidRDefault="001D30FC" w:rsidP="001D30FC">
      <w:pPr>
        <w:tabs>
          <w:tab w:val="left" w:pos="900"/>
        </w:tabs>
        <w:spacing w:line="480" w:lineRule="auto"/>
        <w:jc w:val="both"/>
        <w:rPr>
          <w:rFonts w:ascii="Arial" w:hAnsi="Arial" w:cs="Arial"/>
        </w:rPr>
      </w:pPr>
      <w:r>
        <w:rPr>
          <w:rFonts w:ascii="Arial" w:hAnsi="Arial" w:cs="Arial"/>
        </w:rPr>
        <w:tab/>
      </w:r>
      <w:r>
        <w:rPr>
          <w:rFonts w:ascii="Arial" w:hAnsi="Arial" w:cs="Arial"/>
        </w:rPr>
        <w:tab/>
      </w:r>
      <w:r>
        <w:rPr>
          <w:rFonts w:ascii="Arial" w:hAnsi="Arial" w:cs="Arial"/>
        </w:rPr>
        <w:tab/>
        <w:t xml:space="preserve">   Aleatorio (11,76%), Uniforme (88,24%).</w:t>
      </w:r>
    </w:p>
    <w:p w:rsidR="001D30FC" w:rsidRDefault="001D30FC" w:rsidP="001D30FC">
      <w:pPr>
        <w:tabs>
          <w:tab w:val="left" w:pos="900"/>
        </w:tabs>
        <w:spacing w:line="480" w:lineRule="auto"/>
        <w:ind w:left="1985"/>
        <w:jc w:val="both"/>
        <w:rPr>
          <w:rFonts w:ascii="Arial" w:hAnsi="Arial" w:cs="Arial"/>
        </w:rPr>
      </w:pPr>
      <w:r>
        <w:rPr>
          <w:rFonts w:ascii="Arial" w:hAnsi="Arial" w:cs="Arial"/>
        </w:rPr>
        <w:t>En la figura # 11 se grafica el patrón de distribución de especies para los 6 transectos en estudio calculado según el índice de Mc. Ginnies.</w:t>
      </w:r>
    </w:p>
    <w:p w:rsidR="001D30FC" w:rsidRDefault="001D30FC" w:rsidP="001D30FC">
      <w:pPr>
        <w:tabs>
          <w:tab w:val="left" w:pos="900"/>
        </w:tabs>
        <w:ind w:left="3600"/>
        <w:jc w:val="both"/>
        <w:rPr>
          <w:rFonts w:ascii="Arial" w:hAnsi="Arial" w:cs="Arial"/>
        </w:rPr>
      </w:pPr>
    </w:p>
    <w:p w:rsidR="001D30FC" w:rsidRDefault="00D94A7A" w:rsidP="001D30FC">
      <w:pPr>
        <w:tabs>
          <w:tab w:val="left" w:pos="900"/>
        </w:tabs>
        <w:spacing w:line="480" w:lineRule="auto"/>
        <w:ind w:left="1985"/>
        <w:jc w:val="both"/>
        <w:rPr>
          <w:rFonts w:ascii="Arial" w:hAnsi="Arial" w:cs="Arial"/>
        </w:rPr>
      </w:pPr>
      <w:r>
        <w:rPr>
          <w:rFonts w:ascii="Arial" w:hAnsi="Arial" w:cs="Arial"/>
          <w:noProof/>
          <w:lang w:val="es-ES" w:eastAsia="es-ES"/>
        </w:rPr>
        <w:lastRenderedPageBreak/>
        <w:drawing>
          <wp:inline distT="0" distB="0" distL="0" distR="0">
            <wp:extent cx="4073023" cy="3470034"/>
            <wp:effectExtent l="9018" t="5825" r="4184" b="766"/>
            <wp:docPr id="17" name="Gráfico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D30FC" w:rsidRPr="00DD77C5" w:rsidRDefault="001D30FC" w:rsidP="001D30FC">
      <w:pPr>
        <w:spacing w:line="480" w:lineRule="auto"/>
        <w:ind w:left="1985"/>
        <w:jc w:val="both"/>
        <w:rPr>
          <w:rFonts w:ascii="Arial" w:hAnsi="Arial" w:cs="Arial"/>
          <w:b/>
        </w:rPr>
      </w:pPr>
      <w:r w:rsidRPr="00DD77C5">
        <w:rPr>
          <w:rFonts w:ascii="Arial" w:hAnsi="Arial" w:cs="Arial"/>
          <w:b/>
        </w:rPr>
        <w:t xml:space="preserve">FIGURA </w:t>
      </w:r>
      <w:r>
        <w:rPr>
          <w:rFonts w:ascii="Arial" w:hAnsi="Arial" w:cs="Arial"/>
          <w:b/>
        </w:rPr>
        <w:t>3.</w:t>
      </w:r>
      <w:r w:rsidRPr="00DD77C5">
        <w:rPr>
          <w:rFonts w:ascii="Arial" w:hAnsi="Arial" w:cs="Arial"/>
          <w:b/>
        </w:rPr>
        <w:t>11 PATRON DE DISTRIBUCION DE ESPECIES</w:t>
      </w:r>
    </w:p>
    <w:p w:rsidR="001D30FC" w:rsidRDefault="001D30FC" w:rsidP="001D30FC">
      <w:pPr>
        <w:tabs>
          <w:tab w:val="left" w:pos="900"/>
          <w:tab w:val="left" w:pos="1985"/>
          <w:tab w:val="left" w:pos="2127"/>
        </w:tabs>
        <w:ind w:left="3600"/>
        <w:jc w:val="both"/>
        <w:rPr>
          <w:rFonts w:ascii="Arial" w:hAnsi="Arial" w:cs="Arial"/>
        </w:rPr>
      </w:pPr>
    </w:p>
    <w:p w:rsidR="001D30FC" w:rsidRDefault="001D30FC" w:rsidP="001D30FC">
      <w:pPr>
        <w:spacing w:line="480" w:lineRule="auto"/>
        <w:ind w:left="1843"/>
        <w:jc w:val="both"/>
        <w:rPr>
          <w:rFonts w:ascii="Arial" w:hAnsi="Arial" w:cs="Arial"/>
        </w:rPr>
      </w:pPr>
      <w:r>
        <w:rPr>
          <w:rFonts w:ascii="Arial" w:hAnsi="Arial" w:cs="Arial"/>
        </w:rPr>
        <w:t>En los seis transectos se puede ver que la distribución de especies que más se presentó fue la agrupada con 41,78 % del total de las especies en estudio.</w:t>
      </w:r>
    </w:p>
    <w:p w:rsidR="001D30FC" w:rsidRDefault="001D30FC" w:rsidP="001D30FC">
      <w:pPr>
        <w:spacing w:line="480" w:lineRule="auto"/>
        <w:ind w:left="1843"/>
        <w:jc w:val="both"/>
        <w:rPr>
          <w:rFonts w:ascii="Arial" w:hAnsi="Arial" w:cs="Arial"/>
        </w:rPr>
      </w:pPr>
    </w:p>
    <w:p w:rsidR="001D30FC" w:rsidRDefault="001D30FC" w:rsidP="001D30FC">
      <w:pPr>
        <w:tabs>
          <w:tab w:val="left" w:pos="900"/>
          <w:tab w:val="left" w:pos="1985"/>
          <w:tab w:val="left" w:pos="2127"/>
        </w:tabs>
        <w:jc w:val="both"/>
        <w:rPr>
          <w:rFonts w:ascii="Arial" w:hAnsi="Arial" w:cs="Arial"/>
        </w:rPr>
      </w:pPr>
    </w:p>
    <w:p w:rsidR="001D30FC" w:rsidRDefault="001D30FC" w:rsidP="001D30FC">
      <w:pPr>
        <w:tabs>
          <w:tab w:val="left" w:pos="900"/>
          <w:tab w:val="left" w:pos="1985"/>
          <w:tab w:val="left" w:pos="2127"/>
        </w:tabs>
        <w:jc w:val="both"/>
        <w:rPr>
          <w:rFonts w:ascii="Arial" w:hAnsi="Arial" w:cs="Arial"/>
        </w:rPr>
      </w:pPr>
    </w:p>
    <w:p w:rsidR="001D30FC" w:rsidRPr="00335B70" w:rsidRDefault="001D30FC" w:rsidP="007D2D61">
      <w:pPr>
        <w:widowControl/>
        <w:numPr>
          <w:ilvl w:val="0"/>
          <w:numId w:val="26"/>
        </w:numPr>
        <w:tabs>
          <w:tab w:val="clear" w:pos="2880"/>
          <w:tab w:val="num" w:pos="1985"/>
        </w:tabs>
        <w:suppressAutoHyphens w:val="0"/>
        <w:spacing w:line="480" w:lineRule="auto"/>
        <w:ind w:left="1985" w:hanging="425"/>
        <w:jc w:val="both"/>
        <w:rPr>
          <w:rFonts w:ascii="Arial" w:hAnsi="Arial" w:cs="Arial"/>
          <w:u w:val="single"/>
        </w:rPr>
      </w:pPr>
      <w:r w:rsidRPr="00335B70">
        <w:rPr>
          <w:rFonts w:ascii="Arial" w:hAnsi="Arial" w:cs="Arial"/>
          <w:u w:val="single"/>
        </w:rPr>
        <w:t>Diversidad Relativa</w:t>
      </w:r>
    </w:p>
    <w:p w:rsidR="001D30FC" w:rsidRDefault="001D30FC" w:rsidP="001D30FC">
      <w:pPr>
        <w:spacing w:line="480" w:lineRule="auto"/>
        <w:ind w:left="1985"/>
        <w:jc w:val="both"/>
        <w:rPr>
          <w:rFonts w:ascii="Arial" w:hAnsi="Arial" w:cs="Arial"/>
        </w:rPr>
      </w:pPr>
      <w:r>
        <w:rPr>
          <w:rFonts w:ascii="Arial" w:hAnsi="Arial" w:cs="Arial"/>
        </w:rPr>
        <w:t>La familia de mayor importancia en cuanto a diversidad relativa respecto de las 27 familias en estudio fue Asteraceae con 19,64% con un total de 11 especies (Figura #12).</w:t>
      </w:r>
    </w:p>
    <w:p w:rsidR="001D30FC" w:rsidRPr="00DD77C5" w:rsidRDefault="001D30FC" w:rsidP="001D30FC">
      <w:pPr>
        <w:spacing w:line="480" w:lineRule="auto"/>
        <w:ind w:left="1985"/>
        <w:jc w:val="both"/>
        <w:rPr>
          <w:rFonts w:ascii="Arial" w:hAnsi="Arial" w:cs="Arial"/>
        </w:rPr>
      </w:pPr>
    </w:p>
    <w:p w:rsidR="001D30FC" w:rsidRDefault="00D94A7A" w:rsidP="001D30FC">
      <w:pPr>
        <w:spacing w:line="480" w:lineRule="auto"/>
        <w:ind w:left="1560"/>
        <w:jc w:val="center"/>
        <w:rPr>
          <w:rFonts w:ascii="Arial" w:hAnsi="Arial" w:cs="Arial"/>
          <w:noProof/>
          <w:lang w:val="es-EC" w:eastAsia="es-EC"/>
        </w:rPr>
      </w:pPr>
      <w:r>
        <w:rPr>
          <w:rFonts w:ascii="Arial" w:hAnsi="Arial" w:cs="Arial"/>
          <w:noProof/>
          <w:lang w:val="es-ES" w:eastAsia="es-ES"/>
        </w:rPr>
        <w:drawing>
          <wp:inline distT="0" distB="0" distL="0" distR="0">
            <wp:extent cx="4174527" cy="2841668"/>
            <wp:effectExtent l="10336" t="6307" r="6137" b="0"/>
            <wp:docPr id="18" name="Gráfico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D30FC" w:rsidRPr="00DD77C5" w:rsidRDefault="001D30FC" w:rsidP="001D30FC">
      <w:pPr>
        <w:spacing w:line="480" w:lineRule="auto"/>
        <w:ind w:left="1560"/>
        <w:jc w:val="center"/>
        <w:rPr>
          <w:rFonts w:ascii="Arial" w:hAnsi="Arial" w:cs="Arial"/>
          <w:b/>
        </w:rPr>
      </w:pPr>
      <w:r w:rsidRPr="00DD77C5">
        <w:rPr>
          <w:rFonts w:ascii="Arial" w:hAnsi="Arial" w:cs="Arial"/>
          <w:b/>
          <w:noProof/>
          <w:lang w:val="es-EC" w:eastAsia="es-EC"/>
        </w:rPr>
        <w:t xml:space="preserve">FIGURA </w:t>
      </w:r>
      <w:r>
        <w:rPr>
          <w:rFonts w:ascii="Arial" w:hAnsi="Arial" w:cs="Arial"/>
          <w:b/>
          <w:noProof/>
          <w:lang w:val="es-EC" w:eastAsia="es-EC"/>
        </w:rPr>
        <w:t>3.</w:t>
      </w:r>
      <w:r w:rsidRPr="00DD77C5">
        <w:rPr>
          <w:rFonts w:ascii="Arial" w:hAnsi="Arial" w:cs="Arial"/>
          <w:b/>
          <w:noProof/>
          <w:lang w:val="es-EC" w:eastAsia="es-EC"/>
        </w:rPr>
        <w:t>12 DIVERSIDAD RELATIVA DE FAMILIAS</w:t>
      </w:r>
    </w:p>
    <w:p w:rsidR="001D30FC" w:rsidRPr="00DD77C5" w:rsidRDefault="001D30FC" w:rsidP="001D30FC">
      <w:pPr>
        <w:tabs>
          <w:tab w:val="left" w:pos="900"/>
          <w:tab w:val="left" w:pos="1985"/>
          <w:tab w:val="left" w:pos="2127"/>
        </w:tabs>
        <w:ind w:left="2126"/>
        <w:jc w:val="both"/>
        <w:rPr>
          <w:rFonts w:ascii="Arial" w:hAnsi="Arial" w:cs="Arial"/>
          <w:b/>
        </w:rPr>
      </w:pPr>
      <w:r w:rsidRPr="00DD77C5">
        <w:rPr>
          <w:rFonts w:ascii="Arial" w:hAnsi="Arial" w:cs="Arial"/>
          <w:b/>
        </w:rPr>
        <w:tab/>
      </w:r>
    </w:p>
    <w:p w:rsidR="001D30FC" w:rsidRPr="004E591C" w:rsidRDefault="00D94A7A" w:rsidP="001D30FC">
      <w:pPr>
        <w:spacing w:line="480" w:lineRule="auto"/>
        <w:ind w:left="1418"/>
        <w:jc w:val="center"/>
        <w:rPr>
          <w:rFonts w:ascii="Arial" w:hAnsi="Arial" w:cs="Arial"/>
          <w:noProof/>
          <w:lang w:val="es-EC" w:eastAsia="es-EC"/>
        </w:rPr>
      </w:pPr>
      <w:r>
        <w:rPr>
          <w:rFonts w:ascii="Arial" w:hAnsi="Arial" w:cs="Arial"/>
          <w:noProof/>
          <w:lang w:val="es-ES" w:eastAsia="es-ES"/>
        </w:rPr>
        <w:lastRenderedPageBreak/>
        <w:drawing>
          <wp:inline distT="0" distB="0" distL="0" distR="0">
            <wp:extent cx="3706488" cy="5518702"/>
            <wp:effectExtent l="11858" t="5456" r="5929" b="342"/>
            <wp:docPr id="19"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D30FC" w:rsidRPr="00DD77C5" w:rsidRDefault="001D30FC" w:rsidP="001D30FC">
      <w:pPr>
        <w:ind w:left="1418"/>
        <w:jc w:val="center"/>
        <w:rPr>
          <w:rFonts w:ascii="Arial" w:hAnsi="Arial" w:cs="Arial"/>
          <w:b/>
        </w:rPr>
      </w:pPr>
      <w:r w:rsidRPr="00DD77C5">
        <w:rPr>
          <w:rFonts w:ascii="Arial" w:hAnsi="Arial" w:cs="Arial"/>
          <w:b/>
        </w:rPr>
        <w:t xml:space="preserve">FIGURA </w:t>
      </w:r>
      <w:r>
        <w:rPr>
          <w:rFonts w:ascii="Arial" w:hAnsi="Arial" w:cs="Arial"/>
          <w:b/>
        </w:rPr>
        <w:t>3.13</w:t>
      </w:r>
      <w:r w:rsidRPr="00DD77C5">
        <w:rPr>
          <w:rFonts w:ascii="Arial" w:hAnsi="Arial" w:cs="Arial"/>
          <w:b/>
        </w:rPr>
        <w:t xml:space="preserve"> DIVERSIDAD RELATIVA TOTAL DE FAMILIAS.</w:t>
      </w:r>
    </w:p>
    <w:p w:rsidR="001D30FC" w:rsidRDefault="001D30FC" w:rsidP="001D30FC">
      <w:pPr>
        <w:tabs>
          <w:tab w:val="left" w:pos="900"/>
        </w:tabs>
        <w:spacing w:line="480" w:lineRule="auto"/>
        <w:ind w:left="2160"/>
        <w:jc w:val="both"/>
        <w:rPr>
          <w:rFonts w:ascii="Arial" w:hAnsi="Arial" w:cs="Arial"/>
        </w:rPr>
      </w:pPr>
    </w:p>
    <w:p w:rsidR="001D30FC" w:rsidRDefault="001D30FC" w:rsidP="001D30FC">
      <w:pPr>
        <w:spacing w:line="480" w:lineRule="auto"/>
        <w:ind w:left="1560"/>
        <w:jc w:val="both"/>
        <w:rPr>
          <w:rFonts w:ascii="Arial" w:hAnsi="Arial" w:cs="Arial"/>
          <w:noProof/>
          <w:lang w:val="es-EC" w:eastAsia="es-EC"/>
        </w:rPr>
      </w:pPr>
      <w:r>
        <w:rPr>
          <w:rFonts w:ascii="Arial" w:hAnsi="Arial" w:cs="Arial"/>
          <w:noProof/>
          <w:lang w:val="es-EC" w:eastAsia="es-EC"/>
        </w:rPr>
        <w:t>En la figura 13 se grafica la diversidad relativa de las 27 familias del ensayo. Figura #13.</w:t>
      </w:r>
    </w:p>
    <w:p w:rsidR="001D30FC" w:rsidRDefault="001D30FC" w:rsidP="001D30FC">
      <w:pPr>
        <w:spacing w:line="480" w:lineRule="auto"/>
        <w:jc w:val="both"/>
        <w:rPr>
          <w:rFonts w:ascii="Arial" w:hAnsi="Arial" w:cs="Arial"/>
          <w:noProof/>
          <w:lang w:val="es-EC" w:eastAsia="es-EC"/>
        </w:rPr>
      </w:pPr>
    </w:p>
    <w:p w:rsidR="001D30FC" w:rsidRDefault="001D30FC" w:rsidP="007D2D61">
      <w:pPr>
        <w:widowControl/>
        <w:numPr>
          <w:ilvl w:val="0"/>
          <w:numId w:val="24"/>
        </w:numPr>
        <w:tabs>
          <w:tab w:val="clear" w:pos="1993"/>
          <w:tab w:val="num" w:pos="1701"/>
        </w:tabs>
        <w:suppressAutoHyphens w:val="0"/>
        <w:spacing w:line="480" w:lineRule="auto"/>
        <w:ind w:left="1701" w:hanging="283"/>
        <w:jc w:val="both"/>
        <w:rPr>
          <w:rFonts w:ascii="Arial" w:hAnsi="Arial" w:cs="Arial"/>
          <w:noProof/>
          <w:u w:val="single"/>
          <w:lang w:val="es-EC" w:eastAsia="es-EC"/>
        </w:rPr>
      </w:pPr>
      <w:r w:rsidRPr="00A6068E">
        <w:rPr>
          <w:rFonts w:ascii="Arial" w:hAnsi="Arial" w:cs="Arial"/>
          <w:noProof/>
          <w:u w:val="single"/>
          <w:lang w:val="es-EC" w:eastAsia="es-EC"/>
        </w:rPr>
        <w:lastRenderedPageBreak/>
        <w:t>Habito y habitat de especies</w:t>
      </w:r>
    </w:p>
    <w:p w:rsidR="001D30FC" w:rsidRDefault="001D30FC" w:rsidP="001D30FC">
      <w:pPr>
        <w:tabs>
          <w:tab w:val="left" w:pos="900"/>
        </w:tabs>
        <w:spacing w:line="480" w:lineRule="auto"/>
        <w:ind w:left="1701"/>
        <w:jc w:val="both"/>
        <w:rPr>
          <w:rFonts w:ascii="Arial" w:hAnsi="Arial" w:cs="Arial"/>
        </w:rPr>
      </w:pPr>
      <w:r>
        <w:rPr>
          <w:rFonts w:ascii="Arial" w:hAnsi="Arial" w:cs="Arial"/>
          <w:noProof/>
          <w:lang w:val="es-EC" w:eastAsia="es-EC"/>
        </w:rPr>
        <w:t>Para esta variable se obtuvieron los siguientes resultados;</w:t>
      </w:r>
      <w:r w:rsidRPr="00A6068E">
        <w:rPr>
          <w:rFonts w:ascii="Arial" w:hAnsi="Arial" w:cs="Arial"/>
        </w:rPr>
        <w:t xml:space="preserve"> </w:t>
      </w:r>
      <w:r>
        <w:rPr>
          <w:rFonts w:ascii="Arial" w:hAnsi="Arial" w:cs="Arial"/>
        </w:rPr>
        <w:t>de las 56 especies de herbáceas silvestres en estudio, 3% correspondieron a subfrutescentes,  93% a latifoliadas, 0 %  a graminoides y 4% a trepadoras. Figura #14.</w:t>
      </w:r>
    </w:p>
    <w:p w:rsidR="001D30FC" w:rsidRDefault="001D30FC" w:rsidP="001D30FC">
      <w:pPr>
        <w:tabs>
          <w:tab w:val="left" w:pos="900"/>
        </w:tabs>
        <w:spacing w:line="480" w:lineRule="auto"/>
        <w:ind w:left="2160"/>
        <w:jc w:val="both"/>
        <w:rPr>
          <w:rFonts w:ascii="Arial" w:hAnsi="Arial" w:cs="Arial"/>
        </w:rPr>
      </w:pPr>
    </w:p>
    <w:p w:rsidR="001D30FC" w:rsidRDefault="00D94A7A" w:rsidP="001D30FC">
      <w:pPr>
        <w:tabs>
          <w:tab w:val="left" w:pos="900"/>
        </w:tabs>
        <w:spacing w:line="480" w:lineRule="auto"/>
        <w:ind w:left="1701"/>
        <w:jc w:val="center"/>
        <w:rPr>
          <w:rFonts w:ascii="Arial" w:hAnsi="Arial" w:cs="Arial"/>
        </w:rPr>
      </w:pPr>
      <w:r>
        <w:rPr>
          <w:rFonts w:ascii="Arial" w:hAnsi="Arial" w:cs="Arial"/>
          <w:noProof/>
          <w:lang w:val="es-ES" w:eastAsia="es-ES"/>
        </w:rPr>
        <w:drawing>
          <wp:inline distT="0" distB="0" distL="0" distR="0">
            <wp:extent cx="4250202" cy="2461512"/>
            <wp:effectExtent l="11332" t="5463" r="5666" b="0"/>
            <wp:docPr id="20" name="Gráfico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D30FC" w:rsidRPr="00D433DD" w:rsidRDefault="001D30FC" w:rsidP="001D30FC">
      <w:pPr>
        <w:tabs>
          <w:tab w:val="left" w:pos="900"/>
        </w:tabs>
        <w:spacing w:line="480" w:lineRule="auto"/>
        <w:ind w:left="1560"/>
        <w:jc w:val="center"/>
        <w:rPr>
          <w:rFonts w:ascii="Arial" w:hAnsi="Arial" w:cs="Arial"/>
          <w:b/>
        </w:rPr>
      </w:pPr>
      <w:r w:rsidRPr="00D433DD">
        <w:rPr>
          <w:rFonts w:ascii="Arial" w:hAnsi="Arial" w:cs="Arial"/>
          <w:b/>
        </w:rPr>
        <w:t xml:space="preserve">FIGURA </w:t>
      </w:r>
      <w:r>
        <w:rPr>
          <w:rFonts w:ascii="Arial" w:hAnsi="Arial" w:cs="Arial"/>
          <w:b/>
        </w:rPr>
        <w:t>3.14</w:t>
      </w:r>
      <w:r w:rsidRPr="00D433DD">
        <w:rPr>
          <w:rFonts w:ascii="Arial" w:hAnsi="Arial" w:cs="Arial"/>
          <w:b/>
        </w:rPr>
        <w:t xml:space="preserve"> HABITOS DE HERBÁCEAS ÚTILES</w:t>
      </w:r>
    </w:p>
    <w:p w:rsidR="001D30FC" w:rsidRDefault="001D30FC" w:rsidP="001D30FC">
      <w:pPr>
        <w:tabs>
          <w:tab w:val="left" w:pos="900"/>
        </w:tabs>
        <w:ind w:left="2160"/>
        <w:jc w:val="both"/>
        <w:rPr>
          <w:rFonts w:ascii="Arial" w:hAnsi="Arial" w:cs="Arial"/>
        </w:rPr>
      </w:pPr>
    </w:p>
    <w:p w:rsidR="001D30FC" w:rsidRDefault="001D30FC" w:rsidP="001D30FC">
      <w:pPr>
        <w:tabs>
          <w:tab w:val="left" w:pos="900"/>
        </w:tabs>
        <w:spacing w:line="480" w:lineRule="auto"/>
        <w:ind w:left="1701"/>
        <w:jc w:val="both"/>
        <w:rPr>
          <w:rFonts w:ascii="Arial" w:hAnsi="Arial" w:cs="Arial"/>
        </w:rPr>
      </w:pPr>
      <w:r>
        <w:rPr>
          <w:rFonts w:ascii="Arial" w:hAnsi="Arial" w:cs="Arial"/>
        </w:rPr>
        <w:t>Así mismo, las formas biológicas de acuerdo al sistema de Raunkaier (1934), caracterizadas para cada una de las especies estudiadas, se indican en la figura #15.</w:t>
      </w:r>
    </w:p>
    <w:p w:rsidR="001D30FC" w:rsidRPr="00A6068E" w:rsidRDefault="001D30FC" w:rsidP="001D30FC">
      <w:pPr>
        <w:tabs>
          <w:tab w:val="left" w:pos="900"/>
        </w:tabs>
        <w:spacing w:line="480" w:lineRule="auto"/>
        <w:ind w:left="2160"/>
        <w:jc w:val="both"/>
        <w:rPr>
          <w:rFonts w:ascii="Arial" w:hAnsi="Arial" w:cs="Arial"/>
          <w:u w:val="single"/>
        </w:rPr>
      </w:pPr>
    </w:p>
    <w:p w:rsidR="001D30FC" w:rsidRDefault="00D94A7A" w:rsidP="001D30FC">
      <w:pPr>
        <w:spacing w:line="480" w:lineRule="auto"/>
        <w:ind w:left="1560"/>
        <w:jc w:val="both"/>
        <w:rPr>
          <w:rFonts w:ascii="Arial" w:hAnsi="Arial" w:cs="Arial"/>
          <w:noProof/>
          <w:lang w:val="es-EC" w:eastAsia="es-EC"/>
        </w:rPr>
      </w:pPr>
      <w:r>
        <w:rPr>
          <w:rFonts w:ascii="Arial" w:hAnsi="Arial" w:cs="Arial"/>
          <w:noProof/>
          <w:lang w:val="es-ES" w:eastAsia="es-ES"/>
        </w:rPr>
        <w:lastRenderedPageBreak/>
        <w:drawing>
          <wp:inline distT="0" distB="0" distL="0" distR="0">
            <wp:extent cx="4304989" cy="2231356"/>
            <wp:effectExtent l="11484" t="6175" r="7877" b="844"/>
            <wp:docPr id="21" name="Gráfico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D30FC" w:rsidRPr="007F5B31" w:rsidRDefault="001D30FC" w:rsidP="001D30FC">
      <w:pPr>
        <w:ind w:left="1559"/>
        <w:jc w:val="center"/>
        <w:rPr>
          <w:rFonts w:ascii="Arial" w:hAnsi="Arial" w:cs="Arial"/>
          <w:b/>
          <w:noProof/>
          <w:lang w:val="es-EC" w:eastAsia="es-EC"/>
        </w:rPr>
      </w:pPr>
      <w:r w:rsidRPr="007F5B31">
        <w:rPr>
          <w:rFonts w:ascii="Arial" w:hAnsi="Arial" w:cs="Arial"/>
          <w:b/>
          <w:noProof/>
          <w:lang w:val="es-EC" w:eastAsia="es-EC"/>
        </w:rPr>
        <w:t xml:space="preserve">FIGURA </w:t>
      </w:r>
      <w:r>
        <w:rPr>
          <w:rFonts w:ascii="Arial" w:hAnsi="Arial" w:cs="Arial"/>
          <w:b/>
          <w:noProof/>
          <w:lang w:val="es-EC" w:eastAsia="es-EC"/>
        </w:rPr>
        <w:t>3.15</w:t>
      </w:r>
      <w:r w:rsidRPr="007F5B31">
        <w:rPr>
          <w:rFonts w:ascii="Arial" w:hAnsi="Arial" w:cs="Arial"/>
          <w:b/>
          <w:noProof/>
          <w:lang w:val="es-EC" w:eastAsia="es-EC"/>
        </w:rPr>
        <w:t xml:space="preserve">  FORMAS O ATRIBUTOS BIOLOGICOS SEGÚN RAUNKAIER (1934).</w:t>
      </w:r>
    </w:p>
    <w:p w:rsidR="001D30FC" w:rsidRDefault="001D30FC" w:rsidP="001D30FC">
      <w:pPr>
        <w:tabs>
          <w:tab w:val="left" w:pos="900"/>
        </w:tabs>
        <w:spacing w:line="480" w:lineRule="auto"/>
        <w:ind w:left="2160"/>
        <w:jc w:val="both"/>
        <w:rPr>
          <w:rFonts w:ascii="Arial" w:hAnsi="Arial" w:cs="Arial"/>
          <w:noProof/>
          <w:lang w:val="es-EC" w:eastAsia="es-EC"/>
        </w:rPr>
      </w:pPr>
    </w:p>
    <w:p w:rsidR="001D30FC" w:rsidRDefault="001D30FC" w:rsidP="001D30FC">
      <w:pPr>
        <w:tabs>
          <w:tab w:val="left" w:pos="900"/>
        </w:tabs>
        <w:spacing w:line="480" w:lineRule="auto"/>
        <w:ind w:left="1560"/>
        <w:jc w:val="both"/>
        <w:rPr>
          <w:rFonts w:ascii="Arial" w:hAnsi="Arial" w:cs="Arial"/>
        </w:rPr>
      </w:pPr>
      <w:r>
        <w:rPr>
          <w:rFonts w:ascii="Arial" w:hAnsi="Arial" w:cs="Arial"/>
        </w:rPr>
        <w:t>De acuerdo a la figura 15, se obtuvieron 26,79% de terófitos; 28,57% de caméfitos; 39,29% de hemicriptófitos, y 5,36% de criptófitos.</w:t>
      </w:r>
    </w:p>
    <w:p w:rsidR="001D30FC" w:rsidRDefault="001D30FC" w:rsidP="001D30FC">
      <w:pPr>
        <w:tabs>
          <w:tab w:val="left" w:pos="900"/>
        </w:tabs>
        <w:ind w:left="1559"/>
        <w:jc w:val="both"/>
        <w:rPr>
          <w:rFonts w:ascii="Arial" w:hAnsi="Arial" w:cs="Arial"/>
        </w:rPr>
      </w:pPr>
    </w:p>
    <w:p w:rsidR="001D30FC" w:rsidRDefault="001D30FC" w:rsidP="001D30FC">
      <w:pPr>
        <w:tabs>
          <w:tab w:val="left" w:pos="900"/>
        </w:tabs>
        <w:spacing w:line="480" w:lineRule="auto"/>
        <w:ind w:left="1560"/>
        <w:jc w:val="both"/>
        <w:rPr>
          <w:rFonts w:ascii="Arial" w:hAnsi="Arial" w:cs="Arial"/>
        </w:rPr>
      </w:pPr>
      <w:r w:rsidRPr="00907090">
        <w:rPr>
          <w:rFonts w:ascii="Arial" w:hAnsi="Arial" w:cs="Arial"/>
        </w:rPr>
        <w:t xml:space="preserve">Por otra parte el hábitat investigado, para cada una de las 56 especies en estudio obtuvo </w:t>
      </w:r>
      <w:r>
        <w:rPr>
          <w:rFonts w:ascii="Arial" w:hAnsi="Arial" w:cs="Arial"/>
        </w:rPr>
        <w:t>los siguientes resultados: 18% introducido, 80% nativo y 2</w:t>
      </w:r>
      <w:r w:rsidRPr="00907090">
        <w:rPr>
          <w:rFonts w:ascii="Arial" w:hAnsi="Arial" w:cs="Arial"/>
        </w:rPr>
        <w:t>% endémico. Lo cual se indica en la figura # 16.</w:t>
      </w:r>
    </w:p>
    <w:p w:rsidR="001D30FC" w:rsidRDefault="001D30FC" w:rsidP="001D30FC">
      <w:pPr>
        <w:spacing w:line="480" w:lineRule="auto"/>
        <w:ind w:left="1633"/>
        <w:jc w:val="both"/>
        <w:rPr>
          <w:rFonts w:ascii="Arial" w:hAnsi="Arial" w:cs="Arial"/>
          <w:noProof/>
          <w:lang w:eastAsia="es-EC"/>
        </w:rPr>
      </w:pPr>
    </w:p>
    <w:p w:rsidR="001D30FC" w:rsidRPr="00907090" w:rsidRDefault="001D30FC" w:rsidP="001D30FC">
      <w:pPr>
        <w:spacing w:line="480" w:lineRule="auto"/>
        <w:ind w:left="1418"/>
        <w:jc w:val="both"/>
        <w:rPr>
          <w:rFonts w:ascii="Arial" w:hAnsi="Arial" w:cs="Arial"/>
          <w:noProof/>
          <w:lang w:eastAsia="es-EC"/>
        </w:rPr>
      </w:pPr>
      <w:r>
        <w:rPr>
          <w:rFonts w:ascii="Arial" w:hAnsi="Arial" w:cs="Arial"/>
          <w:noProof/>
          <w:lang w:eastAsia="es-EC"/>
        </w:rPr>
        <w:lastRenderedPageBreak/>
        <w:tab/>
      </w:r>
      <w:r w:rsidR="00D94A7A">
        <w:rPr>
          <w:rFonts w:ascii="Arial" w:hAnsi="Arial" w:cs="Arial"/>
          <w:noProof/>
          <w:lang w:val="es-ES" w:eastAsia="es-ES"/>
        </w:rPr>
        <w:drawing>
          <wp:inline distT="0" distB="0" distL="0" distR="0">
            <wp:extent cx="3662004" cy="2071852"/>
            <wp:effectExtent l="9764" t="4598" r="4882" b="0"/>
            <wp:docPr id="22"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D30FC" w:rsidRPr="00E040D6" w:rsidRDefault="001D30FC" w:rsidP="001D30FC">
      <w:pPr>
        <w:spacing w:line="480" w:lineRule="auto"/>
        <w:ind w:left="709"/>
        <w:jc w:val="center"/>
        <w:rPr>
          <w:rFonts w:ascii="Arial" w:hAnsi="Arial" w:cs="Arial"/>
          <w:b/>
        </w:rPr>
      </w:pPr>
      <w:r w:rsidRPr="00E040D6">
        <w:rPr>
          <w:rFonts w:ascii="Arial" w:hAnsi="Arial" w:cs="Arial"/>
          <w:b/>
          <w:noProof/>
          <w:lang w:val="es-EC" w:eastAsia="es-EC"/>
        </w:rPr>
        <w:t xml:space="preserve">FIGURA </w:t>
      </w:r>
      <w:r>
        <w:rPr>
          <w:rFonts w:ascii="Arial" w:hAnsi="Arial" w:cs="Arial"/>
          <w:b/>
          <w:noProof/>
          <w:lang w:val="es-EC" w:eastAsia="es-EC"/>
        </w:rPr>
        <w:t>3.16</w:t>
      </w:r>
      <w:r w:rsidRPr="00E040D6">
        <w:rPr>
          <w:rFonts w:ascii="Arial" w:hAnsi="Arial" w:cs="Arial"/>
          <w:b/>
          <w:noProof/>
          <w:lang w:val="es-EC" w:eastAsia="es-EC"/>
        </w:rPr>
        <w:t xml:space="preserve"> HABITAT</w:t>
      </w:r>
    </w:p>
    <w:p w:rsidR="001D30FC" w:rsidRDefault="001D30FC" w:rsidP="001D30FC">
      <w:pPr>
        <w:tabs>
          <w:tab w:val="left" w:pos="900"/>
        </w:tabs>
        <w:jc w:val="both"/>
        <w:rPr>
          <w:rFonts w:ascii="Arial" w:hAnsi="Arial" w:cs="Arial"/>
        </w:rPr>
      </w:pPr>
    </w:p>
    <w:p w:rsidR="001D30FC" w:rsidRDefault="001D30FC" w:rsidP="001D30FC">
      <w:pPr>
        <w:tabs>
          <w:tab w:val="left" w:pos="567"/>
        </w:tabs>
        <w:spacing w:line="480" w:lineRule="auto"/>
        <w:ind w:left="567" w:hanging="567"/>
        <w:jc w:val="both"/>
        <w:rPr>
          <w:rFonts w:ascii="Arial" w:hAnsi="Arial" w:cs="Arial"/>
          <w:b/>
        </w:rPr>
      </w:pPr>
      <w:r w:rsidRPr="00BF5E39">
        <w:rPr>
          <w:rFonts w:ascii="Arial" w:hAnsi="Arial" w:cs="Arial"/>
          <w:b/>
        </w:rPr>
        <w:t>3.3.  Diseño del Banco de Germoplasma</w:t>
      </w:r>
    </w:p>
    <w:p w:rsidR="001D30FC" w:rsidRPr="00BF5E39" w:rsidRDefault="001D30FC" w:rsidP="001D30FC">
      <w:pPr>
        <w:tabs>
          <w:tab w:val="left" w:pos="900"/>
        </w:tabs>
        <w:ind w:left="1276"/>
        <w:jc w:val="both"/>
        <w:rPr>
          <w:rFonts w:ascii="Arial" w:hAnsi="Arial" w:cs="Arial"/>
          <w:b/>
        </w:rPr>
      </w:pPr>
    </w:p>
    <w:p w:rsidR="001D30FC" w:rsidRDefault="001D30FC" w:rsidP="007D2D61">
      <w:pPr>
        <w:widowControl/>
        <w:numPr>
          <w:ilvl w:val="0"/>
          <w:numId w:val="24"/>
        </w:numPr>
        <w:tabs>
          <w:tab w:val="clear" w:pos="1993"/>
          <w:tab w:val="left" w:pos="851"/>
        </w:tabs>
        <w:suppressAutoHyphens w:val="0"/>
        <w:spacing w:line="480" w:lineRule="auto"/>
        <w:ind w:left="851" w:hanging="284"/>
        <w:jc w:val="both"/>
        <w:rPr>
          <w:rFonts w:ascii="Arial" w:hAnsi="Arial" w:cs="Arial"/>
          <w:u w:val="single"/>
        </w:rPr>
      </w:pPr>
      <w:r w:rsidRPr="005763FE">
        <w:rPr>
          <w:rFonts w:ascii="Arial" w:hAnsi="Arial" w:cs="Arial"/>
          <w:u w:val="single"/>
        </w:rPr>
        <w:t>Consideraciones usadas en el diseño del Banco de germoplasma.</w:t>
      </w:r>
    </w:p>
    <w:p w:rsidR="001D30FC" w:rsidRDefault="001D30FC" w:rsidP="001D30FC">
      <w:pPr>
        <w:spacing w:line="480" w:lineRule="auto"/>
        <w:ind w:left="851"/>
        <w:jc w:val="both"/>
        <w:rPr>
          <w:rFonts w:ascii="Arial" w:hAnsi="Arial" w:cs="Arial"/>
        </w:rPr>
      </w:pPr>
      <w:r>
        <w:rPr>
          <w:rFonts w:ascii="Arial" w:hAnsi="Arial" w:cs="Arial"/>
        </w:rPr>
        <w:t xml:space="preserve">Esta propuesta se ejecutó a nivel del Bosque Sacha Wiwua </w:t>
      </w:r>
      <w:r w:rsidRPr="008868AB">
        <w:rPr>
          <w:rFonts w:ascii="Arial" w:hAnsi="Arial" w:cs="Arial"/>
        </w:rPr>
        <w:t xml:space="preserve">del Sistema Educativo Intercultural Cotopaxi (SEIC), de la parroquia Guasaganda, cantón </w:t>
      </w:r>
      <w:smartTag w:uri="urn:schemas-microsoft-com:office:smarttags" w:element="PersonName">
        <w:smartTagPr>
          <w:attr w:name="ProductID" w:val="La Man￡"/>
        </w:smartTagPr>
        <w:smartTag w:uri="urn:schemas-microsoft-com:office:smarttags" w:element="place">
          <w:smartTagPr>
            <w:attr w:name="ProductID" w:val="La Man￡"/>
          </w:smartTagPr>
          <w:r w:rsidRPr="008868AB">
            <w:rPr>
              <w:rFonts w:ascii="Arial" w:hAnsi="Arial" w:cs="Arial"/>
            </w:rPr>
            <w:t>La Maná</w:t>
          </w:r>
        </w:smartTag>
      </w:smartTag>
      <w:r w:rsidRPr="008868AB">
        <w:rPr>
          <w:rFonts w:ascii="Arial" w:hAnsi="Arial" w:cs="Arial"/>
        </w:rPr>
        <w:t>, provincia del Cotopaxi.</w:t>
      </w:r>
    </w:p>
    <w:p w:rsidR="001D30FC" w:rsidRPr="008868AB" w:rsidRDefault="001D30FC" w:rsidP="001D30FC">
      <w:pPr>
        <w:ind w:left="851"/>
        <w:jc w:val="both"/>
        <w:rPr>
          <w:rFonts w:ascii="Arial" w:hAnsi="Arial" w:cs="Arial"/>
        </w:rPr>
      </w:pPr>
    </w:p>
    <w:p w:rsidR="001D30FC" w:rsidRDefault="001D30FC" w:rsidP="001D30FC">
      <w:pPr>
        <w:spacing w:line="480" w:lineRule="auto"/>
        <w:ind w:left="851"/>
        <w:jc w:val="both"/>
        <w:rPr>
          <w:rFonts w:ascii="Arial" w:hAnsi="Arial" w:cs="Arial"/>
        </w:rPr>
      </w:pPr>
      <w:r w:rsidRPr="008868AB">
        <w:rPr>
          <w:rFonts w:ascii="Arial" w:hAnsi="Arial" w:cs="Arial"/>
        </w:rPr>
        <w:t xml:space="preserve">El área experimental está localizada a 512 msnm, presenta un clima subtropical húmedo, una temperatura promedio anual de </w:t>
      </w:r>
      <w:smartTag w:uri="urn:schemas-microsoft-com:office:smarttags" w:element="City">
        <w:smartTagPr>
          <w:attr w:name="ProductID" w:val="23,6ﾰC"/>
        </w:smartTagPr>
        <w:r w:rsidRPr="008868AB">
          <w:rPr>
            <w:rFonts w:ascii="Arial" w:hAnsi="Arial" w:cs="Arial"/>
          </w:rPr>
          <w:t>23,6°C</w:t>
        </w:r>
      </w:smartTag>
      <w:r w:rsidRPr="008868AB">
        <w:rPr>
          <w:rFonts w:ascii="Arial" w:hAnsi="Arial" w:cs="Arial"/>
        </w:rPr>
        <w:t xml:space="preserve"> y una precipitación media anual de </w:t>
      </w:r>
      <w:smartTag w:uri="urn:schemas-microsoft-com:office:smarttags" w:element="City">
        <w:smartTagPr>
          <w:attr w:name="ProductID" w:val="1.962,2 mm"/>
        </w:smartTagPr>
        <w:r w:rsidRPr="008868AB">
          <w:rPr>
            <w:rFonts w:ascii="Arial" w:hAnsi="Arial" w:cs="Arial"/>
          </w:rPr>
          <w:t>1.962,2 mm</w:t>
        </w:r>
      </w:smartTag>
      <w:r w:rsidRPr="008868AB">
        <w:rPr>
          <w:rFonts w:ascii="Arial" w:hAnsi="Arial" w:cs="Arial"/>
        </w:rPr>
        <w:t xml:space="preserve">. El suelo es de textura franco–arenosa y fertilidad relativamente baja que es característica del sector. </w:t>
      </w:r>
    </w:p>
    <w:p w:rsidR="001D30FC" w:rsidRDefault="001D30FC" w:rsidP="001D30FC">
      <w:pPr>
        <w:tabs>
          <w:tab w:val="left" w:pos="900"/>
        </w:tabs>
        <w:spacing w:line="480" w:lineRule="auto"/>
        <w:ind w:left="2160"/>
        <w:jc w:val="both"/>
        <w:rPr>
          <w:rFonts w:ascii="Arial" w:hAnsi="Arial" w:cs="Arial"/>
        </w:rPr>
      </w:pPr>
    </w:p>
    <w:p w:rsidR="001D30FC" w:rsidRPr="008868AB" w:rsidRDefault="001D30FC" w:rsidP="001D30FC">
      <w:pPr>
        <w:spacing w:line="480" w:lineRule="auto"/>
        <w:ind w:left="851"/>
        <w:jc w:val="both"/>
        <w:rPr>
          <w:rFonts w:ascii="Arial" w:hAnsi="Arial" w:cs="Arial"/>
        </w:rPr>
      </w:pPr>
      <w:r w:rsidRPr="008868AB">
        <w:rPr>
          <w:rFonts w:ascii="Arial" w:hAnsi="Arial" w:cs="Arial"/>
        </w:rPr>
        <w:t>La  ubicación geográfica</w:t>
      </w:r>
      <w:r>
        <w:rPr>
          <w:rFonts w:ascii="Arial" w:hAnsi="Arial" w:cs="Arial"/>
        </w:rPr>
        <w:t xml:space="preserve"> del predio de</w:t>
      </w:r>
      <w:r w:rsidRPr="008868AB">
        <w:rPr>
          <w:rFonts w:ascii="Arial" w:hAnsi="Arial" w:cs="Arial"/>
        </w:rPr>
        <w:t xml:space="preserve"> Sacha Wiwua es</w:t>
      </w:r>
      <w:r>
        <w:rPr>
          <w:rFonts w:ascii="Arial" w:hAnsi="Arial" w:cs="Arial"/>
        </w:rPr>
        <w:t>tá dada por las siguientes coordenadas</w:t>
      </w:r>
      <w:r w:rsidRPr="008868AB">
        <w:rPr>
          <w:rFonts w:ascii="Arial" w:hAnsi="Arial" w:cs="Arial"/>
        </w:rPr>
        <w:t xml:space="preserve">: </w:t>
      </w:r>
    </w:p>
    <w:p w:rsidR="001D30FC" w:rsidRPr="008868AB" w:rsidRDefault="001D30FC" w:rsidP="001D30FC">
      <w:pPr>
        <w:spacing w:line="480" w:lineRule="auto"/>
        <w:ind w:left="851"/>
        <w:jc w:val="both"/>
        <w:rPr>
          <w:rFonts w:ascii="Arial" w:hAnsi="Arial" w:cs="Arial"/>
        </w:rPr>
      </w:pPr>
      <w:r w:rsidRPr="008868AB">
        <w:rPr>
          <w:rFonts w:ascii="Arial" w:hAnsi="Arial" w:cs="Arial"/>
        </w:rPr>
        <w:lastRenderedPageBreak/>
        <w:t xml:space="preserve">S 00° </w:t>
      </w:r>
      <w:smartTag w:uri="urn:schemas-microsoft-com:office:smarttags" w:element="City">
        <w:smartTagPr>
          <w:attr w:name="ProductID" w:val="47’"/>
        </w:smartTagPr>
        <w:r w:rsidRPr="008868AB">
          <w:rPr>
            <w:rFonts w:ascii="Arial" w:hAnsi="Arial" w:cs="Arial"/>
          </w:rPr>
          <w:t>47’</w:t>
        </w:r>
      </w:smartTag>
      <w:r w:rsidRPr="008868AB">
        <w:rPr>
          <w:rFonts w:ascii="Arial" w:hAnsi="Arial" w:cs="Arial"/>
        </w:rPr>
        <w:t xml:space="preserve"> 00 “</w:t>
      </w:r>
    </w:p>
    <w:p w:rsidR="001D30FC" w:rsidRDefault="001D30FC" w:rsidP="001D30FC">
      <w:pPr>
        <w:spacing w:line="480" w:lineRule="auto"/>
        <w:ind w:left="851"/>
        <w:jc w:val="both"/>
        <w:rPr>
          <w:rFonts w:ascii="Arial" w:hAnsi="Arial" w:cs="Arial"/>
        </w:rPr>
      </w:pPr>
      <w:r w:rsidRPr="008868AB">
        <w:rPr>
          <w:rFonts w:ascii="Arial" w:hAnsi="Arial" w:cs="Arial"/>
        </w:rPr>
        <w:t xml:space="preserve">W 79° </w:t>
      </w:r>
      <w:smartTag w:uri="urn:schemas-microsoft-com:office:smarttags" w:element="City">
        <w:smartTagPr>
          <w:attr w:name="ProductID" w:val="08’"/>
        </w:smartTagPr>
        <w:r w:rsidRPr="008868AB">
          <w:rPr>
            <w:rFonts w:ascii="Arial" w:hAnsi="Arial" w:cs="Arial"/>
          </w:rPr>
          <w:t>08’</w:t>
        </w:r>
      </w:smartTag>
      <w:r>
        <w:rPr>
          <w:rFonts w:ascii="Arial" w:hAnsi="Arial" w:cs="Arial"/>
        </w:rPr>
        <w:t xml:space="preserve"> 00</w:t>
      </w:r>
    </w:p>
    <w:p w:rsidR="001D30FC" w:rsidRDefault="001D30FC" w:rsidP="001D30FC">
      <w:pPr>
        <w:tabs>
          <w:tab w:val="left" w:pos="900"/>
        </w:tabs>
        <w:ind w:left="1276"/>
        <w:jc w:val="both"/>
        <w:rPr>
          <w:rFonts w:ascii="Arial" w:hAnsi="Arial" w:cs="Arial"/>
        </w:rPr>
      </w:pPr>
    </w:p>
    <w:p w:rsidR="001D30FC" w:rsidRPr="00AC784D" w:rsidRDefault="001D30FC" w:rsidP="007D2D61">
      <w:pPr>
        <w:widowControl/>
        <w:numPr>
          <w:ilvl w:val="0"/>
          <w:numId w:val="24"/>
        </w:numPr>
        <w:tabs>
          <w:tab w:val="clear" w:pos="1993"/>
          <w:tab w:val="num" w:pos="851"/>
        </w:tabs>
        <w:suppressAutoHyphens w:val="0"/>
        <w:spacing w:line="480" w:lineRule="auto"/>
        <w:ind w:left="851" w:hanging="284"/>
        <w:jc w:val="both"/>
        <w:rPr>
          <w:color w:val="000000"/>
          <w:u w:val="single"/>
        </w:rPr>
      </w:pPr>
      <w:r w:rsidRPr="005763FE">
        <w:rPr>
          <w:rFonts w:ascii="Arial" w:hAnsi="Arial" w:cs="Arial"/>
          <w:color w:val="000000"/>
          <w:u w:val="single"/>
        </w:rPr>
        <w:t>Categorías utilitarias definidas y formas vitales descritas</w:t>
      </w:r>
    </w:p>
    <w:p w:rsidR="001D30FC" w:rsidRDefault="001D30FC" w:rsidP="001D30FC">
      <w:pPr>
        <w:spacing w:line="480" w:lineRule="auto"/>
        <w:ind w:left="851"/>
        <w:jc w:val="both"/>
        <w:rPr>
          <w:rFonts w:ascii="Arial" w:hAnsi="Arial" w:cs="Arial"/>
          <w:color w:val="000000"/>
        </w:rPr>
      </w:pPr>
      <w:r w:rsidRPr="00AC784D">
        <w:rPr>
          <w:rFonts w:ascii="Arial" w:hAnsi="Arial" w:cs="Arial"/>
          <w:color w:val="000000"/>
        </w:rPr>
        <w:t xml:space="preserve">La </w:t>
      </w:r>
      <w:r>
        <w:rPr>
          <w:rFonts w:ascii="Arial" w:hAnsi="Arial" w:cs="Arial"/>
          <w:color w:val="000000"/>
        </w:rPr>
        <w:t>información respecto de las categorías sobre diversidad de uso en plantas herbáceas nativas del área de estudio, y obtenida mediante la realización de encuestas, respecto de un día de campo realizado en forma de taller participativo por los moradores de la zona, definió un total de 9 categorías utilitarias, en donde además se reemplaza la categoría de misceláneas por el nombre de ornamentales puesto que esta categoría fue la única que se obtuvo con esta representación (miscelánea). Esta información se adjunta en la tabla # 16.</w:t>
      </w:r>
    </w:p>
    <w:p w:rsidR="001D30FC" w:rsidRPr="00AC784D" w:rsidRDefault="001D30FC" w:rsidP="001D30FC">
      <w:pPr>
        <w:spacing w:line="480" w:lineRule="auto"/>
        <w:ind w:left="1633"/>
        <w:jc w:val="both"/>
        <w:rPr>
          <w:color w:val="000000"/>
        </w:rPr>
      </w:pPr>
      <w:r>
        <w:rPr>
          <w:rFonts w:ascii="Arial" w:hAnsi="Arial" w:cs="Arial"/>
          <w:color w:val="000000"/>
        </w:rPr>
        <w:t xml:space="preserve">  </w:t>
      </w:r>
    </w:p>
    <w:p w:rsidR="001D30FC" w:rsidRPr="005D0E7A" w:rsidRDefault="001D30FC" w:rsidP="001D30FC">
      <w:pPr>
        <w:spacing w:line="480" w:lineRule="auto"/>
        <w:ind w:left="567"/>
        <w:jc w:val="center"/>
        <w:rPr>
          <w:rFonts w:ascii="Arial" w:hAnsi="Arial" w:cs="Arial"/>
          <w:b/>
        </w:rPr>
      </w:pPr>
      <w:r w:rsidRPr="005D0E7A">
        <w:rPr>
          <w:rFonts w:ascii="Arial" w:hAnsi="Arial" w:cs="Arial"/>
          <w:b/>
        </w:rPr>
        <w:t>TABLA</w:t>
      </w:r>
      <w:r>
        <w:rPr>
          <w:rFonts w:ascii="Arial" w:hAnsi="Arial" w:cs="Arial"/>
          <w:b/>
        </w:rPr>
        <w:t xml:space="preserve"> 16</w:t>
      </w:r>
    </w:p>
    <w:p w:rsidR="001D30FC" w:rsidRDefault="001D30FC" w:rsidP="001D30FC">
      <w:pPr>
        <w:ind w:left="567"/>
        <w:jc w:val="center"/>
        <w:rPr>
          <w:rFonts w:ascii="Arial" w:hAnsi="Arial" w:cs="Arial"/>
          <w:b/>
        </w:rPr>
      </w:pPr>
      <w:r w:rsidRPr="005D0E7A">
        <w:rPr>
          <w:rFonts w:ascii="Arial" w:hAnsi="Arial" w:cs="Arial"/>
          <w:b/>
        </w:rPr>
        <w:t>CATEGORIAS Y FORMAS BIOLOGICAS</w:t>
      </w:r>
      <w:r>
        <w:rPr>
          <w:rFonts w:ascii="Arial" w:hAnsi="Arial" w:cs="Arial"/>
          <w:b/>
        </w:rPr>
        <w:t xml:space="preserve"> DEFINIDAS </w:t>
      </w:r>
    </w:p>
    <w:p w:rsidR="001D30FC" w:rsidRPr="005D0E7A" w:rsidRDefault="001D30FC" w:rsidP="001D30FC">
      <w:pPr>
        <w:ind w:left="567"/>
        <w:jc w:val="center"/>
        <w:rPr>
          <w:rFonts w:ascii="Arial" w:hAnsi="Arial" w:cs="Arial"/>
          <w:b/>
        </w:rPr>
      </w:pPr>
      <w:r>
        <w:rPr>
          <w:rFonts w:ascii="Arial" w:hAnsi="Arial" w:cs="Arial"/>
          <w:b/>
        </w:rPr>
        <w:t>Y UTILIZADAS</w:t>
      </w:r>
    </w:p>
    <w:tbl>
      <w:tblPr>
        <w:tblpPr w:leftFromText="141" w:rightFromText="141" w:vertAnchor="text" w:horzAnchor="page" w:tblpX="3851" w:tblpY="146"/>
        <w:tblW w:w="6296" w:type="dxa"/>
        <w:tblCellMar>
          <w:left w:w="70" w:type="dxa"/>
          <w:right w:w="70" w:type="dxa"/>
        </w:tblCellMar>
        <w:tblLook w:val="04A0"/>
      </w:tblPr>
      <w:tblGrid>
        <w:gridCol w:w="1161"/>
        <w:gridCol w:w="2374"/>
        <w:gridCol w:w="2761"/>
      </w:tblGrid>
      <w:tr w:rsidR="001D30FC" w:rsidRPr="00EB28E3" w:rsidTr="007D2D61">
        <w:trPr>
          <w:trHeight w:val="503"/>
        </w:trPr>
        <w:tc>
          <w:tcPr>
            <w:tcW w:w="1161" w:type="dxa"/>
            <w:tcBorders>
              <w:top w:val="single" w:sz="8" w:space="0" w:color="auto"/>
              <w:left w:val="single" w:sz="8" w:space="0" w:color="auto"/>
              <w:bottom w:val="single" w:sz="8" w:space="0" w:color="auto"/>
              <w:right w:val="single" w:sz="8" w:space="0" w:color="auto"/>
            </w:tcBorders>
            <w:shd w:val="clear" w:color="000000" w:fill="95B3D7"/>
          </w:tcPr>
          <w:p w:rsidR="001D30FC" w:rsidRPr="00EB28E3" w:rsidRDefault="001D30FC" w:rsidP="007D2D61">
            <w:pPr>
              <w:ind w:left="567"/>
              <w:jc w:val="center"/>
              <w:rPr>
                <w:rFonts w:ascii="Arial" w:hAnsi="Arial" w:cs="Arial"/>
                <w:color w:val="000000"/>
                <w:lang w:val="es-EC" w:eastAsia="es-EC"/>
              </w:rPr>
            </w:pPr>
            <w:r w:rsidRPr="00EB28E3">
              <w:rPr>
                <w:rFonts w:ascii="Arial" w:hAnsi="Arial" w:cs="Arial"/>
                <w:color w:val="000000"/>
                <w:lang w:val="es-EC" w:eastAsia="es-EC"/>
              </w:rPr>
              <w:t>No.-</w:t>
            </w:r>
          </w:p>
        </w:tc>
        <w:tc>
          <w:tcPr>
            <w:tcW w:w="2374" w:type="dxa"/>
            <w:tcBorders>
              <w:top w:val="single" w:sz="8" w:space="0" w:color="auto"/>
              <w:left w:val="nil"/>
              <w:bottom w:val="single" w:sz="8" w:space="0" w:color="auto"/>
              <w:right w:val="single" w:sz="8" w:space="0" w:color="auto"/>
            </w:tcBorders>
            <w:shd w:val="clear" w:color="000000" w:fill="95B3D7"/>
          </w:tcPr>
          <w:p w:rsidR="001D30FC" w:rsidRPr="00EB28E3" w:rsidRDefault="001D30FC" w:rsidP="007D2D61">
            <w:pPr>
              <w:ind w:left="567"/>
              <w:jc w:val="center"/>
              <w:rPr>
                <w:rFonts w:ascii="Arial" w:hAnsi="Arial" w:cs="Arial"/>
                <w:color w:val="000000"/>
                <w:lang w:val="es-EC" w:eastAsia="es-EC"/>
              </w:rPr>
            </w:pPr>
            <w:r w:rsidRPr="00EB28E3">
              <w:rPr>
                <w:rFonts w:ascii="Arial" w:hAnsi="Arial" w:cs="Arial"/>
                <w:color w:val="000000"/>
                <w:lang w:val="es-EC" w:eastAsia="es-EC"/>
              </w:rPr>
              <w:t xml:space="preserve">CATEGORIAS DE USO </w:t>
            </w:r>
          </w:p>
        </w:tc>
        <w:tc>
          <w:tcPr>
            <w:tcW w:w="2761" w:type="dxa"/>
            <w:tcBorders>
              <w:top w:val="single" w:sz="8" w:space="0" w:color="auto"/>
              <w:left w:val="nil"/>
              <w:bottom w:val="single" w:sz="8" w:space="0" w:color="auto"/>
              <w:right w:val="single" w:sz="8" w:space="0" w:color="auto"/>
            </w:tcBorders>
            <w:shd w:val="clear" w:color="000000" w:fill="95B3D7"/>
          </w:tcPr>
          <w:p w:rsidR="001D30FC" w:rsidRPr="00EB28E3" w:rsidRDefault="001D30FC" w:rsidP="007D2D61">
            <w:pPr>
              <w:ind w:left="567"/>
              <w:jc w:val="center"/>
              <w:rPr>
                <w:rFonts w:ascii="Arial" w:hAnsi="Arial" w:cs="Arial"/>
                <w:color w:val="000000"/>
                <w:lang w:val="es-EC" w:eastAsia="es-EC"/>
              </w:rPr>
            </w:pPr>
            <w:r w:rsidRPr="00EB28E3">
              <w:rPr>
                <w:rFonts w:ascii="Arial" w:hAnsi="Arial" w:cs="Arial"/>
                <w:color w:val="000000"/>
                <w:lang w:val="es-EC" w:eastAsia="es-EC"/>
              </w:rPr>
              <w:t>FORMAS BIOLOGICAS</w:t>
            </w:r>
          </w:p>
        </w:tc>
      </w:tr>
      <w:tr w:rsidR="001D30FC" w:rsidRPr="00EB28E3" w:rsidTr="007D2D61">
        <w:trPr>
          <w:trHeight w:val="257"/>
        </w:trPr>
        <w:tc>
          <w:tcPr>
            <w:tcW w:w="1161" w:type="dxa"/>
            <w:tcBorders>
              <w:top w:val="nil"/>
              <w:left w:val="single" w:sz="8" w:space="0" w:color="auto"/>
              <w:bottom w:val="single" w:sz="8" w:space="0" w:color="auto"/>
              <w:right w:val="single" w:sz="8" w:space="0" w:color="auto"/>
            </w:tcBorders>
            <w:shd w:val="clear" w:color="000000" w:fill="95B3D7"/>
          </w:tcPr>
          <w:p w:rsidR="001D30FC" w:rsidRPr="00EB28E3" w:rsidRDefault="001D30FC" w:rsidP="007D2D61">
            <w:pPr>
              <w:ind w:left="567"/>
              <w:jc w:val="center"/>
              <w:rPr>
                <w:rFonts w:ascii="Arial" w:hAnsi="Arial" w:cs="Arial"/>
                <w:color w:val="000000"/>
                <w:lang w:val="es-EC" w:eastAsia="es-EC"/>
              </w:rPr>
            </w:pPr>
            <w:r w:rsidRPr="00EB28E3">
              <w:rPr>
                <w:rFonts w:ascii="Arial" w:hAnsi="Arial" w:cs="Arial"/>
                <w:color w:val="000000"/>
                <w:lang w:val="es-EC" w:eastAsia="es-EC"/>
              </w:rPr>
              <w:t>1</w:t>
            </w:r>
          </w:p>
        </w:tc>
        <w:tc>
          <w:tcPr>
            <w:tcW w:w="2374" w:type="dxa"/>
            <w:tcBorders>
              <w:top w:val="nil"/>
              <w:left w:val="nil"/>
              <w:bottom w:val="single" w:sz="4" w:space="0" w:color="auto"/>
              <w:right w:val="single" w:sz="8" w:space="0" w:color="auto"/>
            </w:tcBorders>
            <w:shd w:val="clear" w:color="000000" w:fill="BFBFBF"/>
          </w:tcPr>
          <w:p w:rsidR="001D30FC" w:rsidRPr="00EB28E3" w:rsidRDefault="001D30FC" w:rsidP="007D2D61">
            <w:pPr>
              <w:ind w:left="567"/>
              <w:jc w:val="center"/>
              <w:rPr>
                <w:rFonts w:ascii="Arial" w:hAnsi="Arial" w:cs="Arial"/>
                <w:color w:val="000000"/>
                <w:lang w:val="es-EC" w:eastAsia="es-EC"/>
              </w:rPr>
            </w:pPr>
            <w:r w:rsidRPr="00EB28E3">
              <w:rPr>
                <w:rFonts w:ascii="Arial" w:hAnsi="Arial" w:cs="Arial"/>
                <w:color w:val="000000"/>
                <w:lang w:val="es-EC" w:eastAsia="es-EC"/>
              </w:rPr>
              <w:t>ALIMENTICIO</w:t>
            </w:r>
          </w:p>
        </w:tc>
        <w:tc>
          <w:tcPr>
            <w:tcW w:w="2761" w:type="dxa"/>
            <w:tcBorders>
              <w:top w:val="nil"/>
              <w:left w:val="nil"/>
              <w:bottom w:val="single" w:sz="4" w:space="0" w:color="auto"/>
              <w:right w:val="single" w:sz="8" w:space="0" w:color="auto"/>
            </w:tcBorders>
            <w:shd w:val="clear" w:color="000000" w:fill="C5BE97"/>
          </w:tcPr>
          <w:p w:rsidR="001D30FC" w:rsidRPr="00EB28E3" w:rsidRDefault="001D30FC" w:rsidP="007D2D61">
            <w:pPr>
              <w:ind w:left="567"/>
              <w:jc w:val="center"/>
              <w:rPr>
                <w:rFonts w:ascii="Arial" w:hAnsi="Arial" w:cs="Arial"/>
                <w:color w:val="000000"/>
                <w:lang w:val="es-EC" w:eastAsia="es-EC"/>
              </w:rPr>
            </w:pPr>
            <w:r w:rsidRPr="00EB28E3">
              <w:rPr>
                <w:rFonts w:ascii="Arial" w:hAnsi="Arial" w:cs="Arial"/>
                <w:color w:val="000000"/>
                <w:lang w:val="es-EC" w:eastAsia="es-EC"/>
              </w:rPr>
              <w:t>CAMEFITO</w:t>
            </w:r>
          </w:p>
        </w:tc>
      </w:tr>
      <w:tr w:rsidR="001D30FC" w:rsidRPr="00EB28E3" w:rsidTr="007D2D61">
        <w:trPr>
          <w:trHeight w:val="257"/>
        </w:trPr>
        <w:tc>
          <w:tcPr>
            <w:tcW w:w="1161" w:type="dxa"/>
            <w:tcBorders>
              <w:top w:val="nil"/>
              <w:left w:val="single" w:sz="8" w:space="0" w:color="auto"/>
              <w:bottom w:val="single" w:sz="8" w:space="0" w:color="auto"/>
              <w:right w:val="single" w:sz="8" w:space="0" w:color="auto"/>
            </w:tcBorders>
            <w:shd w:val="clear" w:color="000000" w:fill="95B3D7"/>
          </w:tcPr>
          <w:p w:rsidR="001D30FC" w:rsidRPr="00EB28E3" w:rsidRDefault="001D30FC" w:rsidP="007D2D61">
            <w:pPr>
              <w:ind w:left="567"/>
              <w:jc w:val="center"/>
              <w:rPr>
                <w:rFonts w:ascii="Arial" w:hAnsi="Arial" w:cs="Arial"/>
                <w:color w:val="000000"/>
                <w:lang w:val="es-EC" w:eastAsia="es-EC"/>
              </w:rPr>
            </w:pPr>
            <w:r w:rsidRPr="00EB28E3">
              <w:rPr>
                <w:rFonts w:ascii="Arial" w:hAnsi="Arial" w:cs="Arial"/>
                <w:color w:val="000000"/>
                <w:lang w:val="es-EC" w:eastAsia="es-EC"/>
              </w:rPr>
              <w:t>2</w:t>
            </w:r>
          </w:p>
        </w:tc>
        <w:tc>
          <w:tcPr>
            <w:tcW w:w="2374" w:type="dxa"/>
            <w:tcBorders>
              <w:top w:val="single" w:sz="8" w:space="0" w:color="auto"/>
              <w:left w:val="nil"/>
              <w:bottom w:val="single" w:sz="4" w:space="0" w:color="auto"/>
              <w:right w:val="single" w:sz="8" w:space="0" w:color="auto"/>
            </w:tcBorders>
            <w:shd w:val="clear" w:color="000000" w:fill="BFBFBF"/>
          </w:tcPr>
          <w:p w:rsidR="001D30FC" w:rsidRPr="00EB28E3" w:rsidRDefault="001D30FC" w:rsidP="007D2D61">
            <w:pPr>
              <w:ind w:left="567"/>
              <w:jc w:val="center"/>
              <w:rPr>
                <w:rFonts w:ascii="Arial" w:hAnsi="Arial" w:cs="Arial"/>
                <w:color w:val="000000"/>
                <w:lang w:val="es-EC" w:eastAsia="es-EC"/>
              </w:rPr>
            </w:pPr>
            <w:r w:rsidRPr="00EB28E3">
              <w:rPr>
                <w:rFonts w:ascii="Arial" w:hAnsi="Arial" w:cs="Arial"/>
                <w:color w:val="000000"/>
                <w:lang w:val="es-EC" w:eastAsia="es-EC"/>
              </w:rPr>
              <w:t>FORRAJE</w:t>
            </w:r>
          </w:p>
        </w:tc>
        <w:tc>
          <w:tcPr>
            <w:tcW w:w="2761" w:type="dxa"/>
            <w:tcBorders>
              <w:top w:val="single" w:sz="8" w:space="0" w:color="auto"/>
              <w:left w:val="nil"/>
              <w:bottom w:val="single" w:sz="4" w:space="0" w:color="auto"/>
              <w:right w:val="single" w:sz="8" w:space="0" w:color="auto"/>
            </w:tcBorders>
            <w:shd w:val="clear" w:color="000000" w:fill="C5BE97"/>
          </w:tcPr>
          <w:p w:rsidR="001D30FC" w:rsidRPr="00EB28E3" w:rsidRDefault="001D30FC" w:rsidP="007D2D61">
            <w:pPr>
              <w:ind w:left="567"/>
              <w:jc w:val="center"/>
              <w:rPr>
                <w:rFonts w:ascii="Arial" w:hAnsi="Arial" w:cs="Arial"/>
                <w:color w:val="000000"/>
                <w:lang w:val="es-EC" w:eastAsia="es-EC"/>
              </w:rPr>
            </w:pPr>
            <w:r w:rsidRPr="00EB28E3">
              <w:rPr>
                <w:rFonts w:ascii="Arial" w:hAnsi="Arial" w:cs="Arial"/>
                <w:color w:val="000000"/>
                <w:lang w:val="es-EC" w:eastAsia="es-EC"/>
              </w:rPr>
              <w:t>CRIPTOFITO</w:t>
            </w:r>
          </w:p>
        </w:tc>
      </w:tr>
      <w:tr w:rsidR="001D30FC" w:rsidRPr="00EB28E3" w:rsidTr="007D2D61">
        <w:trPr>
          <w:trHeight w:val="257"/>
        </w:trPr>
        <w:tc>
          <w:tcPr>
            <w:tcW w:w="1161" w:type="dxa"/>
            <w:tcBorders>
              <w:top w:val="nil"/>
              <w:left w:val="single" w:sz="8" w:space="0" w:color="auto"/>
              <w:bottom w:val="single" w:sz="8" w:space="0" w:color="auto"/>
              <w:right w:val="single" w:sz="8" w:space="0" w:color="auto"/>
            </w:tcBorders>
            <w:shd w:val="clear" w:color="000000" w:fill="95B3D7"/>
          </w:tcPr>
          <w:p w:rsidR="001D30FC" w:rsidRPr="00EB28E3" w:rsidRDefault="001D30FC" w:rsidP="007D2D61">
            <w:pPr>
              <w:ind w:left="567"/>
              <w:jc w:val="center"/>
              <w:rPr>
                <w:rFonts w:ascii="Arial" w:hAnsi="Arial" w:cs="Arial"/>
                <w:color w:val="000000"/>
                <w:lang w:val="es-EC" w:eastAsia="es-EC"/>
              </w:rPr>
            </w:pPr>
            <w:r w:rsidRPr="00EB28E3">
              <w:rPr>
                <w:rFonts w:ascii="Arial" w:hAnsi="Arial" w:cs="Arial"/>
                <w:color w:val="000000"/>
                <w:lang w:val="es-EC" w:eastAsia="es-EC"/>
              </w:rPr>
              <w:t>3</w:t>
            </w:r>
          </w:p>
        </w:tc>
        <w:tc>
          <w:tcPr>
            <w:tcW w:w="2374" w:type="dxa"/>
            <w:tcBorders>
              <w:top w:val="single" w:sz="8" w:space="0" w:color="auto"/>
              <w:left w:val="nil"/>
              <w:bottom w:val="single" w:sz="4" w:space="0" w:color="auto"/>
              <w:right w:val="single" w:sz="8" w:space="0" w:color="auto"/>
            </w:tcBorders>
            <w:shd w:val="clear" w:color="000000" w:fill="BFBFBF"/>
          </w:tcPr>
          <w:p w:rsidR="001D30FC" w:rsidRPr="00EB28E3" w:rsidRDefault="001D30FC" w:rsidP="007D2D61">
            <w:pPr>
              <w:ind w:left="567"/>
              <w:jc w:val="center"/>
              <w:rPr>
                <w:rFonts w:ascii="Arial" w:hAnsi="Arial" w:cs="Arial"/>
                <w:color w:val="000000"/>
                <w:lang w:val="es-EC" w:eastAsia="es-EC"/>
              </w:rPr>
            </w:pPr>
            <w:r w:rsidRPr="00EB28E3">
              <w:rPr>
                <w:rFonts w:ascii="Arial" w:hAnsi="Arial" w:cs="Arial"/>
                <w:color w:val="000000"/>
                <w:lang w:val="es-EC" w:eastAsia="es-EC"/>
              </w:rPr>
              <w:t>MATERIALES</w:t>
            </w:r>
          </w:p>
        </w:tc>
        <w:tc>
          <w:tcPr>
            <w:tcW w:w="2761" w:type="dxa"/>
            <w:tcBorders>
              <w:top w:val="single" w:sz="8" w:space="0" w:color="auto"/>
              <w:left w:val="nil"/>
              <w:bottom w:val="single" w:sz="4" w:space="0" w:color="auto"/>
              <w:right w:val="single" w:sz="8" w:space="0" w:color="auto"/>
            </w:tcBorders>
            <w:shd w:val="clear" w:color="000000" w:fill="C5BE97"/>
          </w:tcPr>
          <w:p w:rsidR="001D30FC" w:rsidRPr="00EB28E3" w:rsidRDefault="001D30FC" w:rsidP="007D2D61">
            <w:pPr>
              <w:ind w:left="567"/>
              <w:jc w:val="center"/>
              <w:rPr>
                <w:rFonts w:ascii="Arial" w:hAnsi="Arial" w:cs="Arial"/>
                <w:color w:val="000000"/>
                <w:lang w:val="es-EC" w:eastAsia="es-EC"/>
              </w:rPr>
            </w:pPr>
            <w:r w:rsidRPr="00EB28E3">
              <w:rPr>
                <w:rFonts w:ascii="Arial" w:hAnsi="Arial" w:cs="Arial"/>
                <w:color w:val="000000"/>
                <w:lang w:val="es-EC" w:eastAsia="es-EC"/>
              </w:rPr>
              <w:t>HEMICRIPTOFITO</w:t>
            </w:r>
          </w:p>
        </w:tc>
      </w:tr>
      <w:tr w:rsidR="001D30FC" w:rsidRPr="00EB28E3" w:rsidTr="007D2D61">
        <w:trPr>
          <w:trHeight w:val="257"/>
        </w:trPr>
        <w:tc>
          <w:tcPr>
            <w:tcW w:w="1161" w:type="dxa"/>
            <w:tcBorders>
              <w:top w:val="nil"/>
              <w:left w:val="single" w:sz="8" w:space="0" w:color="auto"/>
              <w:bottom w:val="single" w:sz="8" w:space="0" w:color="auto"/>
              <w:right w:val="single" w:sz="8" w:space="0" w:color="auto"/>
            </w:tcBorders>
            <w:shd w:val="clear" w:color="000000" w:fill="95B3D7"/>
          </w:tcPr>
          <w:p w:rsidR="001D30FC" w:rsidRPr="00EB28E3" w:rsidRDefault="001D30FC" w:rsidP="007D2D61">
            <w:pPr>
              <w:ind w:left="567"/>
              <w:jc w:val="center"/>
              <w:rPr>
                <w:rFonts w:ascii="Arial" w:hAnsi="Arial" w:cs="Arial"/>
                <w:color w:val="000000"/>
                <w:lang w:val="es-EC" w:eastAsia="es-EC"/>
              </w:rPr>
            </w:pPr>
            <w:r w:rsidRPr="00EB28E3">
              <w:rPr>
                <w:rFonts w:ascii="Arial" w:hAnsi="Arial" w:cs="Arial"/>
                <w:color w:val="000000"/>
                <w:lang w:val="es-EC" w:eastAsia="es-EC"/>
              </w:rPr>
              <w:t>4</w:t>
            </w:r>
          </w:p>
        </w:tc>
        <w:tc>
          <w:tcPr>
            <w:tcW w:w="2374" w:type="dxa"/>
            <w:tcBorders>
              <w:top w:val="single" w:sz="8" w:space="0" w:color="auto"/>
              <w:left w:val="nil"/>
              <w:bottom w:val="single" w:sz="4" w:space="0" w:color="auto"/>
              <w:right w:val="single" w:sz="8" w:space="0" w:color="auto"/>
            </w:tcBorders>
            <w:shd w:val="clear" w:color="000000" w:fill="BFBFBF"/>
          </w:tcPr>
          <w:p w:rsidR="001D30FC" w:rsidRPr="00EB28E3" w:rsidRDefault="001D30FC" w:rsidP="007D2D61">
            <w:pPr>
              <w:ind w:left="567"/>
              <w:jc w:val="center"/>
              <w:rPr>
                <w:rFonts w:ascii="Arial" w:hAnsi="Arial" w:cs="Arial"/>
                <w:color w:val="000000"/>
                <w:lang w:val="es-EC" w:eastAsia="es-EC"/>
              </w:rPr>
            </w:pPr>
            <w:r w:rsidRPr="00EB28E3">
              <w:rPr>
                <w:rFonts w:ascii="Arial" w:hAnsi="Arial" w:cs="Arial"/>
                <w:color w:val="000000"/>
                <w:lang w:val="es-EC" w:eastAsia="es-EC"/>
              </w:rPr>
              <w:t>MEDICINAL</w:t>
            </w:r>
          </w:p>
        </w:tc>
        <w:tc>
          <w:tcPr>
            <w:tcW w:w="2761" w:type="dxa"/>
            <w:tcBorders>
              <w:top w:val="single" w:sz="8" w:space="0" w:color="auto"/>
              <w:left w:val="nil"/>
              <w:bottom w:val="single" w:sz="8" w:space="0" w:color="auto"/>
              <w:right w:val="single" w:sz="8" w:space="0" w:color="auto"/>
            </w:tcBorders>
            <w:shd w:val="clear" w:color="000000" w:fill="C5BE97"/>
          </w:tcPr>
          <w:p w:rsidR="001D30FC" w:rsidRPr="00EB28E3" w:rsidRDefault="001D30FC" w:rsidP="007D2D61">
            <w:pPr>
              <w:ind w:left="567"/>
              <w:jc w:val="center"/>
              <w:rPr>
                <w:rFonts w:ascii="Arial" w:hAnsi="Arial" w:cs="Arial"/>
                <w:color w:val="000000"/>
                <w:lang w:val="es-EC" w:eastAsia="es-EC"/>
              </w:rPr>
            </w:pPr>
            <w:r w:rsidRPr="00EB28E3">
              <w:rPr>
                <w:rFonts w:ascii="Arial" w:hAnsi="Arial" w:cs="Arial"/>
                <w:color w:val="000000"/>
                <w:lang w:val="es-EC" w:eastAsia="es-EC"/>
              </w:rPr>
              <w:t>TEROFITO</w:t>
            </w:r>
          </w:p>
        </w:tc>
      </w:tr>
      <w:tr w:rsidR="001D30FC" w:rsidRPr="00EB28E3" w:rsidTr="007D2D61">
        <w:trPr>
          <w:trHeight w:val="257"/>
        </w:trPr>
        <w:tc>
          <w:tcPr>
            <w:tcW w:w="1161" w:type="dxa"/>
            <w:tcBorders>
              <w:top w:val="nil"/>
              <w:left w:val="single" w:sz="8" w:space="0" w:color="auto"/>
              <w:bottom w:val="single" w:sz="8" w:space="0" w:color="auto"/>
              <w:right w:val="single" w:sz="8" w:space="0" w:color="auto"/>
            </w:tcBorders>
            <w:shd w:val="clear" w:color="000000" w:fill="95B3D7"/>
          </w:tcPr>
          <w:p w:rsidR="001D30FC" w:rsidRPr="00EB28E3" w:rsidRDefault="001D30FC" w:rsidP="007D2D61">
            <w:pPr>
              <w:ind w:left="567"/>
              <w:jc w:val="center"/>
              <w:rPr>
                <w:rFonts w:ascii="Arial" w:hAnsi="Arial" w:cs="Arial"/>
                <w:color w:val="000000"/>
                <w:lang w:val="es-EC" w:eastAsia="es-EC"/>
              </w:rPr>
            </w:pPr>
            <w:r w:rsidRPr="00EB28E3">
              <w:rPr>
                <w:rFonts w:ascii="Arial" w:hAnsi="Arial" w:cs="Arial"/>
                <w:color w:val="000000"/>
                <w:lang w:val="es-EC" w:eastAsia="es-EC"/>
              </w:rPr>
              <w:t>5</w:t>
            </w:r>
          </w:p>
        </w:tc>
        <w:tc>
          <w:tcPr>
            <w:tcW w:w="2374" w:type="dxa"/>
            <w:tcBorders>
              <w:top w:val="single" w:sz="8" w:space="0" w:color="auto"/>
              <w:left w:val="nil"/>
              <w:bottom w:val="single" w:sz="4" w:space="0" w:color="auto"/>
              <w:right w:val="single" w:sz="8" w:space="0" w:color="auto"/>
            </w:tcBorders>
            <w:shd w:val="clear" w:color="000000" w:fill="BFBFBF"/>
          </w:tcPr>
          <w:p w:rsidR="001D30FC" w:rsidRPr="00EB28E3" w:rsidRDefault="001D30FC" w:rsidP="007D2D61">
            <w:pPr>
              <w:ind w:left="567"/>
              <w:jc w:val="center"/>
              <w:rPr>
                <w:rFonts w:ascii="Arial" w:hAnsi="Arial" w:cs="Arial"/>
                <w:color w:val="000000"/>
                <w:lang w:val="es-EC" w:eastAsia="es-EC"/>
              </w:rPr>
            </w:pPr>
            <w:r w:rsidRPr="00EB28E3">
              <w:rPr>
                <w:rFonts w:ascii="Arial" w:hAnsi="Arial" w:cs="Arial"/>
                <w:color w:val="000000"/>
                <w:lang w:val="es-EC" w:eastAsia="es-EC"/>
              </w:rPr>
              <w:t>ORNAMENTAL</w:t>
            </w:r>
          </w:p>
        </w:tc>
        <w:tc>
          <w:tcPr>
            <w:tcW w:w="2761" w:type="dxa"/>
            <w:tcBorders>
              <w:top w:val="nil"/>
              <w:left w:val="nil"/>
              <w:bottom w:val="nil"/>
              <w:right w:val="nil"/>
            </w:tcBorders>
            <w:shd w:val="clear" w:color="auto" w:fill="auto"/>
            <w:noWrap/>
            <w:vAlign w:val="bottom"/>
          </w:tcPr>
          <w:p w:rsidR="001D30FC" w:rsidRPr="00EB28E3" w:rsidRDefault="001D30FC" w:rsidP="007D2D61">
            <w:pPr>
              <w:ind w:left="567"/>
              <w:rPr>
                <w:rFonts w:ascii="Calibri" w:hAnsi="Calibri"/>
                <w:color w:val="000000"/>
                <w:sz w:val="22"/>
                <w:szCs w:val="22"/>
                <w:lang w:val="es-EC" w:eastAsia="es-EC"/>
              </w:rPr>
            </w:pPr>
          </w:p>
        </w:tc>
      </w:tr>
      <w:tr w:rsidR="001D30FC" w:rsidRPr="00EB28E3" w:rsidTr="007D2D61">
        <w:trPr>
          <w:trHeight w:val="257"/>
        </w:trPr>
        <w:tc>
          <w:tcPr>
            <w:tcW w:w="1161" w:type="dxa"/>
            <w:tcBorders>
              <w:top w:val="nil"/>
              <w:left w:val="single" w:sz="8" w:space="0" w:color="auto"/>
              <w:bottom w:val="single" w:sz="8" w:space="0" w:color="auto"/>
              <w:right w:val="single" w:sz="8" w:space="0" w:color="auto"/>
            </w:tcBorders>
            <w:shd w:val="clear" w:color="000000" w:fill="95B3D7"/>
          </w:tcPr>
          <w:p w:rsidR="001D30FC" w:rsidRPr="00EB28E3" w:rsidRDefault="001D30FC" w:rsidP="007D2D61">
            <w:pPr>
              <w:ind w:left="567"/>
              <w:jc w:val="center"/>
              <w:rPr>
                <w:rFonts w:ascii="Arial" w:hAnsi="Arial" w:cs="Arial"/>
                <w:color w:val="000000"/>
                <w:lang w:val="es-EC" w:eastAsia="es-EC"/>
              </w:rPr>
            </w:pPr>
            <w:r w:rsidRPr="00EB28E3">
              <w:rPr>
                <w:rFonts w:ascii="Arial" w:hAnsi="Arial" w:cs="Arial"/>
                <w:color w:val="000000"/>
                <w:lang w:val="es-EC" w:eastAsia="es-EC"/>
              </w:rPr>
              <w:t>6</w:t>
            </w:r>
          </w:p>
        </w:tc>
        <w:tc>
          <w:tcPr>
            <w:tcW w:w="2374" w:type="dxa"/>
            <w:tcBorders>
              <w:top w:val="single" w:sz="8" w:space="0" w:color="auto"/>
              <w:left w:val="nil"/>
              <w:bottom w:val="single" w:sz="4" w:space="0" w:color="auto"/>
              <w:right w:val="single" w:sz="8" w:space="0" w:color="auto"/>
            </w:tcBorders>
            <w:shd w:val="clear" w:color="000000" w:fill="BFBFBF"/>
          </w:tcPr>
          <w:p w:rsidR="001D30FC" w:rsidRPr="00EB28E3" w:rsidRDefault="001D30FC" w:rsidP="007D2D61">
            <w:pPr>
              <w:ind w:left="567"/>
              <w:jc w:val="center"/>
              <w:rPr>
                <w:rFonts w:ascii="Arial" w:hAnsi="Arial" w:cs="Arial"/>
                <w:color w:val="000000"/>
                <w:lang w:val="es-EC" w:eastAsia="es-EC"/>
              </w:rPr>
            </w:pPr>
            <w:r w:rsidRPr="00EB28E3">
              <w:rPr>
                <w:rFonts w:ascii="Arial" w:hAnsi="Arial" w:cs="Arial"/>
                <w:color w:val="000000"/>
                <w:lang w:val="es-EC" w:eastAsia="es-EC"/>
              </w:rPr>
              <w:t>SOCIAL</w:t>
            </w:r>
          </w:p>
        </w:tc>
        <w:tc>
          <w:tcPr>
            <w:tcW w:w="2761" w:type="dxa"/>
            <w:tcBorders>
              <w:top w:val="nil"/>
              <w:left w:val="nil"/>
              <w:bottom w:val="nil"/>
              <w:right w:val="nil"/>
            </w:tcBorders>
            <w:shd w:val="clear" w:color="auto" w:fill="auto"/>
            <w:noWrap/>
            <w:vAlign w:val="bottom"/>
          </w:tcPr>
          <w:p w:rsidR="001D30FC" w:rsidRPr="00EB28E3" w:rsidRDefault="001D30FC" w:rsidP="007D2D61">
            <w:pPr>
              <w:ind w:left="567"/>
              <w:rPr>
                <w:rFonts w:ascii="Calibri" w:hAnsi="Calibri"/>
                <w:color w:val="000000"/>
                <w:sz w:val="22"/>
                <w:szCs w:val="22"/>
                <w:lang w:val="es-EC" w:eastAsia="es-EC"/>
              </w:rPr>
            </w:pPr>
          </w:p>
        </w:tc>
      </w:tr>
      <w:tr w:rsidR="001D30FC" w:rsidRPr="00EB28E3" w:rsidTr="007D2D61">
        <w:trPr>
          <w:trHeight w:val="257"/>
        </w:trPr>
        <w:tc>
          <w:tcPr>
            <w:tcW w:w="1161" w:type="dxa"/>
            <w:tcBorders>
              <w:top w:val="nil"/>
              <w:left w:val="single" w:sz="8" w:space="0" w:color="auto"/>
              <w:bottom w:val="single" w:sz="8" w:space="0" w:color="auto"/>
              <w:right w:val="single" w:sz="8" w:space="0" w:color="auto"/>
            </w:tcBorders>
            <w:shd w:val="clear" w:color="000000" w:fill="95B3D7"/>
          </w:tcPr>
          <w:p w:rsidR="001D30FC" w:rsidRPr="00EB28E3" w:rsidRDefault="001D30FC" w:rsidP="007D2D61">
            <w:pPr>
              <w:ind w:left="567"/>
              <w:jc w:val="center"/>
              <w:rPr>
                <w:rFonts w:ascii="Arial" w:hAnsi="Arial" w:cs="Arial"/>
                <w:color w:val="000000"/>
                <w:lang w:val="es-EC" w:eastAsia="es-EC"/>
              </w:rPr>
            </w:pPr>
            <w:r w:rsidRPr="00EB28E3">
              <w:rPr>
                <w:rFonts w:ascii="Arial" w:hAnsi="Arial" w:cs="Arial"/>
                <w:color w:val="000000"/>
                <w:lang w:val="es-EC" w:eastAsia="es-EC"/>
              </w:rPr>
              <w:t>7</w:t>
            </w:r>
          </w:p>
        </w:tc>
        <w:tc>
          <w:tcPr>
            <w:tcW w:w="2374" w:type="dxa"/>
            <w:tcBorders>
              <w:top w:val="single" w:sz="8" w:space="0" w:color="auto"/>
              <w:left w:val="nil"/>
              <w:bottom w:val="single" w:sz="8" w:space="0" w:color="auto"/>
              <w:right w:val="single" w:sz="8" w:space="0" w:color="auto"/>
            </w:tcBorders>
            <w:shd w:val="clear" w:color="000000" w:fill="BFBFBF"/>
          </w:tcPr>
          <w:p w:rsidR="001D30FC" w:rsidRPr="00EB28E3" w:rsidRDefault="001D30FC" w:rsidP="007D2D61">
            <w:pPr>
              <w:ind w:left="567"/>
              <w:jc w:val="center"/>
              <w:rPr>
                <w:rFonts w:ascii="Arial" w:hAnsi="Arial" w:cs="Arial"/>
                <w:color w:val="000000"/>
                <w:lang w:val="es-EC" w:eastAsia="es-EC"/>
              </w:rPr>
            </w:pPr>
            <w:r w:rsidRPr="00EB28E3">
              <w:rPr>
                <w:rFonts w:ascii="Arial" w:hAnsi="Arial" w:cs="Arial"/>
                <w:color w:val="000000"/>
                <w:lang w:val="es-EC" w:eastAsia="es-EC"/>
              </w:rPr>
              <w:t>TOXICA</w:t>
            </w:r>
          </w:p>
        </w:tc>
        <w:tc>
          <w:tcPr>
            <w:tcW w:w="2761" w:type="dxa"/>
            <w:tcBorders>
              <w:top w:val="nil"/>
              <w:left w:val="nil"/>
              <w:bottom w:val="nil"/>
              <w:right w:val="nil"/>
            </w:tcBorders>
            <w:shd w:val="clear" w:color="auto" w:fill="auto"/>
            <w:noWrap/>
            <w:vAlign w:val="bottom"/>
          </w:tcPr>
          <w:p w:rsidR="001D30FC" w:rsidRPr="00EB28E3" w:rsidRDefault="001D30FC" w:rsidP="007D2D61">
            <w:pPr>
              <w:ind w:left="567"/>
              <w:rPr>
                <w:rFonts w:ascii="Calibri" w:hAnsi="Calibri"/>
                <w:color w:val="000000"/>
                <w:sz w:val="22"/>
                <w:szCs w:val="22"/>
                <w:lang w:val="es-EC" w:eastAsia="es-EC"/>
              </w:rPr>
            </w:pPr>
          </w:p>
        </w:tc>
      </w:tr>
    </w:tbl>
    <w:p w:rsidR="001D30FC" w:rsidRPr="005763FE" w:rsidRDefault="001D30FC" w:rsidP="001D30FC">
      <w:pPr>
        <w:spacing w:line="480" w:lineRule="auto"/>
        <w:ind w:left="567"/>
        <w:jc w:val="both"/>
        <w:rPr>
          <w:color w:val="000000"/>
          <w:u w:val="single"/>
        </w:rPr>
      </w:pPr>
    </w:p>
    <w:p w:rsidR="001D30FC" w:rsidRPr="002B6667" w:rsidRDefault="001D30FC" w:rsidP="001D30FC">
      <w:pPr>
        <w:ind w:left="567"/>
        <w:jc w:val="both"/>
        <w:rPr>
          <w:color w:val="000000"/>
        </w:rPr>
      </w:pPr>
    </w:p>
    <w:p w:rsidR="001D30FC" w:rsidRDefault="001D30FC" w:rsidP="001D30FC">
      <w:pPr>
        <w:tabs>
          <w:tab w:val="left" w:pos="900"/>
        </w:tabs>
        <w:spacing w:line="480" w:lineRule="auto"/>
        <w:ind w:left="567"/>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p>
    <w:p w:rsidR="001D30FC" w:rsidRDefault="001D30FC" w:rsidP="001D30FC">
      <w:pPr>
        <w:tabs>
          <w:tab w:val="left" w:pos="900"/>
        </w:tabs>
        <w:spacing w:line="480" w:lineRule="auto"/>
        <w:ind w:left="567"/>
        <w:jc w:val="both"/>
        <w:rPr>
          <w:rFonts w:ascii="Arial" w:hAnsi="Arial" w:cs="Arial"/>
        </w:rPr>
      </w:pPr>
    </w:p>
    <w:p w:rsidR="001D30FC" w:rsidRDefault="001D30FC" w:rsidP="001D30FC">
      <w:pPr>
        <w:spacing w:line="480" w:lineRule="auto"/>
        <w:ind w:left="2160"/>
        <w:jc w:val="both"/>
        <w:rPr>
          <w:rFonts w:ascii="Arial" w:hAnsi="Arial" w:cs="Arial"/>
        </w:rPr>
      </w:pPr>
    </w:p>
    <w:p w:rsidR="001D30FC" w:rsidRDefault="001D30FC" w:rsidP="001D30FC">
      <w:pPr>
        <w:spacing w:line="480" w:lineRule="auto"/>
        <w:ind w:left="2160"/>
        <w:jc w:val="both"/>
        <w:rPr>
          <w:rFonts w:ascii="Arial" w:hAnsi="Arial" w:cs="Arial"/>
        </w:rPr>
      </w:pPr>
    </w:p>
    <w:p w:rsidR="001D30FC" w:rsidRDefault="001D30FC" w:rsidP="001D30FC">
      <w:pPr>
        <w:spacing w:line="480" w:lineRule="auto"/>
        <w:ind w:left="567"/>
        <w:jc w:val="both"/>
        <w:rPr>
          <w:rFonts w:ascii="Arial" w:hAnsi="Arial" w:cs="Arial"/>
        </w:rPr>
      </w:pPr>
      <w:r>
        <w:rPr>
          <w:rFonts w:ascii="Arial" w:hAnsi="Arial" w:cs="Arial"/>
        </w:rPr>
        <w:lastRenderedPageBreak/>
        <w:t xml:space="preserve">Por otra parte se documentaron las 4 formas vitales de Raunkaier propuestas es decir: Caméfitos, hemicriptófitos, criptófitos y terófitos con un total de: 16, 22, 3 y 15 especies respectivamente, las mismas que se distribuyeron de manera diferente para cada categoría </w:t>
      </w:r>
      <w:r w:rsidRPr="002A76F8">
        <w:rPr>
          <w:rFonts w:ascii="Arial" w:hAnsi="Arial" w:cs="Arial"/>
        </w:rPr>
        <w:t>(Ver Apéndice</w:t>
      </w:r>
      <w:r>
        <w:rPr>
          <w:rFonts w:ascii="Arial" w:hAnsi="Arial" w:cs="Arial"/>
        </w:rPr>
        <w:t xml:space="preserve"> C).</w:t>
      </w:r>
    </w:p>
    <w:p w:rsidR="001D30FC" w:rsidRDefault="001D30FC" w:rsidP="001D30FC">
      <w:pPr>
        <w:ind w:left="2160"/>
        <w:jc w:val="both"/>
        <w:rPr>
          <w:rFonts w:ascii="Arial" w:hAnsi="Arial" w:cs="Arial"/>
        </w:rPr>
      </w:pPr>
    </w:p>
    <w:p w:rsidR="001D30FC" w:rsidRPr="00BC65D7" w:rsidRDefault="001D30FC" w:rsidP="007D2D61">
      <w:pPr>
        <w:widowControl/>
        <w:numPr>
          <w:ilvl w:val="0"/>
          <w:numId w:val="24"/>
        </w:numPr>
        <w:tabs>
          <w:tab w:val="clear" w:pos="1993"/>
          <w:tab w:val="num" w:pos="851"/>
        </w:tabs>
        <w:suppressAutoHyphens w:val="0"/>
        <w:spacing w:line="480" w:lineRule="auto"/>
        <w:ind w:left="851" w:hanging="284"/>
        <w:jc w:val="both"/>
        <w:rPr>
          <w:rFonts w:ascii="Arial" w:hAnsi="Arial" w:cs="Arial"/>
        </w:rPr>
      </w:pPr>
      <w:r w:rsidRPr="005D0E7A">
        <w:rPr>
          <w:rFonts w:ascii="Arial" w:hAnsi="Arial" w:cs="Arial"/>
          <w:u w:val="single"/>
        </w:rPr>
        <w:t>Ubicación de especies de acuerdo a categorías de uso en relación a sus formas biológicas</w:t>
      </w:r>
    </w:p>
    <w:p w:rsidR="001D30FC" w:rsidRDefault="001D30FC" w:rsidP="001D30FC">
      <w:pPr>
        <w:ind w:left="1633"/>
        <w:jc w:val="both"/>
        <w:rPr>
          <w:rFonts w:ascii="Arial" w:hAnsi="Arial" w:cs="Arial"/>
          <w:u w:val="single"/>
        </w:rPr>
      </w:pPr>
    </w:p>
    <w:p w:rsidR="001D30FC" w:rsidRPr="00410C22" w:rsidRDefault="001D30FC" w:rsidP="001D30FC">
      <w:pPr>
        <w:spacing w:line="480" w:lineRule="auto"/>
        <w:ind w:left="851"/>
        <w:jc w:val="both"/>
        <w:rPr>
          <w:rFonts w:ascii="Arial" w:hAnsi="Arial" w:cs="Arial"/>
        </w:rPr>
      </w:pPr>
      <w:r>
        <w:rPr>
          <w:rFonts w:ascii="Arial" w:hAnsi="Arial" w:cs="Arial"/>
        </w:rPr>
        <w:t>De acuerdo a la tabla 21, se obtuvieron 7 categorías de uso distribuidas para cada una de las formas biológicas de Raunkaier (Tabla # 17).</w:t>
      </w:r>
    </w:p>
    <w:p w:rsidR="001D30FC" w:rsidRPr="00410C22" w:rsidRDefault="001D30FC" w:rsidP="001D30FC">
      <w:pPr>
        <w:spacing w:line="480" w:lineRule="auto"/>
        <w:ind w:left="567"/>
        <w:jc w:val="center"/>
        <w:rPr>
          <w:rFonts w:ascii="Arial" w:hAnsi="Arial" w:cs="Arial"/>
          <w:b/>
        </w:rPr>
      </w:pPr>
      <w:r w:rsidRPr="00410C22">
        <w:rPr>
          <w:rFonts w:ascii="Arial" w:hAnsi="Arial" w:cs="Arial"/>
          <w:b/>
        </w:rPr>
        <w:t>TABLA</w:t>
      </w:r>
      <w:r>
        <w:rPr>
          <w:rFonts w:ascii="Arial" w:hAnsi="Arial" w:cs="Arial"/>
          <w:b/>
        </w:rPr>
        <w:t xml:space="preserve"> 17</w:t>
      </w:r>
    </w:p>
    <w:p w:rsidR="001D30FC" w:rsidRDefault="001D30FC" w:rsidP="001D30FC">
      <w:pPr>
        <w:ind w:left="567"/>
        <w:jc w:val="center"/>
        <w:rPr>
          <w:rFonts w:ascii="Arial" w:hAnsi="Arial" w:cs="Arial"/>
          <w:b/>
        </w:rPr>
      </w:pPr>
      <w:r>
        <w:rPr>
          <w:rFonts w:ascii="Arial" w:hAnsi="Arial" w:cs="Arial"/>
          <w:b/>
        </w:rPr>
        <w:t>DISTRIBUCION DE CATEGORÍAS DE USO EN RELACION A LAS</w:t>
      </w:r>
      <w:r w:rsidRPr="00410C22">
        <w:rPr>
          <w:rFonts w:ascii="Arial" w:hAnsi="Arial" w:cs="Arial"/>
          <w:b/>
        </w:rPr>
        <w:t xml:space="preserve"> FORMAS BIOLOGICAS</w:t>
      </w:r>
      <w:r>
        <w:rPr>
          <w:rFonts w:ascii="Arial" w:hAnsi="Arial" w:cs="Arial"/>
          <w:b/>
        </w:rPr>
        <w:t xml:space="preserve"> DE RAUNKAIER.</w:t>
      </w:r>
    </w:p>
    <w:p w:rsidR="001D30FC" w:rsidRDefault="001D30FC" w:rsidP="001D30FC">
      <w:pPr>
        <w:ind w:left="567"/>
        <w:jc w:val="center"/>
        <w:rPr>
          <w:rFonts w:ascii="Arial" w:hAnsi="Arial" w:cs="Arial"/>
          <w:b/>
        </w:rPr>
      </w:pPr>
    </w:p>
    <w:p w:rsidR="001D30FC" w:rsidRPr="00410C22" w:rsidRDefault="001D30FC" w:rsidP="001D30FC">
      <w:pPr>
        <w:ind w:left="567"/>
        <w:jc w:val="center"/>
        <w:rPr>
          <w:rFonts w:ascii="Arial" w:hAnsi="Arial" w:cs="Arial"/>
        </w:rPr>
      </w:pPr>
    </w:p>
    <w:tbl>
      <w:tblPr>
        <w:tblW w:w="6334" w:type="dxa"/>
        <w:tblInd w:w="1652" w:type="dxa"/>
        <w:tblCellMar>
          <w:left w:w="70" w:type="dxa"/>
          <w:right w:w="70" w:type="dxa"/>
        </w:tblCellMar>
        <w:tblLook w:val="04A0"/>
      </w:tblPr>
      <w:tblGrid>
        <w:gridCol w:w="599"/>
        <w:gridCol w:w="1887"/>
        <w:gridCol w:w="1034"/>
        <w:gridCol w:w="1071"/>
        <w:gridCol w:w="944"/>
        <w:gridCol w:w="799"/>
      </w:tblGrid>
      <w:tr w:rsidR="001D30FC" w:rsidRPr="00410C22" w:rsidTr="007D2D61">
        <w:trPr>
          <w:trHeight w:val="472"/>
        </w:trPr>
        <w:tc>
          <w:tcPr>
            <w:tcW w:w="599" w:type="dxa"/>
            <w:tcBorders>
              <w:top w:val="nil"/>
              <w:left w:val="nil"/>
              <w:bottom w:val="nil"/>
              <w:right w:val="nil"/>
            </w:tcBorders>
            <w:shd w:val="clear" w:color="auto" w:fill="auto"/>
            <w:noWrap/>
            <w:vAlign w:val="bottom"/>
          </w:tcPr>
          <w:p w:rsidR="001D30FC" w:rsidRPr="00410C22" w:rsidRDefault="001D30FC" w:rsidP="007D2D61">
            <w:pPr>
              <w:rPr>
                <w:rFonts w:ascii="Calibri" w:hAnsi="Calibri"/>
                <w:color w:val="000000"/>
                <w:sz w:val="22"/>
                <w:szCs w:val="22"/>
                <w:lang w:eastAsia="es-EC"/>
              </w:rPr>
            </w:pPr>
          </w:p>
        </w:tc>
        <w:tc>
          <w:tcPr>
            <w:tcW w:w="1887" w:type="dxa"/>
            <w:tcBorders>
              <w:top w:val="nil"/>
              <w:left w:val="nil"/>
              <w:bottom w:val="nil"/>
              <w:right w:val="nil"/>
            </w:tcBorders>
            <w:shd w:val="clear" w:color="auto" w:fill="auto"/>
            <w:noWrap/>
            <w:vAlign w:val="bottom"/>
          </w:tcPr>
          <w:p w:rsidR="001D30FC" w:rsidRPr="00410C22" w:rsidRDefault="001D30FC" w:rsidP="007D2D61">
            <w:pPr>
              <w:rPr>
                <w:rFonts w:ascii="Calibri" w:hAnsi="Calibri"/>
                <w:color w:val="000000"/>
                <w:sz w:val="22"/>
                <w:szCs w:val="22"/>
                <w:lang w:val="es-EC" w:eastAsia="es-EC"/>
              </w:rPr>
            </w:pPr>
          </w:p>
        </w:tc>
        <w:tc>
          <w:tcPr>
            <w:tcW w:w="3848" w:type="dxa"/>
            <w:gridSpan w:val="4"/>
            <w:tcBorders>
              <w:top w:val="single" w:sz="8" w:space="0" w:color="auto"/>
              <w:left w:val="single" w:sz="8" w:space="0" w:color="auto"/>
              <w:bottom w:val="single" w:sz="8" w:space="0" w:color="auto"/>
              <w:right w:val="single" w:sz="8" w:space="0" w:color="000000"/>
            </w:tcBorders>
            <w:shd w:val="clear" w:color="000000" w:fill="95B3D7"/>
          </w:tcPr>
          <w:p w:rsidR="001D30FC" w:rsidRPr="00410C22" w:rsidRDefault="001D30FC" w:rsidP="007D2D61">
            <w:pPr>
              <w:jc w:val="center"/>
              <w:rPr>
                <w:rFonts w:ascii="Arial" w:hAnsi="Arial" w:cs="Arial"/>
                <w:b/>
                <w:bCs/>
                <w:color w:val="000000"/>
                <w:lang w:val="es-EC" w:eastAsia="es-EC"/>
              </w:rPr>
            </w:pPr>
            <w:r w:rsidRPr="00410C22">
              <w:rPr>
                <w:rFonts w:ascii="Arial" w:hAnsi="Arial" w:cs="Arial"/>
                <w:b/>
                <w:bCs/>
                <w:color w:val="000000"/>
                <w:lang w:val="es-EC" w:eastAsia="es-EC"/>
              </w:rPr>
              <w:t>FORMAS BIOLOGICAS</w:t>
            </w:r>
          </w:p>
        </w:tc>
      </w:tr>
      <w:tr w:rsidR="001D30FC" w:rsidRPr="00410C22" w:rsidTr="007D2D61">
        <w:trPr>
          <w:trHeight w:val="472"/>
        </w:trPr>
        <w:tc>
          <w:tcPr>
            <w:tcW w:w="599" w:type="dxa"/>
            <w:tcBorders>
              <w:top w:val="single" w:sz="8" w:space="0" w:color="auto"/>
              <w:left w:val="single" w:sz="8" w:space="0" w:color="auto"/>
              <w:bottom w:val="single" w:sz="4" w:space="0" w:color="auto"/>
              <w:right w:val="nil"/>
            </w:tcBorders>
            <w:shd w:val="clear" w:color="000000" w:fill="E6B9B8"/>
          </w:tcPr>
          <w:p w:rsidR="001D30FC" w:rsidRPr="00410C22" w:rsidRDefault="001D30FC" w:rsidP="007D2D61">
            <w:pPr>
              <w:jc w:val="center"/>
              <w:rPr>
                <w:rFonts w:ascii="Arial" w:hAnsi="Arial" w:cs="Arial"/>
                <w:color w:val="000000"/>
                <w:lang w:val="es-EC" w:eastAsia="es-EC"/>
              </w:rPr>
            </w:pPr>
            <w:r w:rsidRPr="00410C22">
              <w:rPr>
                <w:rFonts w:ascii="Arial" w:hAnsi="Arial" w:cs="Arial"/>
                <w:color w:val="000000"/>
                <w:lang w:val="es-EC" w:eastAsia="es-EC"/>
              </w:rPr>
              <w:t>No.-</w:t>
            </w:r>
          </w:p>
        </w:tc>
        <w:tc>
          <w:tcPr>
            <w:tcW w:w="1887" w:type="dxa"/>
            <w:tcBorders>
              <w:top w:val="single" w:sz="8" w:space="0" w:color="auto"/>
              <w:left w:val="single" w:sz="8" w:space="0" w:color="auto"/>
              <w:bottom w:val="single" w:sz="4" w:space="0" w:color="auto"/>
              <w:right w:val="nil"/>
            </w:tcBorders>
            <w:shd w:val="clear" w:color="000000" w:fill="BFBFBF"/>
          </w:tcPr>
          <w:p w:rsidR="001D30FC" w:rsidRPr="00410C22" w:rsidRDefault="001D30FC" w:rsidP="007D2D61">
            <w:pPr>
              <w:jc w:val="center"/>
              <w:rPr>
                <w:rFonts w:ascii="Arial" w:hAnsi="Arial" w:cs="Arial"/>
                <w:b/>
                <w:bCs/>
                <w:color w:val="000000"/>
                <w:lang w:val="es-EC" w:eastAsia="es-EC"/>
              </w:rPr>
            </w:pPr>
            <w:r w:rsidRPr="00410C22">
              <w:rPr>
                <w:rFonts w:ascii="Arial" w:hAnsi="Arial" w:cs="Arial"/>
                <w:b/>
                <w:bCs/>
                <w:color w:val="000000"/>
                <w:lang w:val="es-EC" w:eastAsia="es-EC"/>
              </w:rPr>
              <w:t xml:space="preserve">CATEGORIAS DE USO </w:t>
            </w:r>
          </w:p>
        </w:tc>
        <w:tc>
          <w:tcPr>
            <w:tcW w:w="1034" w:type="dxa"/>
            <w:tcBorders>
              <w:top w:val="nil"/>
              <w:left w:val="single" w:sz="8" w:space="0" w:color="auto"/>
              <w:bottom w:val="nil"/>
              <w:right w:val="single" w:sz="8" w:space="0" w:color="auto"/>
            </w:tcBorders>
            <w:shd w:val="clear" w:color="000000" w:fill="95B3D7"/>
          </w:tcPr>
          <w:p w:rsidR="001D30FC" w:rsidRPr="00410C22" w:rsidRDefault="001D30FC" w:rsidP="007D2D61">
            <w:pPr>
              <w:jc w:val="center"/>
              <w:rPr>
                <w:rFonts w:ascii="Arial" w:hAnsi="Arial" w:cs="Arial"/>
                <w:b/>
                <w:bCs/>
                <w:color w:val="000000"/>
                <w:lang w:val="es-EC" w:eastAsia="es-EC"/>
              </w:rPr>
            </w:pPr>
            <w:r w:rsidRPr="00410C22">
              <w:rPr>
                <w:rFonts w:ascii="Arial" w:hAnsi="Arial" w:cs="Arial"/>
                <w:b/>
                <w:bCs/>
                <w:color w:val="000000"/>
                <w:lang w:val="es-EC" w:eastAsia="es-EC"/>
              </w:rPr>
              <w:t>Te</w:t>
            </w:r>
          </w:p>
        </w:tc>
        <w:tc>
          <w:tcPr>
            <w:tcW w:w="1071" w:type="dxa"/>
            <w:tcBorders>
              <w:top w:val="nil"/>
              <w:left w:val="nil"/>
              <w:bottom w:val="nil"/>
              <w:right w:val="single" w:sz="8" w:space="0" w:color="auto"/>
            </w:tcBorders>
            <w:shd w:val="clear" w:color="000000" w:fill="95B3D7"/>
          </w:tcPr>
          <w:p w:rsidR="001D30FC" w:rsidRPr="00410C22" w:rsidRDefault="001D30FC" w:rsidP="007D2D61">
            <w:pPr>
              <w:jc w:val="center"/>
              <w:rPr>
                <w:rFonts w:ascii="Arial" w:hAnsi="Arial" w:cs="Arial"/>
                <w:b/>
                <w:bCs/>
                <w:color w:val="000000"/>
                <w:lang w:val="es-EC" w:eastAsia="es-EC"/>
              </w:rPr>
            </w:pPr>
            <w:r w:rsidRPr="00410C22">
              <w:rPr>
                <w:rFonts w:ascii="Arial" w:hAnsi="Arial" w:cs="Arial"/>
                <w:b/>
                <w:bCs/>
                <w:color w:val="000000"/>
                <w:lang w:val="es-EC" w:eastAsia="es-EC"/>
              </w:rPr>
              <w:t>Hm</w:t>
            </w:r>
          </w:p>
        </w:tc>
        <w:tc>
          <w:tcPr>
            <w:tcW w:w="944" w:type="dxa"/>
            <w:tcBorders>
              <w:top w:val="nil"/>
              <w:left w:val="nil"/>
              <w:bottom w:val="nil"/>
              <w:right w:val="single" w:sz="8" w:space="0" w:color="auto"/>
            </w:tcBorders>
            <w:shd w:val="clear" w:color="000000" w:fill="95B3D7"/>
          </w:tcPr>
          <w:p w:rsidR="001D30FC" w:rsidRPr="00410C22" w:rsidRDefault="001D30FC" w:rsidP="007D2D61">
            <w:pPr>
              <w:jc w:val="center"/>
              <w:rPr>
                <w:rFonts w:ascii="Arial" w:hAnsi="Arial" w:cs="Arial"/>
                <w:b/>
                <w:bCs/>
                <w:color w:val="000000"/>
                <w:lang w:val="es-EC" w:eastAsia="es-EC"/>
              </w:rPr>
            </w:pPr>
            <w:r w:rsidRPr="00410C22">
              <w:rPr>
                <w:rFonts w:ascii="Arial" w:hAnsi="Arial" w:cs="Arial"/>
                <w:b/>
                <w:bCs/>
                <w:color w:val="000000"/>
                <w:lang w:val="es-EC" w:eastAsia="es-EC"/>
              </w:rPr>
              <w:t>Cr</w:t>
            </w:r>
          </w:p>
        </w:tc>
        <w:tc>
          <w:tcPr>
            <w:tcW w:w="799" w:type="dxa"/>
            <w:tcBorders>
              <w:top w:val="nil"/>
              <w:left w:val="nil"/>
              <w:bottom w:val="nil"/>
              <w:right w:val="single" w:sz="8" w:space="0" w:color="auto"/>
            </w:tcBorders>
            <w:shd w:val="clear" w:color="000000" w:fill="95B3D7"/>
          </w:tcPr>
          <w:p w:rsidR="001D30FC" w:rsidRPr="00410C22" w:rsidRDefault="001D30FC" w:rsidP="007D2D61">
            <w:pPr>
              <w:jc w:val="center"/>
              <w:rPr>
                <w:rFonts w:ascii="Arial" w:hAnsi="Arial" w:cs="Arial"/>
                <w:b/>
                <w:bCs/>
                <w:color w:val="000000"/>
                <w:lang w:val="es-EC" w:eastAsia="es-EC"/>
              </w:rPr>
            </w:pPr>
            <w:r w:rsidRPr="00410C22">
              <w:rPr>
                <w:rFonts w:ascii="Arial" w:hAnsi="Arial" w:cs="Arial"/>
                <w:b/>
                <w:bCs/>
                <w:color w:val="000000"/>
                <w:lang w:val="es-EC" w:eastAsia="es-EC"/>
              </w:rPr>
              <w:t>Ca</w:t>
            </w:r>
          </w:p>
        </w:tc>
      </w:tr>
      <w:tr w:rsidR="001D30FC" w:rsidRPr="00410C22" w:rsidTr="007D2D61">
        <w:trPr>
          <w:trHeight w:val="472"/>
        </w:trPr>
        <w:tc>
          <w:tcPr>
            <w:tcW w:w="599" w:type="dxa"/>
            <w:tcBorders>
              <w:top w:val="single" w:sz="8" w:space="0" w:color="auto"/>
              <w:left w:val="single" w:sz="8" w:space="0" w:color="auto"/>
              <w:bottom w:val="single" w:sz="4" w:space="0" w:color="auto"/>
              <w:right w:val="nil"/>
            </w:tcBorders>
            <w:shd w:val="clear" w:color="000000" w:fill="E6B9B8"/>
          </w:tcPr>
          <w:p w:rsidR="001D30FC" w:rsidRPr="00410C22" w:rsidRDefault="001D30FC" w:rsidP="007D2D61">
            <w:pPr>
              <w:jc w:val="center"/>
              <w:rPr>
                <w:rFonts w:ascii="Arial" w:hAnsi="Arial" w:cs="Arial"/>
                <w:color w:val="000000"/>
                <w:lang w:val="es-EC" w:eastAsia="es-EC"/>
              </w:rPr>
            </w:pPr>
            <w:r w:rsidRPr="00410C22">
              <w:rPr>
                <w:rFonts w:ascii="Arial" w:hAnsi="Arial" w:cs="Arial"/>
                <w:color w:val="000000"/>
                <w:lang w:val="es-EC" w:eastAsia="es-EC"/>
              </w:rPr>
              <w:t>1</w:t>
            </w:r>
          </w:p>
        </w:tc>
        <w:tc>
          <w:tcPr>
            <w:tcW w:w="1887" w:type="dxa"/>
            <w:tcBorders>
              <w:top w:val="single" w:sz="8" w:space="0" w:color="auto"/>
              <w:left w:val="single" w:sz="8" w:space="0" w:color="auto"/>
              <w:bottom w:val="single" w:sz="4" w:space="0" w:color="auto"/>
              <w:right w:val="nil"/>
            </w:tcBorders>
            <w:shd w:val="clear" w:color="000000" w:fill="BFBFBF"/>
          </w:tcPr>
          <w:p w:rsidR="001D30FC" w:rsidRPr="00410C22" w:rsidRDefault="001D30FC" w:rsidP="007D2D61">
            <w:pPr>
              <w:jc w:val="center"/>
              <w:rPr>
                <w:rFonts w:ascii="Arial" w:hAnsi="Arial" w:cs="Arial"/>
                <w:color w:val="000000"/>
                <w:lang w:val="es-EC" w:eastAsia="es-EC"/>
              </w:rPr>
            </w:pPr>
            <w:r w:rsidRPr="00410C22">
              <w:rPr>
                <w:rFonts w:ascii="Arial" w:hAnsi="Arial" w:cs="Arial"/>
                <w:color w:val="000000"/>
                <w:lang w:val="es-EC" w:eastAsia="es-EC"/>
              </w:rPr>
              <w:t>ALIMENTICIO</w:t>
            </w:r>
          </w:p>
        </w:tc>
        <w:tc>
          <w:tcPr>
            <w:tcW w:w="1034" w:type="dxa"/>
            <w:tcBorders>
              <w:top w:val="single" w:sz="8" w:space="0" w:color="auto"/>
              <w:left w:val="single" w:sz="8" w:space="0" w:color="auto"/>
              <w:bottom w:val="single" w:sz="4" w:space="0" w:color="auto"/>
              <w:right w:val="nil"/>
            </w:tcBorders>
            <w:shd w:val="clear" w:color="000000" w:fill="E6B9B8"/>
          </w:tcPr>
          <w:p w:rsidR="001D30FC" w:rsidRPr="00410C22" w:rsidRDefault="001D30FC" w:rsidP="007D2D61">
            <w:pPr>
              <w:jc w:val="center"/>
              <w:rPr>
                <w:rFonts w:ascii="Arial" w:hAnsi="Arial" w:cs="Arial"/>
                <w:color w:val="000000"/>
                <w:lang w:val="es-EC" w:eastAsia="es-EC"/>
              </w:rPr>
            </w:pPr>
            <w:r w:rsidRPr="00410C22">
              <w:rPr>
                <w:rFonts w:ascii="Arial" w:hAnsi="Arial" w:cs="Arial"/>
                <w:color w:val="000000"/>
                <w:lang w:val="es-EC" w:eastAsia="es-EC"/>
              </w:rPr>
              <w:t>1</w:t>
            </w:r>
          </w:p>
        </w:tc>
        <w:tc>
          <w:tcPr>
            <w:tcW w:w="1071" w:type="dxa"/>
            <w:tcBorders>
              <w:top w:val="single" w:sz="8" w:space="0" w:color="auto"/>
              <w:left w:val="single" w:sz="8" w:space="0" w:color="auto"/>
              <w:bottom w:val="single" w:sz="4" w:space="0" w:color="auto"/>
              <w:right w:val="nil"/>
            </w:tcBorders>
            <w:shd w:val="clear" w:color="000000" w:fill="E6B9B8"/>
          </w:tcPr>
          <w:p w:rsidR="001D30FC" w:rsidRPr="00410C22" w:rsidRDefault="001D30FC" w:rsidP="007D2D61">
            <w:pPr>
              <w:jc w:val="center"/>
              <w:rPr>
                <w:rFonts w:ascii="Arial" w:hAnsi="Arial" w:cs="Arial"/>
                <w:color w:val="000000"/>
                <w:lang w:val="es-EC" w:eastAsia="es-EC"/>
              </w:rPr>
            </w:pPr>
            <w:r w:rsidRPr="00410C22">
              <w:rPr>
                <w:rFonts w:ascii="Arial" w:hAnsi="Arial" w:cs="Arial"/>
                <w:color w:val="000000"/>
                <w:lang w:val="es-EC" w:eastAsia="es-EC"/>
              </w:rPr>
              <w:t>1</w:t>
            </w:r>
          </w:p>
        </w:tc>
        <w:tc>
          <w:tcPr>
            <w:tcW w:w="944" w:type="dxa"/>
            <w:tcBorders>
              <w:top w:val="single" w:sz="8" w:space="0" w:color="auto"/>
              <w:left w:val="single" w:sz="8" w:space="0" w:color="auto"/>
              <w:bottom w:val="single" w:sz="4" w:space="0" w:color="auto"/>
              <w:right w:val="nil"/>
            </w:tcBorders>
            <w:shd w:val="clear" w:color="000000" w:fill="E6B9B8"/>
          </w:tcPr>
          <w:p w:rsidR="001D30FC" w:rsidRPr="00410C22" w:rsidRDefault="001D30FC" w:rsidP="007D2D61">
            <w:pPr>
              <w:jc w:val="center"/>
              <w:rPr>
                <w:rFonts w:ascii="Arial" w:hAnsi="Arial" w:cs="Arial"/>
                <w:color w:val="000000"/>
                <w:lang w:val="es-EC" w:eastAsia="es-EC"/>
              </w:rPr>
            </w:pPr>
            <w:r w:rsidRPr="00410C22">
              <w:rPr>
                <w:rFonts w:ascii="Arial" w:hAnsi="Arial" w:cs="Arial"/>
                <w:color w:val="000000"/>
                <w:lang w:val="es-EC" w:eastAsia="es-EC"/>
              </w:rPr>
              <w:t>1</w:t>
            </w:r>
          </w:p>
        </w:tc>
        <w:tc>
          <w:tcPr>
            <w:tcW w:w="799" w:type="dxa"/>
            <w:tcBorders>
              <w:top w:val="single" w:sz="8" w:space="0" w:color="auto"/>
              <w:left w:val="single" w:sz="8" w:space="0" w:color="auto"/>
              <w:bottom w:val="single" w:sz="4" w:space="0" w:color="auto"/>
              <w:right w:val="single" w:sz="8" w:space="0" w:color="auto"/>
            </w:tcBorders>
            <w:shd w:val="clear" w:color="000000" w:fill="E6B9B8"/>
          </w:tcPr>
          <w:p w:rsidR="001D30FC" w:rsidRPr="00410C22" w:rsidRDefault="001D30FC" w:rsidP="007D2D61">
            <w:pPr>
              <w:jc w:val="center"/>
              <w:rPr>
                <w:rFonts w:ascii="Arial" w:hAnsi="Arial" w:cs="Arial"/>
                <w:color w:val="000000"/>
                <w:lang w:val="es-EC" w:eastAsia="es-EC"/>
              </w:rPr>
            </w:pPr>
            <w:r w:rsidRPr="00410C22">
              <w:rPr>
                <w:rFonts w:ascii="Arial" w:hAnsi="Arial" w:cs="Arial"/>
                <w:color w:val="000000"/>
                <w:lang w:val="es-EC" w:eastAsia="es-EC"/>
              </w:rPr>
              <w:t>4</w:t>
            </w:r>
          </w:p>
        </w:tc>
      </w:tr>
      <w:tr w:rsidR="001D30FC" w:rsidRPr="00410C22" w:rsidTr="007D2D61">
        <w:trPr>
          <w:trHeight w:val="472"/>
        </w:trPr>
        <w:tc>
          <w:tcPr>
            <w:tcW w:w="599" w:type="dxa"/>
            <w:tcBorders>
              <w:top w:val="single" w:sz="8" w:space="0" w:color="auto"/>
              <w:left w:val="single" w:sz="8" w:space="0" w:color="auto"/>
              <w:bottom w:val="single" w:sz="4" w:space="0" w:color="auto"/>
              <w:right w:val="nil"/>
            </w:tcBorders>
            <w:shd w:val="clear" w:color="000000" w:fill="E6B9B8"/>
          </w:tcPr>
          <w:p w:rsidR="001D30FC" w:rsidRPr="00410C22" w:rsidRDefault="001D30FC" w:rsidP="007D2D61">
            <w:pPr>
              <w:jc w:val="center"/>
              <w:rPr>
                <w:rFonts w:ascii="Arial" w:hAnsi="Arial" w:cs="Arial"/>
                <w:color w:val="000000"/>
                <w:lang w:val="es-EC" w:eastAsia="es-EC"/>
              </w:rPr>
            </w:pPr>
            <w:r w:rsidRPr="00410C22">
              <w:rPr>
                <w:rFonts w:ascii="Arial" w:hAnsi="Arial" w:cs="Arial"/>
                <w:color w:val="000000"/>
                <w:lang w:val="es-EC" w:eastAsia="es-EC"/>
              </w:rPr>
              <w:t>2</w:t>
            </w:r>
          </w:p>
        </w:tc>
        <w:tc>
          <w:tcPr>
            <w:tcW w:w="1887" w:type="dxa"/>
            <w:tcBorders>
              <w:top w:val="single" w:sz="8" w:space="0" w:color="auto"/>
              <w:left w:val="single" w:sz="8" w:space="0" w:color="auto"/>
              <w:bottom w:val="single" w:sz="4" w:space="0" w:color="auto"/>
              <w:right w:val="nil"/>
            </w:tcBorders>
            <w:shd w:val="clear" w:color="000000" w:fill="BFBFBF"/>
          </w:tcPr>
          <w:p w:rsidR="001D30FC" w:rsidRPr="00410C22" w:rsidRDefault="001D30FC" w:rsidP="007D2D61">
            <w:pPr>
              <w:jc w:val="center"/>
              <w:rPr>
                <w:rFonts w:ascii="Arial" w:hAnsi="Arial" w:cs="Arial"/>
                <w:color w:val="000000"/>
                <w:lang w:val="es-EC" w:eastAsia="es-EC"/>
              </w:rPr>
            </w:pPr>
            <w:r w:rsidRPr="00410C22">
              <w:rPr>
                <w:rFonts w:ascii="Arial" w:hAnsi="Arial" w:cs="Arial"/>
                <w:color w:val="000000"/>
                <w:lang w:val="es-EC" w:eastAsia="es-EC"/>
              </w:rPr>
              <w:t>FORRAJE</w:t>
            </w:r>
          </w:p>
        </w:tc>
        <w:tc>
          <w:tcPr>
            <w:tcW w:w="1034" w:type="dxa"/>
            <w:tcBorders>
              <w:top w:val="single" w:sz="8" w:space="0" w:color="auto"/>
              <w:left w:val="single" w:sz="8" w:space="0" w:color="auto"/>
              <w:bottom w:val="single" w:sz="4" w:space="0" w:color="auto"/>
              <w:right w:val="nil"/>
            </w:tcBorders>
            <w:shd w:val="clear" w:color="000000" w:fill="E6B9B8"/>
          </w:tcPr>
          <w:p w:rsidR="001D30FC" w:rsidRPr="00410C22" w:rsidRDefault="001D30FC" w:rsidP="007D2D61">
            <w:pPr>
              <w:jc w:val="center"/>
              <w:rPr>
                <w:rFonts w:ascii="Arial" w:hAnsi="Arial" w:cs="Arial"/>
                <w:color w:val="000000"/>
                <w:lang w:val="es-EC" w:eastAsia="es-EC"/>
              </w:rPr>
            </w:pPr>
            <w:r w:rsidRPr="00410C22">
              <w:rPr>
                <w:rFonts w:ascii="Arial" w:hAnsi="Arial" w:cs="Arial"/>
                <w:color w:val="000000"/>
                <w:lang w:val="es-EC" w:eastAsia="es-EC"/>
              </w:rPr>
              <w:t>1</w:t>
            </w:r>
          </w:p>
        </w:tc>
        <w:tc>
          <w:tcPr>
            <w:tcW w:w="1071" w:type="dxa"/>
            <w:tcBorders>
              <w:top w:val="single" w:sz="8" w:space="0" w:color="auto"/>
              <w:left w:val="single" w:sz="8" w:space="0" w:color="auto"/>
              <w:bottom w:val="single" w:sz="4" w:space="0" w:color="auto"/>
              <w:right w:val="nil"/>
            </w:tcBorders>
            <w:shd w:val="clear" w:color="000000" w:fill="E6B9B8"/>
          </w:tcPr>
          <w:p w:rsidR="001D30FC" w:rsidRPr="00410C22" w:rsidRDefault="001D30FC" w:rsidP="007D2D61">
            <w:pPr>
              <w:jc w:val="center"/>
              <w:rPr>
                <w:rFonts w:ascii="Arial" w:hAnsi="Arial" w:cs="Arial"/>
                <w:color w:val="000000"/>
                <w:lang w:val="es-EC" w:eastAsia="es-EC"/>
              </w:rPr>
            </w:pPr>
            <w:r w:rsidRPr="00410C22">
              <w:rPr>
                <w:rFonts w:ascii="Arial" w:hAnsi="Arial" w:cs="Arial"/>
                <w:color w:val="000000"/>
                <w:lang w:val="es-EC" w:eastAsia="es-EC"/>
              </w:rPr>
              <w:t>0</w:t>
            </w:r>
          </w:p>
        </w:tc>
        <w:tc>
          <w:tcPr>
            <w:tcW w:w="944" w:type="dxa"/>
            <w:tcBorders>
              <w:top w:val="single" w:sz="8" w:space="0" w:color="auto"/>
              <w:left w:val="single" w:sz="8" w:space="0" w:color="auto"/>
              <w:bottom w:val="single" w:sz="4" w:space="0" w:color="auto"/>
              <w:right w:val="nil"/>
            </w:tcBorders>
            <w:shd w:val="clear" w:color="000000" w:fill="E6B9B8"/>
          </w:tcPr>
          <w:p w:rsidR="001D30FC" w:rsidRPr="00410C22" w:rsidRDefault="001D30FC" w:rsidP="007D2D61">
            <w:pPr>
              <w:jc w:val="center"/>
              <w:rPr>
                <w:rFonts w:ascii="Arial" w:hAnsi="Arial" w:cs="Arial"/>
                <w:color w:val="000000"/>
                <w:lang w:val="es-EC" w:eastAsia="es-EC"/>
              </w:rPr>
            </w:pPr>
            <w:r w:rsidRPr="00410C22">
              <w:rPr>
                <w:rFonts w:ascii="Arial" w:hAnsi="Arial" w:cs="Arial"/>
                <w:color w:val="000000"/>
                <w:lang w:val="es-EC" w:eastAsia="es-EC"/>
              </w:rPr>
              <w:t>0</w:t>
            </w:r>
          </w:p>
        </w:tc>
        <w:tc>
          <w:tcPr>
            <w:tcW w:w="799" w:type="dxa"/>
            <w:tcBorders>
              <w:top w:val="single" w:sz="8" w:space="0" w:color="auto"/>
              <w:left w:val="single" w:sz="8" w:space="0" w:color="auto"/>
              <w:bottom w:val="single" w:sz="4" w:space="0" w:color="auto"/>
              <w:right w:val="single" w:sz="8" w:space="0" w:color="auto"/>
            </w:tcBorders>
            <w:shd w:val="clear" w:color="000000" w:fill="E6B9B8"/>
          </w:tcPr>
          <w:p w:rsidR="001D30FC" w:rsidRPr="00410C22" w:rsidRDefault="001D30FC" w:rsidP="007D2D61">
            <w:pPr>
              <w:jc w:val="center"/>
              <w:rPr>
                <w:rFonts w:ascii="Arial" w:hAnsi="Arial" w:cs="Arial"/>
                <w:color w:val="000000"/>
                <w:lang w:val="es-EC" w:eastAsia="es-EC"/>
              </w:rPr>
            </w:pPr>
            <w:r w:rsidRPr="00410C22">
              <w:rPr>
                <w:rFonts w:ascii="Arial" w:hAnsi="Arial" w:cs="Arial"/>
                <w:color w:val="000000"/>
                <w:lang w:val="es-EC" w:eastAsia="es-EC"/>
              </w:rPr>
              <w:t>0</w:t>
            </w:r>
          </w:p>
        </w:tc>
      </w:tr>
      <w:tr w:rsidR="001D30FC" w:rsidRPr="00410C22" w:rsidTr="007D2D61">
        <w:trPr>
          <w:trHeight w:val="472"/>
        </w:trPr>
        <w:tc>
          <w:tcPr>
            <w:tcW w:w="599" w:type="dxa"/>
            <w:tcBorders>
              <w:top w:val="single" w:sz="8" w:space="0" w:color="auto"/>
              <w:left w:val="single" w:sz="8" w:space="0" w:color="auto"/>
              <w:bottom w:val="single" w:sz="4" w:space="0" w:color="auto"/>
              <w:right w:val="nil"/>
            </w:tcBorders>
            <w:shd w:val="clear" w:color="000000" w:fill="E6B9B8"/>
          </w:tcPr>
          <w:p w:rsidR="001D30FC" w:rsidRPr="00410C22" w:rsidRDefault="001D30FC" w:rsidP="007D2D61">
            <w:pPr>
              <w:jc w:val="center"/>
              <w:rPr>
                <w:rFonts w:ascii="Arial" w:hAnsi="Arial" w:cs="Arial"/>
                <w:color w:val="000000"/>
                <w:lang w:val="es-EC" w:eastAsia="es-EC"/>
              </w:rPr>
            </w:pPr>
            <w:r w:rsidRPr="00410C22">
              <w:rPr>
                <w:rFonts w:ascii="Arial" w:hAnsi="Arial" w:cs="Arial"/>
                <w:color w:val="000000"/>
                <w:lang w:val="es-EC" w:eastAsia="es-EC"/>
              </w:rPr>
              <w:t>3</w:t>
            </w:r>
          </w:p>
        </w:tc>
        <w:tc>
          <w:tcPr>
            <w:tcW w:w="1887" w:type="dxa"/>
            <w:tcBorders>
              <w:top w:val="single" w:sz="8" w:space="0" w:color="auto"/>
              <w:left w:val="single" w:sz="8" w:space="0" w:color="auto"/>
              <w:bottom w:val="single" w:sz="4" w:space="0" w:color="auto"/>
              <w:right w:val="nil"/>
            </w:tcBorders>
            <w:shd w:val="clear" w:color="000000" w:fill="BFBFBF"/>
          </w:tcPr>
          <w:p w:rsidR="001D30FC" w:rsidRPr="00410C22" w:rsidRDefault="001D30FC" w:rsidP="007D2D61">
            <w:pPr>
              <w:jc w:val="center"/>
              <w:rPr>
                <w:rFonts w:ascii="Arial" w:hAnsi="Arial" w:cs="Arial"/>
                <w:color w:val="000000"/>
                <w:lang w:val="es-EC" w:eastAsia="es-EC"/>
              </w:rPr>
            </w:pPr>
            <w:r w:rsidRPr="00410C22">
              <w:rPr>
                <w:rFonts w:ascii="Arial" w:hAnsi="Arial" w:cs="Arial"/>
                <w:color w:val="000000"/>
                <w:lang w:val="es-EC" w:eastAsia="es-EC"/>
              </w:rPr>
              <w:t>MATERIALES</w:t>
            </w:r>
          </w:p>
        </w:tc>
        <w:tc>
          <w:tcPr>
            <w:tcW w:w="1034" w:type="dxa"/>
            <w:tcBorders>
              <w:top w:val="single" w:sz="8" w:space="0" w:color="auto"/>
              <w:left w:val="single" w:sz="8" w:space="0" w:color="auto"/>
              <w:bottom w:val="single" w:sz="4" w:space="0" w:color="auto"/>
              <w:right w:val="nil"/>
            </w:tcBorders>
            <w:shd w:val="clear" w:color="000000" w:fill="E6B9B8"/>
          </w:tcPr>
          <w:p w:rsidR="001D30FC" w:rsidRPr="00410C22" w:rsidRDefault="001D30FC" w:rsidP="007D2D61">
            <w:pPr>
              <w:jc w:val="center"/>
              <w:rPr>
                <w:rFonts w:ascii="Arial" w:hAnsi="Arial" w:cs="Arial"/>
                <w:color w:val="000000"/>
                <w:lang w:val="es-EC" w:eastAsia="es-EC"/>
              </w:rPr>
            </w:pPr>
            <w:r w:rsidRPr="00410C22">
              <w:rPr>
                <w:rFonts w:ascii="Arial" w:hAnsi="Arial" w:cs="Arial"/>
                <w:color w:val="000000"/>
                <w:lang w:val="es-EC" w:eastAsia="es-EC"/>
              </w:rPr>
              <w:t>0</w:t>
            </w:r>
          </w:p>
        </w:tc>
        <w:tc>
          <w:tcPr>
            <w:tcW w:w="1071" w:type="dxa"/>
            <w:tcBorders>
              <w:top w:val="single" w:sz="8" w:space="0" w:color="auto"/>
              <w:left w:val="single" w:sz="8" w:space="0" w:color="auto"/>
              <w:bottom w:val="single" w:sz="4" w:space="0" w:color="auto"/>
              <w:right w:val="nil"/>
            </w:tcBorders>
            <w:shd w:val="clear" w:color="000000" w:fill="E6B9B8"/>
          </w:tcPr>
          <w:p w:rsidR="001D30FC" w:rsidRPr="00410C22" w:rsidRDefault="001D30FC" w:rsidP="007D2D61">
            <w:pPr>
              <w:jc w:val="center"/>
              <w:rPr>
                <w:rFonts w:ascii="Arial" w:hAnsi="Arial" w:cs="Arial"/>
                <w:color w:val="000000"/>
                <w:lang w:val="es-EC" w:eastAsia="es-EC"/>
              </w:rPr>
            </w:pPr>
            <w:r w:rsidRPr="00410C22">
              <w:rPr>
                <w:rFonts w:ascii="Arial" w:hAnsi="Arial" w:cs="Arial"/>
                <w:color w:val="000000"/>
                <w:lang w:val="es-EC" w:eastAsia="es-EC"/>
              </w:rPr>
              <w:t>0</w:t>
            </w:r>
          </w:p>
        </w:tc>
        <w:tc>
          <w:tcPr>
            <w:tcW w:w="944" w:type="dxa"/>
            <w:tcBorders>
              <w:top w:val="single" w:sz="8" w:space="0" w:color="auto"/>
              <w:left w:val="single" w:sz="8" w:space="0" w:color="auto"/>
              <w:bottom w:val="single" w:sz="4" w:space="0" w:color="auto"/>
              <w:right w:val="nil"/>
            </w:tcBorders>
            <w:shd w:val="clear" w:color="000000" w:fill="E6B9B8"/>
          </w:tcPr>
          <w:p w:rsidR="001D30FC" w:rsidRPr="00410C22" w:rsidRDefault="001D30FC" w:rsidP="007D2D61">
            <w:pPr>
              <w:jc w:val="center"/>
              <w:rPr>
                <w:rFonts w:ascii="Arial" w:hAnsi="Arial" w:cs="Arial"/>
                <w:color w:val="000000"/>
                <w:lang w:val="es-EC" w:eastAsia="es-EC"/>
              </w:rPr>
            </w:pPr>
            <w:r w:rsidRPr="00410C22">
              <w:rPr>
                <w:rFonts w:ascii="Arial" w:hAnsi="Arial" w:cs="Arial"/>
                <w:color w:val="000000"/>
                <w:lang w:val="es-EC" w:eastAsia="es-EC"/>
              </w:rPr>
              <w:t>0</w:t>
            </w:r>
          </w:p>
        </w:tc>
        <w:tc>
          <w:tcPr>
            <w:tcW w:w="799" w:type="dxa"/>
            <w:tcBorders>
              <w:top w:val="single" w:sz="8" w:space="0" w:color="auto"/>
              <w:left w:val="single" w:sz="8" w:space="0" w:color="auto"/>
              <w:bottom w:val="single" w:sz="4" w:space="0" w:color="auto"/>
              <w:right w:val="single" w:sz="8" w:space="0" w:color="auto"/>
            </w:tcBorders>
            <w:shd w:val="clear" w:color="000000" w:fill="E6B9B8"/>
          </w:tcPr>
          <w:p w:rsidR="001D30FC" w:rsidRPr="00410C22" w:rsidRDefault="001D30FC" w:rsidP="007D2D61">
            <w:pPr>
              <w:jc w:val="center"/>
              <w:rPr>
                <w:rFonts w:ascii="Arial" w:hAnsi="Arial" w:cs="Arial"/>
                <w:color w:val="000000"/>
                <w:lang w:val="es-EC" w:eastAsia="es-EC"/>
              </w:rPr>
            </w:pPr>
            <w:r w:rsidRPr="00410C22">
              <w:rPr>
                <w:rFonts w:ascii="Arial" w:hAnsi="Arial" w:cs="Arial"/>
                <w:color w:val="000000"/>
                <w:lang w:val="es-EC" w:eastAsia="es-EC"/>
              </w:rPr>
              <w:t>1</w:t>
            </w:r>
          </w:p>
        </w:tc>
      </w:tr>
      <w:tr w:rsidR="001D30FC" w:rsidRPr="00410C22" w:rsidTr="007D2D61">
        <w:trPr>
          <w:trHeight w:val="472"/>
        </w:trPr>
        <w:tc>
          <w:tcPr>
            <w:tcW w:w="599" w:type="dxa"/>
            <w:tcBorders>
              <w:top w:val="single" w:sz="8" w:space="0" w:color="auto"/>
              <w:left w:val="single" w:sz="8" w:space="0" w:color="auto"/>
              <w:bottom w:val="single" w:sz="4" w:space="0" w:color="auto"/>
              <w:right w:val="nil"/>
            </w:tcBorders>
            <w:shd w:val="clear" w:color="000000" w:fill="E6B9B8"/>
          </w:tcPr>
          <w:p w:rsidR="001D30FC" w:rsidRPr="00410C22" w:rsidRDefault="001D30FC" w:rsidP="007D2D61">
            <w:pPr>
              <w:jc w:val="center"/>
              <w:rPr>
                <w:rFonts w:ascii="Arial" w:hAnsi="Arial" w:cs="Arial"/>
                <w:color w:val="000000"/>
                <w:lang w:val="es-EC" w:eastAsia="es-EC"/>
              </w:rPr>
            </w:pPr>
            <w:r w:rsidRPr="00410C22">
              <w:rPr>
                <w:rFonts w:ascii="Arial" w:hAnsi="Arial" w:cs="Arial"/>
                <w:color w:val="000000"/>
                <w:lang w:val="es-EC" w:eastAsia="es-EC"/>
              </w:rPr>
              <w:t>4</w:t>
            </w:r>
          </w:p>
        </w:tc>
        <w:tc>
          <w:tcPr>
            <w:tcW w:w="1887" w:type="dxa"/>
            <w:tcBorders>
              <w:top w:val="single" w:sz="8" w:space="0" w:color="auto"/>
              <w:left w:val="single" w:sz="8" w:space="0" w:color="auto"/>
              <w:bottom w:val="single" w:sz="4" w:space="0" w:color="auto"/>
              <w:right w:val="nil"/>
            </w:tcBorders>
            <w:shd w:val="clear" w:color="000000" w:fill="BFBFBF"/>
          </w:tcPr>
          <w:p w:rsidR="001D30FC" w:rsidRPr="00410C22" w:rsidRDefault="001D30FC" w:rsidP="007D2D61">
            <w:pPr>
              <w:jc w:val="center"/>
              <w:rPr>
                <w:rFonts w:ascii="Arial" w:hAnsi="Arial" w:cs="Arial"/>
                <w:color w:val="000000"/>
                <w:lang w:val="es-EC" w:eastAsia="es-EC"/>
              </w:rPr>
            </w:pPr>
            <w:r w:rsidRPr="00410C22">
              <w:rPr>
                <w:rFonts w:ascii="Arial" w:hAnsi="Arial" w:cs="Arial"/>
                <w:color w:val="000000"/>
                <w:lang w:val="es-EC" w:eastAsia="es-EC"/>
              </w:rPr>
              <w:t>MEDICINAL</w:t>
            </w:r>
          </w:p>
        </w:tc>
        <w:tc>
          <w:tcPr>
            <w:tcW w:w="1034" w:type="dxa"/>
            <w:tcBorders>
              <w:top w:val="single" w:sz="8" w:space="0" w:color="auto"/>
              <w:left w:val="single" w:sz="8" w:space="0" w:color="auto"/>
              <w:bottom w:val="single" w:sz="4" w:space="0" w:color="auto"/>
              <w:right w:val="nil"/>
            </w:tcBorders>
            <w:shd w:val="clear" w:color="000000" w:fill="E6B9B8"/>
          </w:tcPr>
          <w:p w:rsidR="001D30FC" w:rsidRPr="00410C22" w:rsidRDefault="001D30FC" w:rsidP="007D2D61">
            <w:pPr>
              <w:jc w:val="center"/>
              <w:rPr>
                <w:rFonts w:ascii="Arial" w:hAnsi="Arial" w:cs="Arial"/>
                <w:color w:val="000000"/>
                <w:lang w:val="es-EC" w:eastAsia="es-EC"/>
              </w:rPr>
            </w:pPr>
            <w:r w:rsidRPr="00410C22">
              <w:rPr>
                <w:rFonts w:ascii="Arial" w:hAnsi="Arial" w:cs="Arial"/>
                <w:color w:val="000000"/>
                <w:lang w:val="es-EC" w:eastAsia="es-EC"/>
              </w:rPr>
              <w:t>10</w:t>
            </w:r>
          </w:p>
        </w:tc>
        <w:tc>
          <w:tcPr>
            <w:tcW w:w="1071" w:type="dxa"/>
            <w:tcBorders>
              <w:top w:val="single" w:sz="8" w:space="0" w:color="auto"/>
              <w:left w:val="single" w:sz="8" w:space="0" w:color="auto"/>
              <w:bottom w:val="single" w:sz="4" w:space="0" w:color="auto"/>
              <w:right w:val="nil"/>
            </w:tcBorders>
            <w:shd w:val="clear" w:color="000000" w:fill="E6B9B8"/>
          </w:tcPr>
          <w:p w:rsidR="001D30FC" w:rsidRPr="00410C22" w:rsidRDefault="001D30FC" w:rsidP="007D2D61">
            <w:pPr>
              <w:jc w:val="center"/>
              <w:rPr>
                <w:rFonts w:ascii="Arial" w:hAnsi="Arial" w:cs="Arial"/>
                <w:color w:val="000000"/>
                <w:lang w:val="es-EC" w:eastAsia="es-EC"/>
              </w:rPr>
            </w:pPr>
            <w:r w:rsidRPr="00410C22">
              <w:rPr>
                <w:rFonts w:ascii="Arial" w:hAnsi="Arial" w:cs="Arial"/>
                <w:color w:val="000000"/>
                <w:lang w:val="es-EC" w:eastAsia="es-EC"/>
              </w:rPr>
              <w:t>15</w:t>
            </w:r>
          </w:p>
        </w:tc>
        <w:tc>
          <w:tcPr>
            <w:tcW w:w="944" w:type="dxa"/>
            <w:tcBorders>
              <w:top w:val="single" w:sz="8" w:space="0" w:color="auto"/>
              <w:left w:val="single" w:sz="8" w:space="0" w:color="auto"/>
              <w:bottom w:val="single" w:sz="4" w:space="0" w:color="auto"/>
              <w:right w:val="nil"/>
            </w:tcBorders>
            <w:shd w:val="clear" w:color="000000" w:fill="E6B9B8"/>
          </w:tcPr>
          <w:p w:rsidR="001D30FC" w:rsidRPr="00410C22" w:rsidRDefault="001D30FC" w:rsidP="007D2D61">
            <w:pPr>
              <w:jc w:val="center"/>
              <w:rPr>
                <w:rFonts w:ascii="Arial" w:hAnsi="Arial" w:cs="Arial"/>
                <w:color w:val="000000"/>
                <w:lang w:val="es-EC" w:eastAsia="es-EC"/>
              </w:rPr>
            </w:pPr>
            <w:r w:rsidRPr="00410C22">
              <w:rPr>
                <w:rFonts w:ascii="Arial" w:hAnsi="Arial" w:cs="Arial"/>
                <w:color w:val="000000"/>
                <w:lang w:val="es-EC" w:eastAsia="es-EC"/>
              </w:rPr>
              <w:t>1</w:t>
            </w:r>
          </w:p>
        </w:tc>
        <w:tc>
          <w:tcPr>
            <w:tcW w:w="799" w:type="dxa"/>
            <w:tcBorders>
              <w:top w:val="single" w:sz="8" w:space="0" w:color="auto"/>
              <w:left w:val="single" w:sz="8" w:space="0" w:color="auto"/>
              <w:bottom w:val="single" w:sz="4" w:space="0" w:color="auto"/>
              <w:right w:val="single" w:sz="8" w:space="0" w:color="auto"/>
            </w:tcBorders>
            <w:shd w:val="clear" w:color="000000" w:fill="E6B9B8"/>
          </w:tcPr>
          <w:p w:rsidR="001D30FC" w:rsidRPr="00410C22" w:rsidRDefault="001D30FC" w:rsidP="007D2D61">
            <w:pPr>
              <w:jc w:val="center"/>
              <w:rPr>
                <w:rFonts w:ascii="Arial" w:hAnsi="Arial" w:cs="Arial"/>
                <w:color w:val="000000"/>
                <w:lang w:val="es-EC" w:eastAsia="es-EC"/>
              </w:rPr>
            </w:pPr>
            <w:r w:rsidRPr="00410C22">
              <w:rPr>
                <w:rFonts w:ascii="Arial" w:hAnsi="Arial" w:cs="Arial"/>
                <w:color w:val="000000"/>
                <w:lang w:val="es-EC" w:eastAsia="es-EC"/>
              </w:rPr>
              <w:t>6</w:t>
            </w:r>
          </w:p>
        </w:tc>
      </w:tr>
      <w:tr w:rsidR="001D30FC" w:rsidRPr="00410C22" w:rsidTr="007D2D61">
        <w:trPr>
          <w:trHeight w:val="472"/>
        </w:trPr>
        <w:tc>
          <w:tcPr>
            <w:tcW w:w="599" w:type="dxa"/>
            <w:tcBorders>
              <w:top w:val="single" w:sz="8" w:space="0" w:color="auto"/>
              <w:left w:val="single" w:sz="8" w:space="0" w:color="auto"/>
              <w:bottom w:val="single" w:sz="4" w:space="0" w:color="auto"/>
              <w:right w:val="nil"/>
            </w:tcBorders>
            <w:shd w:val="clear" w:color="000000" w:fill="E6B9B8"/>
          </w:tcPr>
          <w:p w:rsidR="001D30FC" w:rsidRPr="00410C22" w:rsidRDefault="001D30FC" w:rsidP="007D2D61">
            <w:pPr>
              <w:jc w:val="center"/>
              <w:rPr>
                <w:rFonts w:ascii="Arial" w:hAnsi="Arial" w:cs="Arial"/>
                <w:color w:val="000000"/>
                <w:lang w:val="es-EC" w:eastAsia="es-EC"/>
              </w:rPr>
            </w:pPr>
            <w:r w:rsidRPr="00410C22">
              <w:rPr>
                <w:rFonts w:ascii="Arial" w:hAnsi="Arial" w:cs="Arial"/>
                <w:color w:val="000000"/>
                <w:lang w:val="es-EC" w:eastAsia="es-EC"/>
              </w:rPr>
              <w:t>5</w:t>
            </w:r>
          </w:p>
        </w:tc>
        <w:tc>
          <w:tcPr>
            <w:tcW w:w="1887" w:type="dxa"/>
            <w:tcBorders>
              <w:top w:val="single" w:sz="8" w:space="0" w:color="auto"/>
              <w:left w:val="single" w:sz="8" w:space="0" w:color="auto"/>
              <w:bottom w:val="single" w:sz="4" w:space="0" w:color="auto"/>
              <w:right w:val="nil"/>
            </w:tcBorders>
            <w:shd w:val="clear" w:color="000000" w:fill="BFBFBF"/>
          </w:tcPr>
          <w:p w:rsidR="001D30FC" w:rsidRPr="00410C22" w:rsidRDefault="001D30FC" w:rsidP="007D2D61">
            <w:pPr>
              <w:jc w:val="center"/>
              <w:rPr>
                <w:rFonts w:ascii="Arial" w:hAnsi="Arial" w:cs="Arial"/>
                <w:color w:val="000000"/>
                <w:lang w:val="es-EC" w:eastAsia="es-EC"/>
              </w:rPr>
            </w:pPr>
            <w:r w:rsidRPr="00410C22">
              <w:rPr>
                <w:rFonts w:ascii="Arial" w:hAnsi="Arial" w:cs="Arial"/>
                <w:color w:val="000000"/>
                <w:lang w:val="es-EC" w:eastAsia="es-EC"/>
              </w:rPr>
              <w:t>ORNAMENTAL</w:t>
            </w:r>
          </w:p>
        </w:tc>
        <w:tc>
          <w:tcPr>
            <w:tcW w:w="1034" w:type="dxa"/>
            <w:tcBorders>
              <w:top w:val="single" w:sz="8" w:space="0" w:color="auto"/>
              <w:left w:val="single" w:sz="8" w:space="0" w:color="auto"/>
              <w:bottom w:val="single" w:sz="4" w:space="0" w:color="auto"/>
              <w:right w:val="nil"/>
            </w:tcBorders>
            <w:shd w:val="clear" w:color="000000" w:fill="E6B9B8"/>
          </w:tcPr>
          <w:p w:rsidR="001D30FC" w:rsidRPr="00410C22" w:rsidRDefault="001D30FC" w:rsidP="007D2D61">
            <w:pPr>
              <w:jc w:val="center"/>
              <w:rPr>
                <w:rFonts w:ascii="Arial" w:hAnsi="Arial" w:cs="Arial"/>
                <w:color w:val="000000"/>
                <w:lang w:val="es-EC" w:eastAsia="es-EC"/>
              </w:rPr>
            </w:pPr>
            <w:r w:rsidRPr="00410C22">
              <w:rPr>
                <w:rFonts w:ascii="Arial" w:hAnsi="Arial" w:cs="Arial"/>
                <w:color w:val="000000"/>
                <w:lang w:val="es-EC" w:eastAsia="es-EC"/>
              </w:rPr>
              <w:t>1</w:t>
            </w:r>
          </w:p>
        </w:tc>
        <w:tc>
          <w:tcPr>
            <w:tcW w:w="1071" w:type="dxa"/>
            <w:tcBorders>
              <w:top w:val="single" w:sz="8" w:space="0" w:color="auto"/>
              <w:left w:val="single" w:sz="8" w:space="0" w:color="auto"/>
              <w:bottom w:val="single" w:sz="4" w:space="0" w:color="auto"/>
              <w:right w:val="nil"/>
            </w:tcBorders>
            <w:shd w:val="clear" w:color="000000" w:fill="E6B9B8"/>
          </w:tcPr>
          <w:p w:rsidR="001D30FC" w:rsidRPr="00410C22" w:rsidRDefault="001D30FC" w:rsidP="007D2D61">
            <w:pPr>
              <w:jc w:val="center"/>
              <w:rPr>
                <w:rFonts w:ascii="Arial" w:hAnsi="Arial" w:cs="Arial"/>
                <w:color w:val="000000"/>
                <w:lang w:val="es-EC" w:eastAsia="es-EC"/>
              </w:rPr>
            </w:pPr>
            <w:r w:rsidRPr="00410C22">
              <w:rPr>
                <w:rFonts w:ascii="Arial" w:hAnsi="Arial" w:cs="Arial"/>
                <w:color w:val="000000"/>
                <w:lang w:val="es-EC" w:eastAsia="es-EC"/>
              </w:rPr>
              <w:t>5</w:t>
            </w:r>
          </w:p>
        </w:tc>
        <w:tc>
          <w:tcPr>
            <w:tcW w:w="944" w:type="dxa"/>
            <w:tcBorders>
              <w:top w:val="single" w:sz="8" w:space="0" w:color="auto"/>
              <w:left w:val="single" w:sz="8" w:space="0" w:color="auto"/>
              <w:bottom w:val="single" w:sz="4" w:space="0" w:color="auto"/>
              <w:right w:val="nil"/>
            </w:tcBorders>
            <w:shd w:val="clear" w:color="000000" w:fill="E6B9B8"/>
          </w:tcPr>
          <w:p w:rsidR="001D30FC" w:rsidRPr="00410C22" w:rsidRDefault="001D30FC" w:rsidP="007D2D61">
            <w:pPr>
              <w:jc w:val="center"/>
              <w:rPr>
                <w:rFonts w:ascii="Arial" w:hAnsi="Arial" w:cs="Arial"/>
                <w:color w:val="000000"/>
                <w:lang w:val="es-EC" w:eastAsia="es-EC"/>
              </w:rPr>
            </w:pPr>
            <w:r w:rsidRPr="00410C22">
              <w:rPr>
                <w:rFonts w:ascii="Arial" w:hAnsi="Arial" w:cs="Arial"/>
                <w:color w:val="000000"/>
                <w:lang w:val="es-EC" w:eastAsia="es-EC"/>
              </w:rPr>
              <w:t>0</w:t>
            </w:r>
          </w:p>
        </w:tc>
        <w:tc>
          <w:tcPr>
            <w:tcW w:w="799" w:type="dxa"/>
            <w:tcBorders>
              <w:top w:val="single" w:sz="8" w:space="0" w:color="auto"/>
              <w:left w:val="single" w:sz="8" w:space="0" w:color="auto"/>
              <w:bottom w:val="single" w:sz="4" w:space="0" w:color="auto"/>
              <w:right w:val="single" w:sz="8" w:space="0" w:color="auto"/>
            </w:tcBorders>
            <w:shd w:val="clear" w:color="000000" w:fill="E6B9B8"/>
          </w:tcPr>
          <w:p w:rsidR="001D30FC" w:rsidRPr="00410C22" w:rsidRDefault="001D30FC" w:rsidP="007D2D61">
            <w:pPr>
              <w:jc w:val="center"/>
              <w:rPr>
                <w:rFonts w:ascii="Arial" w:hAnsi="Arial" w:cs="Arial"/>
                <w:color w:val="000000"/>
                <w:lang w:val="es-EC" w:eastAsia="es-EC"/>
              </w:rPr>
            </w:pPr>
            <w:r w:rsidRPr="00410C22">
              <w:rPr>
                <w:rFonts w:ascii="Arial" w:hAnsi="Arial" w:cs="Arial"/>
                <w:color w:val="000000"/>
                <w:lang w:val="es-EC" w:eastAsia="es-EC"/>
              </w:rPr>
              <w:t>0</w:t>
            </w:r>
          </w:p>
        </w:tc>
      </w:tr>
      <w:tr w:rsidR="001D30FC" w:rsidRPr="00410C22" w:rsidTr="007D2D61">
        <w:trPr>
          <w:trHeight w:val="472"/>
        </w:trPr>
        <w:tc>
          <w:tcPr>
            <w:tcW w:w="599" w:type="dxa"/>
            <w:tcBorders>
              <w:top w:val="single" w:sz="8" w:space="0" w:color="auto"/>
              <w:left w:val="single" w:sz="8" w:space="0" w:color="auto"/>
              <w:bottom w:val="single" w:sz="4" w:space="0" w:color="auto"/>
              <w:right w:val="nil"/>
            </w:tcBorders>
            <w:shd w:val="clear" w:color="000000" w:fill="E6B9B8"/>
          </w:tcPr>
          <w:p w:rsidR="001D30FC" w:rsidRPr="00410C22" w:rsidRDefault="001D30FC" w:rsidP="007D2D61">
            <w:pPr>
              <w:jc w:val="center"/>
              <w:rPr>
                <w:rFonts w:ascii="Arial" w:hAnsi="Arial" w:cs="Arial"/>
                <w:color w:val="000000"/>
                <w:lang w:val="es-EC" w:eastAsia="es-EC"/>
              </w:rPr>
            </w:pPr>
            <w:r w:rsidRPr="00410C22">
              <w:rPr>
                <w:rFonts w:ascii="Arial" w:hAnsi="Arial" w:cs="Arial"/>
                <w:color w:val="000000"/>
                <w:lang w:val="es-EC" w:eastAsia="es-EC"/>
              </w:rPr>
              <w:t>6</w:t>
            </w:r>
          </w:p>
        </w:tc>
        <w:tc>
          <w:tcPr>
            <w:tcW w:w="1887" w:type="dxa"/>
            <w:tcBorders>
              <w:top w:val="single" w:sz="8" w:space="0" w:color="auto"/>
              <w:left w:val="single" w:sz="8" w:space="0" w:color="auto"/>
              <w:bottom w:val="single" w:sz="4" w:space="0" w:color="auto"/>
              <w:right w:val="nil"/>
            </w:tcBorders>
            <w:shd w:val="clear" w:color="000000" w:fill="BFBFBF"/>
          </w:tcPr>
          <w:p w:rsidR="001D30FC" w:rsidRPr="00410C22" w:rsidRDefault="001D30FC" w:rsidP="007D2D61">
            <w:pPr>
              <w:jc w:val="center"/>
              <w:rPr>
                <w:rFonts w:ascii="Arial" w:hAnsi="Arial" w:cs="Arial"/>
                <w:color w:val="000000"/>
                <w:lang w:val="es-EC" w:eastAsia="es-EC"/>
              </w:rPr>
            </w:pPr>
            <w:r w:rsidRPr="00410C22">
              <w:rPr>
                <w:rFonts w:ascii="Arial" w:hAnsi="Arial" w:cs="Arial"/>
                <w:color w:val="000000"/>
                <w:lang w:val="es-EC" w:eastAsia="es-EC"/>
              </w:rPr>
              <w:t>SOCIAL</w:t>
            </w:r>
          </w:p>
        </w:tc>
        <w:tc>
          <w:tcPr>
            <w:tcW w:w="1034" w:type="dxa"/>
            <w:tcBorders>
              <w:top w:val="single" w:sz="8" w:space="0" w:color="auto"/>
              <w:left w:val="single" w:sz="8" w:space="0" w:color="auto"/>
              <w:bottom w:val="single" w:sz="4" w:space="0" w:color="auto"/>
              <w:right w:val="nil"/>
            </w:tcBorders>
            <w:shd w:val="clear" w:color="000000" w:fill="E6B9B8"/>
          </w:tcPr>
          <w:p w:rsidR="001D30FC" w:rsidRPr="00410C22" w:rsidRDefault="001D30FC" w:rsidP="007D2D61">
            <w:pPr>
              <w:jc w:val="center"/>
              <w:rPr>
                <w:rFonts w:ascii="Arial" w:hAnsi="Arial" w:cs="Arial"/>
                <w:color w:val="000000"/>
                <w:lang w:val="es-EC" w:eastAsia="es-EC"/>
              </w:rPr>
            </w:pPr>
            <w:r w:rsidRPr="00410C22">
              <w:rPr>
                <w:rFonts w:ascii="Arial" w:hAnsi="Arial" w:cs="Arial"/>
                <w:color w:val="000000"/>
                <w:lang w:val="es-EC" w:eastAsia="es-EC"/>
              </w:rPr>
              <w:t>0</w:t>
            </w:r>
          </w:p>
        </w:tc>
        <w:tc>
          <w:tcPr>
            <w:tcW w:w="1071" w:type="dxa"/>
            <w:tcBorders>
              <w:top w:val="single" w:sz="8" w:space="0" w:color="auto"/>
              <w:left w:val="single" w:sz="8" w:space="0" w:color="auto"/>
              <w:bottom w:val="single" w:sz="4" w:space="0" w:color="auto"/>
              <w:right w:val="nil"/>
            </w:tcBorders>
            <w:shd w:val="clear" w:color="000000" w:fill="E6B9B8"/>
          </w:tcPr>
          <w:p w:rsidR="001D30FC" w:rsidRPr="00410C22" w:rsidRDefault="001D30FC" w:rsidP="007D2D61">
            <w:pPr>
              <w:jc w:val="center"/>
              <w:rPr>
                <w:rFonts w:ascii="Arial" w:hAnsi="Arial" w:cs="Arial"/>
                <w:color w:val="000000"/>
                <w:lang w:val="es-EC" w:eastAsia="es-EC"/>
              </w:rPr>
            </w:pPr>
            <w:r w:rsidRPr="00410C22">
              <w:rPr>
                <w:rFonts w:ascii="Arial" w:hAnsi="Arial" w:cs="Arial"/>
                <w:color w:val="000000"/>
                <w:lang w:val="es-EC" w:eastAsia="es-EC"/>
              </w:rPr>
              <w:t>1</w:t>
            </w:r>
          </w:p>
        </w:tc>
        <w:tc>
          <w:tcPr>
            <w:tcW w:w="944" w:type="dxa"/>
            <w:tcBorders>
              <w:top w:val="single" w:sz="8" w:space="0" w:color="auto"/>
              <w:left w:val="single" w:sz="8" w:space="0" w:color="auto"/>
              <w:bottom w:val="single" w:sz="4" w:space="0" w:color="auto"/>
              <w:right w:val="nil"/>
            </w:tcBorders>
            <w:shd w:val="clear" w:color="000000" w:fill="E6B9B8"/>
          </w:tcPr>
          <w:p w:rsidR="001D30FC" w:rsidRPr="00410C22" w:rsidRDefault="001D30FC" w:rsidP="007D2D61">
            <w:pPr>
              <w:jc w:val="center"/>
              <w:rPr>
                <w:rFonts w:ascii="Arial" w:hAnsi="Arial" w:cs="Arial"/>
                <w:color w:val="000000"/>
                <w:lang w:val="es-EC" w:eastAsia="es-EC"/>
              </w:rPr>
            </w:pPr>
            <w:r w:rsidRPr="00410C22">
              <w:rPr>
                <w:rFonts w:ascii="Arial" w:hAnsi="Arial" w:cs="Arial"/>
                <w:color w:val="000000"/>
                <w:lang w:val="es-EC" w:eastAsia="es-EC"/>
              </w:rPr>
              <w:t>0</w:t>
            </w:r>
          </w:p>
        </w:tc>
        <w:tc>
          <w:tcPr>
            <w:tcW w:w="799" w:type="dxa"/>
            <w:tcBorders>
              <w:top w:val="single" w:sz="8" w:space="0" w:color="auto"/>
              <w:left w:val="single" w:sz="8" w:space="0" w:color="auto"/>
              <w:bottom w:val="single" w:sz="4" w:space="0" w:color="auto"/>
              <w:right w:val="single" w:sz="8" w:space="0" w:color="auto"/>
            </w:tcBorders>
            <w:shd w:val="clear" w:color="000000" w:fill="E6B9B8"/>
          </w:tcPr>
          <w:p w:rsidR="001D30FC" w:rsidRPr="00410C22" w:rsidRDefault="001D30FC" w:rsidP="007D2D61">
            <w:pPr>
              <w:jc w:val="center"/>
              <w:rPr>
                <w:rFonts w:ascii="Arial" w:hAnsi="Arial" w:cs="Arial"/>
                <w:color w:val="000000"/>
                <w:lang w:val="es-EC" w:eastAsia="es-EC"/>
              </w:rPr>
            </w:pPr>
            <w:r w:rsidRPr="00410C22">
              <w:rPr>
                <w:rFonts w:ascii="Arial" w:hAnsi="Arial" w:cs="Arial"/>
                <w:color w:val="000000"/>
                <w:lang w:val="es-EC" w:eastAsia="es-EC"/>
              </w:rPr>
              <w:t>0</w:t>
            </w:r>
          </w:p>
        </w:tc>
      </w:tr>
      <w:tr w:rsidR="001D30FC" w:rsidRPr="00410C22" w:rsidTr="007D2D61">
        <w:trPr>
          <w:trHeight w:val="472"/>
        </w:trPr>
        <w:tc>
          <w:tcPr>
            <w:tcW w:w="599" w:type="dxa"/>
            <w:tcBorders>
              <w:top w:val="single" w:sz="8" w:space="0" w:color="auto"/>
              <w:left w:val="single" w:sz="8" w:space="0" w:color="auto"/>
              <w:bottom w:val="single" w:sz="8" w:space="0" w:color="auto"/>
              <w:right w:val="nil"/>
            </w:tcBorders>
            <w:shd w:val="clear" w:color="000000" w:fill="E6B9B8"/>
          </w:tcPr>
          <w:p w:rsidR="001D30FC" w:rsidRPr="00410C22" w:rsidRDefault="001D30FC" w:rsidP="007D2D61">
            <w:pPr>
              <w:jc w:val="center"/>
              <w:rPr>
                <w:rFonts w:ascii="Arial" w:hAnsi="Arial" w:cs="Arial"/>
                <w:color w:val="000000"/>
                <w:lang w:val="es-EC" w:eastAsia="es-EC"/>
              </w:rPr>
            </w:pPr>
            <w:r w:rsidRPr="00410C22">
              <w:rPr>
                <w:rFonts w:ascii="Arial" w:hAnsi="Arial" w:cs="Arial"/>
                <w:color w:val="000000"/>
                <w:lang w:val="es-EC" w:eastAsia="es-EC"/>
              </w:rPr>
              <w:t>7</w:t>
            </w:r>
          </w:p>
        </w:tc>
        <w:tc>
          <w:tcPr>
            <w:tcW w:w="1887" w:type="dxa"/>
            <w:tcBorders>
              <w:top w:val="single" w:sz="8" w:space="0" w:color="auto"/>
              <w:left w:val="single" w:sz="8" w:space="0" w:color="auto"/>
              <w:bottom w:val="single" w:sz="8" w:space="0" w:color="auto"/>
              <w:right w:val="nil"/>
            </w:tcBorders>
            <w:shd w:val="clear" w:color="000000" w:fill="BFBFBF"/>
          </w:tcPr>
          <w:p w:rsidR="001D30FC" w:rsidRPr="00410C22" w:rsidRDefault="001D30FC" w:rsidP="007D2D61">
            <w:pPr>
              <w:jc w:val="center"/>
              <w:rPr>
                <w:rFonts w:ascii="Arial" w:hAnsi="Arial" w:cs="Arial"/>
                <w:color w:val="000000"/>
                <w:lang w:val="es-EC" w:eastAsia="es-EC"/>
              </w:rPr>
            </w:pPr>
            <w:r w:rsidRPr="00410C22">
              <w:rPr>
                <w:rFonts w:ascii="Arial" w:hAnsi="Arial" w:cs="Arial"/>
                <w:color w:val="000000"/>
                <w:lang w:val="es-EC" w:eastAsia="es-EC"/>
              </w:rPr>
              <w:t>TOXICA</w:t>
            </w:r>
          </w:p>
        </w:tc>
        <w:tc>
          <w:tcPr>
            <w:tcW w:w="1034" w:type="dxa"/>
            <w:tcBorders>
              <w:top w:val="single" w:sz="8" w:space="0" w:color="auto"/>
              <w:left w:val="single" w:sz="8" w:space="0" w:color="auto"/>
              <w:bottom w:val="single" w:sz="8" w:space="0" w:color="auto"/>
              <w:right w:val="nil"/>
            </w:tcBorders>
            <w:shd w:val="clear" w:color="000000" w:fill="E6B9B8"/>
          </w:tcPr>
          <w:p w:rsidR="001D30FC" w:rsidRPr="00410C22" w:rsidRDefault="001D30FC" w:rsidP="007D2D61">
            <w:pPr>
              <w:jc w:val="center"/>
              <w:rPr>
                <w:rFonts w:ascii="Arial" w:hAnsi="Arial" w:cs="Arial"/>
                <w:color w:val="000000"/>
                <w:lang w:val="es-EC" w:eastAsia="es-EC"/>
              </w:rPr>
            </w:pPr>
            <w:r w:rsidRPr="00410C22">
              <w:rPr>
                <w:rFonts w:ascii="Arial" w:hAnsi="Arial" w:cs="Arial"/>
                <w:color w:val="000000"/>
                <w:lang w:val="es-EC" w:eastAsia="es-EC"/>
              </w:rPr>
              <w:t>2</w:t>
            </w:r>
          </w:p>
        </w:tc>
        <w:tc>
          <w:tcPr>
            <w:tcW w:w="1071" w:type="dxa"/>
            <w:tcBorders>
              <w:top w:val="single" w:sz="8" w:space="0" w:color="auto"/>
              <w:left w:val="single" w:sz="8" w:space="0" w:color="auto"/>
              <w:bottom w:val="single" w:sz="8" w:space="0" w:color="auto"/>
              <w:right w:val="nil"/>
            </w:tcBorders>
            <w:shd w:val="clear" w:color="000000" w:fill="E6B9B8"/>
          </w:tcPr>
          <w:p w:rsidR="001D30FC" w:rsidRPr="00410C22" w:rsidRDefault="001D30FC" w:rsidP="007D2D61">
            <w:pPr>
              <w:jc w:val="center"/>
              <w:rPr>
                <w:rFonts w:ascii="Arial" w:hAnsi="Arial" w:cs="Arial"/>
                <w:color w:val="000000"/>
                <w:lang w:val="es-EC" w:eastAsia="es-EC"/>
              </w:rPr>
            </w:pPr>
            <w:r w:rsidRPr="00410C22">
              <w:rPr>
                <w:rFonts w:ascii="Arial" w:hAnsi="Arial" w:cs="Arial"/>
                <w:color w:val="000000"/>
                <w:lang w:val="es-EC" w:eastAsia="es-EC"/>
              </w:rPr>
              <w:t>0</w:t>
            </w:r>
          </w:p>
        </w:tc>
        <w:tc>
          <w:tcPr>
            <w:tcW w:w="944" w:type="dxa"/>
            <w:tcBorders>
              <w:top w:val="single" w:sz="8" w:space="0" w:color="auto"/>
              <w:left w:val="single" w:sz="8" w:space="0" w:color="auto"/>
              <w:bottom w:val="single" w:sz="8" w:space="0" w:color="auto"/>
              <w:right w:val="nil"/>
            </w:tcBorders>
            <w:shd w:val="clear" w:color="000000" w:fill="E6B9B8"/>
          </w:tcPr>
          <w:p w:rsidR="001D30FC" w:rsidRPr="00410C22" w:rsidRDefault="001D30FC" w:rsidP="007D2D61">
            <w:pPr>
              <w:jc w:val="center"/>
              <w:rPr>
                <w:rFonts w:ascii="Arial" w:hAnsi="Arial" w:cs="Arial"/>
                <w:color w:val="000000"/>
                <w:lang w:val="es-EC" w:eastAsia="es-EC"/>
              </w:rPr>
            </w:pPr>
            <w:r w:rsidRPr="00410C22">
              <w:rPr>
                <w:rFonts w:ascii="Arial" w:hAnsi="Arial" w:cs="Arial"/>
                <w:color w:val="000000"/>
                <w:lang w:val="es-EC" w:eastAsia="es-EC"/>
              </w:rPr>
              <w:t>1</w:t>
            </w:r>
          </w:p>
        </w:tc>
        <w:tc>
          <w:tcPr>
            <w:tcW w:w="799" w:type="dxa"/>
            <w:tcBorders>
              <w:top w:val="single" w:sz="8" w:space="0" w:color="auto"/>
              <w:left w:val="single" w:sz="8" w:space="0" w:color="auto"/>
              <w:bottom w:val="single" w:sz="8" w:space="0" w:color="auto"/>
              <w:right w:val="single" w:sz="8" w:space="0" w:color="auto"/>
            </w:tcBorders>
            <w:shd w:val="clear" w:color="000000" w:fill="E6B9B8"/>
          </w:tcPr>
          <w:p w:rsidR="001D30FC" w:rsidRPr="00410C22" w:rsidRDefault="001D30FC" w:rsidP="007D2D61">
            <w:pPr>
              <w:jc w:val="center"/>
              <w:rPr>
                <w:rFonts w:ascii="Arial" w:hAnsi="Arial" w:cs="Arial"/>
                <w:color w:val="000000"/>
                <w:lang w:val="es-EC" w:eastAsia="es-EC"/>
              </w:rPr>
            </w:pPr>
            <w:r w:rsidRPr="00410C22">
              <w:rPr>
                <w:rFonts w:ascii="Arial" w:hAnsi="Arial" w:cs="Arial"/>
                <w:color w:val="000000"/>
                <w:lang w:val="es-EC" w:eastAsia="es-EC"/>
              </w:rPr>
              <w:t>5</w:t>
            </w:r>
          </w:p>
        </w:tc>
      </w:tr>
    </w:tbl>
    <w:p w:rsidR="001D30FC" w:rsidRPr="00410C22" w:rsidRDefault="001D30FC" w:rsidP="001D30FC">
      <w:pPr>
        <w:tabs>
          <w:tab w:val="left" w:pos="900"/>
        </w:tabs>
        <w:ind w:left="2880"/>
        <w:jc w:val="both"/>
        <w:rPr>
          <w:rFonts w:ascii="Arial" w:hAnsi="Arial" w:cs="Arial"/>
        </w:rPr>
      </w:pPr>
    </w:p>
    <w:p w:rsidR="001D30FC" w:rsidRPr="00335B70" w:rsidRDefault="001D30FC" w:rsidP="007D2D61">
      <w:pPr>
        <w:widowControl/>
        <w:numPr>
          <w:ilvl w:val="0"/>
          <w:numId w:val="29"/>
        </w:numPr>
        <w:suppressAutoHyphens w:val="0"/>
        <w:spacing w:line="480" w:lineRule="auto"/>
        <w:jc w:val="both"/>
        <w:rPr>
          <w:rFonts w:ascii="Arial" w:hAnsi="Arial" w:cs="Arial"/>
          <w:u w:val="single"/>
        </w:rPr>
      </w:pPr>
      <w:r w:rsidRPr="00335B70">
        <w:rPr>
          <w:rFonts w:ascii="Arial" w:hAnsi="Arial" w:cs="Arial"/>
          <w:u w:val="single"/>
        </w:rPr>
        <w:t>Alimenticio</w:t>
      </w:r>
      <w:r w:rsidRPr="00335B70">
        <w:rPr>
          <w:rFonts w:ascii="Arial" w:hAnsi="Arial" w:cs="Arial"/>
        </w:rPr>
        <w:t>: 7 especies</w:t>
      </w:r>
    </w:p>
    <w:p w:rsidR="001D30FC" w:rsidRDefault="001D30FC" w:rsidP="001D30FC">
      <w:pPr>
        <w:spacing w:line="480" w:lineRule="auto"/>
        <w:ind w:left="1287"/>
        <w:jc w:val="both"/>
        <w:rPr>
          <w:rFonts w:ascii="Arial" w:hAnsi="Arial" w:cs="Arial"/>
        </w:rPr>
      </w:pPr>
      <w:r>
        <w:rPr>
          <w:rFonts w:ascii="Arial" w:hAnsi="Arial" w:cs="Arial"/>
        </w:rPr>
        <w:t>Alimenticio terófito (1), Alimenticio hemicriptófito(1), Alimenticio        criptófito (1), Alimenticio caméfito(4)</w:t>
      </w:r>
    </w:p>
    <w:p w:rsidR="001D30FC" w:rsidRPr="00335B70" w:rsidRDefault="001D30FC" w:rsidP="007D2D61">
      <w:pPr>
        <w:widowControl/>
        <w:numPr>
          <w:ilvl w:val="0"/>
          <w:numId w:val="29"/>
        </w:numPr>
        <w:suppressAutoHyphens w:val="0"/>
        <w:spacing w:line="480" w:lineRule="auto"/>
        <w:jc w:val="both"/>
        <w:rPr>
          <w:rFonts w:ascii="Arial" w:hAnsi="Arial" w:cs="Arial"/>
          <w:u w:val="single"/>
        </w:rPr>
      </w:pPr>
      <w:r w:rsidRPr="00335B70">
        <w:rPr>
          <w:rFonts w:ascii="Arial" w:hAnsi="Arial" w:cs="Arial"/>
          <w:u w:val="single"/>
        </w:rPr>
        <w:t>Forraje</w:t>
      </w:r>
      <w:r w:rsidRPr="00335B70">
        <w:rPr>
          <w:rFonts w:ascii="Arial" w:hAnsi="Arial" w:cs="Arial"/>
        </w:rPr>
        <w:t>: 1 especie</w:t>
      </w:r>
    </w:p>
    <w:p w:rsidR="001D30FC" w:rsidRDefault="001D30FC" w:rsidP="001D30FC">
      <w:pPr>
        <w:spacing w:line="480" w:lineRule="auto"/>
        <w:ind w:left="993"/>
        <w:jc w:val="both"/>
        <w:rPr>
          <w:rFonts w:ascii="Arial" w:hAnsi="Arial" w:cs="Arial"/>
        </w:rPr>
      </w:pPr>
      <w:r>
        <w:rPr>
          <w:rFonts w:ascii="Arial" w:hAnsi="Arial" w:cs="Arial"/>
        </w:rPr>
        <w:t xml:space="preserve">    Forraje terófito (1)</w:t>
      </w:r>
    </w:p>
    <w:p w:rsidR="001D30FC" w:rsidRPr="00335B70" w:rsidRDefault="001D30FC" w:rsidP="007D2D61">
      <w:pPr>
        <w:widowControl/>
        <w:numPr>
          <w:ilvl w:val="0"/>
          <w:numId w:val="29"/>
        </w:numPr>
        <w:suppressAutoHyphens w:val="0"/>
        <w:spacing w:line="480" w:lineRule="auto"/>
        <w:jc w:val="both"/>
        <w:rPr>
          <w:rFonts w:ascii="Arial" w:hAnsi="Arial" w:cs="Arial"/>
          <w:u w:val="single"/>
        </w:rPr>
      </w:pPr>
      <w:r w:rsidRPr="00335B70">
        <w:rPr>
          <w:rFonts w:ascii="Arial" w:hAnsi="Arial" w:cs="Arial"/>
          <w:u w:val="single"/>
        </w:rPr>
        <w:t>Materiales</w:t>
      </w:r>
      <w:r w:rsidRPr="00335B70">
        <w:rPr>
          <w:rFonts w:ascii="Arial" w:hAnsi="Arial" w:cs="Arial"/>
        </w:rPr>
        <w:t>: 1 especie</w:t>
      </w:r>
    </w:p>
    <w:p w:rsidR="001D30FC" w:rsidRDefault="001D30FC" w:rsidP="001D30FC">
      <w:pPr>
        <w:spacing w:line="480" w:lineRule="auto"/>
        <w:ind w:left="993"/>
        <w:jc w:val="both"/>
        <w:rPr>
          <w:rFonts w:ascii="Arial" w:hAnsi="Arial" w:cs="Arial"/>
        </w:rPr>
      </w:pPr>
      <w:r>
        <w:rPr>
          <w:rFonts w:ascii="Arial" w:hAnsi="Arial" w:cs="Arial"/>
        </w:rPr>
        <w:t xml:space="preserve">    Materiales caméfito (1)</w:t>
      </w:r>
    </w:p>
    <w:p w:rsidR="001D30FC" w:rsidRPr="00335B70" w:rsidRDefault="001D30FC" w:rsidP="007D2D61">
      <w:pPr>
        <w:widowControl/>
        <w:numPr>
          <w:ilvl w:val="0"/>
          <w:numId w:val="29"/>
        </w:numPr>
        <w:suppressAutoHyphens w:val="0"/>
        <w:spacing w:line="480" w:lineRule="auto"/>
        <w:jc w:val="both"/>
        <w:rPr>
          <w:rFonts w:ascii="Arial" w:hAnsi="Arial" w:cs="Arial"/>
          <w:u w:val="single"/>
        </w:rPr>
      </w:pPr>
      <w:r w:rsidRPr="00335B70">
        <w:rPr>
          <w:rFonts w:ascii="Arial" w:hAnsi="Arial" w:cs="Arial"/>
          <w:u w:val="single"/>
        </w:rPr>
        <w:t>Medicinal</w:t>
      </w:r>
      <w:r w:rsidRPr="00335B70">
        <w:rPr>
          <w:rFonts w:ascii="Arial" w:hAnsi="Arial" w:cs="Arial"/>
        </w:rPr>
        <w:t>: 32 especies</w:t>
      </w:r>
    </w:p>
    <w:p w:rsidR="001D30FC" w:rsidRDefault="001D30FC" w:rsidP="001D30FC">
      <w:pPr>
        <w:spacing w:line="480" w:lineRule="auto"/>
        <w:ind w:left="1287"/>
        <w:jc w:val="both"/>
        <w:rPr>
          <w:rFonts w:ascii="Arial" w:hAnsi="Arial" w:cs="Arial"/>
        </w:rPr>
      </w:pPr>
      <w:r>
        <w:rPr>
          <w:rFonts w:ascii="Arial" w:hAnsi="Arial" w:cs="Arial"/>
        </w:rPr>
        <w:t>Medicinal terófito (10), Medicinal hemicriptófito (15), Medicinal   criptófito (1), Medicinal caméfito (6)</w:t>
      </w:r>
    </w:p>
    <w:p w:rsidR="001D30FC" w:rsidRPr="00335B70" w:rsidRDefault="001D30FC" w:rsidP="007D2D61">
      <w:pPr>
        <w:widowControl/>
        <w:numPr>
          <w:ilvl w:val="0"/>
          <w:numId w:val="29"/>
        </w:numPr>
        <w:suppressAutoHyphens w:val="0"/>
        <w:spacing w:line="480" w:lineRule="auto"/>
        <w:jc w:val="both"/>
        <w:rPr>
          <w:rFonts w:ascii="Arial" w:hAnsi="Arial" w:cs="Arial"/>
        </w:rPr>
      </w:pPr>
      <w:r w:rsidRPr="00335B70">
        <w:rPr>
          <w:rFonts w:ascii="Arial" w:hAnsi="Arial" w:cs="Arial"/>
          <w:u w:val="single"/>
        </w:rPr>
        <w:t>Ornamental</w:t>
      </w:r>
      <w:r w:rsidRPr="00335B70">
        <w:rPr>
          <w:rFonts w:ascii="Arial" w:hAnsi="Arial" w:cs="Arial"/>
        </w:rPr>
        <w:t>: 6 especies</w:t>
      </w:r>
    </w:p>
    <w:p w:rsidR="001D30FC" w:rsidRDefault="001D30FC" w:rsidP="001D30FC">
      <w:pPr>
        <w:spacing w:line="480" w:lineRule="auto"/>
        <w:ind w:left="993"/>
        <w:jc w:val="both"/>
        <w:rPr>
          <w:rFonts w:ascii="Arial" w:hAnsi="Arial" w:cs="Arial"/>
        </w:rPr>
      </w:pPr>
      <w:r>
        <w:rPr>
          <w:rFonts w:ascii="Arial" w:hAnsi="Arial" w:cs="Arial"/>
        </w:rPr>
        <w:t xml:space="preserve">    Ornamental terófito (1), Ornamental hemicriptófito (15)</w:t>
      </w:r>
    </w:p>
    <w:p w:rsidR="001D30FC" w:rsidRPr="00335B70" w:rsidRDefault="001D30FC" w:rsidP="007D2D61">
      <w:pPr>
        <w:widowControl/>
        <w:numPr>
          <w:ilvl w:val="0"/>
          <w:numId w:val="29"/>
        </w:numPr>
        <w:suppressAutoHyphens w:val="0"/>
        <w:spacing w:line="480" w:lineRule="auto"/>
        <w:jc w:val="both"/>
        <w:rPr>
          <w:rFonts w:ascii="Arial" w:hAnsi="Arial" w:cs="Arial"/>
        </w:rPr>
      </w:pPr>
      <w:r w:rsidRPr="00335B70">
        <w:rPr>
          <w:rFonts w:ascii="Arial" w:hAnsi="Arial" w:cs="Arial"/>
          <w:u w:val="single"/>
        </w:rPr>
        <w:t>Social</w:t>
      </w:r>
      <w:r w:rsidRPr="00335B70">
        <w:rPr>
          <w:rFonts w:ascii="Arial" w:hAnsi="Arial" w:cs="Arial"/>
        </w:rPr>
        <w:t>: 1 especie</w:t>
      </w:r>
    </w:p>
    <w:p w:rsidR="001D30FC" w:rsidRDefault="001D30FC" w:rsidP="001D30FC">
      <w:pPr>
        <w:spacing w:line="480" w:lineRule="auto"/>
        <w:ind w:left="993"/>
        <w:jc w:val="both"/>
        <w:rPr>
          <w:rFonts w:ascii="Arial" w:hAnsi="Arial" w:cs="Arial"/>
        </w:rPr>
      </w:pPr>
      <w:r>
        <w:rPr>
          <w:rFonts w:ascii="Arial" w:hAnsi="Arial" w:cs="Arial"/>
        </w:rPr>
        <w:t xml:space="preserve">    Social hemicriptófito (1)</w:t>
      </w:r>
    </w:p>
    <w:p w:rsidR="001D30FC" w:rsidRPr="00335B70" w:rsidRDefault="001D30FC" w:rsidP="007D2D61">
      <w:pPr>
        <w:widowControl/>
        <w:numPr>
          <w:ilvl w:val="0"/>
          <w:numId w:val="29"/>
        </w:numPr>
        <w:suppressAutoHyphens w:val="0"/>
        <w:spacing w:line="480" w:lineRule="auto"/>
        <w:jc w:val="both"/>
        <w:rPr>
          <w:rFonts w:ascii="Arial" w:hAnsi="Arial" w:cs="Arial"/>
        </w:rPr>
      </w:pPr>
      <w:r w:rsidRPr="00335B70">
        <w:rPr>
          <w:rFonts w:ascii="Arial" w:hAnsi="Arial" w:cs="Arial"/>
          <w:u w:val="single"/>
        </w:rPr>
        <w:t>Tóxica</w:t>
      </w:r>
      <w:r w:rsidRPr="00335B70">
        <w:rPr>
          <w:rFonts w:ascii="Arial" w:hAnsi="Arial" w:cs="Arial"/>
        </w:rPr>
        <w:t>: 8 especies</w:t>
      </w:r>
    </w:p>
    <w:p w:rsidR="001D30FC" w:rsidRDefault="001D30FC" w:rsidP="001D30FC">
      <w:pPr>
        <w:spacing w:line="480" w:lineRule="auto"/>
        <w:ind w:left="1287"/>
        <w:jc w:val="both"/>
        <w:rPr>
          <w:rFonts w:ascii="Arial" w:hAnsi="Arial" w:cs="Arial"/>
        </w:rPr>
      </w:pPr>
      <w:r>
        <w:rPr>
          <w:rFonts w:ascii="Arial" w:hAnsi="Arial" w:cs="Arial"/>
        </w:rPr>
        <w:t>Tóxica terófito (2), Tóxica criptófito (1), Tóxica caméfito (5)</w:t>
      </w:r>
    </w:p>
    <w:p w:rsidR="001D30FC" w:rsidRDefault="001D30FC" w:rsidP="001D30FC">
      <w:pPr>
        <w:ind w:left="992"/>
        <w:jc w:val="both"/>
        <w:rPr>
          <w:rFonts w:ascii="Arial" w:hAnsi="Arial" w:cs="Arial"/>
        </w:rPr>
      </w:pPr>
    </w:p>
    <w:p w:rsidR="001D30FC" w:rsidRPr="00335B70" w:rsidRDefault="001D30FC" w:rsidP="007D2D61">
      <w:pPr>
        <w:widowControl/>
        <w:numPr>
          <w:ilvl w:val="0"/>
          <w:numId w:val="24"/>
        </w:numPr>
        <w:tabs>
          <w:tab w:val="clear" w:pos="1993"/>
          <w:tab w:val="num" w:pos="851"/>
        </w:tabs>
        <w:suppressAutoHyphens w:val="0"/>
        <w:spacing w:line="480" w:lineRule="auto"/>
        <w:ind w:left="851" w:hanging="284"/>
        <w:jc w:val="both"/>
        <w:rPr>
          <w:rFonts w:ascii="Arial" w:hAnsi="Arial" w:cs="Arial"/>
          <w:u w:val="single"/>
        </w:rPr>
      </w:pPr>
      <w:r w:rsidRPr="00335B70">
        <w:rPr>
          <w:rFonts w:ascii="Arial" w:hAnsi="Arial" w:cs="Arial"/>
          <w:u w:val="single"/>
        </w:rPr>
        <w:t xml:space="preserve">Estudio técnico de factibilidad para adecuación y diagramación de un banco de germoplasma categoría </w:t>
      </w:r>
      <w:r w:rsidRPr="00335B70">
        <w:rPr>
          <w:rFonts w:ascii="Arial" w:hAnsi="Arial" w:cs="Arial"/>
          <w:i/>
          <w:u w:val="single"/>
        </w:rPr>
        <w:t>in situ</w:t>
      </w:r>
      <w:r w:rsidRPr="00335B70">
        <w:rPr>
          <w:rFonts w:ascii="Arial" w:hAnsi="Arial" w:cs="Arial"/>
          <w:u w:val="single"/>
        </w:rPr>
        <w:t xml:space="preserve"> de conservación.</w:t>
      </w:r>
    </w:p>
    <w:p w:rsidR="001D30FC" w:rsidRDefault="001D30FC" w:rsidP="001D30FC">
      <w:pPr>
        <w:spacing w:line="480" w:lineRule="auto"/>
        <w:ind w:left="851"/>
        <w:jc w:val="both"/>
        <w:rPr>
          <w:rFonts w:ascii="Arial" w:hAnsi="Arial" w:cs="Arial"/>
        </w:rPr>
      </w:pPr>
      <w:r w:rsidRPr="00594B1F">
        <w:rPr>
          <w:rFonts w:ascii="Arial" w:hAnsi="Arial" w:cs="Arial"/>
        </w:rPr>
        <w:t xml:space="preserve">La ubicación del Banco de </w:t>
      </w:r>
      <w:r>
        <w:rPr>
          <w:rFonts w:ascii="Arial" w:hAnsi="Arial" w:cs="Arial"/>
        </w:rPr>
        <w:t xml:space="preserve">Germoplasma se determinó en relación </w:t>
      </w:r>
      <w:r w:rsidRPr="00594B1F">
        <w:rPr>
          <w:rFonts w:ascii="Arial" w:hAnsi="Arial" w:cs="Arial"/>
        </w:rPr>
        <w:t xml:space="preserve">a la </w:t>
      </w:r>
      <w:r w:rsidRPr="00594B1F">
        <w:rPr>
          <w:rFonts w:ascii="Arial" w:hAnsi="Arial" w:cs="Arial"/>
        </w:rPr>
        <w:lastRenderedPageBreak/>
        <w:t>conveniencia</w:t>
      </w:r>
      <w:r>
        <w:rPr>
          <w:rFonts w:ascii="Arial" w:hAnsi="Arial" w:cs="Arial"/>
        </w:rPr>
        <w:t xml:space="preserve"> de su asentamiento </w:t>
      </w:r>
      <w:r w:rsidRPr="00594B1F">
        <w:rPr>
          <w:rFonts w:ascii="Arial" w:hAnsi="Arial" w:cs="Arial"/>
        </w:rPr>
        <w:t xml:space="preserve"> tomando en cuenta el acceso, infraestructura, cercanía a las fuentes hídricas y que no interfiera con los planes de desarrollo de</w:t>
      </w:r>
      <w:r>
        <w:rPr>
          <w:rFonts w:ascii="Arial" w:hAnsi="Arial" w:cs="Arial"/>
        </w:rPr>
        <w:t xml:space="preserve">l Predio de </w:t>
      </w:r>
      <w:r w:rsidRPr="00594B1F">
        <w:rPr>
          <w:rFonts w:ascii="Arial" w:hAnsi="Arial" w:cs="Arial"/>
        </w:rPr>
        <w:t>Sacha Wiwua</w:t>
      </w:r>
      <w:r>
        <w:rPr>
          <w:rFonts w:ascii="Arial" w:hAnsi="Arial" w:cs="Arial"/>
        </w:rPr>
        <w:t>, lugar donde se planificó su ubicación</w:t>
      </w:r>
      <w:r w:rsidRPr="00594B1F">
        <w:rPr>
          <w:rFonts w:ascii="Arial" w:hAnsi="Arial" w:cs="Arial"/>
        </w:rPr>
        <w:t>. Según el estudio se determinó que el sitio que mejor se adapta a estas condiciones es el área llamada</w:t>
      </w:r>
      <w:r>
        <w:rPr>
          <w:rFonts w:ascii="Arial" w:hAnsi="Arial" w:cs="Arial"/>
        </w:rPr>
        <w:t xml:space="preserve"> PIE DE BOSQUE, donde antes se realizaban pastizales. </w:t>
      </w:r>
      <w:r w:rsidRPr="002A76F8">
        <w:rPr>
          <w:rFonts w:ascii="Arial" w:hAnsi="Arial" w:cs="Arial"/>
        </w:rPr>
        <w:t xml:space="preserve">(Apéndice </w:t>
      </w:r>
      <w:r>
        <w:rPr>
          <w:rFonts w:ascii="Arial" w:hAnsi="Arial" w:cs="Arial"/>
        </w:rPr>
        <w:t>D).</w:t>
      </w:r>
    </w:p>
    <w:p w:rsidR="001D30FC" w:rsidRPr="00594B1F" w:rsidRDefault="001D30FC" w:rsidP="001D30FC">
      <w:pPr>
        <w:spacing w:line="480" w:lineRule="auto"/>
        <w:ind w:left="851"/>
        <w:jc w:val="both"/>
        <w:rPr>
          <w:rFonts w:ascii="Arial" w:hAnsi="Arial" w:cs="Arial"/>
        </w:rPr>
      </w:pPr>
    </w:p>
    <w:p w:rsidR="001D30FC" w:rsidRDefault="001D30FC" w:rsidP="001D30FC">
      <w:pPr>
        <w:spacing w:line="480" w:lineRule="auto"/>
        <w:ind w:left="851"/>
        <w:jc w:val="both"/>
        <w:rPr>
          <w:rFonts w:ascii="Arial" w:hAnsi="Arial" w:cs="Arial"/>
        </w:rPr>
      </w:pPr>
      <w:r>
        <w:rPr>
          <w:rFonts w:ascii="Arial" w:hAnsi="Arial" w:cs="Arial"/>
        </w:rPr>
        <w:t>Este lugar posee</w:t>
      </w:r>
      <w:r w:rsidRPr="00594B1F">
        <w:rPr>
          <w:rFonts w:ascii="Arial" w:hAnsi="Arial" w:cs="Arial"/>
        </w:rPr>
        <w:t xml:space="preserve"> un espacio que brinda áreas de acceso disp</w:t>
      </w:r>
      <w:r>
        <w:rPr>
          <w:rFonts w:ascii="Arial" w:hAnsi="Arial" w:cs="Arial"/>
        </w:rPr>
        <w:t>onibles y a su vez está cerca de las edificaciones del bloque principal, lugar</w:t>
      </w:r>
      <w:r w:rsidRPr="00594B1F">
        <w:rPr>
          <w:rFonts w:ascii="Arial" w:hAnsi="Arial" w:cs="Arial"/>
        </w:rPr>
        <w:t xml:space="preserve"> en donde los visitantes tienen l</w:t>
      </w:r>
      <w:r>
        <w:rPr>
          <w:rFonts w:ascii="Arial" w:hAnsi="Arial" w:cs="Arial"/>
        </w:rPr>
        <w:t>as facilidades de servicios, además de disponibilidad de acceso y facilidades de riego.</w:t>
      </w:r>
    </w:p>
    <w:p w:rsidR="001D30FC" w:rsidRDefault="001D30FC" w:rsidP="001D30FC">
      <w:pPr>
        <w:tabs>
          <w:tab w:val="left" w:pos="900"/>
        </w:tabs>
        <w:ind w:left="2160"/>
        <w:jc w:val="both"/>
        <w:rPr>
          <w:rFonts w:ascii="Arial" w:hAnsi="Arial" w:cs="Arial"/>
        </w:rPr>
      </w:pPr>
    </w:p>
    <w:p w:rsidR="001D30FC" w:rsidRPr="00527792" w:rsidRDefault="001D30FC" w:rsidP="007D2D61">
      <w:pPr>
        <w:widowControl/>
        <w:numPr>
          <w:ilvl w:val="0"/>
          <w:numId w:val="30"/>
        </w:numPr>
        <w:suppressAutoHyphens w:val="0"/>
        <w:spacing w:line="480" w:lineRule="auto"/>
        <w:jc w:val="both"/>
        <w:rPr>
          <w:rFonts w:ascii="Arial" w:hAnsi="Arial" w:cs="Arial"/>
        </w:rPr>
      </w:pPr>
      <w:r w:rsidRPr="00527792">
        <w:rPr>
          <w:rFonts w:ascii="Arial" w:hAnsi="Arial" w:cs="Arial"/>
          <w:u w:val="single"/>
        </w:rPr>
        <w:t>Tamaño del banco de germoplasma</w:t>
      </w:r>
      <w:r w:rsidRPr="00527792">
        <w:rPr>
          <w:rFonts w:ascii="Arial" w:hAnsi="Arial" w:cs="Arial"/>
        </w:rPr>
        <w:t>.</w:t>
      </w:r>
    </w:p>
    <w:p w:rsidR="001D30FC" w:rsidRPr="00F7774D" w:rsidRDefault="001D30FC" w:rsidP="001D30FC">
      <w:pPr>
        <w:ind w:left="993"/>
        <w:jc w:val="both"/>
        <w:rPr>
          <w:rFonts w:ascii="Arial" w:hAnsi="Arial" w:cs="Arial"/>
          <w:b/>
        </w:rPr>
      </w:pPr>
    </w:p>
    <w:p w:rsidR="001D30FC" w:rsidRDefault="001D30FC" w:rsidP="001D30FC">
      <w:pPr>
        <w:spacing w:line="480" w:lineRule="auto"/>
        <w:ind w:left="1287"/>
        <w:jc w:val="both"/>
        <w:rPr>
          <w:rFonts w:ascii="Arial" w:hAnsi="Arial" w:cs="Arial"/>
        </w:rPr>
      </w:pPr>
      <w:r>
        <w:rPr>
          <w:rFonts w:ascii="Arial" w:hAnsi="Arial" w:cs="Arial"/>
        </w:rPr>
        <w:t>De acuerdo a Mendoza (39) para la implementación de este  b</w:t>
      </w:r>
      <w:r w:rsidRPr="00594B1F">
        <w:rPr>
          <w:rFonts w:ascii="Arial" w:hAnsi="Arial" w:cs="Arial"/>
        </w:rPr>
        <w:t xml:space="preserve">anco </w:t>
      </w:r>
      <w:r>
        <w:rPr>
          <w:rFonts w:ascii="Arial" w:hAnsi="Arial" w:cs="Arial"/>
        </w:rPr>
        <w:t xml:space="preserve">  </w:t>
      </w:r>
      <w:r w:rsidRPr="00594B1F">
        <w:rPr>
          <w:rFonts w:ascii="Arial" w:hAnsi="Arial" w:cs="Arial"/>
        </w:rPr>
        <w:t>de G</w:t>
      </w:r>
      <w:r>
        <w:rPr>
          <w:rFonts w:ascii="Arial" w:hAnsi="Arial" w:cs="Arial"/>
        </w:rPr>
        <w:t xml:space="preserve">ermoplasma </w:t>
      </w:r>
      <w:r w:rsidRPr="00367F92">
        <w:rPr>
          <w:rFonts w:ascii="Arial" w:hAnsi="Arial" w:cs="Arial"/>
          <w:i/>
        </w:rPr>
        <w:t>in situ</w:t>
      </w:r>
      <w:r>
        <w:rPr>
          <w:rFonts w:ascii="Arial" w:hAnsi="Arial" w:cs="Arial"/>
        </w:rPr>
        <w:t>, se siguieron algunas consideraciones de área para la instalación de las platabandas por cada especie. (Tabla #18)</w:t>
      </w:r>
    </w:p>
    <w:p w:rsidR="001D30FC" w:rsidRDefault="001D30FC" w:rsidP="001D30FC">
      <w:pPr>
        <w:tabs>
          <w:tab w:val="left" w:pos="900"/>
        </w:tabs>
        <w:spacing w:line="480" w:lineRule="auto"/>
        <w:ind w:left="2160"/>
        <w:jc w:val="center"/>
        <w:rPr>
          <w:rFonts w:ascii="Arial" w:hAnsi="Arial" w:cs="Arial"/>
          <w:b/>
        </w:rPr>
      </w:pPr>
    </w:p>
    <w:p w:rsidR="001D30FC" w:rsidRDefault="001D30FC" w:rsidP="001D30FC">
      <w:pPr>
        <w:tabs>
          <w:tab w:val="left" w:pos="900"/>
        </w:tabs>
        <w:spacing w:line="480" w:lineRule="auto"/>
        <w:ind w:left="2160"/>
        <w:jc w:val="center"/>
        <w:rPr>
          <w:rFonts w:ascii="Arial" w:hAnsi="Arial" w:cs="Arial"/>
          <w:b/>
        </w:rPr>
      </w:pPr>
    </w:p>
    <w:p w:rsidR="001D30FC" w:rsidRPr="00437404" w:rsidRDefault="001D30FC" w:rsidP="001D30FC">
      <w:pPr>
        <w:tabs>
          <w:tab w:val="left" w:pos="900"/>
        </w:tabs>
        <w:spacing w:line="480" w:lineRule="auto"/>
        <w:ind w:left="993"/>
        <w:jc w:val="center"/>
        <w:rPr>
          <w:rFonts w:ascii="Arial" w:hAnsi="Arial" w:cs="Arial"/>
          <w:b/>
        </w:rPr>
      </w:pPr>
      <w:r>
        <w:rPr>
          <w:rFonts w:ascii="Arial" w:hAnsi="Arial" w:cs="Arial"/>
          <w:b/>
        </w:rPr>
        <w:t>TABLA 18</w:t>
      </w:r>
    </w:p>
    <w:p w:rsidR="001D30FC" w:rsidRPr="00F7774D" w:rsidRDefault="001D30FC" w:rsidP="001D30FC">
      <w:pPr>
        <w:ind w:left="993"/>
        <w:jc w:val="center"/>
        <w:rPr>
          <w:rFonts w:ascii="Arial" w:hAnsi="Arial" w:cs="Arial"/>
          <w:b/>
        </w:rPr>
      </w:pPr>
      <w:r>
        <w:rPr>
          <w:rFonts w:ascii="Arial" w:hAnsi="Arial" w:cs="Arial"/>
          <w:b/>
        </w:rPr>
        <w:lastRenderedPageBreak/>
        <w:t xml:space="preserve">DIAGRAMACION DE PLATABANDAS EN EL BANCO DE GERMOPLASMA </w:t>
      </w:r>
      <w:r w:rsidRPr="00367F92">
        <w:rPr>
          <w:rFonts w:ascii="Arial" w:hAnsi="Arial" w:cs="Arial"/>
          <w:b/>
          <w:i/>
        </w:rPr>
        <w:t>IN SITU</w:t>
      </w:r>
      <w:r>
        <w:rPr>
          <w:rFonts w:ascii="Arial" w:hAnsi="Arial" w:cs="Arial"/>
          <w:b/>
        </w:rPr>
        <w:t xml:space="preserve"> DE HERBÁCEAS ÚTILES </w:t>
      </w:r>
      <w:r w:rsidRPr="00F7774D">
        <w:rPr>
          <w:rFonts w:ascii="Arial" w:hAnsi="Arial" w:cs="Arial"/>
          <w:b/>
        </w:rPr>
        <w:t xml:space="preserve">PARA EL PREDIO DE SACHA WIWUA.GUASAGANDA, </w:t>
      </w:r>
      <w:smartTag w:uri="urn:schemas-microsoft-com:office:smarttags" w:element="place">
        <w:smartTagPr>
          <w:attr w:name="ProductID" w:val="La Mana. Basado"/>
        </w:smartTagPr>
        <w:smartTag w:uri="urn:schemas-microsoft-com:office:smarttags" w:element="place">
          <w:smartTagPr>
            <w:attr w:name="ProductID" w:val="La Mana."/>
          </w:smartTagPr>
          <w:r w:rsidRPr="00F7774D">
            <w:rPr>
              <w:rFonts w:ascii="Arial" w:hAnsi="Arial" w:cs="Arial"/>
              <w:b/>
            </w:rPr>
            <w:t>LA MANA.</w:t>
          </w:r>
        </w:smartTag>
        <w:r w:rsidRPr="00F7774D">
          <w:rPr>
            <w:rFonts w:ascii="Arial" w:hAnsi="Arial" w:cs="Arial"/>
            <w:b/>
          </w:rPr>
          <w:t xml:space="preserve"> BASADO</w:t>
        </w:r>
      </w:smartTag>
      <w:r w:rsidRPr="00F7774D">
        <w:rPr>
          <w:rFonts w:ascii="Arial" w:hAnsi="Arial" w:cs="Arial"/>
          <w:b/>
        </w:rPr>
        <w:t xml:space="preserve"> EN MENDOZA, 2010.</w:t>
      </w:r>
    </w:p>
    <w:p w:rsidR="001D30FC" w:rsidRDefault="001D30FC" w:rsidP="001D30FC">
      <w:pPr>
        <w:tabs>
          <w:tab w:val="left" w:pos="900"/>
        </w:tabs>
        <w:spacing w:line="480" w:lineRule="auto"/>
        <w:ind w:left="2160"/>
        <w:jc w:val="both"/>
        <w:rPr>
          <w:rFonts w:ascii="Arial" w:hAnsi="Arial" w:cs="Arial"/>
          <w:b/>
        </w:rPr>
      </w:pPr>
    </w:p>
    <w:tbl>
      <w:tblPr>
        <w:tblW w:w="7021" w:type="dxa"/>
        <w:tblInd w:w="1510" w:type="dxa"/>
        <w:tblCellMar>
          <w:left w:w="70" w:type="dxa"/>
          <w:right w:w="70" w:type="dxa"/>
        </w:tblCellMar>
        <w:tblLook w:val="04A0"/>
      </w:tblPr>
      <w:tblGrid>
        <w:gridCol w:w="945"/>
        <w:gridCol w:w="1777"/>
        <w:gridCol w:w="1998"/>
        <w:gridCol w:w="1112"/>
        <w:gridCol w:w="1189"/>
      </w:tblGrid>
      <w:tr w:rsidR="001D30FC" w:rsidRPr="001E312D" w:rsidTr="007D2D61">
        <w:trPr>
          <w:trHeight w:val="356"/>
        </w:trPr>
        <w:tc>
          <w:tcPr>
            <w:tcW w:w="945" w:type="dxa"/>
            <w:tcBorders>
              <w:top w:val="single" w:sz="8" w:space="0" w:color="auto"/>
              <w:left w:val="single" w:sz="8" w:space="0" w:color="auto"/>
              <w:bottom w:val="single" w:sz="8" w:space="0" w:color="auto"/>
              <w:right w:val="single" w:sz="4" w:space="0" w:color="auto"/>
            </w:tcBorders>
            <w:shd w:val="clear" w:color="000000" w:fill="E6B9B8"/>
            <w:noWrap/>
            <w:vAlign w:val="bottom"/>
          </w:tcPr>
          <w:p w:rsidR="001D30FC" w:rsidRPr="001E312D" w:rsidRDefault="001D30FC" w:rsidP="007D2D61">
            <w:pPr>
              <w:jc w:val="center"/>
              <w:rPr>
                <w:rFonts w:ascii="Calibri" w:hAnsi="Calibri"/>
                <w:b/>
                <w:bCs/>
                <w:color w:val="000000"/>
                <w:sz w:val="22"/>
                <w:szCs w:val="22"/>
                <w:lang w:val="es-EC" w:eastAsia="es-EC"/>
              </w:rPr>
            </w:pPr>
            <w:r>
              <w:rPr>
                <w:rFonts w:ascii="Calibri" w:hAnsi="Calibri"/>
                <w:b/>
                <w:bCs/>
                <w:color w:val="000000"/>
                <w:sz w:val="22"/>
                <w:szCs w:val="22"/>
                <w:lang w:val="es-EC" w:eastAsia="es-EC"/>
              </w:rPr>
              <w:t>CLASES</w:t>
            </w:r>
          </w:p>
        </w:tc>
        <w:tc>
          <w:tcPr>
            <w:tcW w:w="1777" w:type="dxa"/>
            <w:tcBorders>
              <w:top w:val="single" w:sz="8" w:space="0" w:color="auto"/>
              <w:left w:val="nil"/>
              <w:bottom w:val="single" w:sz="8" w:space="0" w:color="auto"/>
              <w:right w:val="single" w:sz="4" w:space="0" w:color="auto"/>
            </w:tcBorders>
            <w:shd w:val="clear" w:color="000000" w:fill="E6B9B8"/>
            <w:noWrap/>
            <w:vAlign w:val="bottom"/>
          </w:tcPr>
          <w:p w:rsidR="001D30FC" w:rsidRPr="001E312D" w:rsidRDefault="001D30FC" w:rsidP="007D2D61">
            <w:pPr>
              <w:jc w:val="center"/>
              <w:rPr>
                <w:rFonts w:ascii="Calibri" w:hAnsi="Calibri"/>
                <w:b/>
                <w:bCs/>
                <w:color w:val="000000"/>
                <w:sz w:val="22"/>
                <w:szCs w:val="22"/>
                <w:lang w:val="es-EC" w:eastAsia="es-EC"/>
              </w:rPr>
            </w:pPr>
            <w:r w:rsidRPr="001E312D">
              <w:rPr>
                <w:rFonts w:ascii="Calibri" w:hAnsi="Calibri"/>
                <w:b/>
                <w:bCs/>
                <w:color w:val="000000"/>
                <w:sz w:val="22"/>
                <w:szCs w:val="22"/>
                <w:lang w:val="es-EC" w:eastAsia="es-EC"/>
              </w:rPr>
              <w:t>RAUNKAIER</w:t>
            </w:r>
          </w:p>
        </w:tc>
        <w:tc>
          <w:tcPr>
            <w:tcW w:w="1998" w:type="dxa"/>
            <w:tcBorders>
              <w:top w:val="single" w:sz="8" w:space="0" w:color="auto"/>
              <w:left w:val="nil"/>
              <w:bottom w:val="single" w:sz="8" w:space="0" w:color="auto"/>
              <w:right w:val="single" w:sz="4" w:space="0" w:color="auto"/>
            </w:tcBorders>
            <w:shd w:val="clear" w:color="000000" w:fill="E6B9B8"/>
            <w:noWrap/>
            <w:vAlign w:val="bottom"/>
          </w:tcPr>
          <w:p w:rsidR="001D30FC" w:rsidRPr="001E312D" w:rsidRDefault="001D30FC" w:rsidP="007D2D61">
            <w:pPr>
              <w:jc w:val="center"/>
              <w:rPr>
                <w:rFonts w:ascii="Calibri" w:hAnsi="Calibri"/>
                <w:b/>
                <w:bCs/>
                <w:color w:val="000000"/>
                <w:sz w:val="22"/>
                <w:szCs w:val="22"/>
                <w:lang w:val="es-EC" w:eastAsia="es-EC"/>
              </w:rPr>
            </w:pPr>
            <w:r>
              <w:rPr>
                <w:rFonts w:ascii="Calibri" w:hAnsi="Calibri"/>
                <w:b/>
                <w:bCs/>
                <w:color w:val="000000"/>
                <w:sz w:val="22"/>
                <w:szCs w:val="22"/>
                <w:lang w:val="es-EC" w:eastAsia="es-EC"/>
              </w:rPr>
              <w:t>EX</w:t>
            </w:r>
            <w:r w:rsidRPr="001E312D">
              <w:rPr>
                <w:rFonts w:ascii="Calibri" w:hAnsi="Calibri"/>
                <w:b/>
                <w:bCs/>
                <w:color w:val="000000"/>
                <w:sz w:val="22"/>
                <w:szCs w:val="22"/>
                <w:lang w:val="es-EC" w:eastAsia="es-EC"/>
              </w:rPr>
              <w:t xml:space="preserve">PECTATIVA DE TAMAÑO </w:t>
            </w:r>
          </w:p>
        </w:tc>
        <w:tc>
          <w:tcPr>
            <w:tcW w:w="1112" w:type="dxa"/>
            <w:tcBorders>
              <w:top w:val="single" w:sz="8" w:space="0" w:color="auto"/>
              <w:left w:val="nil"/>
              <w:bottom w:val="single" w:sz="8" w:space="0" w:color="auto"/>
              <w:right w:val="single" w:sz="4" w:space="0" w:color="auto"/>
            </w:tcBorders>
            <w:shd w:val="clear" w:color="000000" w:fill="E6B9B8"/>
            <w:noWrap/>
            <w:vAlign w:val="bottom"/>
          </w:tcPr>
          <w:p w:rsidR="001D30FC" w:rsidRPr="001E312D" w:rsidRDefault="001D30FC" w:rsidP="007D2D61">
            <w:pPr>
              <w:jc w:val="center"/>
              <w:rPr>
                <w:rFonts w:ascii="Calibri" w:hAnsi="Calibri"/>
                <w:b/>
                <w:bCs/>
                <w:color w:val="000000"/>
                <w:sz w:val="22"/>
                <w:szCs w:val="22"/>
                <w:lang w:val="es-EC" w:eastAsia="es-EC"/>
              </w:rPr>
            </w:pPr>
            <w:r>
              <w:rPr>
                <w:rFonts w:ascii="Calibri" w:hAnsi="Calibri"/>
                <w:b/>
                <w:bCs/>
                <w:color w:val="000000"/>
                <w:sz w:val="22"/>
                <w:szCs w:val="22"/>
                <w:lang w:val="es-EC" w:eastAsia="es-EC"/>
              </w:rPr>
              <w:t>AREA</w:t>
            </w:r>
          </w:p>
        </w:tc>
        <w:tc>
          <w:tcPr>
            <w:tcW w:w="1189" w:type="dxa"/>
            <w:tcBorders>
              <w:top w:val="single" w:sz="8" w:space="0" w:color="auto"/>
              <w:left w:val="nil"/>
              <w:bottom w:val="single" w:sz="8" w:space="0" w:color="auto"/>
              <w:right w:val="single" w:sz="8" w:space="0" w:color="auto"/>
            </w:tcBorders>
            <w:shd w:val="clear" w:color="000000" w:fill="E6B9B8"/>
            <w:noWrap/>
            <w:vAlign w:val="bottom"/>
          </w:tcPr>
          <w:p w:rsidR="001D30FC" w:rsidRPr="001E312D" w:rsidRDefault="001D30FC" w:rsidP="007D2D61">
            <w:pPr>
              <w:jc w:val="center"/>
              <w:rPr>
                <w:rFonts w:ascii="Calibri" w:hAnsi="Calibri"/>
                <w:b/>
                <w:bCs/>
                <w:color w:val="000000"/>
                <w:sz w:val="22"/>
                <w:szCs w:val="22"/>
                <w:lang w:val="es-EC" w:eastAsia="es-EC"/>
              </w:rPr>
            </w:pPr>
            <w:r>
              <w:rPr>
                <w:rFonts w:ascii="Calibri" w:hAnsi="Calibri"/>
                <w:b/>
                <w:bCs/>
                <w:color w:val="000000"/>
                <w:sz w:val="22"/>
                <w:szCs w:val="22"/>
                <w:lang w:val="es-EC" w:eastAsia="es-EC"/>
              </w:rPr>
              <w:t>DISEÑO</w:t>
            </w:r>
          </w:p>
        </w:tc>
      </w:tr>
      <w:tr w:rsidR="001D30FC" w:rsidRPr="001E312D" w:rsidTr="007D2D61">
        <w:trPr>
          <w:trHeight w:val="356"/>
        </w:trPr>
        <w:tc>
          <w:tcPr>
            <w:tcW w:w="945" w:type="dxa"/>
            <w:tcBorders>
              <w:top w:val="nil"/>
              <w:left w:val="single" w:sz="4" w:space="0" w:color="auto"/>
              <w:bottom w:val="single" w:sz="4" w:space="0" w:color="auto"/>
              <w:right w:val="single" w:sz="4" w:space="0" w:color="auto"/>
            </w:tcBorders>
            <w:shd w:val="clear" w:color="000000" w:fill="D7E4BC"/>
            <w:noWrap/>
            <w:vAlign w:val="bottom"/>
          </w:tcPr>
          <w:p w:rsidR="001D30FC" w:rsidRPr="001E312D" w:rsidRDefault="001D30FC" w:rsidP="007D2D61">
            <w:pPr>
              <w:jc w:val="center"/>
              <w:rPr>
                <w:rFonts w:ascii="Calibri" w:hAnsi="Calibri"/>
                <w:color w:val="000000"/>
                <w:sz w:val="22"/>
                <w:szCs w:val="22"/>
                <w:lang w:val="es-EC" w:eastAsia="es-EC"/>
              </w:rPr>
            </w:pPr>
            <w:r w:rsidRPr="001E312D">
              <w:rPr>
                <w:rFonts w:ascii="Calibri" w:hAnsi="Calibri"/>
                <w:color w:val="000000"/>
                <w:sz w:val="22"/>
                <w:szCs w:val="22"/>
                <w:lang w:val="es-EC" w:eastAsia="es-EC"/>
              </w:rPr>
              <w:t>1</w:t>
            </w:r>
          </w:p>
        </w:tc>
        <w:tc>
          <w:tcPr>
            <w:tcW w:w="1777" w:type="dxa"/>
            <w:tcBorders>
              <w:top w:val="nil"/>
              <w:left w:val="nil"/>
              <w:bottom w:val="single" w:sz="4" w:space="0" w:color="auto"/>
              <w:right w:val="single" w:sz="4" w:space="0" w:color="auto"/>
            </w:tcBorders>
            <w:shd w:val="clear" w:color="000000" w:fill="D7E4BC"/>
            <w:noWrap/>
            <w:vAlign w:val="bottom"/>
          </w:tcPr>
          <w:p w:rsidR="001D30FC" w:rsidRPr="001E312D" w:rsidRDefault="001D30FC" w:rsidP="007D2D61">
            <w:pPr>
              <w:jc w:val="center"/>
              <w:rPr>
                <w:rFonts w:ascii="Calibri" w:hAnsi="Calibri"/>
                <w:color w:val="000000"/>
                <w:sz w:val="22"/>
                <w:szCs w:val="22"/>
                <w:lang w:val="es-EC" w:eastAsia="es-EC"/>
              </w:rPr>
            </w:pPr>
            <w:r w:rsidRPr="001E312D">
              <w:rPr>
                <w:rFonts w:ascii="Calibri" w:hAnsi="Calibri"/>
                <w:color w:val="000000"/>
                <w:sz w:val="22"/>
                <w:szCs w:val="22"/>
                <w:lang w:val="es-EC" w:eastAsia="es-EC"/>
              </w:rPr>
              <w:t>CAMEFITO</w:t>
            </w:r>
          </w:p>
        </w:tc>
        <w:tc>
          <w:tcPr>
            <w:tcW w:w="1998" w:type="dxa"/>
            <w:tcBorders>
              <w:top w:val="nil"/>
              <w:left w:val="nil"/>
              <w:bottom w:val="single" w:sz="4" w:space="0" w:color="auto"/>
              <w:right w:val="single" w:sz="4" w:space="0" w:color="auto"/>
            </w:tcBorders>
            <w:shd w:val="clear" w:color="000000" w:fill="D7E4BC"/>
            <w:noWrap/>
            <w:vAlign w:val="bottom"/>
          </w:tcPr>
          <w:p w:rsidR="001D30FC" w:rsidRPr="001E312D" w:rsidRDefault="001D30FC" w:rsidP="007D2D61">
            <w:pPr>
              <w:jc w:val="center"/>
              <w:rPr>
                <w:rFonts w:ascii="Calibri" w:hAnsi="Calibri"/>
                <w:color w:val="000000"/>
                <w:sz w:val="22"/>
                <w:szCs w:val="22"/>
                <w:lang w:val="es-EC" w:eastAsia="es-EC"/>
              </w:rPr>
            </w:pPr>
            <w:r w:rsidRPr="001E312D">
              <w:rPr>
                <w:rFonts w:ascii="Calibri" w:hAnsi="Calibri"/>
                <w:color w:val="000000"/>
                <w:sz w:val="22"/>
                <w:szCs w:val="22"/>
                <w:lang w:val="es-EC" w:eastAsia="es-EC"/>
              </w:rPr>
              <w:t>MUY GRANDE</w:t>
            </w:r>
          </w:p>
        </w:tc>
        <w:tc>
          <w:tcPr>
            <w:tcW w:w="1112" w:type="dxa"/>
            <w:tcBorders>
              <w:top w:val="nil"/>
              <w:left w:val="nil"/>
              <w:bottom w:val="single" w:sz="4" w:space="0" w:color="auto"/>
              <w:right w:val="single" w:sz="4" w:space="0" w:color="auto"/>
            </w:tcBorders>
            <w:shd w:val="clear" w:color="000000" w:fill="D7E4BC"/>
            <w:noWrap/>
            <w:vAlign w:val="bottom"/>
          </w:tcPr>
          <w:p w:rsidR="001D30FC" w:rsidRPr="001E312D" w:rsidRDefault="001D30FC" w:rsidP="007D2D61">
            <w:pPr>
              <w:jc w:val="center"/>
              <w:rPr>
                <w:rFonts w:ascii="Calibri" w:hAnsi="Calibri"/>
                <w:color w:val="000000"/>
                <w:sz w:val="22"/>
                <w:szCs w:val="22"/>
                <w:lang w:val="es-EC" w:eastAsia="es-EC"/>
              </w:rPr>
            </w:pPr>
            <w:r w:rsidRPr="001E312D">
              <w:rPr>
                <w:rFonts w:ascii="Calibri" w:hAnsi="Calibri"/>
                <w:color w:val="000000"/>
                <w:sz w:val="22"/>
                <w:szCs w:val="22"/>
                <w:lang w:val="es-EC" w:eastAsia="es-EC"/>
              </w:rPr>
              <w:t>30m2</w:t>
            </w:r>
          </w:p>
        </w:tc>
        <w:tc>
          <w:tcPr>
            <w:tcW w:w="1189" w:type="dxa"/>
            <w:tcBorders>
              <w:top w:val="nil"/>
              <w:left w:val="nil"/>
              <w:bottom w:val="single" w:sz="4" w:space="0" w:color="auto"/>
              <w:right w:val="single" w:sz="4" w:space="0" w:color="auto"/>
            </w:tcBorders>
            <w:shd w:val="clear" w:color="000000" w:fill="D7E4BC"/>
            <w:noWrap/>
            <w:vAlign w:val="bottom"/>
          </w:tcPr>
          <w:p w:rsidR="001D30FC" w:rsidRPr="001E312D" w:rsidRDefault="001D30FC" w:rsidP="007D2D61">
            <w:pPr>
              <w:jc w:val="center"/>
              <w:rPr>
                <w:rFonts w:ascii="Calibri" w:hAnsi="Calibri"/>
                <w:color w:val="000000"/>
                <w:sz w:val="22"/>
                <w:szCs w:val="22"/>
                <w:lang w:val="es-EC" w:eastAsia="es-EC"/>
              </w:rPr>
            </w:pPr>
            <w:r w:rsidRPr="001E312D">
              <w:rPr>
                <w:rFonts w:ascii="Calibri" w:hAnsi="Calibri"/>
                <w:color w:val="000000"/>
                <w:sz w:val="22"/>
                <w:szCs w:val="22"/>
                <w:lang w:val="es-EC" w:eastAsia="es-EC"/>
              </w:rPr>
              <w:t>6x5 m</w:t>
            </w:r>
          </w:p>
        </w:tc>
      </w:tr>
      <w:tr w:rsidR="001D30FC" w:rsidRPr="001E312D" w:rsidTr="007D2D61">
        <w:trPr>
          <w:trHeight w:val="356"/>
        </w:trPr>
        <w:tc>
          <w:tcPr>
            <w:tcW w:w="945" w:type="dxa"/>
            <w:tcBorders>
              <w:top w:val="nil"/>
              <w:left w:val="single" w:sz="4" w:space="0" w:color="auto"/>
              <w:bottom w:val="single" w:sz="4" w:space="0" w:color="auto"/>
              <w:right w:val="single" w:sz="4" w:space="0" w:color="auto"/>
            </w:tcBorders>
            <w:shd w:val="clear" w:color="000000" w:fill="D7E4BC"/>
            <w:noWrap/>
            <w:vAlign w:val="bottom"/>
          </w:tcPr>
          <w:p w:rsidR="001D30FC" w:rsidRPr="001E312D" w:rsidRDefault="001D30FC" w:rsidP="007D2D61">
            <w:pPr>
              <w:jc w:val="center"/>
              <w:rPr>
                <w:rFonts w:ascii="Calibri" w:hAnsi="Calibri"/>
                <w:color w:val="000000"/>
                <w:sz w:val="22"/>
                <w:szCs w:val="22"/>
                <w:lang w:val="es-EC" w:eastAsia="es-EC"/>
              </w:rPr>
            </w:pPr>
            <w:r w:rsidRPr="001E312D">
              <w:rPr>
                <w:rFonts w:ascii="Calibri" w:hAnsi="Calibri"/>
                <w:color w:val="000000"/>
                <w:sz w:val="22"/>
                <w:szCs w:val="22"/>
                <w:lang w:val="es-EC" w:eastAsia="es-EC"/>
              </w:rPr>
              <w:t>2</w:t>
            </w:r>
          </w:p>
        </w:tc>
        <w:tc>
          <w:tcPr>
            <w:tcW w:w="1777" w:type="dxa"/>
            <w:tcBorders>
              <w:top w:val="nil"/>
              <w:left w:val="nil"/>
              <w:bottom w:val="single" w:sz="4" w:space="0" w:color="auto"/>
              <w:right w:val="single" w:sz="4" w:space="0" w:color="auto"/>
            </w:tcBorders>
            <w:shd w:val="clear" w:color="000000" w:fill="D7E4BC"/>
            <w:noWrap/>
            <w:vAlign w:val="bottom"/>
          </w:tcPr>
          <w:p w:rsidR="001D30FC" w:rsidRPr="001E312D" w:rsidRDefault="001D30FC" w:rsidP="007D2D61">
            <w:pPr>
              <w:jc w:val="center"/>
              <w:rPr>
                <w:rFonts w:ascii="Calibri" w:hAnsi="Calibri"/>
                <w:color w:val="000000"/>
                <w:sz w:val="22"/>
                <w:szCs w:val="22"/>
                <w:lang w:val="es-EC" w:eastAsia="es-EC"/>
              </w:rPr>
            </w:pPr>
            <w:r w:rsidRPr="001E312D">
              <w:rPr>
                <w:rFonts w:ascii="Calibri" w:hAnsi="Calibri"/>
                <w:color w:val="000000"/>
                <w:sz w:val="22"/>
                <w:szCs w:val="22"/>
                <w:lang w:val="es-EC" w:eastAsia="es-EC"/>
              </w:rPr>
              <w:t>CRIPTOFITO</w:t>
            </w:r>
          </w:p>
        </w:tc>
        <w:tc>
          <w:tcPr>
            <w:tcW w:w="1998" w:type="dxa"/>
            <w:tcBorders>
              <w:top w:val="nil"/>
              <w:left w:val="nil"/>
              <w:bottom w:val="single" w:sz="4" w:space="0" w:color="auto"/>
              <w:right w:val="single" w:sz="4" w:space="0" w:color="auto"/>
            </w:tcBorders>
            <w:shd w:val="clear" w:color="000000" w:fill="D7E4BC"/>
            <w:noWrap/>
            <w:vAlign w:val="bottom"/>
          </w:tcPr>
          <w:p w:rsidR="001D30FC" w:rsidRPr="001E312D" w:rsidRDefault="001D30FC" w:rsidP="007D2D61">
            <w:pPr>
              <w:jc w:val="center"/>
              <w:rPr>
                <w:rFonts w:ascii="Calibri" w:hAnsi="Calibri"/>
                <w:color w:val="000000"/>
                <w:sz w:val="22"/>
                <w:szCs w:val="22"/>
                <w:lang w:val="es-EC" w:eastAsia="es-EC"/>
              </w:rPr>
            </w:pPr>
            <w:r w:rsidRPr="001E312D">
              <w:rPr>
                <w:rFonts w:ascii="Calibri" w:hAnsi="Calibri"/>
                <w:color w:val="000000"/>
                <w:sz w:val="22"/>
                <w:szCs w:val="22"/>
                <w:lang w:val="es-EC" w:eastAsia="es-EC"/>
              </w:rPr>
              <w:t>GRANDE</w:t>
            </w:r>
          </w:p>
        </w:tc>
        <w:tc>
          <w:tcPr>
            <w:tcW w:w="1112" w:type="dxa"/>
            <w:tcBorders>
              <w:top w:val="nil"/>
              <w:left w:val="nil"/>
              <w:bottom w:val="single" w:sz="4" w:space="0" w:color="auto"/>
              <w:right w:val="single" w:sz="4" w:space="0" w:color="auto"/>
            </w:tcBorders>
            <w:shd w:val="clear" w:color="000000" w:fill="D7E4BC"/>
            <w:noWrap/>
            <w:vAlign w:val="bottom"/>
          </w:tcPr>
          <w:p w:rsidR="001D30FC" w:rsidRPr="001E312D" w:rsidRDefault="001D30FC" w:rsidP="007D2D61">
            <w:pPr>
              <w:jc w:val="center"/>
              <w:rPr>
                <w:rFonts w:ascii="Calibri" w:hAnsi="Calibri"/>
                <w:color w:val="000000"/>
                <w:sz w:val="22"/>
                <w:szCs w:val="22"/>
                <w:lang w:val="es-EC" w:eastAsia="es-EC"/>
              </w:rPr>
            </w:pPr>
            <w:r w:rsidRPr="001E312D">
              <w:rPr>
                <w:rFonts w:ascii="Calibri" w:hAnsi="Calibri"/>
                <w:color w:val="000000"/>
                <w:sz w:val="22"/>
                <w:szCs w:val="22"/>
                <w:lang w:val="es-EC" w:eastAsia="es-EC"/>
              </w:rPr>
              <w:t>16m2</w:t>
            </w:r>
          </w:p>
        </w:tc>
        <w:tc>
          <w:tcPr>
            <w:tcW w:w="1189" w:type="dxa"/>
            <w:tcBorders>
              <w:top w:val="nil"/>
              <w:left w:val="nil"/>
              <w:bottom w:val="single" w:sz="4" w:space="0" w:color="auto"/>
              <w:right w:val="single" w:sz="4" w:space="0" w:color="auto"/>
            </w:tcBorders>
            <w:shd w:val="clear" w:color="000000" w:fill="D7E4BC"/>
            <w:noWrap/>
            <w:vAlign w:val="bottom"/>
          </w:tcPr>
          <w:p w:rsidR="001D30FC" w:rsidRPr="001E312D" w:rsidRDefault="001D30FC" w:rsidP="007D2D61">
            <w:pPr>
              <w:jc w:val="center"/>
              <w:rPr>
                <w:rFonts w:ascii="Calibri" w:hAnsi="Calibri"/>
                <w:color w:val="000000"/>
                <w:sz w:val="22"/>
                <w:szCs w:val="22"/>
                <w:lang w:val="es-EC" w:eastAsia="es-EC"/>
              </w:rPr>
            </w:pPr>
            <w:r w:rsidRPr="001E312D">
              <w:rPr>
                <w:rFonts w:ascii="Calibri" w:hAnsi="Calibri"/>
                <w:color w:val="000000"/>
                <w:sz w:val="22"/>
                <w:szCs w:val="22"/>
                <w:lang w:val="es-EC" w:eastAsia="es-EC"/>
              </w:rPr>
              <w:t>4x4 m</w:t>
            </w:r>
          </w:p>
        </w:tc>
      </w:tr>
      <w:tr w:rsidR="001D30FC" w:rsidRPr="001E312D" w:rsidTr="007D2D61">
        <w:trPr>
          <w:trHeight w:val="356"/>
        </w:trPr>
        <w:tc>
          <w:tcPr>
            <w:tcW w:w="945" w:type="dxa"/>
            <w:tcBorders>
              <w:top w:val="nil"/>
              <w:left w:val="single" w:sz="4" w:space="0" w:color="auto"/>
              <w:bottom w:val="single" w:sz="4" w:space="0" w:color="auto"/>
              <w:right w:val="single" w:sz="4" w:space="0" w:color="auto"/>
            </w:tcBorders>
            <w:shd w:val="clear" w:color="000000" w:fill="D7E4BC"/>
            <w:noWrap/>
            <w:vAlign w:val="bottom"/>
          </w:tcPr>
          <w:p w:rsidR="001D30FC" w:rsidRPr="001E312D" w:rsidRDefault="001D30FC" w:rsidP="007D2D61">
            <w:pPr>
              <w:jc w:val="center"/>
              <w:rPr>
                <w:rFonts w:ascii="Calibri" w:hAnsi="Calibri"/>
                <w:color w:val="000000"/>
                <w:sz w:val="22"/>
                <w:szCs w:val="22"/>
                <w:lang w:val="es-EC" w:eastAsia="es-EC"/>
              </w:rPr>
            </w:pPr>
            <w:r w:rsidRPr="001E312D">
              <w:rPr>
                <w:rFonts w:ascii="Calibri" w:hAnsi="Calibri"/>
                <w:color w:val="000000"/>
                <w:sz w:val="22"/>
                <w:szCs w:val="22"/>
                <w:lang w:val="es-EC" w:eastAsia="es-EC"/>
              </w:rPr>
              <w:t>3</w:t>
            </w:r>
          </w:p>
        </w:tc>
        <w:tc>
          <w:tcPr>
            <w:tcW w:w="1777" w:type="dxa"/>
            <w:tcBorders>
              <w:top w:val="nil"/>
              <w:left w:val="nil"/>
              <w:bottom w:val="single" w:sz="4" w:space="0" w:color="auto"/>
              <w:right w:val="single" w:sz="4" w:space="0" w:color="auto"/>
            </w:tcBorders>
            <w:shd w:val="clear" w:color="000000" w:fill="D7E4BC"/>
            <w:noWrap/>
            <w:vAlign w:val="bottom"/>
          </w:tcPr>
          <w:p w:rsidR="001D30FC" w:rsidRPr="001E312D" w:rsidRDefault="001D30FC" w:rsidP="007D2D61">
            <w:pPr>
              <w:jc w:val="center"/>
              <w:rPr>
                <w:rFonts w:ascii="Calibri" w:hAnsi="Calibri"/>
                <w:color w:val="000000"/>
                <w:sz w:val="22"/>
                <w:szCs w:val="22"/>
                <w:lang w:val="es-EC" w:eastAsia="es-EC"/>
              </w:rPr>
            </w:pPr>
            <w:r w:rsidRPr="001E312D">
              <w:rPr>
                <w:rFonts w:ascii="Calibri" w:hAnsi="Calibri"/>
                <w:color w:val="000000"/>
                <w:sz w:val="22"/>
                <w:szCs w:val="22"/>
                <w:lang w:val="es-EC" w:eastAsia="es-EC"/>
              </w:rPr>
              <w:t>HEMICRIPTOFITO</w:t>
            </w:r>
          </w:p>
        </w:tc>
        <w:tc>
          <w:tcPr>
            <w:tcW w:w="1998" w:type="dxa"/>
            <w:tcBorders>
              <w:top w:val="nil"/>
              <w:left w:val="nil"/>
              <w:bottom w:val="single" w:sz="4" w:space="0" w:color="auto"/>
              <w:right w:val="single" w:sz="4" w:space="0" w:color="auto"/>
            </w:tcBorders>
            <w:shd w:val="clear" w:color="000000" w:fill="D7E4BC"/>
            <w:noWrap/>
            <w:vAlign w:val="bottom"/>
          </w:tcPr>
          <w:p w:rsidR="001D30FC" w:rsidRPr="001E312D" w:rsidRDefault="001D30FC" w:rsidP="007D2D61">
            <w:pPr>
              <w:jc w:val="center"/>
              <w:rPr>
                <w:rFonts w:ascii="Calibri" w:hAnsi="Calibri"/>
                <w:color w:val="000000"/>
                <w:sz w:val="22"/>
                <w:szCs w:val="22"/>
                <w:lang w:val="es-EC" w:eastAsia="es-EC"/>
              </w:rPr>
            </w:pPr>
            <w:r w:rsidRPr="001E312D">
              <w:rPr>
                <w:rFonts w:ascii="Calibri" w:hAnsi="Calibri"/>
                <w:color w:val="000000"/>
                <w:sz w:val="22"/>
                <w:szCs w:val="22"/>
                <w:lang w:val="es-EC" w:eastAsia="es-EC"/>
              </w:rPr>
              <w:t>MEDIANO</w:t>
            </w:r>
          </w:p>
        </w:tc>
        <w:tc>
          <w:tcPr>
            <w:tcW w:w="1112" w:type="dxa"/>
            <w:tcBorders>
              <w:top w:val="nil"/>
              <w:left w:val="nil"/>
              <w:bottom w:val="single" w:sz="4" w:space="0" w:color="auto"/>
              <w:right w:val="single" w:sz="4" w:space="0" w:color="auto"/>
            </w:tcBorders>
            <w:shd w:val="clear" w:color="000000" w:fill="D7E4BC"/>
            <w:noWrap/>
            <w:vAlign w:val="bottom"/>
          </w:tcPr>
          <w:p w:rsidR="001D30FC" w:rsidRPr="001E312D" w:rsidRDefault="001D30FC" w:rsidP="007D2D61">
            <w:pPr>
              <w:jc w:val="center"/>
              <w:rPr>
                <w:rFonts w:ascii="Calibri" w:hAnsi="Calibri"/>
                <w:color w:val="000000"/>
                <w:sz w:val="22"/>
                <w:szCs w:val="22"/>
                <w:lang w:val="es-EC" w:eastAsia="es-EC"/>
              </w:rPr>
            </w:pPr>
            <w:r w:rsidRPr="001E312D">
              <w:rPr>
                <w:rFonts w:ascii="Calibri" w:hAnsi="Calibri"/>
                <w:color w:val="000000"/>
                <w:sz w:val="22"/>
                <w:szCs w:val="22"/>
                <w:lang w:val="es-EC" w:eastAsia="es-EC"/>
              </w:rPr>
              <w:t>10m2</w:t>
            </w:r>
          </w:p>
        </w:tc>
        <w:tc>
          <w:tcPr>
            <w:tcW w:w="1189" w:type="dxa"/>
            <w:tcBorders>
              <w:top w:val="nil"/>
              <w:left w:val="nil"/>
              <w:bottom w:val="single" w:sz="4" w:space="0" w:color="auto"/>
              <w:right w:val="single" w:sz="4" w:space="0" w:color="auto"/>
            </w:tcBorders>
            <w:shd w:val="clear" w:color="000000" w:fill="D7E4BC"/>
            <w:noWrap/>
            <w:vAlign w:val="bottom"/>
          </w:tcPr>
          <w:p w:rsidR="001D30FC" w:rsidRPr="001E312D" w:rsidRDefault="001D30FC" w:rsidP="007D2D61">
            <w:pPr>
              <w:jc w:val="center"/>
              <w:rPr>
                <w:rFonts w:ascii="Calibri" w:hAnsi="Calibri"/>
                <w:color w:val="000000"/>
                <w:sz w:val="22"/>
                <w:szCs w:val="22"/>
                <w:lang w:val="es-EC" w:eastAsia="es-EC"/>
              </w:rPr>
            </w:pPr>
            <w:r w:rsidRPr="001E312D">
              <w:rPr>
                <w:rFonts w:ascii="Calibri" w:hAnsi="Calibri"/>
                <w:color w:val="000000"/>
                <w:sz w:val="22"/>
                <w:szCs w:val="22"/>
                <w:lang w:val="es-EC" w:eastAsia="es-EC"/>
              </w:rPr>
              <w:t>2x2,5 m</w:t>
            </w:r>
          </w:p>
        </w:tc>
      </w:tr>
      <w:tr w:rsidR="001D30FC" w:rsidRPr="001E312D" w:rsidTr="007D2D61">
        <w:trPr>
          <w:trHeight w:val="356"/>
        </w:trPr>
        <w:tc>
          <w:tcPr>
            <w:tcW w:w="945" w:type="dxa"/>
            <w:tcBorders>
              <w:top w:val="nil"/>
              <w:left w:val="single" w:sz="4" w:space="0" w:color="auto"/>
              <w:bottom w:val="single" w:sz="4" w:space="0" w:color="auto"/>
              <w:right w:val="single" w:sz="4" w:space="0" w:color="auto"/>
            </w:tcBorders>
            <w:shd w:val="clear" w:color="000000" w:fill="D7E4BC"/>
            <w:noWrap/>
            <w:vAlign w:val="bottom"/>
          </w:tcPr>
          <w:p w:rsidR="001D30FC" w:rsidRPr="001E312D" w:rsidRDefault="001D30FC" w:rsidP="007D2D61">
            <w:pPr>
              <w:jc w:val="center"/>
              <w:rPr>
                <w:rFonts w:ascii="Calibri" w:hAnsi="Calibri"/>
                <w:color w:val="000000"/>
                <w:sz w:val="22"/>
                <w:szCs w:val="22"/>
                <w:lang w:val="es-EC" w:eastAsia="es-EC"/>
              </w:rPr>
            </w:pPr>
            <w:r w:rsidRPr="001E312D">
              <w:rPr>
                <w:rFonts w:ascii="Calibri" w:hAnsi="Calibri"/>
                <w:color w:val="000000"/>
                <w:sz w:val="22"/>
                <w:szCs w:val="22"/>
                <w:lang w:val="es-EC" w:eastAsia="es-EC"/>
              </w:rPr>
              <w:t>4</w:t>
            </w:r>
          </w:p>
        </w:tc>
        <w:tc>
          <w:tcPr>
            <w:tcW w:w="1777" w:type="dxa"/>
            <w:tcBorders>
              <w:top w:val="nil"/>
              <w:left w:val="nil"/>
              <w:bottom w:val="single" w:sz="4" w:space="0" w:color="auto"/>
              <w:right w:val="single" w:sz="4" w:space="0" w:color="auto"/>
            </w:tcBorders>
            <w:shd w:val="clear" w:color="000000" w:fill="D7E4BC"/>
            <w:noWrap/>
            <w:vAlign w:val="bottom"/>
          </w:tcPr>
          <w:p w:rsidR="001D30FC" w:rsidRPr="001E312D" w:rsidRDefault="001D30FC" w:rsidP="007D2D61">
            <w:pPr>
              <w:jc w:val="center"/>
              <w:rPr>
                <w:rFonts w:ascii="Calibri" w:hAnsi="Calibri"/>
                <w:color w:val="000000"/>
                <w:sz w:val="22"/>
                <w:szCs w:val="22"/>
                <w:lang w:val="es-EC" w:eastAsia="es-EC"/>
              </w:rPr>
            </w:pPr>
            <w:r w:rsidRPr="001E312D">
              <w:rPr>
                <w:rFonts w:ascii="Calibri" w:hAnsi="Calibri"/>
                <w:color w:val="000000"/>
                <w:sz w:val="22"/>
                <w:szCs w:val="22"/>
                <w:lang w:val="es-EC" w:eastAsia="es-EC"/>
              </w:rPr>
              <w:t>TEROFITO</w:t>
            </w:r>
          </w:p>
        </w:tc>
        <w:tc>
          <w:tcPr>
            <w:tcW w:w="1998" w:type="dxa"/>
            <w:tcBorders>
              <w:top w:val="nil"/>
              <w:left w:val="nil"/>
              <w:bottom w:val="single" w:sz="4" w:space="0" w:color="auto"/>
              <w:right w:val="single" w:sz="4" w:space="0" w:color="auto"/>
            </w:tcBorders>
            <w:shd w:val="clear" w:color="000000" w:fill="D7E4BC"/>
            <w:noWrap/>
            <w:vAlign w:val="bottom"/>
          </w:tcPr>
          <w:p w:rsidR="001D30FC" w:rsidRPr="001E312D" w:rsidRDefault="001D30FC" w:rsidP="007D2D61">
            <w:pPr>
              <w:jc w:val="center"/>
              <w:rPr>
                <w:rFonts w:ascii="Calibri" w:hAnsi="Calibri"/>
                <w:color w:val="000000"/>
                <w:sz w:val="22"/>
                <w:szCs w:val="22"/>
                <w:lang w:val="es-EC" w:eastAsia="es-EC"/>
              </w:rPr>
            </w:pPr>
            <w:r w:rsidRPr="001E312D">
              <w:rPr>
                <w:rFonts w:ascii="Calibri" w:hAnsi="Calibri"/>
                <w:color w:val="000000"/>
                <w:sz w:val="22"/>
                <w:szCs w:val="22"/>
                <w:lang w:val="es-EC" w:eastAsia="es-EC"/>
              </w:rPr>
              <w:t>PEQUEÑO</w:t>
            </w:r>
          </w:p>
        </w:tc>
        <w:tc>
          <w:tcPr>
            <w:tcW w:w="1112" w:type="dxa"/>
            <w:tcBorders>
              <w:top w:val="nil"/>
              <w:left w:val="nil"/>
              <w:bottom w:val="single" w:sz="4" w:space="0" w:color="auto"/>
              <w:right w:val="single" w:sz="4" w:space="0" w:color="auto"/>
            </w:tcBorders>
            <w:shd w:val="clear" w:color="000000" w:fill="D7E4BC"/>
            <w:noWrap/>
            <w:vAlign w:val="bottom"/>
          </w:tcPr>
          <w:p w:rsidR="001D30FC" w:rsidRPr="001E312D" w:rsidRDefault="001D30FC" w:rsidP="007D2D61">
            <w:pPr>
              <w:jc w:val="center"/>
              <w:rPr>
                <w:rFonts w:ascii="Calibri" w:hAnsi="Calibri"/>
                <w:color w:val="000000"/>
                <w:sz w:val="22"/>
                <w:szCs w:val="22"/>
                <w:lang w:val="es-EC" w:eastAsia="es-EC"/>
              </w:rPr>
            </w:pPr>
            <w:r w:rsidRPr="001E312D">
              <w:rPr>
                <w:rFonts w:ascii="Calibri" w:hAnsi="Calibri"/>
                <w:color w:val="000000"/>
                <w:sz w:val="22"/>
                <w:szCs w:val="22"/>
                <w:lang w:val="es-EC" w:eastAsia="es-EC"/>
              </w:rPr>
              <w:t>6m2</w:t>
            </w:r>
          </w:p>
        </w:tc>
        <w:tc>
          <w:tcPr>
            <w:tcW w:w="1189" w:type="dxa"/>
            <w:tcBorders>
              <w:top w:val="nil"/>
              <w:left w:val="nil"/>
              <w:bottom w:val="single" w:sz="4" w:space="0" w:color="auto"/>
              <w:right w:val="single" w:sz="4" w:space="0" w:color="auto"/>
            </w:tcBorders>
            <w:shd w:val="clear" w:color="000000" w:fill="D7E4BC"/>
            <w:noWrap/>
            <w:vAlign w:val="bottom"/>
          </w:tcPr>
          <w:p w:rsidR="001D30FC" w:rsidRPr="001E312D" w:rsidRDefault="001D30FC" w:rsidP="007D2D61">
            <w:pPr>
              <w:jc w:val="center"/>
              <w:rPr>
                <w:rFonts w:ascii="Calibri" w:hAnsi="Calibri"/>
                <w:color w:val="000000"/>
                <w:sz w:val="22"/>
                <w:szCs w:val="22"/>
                <w:lang w:val="es-EC" w:eastAsia="es-EC"/>
              </w:rPr>
            </w:pPr>
            <w:r w:rsidRPr="001E312D">
              <w:rPr>
                <w:rFonts w:ascii="Calibri" w:hAnsi="Calibri"/>
                <w:color w:val="000000"/>
                <w:sz w:val="22"/>
                <w:szCs w:val="22"/>
                <w:lang w:val="es-EC" w:eastAsia="es-EC"/>
              </w:rPr>
              <w:t>3x2 m</w:t>
            </w:r>
          </w:p>
        </w:tc>
      </w:tr>
    </w:tbl>
    <w:p w:rsidR="001D30FC" w:rsidRDefault="001D30FC" w:rsidP="001D30FC">
      <w:pPr>
        <w:tabs>
          <w:tab w:val="left" w:pos="900"/>
        </w:tabs>
        <w:spacing w:line="480" w:lineRule="auto"/>
        <w:ind w:left="2160"/>
        <w:jc w:val="both"/>
        <w:rPr>
          <w:rFonts w:ascii="Arial" w:hAnsi="Arial" w:cs="Arial"/>
        </w:rPr>
      </w:pPr>
    </w:p>
    <w:p w:rsidR="001D30FC" w:rsidRDefault="001D30FC" w:rsidP="001D30FC">
      <w:pPr>
        <w:spacing w:line="480" w:lineRule="auto"/>
        <w:ind w:left="1440"/>
        <w:jc w:val="both"/>
        <w:rPr>
          <w:rFonts w:ascii="Arial" w:hAnsi="Arial" w:cs="Arial"/>
        </w:rPr>
      </w:pPr>
      <w:r>
        <w:rPr>
          <w:rFonts w:ascii="Arial" w:hAnsi="Arial" w:cs="Arial"/>
        </w:rPr>
        <w:t xml:space="preserve">Por otra parte el detalle de la lotizacion de áreas respecto de ubicación de especies en relación a los atributos biológicos se indica </w:t>
      </w:r>
      <w:r w:rsidRPr="0000782C">
        <w:rPr>
          <w:rFonts w:ascii="Arial" w:hAnsi="Arial" w:cs="Arial"/>
        </w:rPr>
        <w:t>en el Apéndice C</w:t>
      </w:r>
      <w:r>
        <w:rPr>
          <w:rFonts w:ascii="Arial" w:hAnsi="Arial" w:cs="Arial"/>
        </w:rPr>
        <w:t>.</w:t>
      </w:r>
    </w:p>
    <w:p w:rsidR="001D30FC" w:rsidRDefault="001D30FC" w:rsidP="001D30FC">
      <w:pPr>
        <w:spacing w:line="480" w:lineRule="auto"/>
        <w:ind w:left="1440"/>
        <w:jc w:val="both"/>
        <w:rPr>
          <w:rFonts w:ascii="Arial" w:hAnsi="Arial" w:cs="Arial"/>
        </w:rPr>
      </w:pPr>
    </w:p>
    <w:p w:rsidR="001D30FC" w:rsidRDefault="001D30FC" w:rsidP="001D30FC">
      <w:pPr>
        <w:spacing w:line="480" w:lineRule="auto"/>
        <w:ind w:left="1440"/>
        <w:jc w:val="both"/>
        <w:rPr>
          <w:rFonts w:ascii="Arial" w:hAnsi="Arial" w:cs="Arial"/>
        </w:rPr>
      </w:pPr>
      <w:r>
        <w:rPr>
          <w:rFonts w:ascii="Arial" w:hAnsi="Arial" w:cs="Arial"/>
        </w:rPr>
        <w:t xml:space="preserve">El diseño propuesto tuvo un área de </w:t>
      </w:r>
      <w:smartTag w:uri="urn:schemas-microsoft-com:office:smarttags" w:element="City">
        <w:smartTagPr>
          <w:attr w:name="ProductID" w:val="3.267 metros cuadrados"/>
        </w:smartTagPr>
        <w:r>
          <w:rPr>
            <w:rFonts w:ascii="Arial" w:hAnsi="Arial" w:cs="Arial"/>
          </w:rPr>
          <w:t>3.267 metros cuadrados</w:t>
        </w:r>
      </w:smartTag>
      <w:r>
        <w:rPr>
          <w:rFonts w:ascii="Arial" w:hAnsi="Arial" w:cs="Arial"/>
        </w:rPr>
        <w:t xml:space="preserve">, de     los cuales </w:t>
      </w:r>
      <w:smartTag w:uri="urn:schemas-microsoft-com:office:smarttags" w:element="City">
        <w:smartTagPr>
          <w:attr w:name="ProductID" w:val="826 metros cuadrados"/>
        </w:smartTagPr>
        <w:smartTag w:uri="urn:schemas-microsoft-com:office:smarttags" w:element="City">
          <w:smartTagPr>
            <w:attr w:name="ProductID" w:val="826 metros"/>
          </w:smartTagPr>
          <w:r>
            <w:rPr>
              <w:rFonts w:ascii="Arial" w:hAnsi="Arial" w:cs="Arial"/>
            </w:rPr>
            <w:t>826 metros</w:t>
          </w:r>
        </w:smartTag>
        <w:r>
          <w:rPr>
            <w:rFonts w:ascii="Arial" w:hAnsi="Arial" w:cs="Arial"/>
          </w:rPr>
          <w:t xml:space="preserve"> cuadrados</w:t>
        </w:r>
      </w:smartTag>
      <w:r>
        <w:rPr>
          <w:rFonts w:ascii="Arial" w:hAnsi="Arial" w:cs="Arial"/>
        </w:rPr>
        <w:t xml:space="preserve"> se destinaron al área platabandas de herbáceas útiles, mientras que los </w:t>
      </w:r>
      <w:smartTag w:uri="urn:schemas-microsoft-com:office:smarttags" w:element="City">
        <w:smartTagPr>
          <w:attr w:name="ProductID" w:val="2.441 m"/>
        </w:smartTagPr>
        <w:r>
          <w:rPr>
            <w:rFonts w:ascii="Arial" w:hAnsi="Arial" w:cs="Arial"/>
          </w:rPr>
          <w:t>2.441 m</w:t>
        </w:r>
      </w:smartTag>
      <w:r>
        <w:rPr>
          <w:rFonts w:ascii="Arial" w:hAnsi="Arial" w:cs="Arial"/>
        </w:rPr>
        <w:t xml:space="preserve"> restantes se los utilizó en la distribución de senderos, para lo cual se tomó la distancia de </w:t>
      </w:r>
      <w:smartTag w:uri="urn:schemas-microsoft-com:office:smarttags" w:element="City">
        <w:smartTagPr>
          <w:attr w:name="ProductID" w:val="2 m"/>
        </w:smartTagPr>
        <w:r>
          <w:rPr>
            <w:rFonts w:ascii="Arial" w:hAnsi="Arial" w:cs="Arial"/>
          </w:rPr>
          <w:t>2 m</w:t>
        </w:r>
      </w:smartTag>
      <w:r>
        <w:rPr>
          <w:rFonts w:ascii="Arial" w:hAnsi="Arial" w:cs="Arial"/>
        </w:rPr>
        <w:t xml:space="preserve"> </w:t>
      </w:r>
      <w:r w:rsidRPr="00065932">
        <w:rPr>
          <w:rFonts w:ascii="Arial" w:hAnsi="Arial" w:cs="Arial"/>
        </w:rPr>
        <w:t>(44)</w:t>
      </w:r>
      <w:r>
        <w:rPr>
          <w:rFonts w:ascii="Arial" w:hAnsi="Arial" w:cs="Arial"/>
        </w:rPr>
        <w:t xml:space="preserve"> entre lotes de clases y </w:t>
      </w:r>
      <w:smartTag w:uri="urn:schemas-microsoft-com:office:smarttags" w:element="City">
        <w:smartTagPr>
          <w:attr w:name="ProductID" w:val="4 metros"/>
        </w:smartTagPr>
        <w:r>
          <w:rPr>
            <w:rFonts w:ascii="Arial" w:hAnsi="Arial" w:cs="Arial"/>
          </w:rPr>
          <w:t>4 metros</w:t>
        </w:r>
      </w:smartTag>
      <w:r>
        <w:rPr>
          <w:rFonts w:ascii="Arial" w:hAnsi="Arial" w:cs="Arial"/>
        </w:rPr>
        <w:t xml:space="preserve"> entre bloques.</w:t>
      </w:r>
    </w:p>
    <w:p w:rsidR="001D30FC" w:rsidRDefault="001D30FC" w:rsidP="001D30FC">
      <w:pPr>
        <w:ind w:left="992"/>
        <w:jc w:val="both"/>
        <w:rPr>
          <w:rFonts w:ascii="Arial" w:hAnsi="Arial" w:cs="Arial"/>
        </w:rPr>
      </w:pPr>
    </w:p>
    <w:p w:rsidR="001D30FC" w:rsidRDefault="001D30FC" w:rsidP="001D30FC">
      <w:pPr>
        <w:spacing w:line="480" w:lineRule="auto"/>
        <w:ind w:left="1418"/>
        <w:jc w:val="both"/>
        <w:rPr>
          <w:rFonts w:ascii="Arial" w:hAnsi="Arial" w:cs="Arial"/>
        </w:rPr>
      </w:pPr>
      <w:r>
        <w:rPr>
          <w:rFonts w:ascii="Arial" w:hAnsi="Arial" w:cs="Arial"/>
        </w:rPr>
        <w:t xml:space="preserve">En el diseño propuesto, se puede observar </w:t>
      </w:r>
      <w:r w:rsidRPr="0000782C">
        <w:rPr>
          <w:rFonts w:ascii="Arial" w:hAnsi="Arial" w:cs="Arial"/>
        </w:rPr>
        <w:t>(Ver apéndice</w:t>
      </w:r>
      <w:r>
        <w:rPr>
          <w:rFonts w:ascii="Arial" w:hAnsi="Arial" w:cs="Arial"/>
        </w:rPr>
        <w:t xml:space="preserve"> E</w:t>
      </w:r>
      <w:r w:rsidRPr="0000782C">
        <w:rPr>
          <w:rFonts w:ascii="Arial" w:hAnsi="Arial" w:cs="Arial"/>
        </w:rPr>
        <w:t>)</w:t>
      </w:r>
      <w:r>
        <w:rPr>
          <w:rFonts w:ascii="Arial" w:hAnsi="Arial" w:cs="Arial"/>
        </w:rPr>
        <w:t xml:space="preserve">  que las especies se agruparon en 4 grandes bloques dentro del banco </w:t>
      </w:r>
      <w:r>
        <w:rPr>
          <w:rFonts w:ascii="Arial" w:hAnsi="Arial" w:cs="Arial"/>
        </w:rPr>
        <w:lastRenderedPageBreak/>
        <w:t>en relación  a las formas biológicas de Raunkaier.</w:t>
      </w:r>
    </w:p>
    <w:p w:rsidR="001D30FC" w:rsidRDefault="001D30FC" w:rsidP="001D30FC">
      <w:pPr>
        <w:spacing w:line="480" w:lineRule="auto"/>
        <w:ind w:left="1418"/>
        <w:jc w:val="both"/>
        <w:rPr>
          <w:rFonts w:ascii="Arial" w:hAnsi="Arial" w:cs="Arial"/>
        </w:rPr>
      </w:pPr>
    </w:p>
    <w:p w:rsidR="001D30FC" w:rsidRPr="008321AB" w:rsidRDefault="001D30FC" w:rsidP="007D2D61">
      <w:pPr>
        <w:widowControl/>
        <w:numPr>
          <w:ilvl w:val="0"/>
          <w:numId w:val="30"/>
        </w:numPr>
        <w:tabs>
          <w:tab w:val="clear" w:pos="1287"/>
          <w:tab w:val="num" w:pos="1400"/>
        </w:tabs>
        <w:suppressAutoHyphens w:val="0"/>
        <w:spacing w:line="480" w:lineRule="auto"/>
        <w:jc w:val="both"/>
        <w:rPr>
          <w:rFonts w:ascii="Arial" w:hAnsi="Arial" w:cs="Arial"/>
          <w:u w:val="single"/>
        </w:rPr>
      </w:pPr>
      <w:r w:rsidRPr="00527792">
        <w:rPr>
          <w:rFonts w:ascii="Arial" w:hAnsi="Arial" w:cs="Arial"/>
          <w:u w:val="single"/>
        </w:rPr>
        <w:t>Sistema de riego</w:t>
      </w:r>
    </w:p>
    <w:p w:rsidR="001D30FC" w:rsidRDefault="001D30FC" w:rsidP="001D30FC">
      <w:pPr>
        <w:spacing w:line="480" w:lineRule="auto"/>
        <w:ind w:left="1418"/>
        <w:jc w:val="both"/>
        <w:rPr>
          <w:rStyle w:val="apple-style-span"/>
          <w:rFonts w:ascii="Verdana" w:hAnsi="Verdana"/>
          <w:color w:val="000000"/>
        </w:rPr>
      </w:pPr>
      <w:r w:rsidRPr="008321AB">
        <w:rPr>
          <w:rFonts w:ascii="Arial" w:hAnsi="Arial" w:cs="Arial"/>
        </w:rPr>
        <w:t>El</w:t>
      </w:r>
      <w:r>
        <w:rPr>
          <w:rFonts w:ascii="Arial" w:hAnsi="Arial" w:cs="Arial"/>
        </w:rPr>
        <w:t xml:space="preserve"> sistema de riego propuesto</w:t>
      </w:r>
      <w:r w:rsidRPr="008321AB">
        <w:rPr>
          <w:rFonts w:ascii="Arial" w:hAnsi="Arial" w:cs="Arial"/>
        </w:rPr>
        <w:t xml:space="preserve"> para el banco de germoplasma</w:t>
      </w:r>
      <w:r>
        <w:rPr>
          <w:rFonts w:ascii="Arial" w:hAnsi="Arial" w:cs="Arial"/>
        </w:rPr>
        <w:t xml:space="preserve"> se fundamenta en Zambrano (61), siendo el riego propuesto, riego por microaspersión mediante la instalación de microaspersores modelo Tornado,  que cubrieron radios entre 1,2 y </w:t>
      </w:r>
      <w:smartTag w:uri="urn:schemas-microsoft-com:office:smarttags" w:element="City">
        <w:smartTagPr>
          <w:attr w:name="ProductID" w:val="2,1 metros"/>
        </w:smartTagPr>
        <w:r>
          <w:rPr>
            <w:rFonts w:ascii="Arial" w:hAnsi="Arial" w:cs="Arial"/>
          </w:rPr>
          <w:t>2,1 metros</w:t>
        </w:r>
      </w:smartTag>
      <w:r>
        <w:rPr>
          <w:rFonts w:ascii="Arial" w:hAnsi="Arial" w:cs="Arial"/>
        </w:rPr>
        <w:t xml:space="preserve"> con un caudal de </w:t>
      </w:r>
      <w:smartTag w:uri="urn:schemas-microsoft-com:office:smarttags" w:element="City">
        <w:smartTagPr>
          <w:attr w:name="ProductID" w:val="70 litros"/>
        </w:smartTagPr>
        <w:r>
          <w:rPr>
            <w:rFonts w:ascii="Arial" w:hAnsi="Arial" w:cs="Arial"/>
          </w:rPr>
          <w:t>70 litros</w:t>
        </w:r>
      </w:smartTag>
      <w:r>
        <w:rPr>
          <w:rFonts w:ascii="Arial" w:hAnsi="Arial" w:cs="Arial"/>
        </w:rPr>
        <w:t xml:space="preserve"> por hora</w:t>
      </w:r>
      <w:r>
        <w:rPr>
          <w:rStyle w:val="Tablaconcuadrcula"/>
          <w:rFonts w:ascii="Verdana" w:hAnsi="Verdana"/>
          <w:color w:val="000000"/>
        </w:rPr>
        <w:t>.</w:t>
      </w:r>
    </w:p>
    <w:p w:rsidR="001D30FC" w:rsidRDefault="001D30FC" w:rsidP="001D30FC">
      <w:pPr>
        <w:tabs>
          <w:tab w:val="left" w:pos="900"/>
        </w:tabs>
        <w:ind w:left="2160"/>
        <w:jc w:val="both"/>
        <w:rPr>
          <w:rStyle w:val="apple-style-span"/>
          <w:rFonts w:ascii="Verdana" w:hAnsi="Verdana"/>
          <w:color w:val="000000"/>
        </w:rPr>
      </w:pPr>
    </w:p>
    <w:p w:rsidR="001D30FC" w:rsidRDefault="001D30FC" w:rsidP="007D2D61">
      <w:pPr>
        <w:widowControl/>
        <w:numPr>
          <w:ilvl w:val="0"/>
          <w:numId w:val="28"/>
        </w:numPr>
        <w:tabs>
          <w:tab w:val="clear" w:pos="2880"/>
          <w:tab w:val="num" w:pos="1418"/>
        </w:tabs>
        <w:suppressAutoHyphens w:val="0"/>
        <w:spacing w:line="480" w:lineRule="auto"/>
        <w:ind w:left="1418" w:hanging="425"/>
        <w:jc w:val="both"/>
        <w:rPr>
          <w:rFonts w:ascii="Arial" w:hAnsi="Arial" w:cs="Arial"/>
          <w:u w:val="single"/>
        </w:rPr>
      </w:pPr>
      <w:r w:rsidRPr="00527792">
        <w:rPr>
          <w:rFonts w:ascii="Arial" w:hAnsi="Arial" w:cs="Arial"/>
          <w:u w:val="single"/>
        </w:rPr>
        <w:t>Mantenimiento y propagación de especies</w:t>
      </w:r>
    </w:p>
    <w:p w:rsidR="001D30FC" w:rsidRDefault="001D30FC" w:rsidP="001D30FC">
      <w:pPr>
        <w:tabs>
          <w:tab w:val="left" w:pos="900"/>
        </w:tabs>
        <w:spacing w:line="480" w:lineRule="auto"/>
        <w:ind w:left="1418"/>
        <w:jc w:val="both"/>
        <w:rPr>
          <w:rFonts w:ascii="Arial" w:hAnsi="Arial" w:cs="Arial"/>
        </w:rPr>
      </w:pPr>
      <w:r>
        <w:rPr>
          <w:rFonts w:ascii="Arial" w:hAnsi="Arial" w:cs="Arial"/>
        </w:rPr>
        <w:t>Las diferentes actividades agronómicas, tales como nutrición, control de malezas, plagas y enfermedades se planificaron bajo los nuevos conceptos de agricultura ecológica. Así mismo, Bonifaz (10) sugiere se haga un breve estudio de mecanismos de reproducción más eficaces, en relación a la prospección de trabajos en vivero o laboratorio. Se planificó respecto de la replicación de especies dentro del banco de germoplasma, esta actividad sea  siempre constante para justificar la subsistencia del mismo.</w:t>
      </w:r>
    </w:p>
    <w:p w:rsidR="001D30FC" w:rsidRDefault="001D30FC" w:rsidP="001D30FC">
      <w:pPr>
        <w:tabs>
          <w:tab w:val="left" w:pos="900"/>
        </w:tabs>
        <w:ind w:left="2517"/>
        <w:jc w:val="both"/>
        <w:rPr>
          <w:rFonts w:ascii="Arial" w:hAnsi="Arial" w:cs="Arial"/>
        </w:rPr>
      </w:pPr>
    </w:p>
    <w:p w:rsidR="001D30FC" w:rsidRPr="00F82680" w:rsidRDefault="001D30FC" w:rsidP="007D2D61">
      <w:pPr>
        <w:widowControl/>
        <w:numPr>
          <w:ilvl w:val="0"/>
          <w:numId w:val="28"/>
        </w:numPr>
        <w:tabs>
          <w:tab w:val="clear" w:pos="2880"/>
          <w:tab w:val="num" w:pos="1418"/>
        </w:tabs>
        <w:suppressAutoHyphens w:val="0"/>
        <w:spacing w:line="480" w:lineRule="auto"/>
        <w:ind w:left="1418" w:hanging="425"/>
        <w:jc w:val="both"/>
        <w:rPr>
          <w:rFonts w:ascii="Arial" w:hAnsi="Arial" w:cs="Arial"/>
          <w:u w:val="single"/>
        </w:rPr>
      </w:pPr>
      <w:r w:rsidRPr="00527792">
        <w:rPr>
          <w:rFonts w:ascii="Arial" w:hAnsi="Arial" w:cs="Arial"/>
          <w:u w:val="single"/>
        </w:rPr>
        <w:t>Administración del banco de germoplasma</w:t>
      </w:r>
    </w:p>
    <w:p w:rsidR="001D30FC" w:rsidRDefault="001D30FC" w:rsidP="001D30FC">
      <w:pPr>
        <w:tabs>
          <w:tab w:val="left" w:pos="900"/>
        </w:tabs>
        <w:spacing w:line="480" w:lineRule="auto"/>
        <w:ind w:left="1418"/>
        <w:jc w:val="both"/>
        <w:rPr>
          <w:rFonts w:ascii="Arial" w:hAnsi="Arial" w:cs="Arial"/>
        </w:rPr>
      </w:pPr>
      <w:r>
        <w:rPr>
          <w:rFonts w:ascii="Arial" w:hAnsi="Arial" w:cs="Arial"/>
        </w:rPr>
        <w:lastRenderedPageBreak/>
        <w:t xml:space="preserve">Se proyecto esta actividad, de forma que se considere al personal técnico y </w:t>
      </w:r>
      <w:r w:rsidRPr="0000782C">
        <w:rPr>
          <w:rFonts w:ascii="Arial" w:hAnsi="Arial" w:cs="Arial"/>
        </w:rPr>
        <w:t>administrativo del plan de trabajo ejecutado por CA</w:t>
      </w:r>
      <w:r>
        <w:rPr>
          <w:rFonts w:ascii="Arial" w:hAnsi="Arial" w:cs="Arial"/>
        </w:rPr>
        <w:t>AP</w:t>
      </w:r>
      <w:r w:rsidRPr="0000782C">
        <w:rPr>
          <w:rFonts w:ascii="Arial" w:hAnsi="Arial" w:cs="Arial"/>
        </w:rPr>
        <w:t>, CIR-ESPOL, para el pago del personal que laborará en el</w:t>
      </w:r>
      <w:r>
        <w:rPr>
          <w:rFonts w:ascii="Arial" w:hAnsi="Arial" w:cs="Arial"/>
        </w:rPr>
        <w:t xml:space="preserve"> mismo.</w:t>
      </w:r>
    </w:p>
    <w:p w:rsidR="001D30FC" w:rsidRDefault="001D30FC" w:rsidP="001D30FC">
      <w:pPr>
        <w:tabs>
          <w:tab w:val="left" w:pos="900"/>
        </w:tabs>
        <w:spacing w:line="480" w:lineRule="auto"/>
        <w:ind w:left="1418"/>
        <w:jc w:val="both"/>
        <w:rPr>
          <w:rFonts w:ascii="Arial" w:hAnsi="Arial" w:cs="Arial"/>
        </w:rPr>
      </w:pPr>
    </w:p>
    <w:p w:rsidR="001D30FC" w:rsidRPr="00295F43" w:rsidRDefault="001D30FC" w:rsidP="007D2D61">
      <w:pPr>
        <w:widowControl/>
        <w:numPr>
          <w:ilvl w:val="0"/>
          <w:numId w:val="28"/>
        </w:numPr>
        <w:tabs>
          <w:tab w:val="clear" w:pos="2880"/>
          <w:tab w:val="num" w:pos="1418"/>
        </w:tabs>
        <w:suppressAutoHyphens w:val="0"/>
        <w:spacing w:line="480" w:lineRule="auto"/>
        <w:ind w:left="1418" w:hanging="425"/>
        <w:jc w:val="both"/>
        <w:rPr>
          <w:rFonts w:ascii="Arial" w:hAnsi="Arial" w:cs="Arial"/>
          <w:u w:val="single"/>
        </w:rPr>
      </w:pPr>
      <w:r w:rsidRPr="00527792">
        <w:rPr>
          <w:rFonts w:ascii="Arial" w:hAnsi="Arial" w:cs="Arial"/>
          <w:u w:val="single"/>
        </w:rPr>
        <w:t>Distribución de las especies de acuerdo a las clases planificadas para el banco de germoplasma</w:t>
      </w:r>
    </w:p>
    <w:p w:rsidR="001D30FC" w:rsidRDefault="001D30FC" w:rsidP="001D30FC">
      <w:pPr>
        <w:spacing w:line="480" w:lineRule="auto"/>
        <w:ind w:left="1418"/>
        <w:jc w:val="both"/>
        <w:rPr>
          <w:rFonts w:ascii="Arial" w:hAnsi="Arial" w:cs="Arial"/>
        </w:rPr>
      </w:pPr>
      <w:r w:rsidRPr="00457FAF">
        <w:rPr>
          <w:rFonts w:ascii="Arial" w:hAnsi="Arial" w:cs="Arial"/>
        </w:rPr>
        <w:t xml:space="preserve">Al interior del </w:t>
      </w:r>
      <w:r>
        <w:rPr>
          <w:rFonts w:ascii="Arial" w:hAnsi="Arial" w:cs="Arial"/>
        </w:rPr>
        <w:t>banco de germoplasma se lotizaron un total de 16 categorías de clase, combinadas entre usos definidos y formas biológicas, de esta manera se pudo determinar que las categorías de clase mas representativas del diseño en el diseño de banco de germoplasma propuesto fueron: Medicinal hemicriptófito, medicinal terófito y medicinal caméfito, por cuanto agruparon 15, 10, 7 especies respectivamente cada una; por otra parte se representaron 9 categorías de clase, las cuales solamente agruparon a una sola especie.</w:t>
      </w:r>
    </w:p>
    <w:p w:rsidR="001D30FC" w:rsidRDefault="001D30FC" w:rsidP="001D30FC">
      <w:pPr>
        <w:tabs>
          <w:tab w:val="left" w:pos="900"/>
        </w:tabs>
        <w:ind w:left="1418"/>
        <w:jc w:val="both"/>
        <w:rPr>
          <w:rFonts w:ascii="Arial" w:hAnsi="Arial" w:cs="Arial"/>
        </w:rPr>
      </w:pPr>
    </w:p>
    <w:p w:rsidR="001D30FC" w:rsidRPr="00111C71" w:rsidRDefault="001D30FC" w:rsidP="001D30FC">
      <w:pPr>
        <w:spacing w:line="480" w:lineRule="auto"/>
        <w:ind w:left="1418"/>
        <w:jc w:val="both"/>
        <w:rPr>
          <w:rFonts w:ascii="Arial" w:hAnsi="Arial" w:cs="Arial"/>
        </w:rPr>
      </w:pPr>
      <w:r>
        <w:rPr>
          <w:rFonts w:ascii="Arial" w:hAnsi="Arial" w:cs="Arial"/>
        </w:rPr>
        <w:t>A continuación en las 16 siguientes tablas se describe la lotización de las áreas determinadas para la ubicación de especies en el banco de germoplasma.</w:t>
      </w:r>
    </w:p>
    <w:p w:rsidR="001D30FC" w:rsidRPr="00437404" w:rsidRDefault="001D30FC" w:rsidP="001D30FC">
      <w:pPr>
        <w:spacing w:line="480" w:lineRule="auto"/>
        <w:ind w:left="1276"/>
        <w:jc w:val="center"/>
        <w:rPr>
          <w:rFonts w:ascii="Arial" w:hAnsi="Arial" w:cs="Arial"/>
          <w:b/>
        </w:rPr>
      </w:pPr>
      <w:r>
        <w:rPr>
          <w:rFonts w:ascii="Arial" w:hAnsi="Arial" w:cs="Arial"/>
          <w:b/>
        </w:rPr>
        <w:t>TABLA 19</w:t>
      </w:r>
    </w:p>
    <w:p w:rsidR="001D30FC" w:rsidRPr="00ED3EDD" w:rsidRDefault="001D30FC" w:rsidP="001D30FC">
      <w:pPr>
        <w:spacing w:line="480" w:lineRule="auto"/>
        <w:ind w:left="1276"/>
        <w:jc w:val="center"/>
        <w:rPr>
          <w:rFonts w:ascii="Arial" w:hAnsi="Arial" w:cs="Arial"/>
          <w:b/>
        </w:rPr>
      </w:pPr>
      <w:r>
        <w:rPr>
          <w:rFonts w:ascii="Arial" w:hAnsi="Arial" w:cs="Arial"/>
          <w:b/>
        </w:rPr>
        <w:t>LOTE 1: ALIMENTICIO CAMEFITO</w:t>
      </w:r>
    </w:p>
    <w:tbl>
      <w:tblPr>
        <w:tblpPr w:leftFromText="141" w:rightFromText="141" w:vertAnchor="text" w:horzAnchor="page" w:tblpX="3931" w:tblpY="70"/>
        <w:tblW w:w="6449" w:type="dxa"/>
        <w:tblLayout w:type="fixed"/>
        <w:tblCellMar>
          <w:left w:w="70" w:type="dxa"/>
          <w:right w:w="70" w:type="dxa"/>
        </w:tblCellMar>
        <w:tblLook w:val="04A0"/>
      </w:tblPr>
      <w:tblGrid>
        <w:gridCol w:w="1000"/>
        <w:gridCol w:w="932"/>
        <w:gridCol w:w="932"/>
        <w:gridCol w:w="1742"/>
        <w:gridCol w:w="1843"/>
      </w:tblGrid>
      <w:tr w:rsidR="001D30FC" w:rsidRPr="00C55B00" w:rsidTr="007D2D61">
        <w:trPr>
          <w:trHeight w:val="554"/>
        </w:trPr>
        <w:tc>
          <w:tcPr>
            <w:tcW w:w="1000" w:type="dxa"/>
            <w:tcBorders>
              <w:top w:val="single" w:sz="8" w:space="0" w:color="auto"/>
              <w:left w:val="single" w:sz="8" w:space="0" w:color="auto"/>
              <w:bottom w:val="single" w:sz="8" w:space="0" w:color="auto"/>
              <w:right w:val="single" w:sz="8" w:space="0" w:color="auto"/>
            </w:tcBorders>
            <w:shd w:val="clear" w:color="000000" w:fill="E6B9B8"/>
          </w:tcPr>
          <w:p w:rsidR="001D30FC" w:rsidRPr="00C55B00" w:rsidRDefault="001D30FC" w:rsidP="007D2D61">
            <w:pPr>
              <w:jc w:val="center"/>
              <w:rPr>
                <w:rFonts w:ascii="Arial" w:hAnsi="Arial" w:cs="Arial"/>
                <w:color w:val="000000"/>
                <w:sz w:val="22"/>
                <w:szCs w:val="22"/>
                <w:lang w:val="es-EC" w:eastAsia="es-EC"/>
              </w:rPr>
            </w:pPr>
            <w:r w:rsidRPr="00C55B00">
              <w:rPr>
                <w:rFonts w:ascii="Arial" w:hAnsi="Arial" w:cs="Arial"/>
                <w:color w:val="000000"/>
                <w:sz w:val="22"/>
                <w:szCs w:val="22"/>
                <w:lang w:val="es-EC" w:eastAsia="es-EC"/>
              </w:rPr>
              <w:lastRenderedPageBreak/>
              <w:t>LOTE</w:t>
            </w:r>
          </w:p>
        </w:tc>
        <w:tc>
          <w:tcPr>
            <w:tcW w:w="932" w:type="dxa"/>
            <w:tcBorders>
              <w:top w:val="single" w:sz="8" w:space="0" w:color="auto"/>
              <w:left w:val="nil"/>
              <w:bottom w:val="single" w:sz="8" w:space="0" w:color="auto"/>
              <w:right w:val="single" w:sz="8" w:space="0" w:color="auto"/>
            </w:tcBorders>
            <w:shd w:val="clear" w:color="000000" w:fill="E6B9B8"/>
          </w:tcPr>
          <w:p w:rsidR="001D30FC" w:rsidRPr="00C55B00" w:rsidRDefault="001D30FC" w:rsidP="007D2D61">
            <w:pPr>
              <w:jc w:val="center"/>
              <w:rPr>
                <w:rFonts w:ascii="Arial" w:hAnsi="Arial" w:cs="Arial"/>
                <w:color w:val="000000"/>
                <w:sz w:val="22"/>
                <w:szCs w:val="22"/>
                <w:lang w:val="es-EC" w:eastAsia="es-EC"/>
              </w:rPr>
            </w:pPr>
            <w:r w:rsidRPr="00C55B00">
              <w:rPr>
                <w:rFonts w:ascii="Arial" w:hAnsi="Arial" w:cs="Arial"/>
                <w:color w:val="000000"/>
                <w:sz w:val="22"/>
                <w:szCs w:val="22"/>
                <w:lang w:val="es-EC" w:eastAsia="es-EC"/>
              </w:rPr>
              <w:t>USO</w:t>
            </w:r>
          </w:p>
        </w:tc>
        <w:tc>
          <w:tcPr>
            <w:tcW w:w="932" w:type="dxa"/>
            <w:tcBorders>
              <w:top w:val="single" w:sz="8" w:space="0" w:color="auto"/>
              <w:left w:val="nil"/>
              <w:bottom w:val="single" w:sz="8" w:space="0" w:color="auto"/>
              <w:right w:val="single" w:sz="8" w:space="0" w:color="auto"/>
            </w:tcBorders>
            <w:shd w:val="clear" w:color="000000" w:fill="E6B9B8"/>
          </w:tcPr>
          <w:p w:rsidR="001D30FC" w:rsidRPr="00C55B00" w:rsidRDefault="001D30FC" w:rsidP="007D2D61">
            <w:pPr>
              <w:jc w:val="center"/>
              <w:rPr>
                <w:rFonts w:ascii="Arial" w:hAnsi="Arial" w:cs="Arial"/>
                <w:color w:val="000000"/>
                <w:sz w:val="22"/>
                <w:szCs w:val="22"/>
                <w:lang w:val="es-EC" w:eastAsia="es-EC"/>
              </w:rPr>
            </w:pPr>
            <w:r w:rsidRPr="00C55B00">
              <w:rPr>
                <w:rFonts w:ascii="Arial" w:hAnsi="Arial" w:cs="Arial"/>
                <w:color w:val="000000"/>
                <w:sz w:val="22"/>
                <w:szCs w:val="22"/>
                <w:lang w:val="es-EC" w:eastAsia="es-EC"/>
              </w:rPr>
              <w:t>FB</w:t>
            </w:r>
          </w:p>
        </w:tc>
        <w:tc>
          <w:tcPr>
            <w:tcW w:w="1742" w:type="dxa"/>
            <w:tcBorders>
              <w:top w:val="single" w:sz="8" w:space="0" w:color="auto"/>
              <w:left w:val="nil"/>
              <w:bottom w:val="single" w:sz="8" w:space="0" w:color="auto"/>
              <w:right w:val="single" w:sz="8" w:space="0" w:color="auto"/>
            </w:tcBorders>
            <w:shd w:val="clear" w:color="000000" w:fill="E6B9B8"/>
          </w:tcPr>
          <w:p w:rsidR="001D30FC" w:rsidRPr="00C55B00" w:rsidRDefault="001D30FC" w:rsidP="007D2D61">
            <w:pPr>
              <w:jc w:val="center"/>
              <w:rPr>
                <w:rFonts w:ascii="Arial" w:hAnsi="Arial" w:cs="Arial"/>
                <w:color w:val="000000"/>
                <w:sz w:val="22"/>
                <w:szCs w:val="22"/>
                <w:lang w:val="es-EC" w:eastAsia="es-EC"/>
              </w:rPr>
            </w:pPr>
            <w:r w:rsidRPr="00C55B00">
              <w:rPr>
                <w:rFonts w:ascii="Arial" w:hAnsi="Arial" w:cs="Arial"/>
                <w:color w:val="000000"/>
                <w:sz w:val="22"/>
                <w:szCs w:val="22"/>
                <w:lang w:val="es-EC" w:eastAsia="es-EC"/>
              </w:rPr>
              <w:t>FAM</w:t>
            </w:r>
          </w:p>
        </w:tc>
        <w:tc>
          <w:tcPr>
            <w:tcW w:w="1843" w:type="dxa"/>
            <w:tcBorders>
              <w:top w:val="single" w:sz="8" w:space="0" w:color="auto"/>
              <w:left w:val="nil"/>
              <w:bottom w:val="single" w:sz="8" w:space="0" w:color="auto"/>
              <w:right w:val="single" w:sz="8" w:space="0" w:color="auto"/>
            </w:tcBorders>
            <w:shd w:val="clear" w:color="000000" w:fill="E6B9B8"/>
          </w:tcPr>
          <w:p w:rsidR="001D30FC" w:rsidRPr="00C55B00" w:rsidRDefault="001D30FC" w:rsidP="007D2D61">
            <w:pPr>
              <w:jc w:val="center"/>
              <w:rPr>
                <w:rFonts w:ascii="Arial" w:hAnsi="Arial" w:cs="Arial"/>
                <w:color w:val="000000"/>
                <w:sz w:val="22"/>
                <w:szCs w:val="22"/>
                <w:lang w:val="es-EC" w:eastAsia="es-EC"/>
              </w:rPr>
            </w:pPr>
            <w:r w:rsidRPr="00C55B00">
              <w:rPr>
                <w:rFonts w:ascii="Arial" w:hAnsi="Arial" w:cs="Arial"/>
                <w:color w:val="000000"/>
                <w:sz w:val="22"/>
                <w:szCs w:val="22"/>
                <w:lang w:val="es-EC" w:eastAsia="es-EC"/>
              </w:rPr>
              <w:t>NC</w:t>
            </w:r>
          </w:p>
        </w:tc>
      </w:tr>
      <w:tr w:rsidR="001D30FC" w:rsidRPr="00C55B00" w:rsidTr="007D2D61">
        <w:trPr>
          <w:trHeight w:val="554"/>
        </w:trPr>
        <w:tc>
          <w:tcPr>
            <w:tcW w:w="1000" w:type="dxa"/>
            <w:tcBorders>
              <w:top w:val="nil"/>
              <w:left w:val="single" w:sz="8" w:space="0" w:color="auto"/>
              <w:bottom w:val="single" w:sz="8" w:space="0" w:color="auto"/>
              <w:right w:val="single" w:sz="8" w:space="0" w:color="auto"/>
            </w:tcBorders>
            <w:shd w:val="clear" w:color="000000" w:fill="808080"/>
          </w:tcPr>
          <w:p w:rsidR="001D30FC" w:rsidRPr="00C55B00" w:rsidRDefault="001D30FC" w:rsidP="007D2D61">
            <w:pPr>
              <w:jc w:val="center"/>
              <w:rPr>
                <w:rFonts w:ascii="Arial" w:hAnsi="Arial" w:cs="Arial"/>
                <w:color w:val="000000"/>
                <w:sz w:val="22"/>
                <w:szCs w:val="22"/>
                <w:lang w:val="es-EC" w:eastAsia="es-EC"/>
              </w:rPr>
            </w:pPr>
            <w:r w:rsidRPr="00C55B00">
              <w:rPr>
                <w:rFonts w:ascii="Arial" w:hAnsi="Arial" w:cs="Arial"/>
                <w:color w:val="000000"/>
                <w:sz w:val="22"/>
                <w:szCs w:val="22"/>
                <w:lang w:val="es-EC" w:eastAsia="es-EC"/>
              </w:rPr>
              <w:t>1</w:t>
            </w:r>
          </w:p>
        </w:tc>
        <w:tc>
          <w:tcPr>
            <w:tcW w:w="932" w:type="dxa"/>
            <w:tcBorders>
              <w:top w:val="nil"/>
              <w:left w:val="nil"/>
              <w:bottom w:val="single" w:sz="8" w:space="0" w:color="auto"/>
              <w:right w:val="single" w:sz="8" w:space="0" w:color="auto"/>
            </w:tcBorders>
            <w:shd w:val="clear" w:color="000000" w:fill="808080"/>
          </w:tcPr>
          <w:p w:rsidR="001D30FC" w:rsidRPr="00C55B00" w:rsidRDefault="001D30FC" w:rsidP="007D2D61">
            <w:pPr>
              <w:jc w:val="center"/>
              <w:rPr>
                <w:rFonts w:ascii="Arial" w:hAnsi="Arial" w:cs="Arial"/>
                <w:color w:val="000000"/>
                <w:sz w:val="22"/>
                <w:szCs w:val="22"/>
                <w:lang w:val="es-EC" w:eastAsia="es-EC"/>
              </w:rPr>
            </w:pPr>
            <w:r w:rsidRPr="00C55B00">
              <w:rPr>
                <w:rFonts w:ascii="Arial" w:hAnsi="Arial" w:cs="Arial"/>
                <w:color w:val="000000"/>
                <w:sz w:val="22"/>
                <w:szCs w:val="22"/>
                <w:lang w:val="es-EC" w:eastAsia="es-EC"/>
              </w:rPr>
              <w:t>AL</w:t>
            </w:r>
          </w:p>
        </w:tc>
        <w:tc>
          <w:tcPr>
            <w:tcW w:w="932" w:type="dxa"/>
            <w:tcBorders>
              <w:top w:val="nil"/>
              <w:left w:val="nil"/>
              <w:bottom w:val="single" w:sz="8" w:space="0" w:color="auto"/>
              <w:right w:val="single" w:sz="8" w:space="0" w:color="auto"/>
            </w:tcBorders>
            <w:shd w:val="clear" w:color="000000" w:fill="808080"/>
          </w:tcPr>
          <w:p w:rsidR="001D30FC" w:rsidRPr="00C55B00" w:rsidRDefault="001D30FC" w:rsidP="007D2D61">
            <w:pPr>
              <w:jc w:val="center"/>
              <w:rPr>
                <w:rFonts w:ascii="Arial" w:hAnsi="Arial" w:cs="Arial"/>
                <w:color w:val="000000"/>
                <w:sz w:val="22"/>
                <w:szCs w:val="22"/>
                <w:lang w:val="es-EC" w:eastAsia="es-EC"/>
              </w:rPr>
            </w:pPr>
            <w:r w:rsidRPr="00C55B00">
              <w:rPr>
                <w:rFonts w:ascii="Arial" w:hAnsi="Arial" w:cs="Arial"/>
                <w:color w:val="000000"/>
                <w:sz w:val="22"/>
                <w:szCs w:val="22"/>
                <w:lang w:val="es-EC" w:eastAsia="es-EC"/>
              </w:rPr>
              <w:t>CA</w:t>
            </w:r>
          </w:p>
        </w:tc>
        <w:tc>
          <w:tcPr>
            <w:tcW w:w="1742" w:type="dxa"/>
            <w:tcBorders>
              <w:top w:val="nil"/>
              <w:left w:val="nil"/>
              <w:bottom w:val="single" w:sz="8" w:space="0" w:color="auto"/>
              <w:right w:val="single" w:sz="8" w:space="0" w:color="auto"/>
            </w:tcBorders>
            <w:shd w:val="clear" w:color="000000" w:fill="808080"/>
          </w:tcPr>
          <w:p w:rsidR="001D30FC" w:rsidRPr="00C55B00" w:rsidRDefault="001D30FC" w:rsidP="007D2D61">
            <w:pPr>
              <w:jc w:val="center"/>
              <w:rPr>
                <w:rFonts w:ascii="Arial" w:hAnsi="Arial" w:cs="Arial"/>
                <w:color w:val="000000"/>
                <w:sz w:val="22"/>
                <w:szCs w:val="22"/>
                <w:lang w:val="es-EC" w:eastAsia="es-EC"/>
              </w:rPr>
            </w:pPr>
            <w:r w:rsidRPr="00C55B00">
              <w:rPr>
                <w:rFonts w:ascii="Arial" w:hAnsi="Arial" w:cs="Arial"/>
                <w:color w:val="000000"/>
                <w:sz w:val="22"/>
                <w:szCs w:val="22"/>
                <w:lang w:val="es-EC" w:eastAsia="es-EC"/>
              </w:rPr>
              <w:t>CARICACEAE</w:t>
            </w:r>
          </w:p>
        </w:tc>
        <w:tc>
          <w:tcPr>
            <w:tcW w:w="1843" w:type="dxa"/>
            <w:tcBorders>
              <w:top w:val="nil"/>
              <w:left w:val="nil"/>
              <w:bottom w:val="single" w:sz="8" w:space="0" w:color="auto"/>
              <w:right w:val="single" w:sz="8" w:space="0" w:color="auto"/>
            </w:tcBorders>
            <w:shd w:val="clear" w:color="000000" w:fill="808080"/>
          </w:tcPr>
          <w:p w:rsidR="001D30FC" w:rsidRPr="00C55B00" w:rsidRDefault="001D30FC" w:rsidP="007D2D61">
            <w:pPr>
              <w:jc w:val="center"/>
              <w:rPr>
                <w:rFonts w:ascii="Arial" w:hAnsi="Arial" w:cs="Arial"/>
                <w:color w:val="000000"/>
                <w:sz w:val="22"/>
                <w:szCs w:val="22"/>
                <w:lang w:val="es-EC" w:eastAsia="es-EC"/>
              </w:rPr>
            </w:pPr>
            <w:r>
              <w:rPr>
                <w:rFonts w:ascii="Arial" w:hAnsi="Arial" w:cs="Arial"/>
                <w:color w:val="000000"/>
                <w:sz w:val="22"/>
                <w:szCs w:val="22"/>
                <w:lang w:val="es-EC" w:eastAsia="es-EC"/>
              </w:rPr>
              <w:t xml:space="preserve">Carica microcarpa </w:t>
            </w:r>
          </w:p>
        </w:tc>
      </w:tr>
      <w:tr w:rsidR="001D30FC" w:rsidRPr="00C55B00" w:rsidTr="007D2D61">
        <w:trPr>
          <w:trHeight w:val="554"/>
        </w:trPr>
        <w:tc>
          <w:tcPr>
            <w:tcW w:w="1000" w:type="dxa"/>
            <w:tcBorders>
              <w:top w:val="nil"/>
              <w:left w:val="single" w:sz="8" w:space="0" w:color="auto"/>
              <w:bottom w:val="single" w:sz="8" w:space="0" w:color="auto"/>
              <w:right w:val="single" w:sz="8" w:space="0" w:color="auto"/>
            </w:tcBorders>
            <w:shd w:val="clear" w:color="000000" w:fill="808080"/>
          </w:tcPr>
          <w:p w:rsidR="001D30FC" w:rsidRPr="00C55B00" w:rsidRDefault="001D30FC" w:rsidP="007D2D61">
            <w:pPr>
              <w:jc w:val="center"/>
              <w:rPr>
                <w:rFonts w:ascii="Arial" w:hAnsi="Arial" w:cs="Arial"/>
                <w:color w:val="000000"/>
                <w:sz w:val="22"/>
                <w:szCs w:val="22"/>
                <w:lang w:val="es-EC" w:eastAsia="es-EC"/>
              </w:rPr>
            </w:pPr>
            <w:r w:rsidRPr="00C55B00">
              <w:rPr>
                <w:rFonts w:ascii="Arial" w:hAnsi="Arial" w:cs="Arial"/>
                <w:color w:val="000000"/>
                <w:sz w:val="22"/>
                <w:szCs w:val="22"/>
                <w:lang w:val="es-EC" w:eastAsia="es-EC"/>
              </w:rPr>
              <w:t>1</w:t>
            </w:r>
          </w:p>
        </w:tc>
        <w:tc>
          <w:tcPr>
            <w:tcW w:w="932" w:type="dxa"/>
            <w:tcBorders>
              <w:top w:val="nil"/>
              <w:left w:val="nil"/>
              <w:bottom w:val="single" w:sz="8" w:space="0" w:color="auto"/>
              <w:right w:val="single" w:sz="8" w:space="0" w:color="auto"/>
            </w:tcBorders>
            <w:shd w:val="clear" w:color="000000" w:fill="808080"/>
          </w:tcPr>
          <w:p w:rsidR="001D30FC" w:rsidRPr="00C55B00" w:rsidRDefault="001D30FC" w:rsidP="007D2D61">
            <w:pPr>
              <w:jc w:val="center"/>
              <w:rPr>
                <w:rFonts w:ascii="Arial" w:hAnsi="Arial" w:cs="Arial"/>
                <w:color w:val="000000"/>
                <w:sz w:val="22"/>
                <w:szCs w:val="22"/>
                <w:lang w:val="es-EC" w:eastAsia="es-EC"/>
              </w:rPr>
            </w:pPr>
            <w:r w:rsidRPr="00C55B00">
              <w:rPr>
                <w:rFonts w:ascii="Arial" w:hAnsi="Arial" w:cs="Arial"/>
                <w:color w:val="000000"/>
                <w:sz w:val="22"/>
                <w:szCs w:val="22"/>
                <w:lang w:val="es-EC" w:eastAsia="es-EC"/>
              </w:rPr>
              <w:t>AL</w:t>
            </w:r>
          </w:p>
        </w:tc>
        <w:tc>
          <w:tcPr>
            <w:tcW w:w="932" w:type="dxa"/>
            <w:tcBorders>
              <w:top w:val="nil"/>
              <w:left w:val="nil"/>
              <w:bottom w:val="single" w:sz="8" w:space="0" w:color="auto"/>
              <w:right w:val="single" w:sz="8" w:space="0" w:color="auto"/>
            </w:tcBorders>
            <w:shd w:val="clear" w:color="000000" w:fill="808080"/>
          </w:tcPr>
          <w:p w:rsidR="001D30FC" w:rsidRPr="00C55B00" w:rsidRDefault="001D30FC" w:rsidP="007D2D61">
            <w:pPr>
              <w:jc w:val="center"/>
              <w:rPr>
                <w:rFonts w:ascii="Arial" w:hAnsi="Arial" w:cs="Arial"/>
                <w:color w:val="000000"/>
                <w:sz w:val="22"/>
                <w:szCs w:val="22"/>
                <w:lang w:val="es-EC" w:eastAsia="es-EC"/>
              </w:rPr>
            </w:pPr>
            <w:r w:rsidRPr="00C55B00">
              <w:rPr>
                <w:rFonts w:ascii="Arial" w:hAnsi="Arial" w:cs="Arial"/>
                <w:color w:val="000000"/>
                <w:sz w:val="22"/>
                <w:szCs w:val="22"/>
                <w:lang w:val="es-EC" w:eastAsia="es-EC"/>
              </w:rPr>
              <w:t>CA</w:t>
            </w:r>
          </w:p>
        </w:tc>
        <w:tc>
          <w:tcPr>
            <w:tcW w:w="1742" w:type="dxa"/>
            <w:tcBorders>
              <w:top w:val="nil"/>
              <w:left w:val="nil"/>
              <w:bottom w:val="single" w:sz="8" w:space="0" w:color="auto"/>
              <w:right w:val="single" w:sz="8" w:space="0" w:color="auto"/>
            </w:tcBorders>
            <w:shd w:val="clear" w:color="000000" w:fill="808080"/>
          </w:tcPr>
          <w:p w:rsidR="001D30FC" w:rsidRPr="00C55B00" w:rsidRDefault="001D30FC" w:rsidP="007D2D61">
            <w:pPr>
              <w:jc w:val="center"/>
              <w:rPr>
                <w:rFonts w:ascii="Arial" w:hAnsi="Arial" w:cs="Arial"/>
                <w:color w:val="000000"/>
                <w:sz w:val="22"/>
                <w:szCs w:val="22"/>
                <w:lang w:val="es-EC" w:eastAsia="es-EC"/>
              </w:rPr>
            </w:pPr>
            <w:r w:rsidRPr="00C55B00">
              <w:rPr>
                <w:rFonts w:ascii="Arial" w:hAnsi="Arial" w:cs="Arial"/>
                <w:color w:val="000000"/>
                <w:sz w:val="22"/>
                <w:szCs w:val="22"/>
                <w:lang w:val="es-EC" w:eastAsia="es-EC"/>
              </w:rPr>
              <w:t>LAMIACEAE</w:t>
            </w:r>
          </w:p>
        </w:tc>
        <w:tc>
          <w:tcPr>
            <w:tcW w:w="1843" w:type="dxa"/>
            <w:tcBorders>
              <w:top w:val="nil"/>
              <w:left w:val="nil"/>
              <w:bottom w:val="single" w:sz="8" w:space="0" w:color="auto"/>
              <w:right w:val="single" w:sz="8" w:space="0" w:color="auto"/>
            </w:tcBorders>
            <w:shd w:val="clear" w:color="000000" w:fill="808080"/>
          </w:tcPr>
          <w:p w:rsidR="001D30FC" w:rsidRPr="00C55B00" w:rsidRDefault="001D30FC" w:rsidP="007D2D61">
            <w:pPr>
              <w:jc w:val="center"/>
              <w:rPr>
                <w:rFonts w:ascii="Arial" w:hAnsi="Arial" w:cs="Arial"/>
                <w:color w:val="000000"/>
                <w:sz w:val="22"/>
                <w:szCs w:val="22"/>
                <w:lang w:val="es-EC" w:eastAsia="es-EC"/>
              </w:rPr>
            </w:pPr>
            <w:r>
              <w:rPr>
                <w:rFonts w:ascii="Arial" w:hAnsi="Arial" w:cs="Arial"/>
                <w:color w:val="000000"/>
                <w:sz w:val="22"/>
                <w:szCs w:val="22"/>
                <w:lang w:val="es-EC" w:eastAsia="es-EC"/>
              </w:rPr>
              <w:t xml:space="preserve">Ocimum basilicum </w:t>
            </w:r>
          </w:p>
        </w:tc>
      </w:tr>
      <w:tr w:rsidR="001D30FC" w:rsidRPr="00C55B00" w:rsidTr="007D2D61">
        <w:trPr>
          <w:trHeight w:val="254"/>
        </w:trPr>
        <w:tc>
          <w:tcPr>
            <w:tcW w:w="1000" w:type="dxa"/>
            <w:tcBorders>
              <w:top w:val="nil"/>
              <w:left w:val="single" w:sz="8" w:space="0" w:color="auto"/>
              <w:bottom w:val="single" w:sz="8" w:space="0" w:color="auto"/>
              <w:right w:val="single" w:sz="8" w:space="0" w:color="auto"/>
            </w:tcBorders>
            <w:shd w:val="clear" w:color="000000" w:fill="808080"/>
          </w:tcPr>
          <w:p w:rsidR="001D30FC" w:rsidRPr="00C55B00" w:rsidRDefault="001D30FC" w:rsidP="007D2D61">
            <w:pPr>
              <w:jc w:val="center"/>
              <w:rPr>
                <w:rFonts w:ascii="Arial" w:hAnsi="Arial" w:cs="Arial"/>
                <w:color w:val="000000"/>
                <w:sz w:val="22"/>
                <w:szCs w:val="22"/>
                <w:lang w:val="es-EC" w:eastAsia="es-EC"/>
              </w:rPr>
            </w:pPr>
            <w:r w:rsidRPr="00C55B00">
              <w:rPr>
                <w:rFonts w:ascii="Arial" w:hAnsi="Arial" w:cs="Arial"/>
                <w:color w:val="000000"/>
                <w:sz w:val="22"/>
                <w:szCs w:val="22"/>
                <w:lang w:val="es-EC" w:eastAsia="es-EC"/>
              </w:rPr>
              <w:t>1</w:t>
            </w:r>
          </w:p>
        </w:tc>
        <w:tc>
          <w:tcPr>
            <w:tcW w:w="932" w:type="dxa"/>
            <w:tcBorders>
              <w:top w:val="nil"/>
              <w:left w:val="nil"/>
              <w:bottom w:val="single" w:sz="8" w:space="0" w:color="auto"/>
              <w:right w:val="single" w:sz="8" w:space="0" w:color="auto"/>
            </w:tcBorders>
            <w:shd w:val="clear" w:color="000000" w:fill="808080"/>
          </w:tcPr>
          <w:p w:rsidR="001D30FC" w:rsidRPr="00C55B00" w:rsidRDefault="001D30FC" w:rsidP="007D2D61">
            <w:pPr>
              <w:jc w:val="center"/>
              <w:rPr>
                <w:rFonts w:ascii="Arial" w:hAnsi="Arial" w:cs="Arial"/>
                <w:color w:val="000000"/>
                <w:sz w:val="22"/>
                <w:szCs w:val="22"/>
                <w:lang w:val="es-EC" w:eastAsia="es-EC"/>
              </w:rPr>
            </w:pPr>
            <w:r w:rsidRPr="00C55B00">
              <w:rPr>
                <w:rFonts w:ascii="Arial" w:hAnsi="Arial" w:cs="Arial"/>
                <w:color w:val="000000"/>
                <w:sz w:val="22"/>
                <w:szCs w:val="22"/>
                <w:lang w:val="es-EC" w:eastAsia="es-EC"/>
              </w:rPr>
              <w:t>AL</w:t>
            </w:r>
          </w:p>
        </w:tc>
        <w:tc>
          <w:tcPr>
            <w:tcW w:w="932" w:type="dxa"/>
            <w:tcBorders>
              <w:top w:val="nil"/>
              <w:left w:val="nil"/>
              <w:bottom w:val="single" w:sz="8" w:space="0" w:color="auto"/>
              <w:right w:val="single" w:sz="8" w:space="0" w:color="auto"/>
            </w:tcBorders>
            <w:shd w:val="clear" w:color="000000" w:fill="808080"/>
          </w:tcPr>
          <w:p w:rsidR="001D30FC" w:rsidRPr="00C55B00" w:rsidRDefault="001D30FC" w:rsidP="007D2D61">
            <w:pPr>
              <w:jc w:val="center"/>
              <w:rPr>
                <w:rFonts w:ascii="Arial" w:hAnsi="Arial" w:cs="Arial"/>
                <w:color w:val="000000"/>
                <w:sz w:val="22"/>
                <w:szCs w:val="22"/>
                <w:lang w:val="es-EC" w:eastAsia="es-EC"/>
              </w:rPr>
            </w:pPr>
            <w:r w:rsidRPr="00C55B00">
              <w:rPr>
                <w:rFonts w:ascii="Arial" w:hAnsi="Arial" w:cs="Arial"/>
                <w:color w:val="000000"/>
                <w:sz w:val="22"/>
                <w:szCs w:val="22"/>
                <w:lang w:val="es-EC" w:eastAsia="es-EC"/>
              </w:rPr>
              <w:t>CA</w:t>
            </w:r>
          </w:p>
        </w:tc>
        <w:tc>
          <w:tcPr>
            <w:tcW w:w="1742" w:type="dxa"/>
            <w:tcBorders>
              <w:top w:val="nil"/>
              <w:left w:val="nil"/>
              <w:bottom w:val="single" w:sz="8" w:space="0" w:color="auto"/>
              <w:right w:val="single" w:sz="8" w:space="0" w:color="auto"/>
            </w:tcBorders>
            <w:shd w:val="clear" w:color="000000" w:fill="808080"/>
          </w:tcPr>
          <w:p w:rsidR="001D30FC" w:rsidRPr="00C55B00" w:rsidRDefault="001D30FC" w:rsidP="007D2D61">
            <w:pPr>
              <w:jc w:val="center"/>
              <w:rPr>
                <w:rFonts w:ascii="Arial" w:hAnsi="Arial" w:cs="Arial"/>
                <w:color w:val="000000"/>
                <w:sz w:val="22"/>
                <w:szCs w:val="22"/>
                <w:lang w:val="es-EC" w:eastAsia="es-EC"/>
              </w:rPr>
            </w:pPr>
            <w:r w:rsidRPr="00C55B00">
              <w:rPr>
                <w:rFonts w:ascii="Arial" w:hAnsi="Arial" w:cs="Arial"/>
                <w:color w:val="000000"/>
                <w:sz w:val="22"/>
                <w:szCs w:val="22"/>
                <w:lang w:val="es-EC" w:eastAsia="es-EC"/>
              </w:rPr>
              <w:t>SOLANACEAE</w:t>
            </w:r>
          </w:p>
        </w:tc>
        <w:tc>
          <w:tcPr>
            <w:tcW w:w="1843" w:type="dxa"/>
            <w:tcBorders>
              <w:top w:val="nil"/>
              <w:left w:val="nil"/>
              <w:bottom w:val="single" w:sz="8" w:space="0" w:color="auto"/>
              <w:right w:val="single" w:sz="8" w:space="0" w:color="auto"/>
            </w:tcBorders>
            <w:shd w:val="clear" w:color="000000" w:fill="808080"/>
          </w:tcPr>
          <w:p w:rsidR="001D30FC" w:rsidRPr="00C55B00" w:rsidRDefault="001D30FC" w:rsidP="007D2D61">
            <w:pPr>
              <w:jc w:val="center"/>
              <w:rPr>
                <w:rFonts w:ascii="Arial" w:hAnsi="Arial" w:cs="Arial"/>
                <w:color w:val="000000"/>
                <w:sz w:val="22"/>
                <w:szCs w:val="22"/>
                <w:lang w:val="es-EC" w:eastAsia="es-EC"/>
              </w:rPr>
            </w:pPr>
            <w:r w:rsidRPr="00C55B00">
              <w:rPr>
                <w:rFonts w:ascii="Arial" w:hAnsi="Arial" w:cs="Arial"/>
                <w:color w:val="000000"/>
                <w:sz w:val="22"/>
                <w:szCs w:val="22"/>
                <w:lang w:val="es-EC" w:eastAsia="es-EC"/>
              </w:rPr>
              <w:t>Solanum ses</w:t>
            </w:r>
            <w:r>
              <w:rPr>
                <w:rFonts w:ascii="Arial" w:hAnsi="Arial" w:cs="Arial"/>
                <w:color w:val="000000"/>
                <w:sz w:val="22"/>
                <w:szCs w:val="22"/>
                <w:lang w:val="es-EC" w:eastAsia="es-EC"/>
              </w:rPr>
              <w:t xml:space="preserve">siliflorum </w:t>
            </w:r>
          </w:p>
        </w:tc>
      </w:tr>
      <w:tr w:rsidR="001D30FC" w:rsidRPr="00C55B00" w:rsidTr="007D2D61">
        <w:trPr>
          <w:trHeight w:val="554"/>
        </w:trPr>
        <w:tc>
          <w:tcPr>
            <w:tcW w:w="1000" w:type="dxa"/>
            <w:tcBorders>
              <w:top w:val="nil"/>
              <w:left w:val="single" w:sz="8" w:space="0" w:color="auto"/>
              <w:bottom w:val="single" w:sz="8" w:space="0" w:color="auto"/>
              <w:right w:val="single" w:sz="8" w:space="0" w:color="auto"/>
            </w:tcBorders>
            <w:shd w:val="clear" w:color="000000" w:fill="808080"/>
          </w:tcPr>
          <w:p w:rsidR="001D30FC" w:rsidRPr="00C55B00" w:rsidRDefault="001D30FC" w:rsidP="007D2D61">
            <w:pPr>
              <w:jc w:val="center"/>
              <w:rPr>
                <w:rFonts w:ascii="Arial" w:hAnsi="Arial" w:cs="Arial"/>
                <w:color w:val="000000"/>
                <w:sz w:val="22"/>
                <w:szCs w:val="22"/>
                <w:lang w:val="es-EC" w:eastAsia="es-EC"/>
              </w:rPr>
            </w:pPr>
            <w:r w:rsidRPr="00C55B00">
              <w:rPr>
                <w:rFonts w:ascii="Arial" w:hAnsi="Arial" w:cs="Arial"/>
                <w:color w:val="000000"/>
                <w:sz w:val="22"/>
                <w:szCs w:val="22"/>
                <w:lang w:val="es-EC" w:eastAsia="es-EC"/>
              </w:rPr>
              <w:t>1</w:t>
            </w:r>
          </w:p>
        </w:tc>
        <w:tc>
          <w:tcPr>
            <w:tcW w:w="932" w:type="dxa"/>
            <w:tcBorders>
              <w:top w:val="nil"/>
              <w:left w:val="nil"/>
              <w:bottom w:val="single" w:sz="8" w:space="0" w:color="auto"/>
              <w:right w:val="single" w:sz="8" w:space="0" w:color="auto"/>
            </w:tcBorders>
            <w:shd w:val="clear" w:color="000000" w:fill="808080"/>
          </w:tcPr>
          <w:p w:rsidR="001D30FC" w:rsidRPr="00C55B00" w:rsidRDefault="001D30FC" w:rsidP="007D2D61">
            <w:pPr>
              <w:jc w:val="center"/>
              <w:rPr>
                <w:rFonts w:ascii="Arial" w:hAnsi="Arial" w:cs="Arial"/>
                <w:color w:val="000000"/>
                <w:sz w:val="22"/>
                <w:szCs w:val="22"/>
                <w:lang w:val="es-EC" w:eastAsia="es-EC"/>
              </w:rPr>
            </w:pPr>
            <w:r w:rsidRPr="00C55B00">
              <w:rPr>
                <w:rFonts w:ascii="Arial" w:hAnsi="Arial" w:cs="Arial"/>
                <w:color w:val="000000"/>
                <w:sz w:val="22"/>
                <w:szCs w:val="22"/>
                <w:lang w:val="es-EC" w:eastAsia="es-EC"/>
              </w:rPr>
              <w:t>AL</w:t>
            </w:r>
          </w:p>
        </w:tc>
        <w:tc>
          <w:tcPr>
            <w:tcW w:w="932" w:type="dxa"/>
            <w:tcBorders>
              <w:top w:val="nil"/>
              <w:left w:val="nil"/>
              <w:bottom w:val="single" w:sz="8" w:space="0" w:color="auto"/>
              <w:right w:val="single" w:sz="8" w:space="0" w:color="auto"/>
            </w:tcBorders>
            <w:shd w:val="clear" w:color="000000" w:fill="808080"/>
          </w:tcPr>
          <w:p w:rsidR="001D30FC" w:rsidRPr="00C55B00" w:rsidRDefault="001D30FC" w:rsidP="007D2D61">
            <w:pPr>
              <w:jc w:val="center"/>
              <w:rPr>
                <w:rFonts w:ascii="Arial" w:hAnsi="Arial" w:cs="Arial"/>
                <w:color w:val="000000"/>
                <w:sz w:val="22"/>
                <w:szCs w:val="22"/>
                <w:lang w:val="es-EC" w:eastAsia="es-EC"/>
              </w:rPr>
            </w:pPr>
            <w:r w:rsidRPr="00C55B00">
              <w:rPr>
                <w:rFonts w:ascii="Arial" w:hAnsi="Arial" w:cs="Arial"/>
                <w:color w:val="000000"/>
                <w:sz w:val="22"/>
                <w:szCs w:val="22"/>
                <w:lang w:val="es-EC" w:eastAsia="es-EC"/>
              </w:rPr>
              <w:t>CA</w:t>
            </w:r>
          </w:p>
        </w:tc>
        <w:tc>
          <w:tcPr>
            <w:tcW w:w="1742" w:type="dxa"/>
            <w:tcBorders>
              <w:top w:val="nil"/>
              <w:left w:val="nil"/>
              <w:bottom w:val="single" w:sz="8" w:space="0" w:color="auto"/>
              <w:right w:val="single" w:sz="8" w:space="0" w:color="auto"/>
            </w:tcBorders>
            <w:shd w:val="clear" w:color="000000" w:fill="808080"/>
          </w:tcPr>
          <w:p w:rsidR="001D30FC" w:rsidRPr="00C55B00" w:rsidRDefault="001D30FC" w:rsidP="007D2D61">
            <w:pPr>
              <w:jc w:val="center"/>
              <w:rPr>
                <w:rFonts w:ascii="Arial" w:hAnsi="Arial" w:cs="Arial"/>
                <w:color w:val="000000"/>
                <w:sz w:val="22"/>
                <w:szCs w:val="22"/>
                <w:lang w:val="es-EC" w:eastAsia="es-EC"/>
              </w:rPr>
            </w:pPr>
            <w:r w:rsidRPr="00C55B00">
              <w:rPr>
                <w:rFonts w:ascii="Arial" w:hAnsi="Arial" w:cs="Arial"/>
                <w:color w:val="000000"/>
                <w:sz w:val="22"/>
                <w:szCs w:val="22"/>
                <w:lang w:val="es-EC" w:eastAsia="es-EC"/>
              </w:rPr>
              <w:t>SOLANACEAE</w:t>
            </w:r>
          </w:p>
        </w:tc>
        <w:tc>
          <w:tcPr>
            <w:tcW w:w="1843" w:type="dxa"/>
            <w:tcBorders>
              <w:top w:val="nil"/>
              <w:left w:val="nil"/>
              <w:bottom w:val="single" w:sz="8" w:space="0" w:color="auto"/>
              <w:right w:val="single" w:sz="8" w:space="0" w:color="auto"/>
            </w:tcBorders>
            <w:shd w:val="clear" w:color="000000" w:fill="808080"/>
          </w:tcPr>
          <w:p w:rsidR="001D30FC" w:rsidRPr="00C55B00" w:rsidRDefault="001D30FC" w:rsidP="007D2D61">
            <w:pPr>
              <w:jc w:val="center"/>
              <w:rPr>
                <w:rFonts w:ascii="Arial" w:hAnsi="Arial" w:cs="Arial"/>
                <w:color w:val="000000"/>
                <w:sz w:val="22"/>
                <w:szCs w:val="22"/>
                <w:lang w:val="es-EC" w:eastAsia="es-EC"/>
              </w:rPr>
            </w:pPr>
            <w:r>
              <w:rPr>
                <w:rFonts w:ascii="Arial" w:hAnsi="Arial" w:cs="Arial"/>
                <w:color w:val="000000"/>
                <w:sz w:val="22"/>
                <w:szCs w:val="22"/>
                <w:lang w:val="es-EC" w:eastAsia="es-EC"/>
              </w:rPr>
              <w:t xml:space="preserve">Solanum  pimpinellifolium </w:t>
            </w:r>
          </w:p>
        </w:tc>
      </w:tr>
    </w:tbl>
    <w:p w:rsidR="001D30FC" w:rsidRDefault="001D30FC" w:rsidP="001D30FC">
      <w:pPr>
        <w:tabs>
          <w:tab w:val="left" w:pos="900"/>
        </w:tabs>
        <w:spacing w:line="480" w:lineRule="auto"/>
        <w:ind w:left="2160"/>
        <w:jc w:val="both"/>
        <w:rPr>
          <w:rFonts w:ascii="Arial" w:hAnsi="Arial" w:cs="Arial"/>
        </w:rPr>
      </w:pPr>
    </w:p>
    <w:p w:rsidR="001D30FC" w:rsidRDefault="001D30FC" w:rsidP="001D30FC">
      <w:pPr>
        <w:tabs>
          <w:tab w:val="left" w:pos="900"/>
        </w:tabs>
        <w:spacing w:line="480" w:lineRule="auto"/>
        <w:ind w:left="2160"/>
        <w:jc w:val="both"/>
        <w:rPr>
          <w:rFonts w:ascii="Arial" w:hAnsi="Arial" w:cs="Arial"/>
        </w:rPr>
      </w:pPr>
    </w:p>
    <w:p w:rsidR="001D30FC" w:rsidRDefault="001D30FC" w:rsidP="001D30FC">
      <w:pPr>
        <w:tabs>
          <w:tab w:val="left" w:pos="900"/>
        </w:tabs>
        <w:spacing w:line="480" w:lineRule="auto"/>
        <w:ind w:left="2160"/>
        <w:jc w:val="both"/>
        <w:rPr>
          <w:rFonts w:ascii="Arial" w:hAnsi="Arial" w:cs="Arial"/>
        </w:rPr>
      </w:pPr>
    </w:p>
    <w:p w:rsidR="001D30FC" w:rsidRDefault="001D30FC" w:rsidP="001D30FC">
      <w:pPr>
        <w:tabs>
          <w:tab w:val="left" w:pos="900"/>
        </w:tabs>
        <w:spacing w:line="480" w:lineRule="auto"/>
        <w:ind w:left="2160"/>
        <w:jc w:val="both"/>
        <w:rPr>
          <w:rFonts w:ascii="Arial" w:hAnsi="Arial" w:cs="Arial"/>
        </w:rPr>
      </w:pPr>
    </w:p>
    <w:p w:rsidR="001D30FC" w:rsidRDefault="001D30FC" w:rsidP="001D30FC">
      <w:pPr>
        <w:tabs>
          <w:tab w:val="left" w:pos="900"/>
        </w:tabs>
        <w:spacing w:line="480" w:lineRule="auto"/>
        <w:rPr>
          <w:rFonts w:ascii="Arial" w:hAnsi="Arial" w:cs="Arial"/>
          <w:b/>
        </w:rPr>
      </w:pPr>
    </w:p>
    <w:p w:rsidR="001D30FC" w:rsidRDefault="001D30FC" w:rsidP="001D30FC">
      <w:pPr>
        <w:spacing w:line="480" w:lineRule="auto"/>
        <w:ind w:left="709"/>
        <w:jc w:val="center"/>
        <w:rPr>
          <w:rFonts w:ascii="Arial" w:hAnsi="Arial" w:cs="Arial"/>
          <w:b/>
        </w:rPr>
      </w:pPr>
    </w:p>
    <w:p w:rsidR="001D30FC" w:rsidRDefault="001D30FC" w:rsidP="001D30FC">
      <w:pPr>
        <w:spacing w:line="480" w:lineRule="auto"/>
        <w:ind w:left="709"/>
        <w:jc w:val="center"/>
        <w:rPr>
          <w:rFonts w:ascii="Arial" w:hAnsi="Arial" w:cs="Arial"/>
          <w:b/>
        </w:rPr>
      </w:pPr>
    </w:p>
    <w:p w:rsidR="001D30FC" w:rsidRPr="00437404" w:rsidRDefault="001D30FC" w:rsidP="001D30FC">
      <w:pPr>
        <w:spacing w:line="480" w:lineRule="auto"/>
        <w:ind w:left="709"/>
        <w:jc w:val="center"/>
        <w:rPr>
          <w:rFonts w:ascii="Arial" w:hAnsi="Arial" w:cs="Arial"/>
          <w:b/>
        </w:rPr>
      </w:pPr>
      <w:r>
        <w:rPr>
          <w:rFonts w:ascii="Arial" w:hAnsi="Arial" w:cs="Arial"/>
          <w:b/>
        </w:rPr>
        <w:t>TABLA 20</w:t>
      </w:r>
    </w:p>
    <w:p w:rsidR="001D30FC" w:rsidRDefault="001D30FC" w:rsidP="001D30FC">
      <w:pPr>
        <w:spacing w:line="480" w:lineRule="auto"/>
        <w:ind w:left="709"/>
        <w:jc w:val="center"/>
        <w:rPr>
          <w:rFonts w:ascii="Arial" w:hAnsi="Arial" w:cs="Arial"/>
          <w:b/>
        </w:rPr>
      </w:pPr>
      <w:r>
        <w:rPr>
          <w:rFonts w:ascii="Arial" w:hAnsi="Arial" w:cs="Arial"/>
          <w:b/>
        </w:rPr>
        <w:t>LOTE 2: ALIMENTICIO CRIPTOFITO</w:t>
      </w:r>
    </w:p>
    <w:tbl>
      <w:tblPr>
        <w:tblW w:w="6804" w:type="dxa"/>
        <w:tblInd w:w="1488" w:type="dxa"/>
        <w:tblCellMar>
          <w:left w:w="70" w:type="dxa"/>
          <w:right w:w="70" w:type="dxa"/>
        </w:tblCellMar>
        <w:tblLook w:val="04A0"/>
      </w:tblPr>
      <w:tblGrid>
        <w:gridCol w:w="992"/>
        <w:gridCol w:w="1134"/>
        <w:gridCol w:w="1134"/>
        <w:gridCol w:w="1701"/>
        <w:gridCol w:w="1843"/>
      </w:tblGrid>
      <w:tr w:rsidR="001D30FC" w:rsidRPr="00EF021F" w:rsidTr="007D2D61">
        <w:trPr>
          <w:trHeight w:val="556"/>
        </w:trPr>
        <w:tc>
          <w:tcPr>
            <w:tcW w:w="992" w:type="dxa"/>
            <w:tcBorders>
              <w:top w:val="single" w:sz="8" w:space="0" w:color="auto"/>
              <w:left w:val="single" w:sz="8" w:space="0" w:color="auto"/>
              <w:bottom w:val="single" w:sz="8" w:space="0" w:color="auto"/>
              <w:right w:val="single" w:sz="8" w:space="0" w:color="auto"/>
            </w:tcBorders>
            <w:shd w:val="clear" w:color="000000" w:fill="E6B9B8"/>
          </w:tcPr>
          <w:p w:rsidR="001D30FC" w:rsidRPr="00EF021F" w:rsidRDefault="001D30FC" w:rsidP="007D2D61">
            <w:pPr>
              <w:jc w:val="center"/>
              <w:rPr>
                <w:rFonts w:ascii="Arial" w:hAnsi="Arial" w:cs="Arial"/>
                <w:color w:val="000000"/>
                <w:lang w:val="es-EC" w:eastAsia="es-EC"/>
              </w:rPr>
            </w:pPr>
            <w:r w:rsidRPr="00EF021F">
              <w:rPr>
                <w:rFonts w:ascii="Arial" w:hAnsi="Arial" w:cs="Arial"/>
                <w:color w:val="000000"/>
                <w:lang w:val="es-EC" w:eastAsia="es-EC"/>
              </w:rPr>
              <w:t>LOTE</w:t>
            </w:r>
          </w:p>
        </w:tc>
        <w:tc>
          <w:tcPr>
            <w:tcW w:w="1134" w:type="dxa"/>
            <w:tcBorders>
              <w:top w:val="single" w:sz="8" w:space="0" w:color="auto"/>
              <w:left w:val="nil"/>
              <w:bottom w:val="single" w:sz="8" w:space="0" w:color="auto"/>
              <w:right w:val="single" w:sz="8" w:space="0" w:color="auto"/>
            </w:tcBorders>
            <w:shd w:val="clear" w:color="000000" w:fill="E6B9B8"/>
          </w:tcPr>
          <w:p w:rsidR="001D30FC" w:rsidRPr="00EF021F" w:rsidRDefault="001D30FC" w:rsidP="007D2D61">
            <w:pPr>
              <w:jc w:val="center"/>
              <w:rPr>
                <w:rFonts w:ascii="Arial" w:hAnsi="Arial" w:cs="Arial"/>
                <w:color w:val="000000"/>
                <w:lang w:val="es-EC" w:eastAsia="es-EC"/>
              </w:rPr>
            </w:pPr>
            <w:r w:rsidRPr="00EF021F">
              <w:rPr>
                <w:rFonts w:ascii="Arial" w:hAnsi="Arial" w:cs="Arial"/>
                <w:color w:val="000000"/>
                <w:lang w:val="es-EC" w:eastAsia="es-EC"/>
              </w:rPr>
              <w:t>USO</w:t>
            </w:r>
          </w:p>
        </w:tc>
        <w:tc>
          <w:tcPr>
            <w:tcW w:w="1134" w:type="dxa"/>
            <w:tcBorders>
              <w:top w:val="single" w:sz="8" w:space="0" w:color="auto"/>
              <w:left w:val="nil"/>
              <w:bottom w:val="single" w:sz="8" w:space="0" w:color="auto"/>
              <w:right w:val="single" w:sz="8" w:space="0" w:color="auto"/>
            </w:tcBorders>
            <w:shd w:val="clear" w:color="000000" w:fill="E6B9B8"/>
          </w:tcPr>
          <w:p w:rsidR="001D30FC" w:rsidRPr="00EF021F" w:rsidRDefault="001D30FC" w:rsidP="007D2D61">
            <w:pPr>
              <w:jc w:val="center"/>
              <w:rPr>
                <w:rFonts w:ascii="Arial" w:hAnsi="Arial" w:cs="Arial"/>
                <w:color w:val="000000"/>
                <w:lang w:val="es-EC" w:eastAsia="es-EC"/>
              </w:rPr>
            </w:pPr>
            <w:r w:rsidRPr="00EF021F">
              <w:rPr>
                <w:rFonts w:ascii="Arial" w:hAnsi="Arial" w:cs="Arial"/>
                <w:color w:val="000000"/>
                <w:lang w:val="es-EC" w:eastAsia="es-EC"/>
              </w:rPr>
              <w:t>FB</w:t>
            </w:r>
          </w:p>
        </w:tc>
        <w:tc>
          <w:tcPr>
            <w:tcW w:w="1701" w:type="dxa"/>
            <w:tcBorders>
              <w:top w:val="single" w:sz="8" w:space="0" w:color="auto"/>
              <w:left w:val="nil"/>
              <w:bottom w:val="single" w:sz="8" w:space="0" w:color="auto"/>
              <w:right w:val="single" w:sz="8" w:space="0" w:color="auto"/>
            </w:tcBorders>
            <w:shd w:val="clear" w:color="000000" w:fill="E6B9B8"/>
          </w:tcPr>
          <w:p w:rsidR="001D30FC" w:rsidRPr="00EF021F" w:rsidRDefault="001D30FC" w:rsidP="007D2D61">
            <w:pPr>
              <w:jc w:val="center"/>
              <w:rPr>
                <w:rFonts w:ascii="Arial" w:hAnsi="Arial" w:cs="Arial"/>
                <w:color w:val="000000"/>
                <w:lang w:val="es-EC" w:eastAsia="es-EC"/>
              </w:rPr>
            </w:pPr>
            <w:r w:rsidRPr="00EF021F">
              <w:rPr>
                <w:rFonts w:ascii="Arial" w:hAnsi="Arial" w:cs="Arial"/>
                <w:color w:val="000000"/>
                <w:lang w:val="es-EC" w:eastAsia="es-EC"/>
              </w:rPr>
              <w:t>FAM</w:t>
            </w:r>
          </w:p>
        </w:tc>
        <w:tc>
          <w:tcPr>
            <w:tcW w:w="1843" w:type="dxa"/>
            <w:tcBorders>
              <w:top w:val="single" w:sz="8" w:space="0" w:color="auto"/>
              <w:left w:val="nil"/>
              <w:bottom w:val="single" w:sz="8" w:space="0" w:color="auto"/>
              <w:right w:val="single" w:sz="8" w:space="0" w:color="auto"/>
            </w:tcBorders>
            <w:shd w:val="clear" w:color="000000" w:fill="E6B9B8"/>
          </w:tcPr>
          <w:p w:rsidR="001D30FC" w:rsidRPr="00EF021F" w:rsidRDefault="001D30FC" w:rsidP="007D2D61">
            <w:pPr>
              <w:jc w:val="center"/>
              <w:rPr>
                <w:rFonts w:ascii="Arial" w:hAnsi="Arial" w:cs="Arial"/>
                <w:color w:val="000000"/>
                <w:lang w:val="es-EC" w:eastAsia="es-EC"/>
              </w:rPr>
            </w:pPr>
            <w:r w:rsidRPr="00EF021F">
              <w:rPr>
                <w:rFonts w:ascii="Arial" w:hAnsi="Arial" w:cs="Arial"/>
                <w:color w:val="000000"/>
                <w:lang w:val="es-EC" w:eastAsia="es-EC"/>
              </w:rPr>
              <w:t>NC</w:t>
            </w:r>
          </w:p>
        </w:tc>
      </w:tr>
      <w:tr w:rsidR="001D30FC" w:rsidRPr="00EF021F" w:rsidTr="007D2D61">
        <w:trPr>
          <w:trHeight w:val="556"/>
        </w:trPr>
        <w:tc>
          <w:tcPr>
            <w:tcW w:w="992" w:type="dxa"/>
            <w:tcBorders>
              <w:top w:val="nil"/>
              <w:left w:val="single" w:sz="8" w:space="0" w:color="auto"/>
              <w:bottom w:val="single" w:sz="8" w:space="0" w:color="auto"/>
              <w:right w:val="single" w:sz="8" w:space="0" w:color="auto"/>
            </w:tcBorders>
            <w:shd w:val="clear" w:color="000000" w:fill="D8D8D8"/>
          </w:tcPr>
          <w:p w:rsidR="001D30FC" w:rsidRPr="00EF021F" w:rsidRDefault="001D30FC" w:rsidP="007D2D61">
            <w:pPr>
              <w:jc w:val="center"/>
              <w:rPr>
                <w:rFonts w:ascii="Arial" w:hAnsi="Arial" w:cs="Arial"/>
                <w:color w:val="000000"/>
                <w:lang w:val="es-EC" w:eastAsia="es-EC"/>
              </w:rPr>
            </w:pPr>
            <w:r w:rsidRPr="00EF021F">
              <w:rPr>
                <w:rFonts w:ascii="Arial" w:hAnsi="Arial" w:cs="Arial"/>
                <w:color w:val="000000"/>
                <w:lang w:val="es-EC" w:eastAsia="es-EC"/>
              </w:rPr>
              <w:t>2</w:t>
            </w:r>
          </w:p>
        </w:tc>
        <w:tc>
          <w:tcPr>
            <w:tcW w:w="1134" w:type="dxa"/>
            <w:tcBorders>
              <w:top w:val="nil"/>
              <w:left w:val="nil"/>
              <w:bottom w:val="single" w:sz="8" w:space="0" w:color="auto"/>
              <w:right w:val="single" w:sz="8" w:space="0" w:color="auto"/>
            </w:tcBorders>
            <w:shd w:val="clear" w:color="000000" w:fill="D8D8D8"/>
          </w:tcPr>
          <w:p w:rsidR="001D30FC" w:rsidRPr="00EF021F" w:rsidRDefault="001D30FC" w:rsidP="007D2D61">
            <w:pPr>
              <w:jc w:val="center"/>
              <w:rPr>
                <w:rFonts w:ascii="Arial" w:hAnsi="Arial" w:cs="Arial"/>
                <w:color w:val="000000"/>
                <w:lang w:val="es-EC" w:eastAsia="es-EC"/>
              </w:rPr>
            </w:pPr>
            <w:r w:rsidRPr="00EF021F">
              <w:rPr>
                <w:rFonts w:ascii="Arial" w:hAnsi="Arial" w:cs="Arial"/>
                <w:color w:val="000000"/>
                <w:lang w:val="es-EC" w:eastAsia="es-EC"/>
              </w:rPr>
              <w:t>AL</w:t>
            </w:r>
          </w:p>
        </w:tc>
        <w:tc>
          <w:tcPr>
            <w:tcW w:w="1134" w:type="dxa"/>
            <w:tcBorders>
              <w:top w:val="nil"/>
              <w:left w:val="nil"/>
              <w:bottom w:val="single" w:sz="8" w:space="0" w:color="auto"/>
              <w:right w:val="single" w:sz="8" w:space="0" w:color="auto"/>
            </w:tcBorders>
            <w:shd w:val="clear" w:color="000000" w:fill="D8D8D8"/>
          </w:tcPr>
          <w:p w:rsidR="001D30FC" w:rsidRPr="00EF021F" w:rsidRDefault="001D30FC" w:rsidP="007D2D61">
            <w:pPr>
              <w:jc w:val="center"/>
              <w:rPr>
                <w:rFonts w:ascii="Arial" w:hAnsi="Arial" w:cs="Arial"/>
                <w:color w:val="000000"/>
                <w:lang w:val="es-EC" w:eastAsia="es-EC"/>
              </w:rPr>
            </w:pPr>
            <w:r w:rsidRPr="00EF021F">
              <w:rPr>
                <w:rFonts w:ascii="Arial" w:hAnsi="Arial" w:cs="Arial"/>
                <w:color w:val="000000"/>
                <w:lang w:val="es-EC" w:eastAsia="es-EC"/>
              </w:rPr>
              <w:t>CR</w:t>
            </w:r>
          </w:p>
        </w:tc>
        <w:tc>
          <w:tcPr>
            <w:tcW w:w="1701" w:type="dxa"/>
            <w:tcBorders>
              <w:top w:val="nil"/>
              <w:left w:val="nil"/>
              <w:bottom w:val="single" w:sz="8" w:space="0" w:color="auto"/>
              <w:right w:val="single" w:sz="8" w:space="0" w:color="auto"/>
            </w:tcBorders>
            <w:shd w:val="clear" w:color="000000" w:fill="D8D8D8"/>
          </w:tcPr>
          <w:p w:rsidR="001D30FC" w:rsidRPr="00EF021F" w:rsidRDefault="001D30FC" w:rsidP="007D2D61">
            <w:pPr>
              <w:jc w:val="center"/>
              <w:rPr>
                <w:rFonts w:ascii="Arial" w:hAnsi="Arial" w:cs="Arial"/>
                <w:color w:val="000000"/>
                <w:lang w:val="es-EC" w:eastAsia="es-EC"/>
              </w:rPr>
            </w:pPr>
            <w:r w:rsidRPr="00EF021F">
              <w:rPr>
                <w:rFonts w:ascii="Arial" w:hAnsi="Arial" w:cs="Arial"/>
                <w:color w:val="000000"/>
                <w:lang w:val="es-EC" w:eastAsia="es-EC"/>
              </w:rPr>
              <w:t>ARACEAE</w:t>
            </w:r>
          </w:p>
        </w:tc>
        <w:tc>
          <w:tcPr>
            <w:tcW w:w="1843" w:type="dxa"/>
            <w:tcBorders>
              <w:top w:val="nil"/>
              <w:left w:val="nil"/>
              <w:bottom w:val="single" w:sz="8" w:space="0" w:color="auto"/>
              <w:right w:val="single" w:sz="8" w:space="0" w:color="auto"/>
            </w:tcBorders>
            <w:shd w:val="clear" w:color="000000" w:fill="D8D8D8"/>
          </w:tcPr>
          <w:p w:rsidR="001D30FC" w:rsidRPr="00EF021F" w:rsidRDefault="001D30FC" w:rsidP="007D2D61">
            <w:pPr>
              <w:jc w:val="center"/>
              <w:rPr>
                <w:rFonts w:ascii="Arial" w:hAnsi="Arial" w:cs="Arial"/>
                <w:color w:val="000000"/>
                <w:lang w:val="es-EC" w:eastAsia="es-EC"/>
              </w:rPr>
            </w:pPr>
            <w:r>
              <w:rPr>
                <w:rFonts w:ascii="Arial" w:hAnsi="Arial" w:cs="Arial"/>
                <w:color w:val="000000"/>
                <w:lang w:val="es-EC" w:eastAsia="es-EC"/>
              </w:rPr>
              <w:t xml:space="preserve">Colocasia esculenta </w:t>
            </w:r>
          </w:p>
        </w:tc>
      </w:tr>
    </w:tbl>
    <w:p w:rsidR="001D30FC" w:rsidRDefault="001D30FC" w:rsidP="001D30FC">
      <w:pPr>
        <w:tabs>
          <w:tab w:val="left" w:pos="900"/>
        </w:tabs>
        <w:spacing w:line="480" w:lineRule="auto"/>
        <w:jc w:val="both"/>
        <w:rPr>
          <w:rFonts w:ascii="Arial" w:hAnsi="Arial" w:cs="Arial"/>
        </w:rPr>
      </w:pPr>
    </w:p>
    <w:p w:rsidR="001D30FC" w:rsidRPr="00437404" w:rsidRDefault="001D30FC" w:rsidP="001D30FC">
      <w:pPr>
        <w:spacing w:line="480" w:lineRule="auto"/>
        <w:ind w:left="567"/>
        <w:jc w:val="center"/>
        <w:rPr>
          <w:rFonts w:ascii="Arial" w:hAnsi="Arial" w:cs="Arial"/>
          <w:b/>
        </w:rPr>
      </w:pPr>
      <w:r>
        <w:rPr>
          <w:rFonts w:ascii="Arial" w:hAnsi="Arial" w:cs="Arial"/>
          <w:b/>
        </w:rPr>
        <w:t>TABLA 21</w:t>
      </w:r>
    </w:p>
    <w:p w:rsidR="001D30FC" w:rsidRDefault="001D30FC" w:rsidP="001D30FC">
      <w:pPr>
        <w:spacing w:line="480" w:lineRule="auto"/>
        <w:ind w:left="567"/>
        <w:jc w:val="center"/>
        <w:rPr>
          <w:rFonts w:ascii="Arial" w:hAnsi="Arial" w:cs="Arial"/>
          <w:b/>
        </w:rPr>
      </w:pPr>
      <w:r>
        <w:rPr>
          <w:rFonts w:ascii="Arial" w:hAnsi="Arial" w:cs="Arial"/>
          <w:b/>
        </w:rPr>
        <w:t>LOTE 3: ALIMENTICIO HEMICRIPTOFITO</w:t>
      </w:r>
    </w:p>
    <w:tbl>
      <w:tblPr>
        <w:tblW w:w="6804" w:type="dxa"/>
        <w:tblInd w:w="1488" w:type="dxa"/>
        <w:tblCellMar>
          <w:left w:w="70" w:type="dxa"/>
          <w:right w:w="70" w:type="dxa"/>
        </w:tblCellMar>
        <w:tblLook w:val="04A0"/>
      </w:tblPr>
      <w:tblGrid>
        <w:gridCol w:w="1134"/>
        <w:gridCol w:w="992"/>
        <w:gridCol w:w="1134"/>
        <w:gridCol w:w="1701"/>
        <w:gridCol w:w="1843"/>
      </w:tblGrid>
      <w:tr w:rsidR="001D30FC" w:rsidRPr="009946F1" w:rsidTr="007D2D61">
        <w:trPr>
          <w:trHeight w:val="612"/>
        </w:trPr>
        <w:tc>
          <w:tcPr>
            <w:tcW w:w="1134" w:type="dxa"/>
            <w:tcBorders>
              <w:top w:val="single" w:sz="8" w:space="0" w:color="auto"/>
              <w:left w:val="single" w:sz="8" w:space="0" w:color="auto"/>
              <w:bottom w:val="single" w:sz="8" w:space="0" w:color="auto"/>
              <w:right w:val="single" w:sz="8" w:space="0" w:color="auto"/>
            </w:tcBorders>
            <w:shd w:val="clear" w:color="000000" w:fill="E6B9B8"/>
          </w:tcPr>
          <w:p w:rsidR="001D30FC" w:rsidRPr="009946F1" w:rsidRDefault="001D30FC" w:rsidP="007D2D61">
            <w:pPr>
              <w:jc w:val="center"/>
              <w:rPr>
                <w:rFonts w:ascii="Arial" w:hAnsi="Arial" w:cs="Arial"/>
                <w:color w:val="000000"/>
                <w:lang w:val="es-EC" w:eastAsia="es-EC"/>
              </w:rPr>
            </w:pPr>
            <w:r w:rsidRPr="009946F1">
              <w:rPr>
                <w:rFonts w:ascii="Arial" w:hAnsi="Arial" w:cs="Arial"/>
                <w:color w:val="000000"/>
                <w:lang w:val="es-EC" w:eastAsia="es-EC"/>
              </w:rPr>
              <w:t>LOTE</w:t>
            </w:r>
          </w:p>
        </w:tc>
        <w:tc>
          <w:tcPr>
            <w:tcW w:w="992" w:type="dxa"/>
            <w:tcBorders>
              <w:top w:val="single" w:sz="8" w:space="0" w:color="auto"/>
              <w:left w:val="nil"/>
              <w:bottom w:val="single" w:sz="8" w:space="0" w:color="auto"/>
              <w:right w:val="single" w:sz="8" w:space="0" w:color="auto"/>
            </w:tcBorders>
            <w:shd w:val="clear" w:color="000000" w:fill="E6B9B8"/>
          </w:tcPr>
          <w:p w:rsidR="001D30FC" w:rsidRPr="009946F1" w:rsidRDefault="001D30FC" w:rsidP="007D2D61">
            <w:pPr>
              <w:jc w:val="center"/>
              <w:rPr>
                <w:rFonts w:ascii="Arial" w:hAnsi="Arial" w:cs="Arial"/>
                <w:color w:val="000000"/>
                <w:lang w:val="es-EC" w:eastAsia="es-EC"/>
              </w:rPr>
            </w:pPr>
            <w:r w:rsidRPr="009946F1">
              <w:rPr>
                <w:rFonts w:ascii="Arial" w:hAnsi="Arial" w:cs="Arial"/>
                <w:color w:val="000000"/>
                <w:lang w:val="es-EC" w:eastAsia="es-EC"/>
              </w:rPr>
              <w:t>USO</w:t>
            </w:r>
          </w:p>
        </w:tc>
        <w:tc>
          <w:tcPr>
            <w:tcW w:w="1134" w:type="dxa"/>
            <w:tcBorders>
              <w:top w:val="single" w:sz="8" w:space="0" w:color="auto"/>
              <w:left w:val="nil"/>
              <w:bottom w:val="single" w:sz="8" w:space="0" w:color="auto"/>
              <w:right w:val="single" w:sz="8" w:space="0" w:color="auto"/>
            </w:tcBorders>
            <w:shd w:val="clear" w:color="000000" w:fill="E6B9B8"/>
          </w:tcPr>
          <w:p w:rsidR="001D30FC" w:rsidRPr="009946F1" w:rsidRDefault="001D30FC" w:rsidP="007D2D61">
            <w:pPr>
              <w:jc w:val="center"/>
              <w:rPr>
                <w:rFonts w:ascii="Arial" w:hAnsi="Arial" w:cs="Arial"/>
                <w:color w:val="000000"/>
                <w:lang w:val="es-EC" w:eastAsia="es-EC"/>
              </w:rPr>
            </w:pPr>
            <w:r w:rsidRPr="009946F1">
              <w:rPr>
                <w:rFonts w:ascii="Arial" w:hAnsi="Arial" w:cs="Arial"/>
                <w:color w:val="000000"/>
                <w:lang w:val="es-EC" w:eastAsia="es-EC"/>
              </w:rPr>
              <w:t>FB</w:t>
            </w:r>
          </w:p>
        </w:tc>
        <w:tc>
          <w:tcPr>
            <w:tcW w:w="1701" w:type="dxa"/>
            <w:tcBorders>
              <w:top w:val="single" w:sz="8" w:space="0" w:color="auto"/>
              <w:left w:val="nil"/>
              <w:bottom w:val="single" w:sz="8" w:space="0" w:color="auto"/>
              <w:right w:val="single" w:sz="8" w:space="0" w:color="auto"/>
            </w:tcBorders>
            <w:shd w:val="clear" w:color="000000" w:fill="E6B9B8"/>
          </w:tcPr>
          <w:p w:rsidR="001D30FC" w:rsidRPr="009946F1" w:rsidRDefault="001D30FC" w:rsidP="007D2D61">
            <w:pPr>
              <w:jc w:val="center"/>
              <w:rPr>
                <w:rFonts w:ascii="Arial" w:hAnsi="Arial" w:cs="Arial"/>
                <w:color w:val="000000"/>
                <w:lang w:val="es-EC" w:eastAsia="es-EC"/>
              </w:rPr>
            </w:pPr>
            <w:r w:rsidRPr="009946F1">
              <w:rPr>
                <w:rFonts w:ascii="Arial" w:hAnsi="Arial" w:cs="Arial"/>
                <w:color w:val="000000"/>
                <w:lang w:val="es-EC" w:eastAsia="es-EC"/>
              </w:rPr>
              <w:t>FAM</w:t>
            </w:r>
          </w:p>
        </w:tc>
        <w:tc>
          <w:tcPr>
            <w:tcW w:w="1843" w:type="dxa"/>
            <w:tcBorders>
              <w:top w:val="single" w:sz="8" w:space="0" w:color="auto"/>
              <w:left w:val="nil"/>
              <w:bottom w:val="single" w:sz="8" w:space="0" w:color="auto"/>
              <w:right w:val="single" w:sz="8" w:space="0" w:color="auto"/>
            </w:tcBorders>
            <w:shd w:val="clear" w:color="000000" w:fill="E6B9B8"/>
          </w:tcPr>
          <w:p w:rsidR="001D30FC" w:rsidRPr="009946F1" w:rsidRDefault="001D30FC" w:rsidP="007D2D61">
            <w:pPr>
              <w:jc w:val="center"/>
              <w:rPr>
                <w:rFonts w:ascii="Arial" w:hAnsi="Arial" w:cs="Arial"/>
                <w:color w:val="000000"/>
                <w:lang w:val="es-EC" w:eastAsia="es-EC"/>
              </w:rPr>
            </w:pPr>
            <w:r w:rsidRPr="009946F1">
              <w:rPr>
                <w:rFonts w:ascii="Arial" w:hAnsi="Arial" w:cs="Arial"/>
                <w:color w:val="000000"/>
                <w:lang w:val="es-EC" w:eastAsia="es-EC"/>
              </w:rPr>
              <w:t>NC</w:t>
            </w:r>
          </w:p>
        </w:tc>
      </w:tr>
      <w:tr w:rsidR="001D30FC" w:rsidRPr="009946F1" w:rsidTr="007D2D61">
        <w:trPr>
          <w:trHeight w:val="612"/>
        </w:trPr>
        <w:tc>
          <w:tcPr>
            <w:tcW w:w="1134" w:type="dxa"/>
            <w:tcBorders>
              <w:top w:val="nil"/>
              <w:left w:val="single" w:sz="8" w:space="0" w:color="auto"/>
              <w:bottom w:val="single" w:sz="8" w:space="0" w:color="auto"/>
              <w:right w:val="single" w:sz="8" w:space="0" w:color="auto"/>
            </w:tcBorders>
            <w:shd w:val="clear" w:color="auto" w:fill="D9D9D9"/>
          </w:tcPr>
          <w:p w:rsidR="001D30FC" w:rsidRPr="009946F1" w:rsidRDefault="001D30FC" w:rsidP="007D2D61">
            <w:pPr>
              <w:jc w:val="center"/>
              <w:rPr>
                <w:rFonts w:ascii="Arial" w:hAnsi="Arial" w:cs="Arial"/>
                <w:color w:val="000000"/>
                <w:lang w:val="es-EC" w:eastAsia="es-EC"/>
              </w:rPr>
            </w:pPr>
            <w:r w:rsidRPr="009946F1">
              <w:rPr>
                <w:rFonts w:ascii="Arial" w:hAnsi="Arial" w:cs="Arial"/>
                <w:color w:val="000000"/>
                <w:lang w:val="es-EC" w:eastAsia="es-EC"/>
              </w:rPr>
              <w:t>3</w:t>
            </w:r>
          </w:p>
        </w:tc>
        <w:tc>
          <w:tcPr>
            <w:tcW w:w="992" w:type="dxa"/>
            <w:tcBorders>
              <w:top w:val="nil"/>
              <w:left w:val="nil"/>
              <w:bottom w:val="single" w:sz="8" w:space="0" w:color="auto"/>
              <w:right w:val="single" w:sz="8" w:space="0" w:color="auto"/>
            </w:tcBorders>
            <w:shd w:val="clear" w:color="000000" w:fill="D8D8D8"/>
          </w:tcPr>
          <w:p w:rsidR="001D30FC" w:rsidRPr="009946F1" w:rsidRDefault="001D30FC" w:rsidP="007D2D61">
            <w:pPr>
              <w:jc w:val="center"/>
              <w:rPr>
                <w:rFonts w:ascii="Arial" w:hAnsi="Arial" w:cs="Arial"/>
                <w:color w:val="000000"/>
                <w:lang w:val="es-EC" w:eastAsia="es-EC"/>
              </w:rPr>
            </w:pPr>
            <w:r w:rsidRPr="009946F1">
              <w:rPr>
                <w:rFonts w:ascii="Arial" w:hAnsi="Arial" w:cs="Arial"/>
                <w:color w:val="000000"/>
                <w:lang w:val="es-EC" w:eastAsia="es-EC"/>
              </w:rPr>
              <w:t>AL</w:t>
            </w:r>
          </w:p>
        </w:tc>
        <w:tc>
          <w:tcPr>
            <w:tcW w:w="1134" w:type="dxa"/>
            <w:tcBorders>
              <w:top w:val="nil"/>
              <w:left w:val="nil"/>
              <w:bottom w:val="single" w:sz="8" w:space="0" w:color="auto"/>
              <w:right w:val="single" w:sz="8" w:space="0" w:color="auto"/>
            </w:tcBorders>
            <w:shd w:val="clear" w:color="000000" w:fill="D8D8D8"/>
          </w:tcPr>
          <w:p w:rsidR="001D30FC" w:rsidRPr="009946F1" w:rsidRDefault="001D30FC" w:rsidP="007D2D61">
            <w:pPr>
              <w:jc w:val="center"/>
              <w:rPr>
                <w:rFonts w:ascii="Arial" w:hAnsi="Arial" w:cs="Arial"/>
                <w:color w:val="000000"/>
                <w:lang w:val="es-EC" w:eastAsia="es-EC"/>
              </w:rPr>
            </w:pPr>
            <w:r w:rsidRPr="009946F1">
              <w:rPr>
                <w:rFonts w:ascii="Arial" w:hAnsi="Arial" w:cs="Arial"/>
                <w:color w:val="000000"/>
                <w:lang w:val="es-EC" w:eastAsia="es-EC"/>
              </w:rPr>
              <w:t>HM</w:t>
            </w:r>
          </w:p>
        </w:tc>
        <w:tc>
          <w:tcPr>
            <w:tcW w:w="1701" w:type="dxa"/>
            <w:tcBorders>
              <w:top w:val="nil"/>
              <w:left w:val="nil"/>
              <w:bottom w:val="single" w:sz="8" w:space="0" w:color="auto"/>
              <w:right w:val="single" w:sz="8" w:space="0" w:color="auto"/>
            </w:tcBorders>
            <w:shd w:val="clear" w:color="auto" w:fill="D9D9D9"/>
          </w:tcPr>
          <w:p w:rsidR="001D30FC" w:rsidRPr="009946F1" w:rsidRDefault="001D30FC" w:rsidP="007D2D61">
            <w:pPr>
              <w:jc w:val="center"/>
              <w:rPr>
                <w:rFonts w:ascii="Arial" w:hAnsi="Arial" w:cs="Arial"/>
                <w:color w:val="000000"/>
                <w:lang w:val="es-EC" w:eastAsia="es-EC"/>
              </w:rPr>
            </w:pPr>
            <w:r w:rsidRPr="009946F1">
              <w:rPr>
                <w:rFonts w:ascii="Arial" w:hAnsi="Arial" w:cs="Arial"/>
                <w:color w:val="000000"/>
                <w:lang w:val="es-EC" w:eastAsia="es-EC"/>
              </w:rPr>
              <w:t>APIACEAE</w:t>
            </w:r>
          </w:p>
        </w:tc>
        <w:tc>
          <w:tcPr>
            <w:tcW w:w="1843" w:type="dxa"/>
            <w:tcBorders>
              <w:top w:val="nil"/>
              <w:left w:val="nil"/>
              <w:bottom w:val="single" w:sz="8" w:space="0" w:color="auto"/>
              <w:right w:val="single" w:sz="8" w:space="0" w:color="auto"/>
            </w:tcBorders>
            <w:shd w:val="clear" w:color="auto" w:fill="D9D9D9"/>
          </w:tcPr>
          <w:p w:rsidR="001D30FC" w:rsidRPr="009946F1" w:rsidRDefault="001D30FC" w:rsidP="007D2D61">
            <w:pPr>
              <w:jc w:val="center"/>
              <w:rPr>
                <w:rFonts w:ascii="Arial" w:hAnsi="Arial" w:cs="Arial"/>
                <w:color w:val="000000"/>
                <w:lang w:val="es-EC" w:eastAsia="es-EC"/>
              </w:rPr>
            </w:pPr>
            <w:r>
              <w:rPr>
                <w:rFonts w:ascii="Arial" w:hAnsi="Arial" w:cs="Arial"/>
                <w:color w:val="000000"/>
                <w:lang w:val="es-EC" w:eastAsia="es-EC"/>
              </w:rPr>
              <w:t xml:space="preserve">Eryngium foetidum </w:t>
            </w:r>
          </w:p>
        </w:tc>
      </w:tr>
    </w:tbl>
    <w:p w:rsidR="001D30FC" w:rsidRDefault="001D30FC" w:rsidP="001D30FC">
      <w:pPr>
        <w:tabs>
          <w:tab w:val="left" w:pos="900"/>
        </w:tabs>
        <w:spacing w:line="480" w:lineRule="auto"/>
        <w:ind w:left="2160"/>
        <w:jc w:val="center"/>
        <w:rPr>
          <w:rFonts w:ascii="Arial" w:hAnsi="Arial" w:cs="Arial"/>
          <w:b/>
        </w:rPr>
      </w:pPr>
    </w:p>
    <w:p w:rsidR="001D30FC" w:rsidRDefault="001D30FC" w:rsidP="001D30FC">
      <w:pPr>
        <w:tabs>
          <w:tab w:val="left" w:pos="900"/>
        </w:tabs>
        <w:spacing w:line="480" w:lineRule="auto"/>
        <w:ind w:left="2160"/>
        <w:jc w:val="center"/>
        <w:rPr>
          <w:rFonts w:ascii="Arial" w:hAnsi="Arial" w:cs="Arial"/>
          <w:b/>
        </w:rPr>
      </w:pPr>
    </w:p>
    <w:p w:rsidR="001D30FC" w:rsidRPr="00437404" w:rsidRDefault="001D30FC" w:rsidP="001D30FC">
      <w:pPr>
        <w:spacing w:line="480" w:lineRule="auto"/>
        <w:ind w:left="567"/>
        <w:jc w:val="center"/>
        <w:rPr>
          <w:rFonts w:ascii="Arial" w:hAnsi="Arial" w:cs="Arial"/>
          <w:b/>
        </w:rPr>
      </w:pPr>
      <w:r>
        <w:rPr>
          <w:rFonts w:ascii="Arial" w:hAnsi="Arial" w:cs="Arial"/>
          <w:b/>
        </w:rPr>
        <w:t>TABLA 22</w:t>
      </w:r>
    </w:p>
    <w:p w:rsidR="001D30FC" w:rsidRDefault="001D30FC" w:rsidP="001D30FC">
      <w:pPr>
        <w:spacing w:line="480" w:lineRule="auto"/>
        <w:ind w:left="567"/>
        <w:jc w:val="center"/>
        <w:rPr>
          <w:rFonts w:ascii="Arial" w:hAnsi="Arial" w:cs="Arial"/>
          <w:b/>
        </w:rPr>
      </w:pPr>
      <w:r>
        <w:rPr>
          <w:rFonts w:ascii="Arial" w:hAnsi="Arial" w:cs="Arial"/>
          <w:b/>
        </w:rPr>
        <w:t>LOTE 4: ALIMENTICIO TEROFITO</w:t>
      </w:r>
    </w:p>
    <w:tbl>
      <w:tblPr>
        <w:tblW w:w="6867" w:type="dxa"/>
        <w:tblInd w:w="1488" w:type="dxa"/>
        <w:tblCellMar>
          <w:left w:w="70" w:type="dxa"/>
          <w:right w:w="70" w:type="dxa"/>
        </w:tblCellMar>
        <w:tblLook w:val="04A0"/>
      </w:tblPr>
      <w:tblGrid>
        <w:gridCol w:w="981"/>
        <w:gridCol w:w="981"/>
        <w:gridCol w:w="1121"/>
        <w:gridCol w:w="1962"/>
        <w:gridCol w:w="1822"/>
      </w:tblGrid>
      <w:tr w:rsidR="001D30FC" w:rsidRPr="009946F1" w:rsidTr="007D2D61">
        <w:trPr>
          <w:trHeight w:val="767"/>
        </w:trPr>
        <w:tc>
          <w:tcPr>
            <w:tcW w:w="981" w:type="dxa"/>
            <w:tcBorders>
              <w:top w:val="single" w:sz="8" w:space="0" w:color="auto"/>
              <w:left w:val="single" w:sz="8" w:space="0" w:color="auto"/>
              <w:bottom w:val="single" w:sz="8" w:space="0" w:color="auto"/>
              <w:right w:val="single" w:sz="8" w:space="0" w:color="auto"/>
            </w:tcBorders>
            <w:shd w:val="clear" w:color="000000" w:fill="E6B9B8"/>
          </w:tcPr>
          <w:p w:rsidR="001D30FC" w:rsidRPr="009946F1" w:rsidRDefault="001D30FC" w:rsidP="007D2D61">
            <w:pPr>
              <w:jc w:val="center"/>
              <w:rPr>
                <w:rFonts w:ascii="Arial" w:hAnsi="Arial" w:cs="Arial"/>
                <w:color w:val="000000"/>
                <w:lang w:val="es-EC" w:eastAsia="es-EC"/>
              </w:rPr>
            </w:pPr>
            <w:r w:rsidRPr="009946F1">
              <w:rPr>
                <w:rFonts w:ascii="Arial" w:hAnsi="Arial" w:cs="Arial"/>
                <w:color w:val="000000"/>
                <w:lang w:val="es-EC" w:eastAsia="es-EC"/>
              </w:rPr>
              <w:lastRenderedPageBreak/>
              <w:t>LOTE</w:t>
            </w:r>
          </w:p>
        </w:tc>
        <w:tc>
          <w:tcPr>
            <w:tcW w:w="981" w:type="dxa"/>
            <w:tcBorders>
              <w:top w:val="single" w:sz="8" w:space="0" w:color="auto"/>
              <w:left w:val="nil"/>
              <w:bottom w:val="single" w:sz="8" w:space="0" w:color="auto"/>
              <w:right w:val="single" w:sz="8" w:space="0" w:color="auto"/>
            </w:tcBorders>
            <w:shd w:val="clear" w:color="000000" w:fill="E6B9B8"/>
          </w:tcPr>
          <w:p w:rsidR="001D30FC" w:rsidRPr="009946F1" w:rsidRDefault="001D30FC" w:rsidP="007D2D61">
            <w:pPr>
              <w:jc w:val="center"/>
              <w:rPr>
                <w:rFonts w:ascii="Arial" w:hAnsi="Arial" w:cs="Arial"/>
                <w:color w:val="000000"/>
                <w:lang w:val="es-EC" w:eastAsia="es-EC"/>
              </w:rPr>
            </w:pPr>
            <w:r w:rsidRPr="009946F1">
              <w:rPr>
                <w:rFonts w:ascii="Arial" w:hAnsi="Arial" w:cs="Arial"/>
                <w:color w:val="000000"/>
                <w:lang w:val="es-EC" w:eastAsia="es-EC"/>
              </w:rPr>
              <w:t>USO</w:t>
            </w:r>
          </w:p>
        </w:tc>
        <w:tc>
          <w:tcPr>
            <w:tcW w:w="1121" w:type="dxa"/>
            <w:tcBorders>
              <w:top w:val="single" w:sz="8" w:space="0" w:color="auto"/>
              <w:left w:val="nil"/>
              <w:bottom w:val="single" w:sz="8" w:space="0" w:color="auto"/>
              <w:right w:val="single" w:sz="8" w:space="0" w:color="auto"/>
            </w:tcBorders>
            <w:shd w:val="clear" w:color="000000" w:fill="E6B9B8"/>
          </w:tcPr>
          <w:p w:rsidR="001D30FC" w:rsidRPr="009946F1" w:rsidRDefault="001D30FC" w:rsidP="007D2D61">
            <w:pPr>
              <w:jc w:val="center"/>
              <w:rPr>
                <w:rFonts w:ascii="Arial" w:hAnsi="Arial" w:cs="Arial"/>
                <w:color w:val="000000"/>
                <w:lang w:val="es-EC" w:eastAsia="es-EC"/>
              </w:rPr>
            </w:pPr>
            <w:r w:rsidRPr="009946F1">
              <w:rPr>
                <w:rFonts w:ascii="Arial" w:hAnsi="Arial" w:cs="Arial"/>
                <w:color w:val="000000"/>
                <w:lang w:val="es-EC" w:eastAsia="es-EC"/>
              </w:rPr>
              <w:t>FB</w:t>
            </w:r>
          </w:p>
        </w:tc>
        <w:tc>
          <w:tcPr>
            <w:tcW w:w="1962" w:type="dxa"/>
            <w:tcBorders>
              <w:top w:val="single" w:sz="8" w:space="0" w:color="auto"/>
              <w:left w:val="nil"/>
              <w:bottom w:val="single" w:sz="8" w:space="0" w:color="auto"/>
              <w:right w:val="single" w:sz="8" w:space="0" w:color="auto"/>
            </w:tcBorders>
            <w:shd w:val="clear" w:color="000000" w:fill="E6B9B8"/>
          </w:tcPr>
          <w:p w:rsidR="001D30FC" w:rsidRPr="009946F1" w:rsidRDefault="001D30FC" w:rsidP="007D2D61">
            <w:pPr>
              <w:jc w:val="center"/>
              <w:rPr>
                <w:rFonts w:ascii="Arial" w:hAnsi="Arial" w:cs="Arial"/>
                <w:color w:val="000000"/>
                <w:lang w:val="es-EC" w:eastAsia="es-EC"/>
              </w:rPr>
            </w:pPr>
            <w:r w:rsidRPr="009946F1">
              <w:rPr>
                <w:rFonts w:ascii="Arial" w:hAnsi="Arial" w:cs="Arial"/>
                <w:color w:val="000000"/>
                <w:lang w:val="es-EC" w:eastAsia="es-EC"/>
              </w:rPr>
              <w:t>FAM</w:t>
            </w:r>
          </w:p>
        </w:tc>
        <w:tc>
          <w:tcPr>
            <w:tcW w:w="1822" w:type="dxa"/>
            <w:tcBorders>
              <w:top w:val="single" w:sz="8" w:space="0" w:color="auto"/>
              <w:left w:val="nil"/>
              <w:bottom w:val="single" w:sz="8" w:space="0" w:color="auto"/>
              <w:right w:val="single" w:sz="8" w:space="0" w:color="auto"/>
            </w:tcBorders>
            <w:shd w:val="clear" w:color="000000" w:fill="E6B9B8"/>
          </w:tcPr>
          <w:p w:rsidR="001D30FC" w:rsidRPr="009946F1" w:rsidRDefault="001D30FC" w:rsidP="007D2D61">
            <w:pPr>
              <w:jc w:val="center"/>
              <w:rPr>
                <w:rFonts w:ascii="Arial" w:hAnsi="Arial" w:cs="Arial"/>
                <w:color w:val="000000"/>
                <w:lang w:val="es-EC" w:eastAsia="es-EC"/>
              </w:rPr>
            </w:pPr>
            <w:r w:rsidRPr="009946F1">
              <w:rPr>
                <w:rFonts w:ascii="Arial" w:hAnsi="Arial" w:cs="Arial"/>
                <w:color w:val="000000"/>
                <w:lang w:val="es-EC" w:eastAsia="es-EC"/>
              </w:rPr>
              <w:t>NC</w:t>
            </w:r>
          </w:p>
        </w:tc>
      </w:tr>
      <w:tr w:rsidR="001D30FC" w:rsidRPr="009946F1" w:rsidTr="007D2D61">
        <w:trPr>
          <w:trHeight w:val="767"/>
        </w:trPr>
        <w:tc>
          <w:tcPr>
            <w:tcW w:w="981" w:type="dxa"/>
            <w:tcBorders>
              <w:top w:val="nil"/>
              <w:left w:val="single" w:sz="8" w:space="0" w:color="auto"/>
              <w:bottom w:val="single" w:sz="8" w:space="0" w:color="auto"/>
              <w:right w:val="single" w:sz="8" w:space="0" w:color="auto"/>
            </w:tcBorders>
            <w:shd w:val="clear" w:color="000000" w:fill="A5A5A5"/>
          </w:tcPr>
          <w:p w:rsidR="001D30FC" w:rsidRPr="009946F1" w:rsidRDefault="001D30FC" w:rsidP="007D2D61">
            <w:pPr>
              <w:jc w:val="center"/>
              <w:rPr>
                <w:rFonts w:ascii="Arial" w:hAnsi="Arial" w:cs="Arial"/>
                <w:color w:val="000000"/>
                <w:lang w:val="es-EC" w:eastAsia="es-EC"/>
              </w:rPr>
            </w:pPr>
            <w:r w:rsidRPr="009946F1">
              <w:rPr>
                <w:rFonts w:ascii="Arial" w:hAnsi="Arial" w:cs="Arial"/>
                <w:color w:val="000000"/>
                <w:lang w:val="es-EC" w:eastAsia="es-EC"/>
              </w:rPr>
              <w:t>4</w:t>
            </w:r>
          </w:p>
        </w:tc>
        <w:tc>
          <w:tcPr>
            <w:tcW w:w="981" w:type="dxa"/>
            <w:tcBorders>
              <w:top w:val="nil"/>
              <w:left w:val="nil"/>
              <w:bottom w:val="single" w:sz="8" w:space="0" w:color="auto"/>
              <w:right w:val="single" w:sz="8" w:space="0" w:color="auto"/>
            </w:tcBorders>
            <w:shd w:val="clear" w:color="000000" w:fill="A5A5A5"/>
          </w:tcPr>
          <w:p w:rsidR="001D30FC" w:rsidRPr="009946F1" w:rsidRDefault="001D30FC" w:rsidP="007D2D61">
            <w:pPr>
              <w:jc w:val="center"/>
              <w:rPr>
                <w:rFonts w:ascii="Arial" w:hAnsi="Arial" w:cs="Arial"/>
                <w:color w:val="000000"/>
                <w:lang w:val="es-EC" w:eastAsia="es-EC"/>
              </w:rPr>
            </w:pPr>
            <w:r w:rsidRPr="009946F1">
              <w:rPr>
                <w:rFonts w:ascii="Arial" w:hAnsi="Arial" w:cs="Arial"/>
                <w:color w:val="000000"/>
                <w:lang w:val="es-EC" w:eastAsia="es-EC"/>
              </w:rPr>
              <w:t>AL</w:t>
            </w:r>
          </w:p>
        </w:tc>
        <w:tc>
          <w:tcPr>
            <w:tcW w:w="1121" w:type="dxa"/>
            <w:tcBorders>
              <w:top w:val="nil"/>
              <w:left w:val="nil"/>
              <w:bottom w:val="single" w:sz="8" w:space="0" w:color="auto"/>
              <w:right w:val="single" w:sz="8" w:space="0" w:color="auto"/>
            </w:tcBorders>
            <w:shd w:val="clear" w:color="000000" w:fill="A5A5A5"/>
          </w:tcPr>
          <w:p w:rsidR="001D30FC" w:rsidRPr="009946F1" w:rsidRDefault="001D30FC" w:rsidP="007D2D61">
            <w:pPr>
              <w:jc w:val="center"/>
              <w:rPr>
                <w:rFonts w:ascii="Arial" w:hAnsi="Arial" w:cs="Arial"/>
                <w:color w:val="000000"/>
                <w:lang w:val="es-EC" w:eastAsia="es-EC"/>
              </w:rPr>
            </w:pPr>
            <w:r w:rsidRPr="009946F1">
              <w:rPr>
                <w:rFonts w:ascii="Arial" w:hAnsi="Arial" w:cs="Arial"/>
                <w:color w:val="000000"/>
                <w:lang w:val="es-EC" w:eastAsia="es-EC"/>
              </w:rPr>
              <w:t>TE</w:t>
            </w:r>
          </w:p>
        </w:tc>
        <w:tc>
          <w:tcPr>
            <w:tcW w:w="1962" w:type="dxa"/>
            <w:tcBorders>
              <w:top w:val="nil"/>
              <w:left w:val="nil"/>
              <w:bottom w:val="single" w:sz="8" w:space="0" w:color="auto"/>
              <w:right w:val="single" w:sz="8" w:space="0" w:color="auto"/>
            </w:tcBorders>
            <w:shd w:val="clear" w:color="000000" w:fill="A5A5A5"/>
          </w:tcPr>
          <w:p w:rsidR="001D30FC" w:rsidRPr="009946F1" w:rsidRDefault="001D30FC" w:rsidP="007D2D61">
            <w:pPr>
              <w:jc w:val="center"/>
              <w:rPr>
                <w:rFonts w:ascii="Arial" w:hAnsi="Arial" w:cs="Arial"/>
                <w:color w:val="000000"/>
                <w:lang w:val="es-EC" w:eastAsia="es-EC"/>
              </w:rPr>
            </w:pPr>
            <w:r w:rsidRPr="009946F1">
              <w:rPr>
                <w:rFonts w:ascii="Arial" w:hAnsi="Arial" w:cs="Arial"/>
                <w:color w:val="000000"/>
                <w:lang w:val="es-EC" w:eastAsia="es-EC"/>
              </w:rPr>
              <w:t>SOLANACEAE</w:t>
            </w:r>
          </w:p>
        </w:tc>
        <w:tc>
          <w:tcPr>
            <w:tcW w:w="1822" w:type="dxa"/>
            <w:tcBorders>
              <w:top w:val="nil"/>
              <w:left w:val="nil"/>
              <w:bottom w:val="single" w:sz="8" w:space="0" w:color="auto"/>
              <w:right w:val="single" w:sz="8" w:space="0" w:color="auto"/>
            </w:tcBorders>
            <w:shd w:val="clear" w:color="000000" w:fill="A5A5A5"/>
          </w:tcPr>
          <w:p w:rsidR="001D30FC" w:rsidRPr="009946F1" w:rsidRDefault="001D30FC" w:rsidP="007D2D61">
            <w:pPr>
              <w:jc w:val="center"/>
              <w:rPr>
                <w:rFonts w:ascii="Arial" w:hAnsi="Arial" w:cs="Arial"/>
                <w:color w:val="000000"/>
                <w:lang w:val="es-EC" w:eastAsia="es-EC"/>
              </w:rPr>
            </w:pPr>
            <w:r>
              <w:rPr>
                <w:rFonts w:ascii="Arial" w:hAnsi="Arial" w:cs="Arial"/>
                <w:color w:val="000000"/>
                <w:lang w:val="es-EC" w:eastAsia="es-EC"/>
              </w:rPr>
              <w:t xml:space="preserve">Physalis pubescens </w:t>
            </w:r>
          </w:p>
        </w:tc>
      </w:tr>
    </w:tbl>
    <w:p w:rsidR="001D30FC" w:rsidRDefault="001D30FC" w:rsidP="001D30FC">
      <w:pPr>
        <w:spacing w:line="480" w:lineRule="auto"/>
        <w:ind w:left="567"/>
        <w:jc w:val="center"/>
        <w:rPr>
          <w:rFonts w:ascii="Arial" w:hAnsi="Arial" w:cs="Arial"/>
          <w:b/>
        </w:rPr>
      </w:pPr>
    </w:p>
    <w:p w:rsidR="001D30FC" w:rsidRPr="00437404" w:rsidRDefault="001D30FC" w:rsidP="001D30FC">
      <w:pPr>
        <w:spacing w:line="480" w:lineRule="auto"/>
        <w:ind w:left="567"/>
        <w:jc w:val="center"/>
        <w:rPr>
          <w:rFonts w:ascii="Arial" w:hAnsi="Arial" w:cs="Arial"/>
          <w:b/>
        </w:rPr>
      </w:pPr>
      <w:r>
        <w:rPr>
          <w:rFonts w:ascii="Arial" w:hAnsi="Arial" w:cs="Arial"/>
          <w:b/>
        </w:rPr>
        <w:t>TABLA 23</w:t>
      </w:r>
    </w:p>
    <w:p w:rsidR="001D30FC" w:rsidRDefault="001D30FC" w:rsidP="001D30FC">
      <w:pPr>
        <w:spacing w:line="480" w:lineRule="auto"/>
        <w:ind w:left="567"/>
        <w:jc w:val="center"/>
        <w:rPr>
          <w:rFonts w:ascii="Arial" w:hAnsi="Arial" w:cs="Arial"/>
          <w:b/>
        </w:rPr>
      </w:pPr>
      <w:r>
        <w:rPr>
          <w:rFonts w:ascii="Arial" w:hAnsi="Arial" w:cs="Arial"/>
          <w:b/>
        </w:rPr>
        <w:t>LOTE 5: FORRAJE TEROFITO</w:t>
      </w:r>
    </w:p>
    <w:tbl>
      <w:tblPr>
        <w:tblpPr w:leftFromText="141" w:rightFromText="141" w:vertAnchor="text" w:horzAnchor="page" w:tblpX="3685" w:tblpY="200"/>
        <w:tblW w:w="6957" w:type="dxa"/>
        <w:tblCellMar>
          <w:left w:w="70" w:type="dxa"/>
          <w:right w:w="70" w:type="dxa"/>
        </w:tblCellMar>
        <w:tblLook w:val="04A0"/>
      </w:tblPr>
      <w:tblGrid>
        <w:gridCol w:w="1054"/>
        <w:gridCol w:w="984"/>
        <w:gridCol w:w="1265"/>
        <w:gridCol w:w="1546"/>
        <w:gridCol w:w="2108"/>
      </w:tblGrid>
      <w:tr w:rsidR="001D30FC" w:rsidRPr="00826A1D" w:rsidTr="007D2D61">
        <w:trPr>
          <w:trHeight w:val="758"/>
        </w:trPr>
        <w:tc>
          <w:tcPr>
            <w:tcW w:w="1054" w:type="dxa"/>
            <w:tcBorders>
              <w:top w:val="single" w:sz="8" w:space="0" w:color="auto"/>
              <w:left w:val="single" w:sz="8" w:space="0" w:color="auto"/>
              <w:bottom w:val="single" w:sz="8" w:space="0" w:color="auto"/>
              <w:right w:val="single" w:sz="8" w:space="0" w:color="auto"/>
            </w:tcBorders>
            <w:shd w:val="clear" w:color="000000" w:fill="95B3D7"/>
          </w:tcPr>
          <w:p w:rsidR="001D30FC" w:rsidRPr="00826A1D" w:rsidRDefault="001D30FC" w:rsidP="007D2D61">
            <w:pPr>
              <w:ind w:left="-284" w:firstLine="284"/>
              <w:jc w:val="center"/>
              <w:rPr>
                <w:rFonts w:ascii="Arial" w:hAnsi="Arial" w:cs="Arial"/>
                <w:color w:val="000000"/>
                <w:lang w:val="es-EC" w:eastAsia="es-EC"/>
              </w:rPr>
            </w:pPr>
            <w:r w:rsidRPr="00826A1D">
              <w:rPr>
                <w:rFonts w:ascii="Arial" w:hAnsi="Arial" w:cs="Arial"/>
                <w:color w:val="000000"/>
                <w:lang w:val="es-EC" w:eastAsia="es-EC"/>
              </w:rPr>
              <w:t>LOTE</w:t>
            </w:r>
          </w:p>
        </w:tc>
        <w:tc>
          <w:tcPr>
            <w:tcW w:w="984" w:type="dxa"/>
            <w:tcBorders>
              <w:top w:val="single" w:sz="8" w:space="0" w:color="auto"/>
              <w:left w:val="nil"/>
              <w:bottom w:val="single" w:sz="8" w:space="0" w:color="auto"/>
              <w:right w:val="single" w:sz="8" w:space="0" w:color="auto"/>
            </w:tcBorders>
            <w:shd w:val="clear" w:color="000000" w:fill="95B3D7"/>
          </w:tcPr>
          <w:p w:rsidR="001D30FC" w:rsidRPr="00826A1D" w:rsidRDefault="001D30FC" w:rsidP="007D2D61">
            <w:pPr>
              <w:jc w:val="center"/>
              <w:rPr>
                <w:rFonts w:ascii="Arial" w:hAnsi="Arial" w:cs="Arial"/>
                <w:color w:val="000000"/>
                <w:lang w:val="es-EC" w:eastAsia="es-EC"/>
              </w:rPr>
            </w:pPr>
            <w:r w:rsidRPr="00826A1D">
              <w:rPr>
                <w:rFonts w:ascii="Arial" w:hAnsi="Arial" w:cs="Arial"/>
                <w:color w:val="000000"/>
                <w:lang w:val="es-EC" w:eastAsia="es-EC"/>
              </w:rPr>
              <w:t>USO</w:t>
            </w:r>
          </w:p>
        </w:tc>
        <w:tc>
          <w:tcPr>
            <w:tcW w:w="1265" w:type="dxa"/>
            <w:tcBorders>
              <w:top w:val="single" w:sz="8" w:space="0" w:color="auto"/>
              <w:left w:val="nil"/>
              <w:bottom w:val="single" w:sz="8" w:space="0" w:color="auto"/>
              <w:right w:val="single" w:sz="8" w:space="0" w:color="auto"/>
            </w:tcBorders>
            <w:shd w:val="clear" w:color="000000" w:fill="95B3D7"/>
          </w:tcPr>
          <w:p w:rsidR="001D30FC" w:rsidRPr="00826A1D" w:rsidRDefault="001D30FC" w:rsidP="007D2D61">
            <w:pPr>
              <w:ind w:left="-197"/>
              <w:jc w:val="center"/>
              <w:rPr>
                <w:rFonts w:ascii="Arial" w:hAnsi="Arial" w:cs="Arial"/>
                <w:color w:val="000000"/>
                <w:lang w:val="es-EC" w:eastAsia="es-EC"/>
              </w:rPr>
            </w:pPr>
            <w:r w:rsidRPr="00826A1D">
              <w:rPr>
                <w:rFonts w:ascii="Arial" w:hAnsi="Arial" w:cs="Arial"/>
                <w:color w:val="000000"/>
                <w:lang w:val="es-EC" w:eastAsia="es-EC"/>
              </w:rPr>
              <w:t>FB</w:t>
            </w:r>
          </w:p>
        </w:tc>
        <w:tc>
          <w:tcPr>
            <w:tcW w:w="1546" w:type="dxa"/>
            <w:tcBorders>
              <w:top w:val="single" w:sz="8" w:space="0" w:color="auto"/>
              <w:left w:val="nil"/>
              <w:bottom w:val="single" w:sz="8" w:space="0" w:color="auto"/>
              <w:right w:val="single" w:sz="8" w:space="0" w:color="auto"/>
            </w:tcBorders>
            <w:shd w:val="clear" w:color="000000" w:fill="95B3D7"/>
          </w:tcPr>
          <w:p w:rsidR="001D30FC" w:rsidRPr="00826A1D" w:rsidRDefault="001D30FC" w:rsidP="007D2D61">
            <w:pPr>
              <w:ind w:right="-353"/>
              <w:jc w:val="center"/>
              <w:rPr>
                <w:rFonts w:ascii="Arial" w:hAnsi="Arial" w:cs="Arial"/>
                <w:color w:val="000000"/>
                <w:lang w:val="es-EC" w:eastAsia="es-EC"/>
              </w:rPr>
            </w:pPr>
            <w:r w:rsidRPr="00826A1D">
              <w:rPr>
                <w:rFonts w:ascii="Arial" w:hAnsi="Arial" w:cs="Arial"/>
                <w:color w:val="000000"/>
                <w:lang w:val="es-EC" w:eastAsia="es-EC"/>
              </w:rPr>
              <w:t>FAM</w:t>
            </w:r>
          </w:p>
        </w:tc>
        <w:tc>
          <w:tcPr>
            <w:tcW w:w="2108" w:type="dxa"/>
            <w:tcBorders>
              <w:top w:val="single" w:sz="8" w:space="0" w:color="auto"/>
              <w:left w:val="nil"/>
              <w:bottom w:val="single" w:sz="8" w:space="0" w:color="auto"/>
              <w:right w:val="single" w:sz="8" w:space="0" w:color="auto"/>
            </w:tcBorders>
            <w:shd w:val="clear" w:color="000000" w:fill="95B3D7"/>
          </w:tcPr>
          <w:p w:rsidR="001D30FC" w:rsidRPr="00826A1D" w:rsidRDefault="001D30FC" w:rsidP="007D2D61">
            <w:pPr>
              <w:jc w:val="center"/>
              <w:rPr>
                <w:rFonts w:ascii="Arial" w:hAnsi="Arial" w:cs="Arial"/>
                <w:color w:val="000000"/>
                <w:lang w:val="es-EC" w:eastAsia="es-EC"/>
              </w:rPr>
            </w:pPr>
            <w:r w:rsidRPr="00826A1D">
              <w:rPr>
                <w:rFonts w:ascii="Arial" w:hAnsi="Arial" w:cs="Arial"/>
                <w:color w:val="000000"/>
                <w:lang w:val="es-EC" w:eastAsia="es-EC"/>
              </w:rPr>
              <w:t>NC</w:t>
            </w:r>
          </w:p>
        </w:tc>
      </w:tr>
      <w:tr w:rsidR="001D30FC" w:rsidRPr="00826A1D" w:rsidTr="007D2D61">
        <w:trPr>
          <w:trHeight w:val="758"/>
        </w:trPr>
        <w:tc>
          <w:tcPr>
            <w:tcW w:w="1054" w:type="dxa"/>
            <w:tcBorders>
              <w:top w:val="nil"/>
              <w:left w:val="single" w:sz="8" w:space="0" w:color="auto"/>
              <w:bottom w:val="single" w:sz="8" w:space="0" w:color="auto"/>
              <w:right w:val="single" w:sz="4" w:space="0" w:color="auto"/>
            </w:tcBorders>
            <w:shd w:val="clear" w:color="000000" w:fill="948B54"/>
          </w:tcPr>
          <w:p w:rsidR="001D30FC" w:rsidRPr="00826A1D" w:rsidRDefault="001D30FC" w:rsidP="007D2D61">
            <w:pPr>
              <w:jc w:val="center"/>
              <w:rPr>
                <w:rFonts w:ascii="Arial" w:hAnsi="Arial" w:cs="Arial"/>
                <w:color w:val="000000"/>
                <w:lang w:val="es-EC" w:eastAsia="es-EC"/>
              </w:rPr>
            </w:pPr>
            <w:r>
              <w:rPr>
                <w:rFonts w:ascii="Arial" w:hAnsi="Arial" w:cs="Arial"/>
                <w:color w:val="000000"/>
                <w:lang w:val="es-EC" w:eastAsia="es-EC"/>
              </w:rPr>
              <w:t>5</w:t>
            </w:r>
          </w:p>
        </w:tc>
        <w:tc>
          <w:tcPr>
            <w:tcW w:w="984" w:type="dxa"/>
            <w:tcBorders>
              <w:top w:val="nil"/>
              <w:left w:val="nil"/>
              <w:bottom w:val="single" w:sz="8" w:space="0" w:color="auto"/>
              <w:right w:val="single" w:sz="4" w:space="0" w:color="auto"/>
            </w:tcBorders>
            <w:shd w:val="clear" w:color="000000" w:fill="948B54"/>
          </w:tcPr>
          <w:p w:rsidR="001D30FC" w:rsidRPr="00826A1D" w:rsidRDefault="001D30FC" w:rsidP="007D2D61">
            <w:pPr>
              <w:jc w:val="center"/>
              <w:rPr>
                <w:rFonts w:ascii="Arial" w:hAnsi="Arial" w:cs="Arial"/>
                <w:color w:val="000000"/>
                <w:lang w:val="es-EC" w:eastAsia="es-EC"/>
              </w:rPr>
            </w:pPr>
            <w:r w:rsidRPr="00826A1D">
              <w:rPr>
                <w:rFonts w:ascii="Arial" w:hAnsi="Arial" w:cs="Arial"/>
                <w:color w:val="000000"/>
                <w:lang w:val="es-EC" w:eastAsia="es-EC"/>
              </w:rPr>
              <w:t>FO</w:t>
            </w:r>
          </w:p>
        </w:tc>
        <w:tc>
          <w:tcPr>
            <w:tcW w:w="1265" w:type="dxa"/>
            <w:tcBorders>
              <w:top w:val="nil"/>
              <w:left w:val="nil"/>
              <w:bottom w:val="single" w:sz="8" w:space="0" w:color="auto"/>
              <w:right w:val="single" w:sz="4" w:space="0" w:color="auto"/>
            </w:tcBorders>
            <w:shd w:val="clear" w:color="000000" w:fill="948B54"/>
          </w:tcPr>
          <w:p w:rsidR="001D30FC" w:rsidRPr="00826A1D" w:rsidRDefault="001D30FC" w:rsidP="007D2D61">
            <w:pPr>
              <w:jc w:val="center"/>
              <w:rPr>
                <w:rFonts w:ascii="Arial" w:hAnsi="Arial" w:cs="Arial"/>
                <w:color w:val="000000"/>
                <w:lang w:val="es-EC" w:eastAsia="es-EC"/>
              </w:rPr>
            </w:pPr>
            <w:r w:rsidRPr="00826A1D">
              <w:rPr>
                <w:rFonts w:ascii="Arial" w:hAnsi="Arial" w:cs="Arial"/>
                <w:color w:val="000000"/>
                <w:lang w:val="es-EC" w:eastAsia="es-EC"/>
              </w:rPr>
              <w:t>TE</w:t>
            </w:r>
          </w:p>
        </w:tc>
        <w:tc>
          <w:tcPr>
            <w:tcW w:w="1546" w:type="dxa"/>
            <w:tcBorders>
              <w:top w:val="nil"/>
              <w:left w:val="nil"/>
              <w:bottom w:val="single" w:sz="8" w:space="0" w:color="auto"/>
              <w:right w:val="single" w:sz="4" w:space="0" w:color="auto"/>
            </w:tcBorders>
            <w:shd w:val="clear" w:color="000000" w:fill="948B54"/>
          </w:tcPr>
          <w:p w:rsidR="001D30FC" w:rsidRPr="00826A1D" w:rsidRDefault="001D30FC" w:rsidP="007D2D61">
            <w:pPr>
              <w:jc w:val="center"/>
              <w:rPr>
                <w:rFonts w:ascii="Arial" w:hAnsi="Arial" w:cs="Arial"/>
                <w:color w:val="000000"/>
                <w:lang w:val="es-EC" w:eastAsia="es-EC"/>
              </w:rPr>
            </w:pPr>
            <w:r w:rsidRPr="00826A1D">
              <w:rPr>
                <w:rFonts w:ascii="Arial" w:hAnsi="Arial" w:cs="Arial"/>
                <w:color w:val="000000"/>
                <w:lang w:val="es-EC" w:eastAsia="es-EC"/>
              </w:rPr>
              <w:t>FABACEAE</w:t>
            </w:r>
          </w:p>
        </w:tc>
        <w:tc>
          <w:tcPr>
            <w:tcW w:w="2108" w:type="dxa"/>
            <w:tcBorders>
              <w:top w:val="nil"/>
              <w:left w:val="nil"/>
              <w:bottom w:val="single" w:sz="8" w:space="0" w:color="auto"/>
              <w:right w:val="single" w:sz="8" w:space="0" w:color="auto"/>
            </w:tcBorders>
            <w:shd w:val="clear" w:color="000000" w:fill="948B54"/>
          </w:tcPr>
          <w:p w:rsidR="001D30FC" w:rsidRPr="00826A1D" w:rsidRDefault="001D30FC" w:rsidP="007D2D61">
            <w:pPr>
              <w:jc w:val="center"/>
              <w:rPr>
                <w:rFonts w:ascii="Arial" w:hAnsi="Arial" w:cs="Arial"/>
                <w:color w:val="000000"/>
                <w:lang w:val="es-EC" w:eastAsia="es-EC"/>
              </w:rPr>
            </w:pPr>
            <w:r>
              <w:rPr>
                <w:rFonts w:ascii="Arial" w:hAnsi="Arial" w:cs="Arial"/>
                <w:color w:val="000000"/>
                <w:lang w:val="es-EC" w:eastAsia="es-EC"/>
              </w:rPr>
              <w:t xml:space="preserve">Canavalia villosa </w:t>
            </w:r>
          </w:p>
        </w:tc>
      </w:tr>
    </w:tbl>
    <w:p w:rsidR="001D30FC" w:rsidRDefault="001D30FC" w:rsidP="001D30FC">
      <w:pPr>
        <w:tabs>
          <w:tab w:val="left" w:pos="900"/>
        </w:tabs>
        <w:spacing w:line="480" w:lineRule="auto"/>
        <w:ind w:left="2160"/>
        <w:jc w:val="both"/>
        <w:rPr>
          <w:rFonts w:ascii="Arial" w:hAnsi="Arial" w:cs="Arial"/>
          <w:b/>
        </w:rPr>
      </w:pPr>
    </w:p>
    <w:p w:rsidR="001D30FC" w:rsidRPr="00437404" w:rsidRDefault="001D30FC" w:rsidP="001D30FC">
      <w:pPr>
        <w:tabs>
          <w:tab w:val="left" w:pos="900"/>
        </w:tabs>
        <w:spacing w:line="480" w:lineRule="auto"/>
        <w:ind w:left="2160"/>
        <w:jc w:val="both"/>
        <w:rPr>
          <w:rFonts w:ascii="Arial" w:hAnsi="Arial" w:cs="Arial"/>
          <w:b/>
        </w:rPr>
      </w:pPr>
    </w:p>
    <w:p w:rsidR="001D30FC" w:rsidRDefault="001D30FC" w:rsidP="001D30FC">
      <w:pPr>
        <w:tabs>
          <w:tab w:val="left" w:pos="900"/>
        </w:tabs>
        <w:spacing w:line="480" w:lineRule="auto"/>
        <w:ind w:left="2160"/>
        <w:jc w:val="both"/>
        <w:rPr>
          <w:rFonts w:ascii="Arial" w:hAnsi="Arial" w:cs="Arial"/>
        </w:rPr>
      </w:pPr>
    </w:p>
    <w:p w:rsidR="001D30FC" w:rsidRDefault="001D30FC" w:rsidP="001D30FC">
      <w:pPr>
        <w:tabs>
          <w:tab w:val="left" w:pos="900"/>
        </w:tabs>
        <w:spacing w:line="480" w:lineRule="auto"/>
        <w:ind w:left="2160"/>
        <w:jc w:val="center"/>
        <w:rPr>
          <w:rFonts w:ascii="Arial" w:hAnsi="Arial" w:cs="Arial"/>
          <w:b/>
        </w:rPr>
      </w:pPr>
    </w:p>
    <w:p w:rsidR="001D30FC" w:rsidRDefault="001D30FC" w:rsidP="001D30FC">
      <w:pPr>
        <w:spacing w:line="480" w:lineRule="auto"/>
        <w:ind w:left="567"/>
        <w:jc w:val="center"/>
        <w:rPr>
          <w:rFonts w:ascii="Arial" w:hAnsi="Arial" w:cs="Arial"/>
          <w:b/>
        </w:rPr>
      </w:pPr>
    </w:p>
    <w:p w:rsidR="001D30FC" w:rsidRPr="00437404" w:rsidRDefault="001D30FC" w:rsidP="001D30FC">
      <w:pPr>
        <w:spacing w:line="480" w:lineRule="auto"/>
        <w:ind w:left="567"/>
        <w:jc w:val="center"/>
        <w:rPr>
          <w:rFonts w:ascii="Arial" w:hAnsi="Arial" w:cs="Arial"/>
          <w:b/>
        </w:rPr>
      </w:pPr>
      <w:r>
        <w:rPr>
          <w:rFonts w:ascii="Arial" w:hAnsi="Arial" w:cs="Arial"/>
          <w:b/>
        </w:rPr>
        <w:t>TABLA 24</w:t>
      </w:r>
    </w:p>
    <w:p w:rsidR="001D30FC" w:rsidRDefault="001D30FC" w:rsidP="001D30FC">
      <w:pPr>
        <w:spacing w:line="480" w:lineRule="auto"/>
        <w:ind w:left="567"/>
        <w:jc w:val="center"/>
        <w:rPr>
          <w:rFonts w:ascii="Arial" w:hAnsi="Arial" w:cs="Arial"/>
          <w:b/>
        </w:rPr>
      </w:pPr>
      <w:r>
        <w:rPr>
          <w:rFonts w:ascii="Arial" w:hAnsi="Arial" w:cs="Arial"/>
          <w:b/>
        </w:rPr>
        <w:t>LOTE 6: MATERIALES CAMEFITO</w:t>
      </w:r>
    </w:p>
    <w:tbl>
      <w:tblPr>
        <w:tblW w:w="7108" w:type="dxa"/>
        <w:tblInd w:w="1346" w:type="dxa"/>
        <w:tblLayout w:type="fixed"/>
        <w:tblCellMar>
          <w:left w:w="70" w:type="dxa"/>
          <w:right w:w="70" w:type="dxa"/>
        </w:tblCellMar>
        <w:tblLook w:val="04A0"/>
      </w:tblPr>
      <w:tblGrid>
        <w:gridCol w:w="1137"/>
        <w:gridCol w:w="995"/>
        <w:gridCol w:w="1280"/>
        <w:gridCol w:w="1563"/>
        <w:gridCol w:w="2133"/>
      </w:tblGrid>
      <w:tr w:rsidR="001D30FC" w:rsidRPr="00826A1D" w:rsidTr="007D2D61">
        <w:trPr>
          <w:trHeight w:val="761"/>
        </w:trPr>
        <w:tc>
          <w:tcPr>
            <w:tcW w:w="1137" w:type="dxa"/>
            <w:tcBorders>
              <w:top w:val="single" w:sz="8" w:space="0" w:color="auto"/>
              <w:left w:val="single" w:sz="8" w:space="0" w:color="auto"/>
              <w:bottom w:val="single" w:sz="8" w:space="0" w:color="auto"/>
              <w:right w:val="single" w:sz="8" w:space="0" w:color="auto"/>
            </w:tcBorders>
            <w:shd w:val="clear" w:color="000000" w:fill="95B3D7"/>
          </w:tcPr>
          <w:p w:rsidR="001D30FC" w:rsidRPr="00826A1D" w:rsidRDefault="001D30FC" w:rsidP="007D2D61">
            <w:pPr>
              <w:jc w:val="center"/>
              <w:rPr>
                <w:rFonts w:ascii="Arial" w:hAnsi="Arial" w:cs="Arial"/>
                <w:color w:val="000000"/>
                <w:lang w:val="es-EC" w:eastAsia="es-EC"/>
              </w:rPr>
            </w:pPr>
            <w:r w:rsidRPr="00826A1D">
              <w:rPr>
                <w:rFonts w:ascii="Arial" w:hAnsi="Arial" w:cs="Arial"/>
                <w:color w:val="000000"/>
                <w:lang w:val="es-EC" w:eastAsia="es-EC"/>
              </w:rPr>
              <w:t>LOTE</w:t>
            </w:r>
          </w:p>
        </w:tc>
        <w:tc>
          <w:tcPr>
            <w:tcW w:w="995" w:type="dxa"/>
            <w:tcBorders>
              <w:top w:val="single" w:sz="8" w:space="0" w:color="auto"/>
              <w:left w:val="nil"/>
              <w:bottom w:val="single" w:sz="8" w:space="0" w:color="auto"/>
              <w:right w:val="single" w:sz="8" w:space="0" w:color="auto"/>
            </w:tcBorders>
            <w:shd w:val="clear" w:color="000000" w:fill="95B3D7"/>
          </w:tcPr>
          <w:p w:rsidR="001D30FC" w:rsidRPr="00826A1D" w:rsidRDefault="001D30FC" w:rsidP="007D2D61">
            <w:pPr>
              <w:jc w:val="center"/>
              <w:rPr>
                <w:rFonts w:ascii="Arial" w:hAnsi="Arial" w:cs="Arial"/>
                <w:color w:val="000000"/>
                <w:lang w:val="es-EC" w:eastAsia="es-EC"/>
              </w:rPr>
            </w:pPr>
            <w:r w:rsidRPr="00826A1D">
              <w:rPr>
                <w:rFonts w:ascii="Arial" w:hAnsi="Arial" w:cs="Arial"/>
                <w:color w:val="000000"/>
                <w:lang w:val="es-EC" w:eastAsia="es-EC"/>
              </w:rPr>
              <w:t>USO</w:t>
            </w:r>
          </w:p>
        </w:tc>
        <w:tc>
          <w:tcPr>
            <w:tcW w:w="1280" w:type="dxa"/>
            <w:tcBorders>
              <w:top w:val="single" w:sz="8" w:space="0" w:color="auto"/>
              <w:left w:val="nil"/>
              <w:bottom w:val="single" w:sz="8" w:space="0" w:color="auto"/>
              <w:right w:val="single" w:sz="8" w:space="0" w:color="auto"/>
            </w:tcBorders>
            <w:shd w:val="clear" w:color="000000" w:fill="95B3D7"/>
          </w:tcPr>
          <w:p w:rsidR="001D30FC" w:rsidRPr="00826A1D" w:rsidRDefault="001D30FC" w:rsidP="007D2D61">
            <w:pPr>
              <w:jc w:val="center"/>
              <w:rPr>
                <w:rFonts w:ascii="Arial" w:hAnsi="Arial" w:cs="Arial"/>
                <w:color w:val="000000"/>
                <w:lang w:val="es-EC" w:eastAsia="es-EC"/>
              </w:rPr>
            </w:pPr>
            <w:r w:rsidRPr="00826A1D">
              <w:rPr>
                <w:rFonts w:ascii="Arial" w:hAnsi="Arial" w:cs="Arial"/>
                <w:color w:val="000000"/>
                <w:lang w:val="es-EC" w:eastAsia="es-EC"/>
              </w:rPr>
              <w:t>FB</w:t>
            </w:r>
          </w:p>
        </w:tc>
        <w:tc>
          <w:tcPr>
            <w:tcW w:w="1563" w:type="dxa"/>
            <w:tcBorders>
              <w:top w:val="single" w:sz="8" w:space="0" w:color="auto"/>
              <w:left w:val="nil"/>
              <w:bottom w:val="single" w:sz="8" w:space="0" w:color="auto"/>
              <w:right w:val="single" w:sz="8" w:space="0" w:color="auto"/>
            </w:tcBorders>
            <w:shd w:val="clear" w:color="000000" w:fill="95B3D7"/>
          </w:tcPr>
          <w:p w:rsidR="001D30FC" w:rsidRPr="00826A1D" w:rsidRDefault="001D30FC" w:rsidP="007D2D61">
            <w:pPr>
              <w:jc w:val="center"/>
              <w:rPr>
                <w:rFonts w:ascii="Arial" w:hAnsi="Arial" w:cs="Arial"/>
                <w:color w:val="000000"/>
                <w:lang w:val="es-EC" w:eastAsia="es-EC"/>
              </w:rPr>
            </w:pPr>
            <w:r w:rsidRPr="00826A1D">
              <w:rPr>
                <w:rFonts w:ascii="Arial" w:hAnsi="Arial" w:cs="Arial"/>
                <w:color w:val="000000"/>
                <w:lang w:val="es-EC" w:eastAsia="es-EC"/>
              </w:rPr>
              <w:t>FAM</w:t>
            </w:r>
          </w:p>
        </w:tc>
        <w:tc>
          <w:tcPr>
            <w:tcW w:w="2133" w:type="dxa"/>
            <w:tcBorders>
              <w:top w:val="single" w:sz="8" w:space="0" w:color="auto"/>
              <w:left w:val="nil"/>
              <w:bottom w:val="single" w:sz="8" w:space="0" w:color="auto"/>
              <w:right w:val="single" w:sz="8" w:space="0" w:color="auto"/>
            </w:tcBorders>
            <w:shd w:val="clear" w:color="000000" w:fill="95B3D7"/>
          </w:tcPr>
          <w:p w:rsidR="001D30FC" w:rsidRPr="00826A1D" w:rsidRDefault="001D30FC" w:rsidP="007D2D61">
            <w:pPr>
              <w:jc w:val="center"/>
              <w:rPr>
                <w:rFonts w:ascii="Arial" w:hAnsi="Arial" w:cs="Arial"/>
                <w:color w:val="000000"/>
                <w:lang w:val="es-EC" w:eastAsia="es-EC"/>
              </w:rPr>
            </w:pPr>
            <w:r w:rsidRPr="00826A1D">
              <w:rPr>
                <w:rFonts w:ascii="Arial" w:hAnsi="Arial" w:cs="Arial"/>
                <w:color w:val="000000"/>
                <w:lang w:val="es-EC" w:eastAsia="es-EC"/>
              </w:rPr>
              <w:t>NC</w:t>
            </w:r>
          </w:p>
        </w:tc>
      </w:tr>
      <w:tr w:rsidR="001D30FC" w:rsidRPr="00826A1D" w:rsidTr="007D2D61">
        <w:trPr>
          <w:trHeight w:val="761"/>
        </w:trPr>
        <w:tc>
          <w:tcPr>
            <w:tcW w:w="1137" w:type="dxa"/>
            <w:tcBorders>
              <w:top w:val="nil"/>
              <w:left w:val="single" w:sz="8" w:space="0" w:color="auto"/>
              <w:bottom w:val="single" w:sz="8" w:space="0" w:color="auto"/>
              <w:right w:val="single" w:sz="8" w:space="0" w:color="auto"/>
            </w:tcBorders>
            <w:shd w:val="clear" w:color="000000" w:fill="D99795"/>
          </w:tcPr>
          <w:p w:rsidR="001D30FC" w:rsidRPr="00826A1D" w:rsidRDefault="001D30FC" w:rsidP="007D2D61">
            <w:pPr>
              <w:jc w:val="center"/>
              <w:rPr>
                <w:rFonts w:ascii="Arial" w:hAnsi="Arial" w:cs="Arial"/>
                <w:color w:val="000000"/>
                <w:lang w:val="es-EC" w:eastAsia="es-EC"/>
              </w:rPr>
            </w:pPr>
            <w:r>
              <w:rPr>
                <w:rFonts w:ascii="Arial" w:hAnsi="Arial" w:cs="Arial"/>
                <w:color w:val="000000"/>
                <w:lang w:val="es-EC" w:eastAsia="es-EC"/>
              </w:rPr>
              <w:t>6</w:t>
            </w:r>
          </w:p>
        </w:tc>
        <w:tc>
          <w:tcPr>
            <w:tcW w:w="995" w:type="dxa"/>
            <w:tcBorders>
              <w:top w:val="nil"/>
              <w:left w:val="nil"/>
              <w:bottom w:val="single" w:sz="8" w:space="0" w:color="auto"/>
              <w:right w:val="single" w:sz="8" w:space="0" w:color="auto"/>
            </w:tcBorders>
            <w:shd w:val="clear" w:color="000000" w:fill="D99795"/>
          </w:tcPr>
          <w:p w:rsidR="001D30FC" w:rsidRPr="00826A1D" w:rsidRDefault="001D30FC" w:rsidP="007D2D61">
            <w:pPr>
              <w:jc w:val="center"/>
              <w:rPr>
                <w:rFonts w:ascii="Arial" w:hAnsi="Arial" w:cs="Arial"/>
                <w:color w:val="000000"/>
                <w:lang w:val="es-EC" w:eastAsia="es-EC"/>
              </w:rPr>
            </w:pPr>
            <w:r w:rsidRPr="00826A1D">
              <w:rPr>
                <w:rFonts w:ascii="Arial" w:hAnsi="Arial" w:cs="Arial"/>
                <w:color w:val="000000"/>
                <w:lang w:val="es-EC" w:eastAsia="es-EC"/>
              </w:rPr>
              <w:t>MA</w:t>
            </w:r>
          </w:p>
        </w:tc>
        <w:tc>
          <w:tcPr>
            <w:tcW w:w="1280" w:type="dxa"/>
            <w:tcBorders>
              <w:top w:val="nil"/>
              <w:left w:val="nil"/>
              <w:bottom w:val="single" w:sz="8" w:space="0" w:color="auto"/>
              <w:right w:val="single" w:sz="8" w:space="0" w:color="auto"/>
            </w:tcBorders>
            <w:shd w:val="clear" w:color="000000" w:fill="D99795"/>
          </w:tcPr>
          <w:p w:rsidR="001D30FC" w:rsidRPr="00826A1D" w:rsidRDefault="001D30FC" w:rsidP="007D2D61">
            <w:pPr>
              <w:jc w:val="center"/>
              <w:rPr>
                <w:rFonts w:ascii="Arial" w:hAnsi="Arial" w:cs="Arial"/>
                <w:color w:val="000000"/>
                <w:lang w:val="es-EC" w:eastAsia="es-EC"/>
              </w:rPr>
            </w:pPr>
            <w:r w:rsidRPr="00826A1D">
              <w:rPr>
                <w:rFonts w:ascii="Arial" w:hAnsi="Arial" w:cs="Arial"/>
                <w:color w:val="000000"/>
                <w:lang w:val="es-EC" w:eastAsia="es-EC"/>
              </w:rPr>
              <w:t>CA</w:t>
            </w:r>
          </w:p>
        </w:tc>
        <w:tc>
          <w:tcPr>
            <w:tcW w:w="1563" w:type="dxa"/>
            <w:tcBorders>
              <w:top w:val="nil"/>
              <w:left w:val="nil"/>
              <w:bottom w:val="single" w:sz="8" w:space="0" w:color="auto"/>
              <w:right w:val="single" w:sz="8" w:space="0" w:color="auto"/>
            </w:tcBorders>
            <w:shd w:val="clear" w:color="000000" w:fill="D99795"/>
          </w:tcPr>
          <w:p w:rsidR="001D30FC" w:rsidRPr="00826A1D" w:rsidRDefault="001D30FC" w:rsidP="007D2D61">
            <w:pPr>
              <w:jc w:val="center"/>
              <w:rPr>
                <w:rFonts w:ascii="Arial" w:hAnsi="Arial" w:cs="Arial"/>
                <w:color w:val="000000"/>
                <w:lang w:val="es-EC" w:eastAsia="es-EC"/>
              </w:rPr>
            </w:pPr>
            <w:r w:rsidRPr="00826A1D">
              <w:rPr>
                <w:rFonts w:ascii="Arial" w:hAnsi="Arial" w:cs="Arial"/>
                <w:color w:val="000000"/>
                <w:lang w:val="es-EC" w:eastAsia="es-EC"/>
              </w:rPr>
              <w:t>CYCLANTHACEAE</w:t>
            </w:r>
          </w:p>
        </w:tc>
        <w:tc>
          <w:tcPr>
            <w:tcW w:w="2133" w:type="dxa"/>
            <w:tcBorders>
              <w:top w:val="nil"/>
              <w:left w:val="nil"/>
              <w:bottom w:val="single" w:sz="8" w:space="0" w:color="auto"/>
              <w:right w:val="single" w:sz="8" w:space="0" w:color="auto"/>
            </w:tcBorders>
            <w:shd w:val="clear" w:color="000000" w:fill="D99795"/>
          </w:tcPr>
          <w:p w:rsidR="001D30FC" w:rsidRPr="00826A1D" w:rsidRDefault="001D30FC" w:rsidP="007D2D61">
            <w:pPr>
              <w:jc w:val="center"/>
              <w:rPr>
                <w:rFonts w:ascii="Arial" w:hAnsi="Arial" w:cs="Arial"/>
                <w:color w:val="000000"/>
                <w:lang w:val="es-EC" w:eastAsia="es-EC"/>
              </w:rPr>
            </w:pPr>
            <w:r>
              <w:rPr>
                <w:rFonts w:ascii="Arial" w:hAnsi="Arial" w:cs="Arial"/>
                <w:color w:val="000000"/>
                <w:lang w:val="es-EC" w:eastAsia="es-EC"/>
              </w:rPr>
              <w:t xml:space="preserve">Carludovica palmata </w:t>
            </w:r>
          </w:p>
        </w:tc>
      </w:tr>
    </w:tbl>
    <w:p w:rsidR="001D30FC" w:rsidRDefault="001D30FC" w:rsidP="001D30FC">
      <w:pPr>
        <w:tabs>
          <w:tab w:val="left" w:pos="900"/>
        </w:tabs>
        <w:spacing w:line="480" w:lineRule="auto"/>
        <w:ind w:left="2160"/>
        <w:jc w:val="both"/>
        <w:rPr>
          <w:rFonts w:ascii="Arial" w:hAnsi="Arial" w:cs="Arial"/>
        </w:rPr>
      </w:pPr>
    </w:p>
    <w:p w:rsidR="001D30FC" w:rsidRDefault="001D30FC" w:rsidP="001D30FC">
      <w:pPr>
        <w:tabs>
          <w:tab w:val="left" w:pos="900"/>
        </w:tabs>
        <w:spacing w:line="480" w:lineRule="auto"/>
        <w:ind w:left="2160"/>
        <w:jc w:val="both"/>
        <w:rPr>
          <w:rFonts w:ascii="Arial" w:hAnsi="Arial" w:cs="Arial"/>
        </w:rPr>
      </w:pPr>
    </w:p>
    <w:p w:rsidR="001D30FC" w:rsidRDefault="001D30FC" w:rsidP="001D30FC">
      <w:pPr>
        <w:tabs>
          <w:tab w:val="left" w:pos="900"/>
        </w:tabs>
        <w:spacing w:line="480" w:lineRule="auto"/>
        <w:ind w:left="2160"/>
        <w:jc w:val="both"/>
        <w:rPr>
          <w:rFonts w:ascii="Arial" w:hAnsi="Arial" w:cs="Arial"/>
        </w:rPr>
      </w:pPr>
    </w:p>
    <w:p w:rsidR="001D30FC" w:rsidRPr="00437404" w:rsidRDefault="001D30FC" w:rsidP="001D30FC">
      <w:pPr>
        <w:spacing w:line="480" w:lineRule="auto"/>
        <w:ind w:left="567"/>
        <w:jc w:val="center"/>
        <w:rPr>
          <w:rFonts w:ascii="Arial" w:hAnsi="Arial" w:cs="Arial"/>
          <w:b/>
        </w:rPr>
      </w:pPr>
      <w:r>
        <w:rPr>
          <w:rFonts w:ascii="Arial" w:hAnsi="Arial" w:cs="Arial"/>
          <w:b/>
        </w:rPr>
        <w:t>TABLA 25</w:t>
      </w:r>
    </w:p>
    <w:p w:rsidR="001D30FC" w:rsidRDefault="001D30FC" w:rsidP="001D30FC">
      <w:pPr>
        <w:spacing w:line="480" w:lineRule="auto"/>
        <w:ind w:left="567"/>
        <w:jc w:val="center"/>
        <w:rPr>
          <w:rFonts w:ascii="Arial" w:hAnsi="Arial" w:cs="Arial"/>
          <w:b/>
        </w:rPr>
      </w:pPr>
      <w:r>
        <w:rPr>
          <w:rFonts w:ascii="Arial" w:hAnsi="Arial" w:cs="Arial"/>
          <w:b/>
        </w:rPr>
        <w:t>LOTE 7: MEDICINALES CAMEFITO</w:t>
      </w:r>
    </w:p>
    <w:p w:rsidR="001D30FC" w:rsidRDefault="001D30FC" w:rsidP="001D30FC">
      <w:pPr>
        <w:spacing w:line="480" w:lineRule="auto"/>
        <w:ind w:left="567"/>
        <w:jc w:val="center"/>
        <w:rPr>
          <w:rFonts w:ascii="Arial" w:hAnsi="Arial" w:cs="Arial"/>
          <w:b/>
        </w:rPr>
      </w:pPr>
    </w:p>
    <w:tbl>
      <w:tblPr>
        <w:tblW w:w="7860" w:type="dxa"/>
        <w:tblInd w:w="750" w:type="dxa"/>
        <w:tblCellMar>
          <w:left w:w="70" w:type="dxa"/>
          <w:right w:w="70" w:type="dxa"/>
        </w:tblCellMar>
        <w:tblLook w:val="04A0"/>
      </w:tblPr>
      <w:tblGrid>
        <w:gridCol w:w="1200"/>
        <w:gridCol w:w="1200"/>
        <w:gridCol w:w="1200"/>
        <w:gridCol w:w="2240"/>
        <w:gridCol w:w="2020"/>
      </w:tblGrid>
      <w:tr w:rsidR="001D30FC" w:rsidRPr="00DE5CD4" w:rsidTr="007D2D61">
        <w:trPr>
          <w:trHeight w:val="655"/>
        </w:trPr>
        <w:tc>
          <w:tcPr>
            <w:tcW w:w="1200" w:type="dxa"/>
            <w:tcBorders>
              <w:top w:val="single" w:sz="8" w:space="0" w:color="auto"/>
              <w:left w:val="single" w:sz="8" w:space="0" w:color="auto"/>
              <w:bottom w:val="single" w:sz="8" w:space="0" w:color="auto"/>
              <w:right w:val="single" w:sz="8" w:space="0" w:color="auto"/>
            </w:tcBorders>
            <w:shd w:val="clear" w:color="000000" w:fill="95B3D7"/>
          </w:tcPr>
          <w:p w:rsidR="001D30FC" w:rsidRPr="001C21E7" w:rsidRDefault="001D30FC" w:rsidP="007D2D61">
            <w:pPr>
              <w:jc w:val="center"/>
              <w:rPr>
                <w:rFonts w:ascii="Arial" w:hAnsi="Arial" w:cs="Arial"/>
                <w:color w:val="000000"/>
                <w:sz w:val="22"/>
                <w:szCs w:val="22"/>
                <w:lang w:val="es-EC" w:eastAsia="es-EC"/>
              </w:rPr>
            </w:pPr>
            <w:r w:rsidRPr="001C21E7">
              <w:rPr>
                <w:rFonts w:ascii="Arial" w:hAnsi="Arial" w:cs="Arial"/>
                <w:color w:val="000000"/>
                <w:sz w:val="22"/>
                <w:szCs w:val="22"/>
                <w:lang w:val="es-EC" w:eastAsia="es-EC"/>
              </w:rPr>
              <w:t>LOTE</w:t>
            </w:r>
          </w:p>
        </w:tc>
        <w:tc>
          <w:tcPr>
            <w:tcW w:w="1200" w:type="dxa"/>
            <w:tcBorders>
              <w:top w:val="single" w:sz="8" w:space="0" w:color="auto"/>
              <w:left w:val="nil"/>
              <w:bottom w:val="single" w:sz="8" w:space="0" w:color="auto"/>
              <w:right w:val="single" w:sz="8" w:space="0" w:color="auto"/>
            </w:tcBorders>
            <w:shd w:val="clear" w:color="000000" w:fill="95B3D7"/>
          </w:tcPr>
          <w:p w:rsidR="001D30FC" w:rsidRPr="001C21E7" w:rsidRDefault="001D30FC" w:rsidP="007D2D61">
            <w:pPr>
              <w:jc w:val="center"/>
              <w:rPr>
                <w:rFonts w:ascii="Arial" w:hAnsi="Arial" w:cs="Arial"/>
                <w:color w:val="000000"/>
                <w:sz w:val="22"/>
                <w:szCs w:val="22"/>
                <w:lang w:val="es-EC" w:eastAsia="es-EC"/>
              </w:rPr>
            </w:pPr>
            <w:r w:rsidRPr="001C21E7">
              <w:rPr>
                <w:rFonts w:ascii="Arial" w:hAnsi="Arial" w:cs="Arial"/>
                <w:color w:val="000000"/>
                <w:sz w:val="22"/>
                <w:szCs w:val="22"/>
                <w:lang w:val="es-EC" w:eastAsia="es-EC"/>
              </w:rPr>
              <w:t>USO</w:t>
            </w:r>
          </w:p>
        </w:tc>
        <w:tc>
          <w:tcPr>
            <w:tcW w:w="1200" w:type="dxa"/>
            <w:tcBorders>
              <w:top w:val="single" w:sz="8" w:space="0" w:color="auto"/>
              <w:left w:val="nil"/>
              <w:bottom w:val="single" w:sz="8" w:space="0" w:color="auto"/>
              <w:right w:val="single" w:sz="8" w:space="0" w:color="auto"/>
            </w:tcBorders>
            <w:shd w:val="clear" w:color="000000" w:fill="95B3D7"/>
          </w:tcPr>
          <w:p w:rsidR="001D30FC" w:rsidRPr="001C21E7" w:rsidRDefault="001D30FC" w:rsidP="007D2D61">
            <w:pPr>
              <w:jc w:val="center"/>
              <w:rPr>
                <w:rFonts w:ascii="Arial" w:hAnsi="Arial" w:cs="Arial"/>
                <w:color w:val="000000"/>
                <w:sz w:val="22"/>
                <w:szCs w:val="22"/>
                <w:lang w:val="es-EC" w:eastAsia="es-EC"/>
              </w:rPr>
            </w:pPr>
            <w:r w:rsidRPr="001C21E7">
              <w:rPr>
                <w:rFonts w:ascii="Arial" w:hAnsi="Arial" w:cs="Arial"/>
                <w:color w:val="000000"/>
                <w:sz w:val="22"/>
                <w:szCs w:val="22"/>
                <w:lang w:val="es-EC" w:eastAsia="es-EC"/>
              </w:rPr>
              <w:t>FB</w:t>
            </w:r>
          </w:p>
        </w:tc>
        <w:tc>
          <w:tcPr>
            <w:tcW w:w="2240" w:type="dxa"/>
            <w:tcBorders>
              <w:top w:val="single" w:sz="8" w:space="0" w:color="auto"/>
              <w:left w:val="nil"/>
              <w:bottom w:val="single" w:sz="8" w:space="0" w:color="auto"/>
              <w:right w:val="single" w:sz="8" w:space="0" w:color="auto"/>
            </w:tcBorders>
            <w:shd w:val="clear" w:color="000000" w:fill="95B3D7"/>
          </w:tcPr>
          <w:p w:rsidR="001D30FC" w:rsidRPr="001C21E7" w:rsidRDefault="001D30FC" w:rsidP="007D2D61">
            <w:pPr>
              <w:jc w:val="center"/>
              <w:rPr>
                <w:rFonts w:ascii="Arial" w:hAnsi="Arial" w:cs="Arial"/>
                <w:color w:val="000000"/>
                <w:sz w:val="22"/>
                <w:szCs w:val="22"/>
                <w:lang w:val="es-EC" w:eastAsia="es-EC"/>
              </w:rPr>
            </w:pPr>
            <w:r w:rsidRPr="001C21E7">
              <w:rPr>
                <w:rFonts w:ascii="Arial" w:hAnsi="Arial" w:cs="Arial"/>
                <w:color w:val="000000"/>
                <w:sz w:val="22"/>
                <w:szCs w:val="22"/>
                <w:lang w:val="es-EC" w:eastAsia="es-EC"/>
              </w:rPr>
              <w:t>FAM</w:t>
            </w:r>
          </w:p>
        </w:tc>
        <w:tc>
          <w:tcPr>
            <w:tcW w:w="2020" w:type="dxa"/>
            <w:tcBorders>
              <w:top w:val="single" w:sz="8" w:space="0" w:color="auto"/>
              <w:left w:val="nil"/>
              <w:bottom w:val="single" w:sz="8" w:space="0" w:color="auto"/>
              <w:right w:val="single" w:sz="8" w:space="0" w:color="auto"/>
            </w:tcBorders>
            <w:shd w:val="clear" w:color="000000" w:fill="95B3D7"/>
          </w:tcPr>
          <w:p w:rsidR="001D30FC" w:rsidRPr="001C21E7" w:rsidRDefault="001D30FC" w:rsidP="007D2D61">
            <w:pPr>
              <w:jc w:val="center"/>
              <w:rPr>
                <w:rFonts w:ascii="Arial" w:hAnsi="Arial" w:cs="Arial"/>
                <w:color w:val="000000"/>
                <w:sz w:val="22"/>
                <w:szCs w:val="22"/>
                <w:lang w:val="es-EC" w:eastAsia="es-EC"/>
              </w:rPr>
            </w:pPr>
            <w:r w:rsidRPr="001C21E7">
              <w:rPr>
                <w:rFonts w:ascii="Arial" w:hAnsi="Arial" w:cs="Arial"/>
                <w:color w:val="000000"/>
                <w:sz w:val="22"/>
                <w:szCs w:val="22"/>
                <w:lang w:val="es-EC" w:eastAsia="es-EC"/>
              </w:rPr>
              <w:t>NC</w:t>
            </w:r>
          </w:p>
        </w:tc>
      </w:tr>
      <w:tr w:rsidR="001D30FC" w:rsidRPr="00DE5CD4" w:rsidTr="007D2D61">
        <w:trPr>
          <w:trHeight w:val="655"/>
        </w:trPr>
        <w:tc>
          <w:tcPr>
            <w:tcW w:w="1200" w:type="dxa"/>
            <w:tcBorders>
              <w:top w:val="nil"/>
              <w:left w:val="single" w:sz="8" w:space="0" w:color="auto"/>
              <w:bottom w:val="single" w:sz="4" w:space="0" w:color="auto"/>
              <w:right w:val="single" w:sz="8" w:space="0" w:color="auto"/>
            </w:tcBorders>
            <w:shd w:val="clear" w:color="000000" w:fill="95B3D7"/>
          </w:tcPr>
          <w:p w:rsidR="001D30FC" w:rsidRPr="001C21E7" w:rsidRDefault="001D30FC" w:rsidP="007D2D61">
            <w:pPr>
              <w:jc w:val="center"/>
              <w:rPr>
                <w:rFonts w:ascii="Arial" w:hAnsi="Arial" w:cs="Arial"/>
                <w:color w:val="000000"/>
                <w:sz w:val="22"/>
                <w:szCs w:val="22"/>
                <w:lang w:val="es-EC" w:eastAsia="es-EC"/>
              </w:rPr>
            </w:pPr>
            <w:r w:rsidRPr="001C21E7">
              <w:rPr>
                <w:rFonts w:ascii="Arial" w:hAnsi="Arial" w:cs="Arial"/>
                <w:color w:val="000000"/>
                <w:sz w:val="22"/>
                <w:szCs w:val="22"/>
                <w:lang w:val="es-EC" w:eastAsia="es-EC"/>
              </w:rPr>
              <w:t>7</w:t>
            </w:r>
          </w:p>
        </w:tc>
        <w:tc>
          <w:tcPr>
            <w:tcW w:w="1200" w:type="dxa"/>
            <w:tcBorders>
              <w:top w:val="nil"/>
              <w:left w:val="nil"/>
              <w:bottom w:val="single" w:sz="4" w:space="0" w:color="auto"/>
              <w:right w:val="single" w:sz="8" w:space="0" w:color="auto"/>
            </w:tcBorders>
            <w:shd w:val="clear" w:color="000000" w:fill="C5BE97"/>
          </w:tcPr>
          <w:p w:rsidR="001D30FC" w:rsidRPr="001C21E7" w:rsidRDefault="001D30FC" w:rsidP="007D2D61">
            <w:pPr>
              <w:jc w:val="center"/>
              <w:rPr>
                <w:rFonts w:ascii="Arial" w:hAnsi="Arial" w:cs="Arial"/>
                <w:color w:val="000000"/>
                <w:sz w:val="22"/>
                <w:szCs w:val="22"/>
                <w:lang w:val="es-EC" w:eastAsia="es-EC"/>
              </w:rPr>
            </w:pPr>
            <w:r w:rsidRPr="001C21E7">
              <w:rPr>
                <w:rFonts w:ascii="Arial" w:hAnsi="Arial" w:cs="Arial"/>
                <w:color w:val="000000"/>
                <w:sz w:val="22"/>
                <w:szCs w:val="22"/>
                <w:lang w:val="es-EC" w:eastAsia="es-EC"/>
              </w:rPr>
              <w:t>ME</w:t>
            </w:r>
          </w:p>
        </w:tc>
        <w:tc>
          <w:tcPr>
            <w:tcW w:w="1200" w:type="dxa"/>
            <w:tcBorders>
              <w:top w:val="nil"/>
              <w:left w:val="nil"/>
              <w:bottom w:val="single" w:sz="4" w:space="0" w:color="auto"/>
              <w:right w:val="single" w:sz="8" w:space="0" w:color="auto"/>
            </w:tcBorders>
            <w:shd w:val="clear" w:color="000000" w:fill="C5BE97"/>
          </w:tcPr>
          <w:p w:rsidR="001D30FC" w:rsidRPr="001C21E7" w:rsidRDefault="001D30FC" w:rsidP="007D2D61">
            <w:pPr>
              <w:jc w:val="center"/>
              <w:rPr>
                <w:rFonts w:ascii="Arial" w:hAnsi="Arial" w:cs="Arial"/>
                <w:color w:val="000000"/>
                <w:sz w:val="22"/>
                <w:szCs w:val="22"/>
                <w:lang w:val="es-EC" w:eastAsia="es-EC"/>
              </w:rPr>
            </w:pPr>
            <w:r w:rsidRPr="001C21E7">
              <w:rPr>
                <w:rFonts w:ascii="Arial" w:hAnsi="Arial" w:cs="Arial"/>
                <w:color w:val="000000"/>
                <w:sz w:val="22"/>
                <w:szCs w:val="22"/>
                <w:lang w:val="es-EC" w:eastAsia="es-EC"/>
              </w:rPr>
              <w:t>CA</w:t>
            </w:r>
          </w:p>
        </w:tc>
        <w:tc>
          <w:tcPr>
            <w:tcW w:w="2240" w:type="dxa"/>
            <w:tcBorders>
              <w:top w:val="nil"/>
              <w:left w:val="nil"/>
              <w:bottom w:val="single" w:sz="4" w:space="0" w:color="auto"/>
              <w:right w:val="single" w:sz="8" w:space="0" w:color="auto"/>
            </w:tcBorders>
            <w:shd w:val="clear" w:color="000000" w:fill="C5BE97"/>
          </w:tcPr>
          <w:p w:rsidR="001D30FC" w:rsidRPr="001C21E7" w:rsidRDefault="001D30FC" w:rsidP="007D2D61">
            <w:pPr>
              <w:jc w:val="center"/>
              <w:rPr>
                <w:rFonts w:ascii="Arial" w:hAnsi="Arial" w:cs="Arial"/>
                <w:color w:val="000000"/>
                <w:sz w:val="22"/>
                <w:szCs w:val="22"/>
                <w:lang w:val="es-EC" w:eastAsia="es-EC"/>
              </w:rPr>
            </w:pPr>
            <w:r w:rsidRPr="001C21E7">
              <w:rPr>
                <w:rFonts w:ascii="Arial" w:hAnsi="Arial" w:cs="Arial"/>
                <w:color w:val="000000"/>
                <w:sz w:val="22"/>
                <w:szCs w:val="22"/>
                <w:lang w:val="es-EC" w:eastAsia="es-EC"/>
              </w:rPr>
              <w:t>ASTERACEAE</w:t>
            </w:r>
          </w:p>
        </w:tc>
        <w:tc>
          <w:tcPr>
            <w:tcW w:w="2020" w:type="dxa"/>
            <w:tcBorders>
              <w:top w:val="nil"/>
              <w:left w:val="nil"/>
              <w:bottom w:val="single" w:sz="4" w:space="0" w:color="auto"/>
              <w:right w:val="single" w:sz="8" w:space="0" w:color="auto"/>
            </w:tcBorders>
            <w:shd w:val="clear" w:color="000000" w:fill="C5BE97"/>
          </w:tcPr>
          <w:p w:rsidR="001D30FC" w:rsidRPr="001C21E7" w:rsidRDefault="001D30FC" w:rsidP="007D2D61">
            <w:pPr>
              <w:jc w:val="center"/>
              <w:rPr>
                <w:rFonts w:ascii="Arial" w:hAnsi="Arial" w:cs="Arial"/>
                <w:color w:val="000000"/>
                <w:sz w:val="22"/>
                <w:szCs w:val="22"/>
                <w:lang w:val="es-EC" w:eastAsia="es-EC"/>
              </w:rPr>
            </w:pPr>
            <w:r w:rsidRPr="001C21E7">
              <w:rPr>
                <w:rFonts w:ascii="Arial" w:hAnsi="Arial" w:cs="Arial"/>
                <w:color w:val="000000"/>
                <w:sz w:val="22"/>
                <w:szCs w:val="22"/>
                <w:lang w:val="es-EC" w:eastAsia="es-EC"/>
              </w:rPr>
              <w:t>Bacc</w:t>
            </w:r>
            <w:r>
              <w:rPr>
                <w:rFonts w:ascii="Arial" w:hAnsi="Arial" w:cs="Arial"/>
                <w:color w:val="000000"/>
                <w:sz w:val="22"/>
                <w:szCs w:val="22"/>
                <w:lang w:val="es-EC" w:eastAsia="es-EC"/>
              </w:rPr>
              <w:t xml:space="preserve">haris latifolia </w:t>
            </w:r>
          </w:p>
        </w:tc>
      </w:tr>
      <w:tr w:rsidR="001D30FC" w:rsidRPr="00DE5CD4" w:rsidTr="007D2D61">
        <w:trPr>
          <w:trHeight w:val="655"/>
        </w:trPr>
        <w:tc>
          <w:tcPr>
            <w:tcW w:w="1200" w:type="dxa"/>
            <w:tcBorders>
              <w:top w:val="single" w:sz="8" w:space="0" w:color="auto"/>
              <w:left w:val="single" w:sz="8" w:space="0" w:color="auto"/>
              <w:bottom w:val="single" w:sz="4" w:space="0" w:color="auto"/>
              <w:right w:val="single" w:sz="8" w:space="0" w:color="auto"/>
            </w:tcBorders>
            <w:shd w:val="clear" w:color="000000" w:fill="95B3D7"/>
          </w:tcPr>
          <w:p w:rsidR="001D30FC" w:rsidRPr="001C21E7" w:rsidRDefault="001D30FC" w:rsidP="007D2D61">
            <w:pPr>
              <w:jc w:val="center"/>
              <w:rPr>
                <w:rFonts w:ascii="Arial" w:hAnsi="Arial" w:cs="Arial"/>
                <w:color w:val="000000"/>
                <w:sz w:val="22"/>
                <w:szCs w:val="22"/>
                <w:lang w:val="es-EC" w:eastAsia="es-EC"/>
              </w:rPr>
            </w:pPr>
            <w:r w:rsidRPr="001C21E7">
              <w:rPr>
                <w:rFonts w:ascii="Arial" w:hAnsi="Arial" w:cs="Arial"/>
                <w:color w:val="000000"/>
                <w:sz w:val="22"/>
                <w:szCs w:val="22"/>
                <w:lang w:val="es-EC" w:eastAsia="es-EC"/>
              </w:rPr>
              <w:t>7</w:t>
            </w:r>
          </w:p>
        </w:tc>
        <w:tc>
          <w:tcPr>
            <w:tcW w:w="1200" w:type="dxa"/>
            <w:tcBorders>
              <w:top w:val="single" w:sz="8" w:space="0" w:color="auto"/>
              <w:left w:val="nil"/>
              <w:bottom w:val="single" w:sz="4" w:space="0" w:color="auto"/>
              <w:right w:val="single" w:sz="8" w:space="0" w:color="auto"/>
            </w:tcBorders>
            <w:shd w:val="clear" w:color="000000" w:fill="C5BE97"/>
          </w:tcPr>
          <w:p w:rsidR="001D30FC" w:rsidRPr="001C21E7" w:rsidRDefault="001D30FC" w:rsidP="007D2D61">
            <w:pPr>
              <w:jc w:val="center"/>
              <w:rPr>
                <w:rFonts w:ascii="Arial" w:hAnsi="Arial" w:cs="Arial"/>
                <w:color w:val="000000"/>
                <w:sz w:val="22"/>
                <w:szCs w:val="22"/>
                <w:lang w:val="es-EC" w:eastAsia="es-EC"/>
              </w:rPr>
            </w:pPr>
            <w:r w:rsidRPr="001C21E7">
              <w:rPr>
                <w:rFonts w:ascii="Arial" w:hAnsi="Arial" w:cs="Arial"/>
                <w:color w:val="000000"/>
                <w:sz w:val="22"/>
                <w:szCs w:val="22"/>
                <w:lang w:val="es-EC" w:eastAsia="es-EC"/>
              </w:rPr>
              <w:t>ME</w:t>
            </w:r>
          </w:p>
        </w:tc>
        <w:tc>
          <w:tcPr>
            <w:tcW w:w="1200" w:type="dxa"/>
            <w:tcBorders>
              <w:top w:val="single" w:sz="8" w:space="0" w:color="auto"/>
              <w:left w:val="nil"/>
              <w:bottom w:val="single" w:sz="4" w:space="0" w:color="auto"/>
              <w:right w:val="single" w:sz="8" w:space="0" w:color="auto"/>
            </w:tcBorders>
            <w:shd w:val="clear" w:color="000000" w:fill="C5BE97"/>
          </w:tcPr>
          <w:p w:rsidR="001D30FC" w:rsidRPr="001C21E7" w:rsidRDefault="001D30FC" w:rsidP="007D2D61">
            <w:pPr>
              <w:jc w:val="center"/>
              <w:rPr>
                <w:rFonts w:ascii="Arial" w:hAnsi="Arial" w:cs="Arial"/>
                <w:color w:val="000000"/>
                <w:sz w:val="22"/>
                <w:szCs w:val="22"/>
                <w:lang w:val="es-EC" w:eastAsia="es-EC"/>
              </w:rPr>
            </w:pPr>
            <w:r w:rsidRPr="001C21E7">
              <w:rPr>
                <w:rFonts w:ascii="Arial" w:hAnsi="Arial" w:cs="Arial"/>
                <w:color w:val="000000"/>
                <w:sz w:val="22"/>
                <w:szCs w:val="22"/>
                <w:lang w:val="es-EC" w:eastAsia="es-EC"/>
              </w:rPr>
              <w:t>CA</w:t>
            </w:r>
          </w:p>
        </w:tc>
        <w:tc>
          <w:tcPr>
            <w:tcW w:w="2240" w:type="dxa"/>
            <w:tcBorders>
              <w:top w:val="single" w:sz="8" w:space="0" w:color="auto"/>
              <w:left w:val="nil"/>
              <w:bottom w:val="single" w:sz="4" w:space="0" w:color="auto"/>
              <w:right w:val="single" w:sz="8" w:space="0" w:color="auto"/>
            </w:tcBorders>
            <w:shd w:val="clear" w:color="000000" w:fill="C5BE97"/>
          </w:tcPr>
          <w:p w:rsidR="001D30FC" w:rsidRPr="001C21E7" w:rsidRDefault="001D30FC" w:rsidP="007D2D61">
            <w:pPr>
              <w:jc w:val="center"/>
              <w:rPr>
                <w:rFonts w:ascii="Arial" w:hAnsi="Arial" w:cs="Arial"/>
                <w:color w:val="000000"/>
                <w:sz w:val="22"/>
                <w:szCs w:val="22"/>
                <w:lang w:val="es-EC" w:eastAsia="es-EC"/>
              </w:rPr>
            </w:pPr>
            <w:r w:rsidRPr="001C21E7">
              <w:rPr>
                <w:rFonts w:ascii="Arial" w:hAnsi="Arial" w:cs="Arial"/>
                <w:color w:val="000000"/>
                <w:sz w:val="22"/>
                <w:szCs w:val="22"/>
                <w:lang w:val="es-EC" w:eastAsia="es-EC"/>
              </w:rPr>
              <w:t>PIPERACEAE</w:t>
            </w:r>
          </w:p>
        </w:tc>
        <w:tc>
          <w:tcPr>
            <w:tcW w:w="2020" w:type="dxa"/>
            <w:tcBorders>
              <w:top w:val="single" w:sz="8" w:space="0" w:color="auto"/>
              <w:left w:val="nil"/>
              <w:bottom w:val="single" w:sz="4" w:space="0" w:color="auto"/>
              <w:right w:val="single" w:sz="8" w:space="0" w:color="auto"/>
            </w:tcBorders>
            <w:shd w:val="clear" w:color="000000" w:fill="C5BE97"/>
          </w:tcPr>
          <w:p w:rsidR="001D30FC" w:rsidRPr="001C21E7" w:rsidRDefault="001D30FC" w:rsidP="007D2D61">
            <w:pPr>
              <w:jc w:val="center"/>
              <w:rPr>
                <w:rFonts w:ascii="Arial" w:hAnsi="Arial" w:cs="Arial"/>
                <w:color w:val="000000"/>
                <w:sz w:val="22"/>
                <w:szCs w:val="22"/>
                <w:lang w:val="es-EC" w:eastAsia="es-EC"/>
              </w:rPr>
            </w:pPr>
            <w:r>
              <w:rPr>
                <w:rFonts w:ascii="Arial" w:hAnsi="Arial" w:cs="Arial"/>
                <w:color w:val="000000"/>
                <w:sz w:val="22"/>
                <w:szCs w:val="22"/>
                <w:lang w:val="es-EC" w:eastAsia="es-EC"/>
              </w:rPr>
              <w:t xml:space="preserve">Piper auritum </w:t>
            </w:r>
          </w:p>
        </w:tc>
      </w:tr>
      <w:tr w:rsidR="001D30FC" w:rsidRPr="00DE5CD4" w:rsidTr="007D2D61">
        <w:trPr>
          <w:trHeight w:val="655"/>
        </w:trPr>
        <w:tc>
          <w:tcPr>
            <w:tcW w:w="1200" w:type="dxa"/>
            <w:tcBorders>
              <w:top w:val="single" w:sz="8" w:space="0" w:color="auto"/>
              <w:left w:val="single" w:sz="8" w:space="0" w:color="auto"/>
              <w:bottom w:val="single" w:sz="4" w:space="0" w:color="auto"/>
              <w:right w:val="single" w:sz="8" w:space="0" w:color="auto"/>
            </w:tcBorders>
            <w:shd w:val="clear" w:color="000000" w:fill="95B3D7"/>
          </w:tcPr>
          <w:p w:rsidR="001D30FC" w:rsidRPr="001C21E7" w:rsidRDefault="001D30FC" w:rsidP="007D2D61">
            <w:pPr>
              <w:jc w:val="center"/>
              <w:rPr>
                <w:rFonts w:ascii="Arial" w:hAnsi="Arial" w:cs="Arial"/>
                <w:color w:val="000000"/>
                <w:sz w:val="22"/>
                <w:szCs w:val="22"/>
                <w:lang w:val="es-EC" w:eastAsia="es-EC"/>
              </w:rPr>
            </w:pPr>
            <w:r w:rsidRPr="001C21E7">
              <w:rPr>
                <w:rFonts w:ascii="Arial" w:hAnsi="Arial" w:cs="Arial"/>
                <w:color w:val="000000"/>
                <w:sz w:val="22"/>
                <w:szCs w:val="22"/>
                <w:lang w:val="es-EC" w:eastAsia="es-EC"/>
              </w:rPr>
              <w:t>7</w:t>
            </w:r>
          </w:p>
        </w:tc>
        <w:tc>
          <w:tcPr>
            <w:tcW w:w="1200" w:type="dxa"/>
            <w:tcBorders>
              <w:top w:val="single" w:sz="8" w:space="0" w:color="auto"/>
              <w:left w:val="nil"/>
              <w:bottom w:val="single" w:sz="4" w:space="0" w:color="auto"/>
              <w:right w:val="single" w:sz="8" w:space="0" w:color="auto"/>
            </w:tcBorders>
            <w:shd w:val="clear" w:color="000000" w:fill="C5BE97"/>
          </w:tcPr>
          <w:p w:rsidR="001D30FC" w:rsidRPr="001C21E7" w:rsidRDefault="001D30FC" w:rsidP="007D2D61">
            <w:pPr>
              <w:jc w:val="center"/>
              <w:rPr>
                <w:rFonts w:ascii="Arial" w:hAnsi="Arial" w:cs="Arial"/>
                <w:color w:val="000000"/>
                <w:sz w:val="22"/>
                <w:szCs w:val="22"/>
                <w:lang w:val="es-EC" w:eastAsia="es-EC"/>
              </w:rPr>
            </w:pPr>
            <w:r w:rsidRPr="001C21E7">
              <w:rPr>
                <w:rFonts w:ascii="Arial" w:hAnsi="Arial" w:cs="Arial"/>
                <w:color w:val="000000"/>
                <w:sz w:val="22"/>
                <w:szCs w:val="22"/>
                <w:lang w:val="es-EC" w:eastAsia="es-EC"/>
              </w:rPr>
              <w:t>ME</w:t>
            </w:r>
          </w:p>
        </w:tc>
        <w:tc>
          <w:tcPr>
            <w:tcW w:w="1200" w:type="dxa"/>
            <w:tcBorders>
              <w:top w:val="single" w:sz="8" w:space="0" w:color="auto"/>
              <w:left w:val="nil"/>
              <w:bottom w:val="single" w:sz="4" w:space="0" w:color="auto"/>
              <w:right w:val="single" w:sz="8" w:space="0" w:color="auto"/>
            </w:tcBorders>
            <w:shd w:val="clear" w:color="000000" w:fill="C5BE97"/>
          </w:tcPr>
          <w:p w:rsidR="001D30FC" w:rsidRPr="001C21E7" w:rsidRDefault="001D30FC" w:rsidP="007D2D61">
            <w:pPr>
              <w:jc w:val="center"/>
              <w:rPr>
                <w:rFonts w:ascii="Arial" w:hAnsi="Arial" w:cs="Arial"/>
                <w:color w:val="000000"/>
                <w:sz w:val="22"/>
                <w:szCs w:val="22"/>
                <w:lang w:val="es-EC" w:eastAsia="es-EC"/>
              </w:rPr>
            </w:pPr>
            <w:r w:rsidRPr="001C21E7">
              <w:rPr>
                <w:rFonts w:ascii="Arial" w:hAnsi="Arial" w:cs="Arial"/>
                <w:color w:val="000000"/>
                <w:sz w:val="22"/>
                <w:szCs w:val="22"/>
                <w:lang w:val="es-EC" w:eastAsia="es-EC"/>
              </w:rPr>
              <w:t>CA</w:t>
            </w:r>
          </w:p>
        </w:tc>
        <w:tc>
          <w:tcPr>
            <w:tcW w:w="2240" w:type="dxa"/>
            <w:tcBorders>
              <w:top w:val="single" w:sz="8" w:space="0" w:color="auto"/>
              <w:left w:val="nil"/>
              <w:bottom w:val="single" w:sz="4" w:space="0" w:color="auto"/>
              <w:right w:val="single" w:sz="8" w:space="0" w:color="auto"/>
            </w:tcBorders>
            <w:shd w:val="clear" w:color="000000" w:fill="C5BE97"/>
          </w:tcPr>
          <w:p w:rsidR="001D30FC" w:rsidRPr="001C21E7" w:rsidRDefault="001D30FC" w:rsidP="007D2D61">
            <w:pPr>
              <w:jc w:val="center"/>
              <w:rPr>
                <w:rFonts w:ascii="Arial" w:hAnsi="Arial" w:cs="Arial"/>
                <w:color w:val="000000"/>
                <w:sz w:val="22"/>
                <w:szCs w:val="22"/>
                <w:lang w:val="es-EC" w:eastAsia="es-EC"/>
              </w:rPr>
            </w:pPr>
            <w:r w:rsidRPr="001C21E7">
              <w:rPr>
                <w:rFonts w:ascii="Arial" w:hAnsi="Arial" w:cs="Arial"/>
                <w:color w:val="000000"/>
                <w:sz w:val="22"/>
                <w:szCs w:val="22"/>
                <w:lang w:val="es-EC" w:eastAsia="es-EC"/>
              </w:rPr>
              <w:t>PIPERACEAE</w:t>
            </w:r>
          </w:p>
        </w:tc>
        <w:tc>
          <w:tcPr>
            <w:tcW w:w="2020" w:type="dxa"/>
            <w:tcBorders>
              <w:top w:val="single" w:sz="8" w:space="0" w:color="auto"/>
              <w:left w:val="nil"/>
              <w:bottom w:val="single" w:sz="4" w:space="0" w:color="auto"/>
              <w:right w:val="single" w:sz="8" w:space="0" w:color="auto"/>
            </w:tcBorders>
            <w:shd w:val="clear" w:color="000000" w:fill="C5BE97"/>
          </w:tcPr>
          <w:p w:rsidR="001D30FC" w:rsidRPr="001C21E7" w:rsidRDefault="001D30FC" w:rsidP="007D2D61">
            <w:pPr>
              <w:jc w:val="center"/>
              <w:rPr>
                <w:rFonts w:ascii="Arial" w:hAnsi="Arial" w:cs="Arial"/>
                <w:color w:val="000000"/>
                <w:sz w:val="22"/>
                <w:szCs w:val="22"/>
                <w:lang w:val="es-EC" w:eastAsia="es-EC"/>
              </w:rPr>
            </w:pPr>
            <w:r>
              <w:rPr>
                <w:rFonts w:ascii="Arial" w:hAnsi="Arial" w:cs="Arial"/>
                <w:color w:val="000000"/>
                <w:sz w:val="22"/>
                <w:szCs w:val="22"/>
                <w:lang w:val="es-EC" w:eastAsia="es-EC"/>
              </w:rPr>
              <w:t xml:space="preserve">Piper aduncum </w:t>
            </w:r>
          </w:p>
        </w:tc>
      </w:tr>
      <w:tr w:rsidR="001D30FC" w:rsidRPr="00DE5CD4" w:rsidTr="007D2D61">
        <w:trPr>
          <w:trHeight w:val="655"/>
        </w:trPr>
        <w:tc>
          <w:tcPr>
            <w:tcW w:w="1200" w:type="dxa"/>
            <w:tcBorders>
              <w:top w:val="single" w:sz="8" w:space="0" w:color="auto"/>
              <w:left w:val="single" w:sz="8" w:space="0" w:color="auto"/>
              <w:bottom w:val="single" w:sz="4" w:space="0" w:color="auto"/>
              <w:right w:val="single" w:sz="8" w:space="0" w:color="auto"/>
            </w:tcBorders>
            <w:shd w:val="clear" w:color="000000" w:fill="95B3D7"/>
          </w:tcPr>
          <w:p w:rsidR="001D30FC" w:rsidRPr="001C21E7" w:rsidRDefault="001D30FC" w:rsidP="007D2D61">
            <w:pPr>
              <w:jc w:val="center"/>
              <w:rPr>
                <w:rFonts w:ascii="Arial" w:hAnsi="Arial" w:cs="Arial"/>
                <w:color w:val="000000"/>
                <w:sz w:val="22"/>
                <w:szCs w:val="22"/>
                <w:lang w:val="es-EC" w:eastAsia="es-EC"/>
              </w:rPr>
            </w:pPr>
            <w:r w:rsidRPr="001C21E7">
              <w:rPr>
                <w:rFonts w:ascii="Arial" w:hAnsi="Arial" w:cs="Arial"/>
                <w:color w:val="000000"/>
                <w:sz w:val="22"/>
                <w:szCs w:val="22"/>
                <w:lang w:val="es-EC" w:eastAsia="es-EC"/>
              </w:rPr>
              <w:t>7</w:t>
            </w:r>
          </w:p>
        </w:tc>
        <w:tc>
          <w:tcPr>
            <w:tcW w:w="1200" w:type="dxa"/>
            <w:tcBorders>
              <w:top w:val="single" w:sz="8" w:space="0" w:color="auto"/>
              <w:left w:val="nil"/>
              <w:bottom w:val="single" w:sz="4" w:space="0" w:color="auto"/>
              <w:right w:val="single" w:sz="8" w:space="0" w:color="auto"/>
            </w:tcBorders>
            <w:shd w:val="clear" w:color="000000" w:fill="C5BE97"/>
          </w:tcPr>
          <w:p w:rsidR="001D30FC" w:rsidRPr="001C21E7" w:rsidRDefault="001D30FC" w:rsidP="007D2D61">
            <w:pPr>
              <w:jc w:val="center"/>
              <w:rPr>
                <w:rFonts w:ascii="Arial" w:hAnsi="Arial" w:cs="Arial"/>
                <w:color w:val="000000"/>
                <w:sz w:val="22"/>
                <w:szCs w:val="22"/>
                <w:lang w:val="es-EC" w:eastAsia="es-EC"/>
              </w:rPr>
            </w:pPr>
            <w:r w:rsidRPr="001C21E7">
              <w:rPr>
                <w:rFonts w:ascii="Arial" w:hAnsi="Arial" w:cs="Arial"/>
                <w:color w:val="000000"/>
                <w:sz w:val="22"/>
                <w:szCs w:val="22"/>
                <w:lang w:val="es-EC" w:eastAsia="es-EC"/>
              </w:rPr>
              <w:t>ME</w:t>
            </w:r>
          </w:p>
        </w:tc>
        <w:tc>
          <w:tcPr>
            <w:tcW w:w="1200" w:type="dxa"/>
            <w:tcBorders>
              <w:top w:val="single" w:sz="8" w:space="0" w:color="auto"/>
              <w:left w:val="nil"/>
              <w:bottom w:val="single" w:sz="4" w:space="0" w:color="auto"/>
              <w:right w:val="single" w:sz="8" w:space="0" w:color="auto"/>
            </w:tcBorders>
            <w:shd w:val="clear" w:color="000000" w:fill="C5BE97"/>
          </w:tcPr>
          <w:p w:rsidR="001D30FC" w:rsidRPr="001C21E7" w:rsidRDefault="001D30FC" w:rsidP="007D2D61">
            <w:pPr>
              <w:jc w:val="center"/>
              <w:rPr>
                <w:rFonts w:ascii="Arial" w:hAnsi="Arial" w:cs="Arial"/>
                <w:color w:val="000000"/>
                <w:sz w:val="22"/>
                <w:szCs w:val="22"/>
                <w:lang w:val="es-EC" w:eastAsia="es-EC"/>
              </w:rPr>
            </w:pPr>
            <w:r w:rsidRPr="001C21E7">
              <w:rPr>
                <w:rFonts w:ascii="Arial" w:hAnsi="Arial" w:cs="Arial"/>
                <w:color w:val="000000"/>
                <w:sz w:val="22"/>
                <w:szCs w:val="22"/>
                <w:lang w:val="es-EC" w:eastAsia="es-EC"/>
              </w:rPr>
              <w:t>CA</w:t>
            </w:r>
          </w:p>
        </w:tc>
        <w:tc>
          <w:tcPr>
            <w:tcW w:w="2240" w:type="dxa"/>
            <w:tcBorders>
              <w:top w:val="single" w:sz="8" w:space="0" w:color="auto"/>
              <w:left w:val="nil"/>
              <w:bottom w:val="single" w:sz="4" w:space="0" w:color="auto"/>
              <w:right w:val="single" w:sz="8" w:space="0" w:color="auto"/>
            </w:tcBorders>
            <w:shd w:val="clear" w:color="000000" w:fill="C5BE97"/>
          </w:tcPr>
          <w:p w:rsidR="001D30FC" w:rsidRPr="001C21E7" w:rsidRDefault="001D30FC" w:rsidP="007D2D61">
            <w:pPr>
              <w:jc w:val="center"/>
              <w:rPr>
                <w:rFonts w:ascii="Arial" w:hAnsi="Arial" w:cs="Arial"/>
                <w:color w:val="000000"/>
                <w:sz w:val="22"/>
                <w:szCs w:val="22"/>
                <w:lang w:val="es-EC" w:eastAsia="es-EC"/>
              </w:rPr>
            </w:pPr>
            <w:r w:rsidRPr="001C21E7">
              <w:rPr>
                <w:rFonts w:ascii="Arial" w:hAnsi="Arial" w:cs="Arial"/>
                <w:color w:val="000000"/>
                <w:sz w:val="22"/>
                <w:szCs w:val="22"/>
                <w:lang w:val="es-EC" w:eastAsia="es-EC"/>
              </w:rPr>
              <w:t>SOLANACEAE</w:t>
            </w:r>
          </w:p>
        </w:tc>
        <w:tc>
          <w:tcPr>
            <w:tcW w:w="2020" w:type="dxa"/>
            <w:tcBorders>
              <w:top w:val="single" w:sz="8" w:space="0" w:color="auto"/>
              <w:left w:val="nil"/>
              <w:bottom w:val="single" w:sz="4" w:space="0" w:color="auto"/>
              <w:right w:val="single" w:sz="8" w:space="0" w:color="auto"/>
            </w:tcBorders>
            <w:shd w:val="clear" w:color="000000" w:fill="C5BE97"/>
          </w:tcPr>
          <w:p w:rsidR="001D30FC" w:rsidRPr="001C21E7" w:rsidRDefault="001D30FC" w:rsidP="007D2D61">
            <w:pPr>
              <w:jc w:val="center"/>
              <w:rPr>
                <w:rFonts w:ascii="Arial" w:hAnsi="Arial" w:cs="Arial"/>
                <w:color w:val="000000"/>
                <w:sz w:val="22"/>
                <w:szCs w:val="22"/>
                <w:lang w:val="es-EC" w:eastAsia="es-EC"/>
              </w:rPr>
            </w:pPr>
            <w:r w:rsidRPr="001C21E7">
              <w:rPr>
                <w:rFonts w:ascii="Arial" w:hAnsi="Arial" w:cs="Arial"/>
                <w:color w:val="000000"/>
                <w:sz w:val="22"/>
                <w:szCs w:val="22"/>
                <w:lang w:val="es-EC" w:eastAsia="es-EC"/>
              </w:rPr>
              <w:t>Solan</w:t>
            </w:r>
            <w:r>
              <w:rPr>
                <w:rFonts w:ascii="Arial" w:hAnsi="Arial" w:cs="Arial"/>
                <w:color w:val="000000"/>
                <w:sz w:val="22"/>
                <w:szCs w:val="22"/>
                <w:lang w:val="es-EC" w:eastAsia="es-EC"/>
              </w:rPr>
              <w:t xml:space="preserve">um nigrescens </w:t>
            </w:r>
          </w:p>
        </w:tc>
      </w:tr>
      <w:tr w:rsidR="001D30FC" w:rsidRPr="00DE5CD4" w:rsidTr="007D2D61">
        <w:trPr>
          <w:trHeight w:val="655"/>
        </w:trPr>
        <w:tc>
          <w:tcPr>
            <w:tcW w:w="1200" w:type="dxa"/>
            <w:tcBorders>
              <w:top w:val="single" w:sz="8" w:space="0" w:color="auto"/>
              <w:left w:val="single" w:sz="8" w:space="0" w:color="auto"/>
              <w:bottom w:val="single" w:sz="4" w:space="0" w:color="auto"/>
              <w:right w:val="single" w:sz="8" w:space="0" w:color="auto"/>
            </w:tcBorders>
            <w:shd w:val="clear" w:color="000000" w:fill="95B3D7"/>
          </w:tcPr>
          <w:p w:rsidR="001D30FC" w:rsidRPr="001C21E7" w:rsidRDefault="001D30FC" w:rsidP="007D2D61">
            <w:pPr>
              <w:jc w:val="center"/>
              <w:rPr>
                <w:rFonts w:ascii="Arial" w:hAnsi="Arial" w:cs="Arial"/>
                <w:color w:val="000000"/>
                <w:sz w:val="22"/>
                <w:szCs w:val="22"/>
                <w:lang w:val="es-EC" w:eastAsia="es-EC"/>
              </w:rPr>
            </w:pPr>
            <w:r w:rsidRPr="001C21E7">
              <w:rPr>
                <w:rFonts w:ascii="Arial" w:hAnsi="Arial" w:cs="Arial"/>
                <w:color w:val="000000"/>
                <w:sz w:val="22"/>
                <w:szCs w:val="22"/>
                <w:lang w:val="es-EC" w:eastAsia="es-EC"/>
              </w:rPr>
              <w:t>7</w:t>
            </w:r>
          </w:p>
        </w:tc>
        <w:tc>
          <w:tcPr>
            <w:tcW w:w="1200" w:type="dxa"/>
            <w:tcBorders>
              <w:top w:val="single" w:sz="8" w:space="0" w:color="auto"/>
              <w:left w:val="nil"/>
              <w:bottom w:val="single" w:sz="4" w:space="0" w:color="auto"/>
              <w:right w:val="single" w:sz="8" w:space="0" w:color="auto"/>
            </w:tcBorders>
            <w:shd w:val="clear" w:color="000000" w:fill="C5BE97"/>
          </w:tcPr>
          <w:p w:rsidR="001D30FC" w:rsidRPr="001C21E7" w:rsidRDefault="001D30FC" w:rsidP="007D2D61">
            <w:pPr>
              <w:jc w:val="center"/>
              <w:rPr>
                <w:rFonts w:ascii="Arial" w:hAnsi="Arial" w:cs="Arial"/>
                <w:color w:val="000000"/>
                <w:sz w:val="22"/>
                <w:szCs w:val="22"/>
                <w:lang w:val="es-EC" w:eastAsia="es-EC"/>
              </w:rPr>
            </w:pPr>
            <w:r w:rsidRPr="001C21E7">
              <w:rPr>
                <w:rFonts w:ascii="Arial" w:hAnsi="Arial" w:cs="Arial"/>
                <w:color w:val="000000"/>
                <w:sz w:val="22"/>
                <w:szCs w:val="22"/>
                <w:lang w:val="es-EC" w:eastAsia="es-EC"/>
              </w:rPr>
              <w:t>ME</w:t>
            </w:r>
          </w:p>
        </w:tc>
        <w:tc>
          <w:tcPr>
            <w:tcW w:w="1200" w:type="dxa"/>
            <w:tcBorders>
              <w:top w:val="single" w:sz="8" w:space="0" w:color="auto"/>
              <w:left w:val="nil"/>
              <w:bottom w:val="single" w:sz="4" w:space="0" w:color="auto"/>
              <w:right w:val="single" w:sz="8" w:space="0" w:color="auto"/>
            </w:tcBorders>
            <w:shd w:val="clear" w:color="000000" w:fill="C5BE97"/>
          </w:tcPr>
          <w:p w:rsidR="001D30FC" w:rsidRPr="001C21E7" w:rsidRDefault="001D30FC" w:rsidP="007D2D61">
            <w:pPr>
              <w:jc w:val="center"/>
              <w:rPr>
                <w:rFonts w:ascii="Arial" w:hAnsi="Arial" w:cs="Arial"/>
                <w:color w:val="000000"/>
                <w:sz w:val="22"/>
                <w:szCs w:val="22"/>
                <w:lang w:val="es-EC" w:eastAsia="es-EC"/>
              </w:rPr>
            </w:pPr>
            <w:r w:rsidRPr="001C21E7">
              <w:rPr>
                <w:rFonts w:ascii="Arial" w:hAnsi="Arial" w:cs="Arial"/>
                <w:color w:val="000000"/>
                <w:sz w:val="22"/>
                <w:szCs w:val="22"/>
                <w:lang w:val="es-EC" w:eastAsia="es-EC"/>
              </w:rPr>
              <w:t>CA</w:t>
            </w:r>
          </w:p>
        </w:tc>
        <w:tc>
          <w:tcPr>
            <w:tcW w:w="2240" w:type="dxa"/>
            <w:tcBorders>
              <w:top w:val="single" w:sz="8" w:space="0" w:color="auto"/>
              <w:left w:val="nil"/>
              <w:bottom w:val="single" w:sz="4" w:space="0" w:color="auto"/>
              <w:right w:val="single" w:sz="8" w:space="0" w:color="auto"/>
            </w:tcBorders>
            <w:shd w:val="clear" w:color="000000" w:fill="C5BE97"/>
          </w:tcPr>
          <w:p w:rsidR="001D30FC" w:rsidRPr="001C21E7" w:rsidRDefault="001D30FC" w:rsidP="007D2D61">
            <w:pPr>
              <w:jc w:val="center"/>
              <w:rPr>
                <w:rFonts w:ascii="Arial" w:hAnsi="Arial" w:cs="Arial"/>
                <w:color w:val="000000"/>
                <w:sz w:val="22"/>
                <w:szCs w:val="22"/>
                <w:lang w:val="es-EC" w:eastAsia="es-EC"/>
              </w:rPr>
            </w:pPr>
            <w:r w:rsidRPr="001C21E7">
              <w:rPr>
                <w:rFonts w:ascii="Arial" w:hAnsi="Arial" w:cs="Arial"/>
                <w:color w:val="000000"/>
                <w:sz w:val="22"/>
                <w:szCs w:val="22"/>
                <w:lang w:val="es-EC" w:eastAsia="es-EC"/>
              </w:rPr>
              <w:t>URTICACEAE</w:t>
            </w:r>
          </w:p>
        </w:tc>
        <w:tc>
          <w:tcPr>
            <w:tcW w:w="2020" w:type="dxa"/>
            <w:tcBorders>
              <w:top w:val="single" w:sz="8" w:space="0" w:color="auto"/>
              <w:left w:val="nil"/>
              <w:bottom w:val="single" w:sz="4" w:space="0" w:color="auto"/>
              <w:right w:val="single" w:sz="8" w:space="0" w:color="auto"/>
            </w:tcBorders>
            <w:shd w:val="clear" w:color="000000" w:fill="C5BE97"/>
          </w:tcPr>
          <w:p w:rsidR="001D30FC" w:rsidRPr="001C21E7" w:rsidRDefault="001D30FC" w:rsidP="007D2D61">
            <w:pPr>
              <w:jc w:val="center"/>
              <w:rPr>
                <w:rFonts w:ascii="Arial" w:hAnsi="Arial" w:cs="Arial"/>
                <w:color w:val="000000"/>
                <w:sz w:val="22"/>
                <w:szCs w:val="22"/>
                <w:lang w:val="es-EC" w:eastAsia="es-EC"/>
              </w:rPr>
            </w:pPr>
            <w:r w:rsidRPr="001C21E7">
              <w:rPr>
                <w:rFonts w:ascii="Arial" w:hAnsi="Arial" w:cs="Arial"/>
                <w:color w:val="000000"/>
                <w:sz w:val="22"/>
                <w:szCs w:val="22"/>
                <w:lang w:val="es-EC" w:eastAsia="es-EC"/>
              </w:rPr>
              <w:t>U</w:t>
            </w:r>
            <w:r>
              <w:rPr>
                <w:rFonts w:ascii="Arial" w:hAnsi="Arial" w:cs="Arial"/>
                <w:color w:val="000000"/>
                <w:sz w:val="22"/>
                <w:szCs w:val="22"/>
                <w:lang w:val="es-EC" w:eastAsia="es-EC"/>
              </w:rPr>
              <w:t xml:space="preserve">rera baccifera </w:t>
            </w:r>
          </w:p>
        </w:tc>
      </w:tr>
      <w:tr w:rsidR="001D30FC" w:rsidRPr="00DE5CD4" w:rsidTr="007D2D61">
        <w:trPr>
          <w:trHeight w:val="655"/>
        </w:trPr>
        <w:tc>
          <w:tcPr>
            <w:tcW w:w="1200" w:type="dxa"/>
            <w:tcBorders>
              <w:top w:val="single" w:sz="8" w:space="0" w:color="auto"/>
              <w:left w:val="single" w:sz="8" w:space="0" w:color="auto"/>
              <w:bottom w:val="single" w:sz="8" w:space="0" w:color="auto"/>
              <w:right w:val="single" w:sz="8" w:space="0" w:color="auto"/>
            </w:tcBorders>
            <w:shd w:val="clear" w:color="000000" w:fill="95B3D7"/>
          </w:tcPr>
          <w:p w:rsidR="001D30FC" w:rsidRPr="001C21E7" w:rsidRDefault="001D30FC" w:rsidP="007D2D61">
            <w:pPr>
              <w:jc w:val="center"/>
              <w:rPr>
                <w:rFonts w:ascii="Arial" w:hAnsi="Arial" w:cs="Arial"/>
                <w:color w:val="000000"/>
                <w:sz w:val="22"/>
                <w:szCs w:val="22"/>
                <w:lang w:val="es-EC" w:eastAsia="es-EC"/>
              </w:rPr>
            </w:pPr>
            <w:r w:rsidRPr="001C21E7">
              <w:rPr>
                <w:rFonts w:ascii="Arial" w:hAnsi="Arial" w:cs="Arial"/>
                <w:color w:val="000000"/>
                <w:sz w:val="22"/>
                <w:szCs w:val="22"/>
                <w:lang w:val="es-EC" w:eastAsia="es-EC"/>
              </w:rPr>
              <w:t>7</w:t>
            </w:r>
          </w:p>
        </w:tc>
        <w:tc>
          <w:tcPr>
            <w:tcW w:w="1200" w:type="dxa"/>
            <w:tcBorders>
              <w:top w:val="single" w:sz="8" w:space="0" w:color="auto"/>
              <w:left w:val="nil"/>
              <w:bottom w:val="single" w:sz="8" w:space="0" w:color="auto"/>
              <w:right w:val="single" w:sz="8" w:space="0" w:color="auto"/>
            </w:tcBorders>
            <w:shd w:val="clear" w:color="000000" w:fill="C5BE97"/>
          </w:tcPr>
          <w:p w:rsidR="001D30FC" w:rsidRPr="001C21E7" w:rsidRDefault="001D30FC" w:rsidP="007D2D61">
            <w:pPr>
              <w:jc w:val="center"/>
              <w:rPr>
                <w:rFonts w:ascii="Arial" w:hAnsi="Arial" w:cs="Arial"/>
                <w:color w:val="000000"/>
                <w:sz w:val="22"/>
                <w:szCs w:val="22"/>
                <w:lang w:val="es-EC" w:eastAsia="es-EC"/>
              </w:rPr>
            </w:pPr>
            <w:r w:rsidRPr="001C21E7">
              <w:rPr>
                <w:rFonts w:ascii="Arial" w:hAnsi="Arial" w:cs="Arial"/>
                <w:color w:val="000000"/>
                <w:sz w:val="22"/>
                <w:szCs w:val="22"/>
                <w:lang w:val="es-EC" w:eastAsia="es-EC"/>
              </w:rPr>
              <w:t>ME</w:t>
            </w:r>
          </w:p>
        </w:tc>
        <w:tc>
          <w:tcPr>
            <w:tcW w:w="1200" w:type="dxa"/>
            <w:tcBorders>
              <w:top w:val="single" w:sz="8" w:space="0" w:color="auto"/>
              <w:left w:val="nil"/>
              <w:bottom w:val="single" w:sz="8" w:space="0" w:color="auto"/>
              <w:right w:val="single" w:sz="8" w:space="0" w:color="auto"/>
            </w:tcBorders>
            <w:shd w:val="clear" w:color="000000" w:fill="C5BE97"/>
          </w:tcPr>
          <w:p w:rsidR="001D30FC" w:rsidRPr="001C21E7" w:rsidRDefault="001D30FC" w:rsidP="007D2D61">
            <w:pPr>
              <w:jc w:val="center"/>
              <w:rPr>
                <w:rFonts w:ascii="Arial" w:hAnsi="Arial" w:cs="Arial"/>
                <w:color w:val="000000"/>
                <w:sz w:val="22"/>
                <w:szCs w:val="22"/>
                <w:lang w:val="es-EC" w:eastAsia="es-EC"/>
              </w:rPr>
            </w:pPr>
            <w:r w:rsidRPr="001C21E7">
              <w:rPr>
                <w:rFonts w:ascii="Arial" w:hAnsi="Arial" w:cs="Arial"/>
                <w:color w:val="000000"/>
                <w:sz w:val="22"/>
                <w:szCs w:val="22"/>
                <w:lang w:val="es-EC" w:eastAsia="es-EC"/>
              </w:rPr>
              <w:t>CA</w:t>
            </w:r>
          </w:p>
        </w:tc>
        <w:tc>
          <w:tcPr>
            <w:tcW w:w="2240" w:type="dxa"/>
            <w:tcBorders>
              <w:top w:val="single" w:sz="8" w:space="0" w:color="auto"/>
              <w:left w:val="nil"/>
              <w:bottom w:val="single" w:sz="8" w:space="0" w:color="auto"/>
              <w:right w:val="single" w:sz="8" w:space="0" w:color="auto"/>
            </w:tcBorders>
            <w:shd w:val="clear" w:color="000000" w:fill="C5BE97"/>
          </w:tcPr>
          <w:p w:rsidR="001D30FC" w:rsidRPr="001C21E7" w:rsidRDefault="001D30FC" w:rsidP="007D2D61">
            <w:pPr>
              <w:jc w:val="center"/>
              <w:rPr>
                <w:rFonts w:ascii="Arial" w:hAnsi="Arial" w:cs="Arial"/>
                <w:color w:val="000000"/>
                <w:sz w:val="22"/>
                <w:szCs w:val="22"/>
                <w:lang w:val="es-EC" w:eastAsia="es-EC"/>
              </w:rPr>
            </w:pPr>
            <w:r w:rsidRPr="001C21E7">
              <w:rPr>
                <w:rFonts w:ascii="Arial" w:hAnsi="Arial" w:cs="Arial"/>
                <w:color w:val="000000"/>
                <w:sz w:val="22"/>
                <w:szCs w:val="22"/>
                <w:lang w:val="es-EC" w:eastAsia="es-EC"/>
              </w:rPr>
              <w:t>URTICACEAE</w:t>
            </w:r>
          </w:p>
        </w:tc>
        <w:tc>
          <w:tcPr>
            <w:tcW w:w="2020" w:type="dxa"/>
            <w:tcBorders>
              <w:top w:val="single" w:sz="8" w:space="0" w:color="auto"/>
              <w:left w:val="nil"/>
              <w:bottom w:val="single" w:sz="8" w:space="0" w:color="auto"/>
              <w:right w:val="single" w:sz="8" w:space="0" w:color="auto"/>
            </w:tcBorders>
            <w:shd w:val="clear" w:color="000000" w:fill="C5BE97"/>
          </w:tcPr>
          <w:p w:rsidR="001D30FC" w:rsidRPr="001C21E7" w:rsidRDefault="001D30FC" w:rsidP="007D2D61">
            <w:pPr>
              <w:jc w:val="center"/>
              <w:rPr>
                <w:rFonts w:ascii="Arial" w:hAnsi="Arial" w:cs="Arial"/>
                <w:color w:val="000000"/>
                <w:sz w:val="22"/>
                <w:szCs w:val="22"/>
                <w:lang w:val="es-EC" w:eastAsia="es-EC"/>
              </w:rPr>
            </w:pPr>
            <w:r w:rsidRPr="001C21E7">
              <w:rPr>
                <w:rFonts w:ascii="Arial" w:hAnsi="Arial" w:cs="Arial"/>
                <w:color w:val="000000"/>
                <w:sz w:val="22"/>
                <w:szCs w:val="22"/>
                <w:lang w:val="es-EC" w:eastAsia="es-EC"/>
              </w:rPr>
              <w:t xml:space="preserve">Urera </w:t>
            </w:r>
            <w:r>
              <w:rPr>
                <w:rFonts w:ascii="Arial" w:hAnsi="Arial" w:cs="Arial"/>
                <w:color w:val="000000"/>
                <w:sz w:val="22"/>
                <w:szCs w:val="22"/>
                <w:lang w:val="es-EC" w:eastAsia="es-EC"/>
              </w:rPr>
              <w:t xml:space="preserve">baccifera </w:t>
            </w:r>
          </w:p>
        </w:tc>
      </w:tr>
    </w:tbl>
    <w:p w:rsidR="001D30FC" w:rsidRDefault="001D30FC" w:rsidP="001D30FC">
      <w:pPr>
        <w:tabs>
          <w:tab w:val="left" w:pos="900"/>
        </w:tabs>
        <w:spacing w:line="480" w:lineRule="auto"/>
        <w:ind w:left="2160"/>
        <w:jc w:val="center"/>
        <w:rPr>
          <w:rFonts w:ascii="Arial" w:hAnsi="Arial" w:cs="Arial"/>
          <w:b/>
        </w:rPr>
      </w:pPr>
    </w:p>
    <w:p w:rsidR="001D30FC" w:rsidRDefault="001D30FC" w:rsidP="001D30FC">
      <w:pPr>
        <w:spacing w:line="480" w:lineRule="auto"/>
        <w:ind w:left="567"/>
        <w:jc w:val="center"/>
        <w:rPr>
          <w:rFonts w:ascii="Arial" w:hAnsi="Arial" w:cs="Arial"/>
          <w:b/>
        </w:rPr>
      </w:pPr>
    </w:p>
    <w:p w:rsidR="001D30FC" w:rsidRPr="00437404" w:rsidRDefault="001D30FC" w:rsidP="001D30FC">
      <w:pPr>
        <w:spacing w:line="480" w:lineRule="auto"/>
        <w:ind w:left="567"/>
        <w:jc w:val="center"/>
        <w:rPr>
          <w:rFonts w:ascii="Arial" w:hAnsi="Arial" w:cs="Arial"/>
          <w:b/>
        </w:rPr>
      </w:pPr>
      <w:r>
        <w:rPr>
          <w:rFonts w:ascii="Arial" w:hAnsi="Arial" w:cs="Arial"/>
          <w:b/>
        </w:rPr>
        <w:t>TABLA 26</w:t>
      </w:r>
    </w:p>
    <w:p w:rsidR="001D30FC" w:rsidRDefault="001D30FC" w:rsidP="001D30FC">
      <w:pPr>
        <w:spacing w:line="480" w:lineRule="auto"/>
        <w:ind w:left="567"/>
        <w:jc w:val="center"/>
        <w:rPr>
          <w:rFonts w:ascii="Arial" w:hAnsi="Arial" w:cs="Arial"/>
          <w:b/>
        </w:rPr>
      </w:pPr>
      <w:r>
        <w:rPr>
          <w:rFonts w:ascii="Arial" w:hAnsi="Arial" w:cs="Arial"/>
          <w:b/>
        </w:rPr>
        <w:t>LOTE 8: MEDICINALES CRIPTÓFITO</w:t>
      </w:r>
    </w:p>
    <w:p w:rsidR="001D30FC" w:rsidRDefault="001D30FC" w:rsidP="001D30FC">
      <w:pPr>
        <w:spacing w:line="480" w:lineRule="auto"/>
        <w:ind w:left="567"/>
        <w:jc w:val="center"/>
        <w:rPr>
          <w:rFonts w:ascii="Arial" w:hAnsi="Arial" w:cs="Arial"/>
          <w:b/>
        </w:rPr>
      </w:pPr>
    </w:p>
    <w:tbl>
      <w:tblPr>
        <w:tblW w:w="7780" w:type="dxa"/>
        <w:tblInd w:w="750" w:type="dxa"/>
        <w:tblCellMar>
          <w:left w:w="70" w:type="dxa"/>
          <w:right w:w="70" w:type="dxa"/>
        </w:tblCellMar>
        <w:tblLook w:val="04A0"/>
      </w:tblPr>
      <w:tblGrid>
        <w:gridCol w:w="1188"/>
        <w:gridCol w:w="1188"/>
        <w:gridCol w:w="1188"/>
        <w:gridCol w:w="2217"/>
        <w:gridCol w:w="1999"/>
      </w:tblGrid>
      <w:tr w:rsidR="001D30FC" w:rsidRPr="006B6B1A" w:rsidTr="007D2D61">
        <w:trPr>
          <w:trHeight w:val="709"/>
        </w:trPr>
        <w:tc>
          <w:tcPr>
            <w:tcW w:w="1188" w:type="dxa"/>
            <w:tcBorders>
              <w:top w:val="single" w:sz="8" w:space="0" w:color="auto"/>
              <w:left w:val="single" w:sz="8" w:space="0" w:color="auto"/>
              <w:bottom w:val="single" w:sz="8" w:space="0" w:color="auto"/>
              <w:right w:val="single" w:sz="8" w:space="0" w:color="auto"/>
            </w:tcBorders>
            <w:shd w:val="clear" w:color="000000" w:fill="95B3D7"/>
          </w:tcPr>
          <w:p w:rsidR="001D30FC" w:rsidRPr="006B6B1A" w:rsidRDefault="001D30FC" w:rsidP="007D2D61">
            <w:pPr>
              <w:jc w:val="center"/>
              <w:rPr>
                <w:rFonts w:ascii="Arial" w:hAnsi="Arial" w:cs="Arial"/>
                <w:color w:val="000000"/>
                <w:lang w:val="es-EC" w:eastAsia="es-EC"/>
              </w:rPr>
            </w:pPr>
            <w:r w:rsidRPr="006B6B1A">
              <w:rPr>
                <w:rFonts w:ascii="Arial" w:hAnsi="Arial" w:cs="Arial"/>
                <w:color w:val="000000"/>
                <w:lang w:val="es-EC" w:eastAsia="es-EC"/>
              </w:rPr>
              <w:t>LOTE</w:t>
            </w:r>
          </w:p>
        </w:tc>
        <w:tc>
          <w:tcPr>
            <w:tcW w:w="1188" w:type="dxa"/>
            <w:tcBorders>
              <w:top w:val="single" w:sz="8" w:space="0" w:color="auto"/>
              <w:left w:val="nil"/>
              <w:bottom w:val="single" w:sz="8" w:space="0" w:color="auto"/>
              <w:right w:val="single" w:sz="8" w:space="0" w:color="auto"/>
            </w:tcBorders>
            <w:shd w:val="clear" w:color="000000" w:fill="95B3D7"/>
          </w:tcPr>
          <w:p w:rsidR="001D30FC" w:rsidRPr="006B6B1A" w:rsidRDefault="001D30FC" w:rsidP="007D2D61">
            <w:pPr>
              <w:jc w:val="center"/>
              <w:rPr>
                <w:rFonts w:ascii="Arial" w:hAnsi="Arial" w:cs="Arial"/>
                <w:color w:val="000000"/>
                <w:lang w:val="es-EC" w:eastAsia="es-EC"/>
              </w:rPr>
            </w:pPr>
            <w:r w:rsidRPr="006B6B1A">
              <w:rPr>
                <w:rFonts w:ascii="Arial" w:hAnsi="Arial" w:cs="Arial"/>
                <w:color w:val="000000"/>
                <w:lang w:val="es-EC" w:eastAsia="es-EC"/>
              </w:rPr>
              <w:t>USO</w:t>
            </w:r>
          </w:p>
        </w:tc>
        <w:tc>
          <w:tcPr>
            <w:tcW w:w="1188" w:type="dxa"/>
            <w:tcBorders>
              <w:top w:val="single" w:sz="8" w:space="0" w:color="auto"/>
              <w:left w:val="nil"/>
              <w:bottom w:val="single" w:sz="8" w:space="0" w:color="auto"/>
              <w:right w:val="single" w:sz="8" w:space="0" w:color="auto"/>
            </w:tcBorders>
            <w:shd w:val="clear" w:color="000000" w:fill="95B3D7"/>
          </w:tcPr>
          <w:p w:rsidR="001D30FC" w:rsidRPr="006B6B1A" w:rsidRDefault="001D30FC" w:rsidP="007D2D61">
            <w:pPr>
              <w:jc w:val="center"/>
              <w:rPr>
                <w:rFonts w:ascii="Arial" w:hAnsi="Arial" w:cs="Arial"/>
                <w:color w:val="000000"/>
                <w:lang w:val="es-EC" w:eastAsia="es-EC"/>
              </w:rPr>
            </w:pPr>
            <w:r w:rsidRPr="006B6B1A">
              <w:rPr>
                <w:rFonts w:ascii="Arial" w:hAnsi="Arial" w:cs="Arial"/>
                <w:color w:val="000000"/>
                <w:lang w:val="es-EC" w:eastAsia="es-EC"/>
              </w:rPr>
              <w:t>FB</w:t>
            </w:r>
          </w:p>
        </w:tc>
        <w:tc>
          <w:tcPr>
            <w:tcW w:w="2217" w:type="dxa"/>
            <w:tcBorders>
              <w:top w:val="single" w:sz="8" w:space="0" w:color="auto"/>
              <w:left w:val="nil"/>
              <w:bottom w:val="single" w:sz="8" w:space="0" w:color="auto"/>
              <w:right w:val="single" w:sz="8" w:space="0" w:color="auto"/>
            </w:tcBorders>
            <w:shd w:val="clear" w:color="000000" w:fill="95B3D7"/>
          </w:tcPr>
          <w:p w:rsidR="001D30FC" w:rsidRPr="006B6B1A" w:rsidRDefault="001D30FC" w:rsidP="007D2D61">
            <w:pPr>
              <w:jc w:val="center"/>
              <w:rPr>
                <w:rFonts w:ascii="Arial" w:hAnsi="Arial" w:cs="Arial"/>
                <w:color w:val="000000"/>
                <w:lang w:val="es-EC" w:eastAsia="es-EC"/>
              </w:rPr>
            </w:pPr>
            <w:r w:rsidRPr="006B6B1A">
              <w:rPr>
                <w:rFonts w:ascii="Arial" w:hAnsi="Arial" w:cs="Arial"/>
                <w:color w:val="000000"/>
                <w:lang w:val="es-EC" w:eastAsia="es-EC"/>
              </w:rPr>
              <w:t>FAM</w:t>
            </w:r>
          </w:p>
        </w:tc>
        <w:tc>
          <w:tcPr>
            <w:tcW w:w="1999" w:type="dxa"/>
            <w:tcBorders>
              <w:top w:val="single" w:sz="8" w:space="0" w:color="auto"/>
              <w:left w:val="nil"/>
              <w:bottom w:val="single" w:sz="8" w:space="0" w:color="auto"/>
              <w:right w:val="single" w:sz="8" w:space="0" w:color="auto"/>
            </w:tcBorders>
            <w:shd w:val="clear" w:color="000000" w:fill="95B3D7"/>
          </w:tcPr>
          <w:p w:rsidR="001D30FC" w:rsidRPr="006B6B1A" w:rsidRDefault="001D30FC" w:rsidP="007D2D61">
            <w:pPr>
              <w:jc w:val="center"/>
              <w:rPr>
                <w:rFonts w:ascii="Arial" w:hAnsi="Arial" w:cs="Arial"/>
                <w:color w:val="000000"/>
                <w:lang w:val="es-EC" w:eastAsia="es-EC"/>
              </w:rPr>
            </w:pPr>
            <w:r w:rsidRPr="006B6B1A">
              <w:rPr>
                <w:rFonts w:ascii="Arial" w:hAnsi="Arial" w:cs="Arial"/>
                <w:color w:val="000000"/>
                <w:lang w:val="es-EC" w:eastAsia="es-EC"/>
              </w:rPr>
              <w:t>NC</w:t>
            </w:r>
          </w:p>
        </w:tc>
      </w:tr>
      <w:tr w:rsidR="001D30FC" w:rsidRPr="006B6B1A" w:rsidTr="007D2D61">
        <w:trPr>
          <w:trHeight w:val="709"/>
        </w:trPr>
        <w:tc>
          <w:tcPr>
            <w:tcW w:w="1188" w:type="dxa"/>
            <w:tcBorders>
              <w:top w:val="nil"/>
              <w:left w:val="single" w:sz="8" w:space="0" w:color="auto"/>
              <w:bottom w:val="single" w:sz="8" w:space="0" w:color="auto"/>
              <w:right w:val="single" w:sz="8" w:space="0" w:color="auto"/>
            </w:tcBorders>
            <w:shd w:val="clear" w:color="000000" w:fill="538ED5"/>
          </w:tcPr>
          <w:p w:rsidR="001D30FC" w:rsidRPr="006B6B1A" w:rsidRDefault="001D30FC" w:rsidP="007D2D61">
            <w:pPr>
              <w:jc w:val="center"/>
              <w:rPr>
                <w:rFonts w:ascii="Arial" w:hAnsi="Arial" w:cs="Arial"/>
                <w:color w:val="000000"/>
                <w:lang w:val="es-EC" w:eastAsia="es-EC"/>
              </w:rPr>
            </w:pPr>
            <w:r>
              <w:rPr>
                <w:rFonts w:ascii="Arial" w:hAnsi="Arial" w:cs="Arial"/>
                <w:color w:val="000000"/>
                <w:lang w:val="es-EC" w:eastAsia="es-EC"/>
              </w:rPr>
              <w:t>1</w:t>
            </w:r>
          </w:p>
        </w:tc>
        <w:tc>
          <w:tcPr>
            <w:tcW w:w="1188" w:type="dxa"/>
            <w:tcBorders>
              <w:top w:val="nil"/>
              <w:left w:val="nil"/>
              <w:bottom w:val="single" w:sz="8" w:space="0" w:color="auto"/>
              <w:right w:val="single" w:sz="8" w:space="0" w:color="auto"/>
            </w:tcBorders>
            <w:shd w:val="clear" w:color="000000" w:fill="538ED5"/>
          </w:tcPr>
          <w:p w:rsidR="001D30FC" w:rsidRPr="006B6B1A" w:rsidRDefault="001D30FC" w:rsidP="007D2D61">
            <w:pPr>
              <w:jc w:val="center"/>
              <w:rPr>
                <w:rFonts w:ascii="Arial" w:hAnsi="Arial" w:cs="Arial"/>
                <w:color w:val="000000"/>
                <w:lang w:val="es-EC" w:eastAsia="es-EC"/>
              </w:rPr>
            </w:pPr>
            <w:r w:rsidRPr="006B6B1A">
              <w:rPr>
                <w:rFonts w:ascii="Arial" w:hAnsi="Arial" w:cs="Arial"/>
                <w:color w:val="000000"/>
                <w:lang w:val="es-EC" w:eastAsia="es-EC"/>
              </w:rPr>
              <w:t>ME</w:t>
            </w:r>
          </w:p>
        </w:tc>
        <w:tc>
          <w:tcPr>
            <w:tcW w:w="1188" w:type="dxa"/>
            <w:tcBorders>
              <w:top w:val="nil"/>
              <w:left w:val="nil"/>
              <w:bottom w:val="single" w:sz="8" w:space="0" w:color="auto"/>
              <w:right w:val="single" w:sz="8" w:space="0" w:color="auto"/>
            </w:tcBorders>
            <w:shd w:val="clear" w:color="000000" w:fill="538ED5"/>
          </w:tcPr>
          <w:p w:rsidR="001D30FC" w:rsidRPr="006B6B1A" w:rsidRDefault="001D30FC" w:rsidP="007D2D61">
            <w:pPr>
              <w:jc w:val="center"/>
              <w:rPr>
                <w:rFonts w:ascii="Arial" w:hAnsi="Arial" w:cs="Arial"/>
                <w:color w:val="000000"/>
                <w:lang w:val="es-EC" w:eastAsia="es-EC"/>
              </w:rPr>
            </w:pPr>
            <w:r w:rsidRPr="006B6B1A">
              <w:rPr>
                <w:rFonts w:ascii="Arial" w:hAnsi="Arial" w:cs="Arial"/>
                <w:color w:val="000000"/>
                <w:lang w:val="es-EC" w:eastAsia="es-EC"/>
              </w:rPr>
              <w:t>CR</w:t>
            </w:r>
          </w:p>
        </w:tc>
        <w:tc>
          <w:tcPr>
            <w:tcW w:w="2217" w:type="dxa"/>
            <w:tcBorders>
              <w:top w:val="nil"/>
              <w:left w:val="nil"/>
              <w:bottom w:val="single" w:sz="8" w:space="0" w:color="auto"/>
              <w:right w:val="single" w:sz="8" w:space="0" w:color="auto"/>
            </w:tcBorders>
            <w:shd w:val="clear" w:color="000000" w:fill="538ED5"/>
          </w:tcPr>
          <w:p w:rsidR="001D30FC" w:rsidRPr="006B6B1A" w:rsidRDefault="001D30FC" w:rsidP="007D2D61">
            <w:pPr>
              <w:jc w:val="center"/>
              <w:rPr>
                <w:rFonts w:ascii="Arial" w:hAnsi="Arial" w:cs="Arial"/>
                <w:color w:val="000000"/>
                <w:lang w:val="es-EC" w:eastAsia="es-EC"/>
              </w:rPr>
            </w:pPr>
            <w:r w:rsidRPr="006B6B1A">
              <w:rPr>
                <w:rFonts w:ascii="Arial" w:hAnsi="Arial" w:cs="Arial"/>
                <w:color w:val="000000"/>
                <w:lang w:val="es-EC" w:eastAsia="es-EC"/>
              </w:rPr>
              <w:t>COSTACEAE</w:t>
            </w:r>
          </w:p>
        </w:tc>
        <w:tc>
          <w:tcPr>
            <w:tcW w:w="1999" w:type="dxa"/>
            <w:tcBorders>
              <w:top w:val="nil"/>
              <w:left w:val="nil"/>
              <w:bottom w:val="single" w:sz="8" w:space="0" w:color="auto"/>
              <w:right w:val="single" w:sz="8" w:space="0" w:color="auto"/>
            </w:tcBorders>
            <w:shd w:val="clear" w:color="000000" w:fill="538ED5"/>
          </w:tcPr>
          <w:p w:rsidR="001D30FC" w:rsidRPr="006B6B1A" w:rsidRDefault="001D30FC" w:rsidP="007D2D61">
            <w:pPr>
              <w:jc w:val="center"/>
              <w:rPr>
                <w:rFonts w:ascii="Arial" w:hAnsi="Arial" w:cs="Arial"/>
                <w:color w:val="000000"/>
                <w:lang w:val="es-EC" w:eastAsia="es-EC"/>
              </w:rPr>
            </w:pPr>
            <w:r w:rsidRPr="006B6B1A">
              <w:rPr>
                <w:rFonts w:ascii="Arial" w:hAnsi="Arial" w:cs="Arial"/>
                <w:color w:val="000000"/>
                <w:lang w:val="es-EC" w:eastAsia="es-EC"/>
              </w:rPr>
              <w:t>Costus guana</w:t>
            </w:r>
            <w:r>
              <w:rPr>
                <w:rFonts w:ascii="Arial" w:hAnsi="Arial" w:cs="Arial"/>
                <w:color w:val="000000"/>
                <w:lang w:val="es-EC" w:eastAsia="es-EC"/>
              </w:rPr>
              <w:t xml:space="preserve">iensis </w:t>
            </w:r>
          </w:p>
        </w:tc>
      </w:tr>
    </w:tbl>
    <w:p w:rsidR="001D30FC" w:rsidRDefault="001D30FC" w:rsidP="001D30FC">
      <w:pPr>
        <w:tabs>
          <w:tab w:val="left" w:pos="900"/>
        </w:tabs>
        <w:spacing w:line="480" w:lineRule="auto"/>
        <w:rPr>
          <w:rFonts w:ascii="Arial" w:hAnsi="Arial" w:cs="Arial"/>
          <w:b/>
        </w:rPr>
      </w:pPr>
    </w:p>
    <w:p w:rsidR="001D30FC" w:rsidRPr="00437404" w:rsidRDefault="001D30FC" w:rsidP="001D30FC">
      <w:pPr>
        <w:spacing w:line="480" w:lineRule="auto"/>
        <w:ind w:left="567"/>
        <w:jc w:val="center"/>
        <w:rPr>
          <w:rFonts w:ascii="Arial" w:hAnsi="Arial" w:cs="Arial"/>
          <w:b/>
        </w:rPr>
      </w:pPr>
      <w:r>
        <w:rPr>
          <w:rFonts w:ascii="Arial" w:hAnsi="Arial" w:cs="Arial"/>
          <w:b/>
        </w:rPr>
        <w:t>TABLA 27</w:t>
      </w:r>
    </w:p>
    <w:p w:rsidR="001D30FC" w:rsidRPr="001C21E7" w:rsidRDefault="001D30FC" w:rsidP="001D30FC">
      <w:pPr>
        <w:spacing w:line="480" w:lineRule="auto"/>
        <w:ind w:left="567"/>
        <w:jc w:val="center"/>
        <w:rPr>
          <w:rFonts w:ascii="Arial" w:hAnsi="Arial" w:cs="Arial"/>
          <w:b/>
          <w:lang w:val="es-ES"/>
        </w:rPr>
      </w:pPr>
      <w:r w:rsidRPr="001C21E7">
        <w:rPr>
          <w:rFonts w:ascii="Arial" w:hAnsi="Arial" w:cs="Arial"/>
          <w:b/>
          <w:lang w:val="es-ES"/>
        </w:rPr>
        <w:t xml:space="preserve">LOTE 9:  </w:t>
      </w:r>
      <w:r>
        <w:rPr>
          <w:rFonts w:ascii="Arial" w:hAnsi="Arial" w:cs="Arial"/>
          <w:b/>
          <w:lang w:val="es-ES"/>
        </w:rPr>
        <w:t xml:space="preserve"> </w:t>
      </w:r>
      <w:r w:rsidRPr="001C21E7">
        <w:rPr>
          <w:rFonts w:ascii="Arial" w:hAnsi="Arial" w:cs="Arial"/>
          <w:b/>
          <w:lang w:val="es-ES"/>
        </w:rPr>
        <w:t>MEDICINALES HEMICRIPTÓFITO</w:t>
      </w:r>
    </w:p>
    <w:tbl>
      <w:tblPr>
        <w:tblpPr w:leftFromText="141" w:rightFromText="141" w:vertAnchor="text" w:horzAnchor="margin" w:tblpXSpec="center" w:tblpY="170"/>
        <w:tblW w:w="6733" w:type="dxa"/>
        <w:tblCellMar>
          <w:left w:w="70" w:type="dxa"/>
          <w:right w:w="70" w:type="dxa"/>
        </w:tblCellMar>
        <w:tblLook w:val="04A0"/>
      </w:tblPr>
      <w:tblGrid>
        <w:gridCol w:w="767"/>
        <w:gridCol w:w="661"/>
        <w:gridCol w:w="514"/>
        <w:gridCol w:w="2688"/>
        <w:gridCol w:w="2262"/>
      </w:tblGrid>
      <w:tr w:rsidR="001D30FC" w:rsidRPr="000A35FE" w:rsidTr="007D2D61">
        <w:trPr>
          <w:trHeight w:val="562"/>
        </w:trPr>
        <w:tc>
          <w:tcPr>
            <w:tcW w:w="732" w:type="dxa"/>
            <w:tcBorders>
              <w:top w:val="single" w:sz="8" w:space="0" w:color="auto"/>
              <w:left w:val="single" w:sz="8" w:space="0" w:color="auto"/>
              <w:bottom w:val="single" w:sz="8" w:space="0" w:color="auto"/>
              <w:right w:val="single" w:sz="8" w:space="0" w:color="auto"/>
            </w:tcBorders>
            <w:shd w:val="clear" w:color="000000" w:fill="95B3D7"/>
          </w:tcPr>
          <w:p w:rsidR="001D30FC" w:rsidRPr="001C21E7" w:rsidRDefault="001D30FC" w:rsidP="007D2D61">
            <w:pPr>
              <w:jc w:val="center"/>
              <w:rPr>
                <w:rFonts w:ascii="Arial" w:hAnsi="Arial" w:cs="Arial"/>
                <w:color w:val="000000"/>
                <w:lang w:val="en-US" w:eastAsia="es-EC"/>
              </w:rPr>
            </w:pPr>
            <w:r w:rsidRPr="001C21E7">
              <w:rPr>
                <w:rFonts w:ascii="Arial" w:hAnsi="Arial" w:cs="Arial"/>
                <w:color w:val="000000"/>
                <w:lang w:val="en-US" w:eastAsia="es-EC"/>
              </w:rPr>
              <w:lastRenderedPageBreak/>
              <w:t>LOTE</w:t>
            </w:r>
          </w:p>
        </w:tc>
        <w:tc>
          <w:tcPr>
            <w:tcW w:w="756" w:type="dxa"/>
            <w:tcBorders>
              <w:top w:val="single" w:sz="8" w:space="0" w:color="auto"/>
              <w:left w:val="nil"/>
              <w:bottom w:val="single" w:sz="8" w:space="0" w:color="auto"/>
              <w:right w:val="single" w:sz="8" w:space="0" w:color="auto"/>
            </w:tcBorders>
            <w:shd w:val="clear" w:color="000000" w:fill="95B3D7"/>
          </w:tcPr>
          <w:p w:rsidR="001D30FC" w:rsidRPr="001C21E7" w:rsidRDefault="001D30FC" w:rsidP="007D2D61">
            <w:pPr>
              <w:jc w:val="center"/>
              <w:rPr>
                <w:rFonts w:ascii="Arial" w:hAnsi="Arial" w:cs="Arial"/>
                <w:color w:val="000000"/>
                <w:lang w:val="en-US" w:eastAsia="es-EC"/>
              </w:rPr>
            </w:pPr>
            <w:r w:rsidRPr="001C21E7">
              <w:rPr>
                <w:rFonts w:ascii="Arial" w:hAnsi="Arial" w:cs="Arial"/>
                <w:color w:val="000000"/>
                <w:lang w:val="en-US" w:eastAsia="es-EC"/>
              </w:rPr>
              <w:t>USO</w:t>
            </w:r>
          </w:p>
        </w:tc>
        <w:tc>
          <w:tcPr>
            <w:tcW w:w="850" w:type="dxa"/>
            <w:tcBorders>
              <w:top w:val="single" w:sz="8" w:space="0" w:color="auto"/>
              <w:left w:val="nil"/>
              <w:bottom w:val="single" w:sz="8" w:space="0" w:color="auto"/>
              <w:right w:val="single" w:sz="8" w:space="0" w:color="auto"/>
            </w:tcBorders>
            <w:shd w:val="clear" w:color="000000" w:fill="95B3D7"/>
          </w:tcPr>
          <w:p w:rsidR="001D30FC" w:rsidRPr="001C21E7" w:rsidRDefault="001D30FC" w:rsidP="007D2D61">
            <w:pPr>
              <w:jc w:val="center"/>
              <w:rPr>
                <w:rFonts w:ascii="Arial" w:hAnsi="Arial" w:cs="Arial"/>
                <w:color w:val="000000"/>
                <w:lang w:val="en-US" w:eastAsia="es-EC"/>
              </w:rPr>
            </w:pPr>
            <w:r w:rsidRPr="001C21E7">
              <w:rPr>
                <w:rFonts w:ascii="Arial" w:hAnsi="Arial" w:cs="Arial"/>
                <w:color w:val="000000"/>
                <w:lang w:val="en-US" w:eastAsia="es-EC"/>
              </w:rPr>
              <w:t>FB</w:t>
            </w:r>
          </w:p>
        </w:tc>
        <w:tc>
          <w:tcPr>
            <w:tcW w:w="2268" w:type="dxa"/>
            <w:tcBorders>
              <w:top w:val="single" w:sz="8" w:space="0" w:color="auto"/>
              <w:left w:val="nil"/>
              <w:bottom w:val="single" w:sz="8" w:space="0" w:color="auto"/>
              <w:right w:val="single" w:sz="8" w:space="0" w:color="auto"/>
            </w:tcBorders>
            <w:shd w:val="clear" w:color="000000" w:fill="95B3D7"/>
          </w:tcPr>
          <w:p w:rsidR="001D30FC" w:rsidRPr="001C21E7" w:rsidRDefault="001D30FC" w:rsidP="007D2D61">
            <w:pPr>
              <w:jc w:val="center"/>
              <w:rPr>
                <w:rFonts w:ascii="Arial" w:hAnsi="Arial" w:cs="Arial"/>
                <w:color w:val="000000"/>
                <w:lang w:val="en-US" w:eastAsia="es-EC"/>
              </w:rPr>
            </w:pPr>
            <w:r w:rsidRPr="001C21E7">
              <w:rPr>
                <w:rFonts w:ascii="Arial" w:hAnsi="Arial" w:cs="Arial"/>
                <w:color w:val="000000"/>
                <w:lang w:val="en-US" w:eastAsia="es-EC"/>
              </w:rPr>
              <w:t>FAM</w:t>
            </w:r>
          </w:p>
        </w:tc>
        <w:tc>
          <w:tcPr>
            <w:tcW w:w="2127" w:type="dxa"/>
            <w:tcBorders>
              <w:top w:val="single" w:sz="8" w:space="0" w:color="auto"/>
              <w:left w:val="nil"/>
              <w:bottom w:val="single" w:sz="8" w:space="0" w:color="auto"/>
              <w:right w:val="single" w:sz="8" w:space="0" w:color="auto"/>
            </w:tcBorders>
            <w:shd w:val="clear" w:color="000000" w:fill="95B3D7"/>
          </w:tcPr>
          <w:p w:rsidR="001D30FC" w:rsidRPr="001C21E7" w:rsidRDefault="001D30FC" w:rsidP="007D2D61">
            <w:pPr>
              <w:jc w:val="center"/>
              <w:rPr>
                <w:rFonts w:ascii="Arial" w:hAnsi="Arial" w:cs="Arial"/>
                <w:color w:val="000000"/>
                <w:lang w:val="en-US" w:eastAsia="es-EC"/>
              </w:rPr>
            </w:pPr>
            <w:r w:rsidRPr="001C21E7">
              <w:rPr>
                <w:rFonts w:ascii="Arial" w:hAnsi="Arial" w:cs="Arial"/>
                <w:color w:val="000000"/>
                <w:lang w:val="en-US" w:eastAsia="es-EC"/>
              </w:rPr>
              <w:t>NC</w:t>
            </w:r>
          </w:p>
        </w:tc>
      </w:tr>
      <w:tr w:rsidR="001D30FC" w:rsidRPr="000A35FE" w:rsidTr="007D2D61">
        <w:trPr>
          <w:trHeight w:val="562"/>
        </w:trPr>
        <w:tc>
          <w:tcPr>
            <w:tcW w:w="732" w:type="dxa"/>
            <w:tcBorders>
              <w:top w:val="nil"/>
              <w:left w:val="single" w:sz="8" w:space="0" w:color="auto"/>
              <w:bottom w:val="single" w:sz="4" w:space="0" w:color="auto"/>
              <w:right w:val="single" w:sz="4" w:space="0" w:color="auto"/>
            </w:tcBorders>
            <w:shd w:val="clear" w:color="000000" w:fill="95B3D7"/>
          </w:tcPr>
          <w:p w:rsidR="001D30FC" w:rsidRPr="001C21E7" w:rsidRDefault="001D30FC" w:rsidP="007D2D61">
            <w:pPr>
              <w:jc w:val="center"/>
              <w:rPr>
                <w:rFonts w:ascii="Arial" w:hAnsi="Arial" w:cs="Arial"/>
                <w:color w:val="000000"/>
                <w:lang w:val="en-US" w:eastAsia="es-EC"/>
              </w:rPr>
            </w:pPr>
            <w:r w:rsidRPr="001C21E7">
              <w:rPr>
                <w:rFonts w:ascii="Arial" w:hAnsi="Arial" w:cs="Arial"/>
                <w:color w:val="000000"/>
                <w:lang w:val="en-US" w:eastAsia="es-EC"/>
              </w:rPr>
              <w:t>9</w:t>
            </w:r>
          </w:p>
        </w:tc>
        <w:tc>
          <w:tcPr>
            <w:tcW w:w="756" w:type="dxa"/>
            <w:tcBorders>
              <w:top w:val="nil"/>
              <w:left w:val="nil"/>
              <w:bottom w:val="single" w:sz="4" w:space="0" w:color="auto"/>
              <w:right w:val="single" w:sz="4" w:space="0" w:color="auto"/>
            </w:tcBorders>
            <w:shd w:val="clear" w:color="000000" w:fill="D99795"/>
          </w:tcPr>
          <w:p w:rsidR="001D30FC" w:rsidRPr="001C21E7" w:rsidRDefault="001D30FC" w:rsidP="007D2D61">
            <w:pPr>
              <w:jc w:val="center"/>
              <w:rPr>
                <w:rFonts w:ascii="Arial" w:hAnsi="Arial" w:cs="Arial"/>
                <w:color w:val="000000"/>
                <w:lang w:val="en-US" w:eastAsia="es-EC"/>
              </w:rPr>
            </w:pPr>
            <w:r w:rsidRPr="001C21E7">
              <w:rPr>
                <w:rFonts w:ascii="Arial" w:hAnsi="Arial" w:cs="Arial"/>
                <w:color w:val="000000"/>
                <w:lang w:val="en-US" w:eastAsia="es-EC"/>
              </w:rPr>
              <w:t>ME</w:t>
            </w:r>
          </w:p>
        </w:tc>
        <w:tc>
          <w:tcPr>
            <w:tcW w:w="850" w:type="dxa"/>
            <w:tcBorders>
              <w:top w:val="nil"/>
              <w:left w:val="nil"/>
              <w:bottom w:val="single" w:sz="4" w:space="0" w:color="auto"/>
              <w:right w:val="single" w:sz="4" w:space="0" w:color="auto"/>
            </w:tcBorders>
            <w:shd w:val="clear" w:color="000000" w:fill="D99795"/>
          </w:tcPr>
          <w:p w:rsidR="001D30FC" w:rsidRPr="001C21E7" w:rsidRDefault="001D30FC" w:rsidP="007D2D61">
            <w:pPr>
              <w:jc w:val="center"/>
              <w:rPr>
                <w:rFonts w:ascii="Arial" w:hAnsi="Arial" w:cs="Arial"/>
                <w:color w:val="000000"/>
                <w:lang w:val="en-US" w:eastAsia="es-EC"/>
              </w:rPr>
            </w:pPr>
            <w:r w:rsidRPr="001C21E7">
              <w:rPr>
                <w:rFonts w:ascii="Arial" w:hAnsi="Arial" w:cs="Arial"/>
                <w:color w:val="000000"/>
                <w:lang w:val="en-US" w:eastAsia="es-EC"/>
              </w:rPr>
              <w:t>HM</w:t>
            </w:r>
          </w:p>
        </w:tc>
        <w:tc>
          <w:tcPr>
            <w:tcW w:w="2268" w:type="dxa"/>
            <w:tcBorders>
              <w:top w:val="nil"/>
              <w:left w:val="nil"/>
              <w:bottom w:val="single" w:sz="4" w:space="0" w:color="auto"/>
              <w:right w:val="single" w:sz="4" w:space="0" w:color="auto"/>
            </w:tcBorders>
            <w:shd w:val="clear" w:color="000000" w:fill="D99795"/>
          </w:tcPr>
          <w:p w:rsidR="001D30FC" w:rsidRPr="001C21E7" w:rsidRDefault="001D30FC" w:rsidP="007D2D61">
            <w:pPr>
              <w:jc w:val="center"/>
              <w:rPr>
                <w:rFonts w:ascii="Arial" w:hAnsi="Arial" w:cs="Arial"/>
                <w:color w:val="000000"/>
                <w:lang w:val="en-US" w:eastAsia="es-EC"/>
              </w:rPr>
            </w:pPr>
            <w:r w:rsidRPr="001C21E7">
              <w:rPr>
                <w:rFonts w:ascii="Arial" w:hAnsi="Arial" w:cs="Arial"/>
                <w:color w:val="000000"/>
                <w:lang w:val="en-US" w:eastAsia="es-EC"/>
              </w:rPr>
              <w:t>AMARANTHACEAE</w:t>
            </w:r>
          </w:p>
        </w:tc>
        <w:tc>
          <w:tcPr>
            <w:tcW w:w="2127" w:type="dxa"/>
            <w:tcBorders>
              <w:top w:val="nil"/>
              <w:left w:val="nil"/>
              <w:bottom w:val="single" w:sz="4" w:space="0" w:color="auto"/>
              <w:right w:val="single" w:sz="4" w:space="0" w:color="auto"/>
            </w:tcBorders>
            <w:shd w:val="clear" w:color="000000" w:fill="D99795"/>
          </w:tcPr>
          <w:p w:rsidR="001D30FC" w:rsidRPr="001C21E7" w:rsidRDefault="001D30FC" w:rsidP="007D2D61">
            <w:pPr>
              <w:jc w:val="center"/>
              <w:rPr>
                <w:rFonts w:ascii="Arial" w:hAnsi="Arial" w:cs="Arial"/>
                <w:color w:val="000000"/>
                <w:lang w:val="en-US" w:eastAsia="es-EC"/>
              </w:rPr>
            </w:pPr>
            <w:r>
              <w:rPr>
                <w:rFonts w:ascii="Arial" w:hAnsi="Arial" w:cs="Arial"/>
                <w:color w:val="000000"/>
                <w:lang w:val="en-US" w:eastAsia="es-EC"/>
              </w:rPr>
              <w:t xml:space="preserve">Iresine herbstii </w:t>
            </w:r>
          </w:p>
        </w:tc>
      </w:tr>
      <w:tr w:rsidR="001D30FC" w:rsidRPr="000A35FE" w:rsidTr="007D2D61">
        <w:trPr>
          <w:trHeight w:val="562"/>
        </w:trPr>
        <w:tc>
          <w:tcPr>
            <w:tcW w:w="732" w:type="dxa"/>
            <w:tcBorders>
              <w:top w:val="single" w:sz="8" w:space="0" w:color="auto"/>
              <w:left w:val="single" w:sz="8" w:space="0" w:color="auto"/>
              <w:bottom w:val="single" w:sz="4" w:space="0" w:color="auto"/>
              <w:right w:val="single" w:sz="4" w:space="0" w:color="auto"/>
            </w:tcBorders>
            <w:shd w:val="clear" w:color="000000" w:fill="95B3D7"/>
          </w:tcPr>
          <w:p w:rsidR="001D30FC" w:rsidRPr="001C21E7" w:rsidRDefault="001D30FC" w:rsidP="007D2D61">
            <w:pPr>
              <w:jc w:val="center"/>
              <w:rPr>
                <w:rFonts w:ascii="Arial" w:hAnsi="Arial" w:cs="Arial"/>
                <w:color w:val="000000"/>
                <w:lang w:val="en-US" w:eastAsia="es-EC"/>
              </w:rPr>
            </w:pPr>
            <w:r w:rsidRPr="001C21E7">
              <w:rPr>
                <w:rFonts w:ascii="Arial" w:hAnsi="Arial" w:cs="Arial"/>
                <w:color w:val="000000"/>
                <w:lang w:val="en-US" w:eastAsia="es-EC"/>
              </w:rPr>
              <w:t>9</w:t>
            </w:r>
          </w:p>
        </w:tc>
        <w:tc>
          <w:tcPr>
            <w:tcW w:w="756" w:type="dxa"/>
            <w:tcBorders>
              <w:top w:val="single" w:sz="8" w:space="0" w:color="auto"/>
              <w:left w:val="nil"/>
              <w:bottom w:val="single" w:sz="4" w:space="0" w:color="auto"/>
              <w:right w:val="single" w:sz="4" w:space="0" w:color="auto"/>
            </w:tcBorders>
            <w:shd w:val="clear" w:color="000000" w:fill="D99795"/>
          </w:tcPr>
          <w:p w:rsidR="001D30FC" w:rsidRPr="001C21E7" w:rsidRDefault="001D30FC" w:rsidP="007D2D61">
            <w:pPr>
              <w:jc w:val="center"/>
              <w:rPr>
                <w:rFonts w:ascii="Arial" w:hAnsi="Arial" w:cs="Arial"/>
                <w:color w:val="000000"/>
                <w:lang w:val="en-US" w:eastAsia="es-EC"/>
              </w:rPr>
            </w:pPr>
            <w:r w:rsidRPr="001C21E7">
              <w:rPr>
                <w:rFonts w:ascii="Arial" w:hAnsi="Arial" w:cs="Arial"/>
                <w:color w:val="000000"/>
                <w:lang w:val="en-US" w:eastAsia="es-EC"/>
              </w:rPr>
              <w:t>ME</w:t>
            </w:r>
          </w:p>
        </w:tc>
        <w:tc>
          <w:tcPr>
            <w:tcW w:w="850" w:type="dxa"/>
            <w:tcBorders>
              <w:top w:val="single" w:sz="8" w:space="0" w:color="auto"/>
              <w:left w:val="nil"/>
              <w:bottom w:val="single" w:sz="4" w:space="0" w:color="auto"/>
              <w:right w:val="single" w:sz="4" w:space="0" w:color="auto"/>
            </w:tcBorders>
            <w:shd w:val="clear" w:color="000000" w:fill="D99795"/>
          </w:tcPr>
          <w:p w:rsidR="001D30FC" w:rsidRPr="001C21E7" w:rsidRDefault="001D30FC" w:rsidP="007D2D61">
            <w:pPr>
              <w:jc w:val="center"/>
              <w:rPr>
                <w:rFonts w:ascii="Arial" w:hAnsi="Arial" w:cs="Arial"/>
                <w:color w:val="000000"/>
                <w:lang w:val="en-US" w:eastAsia="es-EC"/>
              </w:rPr>
            </w:pPr>
            <w:r w:rsidRPr="001C21E7">
              <w:rPr>
                <w:rFonts w:ascii="Arial" w:hAnsi="Arial" w:cs="Arial"/>
                <w:color w:val="000000"/>
                <w:lang w:val="en-US" w:eastAsia="es-EC"/>
              </w:rPr>
              <w:t>HM</w:t>
            </w:r>
          </w:p>
        </w:tc>
        <w:tc>
          <w:tcPr>
            <w:tcW w:w="2268" w:type="dxa"/>
            <w:tcBorders>
              <w:top w:val="single" w:sz="8" w:space="0" w:color="auto"/>
              <w:left w:val="nil"/>
              <w:bottom w:val="single" w:sz="4" w:space="0" w:color="auto"/>
              <w:right w:val="single" w:sz="4" w:space="0" w:color="auto"/>
            </w:tcBorders>
            <w:shd w:val="clear" w:color="000000" w:fill="D99795"/>
          </w:tcPr>
          <w:p w:rsidR="001D30FC" w:rsidRPr="001C21E7" w:rsidRDefault="001D30FC" w:rsidP="007D2D61">
            <w:pPr>
              <w:jc w:val="center"/>
              <w:rPr>
                <w:rFonts w:ascii="Arial" w:hAnsi="Arial" w:cs="Arial"/>
                <w:color w:val="000000"/>
                <w:lang w:val="en-US" w:eastAsia="es-EC"/>
              </w:rPr>
            </w:pPr>
            <w:r w:rsidRPr="001C21E7">
              <w:rPr>
                <w:rFonts w:ascii="Arial" w:hAnsi="Arial" w:cs="Arial"/>
                <w:color w:val="000000"/>
                <w:lang w:val="en-US" w:eastAsia="es-EC"/>
              </w:rPr>
              <w:t>ASTERACEAE</w:t>
            </w:r>
          </w:p>
        </w:tc>
        <w:tc>
          <w:tcPr>
            <w:tcW w:w="2127" w:type="dxa"/>
            <w:tcBorders>
              <w:top w:val="single" w:sz="8" w:space="0" w:color="auto"/>
              <w:left w:val="nil"/>
              <w:bottom w:val="single" w:sz="4" w:space="0" w:color="auto"/>
              <w:right w:val="single" w:sz="4" w:space="0" w:color="auto"/>
            </w:tcBorders>
            <w:shd w:val="clear" w:color="000000" w:fill="D99795"/>
          </w:tcPr>
          <w:p w:rsidR="001D30FC" w:rsidRPr="001C21E7" w:rsidRDefault="001D30FC" w:rsidP="007D2D61">
            <w:pPr>
              <w:jc w:val="center"/>
              <w:rPr>
                <w:rFonts w:ascii="Arial" w:hAnsi="Arial" w:cs="Arial"/>
                <w:color w:val="000000"/>
                <w:lang w:val="en-US" w:eastAsia="es-EC"/>
              </w:rPr>
            </w:pPr>
            <w:r w:rsidRPr="001C21E7">
              <w:rPr>
                <w:rFonts w:ascii="Arial" w:hAnsi="Arial" w:cs="Arial"/>
                <w:color w:val="000000"/>
                <w:lang w:val="en-US" w:eastAsia="es-EC"/>
              </w:rPr>
              <w:t>Pseudelep</w:t>
            </w:r>
            <w:r>
              <w:rPr>
                <w:rFonts w:ascii="Arial" w:hAnsi="Arial" w:cs="Arial"/>
                <w:color w:val="000000"/>
                <w:lang w:val="en-US" w:eastAsia="es-EC"/>
              </w:rPr>
              <w:t xml:space="preserve">hantopus spiralis </w:t>
            </w:r>
          </w:p>
        </w:tc>
      </w:tr>
      <w:tr w:rsidR="001D30FC" w:rsidRPr="0001271B" w:rsidTr="007D2D61">
        <w:trPr>
          <w:trHeight w:val="562"/>
        </w:trPr>
        <w:tc>
          <w:tcPr>
            <w:tcW w:w="732" w:type="dxa"/>
            <w:tcBorders>
              <w:top w:val="single" w:sz="8" w:space="0" w:color="auto"/>
              <w:left w:val="single" w:sz="8" w:space="0" w:color="auto"/>
              <w:bottom w:val="single" w:sz="4" w:space="0" w:color="auto"/>
              <w:right w:val="single" w:sz="4" w:space="0" w:color="auto"/>
            </w:tcBorders>
            <w:shd w:val="clear" w:color="000000" w:fill="95B3D7"/>
          </w:tcPr>
          <w:p w:rsidR="001D30FC" w:rsidRPr="001C21E7" w:rsidRDefault="001D30FC" w:rsidP="007D2D61">
            <w:pPr>
              <w:jc w:val="center"/>
              <w:rPr>
                <w:rFonts w:ascii="Arial" w:hAnsi="Arial" w:cs="Arial"/>
                <w:color w:val="000000"/>
                <w:lang w:val="es-EC" w:eastAsia="es-EC"/>
              </w:rPr>
            </w:pPr>
            <w:r w:rsidRPr="001C21E7">
              <w:rPr>
                <w:rFonts w:ascii="Arial" w:hAnsi="Arial" w:cs="Arial"/>
                <w:color w:val="000000"/>
                <w:lang w:val="es-EC" w:eastAsia="es-EC"/>
              </w:rPr>
              <w:t>9</w:t>
            </w:r>
          </w:p>
          <w:p w:rsidR="001D30FC" w:rsidRPr="001C21E7" w:rsidRDefault="001D30FC" w:rsidP="007D2D61">
            <w:pPr>
              <w:rPr>
                <w:rFonts w:ascii="Arial" w:hAnsi="Arial" w:cs="Arial"/>
                <w:color w:val="000000"/>
                <w:lang w:val="es-EC" w:eastAsia="es-EC"/>
              </w:rPr>
            </w:pPr>
          </w:p>
        </w:tc>
        <w:tc>
          <w:tcPr>
            <w:tcW w:w="756" w:type="dxa"/>
            <w:tcBorders>
              <w:top w:val="single" w:sz="8" w:space="0" w:color="auto"/>
              <w:left w:val="nil"/>
              <w:bottom w:val="single" w:sz="4" w:space="0" w:color="auto"/>
              <w:right w:val="single" w:sz="4" w:space="0" w:color="auto"/>
            </w:tcBorders>
            <w:shd w:val="clear" w:color="000000" w:fill="D99795"/>
          </w:tcPr>
          <w:p w:rsidR="001D30FC" w:rsidRPr="001C21E7" w:rsidRDefault="001D30FC" w:rsidP="007D2D61">
            <w:pPr>
              <w:jc w:val="center"/>
              <w:rPr>
                <w:rFonts w:ascii="Arial" w:hAnsi="Arial" w:cs="Arial"/>
                <w:color w:val="000000"/>
                <w:lang w:val="es-EC" w:eastAsia="es-EC"/>
              </w:rPr>
            </w:pPr>
            <w:r w:rsidRPr="001C21E7">
              <w:rPr>
                <w:rFonts w:ascii="Arial" w:hAnsi="Arial" w:cs="Arial"/>
                <w:color w:val="000000"/>
                <w:lang w:val="es-EC" w:eastAsia="es-EC"/>
              </w:rPr>
              <w:t>ME</w:t>
            </w:r>
          </w:p>
        </w:tc>
        <w:tc>
          <w:tcPr>
            <w:tcW w:w="850" w:type="dxa"/>
            <w:tcBorders>
              <w:top w:val="single" w:sz="8" w:space="0" w:color="auto"/>
              <w:left w:val="nil"/>
              <w:bottom w:val="single" w:sz="4" w:space="0" w:color="auto"/>
              <w:right w:val="single" w:sz="4" w:space="0" w:color="auto"/>
            </w:tcBorders>
            <w:shd w:val="clear" w:color="000000" w:fill="D99795"/>
          </w:tcPr>
          <w:p w:rsidR="001D30FC" w:rsidRPr="001C21E7" w:rsidRDefault="001D30FC" w:rsidP="007D2D61">
            <w:pPr>
              <w:jc w:val="center"/>
              <w:rPr>
                <w:rFonts w:ascii="Arial" w:hAnsi="Arial" w:cs="Arial"/>
                <w:color w:val="000000"/>
                <w:lang w:val="es-EC" w:eastAsia="es-EC"/>
              </w:rPr>
            </w:pPr>
            <w:r w:rsidRPr="001C21E7">
              <w:rPr>
                <w:rFonts w:ascii="Arial" w:hAnsi="Arial" w:cs="Arial"/>
                <w:color w:val="000000"/>
                <w:lang w:val="es-EC" w:eastAsia="es-EC"/>
              </w:rPr>
              <w:t>HM</w:t>
            </w:r>
          </w:p>
        </w:tc>
        <w:tc>
          <w:tcPr>
            <w:tcW w:w="2268" w:type="dxa"/>
            <w:tcBorders>
              <w:top w:val="single" w:sz="8" w:space="0" w:color="auto"/>
              <w:left w:val="nil"/>
              <w:bottom w:val="single" w:sz="4" w:space="0" w:color="auto"/>
              <w:right w:val="single" w:sz="4" w:space="0" w:color="auto"/>
            </w:tcBorders>
            <w:shd w:val="clear" w:color="000000" w:fill="D99795"/>
          </w:tcPr>
          <w:p w:rsidR="001D30FC" w:rsidRPr="001C21E7" w:rsidRDefault="001D30FC" w:rsidP="007D2D61">
            <w:pPr>
              <w:jc w:val="center"/>
              <w:rPr>
                <w:rFonts w:ascii="Arial" w:hAnsi="Arial" w:cs="Arial"/>
                <w:color w:val="000000"/>
                <w:lang w:val="es-EC" w:eastAsia="es-EC"/>
              </w:rPr>
            </w:pPr>
            <w:r w:rsidRPr="001C21E7">
              <w:rPr>
                <w:rFonts w:ascii="Arial" w:hAnsi="Arial" w:cs="Arial"/>
                <w:color w:val="000000"/>
                <w:lang w:val="es-EC" w:eastAsia="es-EC"/>
              </w:rPr>
              <w:t>BEGONIACEAE</w:t>
            </w:r>
          </w:p>
        </w:tc>
        <w:tc>
          <w:tcPr>
            <w:tcW w:w="2127" w:type="dxa"/>
            <w:tcBorders>
              <w:top w:val="single" w:sz="8" w:space="0" w:color="auto"/>
              <w:left w:val="nil"/>
              <w:bottom w:val="single" w:sz="4" w:space="0" w:color="auto"/>
              <w:right w:val="single" w:sz="4" w:space="0" w:color="auto"/>
            </w:tcBorders>
            <w:shd w:val="clear" w:color="000000" w:fill="D99795"/>
          </w:tcPr>
          <w:p w:rsidR="001D30FC" w:rsidRPr="001C21E7" w:rsidRDefault="001D30FC" w:rsidP="007D2D61">
            <w:pPr>
              <w:jc w:val="center"/>
              <w:rPr>
                <w:rFonts w:ascii="Arial" w:hAnsi="Arial" w:cs="Arial"/>
                <w:color w:val="000000"/>
                <w:lang w:val="es-EC" w:eastAsia="es-EC"/>
              </w:rPr>
            </w:pPr>
            <w:r>
              <w:rPr>
                <w:rFonts w:ascii="Arial" w:hAnsi="Arial" w:cs="Arial"/>
                <w:color w:val="000000"/>
                <w:lang w:val="es-EC" w:eastAsia="es-EC"/>
              </w:rPr>
              <w:t xml:space="preserve">Begonia glabra </w:t>
            </w:r>
          </w:p>
        </w:tc>
      </w:tr>
      <w:tr w:rsidR="001D30FC" w:rsidRPr="0001271B" w:rsidTr="007D2D61">
        <w:trPr>
          <w:trHeight w:val="562"/>
        </w:trPr>
        <w:tc>
          <w:tcPr>
            <w:tcW w:w="732" w:type="dxa"/>
            <w:tcBorders>
              <w:top w:val="single" w:sz="8" w:space="0" w:color="auto"/>
              <w:left w:val="single" w:sz="8" w:space="0" w:color="auto"/>
              <w:bottom w:val="single" w:sz="4" w:space="0" w:color="auto"/>
              <w:right w:val="single" w:sz="4" w:space="0" w:color="auto"/>
            </w:tcBorders>
            <w:shd w:val="clear" w:color="000000" w:fill="95B3D7"/>
          </w:tcPr>
          <w:p w:rsidR="001D30FC" w:rsidRPr="001C21E7" w:rsidRDefault="001D30FC" w:rsidP="007D2D61">
            <w:pPr>
              <w:jc w:val="center"/>
              <w:rPr>
                <w:rFonts w:ascii="Arial" w:hAnsi="Arial" w:cs="Arial"/>
                <w:color w:val="000000"/>
                <w:lang w:val="es-EC" w:eastAsia="es-EC"/>
              </w:rPr>
            </w:pPr>
            <w:r w:rsidRPr="001C21E7">
              <w:rPr>
                <w:rFonts w:ascii="Arial" w:hAnsi="Arial" w:cs="Arial"/>
                <w:color w:val="000000"/>
                <w:lang w:val="es-EC" w:eastAsia="es-EC"/>
              </w:rPr>
              <w:t>9</w:t>
            </w:r>
          </w:p>
        </w:tc>
        <w:tc>
          <w:tcPr>
            <w:tcW w:w="756" w:type="dxa"/>
            <w:tcBorders>
              <w:top w:val="single" w:sz="8" w:space="0" w:color="auto"/>
              <w:left w:val="nil"/>
              <w:bottom w:val="single" w:sz="4" w:space="0" w:color="auto"/>
              <w:right w:val="single" w:sz="4" w:space="0" w:color="auto"/>
            </w:tcBorders>
            <w:shd w:val="clear" w:color="000000" w:fill="D99795"/>
          </w:tcPr>
          <w:p w:rsidR="001D30FC" w:rsidRPr="001C21E7" w:rsidRDefault="001D30FC" w:rsidP="007D2D61">
            <w:pPr>
              <w:jc w:val="center"/>
              <w:rPr>
                <w:rFonts w:ascii="Arial" w:hAnsi="Arial" w:cs="Arial"/>
                <w:color w:val="000000"/>
                <w:lang w:val="es-EC" w:eastAsia="es-EC"/>
              </w:rPr>
            </w:pPr>
            <w:r w:rsidRPr="001C21E7">
              <w:rPr>
                <w:rFonts w:ascii="Arial" w:hAnsi="Arial" w:cs="Arial"/>
                <w:color w:val="000000"/>
                <w:lang w:val="es-EC" w:eastAsia="es-EC"/>
              </w:rPr>
              <w:t>ME</w:t>
            </w:r>
          </w:p>
        </w:tc>
        <w:tc>
          <w:tcPr>
            <w:tcW w:w="850" w:type="dxa"/>
            <w:tcBorders>
              <w:top w:val="single" w:sz="8" w:space="0" w:color="auto"/>
              <w:left w:val="nil"/>
              <w:bottom w:val="single" w:sz="4" w:space="0" w:color="auto"/>
              <w:right w:val="single" w:sz="4" w:space="0" w:color="auto"/>
            </w:tcBorders>
            <w:shd w:val="clear" w:color="000000" w:fill="D99795"/>
          </w:tcPr>
          <w:p w:rsidR="001D30FC" w:rsidRPr="001C21E7" w:rsidRDefault="001D30FC" w:rsidP="007D2D61">
            <w:pPr>
              <w:jc w:val="center"/>
              <w:rPr>
                <w:rFonts w:ascii="Arial" w:hAnsi="Arial" w:cs="Arial"/>
                <w:color w:val="000000"/>
                <w:lang w:val="es-EC" w:eastAsia="es-EC"/>
              </w:rPr>
            </w:pPr>
            <w:r w:rsidRPr="001C21E7">
              <w:rPr>
                <w:rFonts w:ascii="Arial" w:hAnsi="Arial" w:cs="Arial"/>
                <w:color w:val="000000"/>
                <w:lang w:val="es-EC" w:eastAsia="es-EC"/>
              </w:rPr>
              <w:t>HM</w:t>
            </w:r>
          </w:p>
        </w:tc>
        <w:tc>
          <w:tcPr>
            <w:tcW w:w="2268" w:type="dxa"/>
            <w:tcBorders>
              <w:top w:val="single" w:sz="8" w:space="0" w:color="auto"/>
              <w:left w:val="nil"/>
              <w:bottom w:val="single" w:sz="4" w:space="0" w:color="auto"/>
              <w:right w:val="single" w:sz="4" w:space="0" w:color="auto"/>
            </w:tcBorders>
            <w:shd w:val="clear" w:color="000000" w:fill="D99795"/>
          </w:tcPr>
          <w:p w:rsidR="001D30FC" w:rsidRPr="001C21E7" w:rsidRDefault="001D30FC" w:rsidP="007D2D61">
            <w:pPr>
              <w:jc w:val="center"/>
              <w:rPr>
                <w:rFonts w:ascii="Arial" w:hAnsi="Arial" w:cs="Arial"/>
                <w:color w:val="000000"/>
                <w:lang w:val="es-EC" w:eastAsia="es-EC"/>
              </w:rPr>
            </w:pPr>
            <w:r w:rsidRPr="001C21E7">
              <w:rPr>
                <w:rFonts w:ascii="Arial" w:hAnsi="Arial" w:cs="Arial"/>
                <w:color w:val="000000"/>
                <w:lang w:val="es-EC" w:eastAsia="es-EC"/>
              </w:rPr>
              <w:t>CONVOLVULACEAE</w:t>
            </w:r>
          </w:p>
        </w:tc>
        <w:tc>
          <w:tcPr>
            <w:tcW w:w="2127" w:type="dxa"/>
            <w:tcBorders>
              <w:top w:val="single" w:sz="8" w:space="0" w:color="auto"/>
              <w:left w:val="nil"/>
              <w:bottom w:val="single" w:sz="4" w:space="0" w:color="auto"/>
              <w:right w:val="single" w:sz="4" w:space="0" w:color="auto"/>
            </w:tcBorders>
            <w:shd w:val="clear" w:color="000000" w:fill="D99795"/>
          </w:tcPr>
          <w:p w:rsidR="001D30FC" w:rsidRPr="001C21E7" w:rsidRDefault="001D30FC" w:rsidP="007D2D61">
            <w:pPr>
              <w:jc w:val="center"/>
              <w:rPr>
                <w:rFonts w:ascii="Arial" w:hAnsi="Arial" w:cs="Arial"/>
                <w:color w:val="000000"/>
                <w:lang w:val="es-EC" w:eastAsia="es-EC"/>
              </w:rPr>
            </w:pPr>
            <w:r>
              <w:rPr>
                <w:rFonts w:ascii="Arial" w:hAnsi="Arial" w:cs="Arial"/>
                <w:color w:val="000000"/>
                <w:lang w:val="es-EC" w:eastAsia="es-EC"/>
              </w:rPr>
              <w:t xml:space="preserve">Ipomoea batatas </w:t>
            </w:r>
          </w:p>
        </w:tc>
      </w:tr>
      <w:tr w:rsidR="001D30FC" w:rsidRPr="0001271B" w:rsidTr="007D2D61">
        <w:trPr>
          <w:trHeight w:val="562"/>
        </w:trPr>
        <w:tc>
          <w:tcPr>
            <w:tcW w:w="732" w:type="dxa"/>
            <w:tcBorders>
              <w:top w:val="single" w:sz="8" w:space="0" w:color="auto"/>
              <w:left w:val="single" w:sz="8" w:space="0" w:color="auto"/>
              <w:bottom w:val="single" w:sz="4" w:space="0" w:color="auto"/>
              <w:right w:val="single" w:sz="4" w:space="0" w:color="auto"/>
            </w:tcBorders>
            <w:shd w:val="clear" w:color="000000" w:fill="95B3D7"/>
          </w:tcPr>
          <w:p w:rsidR="001D30FC" w:rsidRPr="001C21E7" w:rsidRDefault="001D30FC" w:rsidP="007D2D61">
            <w:pPr>
              <w:jc w:val="center"/>
              <w:rPr>
                <w:rFonts w:ascii="Arial" w:hAnsi="Arial" w:cs="Arial"/>
                <w:color w:val="000000"/>
                <w:lang w:val="es-EC" w:eastAsia="es-EC"/>
              </w:rPr>
            </w:pPr>
            <w:r w:rsidRPr="001C21E7">
              <w:rPr>
                <w:rFonts w:ascii="Arial" w:hAnsi="Arial" w:cs="Arial"/>
                <w:color w:val="000000"/>
                <w:lang w:val="es-EC" w:eastAsia="es-EC"/>
              </w:rPr>
              <w:t>9</w:t>
            </w:r>
          </w:p>
        </w:tc>
        <w:tc>
          <w:tcPr>
            <w:tcW w:w="756" w:type="dxa"/>
            <w:tcBorders>
              <w:top w:val="single" w:sz="8" w:space="0" w:color="auto"/>
              <w:left w:val="nil"/>
              <w:bottom w:val="single" w:sz="4" w:space="0" w:color="auto"/>
              <w:right w:val="single" w:sz="4" w:space="0" w:color="auto"/>
            </w:tcBorders>
            <w:shd w:val="clear" w:color="000000" w:fill="D99795"/>
          </w:tcPr>
          <w:p w:rsidR="001D30FC" w:rsidRPr="001C21E7" w:rsidRDefault="001D30FC" w:rsidP="007D2D61">
            <w:pPr>
              <w:jc w:val="center"/>
              <w:rPr>
                <w:rFonts w:ascii="Arial" w:hAnsi="Arial" w:cs="Arial"/>
                <w:color w:val="000000"/>
                <w:lang w:val="es-EC" w:eastAsia="es-EC"/>
              </w:rPr>
            </w:pPr>
            <w:r w:rsidRPr="001C21E7">
              <w:rPr>
                <w:rFonts w:ascii="Arial" w:hAnsi="Arial" w:cs="Arial"/>
                <w:color w:val="000000"/>
                <w:lang w:val="es-EC" w:eastAsia="es-EC"/>
              </w:rPr>
              <w:t>ME</w:t>
            </w:r>
          </w:p>
        </w:tc>
        <w:tc>
          <w:tcPr>
            <w:tcW w:w="850" w:type="dxa"/>
            <w:tcBorders>
              <w:top w:val="single" w:sz="8" w:space="0" w:color="auto"/>
              <w:left w:val="nil"/>
              <w:bottom w:val="single" w:sz="4" w:space="0" w:color="auto"/>
              <w:right w:val="single" w:sz="4" w:space="0" w:color="auto"/>
            </w:tcBorders>
            <w:shd w:val="clear" w:color="000000" w:fill="D99795"/>
          </w:tcPr>
          <w:p w:rsidR="001D30FC" w:rsidRPr="001C21E7" w:rsidRDefault="001D30FC" w:rsidP="007D2D61">
            <w:pPr>
              <w:jc w:val="center"/>
              <w:rPr>
                <w:rFonts w:ascii="Arial" w:hAnsi="Arial" w:cs="Arial"/>
                <w:color w:val="000000"/>
                <w:lang w:val="es-EC" w:eastAsia="es-EC"/>
              </w:rPr>
            </w:pPr>
            <w:r w:rsidRPr="001C21E7">
              <w:rPr>
                <w:rFonts w:ascii="Arial" w:hAnsi="Arial" w:cs="Arial"/>
                <w:color w:val="000000"/>
                <w:lang w:val="es-EC" w:eastAsia="es-EC"/>
              </w:rPr>
              <w:t>HM</w:t>
            </w:r>
          </w:p>
        </w:tc>
        <w:tc>
          <w:tcPr>
            <w:tcW w:w="2268" w:type="dxa"/>
            <w:tcBorders>
              <w:top w:val="single" w:sz="8" w:space="0" w:color="auto"/>
              <w:left w:val="nil"/>
              <w:bottom w:val="single" w:sz="4" w:space="0" w:color="auto"/>
              <w:right w:val="single" w:sz="4" w:space="0" w:color="auto"/>
            </w:tcBorders>
            <w:shd w:val="clear" w:color="000000" w:fill="D99795"/>
          </w:tcPr>
          <w:p w:rsidR="001D30FC" w:rsidRPr="001C21E7" w:rsidRDefault="001D30FC" w:rsidP="007D2D61">
            <w:pPr>
              <w:jc w:val="center"/>
              <w:rPr>
                <w:rFonts w:ascii="Arial" w:hAnsi="Arial" w:cs="Arial"/>
                <w:color w:val="000000"/>
                <w:lang w:val="es-EC" w:eastAsia="es-EC"/>
              </w:rPr>
            </w:pPr>
            <w:r w:rsidRPr="001C21E7">
              <w:rPr>
                <w:rFonts w:ascii="Arial" w:hAnsi="Arial" w:cs="Arial"/>
                <w:color w:val="000000"/>
                <w:lang w:val="es-EC" w:eastAsia="es-EC"/>
              </w:rPr>
              <w:t>CUCURBITACEAE</w:t>
            </w:r>
          </w:p>
        </w:tc>
        <w:tc>
          <w:tcPr>
            <w:tcW w:w="2127" w:type="dxa"/>
            <w:tcBorders>
              <w:top w:val="single" w:sz="8" w:space="0" w:color="auto"/>
              <w:left w:val="nil"/>
              <w:bottom w:val="single" w:sz="4" w:space="0" w:color="auto"/>
              <w:right w:val="single" w:sz="4" w:space="0" w:color="auto"/>
            </w:tcBorders>
            <w:shd w:val="clear" w:color="000000" w:fill="D99795"/>
          </w:tcPr>
          <w:p w:rsidR="001D30FC" w:rsidRPr="001C21E7" w:rsidRDefault="001D30FC" w:rsidP="007D2D61">
            <w:pPr>
              <w:jc w:val="center"/>
              <w:rPr>
                <w:rFonts w:ascii="Arial" w:hAnsi="Arial" w:cs="Arial"/>
                <w:color w:val="000000"/>
                <w:lang w:val="es-EC" w:eastAsia="es-EC"/>
              </w:rPr>
            </w:pPr>
            <w:r>
              <w:rPr>
                <w:rFonts w:ascii="Arial" w:hAnsi="Arial" w:cs="Arial"/>
                <w:color w:val="000000"/>
                <w:lang w:val="es-EC" w:eastAsia="es-EC"/>
              </w:rPr>
              <w:t xml:space="preserve">Melothria pendula </w:t>
            </w:r>
          </w:p>
        </w:tc>
      </w:tr>
      <w:tr w:rsidR="001D30FC" w:rsidRPr="0001271B" w:rsidTr="007D2D61">
        <w:trPr>
          <w:trHeight w:val="562"/>
        </w:trPr>
        <w:tc>
          <w:tcPr>
            <w:tcW w:w="732" w:type="dxa"/>
            <w:tcBorders>
              <w:top w:val="single" w:sz="8" w:space="0" w:color="auto"/>
              <w:left w:val="single" w:sz="8" w:space="0" w:color="auto"/>
              <w:bottom w:val="single" w:sz="4" w:space="0" w:color="auto"/>
              <w:right w:val="single" w:sz="4" w:space="0" w:color="auto"/>
            </w:tcBorders>
            <w:shd w:val="clear" w:color="000000" w:fill="95B3D7"/>
          </w:tcPr>
          <w:p w:rsidR="001D30FC" w:rsidRPr="001C21E7" w:rsidRDefault="001D30FC" w:rsidP="007D2D61">
            <w:pPr>
              <w:jc w:val="center"/>
              <w:rPr>
                <w:rFonts w:ascii="Arial" w:hAnsi="Arial" w:cs="Arial"/>
                <w:color w:val="000000"/>
                <w:lang w:val="es-EC" w:eastAsia="es-EC"/>
              </w:rPr>
            </w:pPr>
            <w:r w:rsidRPr="001C21E7">
              <w:rPr>
                <w:rFonts w:ascii="Arial" w:hAnsi="Arial" w:cs="Arial"/>
                <w:color w:val="000000"/>
                <w:lang w:val="es-EC" w:eastAsia="es-EC"/>
              </w:rPr>
              <w:t>9</w:t>
            </w:r>
          </w:p>
        </w:tc>
        <w:tc>
          <w:tcPr>
            <w:tcW w:w="756" w:type="dxa"/>
            <w:tcBorders>
              <w:top w:val="single" w:sz="8" w:space="0" w:color="auto"/>
              <w:left w:val="nil"/>
              <w:bottom w:val="single" w:sz="4" w:space="0" w:color="auto"/>
              <w:right w:val="single" w:sz="4" w:space="0" w:color="auto"/>
            </w:tcBorders>
            <w:shd w:val="clear" w:color="000000" w:fill="D99795"/>
          </w:tcPr>
          <w:p w:rsidR="001D30FC" w:rsidRPr="001C21E7" w:rsidRDefault="001D30FC" w:rsidP="007D2D61">
            <w:pPr>
              <w:jc w:val="center"/>
              <w:rPr>
                <w:rFonts w:ascii="Arial" w:hAnsi="Arial" w:cs="Arial"/>
                <w:color w:val="000000"/>
                <w:lang w:val="es-EC" w:eastAsia="es-EC"/>
              </w:rPr>
            </w:pPr>
            <w:r w:rsidRPr="001C21E7">
              <w:rPr>
                <w:rFonts w:ascii="Arial" w:hAnsi="Arial" w:cs="Arial"/>
                <w:color w:val="000000"/>
                <w:lang w:val="es-EC" w:eastAsia="es-EC"/>
              </w:rPr>
              <w:t>ME</w:t>
            </w:r>
          </w:p>
        </w:tc>
        <w:tc>
          <w:tcPr>
            <w:tcW w:w="850" w:type="dxa"/>
            <w:tcBorders>
              <w:top w:val="single" w:sz="8" w:space="0" w:color="auto"/>
              <w:left w:val="nil"/>
              <w:bottom w:val="single" w:sz="4" w:space="0" w:color="auto"/>
              <w:right w:val="single" w:sz="4" w:space="0" w:color="auto"/>
            </w:tcBorders>
            <w:shd w:val="clear" w:color="000000" w:fill="D99795"/>
          </w:tcPr>
          <w:p w:rsidR="001D30FC" w:rsidRPr="001C21E7" w:rsidRDefault="001D30FC" w:rsidP="007D2D61">
            <w:pPr>
              <w:jc w:val="center"/>
              <w:rPr>
                <w:rFonts w:ascii="Arial" w:hAnsi="Arial" w:cs="Arial"/>
                <w:color w:val="000000"/>
                <w:lang w:val="es-EC" w:eastAsia="es-EC"/>
              </w:rPr>
            </w:pPr>
            <w:r w:rsidRPr="001C21E7">
              <w:rPr>
                <w:rFonts w:ascii="Arial" w:hAnsi="Arial" w:cs="Arial"/>
                <w:color w:val="000000"/>
                <w:lang w:val="es-EC" w:eastAsia="es-EC"/>
              </w:rPr>
              <w:t>HM</w:t>
            </w:r>
          </w:p>
        </w:tc>
        <w:tc>
          <w:tcPr>
            <w:tcW w:w="2268" w:type="dxa"/>
            <w:tcBorders>
              <w:top w:val="single" w:sz="8" w:space="0" w:color="auto"/>
              <w:left w:val="nil"/>
              <w:bottom w:val="single" w:sz="4" w:space="0" w:color="auto"/>
              <w:right w:val="single" w:sz="4" w:space="0" w:color="auto"/>
            </w:tcBorders>
            <w:shd w:val="clear" w:color="000000" w:fill="D99795"/>
          </w:tcPr>
          <w:p w:rsidR="001D30FC" w:rsidRPr="001C21E7" w:rsidRDefault="001D30FC" w:rsidP="007D2D61">
            <w:pPr>
              <w:jc w:val="center"/>
              <w:rPr>
                <w:rFonts w:ascii="Arial" w:hAnsi="Arial" w:cs="Arial"/>
                <w:color w:val="000000"/>
                <w:lang w:val="es-EC" w:eastAsia="es-EC"/>
              </w:rPr>
            </w:pPr>
            <w:r w:rsidRPr="001C21E7">
              <w:rPr>
                <w:rFonts w:ascii="Arial" w:hAnsi="Arial" w:cs="Arial"/>
                <w:color w:val="000000"/>
                <w:lang w:val="es-EC" w:eastAsia="es-EC"/>
              </w:rPr>
              <w:t>CUCURBITACEAE</w:t>
            </w:r>
          </w:p>
        </w:tc>
        <w:tc>
          <w:tcPr>
            <w:tcW w:w="2127" w:type="dxa"/>
            <w:tcBorders>
              <w:top w:val="single" w:sz="8" w:space="0" w:color="auto"/>
              <w:left w:val="nil"/>
              <w:bottom w:val="single" w:sz="4" w:space="0" w:color="auto"/>
              <w:right w:val="single" w:sz="4" w:space="0" w:color="auto"/>
            </w:tcBorders>
            <w:shd w:val="clear" w:color="000000" w:fill="D99795"/>
          </w:tcPr>
          <w:p w:rsidR="001D30FC" w:rsidRPr="001C21E7" w:rsidRDefault="001D30FC" w:rsidP="007D2D61">
            <w:pPr>
              <w:jc w:val="center"/>
              <w:rPr>
                <w:rFonts w:ascii="Arial" w:hAnsi="Arial" w:cs="Arial"/>
                <w:color w:val="000000"/>
                <w:lang w:val="es-EC" w:eastAsia="es-EC"/>
              </w:rPr>
            </w:pPr>
            <w:r>
              <w:rPr>
                <w:rFonts w:ascii="Arial" w:hAnsi="Arial" w:cs="Arial"/>
                <w:color w:val="000000"/>
                <w:lang w:val="es-EC" w:eastAsia="es-EC"/>
              </w:rPr>
              <w:t xml:space="preserve">Momordica charantia </w:t>
            </w:r>
          </w:p>
        </w:tc>
      </w:tr>
      <w:tr w:rsidR="001D30FC" w:rsidRPr="0001271B" w:rsidTr="007D2D61">
        <w:trPr>
          <w:trHeight w:val="562"/>
        </w:trPr>
        <w:tc>
          <w:tcPr>
            <w:tcW w:w="732" w:type="dxa"/>
            <w:tcBorders>
              <w:top w:val="single" w:sz="8" w:space="0" w:color="auto"/>
              <w:left w:val="single" w:sz="8" w:space="0" w:color="auto"/>
              <w:bottom w:val="single" w:sz="4" w:space="0" w:color="auto"/>
              <w:right w:val="single" w:sz="4" w:space="0" w:color="auto"/>
            </w:tcBorders>
            <w:shd w:val="clear" w:color="000000" w:fill="95B3D7"/>
          </w:tcPr>
          <w:p w:rsidR="001D30FC" w:rsidRPr="001C21E7" w:rsidRDefault="001D30FC" w:rsidP="007D2D61">
            <w:pPr>
              <w:jc w:val="center"/>
              <w:rPr>
                <w:rFonts w:ascii="Arial" w:hAnsi="Arial" w:cs="Arial"/>
                <w:color w:val="000000"/>
                <w:lang w:val="es-EC" w:eastAsia="es-EC"/>
              </w:rPr>
            </w:pPr>
            <w:r w:rsidRPr="001C21E7">
              <w:rPr>
                <w:rFonts w:ascii="Arial" w:hAnsi="Arial" w:cs="Arial"/>
                <w:color w:val="000000"/>
                <w:lang w:val="es-EC" w:eastAsia="es-EC"/>
              </w:rPr>
              <w:t>9</w:t>
            </w:r>
          </w:p>
        </w:tc>
        <w:tc>
          <w:tcPr>
            <w:tcW w:w="756" w:type="dxa"/>
            <w:tcBorders>
              <w:top w:val="single" w:sz="8" w:space="0" w:color="auto"/>
              <w:left w:val="nil"/>
              <w:bottom w:val="single" w:sz="4" w:space="0" w:color="auto"/>
              <w:right w:val="single" w:sz="4" w:space="0" w:color="auto"/>
            </w:tcBorders>
            <w:shd w:val="clear" w:color="000000" w:fill="D99795"/>
          </w:tcPr>
          <w:p w:rsidR="001D30FC" w:rsidRPr="001C21E7" w:rsidRDefault="001D30FC" w:rsidP="007D2D61">
            <w:pPr>
              <w:jc w:val="center"/>
              <w:rPr>
                <w:rFonts w:ascii="Arial" w:hAnsi="Arial" w:cs="Arial"/>
                <w:color w:val="000000"/>
                <w:lang w:val="es-EC" w:eastAsia="es-EC"/>
              </w:rPr>
            </w:pPr>
            <w:r w:rsidRPr="001C21E7">
              <w:rPr>
                <w:rFonts w:ascii="Arial" w:hAnsi="Arial" w:cs="Arial"/>
                <w:color w:val="000000"/>
                <w:lang w:val="es-EC" w:eastAsia="es-EC"/>
              </w:rPr>
              <w:t>ME</w:t>
            </w:r>
          </w:p>
        </w:tc>
        <w:tc>
          <w:tcPr>
            <w:tcW w:w="850" w:type="dxa"/>
            <w:tcBorders>
              <w:top w:val="single" w:sz="8" w:space="0" w:color="auto"/>
              <w:left w:val="nil"/>
              <w:bottom w:val="single" w:sz="4" w:space="0" w:color="auto"/>
              <w:right w:val="single" w:sz="4" w:space="0" w:color="auto"/>
            </w:tcBorders>
            <w:shd w:val="clear" w:color="000000" w:fill="D99795"/>
          </w:tcPr>
          <w:p w:rsidR="001D30FC" w:rsidRPr="001C21E7" w:rsidRDefault="001D30FC" w:rsidP="007D2D61">
            <w:pPr>
              <w:jc w:val="center"/>
              <w:rPr>
                <w:rFonts w:ascii="Arial" w:hAnsi="Arial" w:cs="Arial"/>
                <w:color w:val="000000"/>
                <w:lang w:val="es-EC" w:eastAsia="es-EC"/>
              </w:rPr>
            </w:pPr>
            <w:r w:rsidRPr="001C21E7">
              <w:rPr>
                <w:rFonts w:ascii="Arial" w:hAnsi="Arial" w:cs="Arial"/>
                <w:color w:val="000000"/>
                <w:lang w:val="es-EC" w:eastAsia="es-EC"/>
              </w:rPr>
              <w:t>HM</w:t>
            </w:r>
          </w:p>
        </w:tc>
        <w:tc>
          <w:tcPr>
            <w:tcW w:w="2268" w:type="dxa"/>
            <w:tcBorders>
              <w:top w:val="single" w:sz="8" w:space="0" w:color="auto"/>
              <w:left w:val="nil"/>
              <w:bottom w:val="single" w:sz="4" w:space="0" w:color="auto"/>
              <w:right w:val="single" w:sz="4" w:space="0" w:color="auto"/>
            </w:tcBorders>
            <w:shd w:val="clear" w:color="000000" w:fill="D99795"/>
          </w:tcPr>
          <w:p w:rsidR="001D30FC" w:rsidRPr="001C21E7" w:rsidRDefault="001D30FC" w:rsidP="007D2D61">
            <w:pPr>
              <w:jc w:val="center"/>
              <w:rPr>
                <w:rFonts w:ascii="Arial" w:hAnsi="Arial" w:cs="Arial"/>
                <w:color w:val="000000"/>
                <w:lang w:val="es-EC" w:eastAsia="es-EC"/>
              </w:rPr>
            </w:pPr>
            <w:r w:rsidRPr="001C21E7">
              <w:rPr>
                <w:rFonts w:ascii="Arial" w:hAnsi="Arial" w:cs="Arial"/>
                <w:color w:val="000000"/>
                <w:lang w:val="es-EC" w:eastAsia="es-EC"/>
              </w:rPr>
              <w:t>FABACEAE</w:t>
            </w:r>
          </w:p>
        </w:tc>
        <w:tc>
          <w:tcPr>
            <w:tcW w:w="2127" w:type="dxa"/>
            <w:tcBorders>
              <w:top w:val="single" w:sz="8" w:space="0" w:color="auto"/>
              <w:left w:val="nil"/>
              <w:bottom w:val="single" w:sz="4" w:space="0" w:color="auto"/>
              <w:right w:val="single" w:sz="4" w:space="0" w:color="auto"/>
            </w:tcBorders>
            <w:shd w:val="clear" w:color="000000" w:fill="D99795"/>
          </w:tcPr>
          <w:p w:rsidR="001D30FC" w:rsidRPr="001C21E7" w:rsidRDefault="001D30FC" w:rsidP="007D2D61">
            <w:pPr>
              <w:jc w:val="center"/>
              <w:rPr>
                <w:rFonts w:ascii="Arial" w:hAnsi="Arial" w:cs="Arial"/>
                <w:color w:val="000000"/>
                <w:lang w:val="es-EC" w:eastAsia="es-EC"/>
              </w:rPr>
            </w:pPr>
            <w:r>
              <w:rPr>
                <w:rFonts w:ascii="Arial" w:hAnsi="Arial" w:cs="Arial"/>
                <w:color w:val="000000"/>
                <w:lang w:val="es-EC" w:eastAsia="es-EC"/>
              </w:rPr>
              <w:t xml:space="preserve">Desmodium uncinatum </w:t>
            </w:r>
          </w:p>
        </w:tc>
      </w:tr>
      <w:tr w:rsidR="001D30FC" w:rsidRPr="0001271B" w:rsidTr="007D2D61">
        <w:trPr>
          <w:trHeight w:val="562"/>
        </w:trPr>
        <w:tc>
          <w:tcPr>
            <w:tcW w:w="732" w:type="dxa"/>
            <w:tcBorders>
              <w:top w:val="single" w:sz="8" w:space="0" w:color="auto"/>
              <w:left w:val="single" w:sz="8" w:space="0" w:color="auto"/>
              <w:bottom w:val="single" w:sz="4" w:space="0" w:color="auto"/>
              <w:right w:val="single" w:sz="4" w:space="0" w:color="auto"/>
            </w:tcBorders>
            <w:shd w:val="clear" w:color="000000" w:fill="95B3D7"/>
          </w:tcPr>
          <w:p w:rsidR="001D30FC" w:rsidRPr="001C21E7" w:rsidRDefault="001D30FC" w:rsidP="007D2D61">
            <w:pPr>
              <w:jc w:val="center"/>
              <w:rPr>
                <w:rFonts w:ascii="Arial" w:hAnsi="Arial" w:cs="Arial"/>
                <w:color w:val="000000"/>
                <w:lang w:val="es-EC" w:eastAsia="es-EC"/>
              </w:rPr>
            </w:pPr>
            <w:r w:rsidRPr="001C21E7">
              <w:rPr>
                <w:rFonts w:ascii="Arial" w:hAnsi="Arial" w:cs="Arial"/>
                <w:color w:val="000000"/>
                <w:lang w:val="es-EC" w:eastAsia="es-EC"/>
              </w:rPr>
              <w:t>9</w:t>
            </w:r>
          </w:p>
          <w:p w:rsidR="001D30FC" w:rsidRPr="001C21E7" w:rsidRDefault="001D30FC" w:rsidP="007D2D61">
            <w:pPr>
              <w:jc w:val="center"/>
              <w:rPr>
                <w:rFonts w:ascii="Arial" w:hAnsi="Arial" w:cs="Arial"/>
                <w:color w:val="000000"/>
                <w:lang w:val="es-EC" w:eastAsia="es-EC"/>
              </w:rPr>
            </w:pPr>
          </w:p>
        </w:tc>
        <w:tc>
          <w:tcPr>
            <w:tcW w:w="756" w:type="dxa"/>
            <w:tcBorders>
              <w:top w:val="single" w:sz="8" w:space="0" w:color="auto"/>
              <w:left w:val="nil"/>
              <w:bottom w:val="single" w:sz="4" w:space="0" w:color="auto"/>
              <w:right w:val="single" w:sz="4" w:space="0" w:color="auto"/>
            </w:tcBorders>
            <w:shd w:val="clear" w:color="000000" w:fill="D99795"/>
          </w:tcPr>
          <w:p w:rsidR="001D30FC" w:rsidRPr="001C21E7" w:rsidRDefault="001D30FC" w:rsidP="007D2D61">
            <w:pPr>
              <w:jc w:val="center"/>
              <w:rPr>
                <w:rFonts w:ascii="Arial" w:hAnsi="Arial" w:cs="Arial"/>
                <w:color w:val="000000"/>
                <w:lang w:val="es-EC" w:eastAsia="es-EC"/>
              </w:rPr>
            </w:pPr>
            <w:r w:rsidRPr="001C21E7">
              <w:rPr>
                <w:rFonts w:ascii="Arial" w:hAnsi="Arial" w:cs="Arial"/>
                <w:color w:val="000000"/>
                <w:lang w:val="es-EC" w:eastAsia="es-EC"/>
              </w:rPr>
              <w:t>ME</w:t>
            </w:r>
          </w:p>
        </w:tc>
        <w:tc>
          <w:tcPr>
            <w:tcW w:w="850" w:type="dxa"/>
            <w:tcBorders>
              <w:top w:val="single" w:sz="8" w:space="0" w:color="auto"/>
              <w:left w:val="nil"/>
              <w:bottom w:val="single" w:sz="4" w:space="0" w:color="auto"/>
              <w:right w:val="single" w:sz="4" w:space="0" w:color="auto"/>
            </w:tcBorders>
            <w:shd w:val="clear" w:color="000000" w:fill="D99795"/>
          </w:tcPr>
          <w:p w:rsidR="001D30FC" w:rsidRPr="001C21E7" w:rsidRDefault="001D30FC" w:rsidP="007D2D61">
            <w:pPr>
              <w:jc w:val="center"/>
              <w:rPr>
                <w:rFonts w:ascii="Arial" w:hAnsi="Arial" w:cs="Arial"/>
                <w:color w:val="000000"/>
                <w:lang w:val="es-EC" w:eastAsia="es-EC"/>
              </w:rPr>
            </w:pPr>
            <w:r w:rsidRPr="001C21E7">
              <w:rPr>
                <w:rFonts w:ascii="Arial" w:hAnsi="Arial" w:cs="Arial"/>
                <w:color w:val="000000"/>
                <w:lang w:val="es-EC" w:eastAsia="es-EC"/>
              </w:rPr>
              <w:t>HM</w:t>
            </w:r>
          </w:p>
        </w:tc>
        <w:tc>
          <w:tcPr>
            <w:tcW w:w="2268" w:type="dxa"/>
            <w:tcBorders>
              <w:top w:val="single" w:sz="8" w:space="0" w:color="auto"/>
              <w:left w:val="nil"/>
              <w:bottom w:val="single" w:sz="4" w:space="0" w:color="auto"/>
              <w:right w:val="single" w:sz="4" w:space="0" w:color="auto"/>
            </w:tcBorders>
            <w:shd w:val="clear" w:color="000000" w:fill="D99795"/>
          </w:tcPr>
          <w:p w:rsidR="001D30FC" w:rsidRPr="001C21E7" w:rsidRDefault="001D30FC" w:rsidP="007D2D61">
            <w:pPr>
              <w:jc w:val="center"/>
              <w:rPr>
                <w:rFonts w:ascii="Arial" w:hAnsi="Arial" w:cs="Arial"/>
                <w:color w:val="000000"/>
                <w:lang w:val="es-EC" w:eastAsia="es-EC"/>
              </w:rPr>
            </w:pPr>
            <w:r w:rsidRPr="001C21E7">
              <w:rPr>
                <w:rFonts w:ascii="Arial" w:hAnsi="Arial" w:cs="Arial"/>
                <w:color w:val="000000"/>
                <w:lang w:val="es-EC" w:eastAsia="es-EC"/>
              </w:rPr>
              <w:t>GESNERIACEAE</w:t>
            </w:r>
          </w:p>
        </w:tc>
        <w:tc>
          <w:tcPr>
            <w:tcW w:w="2127" w:type="dxa"/>
            <w:tcBorders>
              <w:top w:val="single" w:sz="8" w:space="0" w:color="auto"/>
              <w:left w:val="nil"/>
              <w:bottom w:val="single" w:sz="4" w:space="0" w:color="auto"/>
              <w:right w:val="single" w:sz="4" w:space="0" w:color="auto"/>
            </w:tcBorders>
            <w:shd w:val="clear" w:color="000000" w:fill="D99795"/>
          </w:tcPr>
          <w:p w:rsidR="001D30FC" w:rsidRPr="001C21E7" w:rsidRDefault="001D30FC" w:rsidP="007D2D61">
            <w:pPr>
              <w:jc w:val="center"/>
              <w:rPr>
                <w:rFonts w:ascii="Arial" w:hAnsi="Arial" w:cs="Arial"/>
                <w:color w:val="000000"/>
                <w:lang w:val="es-EC" w:eastAsia="es-EC"/>
              </w:rPr>
            </w:pPr>
            <w:r w:rsidRPr="001C21E7">
              <w:rPr>
                <w:rFonts w:ascii="Arial" w:hAnsi="Arial" w:cs="Arial"/>
                <w:color w:val="000000"/>
                <w:lang w:val="es-EC" w:eastAsia="es-EC"/>
              </w:rPr>
              <w:t>Col</w:t>
            </w:r>
            <w:r>
              <w:rPr>
                <w:rFonts w:ascii="Arial" w:hAnsi="Arial" w:cs="Arial"/>
                <w:color w:val="000000"/>
                <w:lang w:val="es-EC" w:eastAsia="es-EC"/>
              </w:rPr>
              <w:t xml:space="preserve">umnea spathulata </w:t>
            </w:r>
          </w:p>
        </w:tc>
      </w:tr>
      <w:tr w:rsidR="001D30FC" w:rsidRPr="0001271B" w:rsidTr="007D2D61">
        <w:trPr>
          <w:trHeight w:val="562"/>
        </w:trPr>
        <w:tc>
          <w:tcPr>
            <w:tcW w:w="732" w:type="dxa"/>
            <w:tcBorders>
              <w:top w:val="single" w:sz="8" w:space="0" w:color="auto"/>
              <w:left w:val="single" w:sz="8" w:space="0" w:color="auto"/>
              <w:bottom w:val="single" w:sz="4" w:space="0" w:color="auto"/>
              <w:right w:val="single" w:sz="4" w:space="0" w:color="auto"/>
            </w:tcBorders>
            <w:shd w:val="clear" w:color="000000" w:fill="95B3D7"/>
          </w:tcPr>
          <w:p w:rsidR="001D30FC" w:rsidRPr="001C21E7" w:rsidRDefault="001D30FC" w:rsidP="007D2D61">
            <w:pPr>
              <w:jc w:val="center"/>
              <w:rPr>
                <w:rFonts w:ascii="Arial" w:hAnsi="Arial" w:cs="Arial"/>
                <w:color w:val="000000"/>
                <w:lang w:val="es-EC" w:eastAsia="es-EC"/>
              </w:rPr>
            </w:pPr>
            <w:r w:rsidRPr="001C21E7">
              <w:rPr>
                <w:rFonts w:ascii="Arial" w:hAnsi="Arial" w:cs="Arial"/>
                <w:color w:val="000000"/>
                <w:lang w:val="es-EC" w:eastAsia="es-EC"/>
              </w:rPr>
              <w:t>9</w:t>
            </w:r>
          </w:p>
        </w:tc>
        <w:tc>
          <w:tcPr>
            <w:tcW w:w="756" w:type="dxa"/>
            <w:tcBorders>
              <w:top w:val="single" w:sz="8" w:space="0" w:color="auto"/>
              <w:left w:val="nil"/>
              <w:bottom w:val="single" w:sz="4" w:space="0" w:color="auto"/>
              <w:right w:val="single" w:sz="4" w:space="0" w:color="auto"/>
            </w:tcBorders>
            <w:shd w:val="clear" w:color="000000" w:fill="D99795"/>
          </w:tcPr>
          <w:p w:rsidR="001D30FC" w:rsidRPr="001C21E7" w:rsidRDefault="001D30FC" w:rsidP="007D2D61">
            <w:pPr>
              <w:jc w:val="center"/>
              <w:rPr>
                <w:rFonts w:ascii="Arial" w:hAnsi="Arial" w:cs="Arial"/>
                <w:color w:val="000000"/>
                <w:lang w:val="es-EC" w:eastAsia="es-EC"/>
              </w:rPr>
            </w:pPr>
            <w:r w:rsidRPr="001C21E7">
              <w:rPr>
                <w:rFonts w:ascii="Arial" w:hAnsi="Arial" w:cs="Arial"/>
                <w:color w:val="000000"/>
                <w:lang w:val="es-EC" w:eastAsia="es-EC"/>
              </w:rPr>
              <w:t>ME</w:t>
            </w:r>
          </w:p>
        </w:tc>
        <w:tc>
          <w:tcPr>
            <w:tcW w:w="850" w:type="dxa"/>
            <w:tcBorders>
              <w:top w:val="single" w:sz="8" w:space="0" w:color="auto"/>
              <w:left w:val="nil"/>
              <w:bottom w:val="single" w:sz="4" w:space="0" w:color="auto"/>
              <w:right w:val="single" w:sz="4" w:space="0" w:color="auto"/>
            </w:tcBorders>
            <w:shd w:val="clear" w:color="000000" w:fill="D99795"/>
          </w:tcPr>
          <w:p w:rsidR="001D30FC" w:rsidRPr="001C21E7" w:rsidRDefault="001D30FC" w:rsidP="007D2D61">
            <w:pPr>
              <w:jc w:val="center"/>
              <w:rPr>
                <w:rFonts w:ascii="Arial" w:hAnsi="Arial" w:cs="Arial"/>
                <w:color w:val="000000"/>
                <w:lang w:val="es-EC" w:eastAsia="es-EC"/>
              </w:rPr>
            </w:pPr>
            <w:r w:rsidRPr="001C21E7">
              <w:rPr>
                <w:rFonts w:ascii="Arial" w:hAnsi="Arial" w:cs="Arial"/>
                <w:color w:val="000000"/>
                <w:lang w:val="es-EC" w:eastAsia="es-EC"/>
              </w:rPr>
              <w:t>HM</w:t>
            </w:r>
          </w:p>
        </w:tc>
        <w:tc>
          <w:tcPr>
            <w:tcW w:w="2268" w:type="dxa"/>
            <w:tcBorders>
              <w:top w:val="single" w:sz="8" w:space="0" w:color="auto"/>
              <w:left w:val="nil"/>
              <w:bottom w:val="single" w:sz="4" w:space="0" w:color="auto"/>
              <w:right w:val="single" w:sz="4" w:space="0" w:color="auto"/>
            </w:tcBorders>
            <w:shd w:val="clear" w:color="000000" w:fill="D99795"/>
          </w:tcPr>
          <w:p w:rsidR="001D30FC" w:rsidRPr="001C21E7" w:rsidRDefault="001D30FC" w:rsidP="007D2D61">
            <w:pPr>
              <w:jc w:val="center"/>
              <w:rPr>
                <w:rFonts w:ascii="Arial" w:hAnsi="Arial" w:cs="Arial"/>
                <w:color w:val="000000"/>
                <w:lang w:val="es-EC" w:eastAsia="es-EC"/>
              </w:rPr>
            </w:pPr>
            <w:r w:rsidRPr="001C21E7">
              <w:rPr>
                <w:rFonts w:ascii="Arial" w:hAnsi="Arial" w:cs="Arial"/>
                <w:color w:val="000000"/>
                <w:lang w:val="es-EC" w:eastAsia="es-EC"/>
              </w:rPr>
              <w:t>MALVACEAE</w:t>
            </w:r>
          </w:p>
        </w:tc>
        <w:tc>
          <w:tcPr>
            <w:tcW w:w="2127" w:type="dxa"/>
            <w:tcBorders>
              <w:top w:val="single" w:sz="8" w:space="0" w:color="auto"/>
              <w:left w:val="nil"/>
              <w:bottom w:val="single" w:sz="4" w:space="0" w:color="auto"/>
              <w:right w:val="single" w:sz="4" w:space="0" w:color="auto"/>
            </w:tcBorders>
            <w:shd w:val="clear" w:color="000000" w:fill="D99795"/>
          </w:tcPr>
          <w:p w:rsidR="001D30FC" w:rsidRPr="001C21E7" w:rsidRDefault="001D30FC" w:rsidP="007D2D61">
            <w:pPr>
              <w:jc w:val="center"/>
              <w:rPr>
                <w:rFonts w:ascii="Arial" w:hAnsi="Arial" w:cs="Arial"/>
                <w:color w:val="000000"/>
                <w:lang w:val="es-EC" w:eastAsia="es-EC"/>
              </w:rPr>
            </w:pPr>
            <w:r>
              <w:rPr>
                <w:rFonts w:ascii="Arial" w:hAnsi="Arial" w:cs="Arial"/>
                <w:color w:val="000000"/>
                <w:lang w:val="es-EC" w:eastAsia="es-EC"/>
              </w:rPr>
              <w:t xml:space="preserve">Sida acuta </w:t>
            </w:r>
          </w:p>
        </w:tc>
      </w:tr>
      <w:tr w:rsidR="001D30FC" w:rsidRPr="0001271B" w:rsidTr="007D2D61">
        <w:trPr>
          <w:trHeight w:val="562"/>
        </w:trPr>
        <w:tc>
          <w:tcPr>
            <w:tcW w:w="732" w:type="dxa"/>
            <w:tcBorders>
              <w:top w:val="single" w:sz="8" w:space="0" w:color="auto"/>
              <w:left w:val="single" w:sz="8" w:space="0" w:color="auto"/>
              <w:bottom w:val="single" w:sz="4" w:space="0" w:color="auto"/>
              <w:right w:val="single" w:sz="4" w:space="0" w:color="auto"/>
            </w:tcBorders>
            <w:shd w:val="clear" w:color="000000" w:fill="95B3D7"/>
          </w:tcPr>
          <w:p w:rsidR="001D30FC" w:rsidRPr="001C21E7" w:rsidRDefault="001D30FC" w:rsidP="007D2D61">
            <w:pPr>
              <w:jc w:val="center"/>
              <w:rPr>
                <w:rFonts w:ascii="Arial" w:hAnsi="Arial" w:cs="Arial"/>
                <w:color w:val="000000"/>
                <w:lang w:val="es-EC" w:eastAsia="es-EC"/>
              </w:rPr>
            </w:pPr>
            <w:r w:rsidRPr="001C21E7">
              <w:rPr>
                <w:rFonts w:ascii="Arial" w:hAnsi="Arial" w:cs="Arial"/>
                <w:color w:val="000000"/>
                <w:lang w:val="es-EC" w:eastAsia="es-EC"/>
              </w:rPr>
              <w:t>9</w:t>
            </w:r>
          </w:p>
        </w:tc>
        <w:tc>
          <w:tcPr>
            <w:tcW w:w="756" w:type="dxa"/>
            <w:tcBorders>
              <w:top w:val="single" w:sz="8" w:space="0" w:color="auto"/>
              <w:left w:val="nil"/>
              <w:bottom w:val="single" w:sz="4" w:space="0" w:color="auto"/>
              <w:right w:val="single" w:sz="4" w:space="0" w:color="auto"/>
            </w:tcBorders>
            <w:shd w:val="clear" w:color="000000" w:fill="D99795"/>
          </w:tcPr>
          <w:p w:rsidR="001D30FC" w:rsidRPr="001C21E7" w:rsidRDefault="001D30FC" w:rsidP="007D2D61">
            <w:pPr>
              <w:jc w:val="center"/>
              <w:rPr>
                <w:rFonts w:ascii="Arial" w:hAnsi="Arial" w:cs="Arial"/>
                <w:color w:val="000000"/>
                <w:lang w:val="es-EC" w:eastAsia="es-EC"/>
              </w:rPr>
            </w:pPr>
            <w:r w:rsidRPr="001C21E7">
              <w:rPr>
                <w:rFonts w:ascii="Arial" w:hAnsi="Arial" w:cs="Arial"/>
                <w:color w:val="000000"/>
                <w:lang w:val="es-EC" w:eastAsia="es-EC"/>
              </w:rPr>
              <w:t>ME</w:t>
            </w:r>
          </w:p>
        </w:tc>
        <w:tc>
          <w:tcPr>
            <w:tcW w:w="850" w:type="dxa"/>
            <w:tcBorders>
              <w:top w:val="single" w:sz="8" w:space="0" w:color="auto"/>
              <w:left w:val="nil"/>
              <w:bottom w:val="single" w:sz="4" w:space="0" w:color="auto"/>
              <w:right w:val="single" w:sz="4" w:space="0" w:color="auto"/>
            </w:tcBorders>
            <w:shd w:val="clear" w:color="000000" w:fill="D99795"/>
          </w:tcPr>
          <w:p w:rsidR="001D30FC" w:rsidRPr="001C21E7" w:rsidRDefault="001D30FC" w:rsidP="007D2D61">
            <w:pPr>
              <w:jc w:val="center"/>
              <w:rPr>
                <w:rFonts w:ascii="Arial" w:hAnsi="Arial" w:cs="Arial"/>
                <w:color w:val="000000"/>
                <w:lang w:val="es-EC" w:eastAsia="es-EC"/>
              </w:rPr>
            </w:pPr>
            <w:r w:rsidRPr="001C21E7">
              <w:rPr>
                <w:rFonts w:ascii="Arial" w:hAnsi="Arial" w:cs="Arial"/>
                <w:color w:val="000000"/>
                <w:lang w:val="es-EC" w:eastAsia="es-EC"/>
              </w:rPr>
              <w:t>HM</w:t>
            </w:r>
          </w:p>
        </w:tc>
        <w:tc>
          <w:tcPr>
            <w:tcW w:w="2268" w:type="dxa"/>
            <w:tcBorders>
              <w:top w:val="single" w:sz="8" w:space="0" w:color="auto"/>
              <w:left w:val="nil"/>
              <w:bottom w:val="single" w:sz="4" w:space="0" w:color="auto"/>
              <w:right w:val="single" w:sz="4" w:space="0" w:color="auto"/>
            </w:tcBorders>
            <w:shd w:val="clear" w:color="000000" w:fill="D99795"/>
          </w:tcPr>
          <w:p w:rsidR="001D30FC" w:rsidRPr="001C21E7" w:rsidRDefault="001D30FC" w:rsidP="007D2D61">
            <w:pPr>
              <w:jc w:val="center"/>
              <w:rPr>
                <w:rFonts w:ascii="Arial" w:hAnsi="Arial" w:cs="Arial"/>
                <w:color w:val="000000"/>
                <w:lang w:val="es-EC" w:eastAsia="es-EC"/>
              </w:rPr>
            </w:pPr>
            <w:r w:rsidRPr="001C21E7">
              <w:rPr>
                <w:rFonts w:ascii="Arial" w:hAnsi="Arial" w:cs="Arial"/>
                <w:color w:val="000000"/>
                <w:lang w:val="es-EC" w:eastAsia="es-EC"/>
              </w:rPr>
              <w:t>MELASTOMATACEAE</w:t>
            </w:r>
          </w:p>
        </w:tc>
        <w:tc>
          <w:tcPr>
            <w:tcW w:w="2127" w:type="dxa"/>
            <w:tcBorders>
              <w:top w:val="single" w:sz="8" w:space="0" w:color="auto"/>
              <w:left w:val="nil"/>
              <w:bottom w:val="single" w:sz="4" w:space="0" w:color="auto"/>
              <w:right w:val="single" w:sz="4" w:space="0" w:color="auto"/>
            </w:tcBorders>
            <w:shd w:val="clear" w:color="000000" w:fill="D99795"/>
          </w:tcPr>
          <w:p w:rsidR="001D30FC" w:rsidRPr="001C21E7" w:rsidRDefault="001D30FC" w:rsidP="007D2D61">
            <w:pPr>
              <w:jc w:val="center"/>
              <w:rPr>
                <w:rFonts w:ascii="Arial" w:hAnsi="Arial" w:cs="Arial"/>
                <w:color w:val="000000"/>
                <w:lang w:val="es-EC" w:eastAsia="es-EC"/>
              </w:rPr>
            </w:pPr>
            <w:r>
              <w:rPr>
                <w:rFonts w:ascii="Arial" w:hAnsi="Arial" w:cs="Arial"/>
                <w:color w:val="000000"/>
                <w:lang w:val="es-EC" w:eastAsia="es-EC"/>
              </w:rPr>
              <w:t xml:space="preserve">Clidemia dentata </w:t>
            </w:r>
          </w:p>
        </w:tc>
      </w:tr>
      <w:tr w:rsidR="001D30FC" w:rsidRPr="0001271B" w:rsidTr="007D2D61">
        <w:trPr>
          <w:trHeight w:val="562"/>
        </w:trPr>
        <w:tc>
          <w:tcPr>
            <w:tcW w:w="732" w:type="dxa"/>
            <w:tcBorders>
              <w:top w:val="single" w:sz="8" w:space="0" w:color="auto"/>
              <w:left w:val="single" w:sz="8" w:space="0" w:color="auto"/>
              <w:bottom w:val="single" w:sz="4" w:space="0" w:color="auto"/>
              <w:right w:val="single" w:sz="4" w:space="0" w:color="auto"/>
            </w:tcBorders>
            <w:shd w:val="clear" w:color="000000" w:fill="95B3D7"/>
          </w:tcPr>
          <w:p w:rsidR="001D30FC" w:rsidRPr="001C21E7" w:rsidRDefault="001D30FC" w:rsidP="007D2D61">
            <w:pPr>
              <w:jc w:val="center"/>
              <w:rPr>
                <w:rFonts w:ascii="Arial" w:hAnsi="Arial" w:cs="Arial"/>
                <w:color w:val="000000"/>
                <w:lang w:val="es-EC" w:eastAsia="es-EC"/>
              </w:rPr>
            </w:pPr>
            <w:r w:rsidRPr="001C21E7">
              <w:rPr>
                <w:rFonts w:ascii="Arial" w:hAnsi="Arial" w:cs="Arial"/>
                <w:color w:val="000000"/>
                <w:lang w:val="es-EC" w:eastAsia="es-EC"/>
              </w:rPr>
              <w:t>9</w:t>
            </w:r>
          </w:p>
        </w:tc>
        <w:tc>
          <w:tcPr>
            <w:tcW w:w="756" w:type="dxa"/>
            <w:tcBorders>
              <w:top w:val="single" w:sz="8" w:space="0" w:color="auto"/>
              <w:left w:val="nil"/>
              <w:bottom w:val="single" w:sz="4" w:space="0" w:color="auto"/>
              <w:right w:val="single" w:sz="4" w:space="0" w:color="auto"/>
            </w:tcBorders>
            <w:shd w:val="clear" w:color="000000" w:fill="D99795"/>
          </w:tcPr>
          <w:p w:rsidR="001D30FC" w:rsidRPr="001C21E7" w:rsidRDefault="001D30FC" w:rsidP="007D2D61">
            <w:pPr>
              <w:jc w:val="center"/>
              <w:rPr>
                <w:rFonts w:ascii="Arial" w:hAnsi="Arial" w:cs="Arial"/>
                <w:color w:val="000000"/>
                <w:lang w:val="es-EC" w:eastAsia="es-EC"/>
              </w:rPr>
            </w:pPr>
            <w:r w:rsidRPr="001C21E7">
              <w:rPr>
                <w:rFonts w:ascii="Arial" w:hAnsi="Arial" w:cs="Arial"/>
                <w:color w:val="000000"/>
                <w:lang w:val="es-EC" w:eastAsia="es-EC"/>
              </w:rPr>
              <w:t>ME</w:t>
            </w:r>
          </w:p>
        </w:tc>
        <w:tc>
          <w:tcPr>
            <w:tcW w:w="850" w:type="dxa"/>
            <w:tcBorders>
              <w:top w:val="single" w:sz="8" w:space="0" w:color="auto"/>
              <w:left w:val="nil"/>
              <w:bottom w:val="single" w:sz="4" w:space="0" w:color="auto"/>
              <w:right w:val="single" w:sz="4" w:space="0" w:color="auto"/>
            </w:tcBorders>
            <w:shd w:val="clear" w:color="000000" w:fill="D99795"/>
          </w:tcPr>
          <w:p w:rsidR="001D30FC" w:rsidRPr="001C21E7" w:rsidRDefault="001D30FC" w:rsidP="007D2D61">
            <w:pPr>
              <w:jc w:val="center"/>
              <w:rPr>
                <w:rFonts w:ascii="Arial" w:hAnsi="Arial" w:cs="Arial"/>
                <w:color w:val="000000"/>
                <w:lang w:val="es-EC" w:eastAsia="es-EC"/>
              </w:rPr>
            </w:pPr>
            <w:r w:rsidRPr="001C21E7">
              <w:rPr>
                <w:rFonts w:ascii="Arial" w:hAnsi="Arial" w:cs="Arial"/>
                <w:color w:val="000000"/>
                <w:lang w:val="es-EC" w:eastAsia="es-EC"/>
              </w:rPr>
              <w:t>HM</w:t>
            </w:r>
          </w:p>
        </w:tc>
        <w:tc>
          <w:tcPr>
            <w:tcW w:w="2268" w:type="dxa"/>
            <w:tcBorders>
              <w:top w:val="single" w:sz="8" w:space="0" w:color="auto"/>
              <w:left w:val="nil"/>
              <w:bottom w:val="single" w:sz="4" w:space="0" w:color="auto"/>
              <w:right w:val="single" w:sz="4" w:space="0" w:color="auto"/>
            </w:tcBorders>
            <w:shd w:val="clear" w:color="000000" w:fill="D99795"/>
          </w:tcPr>
          <w:p w:rsidR="001D30FC" w:rsidRPr="001C21E7" w:rsidRDefault="001D30FC" w:rsidP="007D2D61">
            <w:pPr>
              <w:jc w:val="center"/>
              <w:rPr>
                <w:rFonts w:ascii="Arial" w:hAnsi="Arial" w:cs="Arial"/>
                <w:color w:val="000000"/>
                <w:lang w:val="es-EC" w:eastAsia="es-EC"/>
              </w:rPr>
            </w:pPr>
            <w:r w:rsidRPr="001C21E7">
              <w:rPr>
                <w:rFonts w:ascii="Arial" w:hAnsi="Arial" w:cs="Arial"/>
                <w:color w:val="000000"/>
                <w:lang w:val="es-EC" w:eastAsia="es-EC"/>
              </w:rPr>
              <w:t>MELASTOMATACEAE</w:t>
            </w:r>
          </w:p>
        </w:tc>
        <w:tc>
          <w:tcPr>
            <w:tcW w:w="2127" w:type="dxa"/>
            <w:tcBorders>
              <w:top w:val="single" w:sz="8" w:space="0" w:color="auto"/>
              <w:left w:val="nil"/>
              <w:bottom w:val="single" w:sz="4" w:space="0" w:color="auto"/>
              <w:right w:val="single" w:sz="4" w:space="0" w:color="auto"/>
            </w:tcBorders>
            <w:shd w:val="clear" w:color="000000" w:fill="D99795"/>
          </w:tcPr>
          <w:p w:rsidR="001D30FC" w:rsidRPr="001C21E7" w:rsidRDefault="001D30FC" w:rsidP="007D2D61">
            <w:pPr>
              <w:jc w:val="center"/>
              <w:rPr>
                <w:rFonts w:ascii="Arial" w:hAnsi="Arial" w:cs="Arial"/>
                <w:color w:val="000000"/>
                <w:lang w:val="es-EC" w:eastAsia="es-EC"/>
              </w:rPr>
            </w:pPr>
            <w:r>
              <w:rPr>
                <w:rFonts w:ascii="Arial" w:hAnsi="Arial" w:cs="Arial"/>
                <w:color w:val="000000"/>
                <w:lang w:val="es-EC" w:eastAsia="es-EC"/>
              </w:rPr>
              <w:t xml:space="preserve">Triolena barbeyana </w:t>
            </w:r>
          </w:p>
        </w:tc>
      </w:tr>
      <w:tr w:rsidR="001D30FC" w:rsidRPr="0001271B" w:rsidTr="007D2D61">
        <w:trPr>
          <w:trHeight w:val="562"/>
        </w:trPr>
        <w:tc>
          <w:tcPr>
            <w:tcW w:w="732" w:type="dxa"/>
            <w:tcBorders>
              <w:top w:val="single" w:sz="8" w:space="0" w:color="auto"/>
              <w:left w:val="single" w:sz="8" w:space="0" w:color="auto"/>
              <w:bottom w:val="single" w:sz="4" w:space="0" w:color="auto"/>
              <w:right w:val="single" w:sz="4" w:space="0" w:color="auto"/>
            </w:tcBorders>
            <w:shd w:val="clear" w:color="000000" w:fill="95B3D7"/>
          </w:tcPr>
          <w:p w:rsidR="001D30FC" w:rsidRPr="001C21E7" w:rsidRDefault="001D30FC" w:rsidP="007D2D61">
            <w:pPr>
              <w:jc w:val="center"/>
              <w:rPr>
                <w:rFonts w:ascii="Arial" w:hAnsi="Arial" w:cs="Arial"/>
                <w:color w:val="000000"/>
                <w:lang w:val="es-EC" w:eastAsia="es-EC"/>
              </w:rPr>
            </w:pPr>
            <w:r w:rsidRPr="001C21E7">
              <w:rPr>
                <w:rFonts w:ascii="Arial" w:hAnsi="Arial" w:cs="Arial"/>
                <w:color w:val="000000"/>
                <w:lang w:val="es-EC" w:eastAsia="es-EC"/>
              </w:rPr>
              <w:t>9</w:t>
            </w:r>
          </w:p>
        </w:tc>
        <w:tc>
          <w:tcPr>
            <w:tcW w:w="756" w:type="dxa"/>
            <w:tcBorders>
              <w:top w:val="single" w:sz="8" w:space="0" w:color="auto"/>
              <w:left w:val="nil"/>
              <w:bottom w:val="single" w:sz="4" w:space="0" w:color="auto"/>
              <w:right w:val="single" w:sz="4" w:space="0" w:color="auto"/>
            </w:tcBorders>
            <w:shd w:val="clear" w:color="000000" w:fill="D99795"/>
          </w:tcPr>
          <w:p w:rsidR="001D30FC" w:rsidRPr="001C21E7" w:rsidRDefault="001D30FC" w:rsidP="007D2D61">
            <w:pPr>
              <w:jc w:val="center"/>
              <w:rPr>
                <w:rFonts w:ascii="Arial" w:hAnsi="Arial" w:cs="Arial"/>
                <w:color w:val="000000"/>
                <w:lang w:val="es-EC" w:eastAsia="es-EC"/>
              </w:rPr>
            </w:pPr>
            <w:r w:rsidRPr="001C21E7">
              <w:rPr>
                <w:rFonts w:ascii="Arial" w:hAnsi="Arial" w:cs="Arial"/>
                <w:color w:val="000000"/>
                <w:lang w:val="es-EC" w:eastAsia="es-EC"/>
              </w:rPr>
              <w:t>ME</w:t>
            </w:r>
          </w:p>
        </w:tc>
        <w:tc>
          <w:tcPr>
            <w:tcW w:w="850" w:type="dxa"/>
            <w:tcBorders>
              <w:top w:val="single" w:sz="8" w:space="0" w:color="auto"/>
              <w:left w:val="nil"/>
              <w:bottom w:val="single" w:sz="4" w:space="0" w:color="auto"/>
              <w:right w:val="single" w:sz="4" w:space="0" w:color="auto"/>
            </w:tcBorders>
            <w:shd w:val="clear" w:color="000000" w:fill="D99795"/>
          </w:tcPr>
          <w:p w:rsidR="001D30FC" w:rsidRPr="001C21E7" w:rsidRDefault="001D30FC" w:rsidP="007D2D61">
            <w:pPr>
              <w:jc w:val="center"/>
              <w:rPr>
                <w:rFonts w:ascii="Arial" w:hAnsi="Arial" w:cs="Arial"/>
                <w:color w:val="000000"/>
                <w:lang w:val="es-EC" w:eastAsia="es-EC"/>
              </w:rPr>
            </w:pPr>
            <w:r w:rsidRPr="001C21E7">
              <w:rPr>
                <w:rFonts w:ascii="Arial" w:hAnsi="Arial" w:cs="Arial"/>
                <w:color w:val="000000"/>
                <w:lang w:val="es-EC" w:eastAsia="es-EC"/>
              </w:rPr>
              <w:t>HM</w:t>
            </w:r>
          </w:p>
        </w:tc>
        <w:tc>
          <w:tcPr>
            <w:tcW w:w="2268" w:type="dxa"/>
            <w:tcBorders>
              <w:top w:val="single" w:sz="8" w:space="0" w:color="auto"/>
              <w:left w:val="nil"/>
              <w:bottom w:val="single" w:sz="4" w:space="0" w:color="auto"/>
              <w:right w:val="single" w:sz="4" w:space="0" w:color="auto"/>
            </w:tcBorders>
            <w:shd w:val="clear" w:color="000000" w:fill="D99795"/>
          </w:tcPr>
          <w:p w:rsidR="001D30FC" w:rsidRPr="001C21E7" w:rsidRDefault="001D30FC" w:rsidP="007D2D61">
            <w:pPr>
              <w:jc w:val="center"/>
              <w:rPr>
                <w:rFonts w:ascii="Arial" w:hAnsi="Arial" w:cs="Arial"/>
                <w:color w:val="000000"/>
                <w:lang w:val="es-EC" w:eastAsia="es-EC"/>
              </w:rPr>
            </w:pPr>
            <w:r w:rsidRPr="001C21E7">
              <w:rPr>
                <w:rFonts w:ascii="Arial" w:hAnsi="Arial" w:cs="Arial"/>
                <w:color w:val="000000"/>
                <w:lang w:val="es-EC" w:eastAsia="es-EC"/>
              </w:rPr>
              <w:t>PIPERACEAE</w:t>
            </w:r>
          </w:p>
        </w:tc>
        <w:tc>
          <w:tcPr>
            <w:tcW w:w="2127" w:type="dxa"/>
            <w:tcBorders>
              <w:top w:val="single" w:sz="8" w:space="0" w:color="auto"/>
              <w:left w:val="nil"/>
              <w:bottom w:val="single" w:sz="4" w:space="0" w:color="auto"/>
              <w:right w:val="single" w:sz="4" w:space="0" w:color="auto"/>
            </w:tcBorders>
            <w:shd w:val="clear" w:color="000000" w:fill="D99795"/>
          </w:tcPr>
          <w:p w:rsidR="001D30FC" w:rsidRPr="001C21E7" w:rsidRDefault="001D30FC" w:rsidP="007D2D61">
            <w:pPr>
              <w:jc w:val="center"/>
              <w:rPr>
                <w:rFonts w:ascii="Arial" w:hAnsi="Arial" w:cs="Arial"/>
                <w:color w:val="000000"/>
                <w:lang w:val="es-EC" w:eastAsia="es-EC"/>
              </w:rPr>
            </w:pPr>
            <w:r>
              <w:rPr>
                <w:rFonts w:ascii="Arial" w:hAnsi="Arial" w:cs="Arial"/>
                <w:color w:val="000000"/>
                <w:lang w:val="es-EC" w:eastAsia="es-EC"/>
              </w:rPr>
              <w:t xml:space="preserve">Piper peltatum </w:t>
            </w:r>
          </w:p>
        </w:tc>
      </w:tr>
      <w:tr w:rsidR="001D30FC" w:rsidRPr="0001271B" w:rsidTr="007D2D61">
        <w:trPr>
          <w:trHeight w:val="562"/>
        </w:trPr>
        <w:tc>
          <w:tcPr>
            <w:tcW w:w="732" w:type="dxa"/>
            <w:tcBorders>
              <w:top w:val="single" w:sz="8" w:space="0" w:color="auto"/>
              <w:left w:val="single" w:sz="8" w:space="0" w:color="auto"/>
              <w:bottom w:val="single" w:sz="4" w:space="0" w:color="auto"/>
              <w:right w:val="single" w:sz="4" w:space="0" w:color="auto"/>
            </w:tcBorders>
            <w:shd w:val="clear" w:color="000000" w:fill="95B3D7"/>
          </w:tcPr>
          <w:p w:rsidR="001D30FC" w:rsidRPr="001C21E7" w:rsidRDefault="001D30FC" w:rsidP="007D2D61">
            <w:pPr>
              <w:jc w:val="center"/>
              <w:rPr>
                <w:rFonts w:ascii="Arial" w:hAnsi="Arial" w:cs="Arial"/>
                <w:color w:val="000000"/>
                <w:lang w:val="es-EC" w:eastAsia="es-EC"/>
              </w:rPr>
            </w:pPr>
            <w:r w:rsidRPr="001C21E7">
              <w:rPr>
                <w:rFonts w:ascii="Arial" w:hAnsi="Arial" w:cs="Arial"/>
                <w:color w:val="000000"/>
                <w:lang w:val="es-EC" w:eastAsia="es-EC"/>
              </w:rPr>
              <w:t>9</w:t>
            </w:r>
          </w:p>
        </w:tc>
        <w:tc>
          <w:tcPr>
            <w:tcW w:w="756" w:type="dxa"/>
            <w:tcBorders>
              <w:top w:val="single" w:sz="8" w:space="0" w:color="auto"/>
              <w:left w:val="nil"/>
              <w:bottom w:val="single" w:sz="4" w:space="0" w:color="auto"/>
              <w:right w:val="single" w:sz="4" w:space="0" w:color="auto"/>
            </w:tcBorders>
            <w:shd w:val="clear" w:color="000000" w:fill="D99795"/>
          </w:tcPr>
          <w:p w:rsidR="001D30FC" w:rsidRPr="001C21E7" w:rsidRDefault="001D30FC" w:rsidP="007D2D61">
            <w:pPr>
              <w:jc w:val="center"/>
              <w:rPr>
                <w:rFonts w:ascii="Arial" w:hAnsi="Arial" w:cs="Arial"/>
                <w:color w:val="000000"/>
                <w:lang w:val="es-EC" w:eastAsia="es-EC"/>
              </w:rPr>
            </w:pPr>
            <w:r w:rsidRPr="001C21E7">
              <w:rPr>
                <w:rFonts w:ascii="Arial" w:hAnsi="Arial" w:cs="Arial"/>
                <w:color w:val="000000"/>
                <w:lang w:val="es-EC" w:eastAsia="es-EC"/>
              </w:rPr>
              <w:t>ME</w:t>
            </w:r>
          </w:p>
        </w:tc>
        <w:tc>
          <w:tcPr>
            <w:tcW w:w="850" w:type="dxa"/>
            <w:tcBorders>
              <w:top w:val="single" w:sz="8" w:space="0" w:color="auto"/>
              <w:left w:val="nil"/>
              <w:bottom w:val="single" w:sz="4" w:space="0" w:color="auto"/>
              <w:right w:val="single" w:sz="4" w:space="0" w:color="auto"/>
            </w:tcBorders>
            <w:shd w:val="clear" w:color="000000" w:fill="D99795"/>
          </w:tcPr>
          <w:p w:rsidR="001D30FC" w:rsidRPr="001C21E7" w:rsidRDefault="001D30FC" w:rsidP="007D2D61">
            <w:pPr>
              <w:jc w:val="center"/>
              <w:rPr>
                <w:rFonts w:ascii="Arial" w:hAnsi="Arial" w:cs="Arial"/>
                <w:color w:val="000000"/>
                <w:lang w:val="es-EC" w:eastAsia="es-EC"/>
              </w:rPr>
            </w:pPr>
            <w:r w:rsidRPr="001C21E7">
              <w:rPr>
                <w:rFonts w:ascii="Arial" w:hAnsi="Arial" w:cs="Arial"/>
                <w:color w:val="000000"/>
                <w:lang w:val="es-EC" w:eastAsia="es-EC"/>
              </w:rPr>
              <w:t>HM</w:t>
            </w:r>
          </w:p>
        </w:tc>
        <w:tc>
          <w:tcPr>
            <w:tcW w:w="2268" w:type="dxa"/>
            <w:tcBorders>
              <w:top w:val="single" w:sz="8" w:space="0" w:color="auto"/>
              <w:left w:val="nil"/>
              <w:bottom w:val="single" w:sz="4" w:space="0" w:color="auto"/>
              <w:right w:val="single" w:sz="4" w:space="0" w:color="auto"/>
            </w:tcBorders>
            <w:shd w:val="clear" w:color="000000" w:fill="D99795"/>
          </w:tcPr>
          <w:p w:rsidR="001D30FC" w:rsidRPr="001C21E7" w:rsidRDefault="001D30FC" w:rsidP="007D2D61">
            <w:pPr>
              <w:jc w:val="center"/>
              <w:rPr>
                <w:rFonts w:ascii="Arial" w:hAnsi="Arial" w:cs="Arial"/>
                <w:color w:val="000000"/>
                <w:lang w:val="es-EC" w:eastAsia="es-EC"/>
              </w:rPr>
            </w:pPr>
            <w:r w:rsidRPr="001C21E7">
              <w:rPr>
                <w:rFonts w:ascii="Arial" w:hAnsi="Arial" w:cs="Arial"/>
                <w:color w:val="000000"/>
                <w:lang w:val="es-EC" w:eastAsia="es-EC"/>
              </w:rPr>
              <w:t>RUBIACEAE</w:t>
            </w:r>
          </w:p>
        </w:tc>
        <w:tc>
          <w:tcPr>
            <w:tcW w:w="2127" w:type="dxa"/>
            <w:tcBorders>
              <w:top w:val="single" w:sz="8" w:space="0" w:color="auto"/>
              <w:left w:val="nil"/>
              <w:bottom w:val="single" w:sz="4" w:space="0" w:color="auto"/>
              <w:right w:val="single" w:sz="4" w:space="0" w:color="auto"/>
            </w:tcBorders>
            <w:shd w:val="clear" w:color="000000" w:fill="D99795"/>
          </w:tcPr>
          <w:p w:rsidR="001D30FC" w:rsidRPr="001C21E7" w:rsidRDefault="001D30FC" w:rsidP="007D2D61">
            <w:pPr>
              <w:jc w:val="center"/>
              <w:rPr>
                <w:rFonts w:ascii="Arial" w:hAnsi="Arial" w:cs="Arial"/>
                <w:color w:val="000000"/>
                <w:lang w:val="es-EC" w:eastAsia="es-EC"/>
              </w:rPr>
            </w:pPr>
            <w:r w:rsidRPr="001C21E7">
              <w:rPr>
                <w:rFonts w:ascii="Arial" w:hAnsi="Arial" w:cs="Arial"/>
                <w:color w:val="000000"/>
                <w:lang w:val="es-EC" w:eastAsia="es-EC"/>
              </w:rPr>
              <w:t xml:space="preserve">Borreria remota </w:t>
            </w:r>
          </w:p>
        </w:tc>
      </w:tr>
      <w:tr w:rsidR="001D30FC" w:rsidRPr="0001271B" w:rsidTr="007D2D61">
        <w:trPr>
          <w:trHeight w:val="562"/>
        </w:trPr>
        <w:tc>
          <w:tcPr>
            <w:tcW w:w="732" w:type="dxa"/>
            <w:tcBorders>
              <w:top w:val="single" w:sz="8" w:space="0" w:color="auto"/>
              <w:left w:val="single" w:sz="8" w:space="0" w:color="auto"/>
              <w:bottom w:val="single" w:sz="4" w:space="0" w:color="auto"/>
              <w:right w:val="single" w:sz="4" w:space="0" w:color="auto"/>
            </w:tcBorders>
            <w:shd w:val="clear" w:color="000000" w:fill="95B3D7"/>
          </w:tcPr>
          <w:p w:rsidR="001D30FC" w:rsidRPr="001C21E7" w:rsidRDefault="001D30FC" w:rsidP="007D2D61">
            <w:pPr>
              <w:jc w:val="center"/>
              <w:rPr>
                <w:rFonts w:ascii="Arial" w:hAnsi="Arial" w:cs="Arial"/>
                <w:color w:val="000000"/>
                <w:lang w:val="es-EC" w:eastAsia="es-EC"/>
              </w:rPr>
            </w:pPr>
            <w:r w:rsidRPr="001C21E7">
              <w:rPr>
                <w:rFonts w:ascii="Arial" w:hAnsi="Arial" w:cs="Arial"/>
                <w:color w:val="000000"/>
                <w:lang w:val="es-EC" w:eastAsia="es-EC"/>
              </w:rPr>
              <w:t>9</w:t>
            </w:r>
          </w:p>
        </w:tc>
        <w:tc>
          <w:tcPr>
            <w:tcW w:w="756" w:type="dxa"/>
            <w:tcBorders>
              <w:top w:val="single" w:sz="8" w:space="0" w:color="auto"/>
              <w:left w:val="nil"/>
              <w:bottom w:val="single" w:sz="4" w:space="0" w:color="auto"/>
              <w:right w:val="single" w:sz="4" w:space="0" w:color="auto"/>
            </w:tcBorders>
            <w:shd w:val="clear" w:color="000000" w:fill="D99795"/>
          </w:tcPr>
          <w:p w:rsidR="001D30FC" w:rsidRPr="001C21E7" w:rsidRDefault="001D30FC" w:rsidP="007D2D61">
            <w:pPr>
              <w:jc w:val="center"/>
              <w:rPr>
                <w:rFonts w:ascii="Arial" w:hAnsi="Arial" w:cs="Arial"/>
                <w:color w:val="000000"/>
                <w:lang w:val="es-EC" w:eastAsia="es-EC"/>
              </w:rPr>
            </w:pPr>
            <w:r w:rsidRPr="001C21E7">
              <w:rPr>
                <w:rFonts w:ascii="Arial" w:hAnsi="Arial" w:cs="Arial"/>
                <w:color w:val="000000"/>
                <w:lang w:val="es-EC" w:eastAsia="es-EC"/>
              </w:rPr>
              <w:t>ME</w:t>
            </w:r>
          </w:p>
        </w:tc>
        <w:tc>
          <w:tcPr>
            <w:tcW w:w="850" w:type="dxa"/>
            <w:tcBorders>
              <w:top w:val="single" w:sz="8" w:space="0" w:color="auto"/>
              <w:left w:val="nil"/>
              <w:bottom w:val="single" w:sz="4" w:space="0" w:color="auto"/>
              <w:right w:val="single" w:sz="4" w:space="0" w:color="auto"/>
            </w:tcBorders>
            <w:shd w:val="clear" w:color="000000" w:fill="D99795"/>
          </w:tcPr>
          <w:p w:rsidR="001D30FC" w:rsidRPr="001C21E7" w:rsidRDefault="001D30FC" w:rsidP="007D2D61">
            <w:pPr>
              <w:jc w:val="center"/>
              <w:rPr>
                <w:rFonts w:ascii="Arial" w:hAnsi="Arial" w:cs="Arial"/>
                <w:color w:val="000000"/>
                <w:lang w:val="es-EC" w:eastAsia="es-EC"/>
              </w:rPr>
            </w:pPr>
            <w:r w:rsidRPr="001C21E7">
              <w:rPr>
                <w:rFonts w:ascii="Arial" w:hAnsi="Arial" w:cs="Arial"/>
                <w:color w:val="000000"/>
                <w:lang w:val="es-EC" w:eastAsia="es-EC"/>
              </w:rPr>
              <w:t>HM</w:t>
            </w:r>
          </w:p>
        </w:tc>
        <w:tc>
          <w:tcPr>
            <w:tcW w:w="2268" w:type="dxa"/>
            <w:tcBorders>
              <w:top w:val="single" w:sz="8" w:space="0" w:color="auto"/>
              <w:left w:val="nil"/>
              <w:bottom w:val="single" w:sz="4" w:space="0" w:color="auto"/>
              <w:right w:val="single" w:sz="4" w:space="0" w:color="auto"/>
            </w:tcBorders>
            <w:shd w:val="clear" w:color="000000" w:fill="D99795"/>
          </w:tcPr>
          <w:p w:rsidR="001D30FC" w:rsidRPr="001C21E7" w:rsidRDefault="001D30FC" w:rsidP="007D2D61">
            <w:pPr>
              <w:jc w:val="center"/>
              <w:rPr>
                <w:rFonts w:ascii="Arial" w:hAnsi="Arial" w:cs="Arial"/>
                <w:color w:val="000000"/>
                <w:lang w:val="es-EC" w:eastAsia="es-EC"/>
              </w:rPr>
            </w:pPr>
            <w:r w:rsidRPr="001C21E7">
              <w:rPr>
                <w:rFonts w:ascii="Arial" w:hAnsi="Arial" w:cs="Arial"/>
                <w:color w:val="000000"/>
                <w:lang w:val="es-EC" w:eastAsia="es-EC"/>
              </w:rPr>
              <w:t>SCROPHULARIACEAE</w:t>
            </w:r>
          </w:p>
        </w:tc>
        <w:tc>
          <w:tcPr>
            <w:tcW w:w="2127" w:type="dxa"/>
            <w:tcBorders>
              <w:top w:val="single" w:sz="8" w:space="0" w:color="auto"/>
              <w:left w:val="nil"/>
              <w:bottom w:val="single" w:sz="4" w:space="0" w:color="auto"/>
              <w:right w:val="single" w:sz="4" w:space="0" w:color="auto"/>
            </w:tcBorders>
            <w:shd w:val="clear" w:color="000000" w:fill="D99795"/>
          </w:tcPr>
          <w:p w:rsidR="001D30FC" w:rsidRPr="001C21E7" w:rsidRDefault="001D30FC" w:rsidP="007D2D61">
            <w:pPr>
              <w:jc w:val="center"/>
              <w:rPr>
                <w:rFonts w:ascii="Arial" w:hAnsi="Arial" w:cs="Arial"/>
                <w:color w:val="000000"/>
                <w:lang w:val="es-EC" w:eastAsia="es-EC"/>
              </w:rPr>
            </w:pPr>
            <w:r>
              <w:rPr>
                <w:rFonts w:ascii="Arial" w:hAnsi="Arial" w:cs="Arial"/>
                <w:color w:val="000000"/>
                <w:lang w:val="es-EC" w:eastAsia="es-EC"/>
              </w:rPr>
              <w:t xml:space="preserve">Scoparia dulcis </w:t>
            </w:r>
          </w:p>
        </w:tc>
      </w:tr>
      <w:tr w:rsidR="001D30FC" w:rsidRPr="0001271B" w:rsidTr="007D2D61">
        <w:trPr>
          <w:trHeight w:val="562"/>
        </w:trPr>
        <w:tc>
          <w:tcPr>
            <w:tcW w:w="732" w:type="dxa"/>
            <w:tcBorders>
              <w:top w:val="single" w:sz="8" w:space="0" w:color="auto"/>
              <w:left w:val="single" w:sz="8" w:space="0" w:color="auto"/>
              <w:bottom w:val="single" w:sz="4" w:space="0" w:color="auto"/>
              <w:right w:val="single" w:sz="4" w:space="0" w:color="auto"/>
            </w:tcBorders>
            <w:shd w:val="clear" w:color="000000" w:fill="95B3D7"/>
          </w:tcPr>
          <w:p w:rsidR="001D30FC" w:rsidRPr="001C21E7" w:rsidRDefault="001D30FC" w:rsidP="007D2D61">
            <w:pPr>
              <w:jc w:val="center"/>
              <w:rPr>
                <w:rFonts w:ascii="Arial" w:hAnsi="Arial" w:cs="Arial"/>
                <w:color w:val="000000"/>
                <w:lang w:val="es-EC" w:eastAsia="es-EC"/>
              </w:rPr>
            </w:pPr>
            <w:r w:rsidRPr="001C21E7">
              <w:rPr>
                <w:rFonts w:ascii="Arial" w:hAnsi="Arial" w:cs="Arial"/>
                <w:color w:val="000000"/>
                <w:lang w:val="es-EC" w:eastAsia="es-EC"/>
              </w:rPr>
              <w:t>9</w:t>
            </w:r>
          </w:p>
        </w:tc>
        <w:tc>
          <w:tcPr>
            <w:tcW w:w="756" w:type="dxa"/>
            <w:tcBorders>
              <w:top w:val="single" w:sz="8" w:space="0" w:color="auto"/>
              <w:left w:val="nil"/>
              <w:bottom w:val="single" w:sz="4" w:space="0" w:color="auto"/>
              <w:right w:val="single" w:sz="4" w:space="0" w:color="auto"/>
            </w:tcBorders>
            <w:shd w:val="clear" w:color="000000" w:fill="D99795"/>
          </w:tcPr>
          <w:p w:rsidR="001D30FC" w:rsidRPr="001C21E7" w:rsidRDefault="001D30FC" w:rsidP="007D2D61">
            <w:pPr>
              <w:jc w:val="center"/>
              <w:rPr>
                <w:rFonts w:ascii="Arial" w:hAnsi="Arial" w:cs="Arial"/>
                <w:color w:val="000000"/>
                <w:lang w:val="es-EC" w:eastAsia="es-EC"/>
              </w:rPr>
            </w:pPr>
            <w:r w:rsidRPr="001C21E7">
              <w:rPr>
                <w:rFonts w:ascii="Arial" w:hAnsi="Arial" w:cs="Arial"/>
                <w:color w:val="000000"/>
                <w:lang w:val="es-EC" w:eastAsia="es-EC"/>
              </w:rPr>
              <w:t>ME</w:t>
            </w:r>
          </w:p>
        </w:tc>
        <w:tc>
          <w:tcPr>
            <w:tcW w:w="850" w:type="dxa"/>
            <w:tcBorders>
              <w:top w:val="single" w:sz="8" w:space="0" w:color="auto"/>
              <w:left w:val="nil"/>
              <w:bottom w:val="single" w:sz="4" w:space="0" w:color="auto"/>
              <w:right w:val="single" w:sz="4" w:space="0" w:color="auto"/>
            </w:tcBorders>
            <w:shd w:val="clear" w:color="000000" w:fill="D99795"/>
          </w:tcPr>
          <w:p w:rsidR="001D30FC" w:rsidRPr="001C21E7" w:rsidRDefault="001D30FC" w:rsidP="007D2D61">
            <w:pPr>
              <w:jc w:val="center"/>
              <w:rPr>
                <w:rFonts w:ascii="Arial" w:hAnsi="Arial" w:cs="Arial"/>
                <w:color w:val="000000"/>
                <w:lang w:val="es-EC" w:eastAsia="es-EC"/>
              </w:rPr>
            </w:pPr>
            <w:r w:rsidRPr="001C21E7">
              <w:rPr>
                <w:rFonts w:ascii="Arial" w:hAnsi="Arial" w:cs="Arial"/>
                <w:color w:val="000000"/>
                <w:lang w:val="es-EC" w:eastAsia="es-EC"/>
              </w:rPr>
              <w:t>HM</w:t>
            </w:r>
          </w:p>
        </w:tc>
        <w:tc>
          <w:tcPr>
            <w:tcW w:w="2268" w:type="dxa"/>
            <w:tcBorders>
              <w:top w:val="single" w:sz="8" w:space="0" w:color="auto"/>
              <w:left w:val="nil"/>
              <w:bottom w:val="single" w:sz="4" w:space="0" w:color="auto"/>
              <w:right w:val="single" w:sz="4" w:space="0" w:color="auto"/>
            </w:tcBorders>
            <w:shd w:val="clear" w:color="000000" w:fill="D99795"/>
          </w:tcPr>
          <w:p w:rsidR="001D30FC" w:rsidRPr="001C21E7" w:rsidRDefault="001D30FC" w:rsidP="007D2D61">
            <w:pPr>
              <w:jc w:val="center"/>
              <w:rPr>
                <w:rFonts w:ascii="Arial" w:hAnsi="Arial" w:cs="Arial"/>
                <w:color w:val="000000"/>
                <w:lang w:val="es-EC" w:eastAsia="es-EC"/>
              </w:rPr>
            </w:pPr>
            <w:r w:rsidRPr="001C21E7">
              <w:rPr>
                <w:rFonts w:ascii="Arial" w:hAnsi="Arial" w:cs="Arial"/>
                <w:color w:val="000000"/>
                <w:lang w:val="es-EC" w:eastAsia="es-EC"/>
              </w:rPr>
              <w:t>VERBENACEAE</w:t>
            </w:r>
          </w:p>
        </w:tc>
        <w:tc>
          <w:tcPr>
            <w:tcW w:w="2127" w:type="dxa"/>
            <w:tcBorders>
              <w:top w:val="single" w:sz="8" w:space="0" w:color="auto"/>
              <w:left w:val="nil"/>
              <w:bottom w:val="single" w:sz="4" w:space="0" w:color="auto"/>
              <w:right w:val="single" w:sz="4" w:space="0" w:color="auto"/>
            </w:tcBorders>
            <w:shd w:val="clear" w:color="000000" w:fill="D99795"/>
          </w:tcPr>
          <w:p w:rsidR="001D30FC" w:rsidRPr="001C21E7" w:rsidRDefault="001D30FC" w:rsidP="007D2D61">
            <w:pPr>
              <w:jc w:val="center"/>
              <w:rPr>
                <w:rFonts w:ascii="Arial" w:hAnsi="Arial" w:cs="Arial"/>
                <w:color w:val="000000"/>
                <w:lang w:val="es-EC" w:eastAsia="es-EC"/>
              </w:rPr>
            </w:pPr>
            <w:r>
              <w:rPr>
                <w:rFonts w:ascii="Arial" w:hAnsi="Arial" w:cs="Arial"/>
                <w:color w:val="000000"/>
                <w:lang w:val="es-EC" w:eastAsia="es-EC"/>
              </w:rPr>
              <w:t xml:space="preserve">Verbena litoralis </w:t>
            </w:r>
          </w:p>
        </w:tc>
      </w:tr>
    </w:tbl>
    <w:p w:rsidR="001D30FC" w:rsidRPr="00DE5CD4" w:rsidRDefault="001D30FC" w:rsidP="001D30FC">
      <w:pPr>
        <w:tabs>
          <w:tab w:val="left" w:pos="900"/>
        </w:tabs>
        <w:spacing w:line="480" w:lineRule="auto"/>
        <w:ind w:left="2160"/>
        <w:jc w:val="both"/>
        <w:rPr>
          <w:rFonts w:ascii="Arial" w:hAnsi="Arial" w:cs="Arial"/>
          <w:b/>
          <w:lang w:val="es-EC"/>
        </w:rPr>
      </w:pPr>
    </w:p>
    <w:p w:rsidR="001D30FC" w:rsidRDefault="001D30FC" w:rsidP="001D30FC">
      <w:pPr>
        <w:tabs>
          <w:tab w:val="left" w:pos="900"/>
        </w:tabs>
        <w:spacing w:line="480" w:lineRule="auto"/>
        <w:ind w:left="2160"/>
        <w:jc w:val="both"/>
        <w:rPr>
          <w:rFonts w:ascii="Arial" w:hAnsi="Arial" w:cs="Arial"/>
        </w:rPr>
      </w:pPr>
    </w:p>
    <w:p w:rsidR="001D30FC" w:rsidRDefault="001D30FC" w:rsidP="001D30FC">
      <w:pPr>
        <w:tabs>
          <w:tab w:val="left" w:pos="900"/>
        </w:tabs>
        <w:spacing w:line="480" w:lineRule="auto"/>
        <w:ind w:left="2160"/>
        <w:jc w:val="both"/>
        <w:rPr>
          <w:rFonts w:ascii="Arial" w:hAnsi="Arial" w:cs="Arial"/>
        </w:rPr>
      </w:pPr>
    </w:p>
    <w:p w:rsidR="001D30FC" w:rsidRDefault="001D30FC" w:rsidP="001D30FC">
      <w:pPr>
        <w:tabs>
          <w:tab w:val="left" w:pos="900"/>
        </w:tabs>
        <w:spacing w:line="480" w:lineRule="auto"/>
        <w:ind w:left="2160"/>
        <w:jc w:val="both"/>
        <w:rPr>
          <w:rFonts w:ascii="Arial" w:hAnsi="Arial" w:cs="Arial"/>
        </w:rPr>
      </w:pPr>
    </w:p>
    <w:p w:rsidR="001D30FC" w:rsidRDefault="001D30FC" w:rsidP="001D30FC">
      <w:pPr>
        <w:tabs>
          <w:tab w:val="left" w:pos="900"/>
        </w:tabs>
        <w:spacing w:line="480" w:lineRule="auto"/>
        <w:ind w:left="2160"/>
        <w:jc w:val="both"/>
        <w:rPr>
          <w:rFonts w:ascii="Arial" w:hAnsi="Arial" w:cs="Arial"/>
        </w:rPr>
      </w:pPr>
    </w:p>
    <w:p w:rsidR="001D30FC" w:rsidRDefault="001D30FC" w:rsidP="001D30FC">
      <w:pPr>
        <w:tabs>
          <w:tab w:val="left" w:pos="900"/>
        </w:tabs>
        <w:spacing w:line="480" w:lineRule="auto"/>
        <w:ind w:left="2160"/>
        <w:jc w:val="center"/>
        <w:rPr>
          <w:rFonts w:ascii="Arial" w:hAnsi="Arial" w:cs="Arial"/>
          <w:b/>
        </w:rPr>
      </w:pPr>
    </w:p>
    <w:p w:rsidR="001D30FC" w:rsidRDefault="001D30FC" w:rsidP="001D30FC">
      <w:pPr>
        <w:tabs>
          <w:tab w:val="left" w:pos="900"/>
        </w:tabs>
        <w:spacing w:line="480" w:lineRule="auto"/>
        <w:ind w:left="2160"/>
        <w:jc w:val="center"/>
        <w:rPr>
          <w:rFonts w:ascii="Arial" w:hAnsi="Arial" w:cs="Arial"/>
          <w:b/>
        </w:rPr>
      </w:pPr>
    </w:p>
    <w:p w:rsidR="001D30FC" w:rsidRDefault="001D30FC" w:rsidP="001D30FC">
      <w:pPr>
        <w:tabs>
          <w:tab w:val="left" w:pos="900"/>
        </w:tabs>
        <w:spacing w:line="480" w:lineRule="auto"/>
        <w:ind w:left="2160"/>
        <w:jc w:val="center"/>
        <w:rPr>
          <w:rFonts w:ascii="Arial" w:hAnsi="Arial" w:cs="Arial"/>
          <w:b/>
        </w:rPr>
      </w:pPr>
    </w:p>
    <w:p w:rsidR="001D30FC" w:rsidRDefault="001D30FC" w:rsidP="001D30FC">
      <w:pPr>
        <w:tabs>
          <w:tab w:val="left" w:pos="900"/>
        </w:tabs>
        <w:spacing w:line="480" w:lineRule="auto"/>
        <w:ind w:left="2160"/>
        <w:jc w:val="center"/>
        <w:rPr>
          <w:rFonts w:ascii="Arial" w:hAnsi="Arial" w:cs="Arial"/>
          <w:b/>
        </w:rPr>
      </w:pPr>
    </w:p>
    <w:p w:rsidR="001D30FC" w:rsidRDefault="001D30FC" w:rsidP="001D30FC">
      <w:pPr>
        <w:tabs>
          <w:tab w:val="left" w:pos="900"/>
        </w:tabs>
        <w:spacing w:line="480" w:lineRule="auto"/>
        <w:ind w:left="2160"/>
        <w:jc w:val="center"/>
        <w:rPr>
          <w:rFonts w:ascii="Arial" w:hAnsi="Arial" w:cs="Arial"/>
          <w:b/>
        </w:rPr>
      </w:pPr>
    </w:p>
    <w:p w:rsidR="001D30FC" w:rsidRDefault="001D30FC" w:rsidP="001D30FC">
      <w:pPr>
        <w:spacing w:line="480" w:lineRule="auto"/>
        <w:ind w:left="567"/>
        <w:jc w:val="center"/>
        <w:rPr>
          <w:rFonts w:ascii="Arial" w:hAnsi="Arial" w:cs="Arial"/>
          <w:b/>
        </w:rPr>
      </w:pPr>
    </w:p>
    <w:p w:rsidR="001D30FC" w:rsidRDefault="001D30FC" w:rsidP="001D30FC">
      <w:pPr>
        <w:spacing w:line="480" w:lineRule="auto"/>
        <w:ind w:left="567"/>
        <w:jc w:val="center"/>
        <w:rPr>
          <w:rFonts w:ascii="Arial" w:hAnsi="Arial" w:cs="Arial"/>
          <w:b/>
        </w:rPr>
      </w:pPr>
    </w:p>
    <w:p w:rsidR="001D30FC" w:rsidRDefault="001D30FC" w:rsidP="001D30FC">
      <w:pPr>
        <w:spacing w:line="480" w:lineRule="auto"/>
        <w:ind w:left="567"/>
        <w:jc w:val="center"/>
        <w:rPr>
          <w:rFonts w:ascii="Arial" w:hAnsi="Arial" w:cs="Arial"/>
          <w:b/>
        </w:rPr>
      </w:pPr>
    </w:p>
    <w:p w:rsidR="001D30FC" w:rsidRDefault="001D30FC" w:rsidP="001D30FC">
      <w:pPr>
        <w:spacing w:line="480" w:lineRule="auto"/>
        <w:ind w:left="567"/>
        <w:jc w:val="center"/>
        <w:rPr>
          <w:rFonts w:ascii="Arial" w:hAnsi="Arial" w:cs="Arial"/>
          <w:b/>
        </w:rPr>
      </w:pPr>
    </w:p>
    <w:p w:rsidR="001D30FC" w:rsidRDefault="001D30FC" w:rsidP="001D30FC">
      <w:pPr>
        <w:spacing w:line="480" w:lineRule="auto"/>
        <w:ind w:left="567"/>
        <w:jc w:val="center"/>
        <w:rPr>
          <w:rFonts w:ascii="Arial" w:hAnsi="Arial" w:cs="Arial"/>
          <w:b/>
        </w:rPr>
      </w:pPr>
    </w:p>
    <w:p w:rsidR="001D30FC" w:rsidRDefault="001D30FC" w:rsidP="001D30FC">
      <w:pPr>
        <w:spacing w:line="480" w:lineRule="auto"/>
        <w:ind w:left="567"/>
        <w:jc w:val="center"/>
        <w:rPr>
          <w:rFonts w:ascii="Arial" w:hAnsi="Arial" w:cs="Arial"/>
          <w:b/>
        </w:rPr>
      </w:pPr>
    </w:p>
    <w:p w:rsidR="001D30FC" w:rsidRDefault="001D30FC" w:rsidP="001D30FC">
      <w:pPr>
        <w:spacing w:line="480" w:lineRule="auto"/>
        <w:ind w:left="567"/>
        <w:jc w:val="center"/>
        <w:rPr>
          <w:rFonts w:ascii="Arial" w:hAnsi="Arial" w:cs="Arial"/>
          <w:b/>
        </w:rPr>
      </w:pPr>
    </w:p>
    <w:p w:rsidR="001D30FC" w:rsidRDefault="001D30FC" w:rsidP="001D30FC">
      <w:pPr>
        <w:spacing w:line="480" w:lineRule="auto"/>
        <w:ind w:left="567"/>
        <w:jc w:val="center"/>
        <w:rPr>
          <w:rFonts w:ascii="Arial" w:hAnsi="Arial" w:cs="Arial"/>
          <w:b/>
        </w:rPr>
      </w:pPr>
    </w:p>
    <w:p w:rsidR="001D30FC" w:rsidRDefault="001D30FC" w:rsidP="001D30FC">
      <w:pPr>
        <w:spacing w:line="480" w:lineRule="auto"/>
        <w:ind w:left="567"/>
        <w:jc w:val="center"/>
        <w:rPr>
          <w:rFonts w:ascii="Arial" w:hAnsi="Arial" w:cs="Arial"/>
          <w:b/>
        </w:rPr>
      </w:pPr>
      <w:r>
        <w:rPr>
          <w:rFonts w:ascii="Arial" w:hAnsi="Arial" w:cs="Arial"/>
          <w:b/>
        </w:rPr>
        <w:t>TABLA 28</w:t>
      </w:r>
    </w:p>
    <w:p w:rsidR="001D30FC" w:rsidRPr="00437404" w:rsidRDefault="001D30FC" w:rsidP="001D30FC">
      <w:pPr>
        <w:ind w:left="567"/>
        <w:jc w:val="center"/>
        <w:rPr>
          <w:rFonts w:ascii="Arial" w:hAnsi="Arial" w:cs="Arial"/>
          <w:b/>
        </w:rPr>
      </w:pPr>
    </w:p>
    <w:p w:rsidR="001D30FC" w:rsidRDefault="001D30FC" w:rsidP="001D30FC">
      <w:pPr>
        <w:spacing w:line="480" w:lineRule="auto"/>
        <w:ind w:left="567"/>
        <w:jc w:val="center"/>
        <w:rPr>
          <w:rFonts w:ascii="Arial" w:hAnsi="Arial" w:cs="Arial"/>
          <w:b/>
        </w:rPr>
      </w:pPr>
      <w:r>
        <w:rPr>
          <w:rFonts w:ascii="Arial" w:hAnsi="Arial" w:cs="Arial"/>
          <w:b/>
        </w:rPr>
        <w:t>LOTE 10: MEDICINALES TEROFITO</w:t>
      </w:r>
    </w:p>
    <w:p w:rsidR="001D30FC" w:rsidRDefault="001D30FC" w:rsidP="001D30FC">
      <w:pPr>
        <w:ind w:left="567"/>
        <w:jc w:val="center"/>
        <w:rPr>
          <w:rFonts w:ascii="Arial" w:hAnsi="Arial" w:cs="Arial"/>
          <w:b/>
        </w:rPr>
      </w:pPr>
    </w:p>
    <w:tbl>
      <w:tblPr>
        <w:tblW w:w="7560" w:type="dxa"/>
        <w:tblInd w:w="550" w:type="dxa"/>
        <w:tblCellMar>
          <w:left w:w="70" w:type="dxa"/>
          <w:right w:w="70" w:type="dxa"/>
        </w:tblCellMar>
        <w:tblLook w:val="04A0"/>
      </w:tblPr>
      <w:tblGrid>
        <w:gridCol w:w="991"/>
        <w:gridCol w:w="786"/>
        <w:gridCol w:w="891"/>
        <w:gridCol w:w="2408"/>
        <w:gridCol w:w="2484"/>
      </w:tblGrid>
      <w:tr w:rsidR="001D30FC" w:rsidRPr="000E2B75" w:rsidTr="007D2D61">
        <w:trPr>
          <w:trHeight w:val="744"/>
        </w:trPr>
        <w:tc>
          <w:tcPr>
            <w:tcW w:w="1006" w:type="dxa"/>
            <w:tcBorders>
              <w:top w:val="single" w:sz="8" w:space="0" w:color="auto"/>
              <w:left w:val="single" w:sz="8" w:space="0" w:color="auto"/>
              <w:bottom w:val="single" w:sz="8" w:space="0" w:color="auto"/>
              <w:right w:val="single" w:sz="8" w:space="0" w:color="auto"/>
            </w:tcBorders>
            <w:shd w:val="clear" w:color="000000" w:fill="95B3D7"/>
          </w:tcPr>
          <w:p w:rsidR="001D30FC" w:rsidRPr="000E2B75" w:rsidRDefault="001D30FC" w:rsidP="007D2D61">
            <w:pPr>
              <w:jc w:val="center"/>
              <w:rPr>
                <w:rFonts w:ascii="Arial" w:hAnsi="Arial" w:cs="Arial"/>
                <w:color w:val="000000"/>
                <w:lang w:val="es-EC" w:eastAsia="es-EC"/>
              </w:rPr>
            </w:pPr>
            <w:r w:rsidRPr="000E2B75">
              <w:rPr>
                <w:rFonts w:ascii="Arial" w:hAnsi="Arial" w:cs="Arial"/>
                <w:color w:val="000000"/>
                <w:lang w:val="es-EC" w:eastAsia="es-EC"/>
              </w:rPr>
              <w:t>LOTE</w:t>
            </w:r>
          </w:p>
        </w:tc>
        <w:tc>
          <w:tcPr>
            <w:tcW w:w="794" w:type="dxa"/>
            <w:tcBorders>
              <w:top w:val="single" w:sz="8" w:space="0" w:color="auto"/>
              <w:left w:val="nil"/>
              <w:bottom w:val="single" w:sz="8" w:space="0" w:color="auto"/>
              <w:right w:val="single" w:sz="8" w:space="0" w:color="auto"/>
            </w:tcBorders>
            <w:shd w:val="clear" w:color="000000" w:fill="95B3D7"/>
          </w:tcPr>
          <w:p w:rsidR="001D30FC" w:rsidRPr="000E2B75" w:rsidRDefault="001D30FC" w:rsidP="007D2D61">
            <w:pPr>
              <w:jc w:val="center"/>
              <w:rPr>
                <w:rFonts w:ascii="Arial" w:hAnsi="Arial" w:cs="Arial"/>
                <w:color w:val="000000"/>
                <w:lang w:val="es-EC" w:eastAsia="es-EC"/>
              </w:rPr>
            </w:pPr>
            <w:r w:rsidRPr="000E2B75">
              <w:rPr>
                <w:rFonts w:ascii="Arial" w:hAnsi="Arial" w:cs="Arial"/>
                <w:color w:val="000000"/>
                <w:lang w:val="es-EC" w:eastAsia="es-EC"/>
              </w:rPr>
              <w:t>USO</w:t>
            </w:r>
          </w:p>
        </w:tc>
        <w:tc>
          <w:tcPr>
            <w:tcW w:w="921" w:type="dxa"/>
            <w:tcBorders>
              <w:top w:val="single" w:sz="8" w:space="0" w:color="auto"/>
              <w:left w:val="nil"/>
              <w:bottom w:val="single" w:sz="8" w:space="0" w:color="auto"/>
              <w:right w:val="single" w:sz="8" w:space="0" w:color="auto"/>
            </w:tcBorders>
            <w:shd w:val="clear" w:color="000000" w:fill="95B3D7"/>
          </w:tcPr>
          <w:p w:rsidR="001D30FC" w:rsidRPr="000E2B75" w:rsidRDefault="001D30FC" w:rsidP="007D2D61">
            <w:pPr>
              <w:jc w:val="center"/>
              <w:rPr>
                <w:rFonts w:ascii="Arial" w:hAnsi="Arial" w:cs="Arial"/>
                <w:color w:val="000000"/>
                <w:lang w:val="es-EC" w:eastAsia="es-EC"/>
              </w:rPr>
            </w:pPr>
            <w:r w:rsidRPr="000E2B75">
              <w:rPr>
                <w:rFonts w:ascii="Arial" w:hAnsi="Arial" w:cs="Arial"/>
                <w:color w:val="000000"/>
                <w:lang w:val="es-EC" w:eastAsia="es-EC"/>
              </w:rPr>
              <w:t>FB</w:t>
            </w:r>
          </w:p>
        </w:tc>
        <w:tc>
          <w:tcPr>
            <w:tcW w:w="2299" w:type="dxa"/>
            <w:tcBorders>
              <w:top w:val="single" w:sz="8" w:space="0" w:color="auto"/>
              <w:left w:val="nil"/>
              <w:bottom w:val="single" w:sz="8" w:space="0" w:color="auto"/>
              <w:right w:val="single" w:sz="8" w:space="0" w:color="auto"/>
            </w:tcBorders>
            <w:shd w:val="clear" w:color="000000" w:fill="95B3D7"/>
          </w:tcPr>
          <w:p w:rsidR="001D30FC" w:rsidRPr="000E2B75" w:rsidRDefault="001D30FC" w:rsidP="007D2D61">
            <w:pPr>
              <w:jc w:val="center"/>
              <w:rPr>
                <w:rFonts w:ascii="Arial" w:hAnsi="Arial" w:cs="Arial"/>
                <w:color w:val="000000"/>
                <w:lang w:val="es-EC" w:eastAsia="es-EC"/>
              </w:rPr>
            </w:pPr>
            <w:r w:rsidRPr="000E2B75">
              <w:rPr>
                <w:rFonts w:ascii="Arial" w:hAnsi="Arial" w:cs="Arial"/>
                <w:color w:val="000000"/>
                <w:lang w:val="es-EC" w:eastAsia="es-EC"/>
              </w:rPr>
              <w:t>FAM</w:t>
            </w:r>
          </w:p>
        </w:tc>
        <w:tc>
          <w:tcPr>
            <w:tcW w:w="2540" w:type="dxa"/>
            <w:tcBorders>
              <w:top w:val="single" w:sz="8" w:space="0" w:color="auto"/>
              <w:left w:val="nil"/>
              <w:bottom w:val="single" w:sz="8" w:space="0" w:color="auto"/>
              <w:right w:val="single" w:sz="8" w:space="0" w:color="auto"/>
            </w:tcBorders>
            <w:shd w:val="clear" w:color="000000" w:fill="95B3D7"/>
          </w:tcPr>
          <w:p w:rsidR="001D30FC" w:rsidRPr="000E2B75" w:rsidRDefault="001D30FC" w:rsidP="007D2D61">
            <w:pPr>
              <w:jc w:val="center"/>
              <w:rPr>
                <w:rFonts w:ascii="Arial" w:hAnsi="Arial" w:cs="Arial"/>
                <w:color w:val="000000"/>
                <w:lang w:val="es-EC" w:eastAsia="es-EC"/>
              </w:rPr>
            </w:pPr>
            <w:r w:rsidRPr="000E2B75">
              <w:rPr>
                <w:rFonts w:ascii="Arial" w:hAnsi="Arial" w:cs="Arial"/>
                <w:color w:val="000000"/>
                <w:lang w:val="es-EC" w:eastAsia="es-EC"/>
              </w:rPr>
              <w:t>NC</w:t>
            </w:r>
          </w:p>
        </w:tc>
      </w:tr>
      <w:tr w:rsidR="001D30FC" w:rsidRPr="000A35FE" w:rsidTr="007D2D61">
        <w:trPr>
          <w:trHeight w:val="744"/>
        </w:trPr>
        <w:tc>
          <w:tcPr>
            <w:tcW w:w="1006" w:type="dxa"/>
            <w:tcBorders>
              <w:top w:val="nil"/>
              <w:left w:val="single" w:sz="8" w:space="0" w:color="auto"/>
              <w:bottom w:val="single" w:sz="4" w:space="0" w:color="auto"/>
              <w:right w:val="single" w:sz="4" w:space="0" w:color="auto"/>
            </w:tcBorders>
            <w:shd w:val="clear" w:color="000000" w:fill="95B3D7"/>
          </w:tcPr>
          <w:p w:rsidR="001D30FC" w:rsidRPr="000E2B75" w:rsidRDefault="001D30FC" w:rsidP="007D2D61">
            <w:pPr>
              <w:jc w:val="center"/>
              <w:rPr>
                <w:rFonts w:ascii="Arial" w:hAnsi="Arial" w:cs="Arial"/>
                <w:color w:val="000000"/>
                <w:lang w:val="es-EC" w:eastAsia="es-EC"/>
              </w:rPr>
            </w:pPr>
            <w:r w:rsidRPr="000E2B75">
              <w:rPr>
                <w:rFonts w:ascii="Arial" w:hAnsi="Arial" w:cs="Arial"/>
                <w:color w:val="000000"/>
                <w:lang w:val="es-EC" w:eastAsia="es-EC"/>
              </w:rPr>
              <w:t>10</w:t>
            </w:r>
          </w:p>
        </w:tc>
        <w:tc>
          <w:tcPr>
            <w:tcW w:w="794" w:type="dxa"/>
            <w:tcBorders>
              <w:top w:val="nil"/>
              <w:left w:val="nil"/>
              <w:bottom w:val="single" w:sz="4" w:space="0" w:color="auto"/>
              <w:right w:val="single" w:sz="4" w:space="0" w:color="auto"/>
            </w:tcBorders>
            <w:shd w:val="clear" w:color="000000" w:fill="C2D69A"/>
          </w:tcPr>
          <w:p w:rsidR="001D30FC" w:rsidRPr="000E2B75" w:rsidRDefault="001D30FC" w:rsidP="007D2D61">
            <w:pPr>
              <w:jc w:val="center"/>
              <w:rPr>
                <w:rFonts w:ascii="Arial" w:hAnsi="Arial" w:cs="Arial"/>
                <w:color w:val="000000"/>
                <w:lang w:val="es-EC" w:eastAsia="es-EC"/>
              </w:rPr>
            </w:pPr>
            <w:r w:rsidRPr="000E2B75">
              <w:rPr>
                <w:rFonts w:ascii="Arial" w:hAnsi="Arial" w:cs="Arial"/>
                <w:color w:val="000000"/>
                <w:lang w:val="es-EC" w:eastAsia="es-EC"/>
              </w:rPr>
              <w:t>ME</w:t>
            </w:r>
          </w:p>
        </w:tc>
        <w:tc>
          <w:tcPr>
            <w:tcW w:w="921" w:type="dxa"/>
            <w:tcBorders>
              <w:top w:val="nil"/>
              <w:left w:val="nil"/>
              <w:bottom w:val="single" w:sz="4" w:space="0" w:color="auto"/>
              <w:right w:val="single" w:sz="4" w:space="0" w:color="auto"/>
            </w:tcBorders>
            <w:shd w:val="clear" w:color="000000" w:fill="C2D69A"/>
          </w:tcPr>
          <w:p w:rsidR="001D30FC" w:rsidRPr="000E2B75" w:rsidRDefault="001D30FC" w:rsidP="007D2D61">
            <w:pPr>
              <w:jc w:val="center"/>
              <w:rPr>
                <w:rFonts w:ascii="Arial" w:hAnsi="Arial" w:cs="Arial"/>
                <w:color w:val="000000"/>
                <w:lang w:val="es-EC" w:eastAsia="es-EC"/>
              </w:rPr>
            </w:pPr>
            <w:r w:rsidRPr="000E2B75">
              <w:rPr>
                <w:rFonts w:ascii="Arial" w:hAnsi="Arial" w:cs="Arial"/>
                <w:color w:val="000000"/>
                <w:lang w:val="es-EC" w:eastAsia="es-EC"/>
              </w:rPr>
              <w:t>TE</w:t>
            </w:r>
          </w:p>
        </w:tc>
        <w:tc>
          <w:tcPr>
            <w:tcW w:w="2299" w:type="dxa"/>
            <w:tcBorders>
              <w:top w:val="nil"/>
              <w:left w:val="nil"/>
              <w:bottom w:val="single" w:sz="4" w:space="0" w:color="auto"/>
              <w:right w:val="single" w:sz="4" w:space="0" w:color="auto"/>
            </w:tcBorders>
            <w:shd w:val="clear" w:color="000000" w:fill="C2D69A"/>
          </w:tcPr>
          <w:p w:rsidR="001D30FC" w:rsidRPr="000E2B75" w:rsidRDefault="001D30FC" w:rsidP="007D2D61">
            <w:pPr>
              <w:jc w:val="center"/>
              <w:rPr>
                <w:rFonts w:ascii="Arial" w:hAnsi="Arial" w:cs="Arial"/>
                <w:color w:val="000000"/>
                <w:lang w:val="es-EC" w:eastAsia="es-EC"/>
              </w:rPr>
            </w:pPr>
            <w:r w:rsidRPr="000E2B75">
              <w:rPr>
                <w:rFonts w:ascii="Arial" w:hAnsi="Arial" w:cs="Arial"/>
                <w:color w:val="000000"/>
                <w:lang w:val="es-EC" w:eastAsia="es-EC"/>
              </w:rPr>
              <w:t>ACANTHACEAE</w:t>
            </w:r>
          </w:p>
        </w:tc>
        <w:tc>
          <w:tcPr>
            <w:tcW w:w="2540" w:type="dxa"/>
            <w:tcBorders>
              <w:top w:val="nil"/>
              <w:left w:val="nil"/>
              <w:bottom w:val="single" w:sz="4" w:space="0" w:color="auto"/>
              <w:right w:val="single" w:sz="8" w:space="0" w:color="auto"/>
            </w:tcBorders>
            <w:shd w:val="clear" w:color="000000" w:fill="C2D69A"/>
          </w:tcPr>
          <w:p w:rsidR="001D30FC" w:rsidRPr="000A35FE" w:rsidRDefault="001D30FC" w:rsidP="007D2D61">
            <w:pPr>
              <w:jc w:val="center"/>
              <w:rPr>
                <w:rFonts w:ascii="Arial" w:hAnsi="Arial" w:cs="Arial"/>
                <w:color w:val="000000"/>
                <w:lang w:eastAsia="es-EC"/>
              </w:rPr>
            </w:pPr>
            <w:r w:rsidRPr="000A35FE">
              <w:rPr>
                <w:rFonts w:ascii="Arial" w:hAnsi="Arial" w:cs="Arial"/>
                <w:color w:val="000000"/>
                <w:lang w:eastAsia="es-EC"/>
              </w:rPr>
              <w:t>Dicl</w:t>
            </w:r>
            <w:r>
              <w:rPr>
                <w:rFonts w:ascii="Arial" w:hAnsi="Arial" w:cs="Arial"/>
                <w:color w:val="000000"/>
                <w:lang w:eastAsia="es-EC"/>
              </w:rPr>
              <w:t xml:space="preserve">iptera unguiculata </w:t>
            </w:r>
          </w:p>
        </w:tc>
      </w:tr>
      <w:tr w:rsidR="001D30FC" w:rsidRPr="000E2B75" w:rsidTr="007D2D61">
        <w:trPr>
          <w:trHeight w:val="744"/>
        </w:trPr>
        <w:tc>
          <w:tcPr>
            <w:tcW w:w="1006" w:type="dxa"/>
            <w:tcBorders>
              <w:top w:val="single" w:sz="8" w:space="0" w:color="auto"/>
              <w:left w:val="single" w:sz="8" w:space="0" w:color="auto"/>
              <w:bottom w:val="single" w:sz="4" w:space="0" w:color="auto"/>
              <w:right w:val="single" w:sz="4" w:space="0" w:color="auto"/>
            </w:tcBorders>
            <w:shd w:val="clear" w:color="000000" w:fill="95B3D7"/>
          </w:tcPr>
          <w:p w:rsidR="001D30FC" w:rsidRPr="000E2B75" w:rsidRDefault="001D30FC" w:rsidP="007D2D61">
            <w:pPr>
              <w:jc w:val="center"/>
              <w:rPr>
                <w:rFonts w:ascii="Arial" w:hAnsi="Arial" w:cs="Arial"/>
                <w:color w:val="000000"/>
                <w:lang w:val="es-EC" w:eastAsia="es-EC"/>
              </w:rPr>
            </w:pPr>
            <w:r w:rsidRPr="000E2B75">
              <w:rPr>
                <w:rFonts w:ascii="Arial" w:hAnsi="Arial" w:cs="Arial"/>
                <w:color w:val="000000"/>
                <w:lang w:val="es-EC" w:eastAsia="es-EC"/>
              </w:rPr>
              <w:t>10</w:t>
            </w:r>
          </w:p>
        </w:tc>
        <w:tc>
          <w:tcPr>
            <w:tcW w:w="794" w:type="dxa"/>
            <w:tcBorders>
              <w:top w:val="single" w:sz="8" w:space="0" w:color="auto"/>
              <w:left w:val="nil"/>
              <w:bottom w:val="single" w:sz="4" w:space="0" w:color="auto"/>
              <w:right w:val="single" w:sz="4" w:space="0" w:color="auto"/>
            </w:tcBorders>
            <w:shd w:val="clear" w:color="000000" w:fill="C2D69A"/>
          </w:tcPr>
          <w:p w:rsidR="001D30FC" w:rsidRPr="000E2B75" w:rsidRDefault="001D30FC" w:rsidP="007D2D61">
            <w:pPr>
              <w:jc w:val="center"/>
              <w:rPr>
                <w:rFonts w:ascii="Arial" w:hAnsi="Arial" w:cs="Arial"/>
                <w:color w:val="000000"/>
                <w:lang w:val="es-EC" w:eastAsia="es-EC"/>
              </w:rPr>
            </w:pPr>
            <w:r w:rsidRPr="000E2B75">
              <w:rPr>
                <w:rFonts w:ascii="Arial" w:hAnsi="Arial" w:cs="Arial"/>
                <w:color w:val="000000"/>
                <w:lang w:val="es-EC" w:eastAsia="es-EC"/>
              </w:rPr>
              <w:t>ME</w:t>
            </w:r>
          </w:p>
        </w:tc>
        <w:tc>
          <w:tcPr>
            <w:tcW w:w="921" w:type="dxa"/>
            <w:tcBorders>
              <w:top w:val="single" w:sz="8" w:space="0" w:color="auto"/>
              <w:left w:val="nil"/>
              <w:bottom w:val="single" w:sz="4" w:space="0" w:color="auto"/>
              <w:right w:val="single" w:sz="4" w:space="0" w:color="auto"/>
            </w:tcBorders>
            <w:shd w:val="clear" w:color="000000" w:fill="C2D69A"/>
          </w:tcPr>
          <w:p w:rsidR="001D30FC" w:rsidRPr="000E2B75" w:rsidRDefault="001D30FC" w:rsidP="007D2D61">
            <w:pPr>
              <w:jc w:val="center"/>
              <w:rPr>
                <w:rFonts w:ascii="Arial" w:hAnsi="Arial" w:cs="Arial"/>
                <w:color w:val="000000"/>
                <w:lang w:val="es-EC" w:eastAsia="es-EC"/>
              </w:rPr>
            </w:pPr>
            <w:r w:rsidRPr="000E2B75">
              <w:rPr>
                <w:rFonts w:ascii="Arial" w:hAnsi="Arial" w:cs="Arial"/>
                <w:color w:val="000000"/>
                <w:lang w:val="es-EC" w:eastAsia="es-EC"/>
              </w:rPr>
              <w:t>TE</w:t>
            </w:r>
          </w:p>
        </w:tc>
        <w:tc>
          <w:tcPr>
            <w:tcW w:w="2299" w:type="dxa"/>
            <w:tcBorders>
              <w:top w:val="single" w:sz="8" w:space="0" w:color="auto"/>
              <w:left w:val="nil"/>
              <w:bottom w:val="single" w:sz="4" w:space="0" w:color="auto"/>
              <w:right w:val="single" w:sz="4" w:space="0" w:color="auto"/>
            </w:tcBorders>
            <w:shd w:val="clear" w:color="000000" w:fill="C2D69A"/>
          </w:tcPr>
          <w:p w:rsidR="001D30FC" w:rsidRPr="000E2B75" w:rsidRDefault="001D30FC" w:rsidP="007D2D61">
            <w:pPr>
              <w:jc w:val="center"/>
              <w:rPr>
                <w:rFonts w:ascii="Arial" w:hAnsi="Arial" w:cs="Arial"/>
                <w:color w:val="000000"/>
                <w:lang w:val="es-EC" w:eastAsia="es-EC"/>
              </w:rPr>
            </w:pPr>
            <w:r w:rsidRPr="000E2B75">
              <w:rPr>
                <w:rFonts w:ascii="Arial" w:hAnsi="Arial" w:cs="Arial"/>
                <w:color w:val="000000"/>
                <w:lang w:val="es-EC" w:eastAsia="es-EC"/>
              </w:rPr>
              <w:t>ASTERACEAE</w:t>
            </w:r>
          </w:p>
        </w:tc>
        <w:tc>
          <w:tcPr>
            <w:tcW w:w="2540" w:type="dxa"/>
            <w:tcBorders>
              <w:top w:val="single" w:sz="8" w:space="0" w:color="auto"/>
              <w:left w:val="nil"/>
              <w:bottom w:val="single" w:sz="4" w:space="0" w:color="auto"/>
              <w:right w:val="single" w:sz="8" w:space="0" w:color="auto"/>
            </w:tcBorders>
            <w:shd w:val="clear" w:color="000000" w:fill="C2D69A"/>
          </w:tcPr>
          <w:p w:rsidR="001D30FC" w:rsidRPr="000E2B75" w:rsidRDefault="001D30FC" w:rsidP="007D2D61">
            <w:pPr>
              <w:jc w:val="center"/>
              <w:rPr>
                <w:rFonts w:ascii="Arial" w:hAnsi="Arial" w:cs="Arial"/>
                <w:color w:val="000000"/>
                <w:lang w:val="es-EC" w:eastAsia="es-EC"/>
              </w:rPr>
            </w:pPr>
            <w:r w:rsidRPr="000E2B75">
              <w:rPr>
                <w:rFonts w:ascii="Arial" w:hAnsi="Arial" w:cs="Arial"/>
                <w:color w:val="000000"/>
                <w:lang w:val="es-EC" w:eastAsia="es-EC"/>
              </w:rPr>
              <w:t>Erechtites</w:t>
            </w:r>
            <w:r>
              <w:rPr>
                <w:rFonts w:ascii="Arial" w:hAnsi="Arial" w:cs="Arial"/>
                <w:color w:val="000000"/>
                <w:lang w:val="es-EC" w:eastAsia="es-EC"/>
              </w:rPr>
              <w:t xml:space="preserve"> hieraciifolius </w:t>
            </w:r>
          </w:p>
        </w:tc>
      </w:tr>
      <w:tr w:rsidR="001D30FC" w:rsidRPr="000E2B75" w:rsidTr="007D2D61">
        <w:trPr>
          <w:trHeight w:val="744"/>
        </w:trPr>
        <w:tc>
          <w:tcPr>
            <w:tcW w:w="1006" w:type="dxa"/>
            <w:tcBorders>
              <w:top w:val="single" w:sz="8" w:space="0" w:color="auto"/>
              <w:left w:val="single" w:sz="8" w:space="0" w:color="auto"/>
              <w:bottom w:val="single" w:sz="4" w:space="0" w:color="auto"/>
              <w:right w:val="single" w:sz="4" w:space="0" w:color="auto"/>
            </w:tcBorders>
            <w:shd w:val="clear" w:color="000000" w:fill="95B3D7"/>
          </w:tcPr>
          <w:p w:rsidR="001D30FC" w:rsidRPr="000E2B75" w:rsidRDefault="001D30FC" w:rsidP="007D2D61">
            <w:pPr>
              <w:jc w:val="center"/>
              <w:rPr>
                <w:rFonts w:ascii="Arial" w:hAnsi="Arial" w:cs="Arial"/>
                <w:color w:val="000000"/>
                <w:lang w:val="es-EC" w:eastAsia="es-EC"/>
              </w:rPr>
            </w:pPr>
            <w:r w:rsidRPr="000E2B75">
              <w:rPr>
                <w:rFonts w:ascii="Arial" w:hAnsi="Arial" w:cs="Arial"/>
                <w:color w:val="000000"/>
                <w:lang w:val="es-EC" w:eastAsia="es-EC"/>
              </w:rPr>
              <w:t>10</w:t>
            </w:r>
          </w:p>
        </w:tc>
        <w:tc>
          <w:tcPr>
            <w:tcW w:w="794" w:type="dxa"/>
            <w:tcBorders>
              <w:top w:val="single" w:sz="8" w:space="0" w:color="auto"/>
              <w:left w:val="nil"/>
              <w:bottom w:val="single" w:sz="4" w:space="0" w:color="auto"/>
              <w:right w:val="single" w:sz="4" w:space="0" w:color="auto"/>
            </w:tcBorders>
            <w:shd w:val="clear" w:color="000000" w:fill="C2D69A"/>
          </w:tcPr>
          <w:p w:rsidR="001D30FC" w:rsidRPr="000E2B75" w:rsidRDefault="001D30FC" w:rsidP="007D2D61">
            <w:pPr>
              <w:jc w:val="center"/>
              <w:rPr>
                <w:rFonts w:ascii="Arial" w:hAnsi="Arial" w:cs="Arial"/>
                <w:color w:val="000000"/>
                <w:lang w:val="es-EC" w:eastAsia="es-EC"/>
              </w:rPr>
            </w:pPr>
            <w:r w:rsidRPr="000E2B75">
              <w:rPr>
                <w:rFonts w:ascii="Arial" w:hAnsi="Arial" w:cs="Arial"/>
                <w:color w:val="000000"/>
                <w:lang w:val="es-EC" w:eastAsia="es-EC"/>
              </w:rPr>
              <w:t>ME</w:t>
            </w:r>
          </w:p>
        </w:tc>
        <w:tc>
          <w:tcPr>
            <w:tcW w:w="921" w:type="dxa"/>
            <w:tcBorders>
              <w:top w:val="single" w:sz="8" w:space="0" w:color="auto"/>
              <w:left w:val="nil"/>
              <w:bottom w:val="single" w:sz="4" w:space="0" w:color="auto"/>
              <w:right w:val="single" w:sz="4" w:space="0" w:color="auto"/>
            </w:tcBorders>
            <w:shd w:val="clear" w:color="000000" w:fill="C2D69A"/>
          </w:tcPr>
          <w:p w:rsidR="001D30FC" w:rsidRPr="000E2B75" w:rsidRDefault="001D30FC" w:rsidP="007D2D61">
            <w:pPr>
              <w:jc w:val="center"/>
              <w:rPr>
                <w:rFonts w:ascii="Arial" w:hAnsi="Arial" w:cs="Arial"/>
                <w:color w:val="000000"/>
                <w:lang w:val="es-EC" w:eastAsia="es-EC"/>
              </w:rPr>
            </w:pPr>
            <w:r w:rsidRPr="000E2B75">
              <w:rPr>
                <w:rFonts w:ascii="Arial" w:hAnsi="Arial" w:cs="Arial"/>
                <w:color w:val="000000"/>
                <w:lang w:val="es-EC" w:eastAsia="es-EC"/>
              </w:rPr>
              <w:t>TE</w:t>
            </w:r>
          </w:p>
        </w:tc>
        <w:tc>
          <w:tcPr>
            <w:tcW w:w="2299" w:type="dxa"/>
            <w:tcBorders>
              <w:top w:val="single" w:sz="8" w:space="0" w:color="auto"/>
              <w:left w:val="nil"/>
              <w:bottom w:val="single" w:sz="4" w:space="0" w:color="auto"/>
              <w:right w:val="single" w:sz="4" w:space="0" w:color="auto"/>
            </w:tcBorders>
            <w:shd w:val="clear" w:color="000000" w:fill="C2D69A"/>
          </w:tcPr>
          <w:p w:rsidR="001D30FC" w:rsidRPr="000E2B75" w:rsidRDefault="001D30FC" w:rsidP="007D2D61">
            <w:pPr>
              <w:jc w:val="center"/>
              <w:rPr>
                <w:rFonts w:ascii="Arial" w:hAnsi="Arial" w:cs="Arial"/>
                <w:color w:val="000000"/>
                <w:lang w:val="es-EC" w:eastAsia="es-EC"/>
              </w:rPr>
            </w:pPr>
            <w:r w:rsidRPr="000E2B75">
              <w:rPr>
                <w:rFonts w:ascii="Arial" w:hAnsi="Arial" w:cs="Arial"/>
                <w:color w:val="000000"/>
                <w:lang w:val="es-EC" w:eastAsia="es-EC"/>
              </w:rPr>
              <w:t>ASTERACEAE</w:t>
            </w:r>
          </w:p>
        </w:tc>
        <w:tc>
          <w:tcPr>
            <w:tcW w:w="2540" w:type="dxa"/>
            <w:tcBorders>
              <w:top w:val="single" w:sz="8" w:space="0" w:color="auto"/>
              <w:left w:val="nil"/>
              <w:bottom w:val="single" w:sz="4" w:space="0" w:color="auto"/>
              <w:right w:val="single" w:sz="8" w:space="0" w:color="auto"/>
            </w:tcBorders>
            <w:shd w:val="clear" w:color="000000" w:fill="C2D69A"/>
          </w:tcPr>
          <w:p w:rsidR="001D30FC" w:rsidRPr="000E2B75" w:rsidRDefault="001D30FC" w:rsidP="007D2D61">
            <w:pPr>
              <w:jc w:val="center"/>
              <w:rPr>
                <w:rFonts w:ascii="Arial" w:hAnsi="Arial" w:cs="Arial"/>
                <w:color w:val="000000"/>
                <w:lang w:val="es-EC" w:eastAsia="es-EC"/>
              </w:rPr>
            </w:pPr>
            <w:r>
              <w:rPr>
                <w:rFonts w:ascii="Arial" w:hAnsi="Arial" w:cs="Arial"/>
                <w:color w:val="000000"/>
                <w:lang w:val="es-EC" w:eastAsia="es-EC"/>
              </w:rPr>
              <w:t xml:space="preserve">Adenostema platyphyllum </w:t>
            </w:r>
          </w:p>
        </w:tc>
      </w:tr>
      <w:tr w:rsidR="001D30FC" w:rsidRPr="000E2B75" w:rsidTr="007D2D61">
        <w:trPr>
          <w:trHeight w:val="744"/>
        </w:trPr>
        <w:tc>
          <w:tcPr>
            <w:tcW w:w="1006" w:type="dxa"/>
            <w:tcBorders>
              <w:top w:val="single" w:sz="8" w:space="0" w:color="auto"/>
              <w:left w:val="single" w:sz="8" w:space="0" w:color="auto"/>
              <w:bottom w:val="single" w:sz="4" w:space="0" w:color="auto"/>
              <w:right w:val="single" w:sz="4" w:space="0" w:color="auto"/>
            </w:tcBorders>
            <w:shd w:val="clear" w:color="000000" w:fill="95B3D7"/>
          </w:tcPr>
          <w:p w:rsidR="001D30FC" w:rsidRPr="000E2B75" w:rsidRDefault="001D30FC" w:rsidP="007D2D61">
            <w:pPr>
              <w:jc w:val="center"/>
              <w:rPr>
                <w:rFonts w:ascii="Arial" w:hAnsi="Arial" w:cs="Arial"/>
                <w:color w:val="000000"/>
                <w:lang w:val="es-EC" w:eastAsia="es-EC"/>
              </w:rPr>
            </w:pPr>
            <w:r w:rsidRPr="000E2B75">
              <w:rPr>
                <w:rFonts w:ascii="Arial" w:hAnsi="Arial" w:cs="Arial"/>
                <w:color w:val="000000"/>
                <w:lang w:val="es-EC" w:eastAsia="es-EC"/>
              </w:rPr>
              <w:t>10</w:t>
            </w:r>
          </w:p>
        </w:tc>
        <w:tc>
          <w:tcPr>
            <w:tcW w:w="794" w:type="dxa"/>
            <w:tcBorders>
              <w:top w:val="single" w:sz="8" w:space="0" w:color="auto"/>
              <w:left w:val="nil"/>
              <w:bottom w:val="single" w:sz="4" w:space="0" w:color="auto"/>
              <w:right w:val="single" w:sz="4" w:space="0" w:color="auto"/>
            </w:tcBorders>
            <w:shd w:val="clear" w:color="000000" w:fill="C2D69A"/>
          </w:tcPr>
          <w:p w:rsidR="001D30FC" w:rsidRPr="000E2B75" w:rsidRDefault="001D30FC" w:rsidP="007D2D61">
            <w:pPr>
              <w:jc w:val="center"/>
              <w:rPr>
                <w:rFonts w:ascii="Arial" w:hAnsi="Arial" w:cs="Arial"/>
                <w:color w:val="000000"/>
                <w:lang w:val="es-EC" w:eastAsia="es-EC"/>
              </w:rPr>
            </w:pPr>
            <w:r w:rsidRPr="000E2B75">
              <w:rPr>
                <w:rFonts w:ascii="Arial" w:hAnsi="Arial" w:cs="Arial"/>
                <w:color w:val="000000"/>
                <w:lang w:val="es-EC" w:eastAsia="es-EC"/>
              </w:rPr>
              <w:t>ME</w:t>
            </w:r>
          </w:p>
        </w:tc>
        <w:tc>
          <w:tcPr>
            <w:tcW w:w="921" w:type="dxa"/>
            <w:tcBorders>
              <w:top w:val="single" w:sz="8" w:space="0" w:color="auto"/>
              <w:left w:val="nil"/>
              <w:bottom w:val="single" w:sz="4" w:space="0" w:color="auto"/>
              <w:right w:val="single" w:sz="4" w:space="0" w:color="auto"/>
            </w:tcBorders>
            <w:shd w:val="clear" w:color="000000" w:fill="C2D69A"/>
          </w:tcPr>
          <w:p w:rsidR="001D30FC" w:rsidRPr="000E2B75" w:rsidRDefault="001D30FC" w:rsidP="007D2D61">
            <w:pPr>
              <w:jc w:val="center"/>
              <w:rPr>
                <w:rFonts w:ascii="Arial" w:hAnsi="Arial" w:cs="Arial"/>
                <w:color w:val="000000"/>
                <w:lang w:val="es-EC" w:eastAsia="es-EC"/>
              </w:rPr>
            </w:pPr>
            <w:r w:rsidRPr="000E2B75">
              <w:rPr>
                <w:rFonts w:ascii="Arial" w:hAnsi="Arial" w:cs="Arial"/>
                <w:color w:val="000000"/>
                <w:lang w:val="es-EC" w:eastAsia="es-EC"/>
              </w:rPr>
              <w:t>TE</w:t>
            </w:r>
          </w:p>
        </w:tc>
        <w:tc>
          <w:tcPr>
            <w:tcW w:w="2299" w:type="dxa"/>
            <w:tcBorders>
              <w:top w:val="single" w:sz="8" w:space="0" w:color="auto"/>
              <w:left w:val="nil"/>
              <w:bottom w:val="single" w:sz="4" w:space="0" w:color="auto"/>
              <w:right w:val="single" w:sz="4" w:space="0" w:color="auto"/>
            </w:tcBorders>
            <w:shd w:val="clear" w:color="000000" w:fill="C2D69A"/>
          </w:tcPr>
          <w:p w:rsidR="001D30FC" w:rsidRPr="000E2B75" w:rsidRDefault="001D30FC" w:rsidP="007D2D61">
            <w:pPr>
              <w:jc w:val="center"/>
              <w:rPr>
                <w:rFonts w:ascii="Arial" w:hAnsi="Arial" w:cs="Arial"/>
                <w:color w:val="000000"/>
                <w:lang w:val="es-EC" w:eastAsia="es-EC"/>
              </w:rPr>
            </w:pPr>
            <w:r w:rsidRPr="000E2B75">
              <w:rPr>
                <w:rFonts w:ascii="Arial" w:hAnsi="Arial" w:cs="Arial"/>
                <w:color w:val="000000"/>
                <w:lang w:val="es-EC" w:eastAsia="es-EC"/>
              </w:rPr>
              <w:t>ASTERACEAE</w:t>
            </w:r>
          </w:p>
        </w:tc>
        <w:tc>
          <w:tcPr>
            <w:tcW w:w="2540" w:type="dxa"/>
            <w:tcBorders>
              <w:top w:val="single" w:sz="8" w:space="0" w:color="auto"/>
              <w:left w:val="nil"/>
              <w:bottom w:val="single" w:sz="4" w:space="0" w:color="auto"/>
              <w:right w:val="single" w:sz="8" w:space="0" w:color="auto"/>
            </w:tcBorders>
            <w:shd w:val="clear" w:color="000000" w:fill="C2D69A"/>
          </w:tcPr>
          <w:p w:rsidR="001D30FC" w:rsidRPr="000E2B75" w:rsidRDefault="001D30FC" w:rsidP="007D2D61">
            <w:pPr>
              <w:jc w:val="center"/>
              <w:rPr>
                <w:rFonts w:ascii="Arial" w:hAnsi="Arial" w:cs="Arial"/>
                <w:color w:val="000000"/>
                <w:lang w:val="es-EC" w:eastAsia="es-EC"/>
              </w:rPr>
            </w:pPr>
            <w:r>
              <w:rPr>
                <w:rFonts w:ascii="Arial" w:hAnsi="Arial" w:cs="Arial"/>
                <w:color w:val="000000"/>
                <w:lang w:val="es-EC" w:eastAsia="es-EC"/>
              </w:rPr>
              <w:t xml:space="preserve">Ageratum conyzoides </w:t>
            </w:r>
          </w:p>
        </w:tc>
      </w:tr>
      <w:tr w:rsidR="001D30FC" w:rsidRPr="000E2B75" w:rsidTr="007D2D61">
        <w:trPr>
          <w:trHeight w:val="744"/>
        </w:trPr>
        <w:tc>
          <w:tcPr>
            <w:tcW w:w="1006" w:type="dxa"/>
            <w:tcBorders>
              <w:top w:val="single" w:sz="8" w:space="0" w:color="auto"/>
              <w:left w:val="single" w:sz="8" w:space="0" w:color="auto"/>
              <w:bottom w:val="single" w:sz="4" w:space="0" w:color="auto"/>
              <w:right w:val="single" w:sz="4" w:space="0" w:color="auto"/>
            </w:tcBorders>
            <w:shd w:val="clear" w:color="000000" w:fill="95B3D7"/>
          </w:tcPr>
          <w:p w:rsidR="001D30FC" w:rsidRPr="000E2B75" w:rsidRDefault="001D30FC" w:rsidP="007D2D61">
            <w:pPr>
              <w:jc w:val="center"/>
              <w:rPr>
                <w:rFonts w:ascii="Arial" w:hAnsi="Arial" w:cs="Arial"/>
                <w:color w:val="000000"/>
                <w:lang w:val="es-EC" w:eastAsia="es-EC"/>
              </w:rPr>
            </w:pPr>
            <w:r w:rsidRPr="000E2B75">
              <w:rPr>
                <w:rFonts w:ascii="Arial" w:hAnsi="Arial" w:cs="Arial"/>
                <w:color w:val="000000"/>
                <w:lang w:val="es-EC" w:eastAsia="es-EC"/>
              </w:rPr>
              <w:t>10</w:t>
            </w:r>
          </w:p>
        </w:tc>
        <w:tc>
          <w:tcPr>
            <w:tcW w:w="794" w:type="dxa"/>
            <w:tcBorders>
              <w:top w:val="single" w:sz="8" w:space="0" w:color="auto"/>
              <w:left w:val="nil"/>
              <w:bottom w:val="single" w:sz="4" w:space="0" w:color="auto"/>
              <w:right w:val="single" w:sz="4" w:space="0" w:color="auto"/>
            </w:tcBorders>
            <w:shd w:val="clear" w:color="000000" w:fill="C2D69A"/>
          </w:tcPr>
          <w:p w:rsidR="001D30FC" w:rsidRPr="000E2B75" w:rsidRDefault="001D30FC" w:rsidP="007D2D61">
            <w:pPr>
              <w:jc w:val="center"/>
              <w:rPr>
                <w:rFonts w:ascii="Arial" w:hAnsi="Arial" w:cs="Arial"/>
                <w:color w:val="000000"/>
                <w:lang w:val="es-EC" w:eastAsia="es-EC"/>
              </w:rPr>
            </w:pPr>
            <w:r w:rsidRPr="000E2B75">
              <w:rPr>
                <w:rFonts w:ascii="Arial" w:hAnsi="Arial" w:cs="Arial"/>
                <w:color w:val="000000"/>
                <w:lang w:val="es-EC" w:eastAsia="es-EC"/>
              </w:rPr>
              <w:t>ME</w:t>
            </w:r>
          </w:p>
        </w:tc>
        <w:tc>
          <w:tcPr>
            <w:tcW w:w="921" w:type="dxa"/>
            <w:tcBorders>
              <w:top w:val="single" w:sz="8" w:space="0" w:color="auto"/>
              <w:left w:val="nil"/>
              <w:bottom w:val="single" w:sz="4" w:space="0" w:color="auto"/>
              <w:right w:val="single" w:sz="4" w:space="0" w:color="auto"/>
            </w:tcBorders>
            <w:shd w:val="clear" w:color="000000" w:fill="C2D69A"/>
          </w:tcPr>
          <w:p w:rsidR="001D30FC" w:rsidRPr="000E2B75" w:rsidRDefault="001D30FC" w:rsidP="007D2D61">
            <w:pPr>
              <w:jc w:val="center"/>
              <w:rPr>
                <w:rFonts w:ascii="Arial" w:hAnsi="Arial" w:cs="Arial"/>
                <w:color w:val="000000"/>
                <w:lang w:val="es-EC" w:eastAsia="es-EC"/>
              </w:rPr>
            </w:pPr>
            <w:r w:rsidRPr="000E2B75">
              <w:rPr>
                <w:rFonts w:ascii="Arial" w:hAnsi="Arial" w:cs="Arial"/>
                <w:color w:val="000000"/>
                <w:lang w:val="es-EC" w:eastAsia="es-EC"/>
              </w:rPr>
              <w:t>TE</w:t>
            </w:r>
          </w:p>
        </w:tc>
        <w:tc>
          <w:tcPr>
            <w:tcW w:w="2299" w:type="dxa"/>
            <w:tcBorders>
              <w:top w:val="single" w:sz="8" w:space="0" w:color="auto"/>
              <w:left w:val="nil"/>
              <w:bottom w:val="single" w:sz="4" w:space="0" w:color="auto"/>
              <w:right w:val="single" w:sz="4" w:space="0" w:color="auto"/>
            </w:tcBorders>
            <w:shd w:val="clear" w:color="000000" w:fill="C2D69A"/>
          </w:tcPr>
          <w:p w:rsidR="001D30FC" w:rsidRPr="000E2B75" w:rsidRDefault="001D30FC" w:rsidP="007D2D61">
            <w:pPr>
              <w:jc w:val="center"/>
              <w:rPr>
                <w:rFonts w:ascii="Arial" w:hAnsi="Arial" w:cs="Arial"/>
                <w:color w:val="000000"/>
                <w:lang w:val="es-EC" w:eastAsia="es-EC"/>
              </w:rPr>
            </w:pPr>
            <w:r w:rsidRPr="000E2B75">
              <w:rPr>
                <w:rFonts w:ascii="Arial" w:hAnsi="Arial" w:cs="Arial"/>
                <w:color w:val="000000"/>
                <w:lang w:val="es-EC" w:eastAsia="es-EC"/>
              </w:rPr>
              <w:t>ASTERACEAE</w:t>
            </w:r>
          </w:p>
        </w:tc>
        <w:tc>
          <w:tcPr>
            <w:tcW w:w="2540" w:type="dxa"/>
            <w:tcBorders>
              <w:top w:val="single" w:sz="8" w:space="0" w:color="auto"/>
              <w:left w:val="nil"/>
              <w:bottom w:val="single" w:sz="4" w:space="0" w:color="auto"/>
              <w:right w:val="single" w:sz="8" w:space="0" w:color="auto"/>
            </w:tcBorders>
            <w:shd w:val="clear" w:color="000000" w:fill="C2D69A"/>
          </w:tcPr>
          <w:p w:rsidR="001D30FC" w:rsidRPr="000E2B75" w:rsidRDefault="001D30FC" w:rsidP="007D2D61">
            <w:pPr>
              <w:jc w:val="center"/>
              <w:rPr>
                <w:rFonts w:ascii="Arial" w:hAnsi="Arial" w:cs="Arial"/>
                <w:color w:val="000000"/>
                <w:lang w:val="es-EC" w:eastAsia="es-EC"/>
              </w:rPr>
            </w:pPr>
            <w:r>
              <w:rPr>
                <w:rFonts w:ascii="Arial" w:hAnsi="Arial" w:cs="Arial"/>
                <w:color w:val="000000"/>
                <w:lang w:val="es-EC" w:eastAsia="es-EC"/>
              </w:rPr>
              <w:t xml:space="preserve">Bidens cynapiifolia </w:t>
            </w:r>
          </w:p>
        </w:tc>
      </w:tr>
      <w:tr w:rsidR="001D30FC" w:rsidRPr="000E2B75" w:rsidTr="007D2D61">
        <w:trPr>
          <w:trHeight w:val="744"/>
        </w:trPr>
        <w:tc>
          <w:tcPr>
            <w:tcW w:w="1006" w:type="dxa"/>
            <w:tcBorders>
              <w:top w:val="single" w:sz="8" w:space="0" w:color="auto"/>
              <w:left w:val="single" w:sz="8" w:space="0" w:color="auto"/>
              <w:bottom w:val="single" w:sz="4" w:space="0" w:color="auto"/>
              <w:right w:val="single" w:sz="4" w:space="0" w:color="auto"/>
            </w:tcBorders>
            <w:shd w:val="clear" w:color="000000" w:fill="95B3D7"/>
          </w:tcPr>
          <w:p w:rsidR="001D30FC" w:rsidRPr="000E2B75" w:rsidRDefault="001D30FC" w:rsidP="007D2D61">
            <w:pPr>
              <w:jc w:val="center"/>
              <w:rPr>
                <w:rFonts w:ascii="Arial" w:hAnsi="Arial" w:cs="Arial"/>
                <w:color w:val="000000"/>
                <w:lang w:val="es-EC" w:eastAsia="es-EC"/>
              </w:rPr>
            </w:pPr>
            <w:r w:rsidRPr="000E2B75">
              <w:rPr>
                <w:rFonts w:ascii="Arial" w:hAnsi="Arial" w:cs="Arial"/>
                <w:color w:val="000000"/>
                <w:lang w:val="es-EC" w:eastAsia="es-EC"/>
              </w:rPr>
              <w:t>10</w:t>
            </w:r>
          </w:p>
        </w:tc>
        <w:tc>
          <w:tcPr>
            <w:tcW w:w="794" w:type="dxa"/>
            <w:tcBorders>
              <w:top w:val="single" w:sz="8" w:space="0" w:color="auto"/>
              <w:left w:val="nil"/>
              <w:bottom w:val="single" w:sz="4" w:space="0" w:color="auto"/>
              <w:right w:val="single" w:sz="4" w:space="0" w:color="auto"/>
            </w:tcBorders>
            <w:shd w:val="clear" w:color="000000" w:fill="C2D69A"/>
          </w:tcPr>
          <w:p w:rsidR="001D30FC" w:rsidRPr="000E2B75" w:rsidRDefault="001D30FC" w:rsidP="007D2D61">
            <w:pPr>
              <w:jc w:val="center"/>
              <w:rPr>
                <w:rFonts w:ascii="Arial" w:hAnsi="Arial" w:cs="Arial"/>
                <w:color w:val="000000"/>
                <w:lang w:val="es-EC" w:eastAsia="es-EC"/>
              </w:rPr>
            </w:pPr>
            <w:r w:rsidRPr="000E2B75">
              <w:rPr>
                <w:rFonts w:ascii="Arial" w:hAnsi="Arial" w:cs="Arial"/>
                <w:color w:val="000000"/>
                <w:lang w:val="es-EC" w:eastAsia="es-EC"/>
              </w:rPr>
              <w:t>ME</w:t>
            </w:r>
          </w:p>
        </w:tc>
        <w:tc>
          <w:tcPr>
            <w:tcW w:w="921" w:type="dxa"/>
            <w:tcBorders>
              <w:top w:val="single" w:sz="8" w:space="0" w:color="auto"/>
              <w:left w:val="nil"/>
              <w:bottom w:val="single" w:sz="4" w:space="0" w:color="auto"/>
              <w:right w:val="single" w:sz="4" w:space="0" w:color="auto"/>
            </w:tcBorders>
            <w:shd w:val="clear" w:color="000000" w:fill="C2D69A"/>
          </w:tcPr>
          <w:p w:rsidR="001D30FC" w:rsidRPr="000E2B75" w:rsidRDefault="001D30FC" w:rsidP="007D2D61">
            <w:pPr>
              <w:jc w:val="center"/>
              <w:rPr>
                <w:rFonts w:ascii="Arial" w:hAnsi="Arial" w:cs="Arial"/>
                <w:color w:val="000000"/>
                <w:lang w:val="es-EC" w:eastAsia="es-EC"/>
              </w:rPr>
            </w:pPr>
            <w:r w:rsidRPr="000E2B75">
              <w:rPr>
                <w:rFonts w:ascii="Arial" w:hAnsi="Arial" w:cs="Arial"/>
                <w:color w:val="000000"/>
                <w:lang w:val="es-EC" w:eastAsia="es-EC"/>
              </w:rPr>
              <w:t>TE</w:t>
            </w:r>
          </w:p>
        </w:tc>
        <w:tc>
          <w:tcPr>
            <w:tcW w:w="2299" w:type="dxa"/>
            <w:tcBorders>
              <w:top w:val="single" w:sz="8" w:space="0" w:color="auto"/>
              <w:left w:val="nil"/>
              <w:bottom w:val="single" w:sz="4" w:space="0" w:color="auto"/>
              <w:right w:val="single" w:sz="4" w:space="0" w:color="auto"/>
            </w:tcBorders>
            <w:shd w:val="clear" w:color="000000" w:fill="C2D69A"/>
          </w:tcPr>
          <w:p w:rsidR="001D30FC" w:rsidRPr="000E2B75" w:rsidRDefault="001D30FC" w:rsidP="007D2D61">
            <w:pPr>
              <w:jc w:val="center"/>
              <w:rPr>
                <w:rFonts w:ascii="Arial" w:hAnsi="Arial" w:cs="Arial"/>
                <w:color w:val="000000"/>
                <w:lang w:val="es-EC" w:eastAsia="es-EC"/>
              </w:rPr>
            </w:pPr>
            <w:r w:rsidRPr="000E2B75">
              <w:rPr>
                <w:rFonts w:ascii="Arial" w:hAnsi="Arial" w:cs="Arial"/>
                <w:color w:val="000000"/>
                <w:lang w:val="es-EC" w:eastAsia="es-EC"/>
              </w:rPr>
              <w:t>ASTERACEAE</w:t>
            </w:r>
          </w:p>
        </w:tc>
        <w:tc>
          <w:tcPr>
            <w:tcW w:w="2540" w:type="dxa"/>
            <w:tcBorders>
              <w:top w:val="single" w:sz="8" w:space="0" w:color="auto"/>
              <w:left w:val="nil"/>
              <w:bottom w:val="single" w:sz="4" w:space="0" w:color="auto"/>
              <w:right w:val="single" w:sz="8" w:space="0" w:color="auto"/>
            </w:tcBorders>
            <w:shd w:val="clear" w:color="000000" w:fill="C2D69A"/>
          </w:tcPr>
          <w:p w:rsidR="001D30FC" w:rsidRPr="000E2B75" w:rsidRDefault="001D30FC" w:rsidP="007D2D61">
            <w:pPr>
              <w:jc w:val="center"/>
              <w:rPr>
                <w:rFonts w:ascii="Arial" w:hAnsi="Arial" w:cs="Arial"/>
                <w:color w:val="000000"/>
                <w:lang w:val="es-EC" w:eastAsia="es-EC"/>
              </w:rPr>
            </w:pPr>
            <w:r w:rsidRPr="000E2B75">
              <w:rPr>
                <w:rFonts w:ascii="Arial" w:hAnsi="Arial" w:cs="Arial"/>
                <w:color w:val="000000"/>
                <w:lang w:val="es-EC" w:eastAsia="es-EC"/>
              </w:rPr>
              <w:t xml:space="preserve">Munnozia hastifolia </w:t>
            </w:r>
          </w:p>
        </w:tc>
      </w:tr>
      <w:tr w:rsidR="001D30FC" w:rsidRPr="000E2B75" w:rsidTr="007D2D61">
        <w:trPr>
          <w:trHeight w:val="744"/>
        </w:trPr>
        <w:tc>
          <w:tcPr>
            <w:tcW w:w="1006" w:type="dxa"/>
            <w:tcBorders>
              <w:top w:val="single" w:sz="8" w:space="0" w:color="auto"/>
              <w:left w:val="single" w:sz="8" w:space="0" w:color="auto"/>
              <w:bottom w:val="single" w:sz="4" w:space="0" w:color="auto"/>
              <w:right w:val="single" w:sz="4" w:space="0" w:color="auto"/>
            </w:tcBorders>
            <w:shd w:val="clear" w:color="000000" w:fill="95B3D7"/>
          </w:tcPr>
          <w:p w:rsidR="001D30FC" w:rsidRPr="000E2B75" w:rsidRDefault="001D30FC" w:rsidP="007D2D61">
            <w:pPr>
              <w:jc w:val="center"/>
              <w:rPr>
                <w:rFonts w:ascii="Arial" w:hAnsi="Arial" w:cs="Arial"/>
                <w:color w:val="000000"/>
                <w:lang w:val="es-EC" w:eastAsia="es-EC"/>
              </w:rPr>
            </w:pPr>
            <w:r w:rsidRPr="000E2B75">
              <w:rPr>
                <w:rFonts w:ascii="Arial" w:hAnsi="Arial" w:cs="Arial"/>
                <w:color w:val="000000"/>
                <w:lang w:val="es-EC" w:eastAsia="es-EC"/>
              </w:rPr>
              <w:t>10</w:t>
            </w:r>
          </w:p>
        </w:tc>
        <w:tc>
          <w:tcPr>
            <w:tcW w:w="794" w:type="dxa"/>
            <w:tcBorders>
              <w:top w:val="single" w:sz="8" w:space="0" w:color="auto"/>
              <w:left w:val="nil"/>
              <w:bottom w:val="single" w:sz="4" w:space="0" w:color="auto"/>
              <w:right w:val="single" w:sz="4" w:space="0" w:color="auto"/>
            </w:tcBorders>
            <w:shd w:val="clear" w:color="000000" w:fill="C2D69A"/>
          </w:tcPr>
          <w:p w:rsidR="001D30FC" w:rsidRPr="000E2B75" w:rsidRDefault="001D30FC" w:rsidP="007D2D61">
            <w:pPr>
              <w:jc w:val="center"/>
              <w:rPr>
                <w:rFonts w:ascii="Arial" w:hAnsi="Arial" w:cs="Arial"/>
                <w:color w:val="000000"/>
                <w:lang w:val="es-EC" w:eastAsia="es-EC"/>
              </w:rPr>
            </w:pPr>
            <w:r w:rsidRPr="000E2B75">
              <w:rPr>
                <w:rFonts w:ascii="Arial" w:hAnsi="Arial" w:cs="Arial"/>
                <w:color w:val="000000"/>
                <w:lang w:val="es-EC" w:eastAsia="es-EC"/>
              </w:rPr>
              <w:t>ME</w:t>
            </w:r>
          </w:p>
        </w:tc>
        <w:tc>
          <w:tcPr>
            <w:tcW w:w="921" w:type="dxa"/>
            <w:tcBorders>
              <w:top w:val="single" w:sz="8" w:space="0" w:color="auto"/>
              <w:left w:val="nil"/>
              <w:bottom w:val="single" w:sz="4" w:space="0" w:color="auto"/>
              <w:right w:val="single" w:sz="4" w:space="0" w:color="auto"/>
            </w:tcBorders>
            <w:shd w:val="clear" w:color="000000" w:fill="C2D69A"/>
          </w:tcPr>
          <w:p w:rsidR="001D30FC" w:rsidRPr="000E2B75" w:rsidRDefault="001D30FC" w:rsidP="007D2D61">
            <w:pPr>
              <w:jc w:val="center"/>
              <w:rPr>
                <w:rFonts w:ascii="Arial" w:hAnsi="Arial" w:cs="Arial"/>
                <w:color w:val="000000"/>
                <w:lang w:val="es-EC" w:eastAsia="es-EC"/>
              </w:rPr>
            </w:pPr>
            <w:r w:rsidRPr="000E2B75">
              <w:rPr>
                <w:rFonts w:ascii="Arial" w:hAnsi="Arial" w:cs="Arial"/>
                <w:color w:val="000000"/>
                <w:lang w:val="es-EC" w:eastAsia="es-EC"/>
              </w:rPr>
              <w:t>TE</w:t>
            </w:r>
          </w:p>
        </w:tc>
        <w:tc>
          <w:tcPr>
            <w:tcW w:w="2299" w:type="dxa"/>
            <w:tcBorders>
              <w:top w:val="single" w:sz="8" w:space="0" w:color="auto"/>
              <w:left w:val="nil"/>
              <w:bottom w:val="single" w:sz="4" w:space="0" w:color="auto"/>
              <w:right w:val="single" w:sz="4" w:space="0" w:color="auto"/>
            </w:tcBorders>
            <w:shd w:val="clear" w:color="000000" w:fill="C2D69A"/>
          </w:tcPr>
          <w:p w:rsidR="001D30FC" w:rsidRPr="000E2B75" w:rsidRDefault="001D30FC" w:rsidP="007D2D61">
            <w:pPr>
              <w:jc w:val="center"/>
              <w:rPr>
                <w:rFonts w:ascii="Arial" w:hAnsi="Arial" w:cs="Arial"/>
                <w:color w:val="000000"/>
                <w:lang w:val="es-EC" w:eastAsia="es-EC"/>
              </w:rPr>
            </w:pPr>
            <w:r w:rsidRPr="000E2B75">
              <w:rPr>
                <w:rFonts w:ascii="Arial" w:hAnsi="Arial" w:cs="Arial"/>
                <w:color w:val="000000"/>
                <w:lang w:val="es-EC" w:eastAsia="es-EC"/>
              </w:rPr>
              <w:t>CHENOPODIACEAE</w:t>
            </w:r>
          </w:p>
        </w:tc>
        <w:tc>
          <w:tcPr>
            <w:tcW w:w="2540" w:type="dxa"/>
            <w:tcBorders>
              <w:top w:val="single" w:sz="8" w:space="0" w:color="auto"/>
              <w:left w:val="nil"/>
              <w:bottom w:val="single" w:sz="4" w:space="0" w:color="auto"/>
              <w:right w:val="single" w:sz="8" w:space="0" w:color="auto"/>
            </w:tcBorders>
            <w:shd w:val="clear" w:color="000000" w:fill="C2D69A"/>
          </w:tcPr>
          <w:p w:rsidR="001D30FC" w:rsidRPr="000E2B75" w:rsidRDefault="001D30FC" w:rsidP="007D2D61">
            <w:pPr>
              <w:jc w:val="center"/>
              <w:rPr>
                <w:rFonts w:ascii="Arial" w:hAnsi="Arial" w:cs="Arial"/>
                <w:color w:val="000000"/>
                <w:lang w:val="es-EC" w:eastAsia="es-EC"/>
              </w:rPr>
            </w:pPr>
            <w:r>
              <w:rPr>
                <w:rFonts w:ascii="Arial" w:hAnsi="Arial" w:cs="Arial"/>
                <w:color w:val="000000"/>
                <w:lang w:val="es-EC" w:eastAsia="es-EC"/>
              </w:rPr>
              <w:t xml:space="preserve">Chenopodium ambrosioides </w:t>
            </w:r>
          </w:p>
        </w:tc>
      </w:tr>
      <w:tr w:rsidR="001D30FC" w:rsidRPr="000E2B75" w:rsidTr="007D2D61">
        <w:trPr>
          <w:trHeight w:val="744"/>
        </w:trPr>
        <w:tc>
          <w:tcPr>
            <w:tcW w:w="1006" w:type="dxa"/>
            <w:tcBorders>
              <w:top w:val="single" w:sz="8" w:space="0" w:color="auto"/>
              <w:left w:val="single" w:sz="8" w:space="0" w:color="auto"/>
              <w:bottom w:val="single" w:sz="4" w:space="0" w:color="auto"/>
              <w:right w:val="single" w:sz="4" w:space="0" w:color="auto"/>
            </w:tcBorders>
            <w:shd w:val="clear" w:color="000000" w:fill="95B3D7"/>
          </w:tcPr>
          <w:p w:rsidR="001D30FC" w:rsidRPr="000E2B75" w:rsidRDefault="001D30FC" w:rsidP="007D2D61">
            <w:pPr>
              <w:jc w:val="center"/>
              <w:rPr>
                <w:rFonts w:ascii="Arial" w:hAnsi="Arial" w:cs="Arial"/>
                <w:color w:val="000000"/>
                <w:lang w:val="es-EC" w:eastAsia="es-EC"/>
              </w:rPr>
            </w:pPr>
            <w:r w:rsidRPr="000E2B75">
              <w:rPr>
                <w:rFonts w:ascii="Arial" w:hAnsi="Arial" w:cs="Arial"/>
                <w:color w:val="000000"/>
                <w:lang w:val="es-EC" w:eastAsia="es-EC"/>
              </w:rPr>
              <w:t>10</w:t>
            </w:r>
          </w:p>
        </w:tc>
        <w:tc>
          <w:tcPr>
            <w:tcW w:w="794" w:type="dxa"/>
            <w:tcBorders>
              <w:top w:val="single" w:sz="8" w:space="0" w:color="auto"/>
              <w:left w:val="nil"/>
              <w:bottom w:val="single" w:sz="4" w:space="0" w:color="auto"/>
              <w:right w:val="single" w:sz="4" w:space="0" w:color="auto"/>
            </w:tcBorders>
            <w:shd w:val="clear" w:color="000000" w:fill="C2D69A"/>
          </w:tcPr>
          <w:p w:rsidR="001D30FC" w:rsidRPr="000E2B75" w:rsidRDefault="001D30FC" w:rsidP="007D2D61">
            <w:pPr>
              <w:jc w:val="center"/>
              <w:rPr>
                <w:rFonts w:ascii="Arial" w:hAnsi="Arial" w:cs="Arial"/>
                <w:color w:val="000000"/>
                <w:lang w:val="es-EC" w:eastAsia="es-EC"/>
              </w:rPr>
            </w:pPr>
            <w:r w:rsidRPr="000E2B75">
              <w:rPr>
                <w:rFonts w:ascii="Arial" w:hAnsi="Arial" w:cs="Arial"/>
                <w:color w:val="000000"/>
                <w:lang w:val="es-EC" w:eastAsia="es-EC"/>
              </w:rPr>
              <w:t>ME</w:t>
            </w:r>
          </w:p>
        </w:tc>
        <w:tc>
          <w:tcPr>
            <w:tcW w:w="921" w:type="dxa"/>
            <w:tcBorders>
              <w:top w:val="single" w:sz="8" w:space="0" w:color="auto"/>
              <w:left w:val="nil"/>
              <w:bottom w:val="single" w:sz="4" w:space="0" w:color="auto"/>
              <w:right w:val="single" w:sz="4" w:space="0" w:color="auto"/>
            </w:tcBorders>
            <w:shd w:val="clear" w:color="000000" w:fill="C2D69A"/>
          </w:tcPr>
          <w:p w:rsidR="001D30FC" w:rsidRPr="000E2B75" w:rsidRDefault="001D30FC" w:rsidP="007D2D61">
            <w:pPr>
              <w:jc w:val="center"/>
              <w:rPr>
                <w:rFonts w:ascii="Arial" w:hAnsi="Arial" w:cs="Arial"/>
                <w:color w:val="000000"/>
                <w:lang w:val="es-EC" w:eastAsia="es-EC"/>
              </w:rPr>
            </w:pPr>
            <w:r w:rsidRPr="000E2B75">
              <w:rPr>
                <w:rFonts w:ascii="Arial" w:hAnsi="Arial" w:cs="Arial"/>
                <w:color w:val="000000"/>
                <w:lang w:val="es-EC" w:eastAsia="es-EC"/>
              </w:rPr>
              <w:t>TE</w:t>
            </w:r>
          </w:p>
        </w:tc>
        <w:tc>
          <w:tcPr>
            <w:tcW w:w="2299" w:type="dxa"/>
            <w:tcBorders>
              <w:top w:val="single" w:sz="8" w:space="0" w:color="auto"/>
              <w:left w:val="nil"/>
              <w:bottom w:val="single" w:sz="4" w:space="0" w:color="auto"/>
              <w:right w:val="single" w:sz="4" w:space="0" w:color="auto"/>
            </w:tcBorders>
            <w:shd w:val="clear" w:color="000000" w:fill="C2D69A"/>
          </w:tcPr>
          <w:p w:rsidR="001D30FC" w:rsidRPr="000E2B75" w:rsidRDefault="001D30FC" w:rsidP="007D2D61">
            <w:pPr>
              <w:jc w:val="center"/>
              <w:rPr>
                <w:rFonts w:ascii="Arial" w:hAnsi="Arial" w:cs="Arial"/>
                <w:color w:val="000000"/>
                <w:lang w:val="es-EC" w:eastAsia="es-EC"/>
              </w:rPr>
            </w:pPr>
            <w:r w:rsidRPr="000E2B75">
              <w:rPr>
                <w:rFonts w:ascii="Arial" w:hAnsi="Arial" w:cs="Arial"/>
                <w:color w:val="000000"/>
                <w:lang w:val="es-EC" w:eastAsia="es-EC"/>
              </w:rPr>
              <w:t>PLANTAGINACEAE</w:t>
            </w:r>
          </w:p>
        </w:tc>
        <w:tc>
          <w:tcPr>
            <w:tcW w:w="2540" w:type="dxa"/>
            <w:tcBorders>
              <w:top w:val="single" w:sz="8" w:space="0" w:color="auto"/>
              <w:left w:val="nil"/>
              <w:bottom w:val="single" w:sz="4" w:space="0" w:color="auto"/>
              <w:right w:val="single" w:sz="8" w:space="0" w:color="auto"/>
            </w:tcBorders>
            <w:shd w:val="clear" w:color="000000" w:fill="C2D69A"/>
          </w:tcPr>
          <w:p w:rsidR="001D30FC" w:rsidRPr="000E2B75" w:rsidRDefault="001D30FC" w:rsidP="007D2D61">
            <w:pPr>
              <w:jc w:val="center"/>
              <w:rPr>
                <w:rFonts w:ascii="Arial" w:hAnsi="Arial" w:cs="Arial"/>
                <w:color w:val="000000"/>
                <w:lang w:val="es-EC" w:eastAsia="es-EC"/>
              </w:rPr>
            </w:pPr>
            <w:r>
              <w:rPr>
                <w:rFonts w:ascii="Arial" w:hAnsi="Arial" w:cs="Arial"/>
                <w:color w:val="000000"/>
                <w:lang w:val="es-EC" w:eastAsia="es-EC"/>
              </w:rPr>
              <w:t xml:space="preserve">Plantago major </w:t>
            </w:r>
          </w:p>
        </w:tc>
      </w:tr>
      <w:tr w:rsidR="001D30FC" w:rsidRPr="000E2B75" w:rsidTr="007D2D61">
        <w:trPr>
          <w:trHeight w:val="744"/>
        </w:trPr>
        <w:tc>
          <w:tcPr>
            <w:tcW w:w="1006" w:type="dxa"/>
            <w:tcBorders>
              <w:top w:val="single" w:sz="8" w:space="0" w:color="auto"/>
              <w:left w:val="single" w:sz="8" w:space="0" w:color="auto"/>
              <w:bottom w:val="single" w:sz="4" w:space="0" w:color="auto"/>
              <w:right w:val="single" w:sz="4" w:space="0" w:color="auto"/>
            </w:tcBorders>
            <w:shd w:val="clear" w:color="000000" w:fill="95B3D7"/>
          </w:tcPr>
          <w:p w:rsidR="001D30FC" w:rsidRPr="000E2B75" w:rsidRDefault="001D30FC" w:rsidP="007D2D61">
            <w:pPr>
              <w:jc w:val="center"/>
              <w:rPr>
                <w:rFonts w:ascii="Arial" w:hAnsi="Arial" w:cs="Arial"/>
                <w:color w:val="000000"/>
                <w:lang w:val="es-EC" w:eastAsia="es-EC"/>
              </w:rPr>
            </w:pPr>
            <w:r w:rsidRPr="000E2B75">
              <w:rPr>
                <w:rFonts w:ascii="Arial" w:hAnsi="Arial" w:cs="Arial"/>
                <w:color w:val="000000"/>
                <w:lang w:val="es-EC" w:eastAsia="es-EC"/>
              </w:rPr>
              <w:t>10</w:t>
            </w:r>
          </w:p>
        </w:tc>
        <w:tc>
          <w:tcPr>
            <w:tcW w:w="794" w:type="dxa"/>
            <w:tcBorders>
              <w:top w:val="single" w:sz="8" w:space="0" w:color="auto"/>
              <w:left w:val="nil"/>
              <w:bottom w:val="single" w:sz="4" w:space="0" w:color="auto"/>
              <w:right w:val="single" w:sz="4" w:space="0" w:color="auto"/>
            </w:tcBorders>
            <w:shd w:val="clear" w:color="000000" w:fill="C2D69A"/>
          </w:tcPr>
          <w:p w:rsidR="001D30FC" w:rsidRPr="000E2B75" w:rsidRDefault="001D30FC" w:rsidP="007D2D61">
            <w:pPr>
              <w:jc w:val="center"/>
              <w:rPr>
                <w:rFonts w:ascii="Arial" w:hAnsi="Arial" w:cs="Arial"/>
                <w:color w:val="000000"/>
                <w:lang w:val="es-EC" w:eastAsia="es-EC"/>
              </w:rPr>
            </w:pPr>
            <w:r w:rsidRPr="000E2B75">
              <w:rPr>
                <w:rFonts w:ascii="Arial" w:hAnsi="Arial" w:cs="Arial"/>
                <w:color w:val="000000"/>
                <w:lang w:val="es-EC" w:eastAsia="es-EC"/>
              </w:rPr>
              <w:t>ME</w:t>
            </w:r>
          </w:p>
        </w:tc>
        <w:tc>
          <w:tcPr>
            <w:tcW w:w="921" w:type="dxa"/>
            <w:tcBorders>
              <w:top w:val="single" w:sz="8" w:space="0" w:color="auto"/>
              <w:left w:val="nil"/>
              <w:bottom w:val="single" w:sz="4" w:space="0" w:color="auto"/>
              <w:right w:val="single" w:sz="4" w:space="0" w:color="auto"/>
            </w:tcBorders>
            <w:shd w:val="clear" w:color="000000" w:fill="C2D69A"/>
          </w:tcPr>
          <w:p w:rsidR="001D30FC" w:rsidRPr="000E2B75" w:rsidRDefault="001D30FC" w:rsidP="007D2D61">
            <w:pPr>
              <w:jc w:val="center"/>
              <w:rPr>
                <w:rFonts w:ascii="Arial" w:hAnsi="Arial" w:cs="Arial"/>
                <w:color w:val="000000"/>
                <w:lang w:val="es-EC" w:eastAsia="es-EC"/>
              </w:rPr>
            </w:pPr>
            <w:r w:rsidRPr="000E2B75">
              <w:rPr>
                <w:rFonts w:ascii="Arial" w:hAnsi="Arial" w:cs="Arial"/>
                <w:color w:val="000000"/>
                <w:lang w:val="es-EC" w:eastAsia="es-EC"/>
              </w:rPr>
              <w:t>TE</w:t>
            </w:r>
          </w:p>
        </w:tc>
        <w:tc>
          <w:tcPr>
            <w:tcW w:w="2299" w:type="dxa"/>
            <w:tcBorders>
              <w:top w:val="single" w:sz="8" w:space="0" w:color="auto"/>
              <w:left w:val="nil"/>
              <w:bottom w:val="single" w:sz="4" w:space="0" w:color="auto"/>
              <w:right w:val="single" w:sz="4" w:space="0" w:color="auto"/>
            </w:tcBorders>
            <w:shd w:val="clear" w:color="000000" w:fill="C2D69A"/>
          </w:tcPr>
          <w:p w:rsidR="001D30FC" w:rsidRPr="000E2B75" w:rsidRDefault="001D30FC" w:rsidP="007D2D61">
            <w:pPr>
              <w:jc w:val="center"/>
              <w:rPr>
                <w:rFonts w:ascii="Arial" w:hAnsi="Arial" w:cs="Arial"/>
                <w:color w:val="000000"/>
                <w:lang w:val="es-EC" w:eastAsia="es-EC"/>
              </w:rPr>
            </w:pPr>
            <w:r w:rsidRPr="000E2B75">
              <w:rPr>
                <w:rFonts w:ascii="Arial" w:hAnsi="Arial" w:cs="Arial"/>
                <w:color w:val="000000"/>
                <w:lang w:val="es-EC" w:eastAsia="es-EC"/>
              </w:rPr>
              <w:t>PORTULACACEAE</w:t>
            </w:r>
          </w:p>
        </w:tc>
        <w:tc>
          <w:tcPr>
            <w:tcW w:w="2540" w:type="dxa"/>
            <w:tcBorders>
              <w:top w:val="single" w:sz="8" w:space="0" w:color="auto"/>
              <w:left w:val="nil"/>
              <w:bottom w:val="single" w:sz="4" w:space="0" w:color="auto"/>
              <w:right w:val="single" w:sz="8" w:space="0" w:color="auto"/>
            </w:tcBorders>
            <w:shd w:val="clear" w:color="000000" w:fill="C2D69A"/>
          </w:tcPr>
          <w:p w:rsidR="001D30FC" w:rsidRPr="000E2B75" w:rsidRDefault="001D30FC" w:rsidP="007D2D61">
            <w:pPr>
              <w:jc w:val="center"/>
              <w:rPr>
                <w:rFonts w:ascii="Arial" w:hAnsi="Arial" w:cs="Arial"/>
                <w:color w:val="000000"/>
                <w:lang w:val="es-EC" w:eastAsia="es-EC"/>
              </w:rPr>
            </w:pPr>
            <w:r w:rsidRPr="000E2B75">
              <w:rPr>
                <w:rFonts w:ascii="Arial" w:hAnsi="Arial" w:cs="Arial"/>
                <w:color w:val="000000"/>
                <w:lang w:val="es-EC" w:eastAsia="es-EC"/>
              </w:rPr>
              <w:t>Ta</w:t>
            </w:r>
            <w:r>
              <w:rPr>
                <w:rFonts w:ascii="Arial" w:hAnsi="Arial" w:cs="Arial"/>
                <w:color w:val="000000"/>
                <w:lang w:val="es-EC" w:eastAsia="es-EC"/>
              </w:rPr>
              <w:t xml:space="preserve">linum paniculatum </w:t>
            </w:r>
          </w:p>
        </w:tc>
      </w:tr>
      <w:tr w:rsidR="001D30FC" w:rsidRPr="000E2B75" w:rsidTr="007D2D61">
        <w:trPr>
          <w:trHeight w:val="744"/>
        </w:trPr>
        <w:tc>
          <w:tcPr>
            <w:tcW w:w="1006" w:type="dxa"/>
            <w:tcBorders>
              <w:top w:val="single" w:sz="8" w:space="0" w:color="auto"/>
              <w:left w:val="single" w:sz="8" w:space="0" w:color="auto"/>
              <w:bottom w:val="single" w:sz="8" w:space="0" w:color="auto"/>
              <w:right w:val="single" w:sz="4" w:space="0" w:color="auto"/>
            </w:tcBorders>
            <w:shd w:val="clear" w:color="000000" w:fill="95B3D7"/>
          </w:tcPr>
          <w:p w:rsidR="001D30FC" w:rsidRPr="000E2B75" w:rsidRDefault="001D30FC" w:rsidP="007D2D61">
            <w:pPr>
              <w:jc w:val="center"/>
              <w:rPr>
                <w:rFonts w:ascii="Arial" w:hAnsi="Arial" w:cs="Arial"/>
                <w:color w:val="000000"/>
                <w:lang w:val="es-EC" w:eastAsia="es-EC"/>
              </w:rPr>
            </w:pPr>
            <w:r w:rsidRPr="000E2B75">
              <w:rPr>
                <w:rFonts w:ascii="Arial" w:hAnsi="Arial" w:cs="Arial"/>
                <w:color w:val="000000"/>
                <w:lang w:val="es-EC" w:eastAsia="es-EC"/>
              </w:rPr>
              <w:t>10</w:t>
            </w:r>
          </w:p>
        </w:tc>
        <w:tc>
          <w:tcPr>
            <w:tcW w:w="794" w:type="dxa"/>
            <w:tcBorders>
              <w:top w:val="single" w:sz="8" w:space="0" w:color="auto"/>
              <w:left w:val="nil"/>
              <w:bottom w:val="single" w:sz="8" w:space="0" w:color="auto"/>
              <w:right w:val="single" w:sz="4" w:space="0" w:color="auto"/>
            </w:tcBorders>
            <w:shd w:val="clear" w:color="000000" w:fill="C2D69A"/>
          </w:tcPr>
          <w:p w:rsidR="001D30FC" w:rsidRPr="000E2B75" w:rsidRDefault="001D30FC" w:rsidP="007D2D61">
            <w:pPr>
              <w:jc w:val="center"/>
              <w:rPr>
                <w:rFonts w:ascii="Arial" w:hAnsi="Arial" w:cs="Arial"/>
                <w:color w:val="000000"/>
                <w:lang w:val="es-EC" w:eastAsia="es-EC"/>
              </w:rPr>
            </w:pPr>
            <w:r w:rsidRPr="000E2B75">
              <w:rPr>
                <w:rFonts w:ascii="Arial" w:hAnsi="Arial" w:cs="Arial"/>
                <w:color w:val="000000"/>
                <w:lang w:val="es-EC" w:eastAsia="es-EC"/>
              </w:rPr>
              <w:t>ME</w:t>
            </w:r>
          </w:p>
        </w:tc>
        <w:tc>
          <w:tcPr>
            <w:tcW w:w="921" w:type="dxa"/>
            <w:tcBorders>
              <w:top w:val="single" w:sz="8" w:space="0" w:color="auto"/>
              <w:left w:val="nil"/>
              <w:bottom w:val="single" w:sz="8" w:space="0" w:color="auto"/>
              <w:right w:val="single" w:sz="4" w:space="0" w:color="auto"/>
            </w:tcBorders>
            <w:shd w:val="clear" w:color="000000" w:fill="C2D69A"/>
          </w:tcPr>
          <w:p w:rsidR="001D30FC" w:rsidRPr="000E2B75" w:rsidRDefault="001D30FC" w:rsidP="007D2D61">
            <w:pPr>
              <w:jc w:val="center"/>
              <w:rPr>
                <w:rFonts w:ascii="Arial" w:hAnsi="Arial" w:cs="Arial"/>
                <w:color w:val="000000"/>
                <w:lang w:val="es-EC" w:eastAsia="es-EC"/>
              </w:rPr>
            </w:pPr>
            <w:r w:rsidRPr="000E2B75">
              <w:rPr>
                <w:rFonts w:ascii="Arial" w:hAnsi="Arial" w:cs="Arial"/>
                <w:color w:val="000000"/>
                <w:lang w:val="es-EC" w:eastAsia="es-EC"/>
              </w:rPr>
              <w:t>TE</w:t>
            </w:r>
          </w:p>
        </w:tc>
        <w:tc>
          <w:tcPr>
            <w:tcW w:w="2299" w:type="dxa"/>
            <w:tcBorders>
              <w:top w:val="single" w:sz="8" w:space="0" w:color="auto"/>
              <w:left w:val="nil"/>
              <w:bottom w:val="single" w:sz="8" w:space="0" w:color="auto"/>
              <w:right w:val="single" w:sz="4" w:space="0" w:color="auto"/>
            </w:tcBorders>
            <w:shd w:val="clear" w:color="000000" w:fill="C2D69A"/>
          </w:tcPr>
          <w:p w:rsidR="001D30FC" w:rsidRPr="000E2B75" w:rsidRDefault="001D30FC" w:rsidP="007D2D61">
            <w:pPr>
              <w:jc w:val="center"/>
              <w:rPr>
                <w:rFonts w:ascii="Arial" w:hAnsi="Arial" w:cs="Arial"/>
                <w:color w:val="000000"/>
                <w:lang w:val="es-EC" w:eastAsia="es-EC"/>
              </w:rPr>
            </w:pPr>
            <w:r w:rsidRPr="000E2B75">
              <w:rPr>
                <w:rFonts w:ascii="Arial" w:hAnsi="Arial" w:cs="Arial"/>
                <w:color w:val="000000"/>
                <w:lang w:val="es-EC" w:eastAsia="es-EC"/>
              </w:rPr>
              <w:t>URTICACEAE</w:t>
            </w:r>
          </w:p>
        </w:tc>
        <w:tc>
          <w:tcPr>
            <w:tcW w:w="2540" w:type="dxa"/>
            <w:tcBorders>
              <w:top w:val="single" w:sz="8" w:space="0" w:color="auto"/>
              <w:left w:val="nil"/>
              <w:bottom w:val="single" w:sz="8" w:space="0" w:color="auto"/>
              <w:right w:val="single" w:sz="8" w:space="0" w:color="auto"/>
            </w:tcBorders>
            <w:shd w:val="clear" w:color="000000" w:fill="C2D69A"/>
          </w:tcPr>
          <w:p w:rsidR="001D30FC" w:rsidRPr="000E2B75" w:rsidRDefault="001D30FC" w:rsidP="007D2D61">
            <w:pPr>
              <w:jc w:val="center"/>
              <w:rPr>
                <w:rFonts w:ascii="Arial" w:hAnsi="Arial" w:cs="Arial"/>
                <w:color w:val="000000"/>
                <w:lang w:val="es-EC" w:eastAsia="es-EC"/>
              </w:rPr>
            </w:pPr>
            <w:r>
              <w:rPr>
                <w:rFonts w:ascii="Arial" w:hAnsi="Arial" w:cs="Arial"/>
                <w:color w:val="000000"/>
                <w:lang w:val="es-EC" w:eastAsia="es-EC"/>
              </w:rPr>
              <w:t xml:space="preserve">Laportea aestuans </w:t>
            </w:r>
          </w:p>
        </w:tc>
      </w:tr>
    </w:tbl>
    <w:p w:rsidR="001D30FC" w:rsidRDefault="001D30FC" w:rsidP="001D30FC">
      <w:pPr>
        <w:tabs>
          <w:tab w:val="left" w:pos="900"/>
        </w:tabs>
        <w:spacing w:line="480" w:lineRule="auto"/>
        <w:ind w:left="2160"/>
        <w:jc w:val="center"/>
        <w:rPr>
          <w:rFonts w:ascii="Arial" w:hAnsi="Arial" w:cs="Arial"/>
          <w:b/>
        </w:rPr>
      </w:pPr>
    </w:p>
    <w:p w:rsidR="001D30FC" w:rsidRDefault="001D30FC" w:rsidP="001D30FC">
      <w:pPr>
        <w:tabs>
          <w:tab w:val="left" w:pos="900"/>
        </w:tabs>
        <w:spacing w:line="480" w:lineRule="auto"/>
        <w:rPr>
          <w:rFonts w:ascii="Arial" w:hAnsi="Arial" w:cs="Arial"/>
          <w:b/>
        </w:rPr>
      </w:pPr>
    </w:p>
    <w:p w:rsidR="001D30FC" w:rsidRPr="00437404" w:rsidRDefault="001D30FC" w:rsidP="001D30FC">
      <w:pPr>
        <w:spacing w:line="480" w:lineRule="auto"/>
        <w:ind w:left="567"/>
        <w:jc w:val="center"/>
        <w:rPr>
          <w:rFonts w:ascii="Arial" w:hAnsi="Arial" w:cs="Arial"/>
          <w:b/>
        </w:rPr>
      </w:pPr>
      <w:r>
        <w:rPr>
          <w:rFonts w:ascii="Arial" w:hAnsi="Arial" w:cs="Arial"/>
          <w:b/>
        </w:rPr>
        <w:t>TABLA 29</w:t>
      </w:r>
    </w:p>
    <w:p w:rsidR="001D30FC" w:rsidRPr="00295F43" w:rsidRDefault="001D30FC" w:rsidP="001D30FC">
      <w:pPr>
        <w:spacing w:line="480" w:lineRule="auto"/>
        <w:ind w:left="567"/>
        <w:jc w:val="center"/>
        <w:rPr>
          <w:rFonts w:ascii="Arial" w:hAnsi="Arial" w:cs="Arial"/>
          <w:b/>
        </w:rPr>
      </w:pPr>
      <w:r>
        <w:rPr>
          <w:rFonts w:ascii="Arial" w:hAnsi="Arial" w:cs="Arial"/>
          <w:b/>
        </w:rPr>
        <w:t>LOTE 11: ORNAMENTALES HEMICRIPTÓFITO</w:t>
      </w:r>
    </w:p>
    <w:tbl>
      <w:tblPr>
        <w:tblpPr w:leftFromText="141" w:rightFromText="141" w:vertAnchor="text" w:horzAnchor="page" w:tblpX="2811" w:tblpY="358"/>
        <w:tblW w:w="7804" w:type="dxa"/>
        <w:tblLayout w:type="fixed"/>
        <w:tblCellMar>
          <w:left w:w="70" w:type="dxa"/>
          <w:right w:w="70" w:type="dxa"/>
        </w:tblCellMar>
        <w:tblLook w:val="04A0"/>
      </w:tblPr>
      <w:tblGrid>
        <w:gridCol w:w="948"/>
        <w:gridCol w:w="1021"/>
        <w:gridCol w:w="1167"/>
        <w:gridCol w:w="2188"/>
        <w:gridCol w:w="2480"/>
      </w:tblGrid>
      <w:tr w:rsidR="001D30FC" w:rsidRPr="0076201E" w:rsidTr="007D2D61">
        <w:trPr>
          <w:trHeight w:val="731"/>
        </w:trPr>
        <w:tc>
          <w:tcPr>
            <w:tcW w:w="948" w:type="dxa"/>
            <w:tcBorders>
              <w:top w:val="single" w:sz="8" w:space="0" w:color="auto"/>
              <w:left w:val="single" w:sz="8" w:space="0" w:color="auto"/>
              <w:bottom w:val="single" w:sz="8" w:space="0" w:color="auto"/>
              <w:right w:val="single" w:sz="8" w:space="0" w:color="auto"/>
            </w:tcBorders>
            <w:shd w:val="clear" w:color="000000" w:fill="95B3D7"/>
          </w:tcPr>
          <w:p w:rsidR="001D30FC" w:rsidRPr="0076201E" w:rsidRDefault="001D30FC" w:rsidP="007D2D61">
            <w:pPr>
              <w:jc w:val="center"/>
              <w:rPr>
                <w:rFonts w:ascii="Arial" w:hAnsi="Arial" w:cs="Arial"/>
                <w:color w:val="000000"/>
                <w:lang w:val="es-EC" w:eastAsia="es-EC"/>
              </w:rPr>
            </w:pPr>
            <w:r w:rsidRPr="0076201E">
              <w:rPr>
                <w:rFonts w:ascii="Arial" w:hAnsi="Arial" w:cs="Arial"/>
                <w:color w:val="000000"/>
                <w:lang w:val="es-EC" w:eastAsia="es-EC"/>
              </w:rPr>
              <w:lastRenderedPageBreak/>
              <w:t>LOTE</w:t>
            </w:r>
          </w:p>
        </w:tc>
        <w:tc>
          <w:tcPr>
            <w:tcW w:w="1021" w:type="dxa"/>
            <w:tcBorders>
              <w:top w:val="single" w:sz="8" w:space="0" w:color="auto"/>
              <w:left w:val="nil"/>
              <w:bottom w:val="single" w:sz="8" w:space="0" w:color="auto"/>
              <w:right w:val="single" w:sz="8" w:space="0" w:color="auto"/>
            </w:tcBorders>
            <w:shd w:val="clear" w:color="000000" w:fill="95B3D7"/>
          </w:tcPr>
          <w:p w:rsidR="001D30FC" w:rsidRPr="0076201E" w:rsidRDefault="001D30FC" w:rsidP="007D2D61">
            <w:pPr>
              <w:jc w:val="center"/>
              <w:rPr>
                <w:rFonts w:ascii="Arial" w:hAnsi="Arial" w:cs="Arial"/>
                <w:color w:val="000000"/>
                <w:lang w:val="es-EC" w:eastAsia="es-EC"/>
              </w:rPr>
            </w:pPr>
            <w:r w:rsidRPr="0076201E">
              <w:rPr>
                <w:rFonts w:ascii="Arial" w:hAnsi="Arial" w:cs="Arial"/>
                <w:color w:val="000000"/>
                <w:lang w:val="es-EC" w:eastAsia="es-EC"/>
              </w:rPr>
              <w:t>USO</w:t>
            </w:r>
          </w:p>
        </w:tc>
        <w:tc>
          <w:tcPr>
            <w:tcW w:w="1167" w:type="dxa"/>
            <w:tcBorders>
              <w:top w:val="single" w:sz="8" w:space="0" w:color="auto"/>
              <w:left w:val="nil"/>
              <w:bottom w:val="single" w:sz="8" w:space="0" w:color="auto"/>
              <w:right w:val="single" w:sz="8" w:space="0" w:color="auto"/>
            </w:tcBorders>
            <w:shd w:val="clear" w:color="000000" w:fill="95B3D7"/>
          </w:tcPr>
          <w:p w:rsidR="001D30FC" w:rsidRPr="0076201E" w:rsidRDefault="001D30FC" w:rsidP="007D2D61">
            <w:pPr>
              <w:jc w:val="center"/>
              <w:rPr>
                <w:rFonts w:ascii="Arial" w:hAnsi="Arial" w:cs="Arial"/>
                <w:color w:val="000000"/>
                <w:lang w:val="es-EC" w:eastAsia="es-EC"/>
              </w:rPr>
            </w:pPr>
            <w:r w:rsidRPr="0076201E">
              <w:rPr>
                <w:rFonts w:ascii="Arial" w:hAnsi="Arial" w:cs="Arial"/>
                <w:color w:val="000000"/>
                <w:lang w:val="es-EC" w:eastAsia="es-EC"/>
              </w:rPr>
              <w:t>FB</w:t>
            </w:r>
          </w:p>
        </w:tc>
        <w:tc>
          <w:tcPr>
            <w:tcW w:w="2188" w:type="dxa"/>
            <w:tcBorders>
              <w:top w:val="single" w:sz="8" w:space="0" w:color="auto"/>
              <w:left w:val="nil"/>
              <w:bottom w:val="single" w:sz="8" w:space="0" w:color="auto"/>
              <w:right w:val="single" w:sz="8" w:space="0" w:color="auto"/>
            </w:tcBorders>
            <w:shd w:val="clear" w:color="000000" w:fill="95B3D7"/>
          </w:tcPr>
          <w:p w:rsidR="001D30FC" w:rsidRPr="0076201E" w:rsidRDefault="001D30FC" w:rsidP="007D2D61">
            <w:pPr>
              <w:jc w:val="center"/>
              <w:rPr>
                <w:rFonts w:ascii="Arial" w:hAnsi="Arial" w:cs="Arial"/>
                <w:color w:val="000000"/>
                <w:lang w:val="es-EC" w:eastAsia="es-EC"/>
              </w:rPr>
            </w:pPr>
            <w:r w:rsidRPr="0076201E">
              <w:rPr>
                <w:rFonts w:ascii="Arial" w:hAnsi="Arial" w:cs="Arial"/>
                <w:color w:val="000000"/>
                <w:lang w:val="es-EC" w:eastAsia="es-EC"/>
              </w:rPr>
              <w:t>FAM</w:t>
            </w:r>
          </w:p>
        </w:tc>
        <w:tc>
          <w:tcPr>
            <w:tcW w:w="2480" w:type="dxa"/>
            <w:tcBorders>
              <w:top w:val="single" w:sz="8" w:space="0" w:color="auto"/>
              <w:left w:val="nil"/>
              <w:bottom w:val="single" w:sz="8" w:space="0" w:color="auto"/>
              <w:right w:val="single" w:sz="8" w:space="0" w:color="auto"/>
            </w:tcBorders>
            <w:shd w:val="clear" w:color="000000" w:fill="95B3D7"/>
          </w:tcPr>
          <w:p w:rsidR="001D30FC" w:rsidRPr="0076201E" w:rsidRDefault="001D30FC" w:rsidP="007D2D61">
            <w:pPr>
              <w:jc w:val="center"/>
              <w:rPr>
                <w:rFonts w:ascii="Arial" w:hAnsi="Arial" w:cs="Arial"/>
                <w:color w:val="000000"/>
                <w:lang w:val="es-EC" w:eastAsia="es-EC"/>
              </w:rPr>
            </w:pPr>
            <w:r w:rsidRPr="0076201E">
              <w:rPr>
                <w:rFonts w:ascii="Arial" w:hAnsi="Arial" w:cs="Arial"/>
                <w:color w:val="000000"/>
                <w:lang w:val="es-EC" w:eastAsia="es-EC"/>
              </w:rPr>
              <w:t>NC</w:t>
            </w:r>
          </w:p>
        </w:tc>
      </w:tr>
      <w:tr w:rsidR="001D30FC" w:rsidRPr="0076201E" w:rsidTr="007D2D61">
        <w:trPr>
          <w:trHeight w:val="731"/>
        </w:trPr>
        <w:tc>
          <w:tcPr>
            <w:tcW w:w="948" w:type="dxa"/>
            <w:tcBorders>
              <w:top w:val="nil"/>
              <w:left w:val="single" w:sz="8" w:space="0" w:color="auto"/>
              <w:bottom w:val="single" w:sz="4" w:space="0" w:color="auto"/>
              <w:right w:val="single" w:sz="4" w:space="0" w:color="auto"/>
            </w:tcBorders>
            <w:shd w:val="clear" w:color="000000" w:fill="95B3D7"/>
          </w:tcPr>
          <w:p w:rsidR="001D30FC" w:rsidRPr="00650BED" w:rsidRDefault="001D30FC" w:rsidP="007D2D61">
            <w:pPr>
              <w:jc w:val="center"/>
              <w:rPr>
                <w:rFonts w:ascii="Arial" w:hAnsi="Arial" w:cs="Arial"/>
                <w:color w:val="000000"/>
                <w:sz w:val="22"/>
                <w:szCs w:val="22"/>
                <w:lang w:val="es-EC" w:eastAsia="es-EC"/>
              </w:rPr>
            </w:pPr>
            <w:r w:rsidRPr="00650BED">
              <w:rPr>
                <w:rFonts w:ascii="Arial" w:hAnsi="Arial" w:cs="Arial"/>
                <w:color w:val="000000"/>
                <w:sz w:val="22"/>
                <w:szCs w:val="22"/>
                <w:lang w:val="es-EC" w:eastAsia="es-EC"/>
              </w:rPr>
              <w:t>11</w:t>
            </w:r>
          </w:p>
        </w:tc>
        <w:tc>
          <w:tcPr>
            <w:tcW w:w="1021" w:type="dxa"/>
            <w:tcBorders>
              <w:top w:val="nil"/>
              <w:left w:val="nil"/>
              <w:bottom w:val="single" w:sz="4" w:space="0" w:color="auto"/>
              <w:right w:val="single" w:sz="4" w:space="0" w:color="auto"/>
            </w:tcBorders>
            <w:shd w:val="clear" w:color="000000" w:fill="B2A1C7"/>
          </w:tcPr>
          <w:p w:rsidR="001D30FC" w:rsidRPr="00650BED" w:rsidRDefault="001D30FC" w:rsidP="007D2D61">
            <w:pPr>
              <w:jc w:val="center"/>
              <w:rPr>
                <w:rFonts w:ascii="Arial" w:hAnsi="Arial" w:cs="Arial"/>
                <w:color w:val="000000"/>
                <w:sz w:val="22"/>
                <w:szCs w:val="22"/>
                <w:lang w:val="es-EC" w:eastAsia="es-EC"/>
              </w:rPr>
            </w:pPr>
            <w:r w:rsidRPr="00650BED">
              <w:rPr>
                <w:rFonts w:ascii="Arial" w:hAnsi="Arial" w:cs="Arial"/>
                <w:color w:val="000000"/>
                <w:sz w:val="22"/>
                <w:szCs w:val="22"/>
                <w:lang w:val="es-EC" w:eastAsia="es-EC"/>
              </w:rPr>
              <w:t>OR</w:t>
            </w:r>
          </w:p>
        </w:tc>
        <w:tc>
          <w:tcPr>
            <w:tcW w:w="1167" w:type="dxa"/>
            <w:tcBorders>
              <w:top w:val="nil"/>
              <w:left w:val="nil"/>
              <w:bottom w:val="single" w:sz="4" w:space="0" w:color="auto"/>
              <w:right w:val="single" w:sz="4" w:space="0" w:color="auto"/>
            </w:tcBorders>
            <w:shd w:val="clear" w:color="000000" w:fill="B2A1C7"/>
          </w:tcPr>
          <w:p w:rsidR="001D30FC" w:rsidRPr="00650BED" w:rsidRDefault="001D30FC" w:rsidP="007D2D61">
            <w:pPr>
              <w:jc w:val="center"/>
              <w:rPr>
                <w:rFonts w:ascii="Arial" w:hAnsi="Arial" w:cs="Arial"/>
                <w:color w:val="000000"/>
                <w:sz w:val="22"/>
                <w:szCs w:val="22"/>
                <w:lang w:val="es-EC" w:eastAsia="es-EC"/>
              </w:rPr>
            </w:pPr>
            <w:r w:rsidRPr="00650BED">
              <w:rPr>
                <w:rFonts w:ascii="Arial" w:hAnsi="Arial" w:cs="Arial"/>
                <w:color w:val="000000"/>
                <w:sz w:val="22"/>
                <w:szCs w:val="22"/>
                <w:lang w:val="es-EC" w:eastAsia="es-EC"/>
              </w:rPr>
              <w:t>HM</w:t>
            </w:r>
          </w:p>
        </w:tc>
        <w:tc>
          <w:tcPr>
            <w:tcW w:w="2188" w:type="dxa"/>
            <w:tcBorders>
              <w:top w:val="nil"/>
              <w:left w:val="nil"/>
              <w:bottom w:val="single" w:sz="4" w:space="0" w:color="auto"/>
              <w:right w:val="single" w:sz="4" w:space="0" w:color="auto"/>
            </w:tcBorders>
            <w:shd w:val="clear" w:color="000000" w:fill="B2A1C7"/>
          </w:tcPr>
          <w:p w:rsidR="001D30FC" w:rsidRPr="00650BED" w:rsidRDefault="001D30FC" w:rsidP="007D2D61">
            <w:pPr>
              <w:jc w:val="center"/>
              <w:rPr>
                <w:rFonts w:ascii="Arial" w:hAnsi="Arial" w:cs="Arial"/>
                <w:color w:val="000000"/>
                <w:sz w:val="22"/>
                <w:szCs w:val="22"/>
                <w:lang w:val="es-EC" w:eastAsia="es-EC"/>
              </w:rPr>
            </w:pPr>
            <w:r w:rsidRPr="00650BED">
              <w:rPr>
                <w:rFonts w:ascii="Arial" w:hAnsi="Arial" w:cs="Arial"/>
                <w:color w:val="000000"/>
                <w:sz w:val="22"/>
                <w:szCs w:val="22"/>
                <w:lang w:val="es-EC" w:eastAsia="es-EC"/>
              </w:rPr>
              <w:t>AMARANTHACEAE</w:t>
            </w:r>
          </w:p>
        </w:tc>
        <w:tc>
          <w:tcPr>
            <w:tcW w:w="2480" w:type="dxa"/>
            <w:tcBorders>
              <w:top w:val="nil"/>
              <w:left w:val="nil"/>
              <w:bottom w:val="single" w:sz="4" w:space="0" w:color="auto"/>
              <w:right w:val="single" w:sz="4" w:space="0" w:color="auto"/>
            </w:tcBorders>
            <w:shd w:val="clear" w:color="000000" w:fill="B2A1C7"/>
          </w:tcPr>
          <w:p w:rsidR="001D30FC" w:rsidRPr="00650BED" w:rsidRDefault="001D30FC" w:rsidP="007D2D61">
            <w:pPr>
              <w:jc w:val="center"/>
              <w:rPr>
                <w:rFonts w:ascii="Arial" w:hAnsi="Arial" w:cs="Arial"/>
                <w:color w:val="000000"/>
                <w:sz w:val="22"/>
                <w:szCs w:val="22"/>
                <w:lang w:val="es-EC" w:eastAsia="es-EC"/>
              </w:rPr>
            </w:pPr>
            <w:r w:rsidRPr="00650BED">
              <w:rPr>
                <w:rFonts w:ascii="Arial" w:hAnsi="Arial" w:cs="Arial"/>
                <w:color w:val="000000"/>
                <w:sz w:val="22"/>
                <w:szCs w:val="22"/>
                <w:lang w:val="es-EC" w:eastAsia="es-EC"/>
              </w:rPr>
              <w:t>Pseudera</w:t>
            </w:r>
            <w:r>
              <w:rPr>
                <w:rFonts w:ascii="Arial" w:hAnsi="Arial" w:cs="Arial"/>
                <w:color w:val="000000"/>
                <w:sz w:val="22"/>
                <w:szCs w:val="22"/>
                <w:lang w:val="es-EC" w:eastAsia="es-EC"/>
              </w:rPr>
              <w:t xml:space="preserve">nthemum aff. Leptorhachis </w:t>
            </w:r>
          </w:p>
        </w:tc>
      </w:tr>
      <w:tr w:rsidR="001D30FC" w:rsidRPr="0076201E" w:rsidTr="007D2D61">
        <w:trPr>
          <w:trHeight w:val="731"/>
        </w:trPr>
        <w:tc>
          <w:tcPr>
            <w:tcW w:w="948" w:type="dxa"/>
            <w:tcBorders>
              <w:top w:val="single" w:sz="8" w:space="0" w:color="auto"/>
              <w:left w:val="single" w:sz="8" w:space="0" w:color="auto"/>
              <w:bottom w:val="single" w:sz="4" w:space="0" w:color="auto"/>
              <w:right w:val="single" w:sz="4" w:space="0" w:color="auto"/>
            </w:tcBorders>
            <w:shd w:val="clear" w:color="000000" w:fill="95B3D7"/>
          </w:tcPr>
          <w:p w:rsidR="001D30FC" w:rsidRPr="00650BED" w:rsidRDefault="001D30FC" w:rsidP="007D2D61">
            <w:pPr>
              <w:jc w:val="center"/>
              <w:rPr>
                <w:rFonts w:ascii="Arial" w:hAnsi="Arial" w:cs="Arial"/>
                <w:color w:val="000000"/>
                <w:sz w:val="22"/>
                <w:szCs w:val="22"/>
                <w:lang w:val="es-EC" w:eastAsia="es-EC"/>
              </w:rPr>
            </w:pPr>
            <w:r w:rsidRPr="00650BED">
              <w:rPr>
                <w:rFonts w:ascii="Arial" w:hAnsi="Arial" w:cs="Arial"/>
                <w:color w:val="000000"/>
                <w:sz w:val="22"/>
                <w:szCs w:val="22"/>
                <w:lang w:val="es-EC" w:eastAsia="es-EC"/>
              </w:rPr>
              <w:t>11</w:t>
            </w:r>
          </w:p>
        </w:tc>
        <w:tc>
          <w:tcPr>
            <w:tcW w:w="1021" w:type="dxa"/>
            <w:tcBorders>
              <w:top w:val="single" w:sz="8" w:space="0" w:color="auto"/>
              <w:left w:val="nil"/>
              <w:bottom w:val="single" w:sz="4" w:space="0" w:color="auto"/>
              <w:right w:val="single" w:sz="4" w:space="0" w:color="auto"/>
            </w:tcBorders>
            <w:shd w:val="clear" w:color="000000" w:fill="B2A1C7"/>
          </w:tcPr>
          <w:p w:rsidR="001D30FC" w:rsidRPr="00650BED" w:rsidRDefault="001D30FC" w:rsidP="007D2D61">
            <w:pPr>
              <w:jc w:val="center"/>
              <w:rPr>
                <w:rFonts w:ascii="Arial" w:hAnsi="Arial" w:cs="Arial"/>
                <w:color w:val="000000"/>
                <w:sz w:val="22"/>
                <w:szCs w:val="22"/>
                <w:lang w:val="es-EC" w:eastAsia="es-EC"/>
              </w:rPr>
            </w:pPr>
            <w:r w:rsidRPr="00650BED">
              <w:rPr>
                <w:rFonts w:ascii="Arial" w:hAnsi="Arial" w:cs="Arial"/>
                <w:color w:val="000000"/>
                <w:sz w:val="22"/>
                <w:szCs w:val="22"/>
                <w:lang w:val="es-EC" w:eastAsia="es-EC"/>
              </w:rPr>
              <w:t>OR</w:t>
            </w:r>
          </w:p>
        </w:tc>
        <w:tc>
          <w:tcPr>
            <w:tcW w:w="1167" w:type="dxa"/>
            <w:tcBorders>
              <w:top w:val="single" w:sz="8" w:space="0" w:color="auto"/>
              <w:left w:val="nil"/>
              <w:bottom w:val="single" w:sz="4" w:space="0" w:color="auto"/>
              <w:right w:val="single" w:sz="4" w:space="0" w:color="auto"/>
            </w:tcBorders>
            <w:shd w:val="clear" w:color="000000" w:fill="B2A1C7"/>
          </w:tcPr>
          <w:p w:rsidR="001D30FC" w:rsidRPr="00650BED" w:rsidRDefault="001D30FC" w:rsidP="007D2D61">
            <w:pPr>
              <w:jc w:val="center"/>
              <w:rPr>
                <w:rFonts w:ascii="Arial" w:hAnsi="Arial" w:cs="Arial"/>
                <w:color w:val="000000"/>
                <w:sz w:val="22"/>
                <w:szCs w:val="22"/>
                <w:lang w:val="es-EC" w:eastAsia="es-EC"/>
              </w:rPr>
            </w:pPr>
            <w:r w:rsidRPr="00650BED">
              <w:rPr>
                <w:rFonts w:ascii="Arial" w:hAnsi="Arial" w:cs="Arial"/>
                <w:color w:val="000000"/>
                <w:sz w:val="22"/>
                <w:szCs w:val="22"/>
                <w:lang w:val="es-EC" w:eastAsia="es-EC"/>
              </w:rPr>
              <w:t>HM</w:t>
            </w:r>
          </w:p>
        </w:tc>
        <w:tc>
          <w:tcPr>
            <w:tcW w:w="2188" w:type="dxa"/>
            <w:tcBorders>
              <w:top w:val="single" w:sz="8" w:space="0" w:color="auto"/>
              <w:left w:val="nil"/>
              <w:bottom w:val="single" w:sz="4" w:space="0" w:color="auto"/>
              <w:right w:val="single" w:sz="4" w:space="0" w:color="auto"/>
            </w:tcBorders>
            <w:shd w:val="clear" w:color="000000" w:fill="B2A1C7"/>
          </w:tcPr>
          <w:p w:rsidR="001D30FC" w:rsidRPr="00650BED" w:rsidRDefault="001D30FC" w:rsidP="007D2D61">
            <w:pPr>
              <w:jc w:val="center"/>
              <w:rPr>
                <w:rFonts w:ascii="Arial" w:hAnsi="Arial" w:cs="Arial"/>
                <w:color w:val="000000"/>
                <w:sz w:val="22"/>
                <w:szCs w:val="22"/>
                <w:lang w:val="es-EC" w:eastAsia="es-EC"/>
              </w:rPr>
            </w:pPr>
            <w:r w:rsidRPr="00650BED">
              <w:rPr>
                <w:rFonts w:ascii="Arial" w:hAnsi="Arial" w:cs="Arial"/>
                <w:color w:val="000000"/>
                <w:sz w:val="22"/>
                <w:szCs w:val="22"/>
                <w:lang w:val="es-EC" w:eastAsia="es-EC"/>
              </w:rPr>
              <w:t>BALSAMINACEAE</w:t>
            </w:r>
          </w:p>
        </w:tc>
        <w:tc>
          <w:tcPr>
            <w:tcW w:w="2480" w:type="dxa"/>
            <w:tcBorders>
              <w:top w:val="single" w:sz="8" w:space="0" w:color="auto"/>
              <w:left w:val="nil"/>
              <w:bottom w:val="single" w:sz="4" w:space="0" w:color="auto"/>
              <w:right w:val="single" w:sz="4" w:space="0" w:color="auto"/>
            </w:tcBorders>
            <w:shd w:val="clear" w:color="000000" w:fill="B2A1C7"/>
          </w:tcPr>
          <w:p w:rsidR="001D30FC" w:rsidRPr="00650BED" w:rsidRDefault="001D30FC" w:rsidP="007D2D61">
            <w:pPr>
              <w:jc w:val="center"/>
              <w:rPr>
                <w:rFonts w:ascii="Arial" w:hAnsi="Arial" w:cs="Arial"/>
                <w:color w:val="000000"/>
                <w:sz w:val="22"/>
                <w:szCs w:val="22"/>
                <w:lang w:val="es-EC" w:eastAsia="es-EC"/>
              </w:rPr>
            </w:pPr>
            <w:r>
              <w:rPr>
                <w:rFonts w:ascii="Arial" w:hAnsi="Arial" w:cs="Arial"/>
                <w:color w:val="000000"/>
                <w:sz w:val="22"/>
                <w:szCs w:val="22"/>
                <w:lang w:val="es-EC" w:eastAsia="es-EC"/>
              </w:rPr>
              <w:t xml:space="preserve">Impatiens balsamina </w:t>
            </w:r>
          </w:p>
        </w:tc>
      </w:tr>
      <w:tr w:rsidR="001D30FC" w:rsidRPr="0076201E" w:rsidTr="007D2D61">
        <w:trPr>
          <w:trHeight w:val="731"/>
        </w:trPr>
        <w:tc>
          <w:tcPr>
            <w:tcW w:w="948" w:type="dxa"/>
            <w:tcBorders>
              <w:top w:val="single" w:sz="8" w:space="0" w:color="auto"/>
              <w:left w:val="single" w:sz="8" w:space="0" w:color="auto"/>
              <w:bottom w:val="single" w:sz="4" w:space="0" w:color="auto"/>
              <w:right w:val="single" w:sz="4" w:space="0" w:color="auto"/>
            </w:tcBorders>
            <w:shd w:val="clear" w:color="000000" w:fill="95B3D7"/>
          </w:tcPr>
          <w:p w:rsidR="001D30FC" w:rsidRPr="00650BED" w:rsidRDefault="001D30FC" w:rsidP="007D2D61">
            <w:pPr>
              <w:jc w:val="center"/>
              <w:rPr>
                <w:rFonts w:ascii="Arial" w:hAnsi="Arial" w:cs="Arial"/>
                <w:color w:val="000000"/>
                <w:sz w:val="22"/>
                <w:szCs w:val="22"/>
                <w:lang w:val="es-EC" w:eastAsia="es-EC"/>
              </w:rPr>
            </w:pPr>
            <w:r w:rsidRPr="00650BED">
              <w:rPr>
                <w:rFonts w:ascii="Arial" w:hAnsi="Arial" w:cs="Arial"/>
                <w:color w:val="000000"/>
                <w:sz w:val="22"/>
                <w:szCs w:val="22"/>
                <w:lang w:val="es-EC" w:eastAsia="es-EC"/>
              </w:rPr>
              <w:t>11</w:t>
            </w:r>
          </w:p>
        </w:tc>
        <w:tc>
          <w:tcPr>
            <w:tcW w:w="1021" w:type="dxa"/>
            <w:tcBorders>
              <w:top w:val="single" w:sz="8" w:space="0" w:color="auto"/>
              <w:left w:val="nil"/>
              <w:bottom w:val="single" w:sz="4" w:space="0" w:color="auto"/>
              <w:right w:val="single" w:sz="4" w:space="0" w:color="auto"/>
            </w:tcBorders>
            <w:shd w:val="clear" w:color="000000" w:fill="B2A1C7"/>
          </w:tcPr>
          <w:p w:rsidR="001D30FC" w:rsidRPr="00650BED" w:rsidRDefault="001D30FC" w:rsidP="007D2D61">
            <w:pPr>
              <w:jc w:val="center"/>
              <w:rPr>
                <w:rFonts w:ascii="Arial" w:hAnsi="Arial" w:cs="Arial"/>
                <w:color w:val="000000"/>
                <w:sz w:val="22"/>
                <w:szCs w:val="22"/>
                <w:lang w:val="es-EC" w:eastAsia="es-EC"/>
              </w:rPr>
            </w:pPr>
            <w:r w:rsidRPr="00650BED">
              <w:rPr>
                <w:rFonts w:ascii="Arial" w:hAnsi="Arial" w:cs="Arial"/>
                <w:color w:val="000000"/>
                <w:sz w:val="22"/>
                <w:szCs w:val="22"/>
                <w:lang w:val="es-EC" w:eastAsia="es-EC"/>
              </w:rPr>
              <w:t>OR</w:t>
            </w:r>
          </w:p>
        </w:tc>
        <w:tc>
          <w:tcPr>
            <w:tcW w:w="1167" w:type="dxa"/>
            <w:tcBorders>
              <w:top w:val="single" w:sz="8" w:space="0" w:color="auto"/>
              <w:left w:val="nil"/>
              <w:bottom w:val="single" w:sz="4" w:space="0" w:color="auto"/>
              <w:right w:val="single" w:sz="4" w:space="0" w:color="auto"/>
            </w:tcBorders>
            <w:shd w:val="clear" w:color="000000" w:fill="B2A1C7"/>
          </w:tcPr>
          <w:p w:rsidR="001D30FC" w:rsidRPr="00650BED" w:rsidRDefault="001D30FC" w:rsidP="007D2D61">
            <w:pPr>
              <w:jc w:val="center"/>
              <w:rPr>
                <w:rFonts w:ascii="Arial" w:hAnsi="Arial" w:cs="Arial"/>
                <w:color w:val="000000"/>
                <w:sz w:val="22"/>
                <w:szCs w:val="22"/>
                <w:lang w:val="es-EC" w:eastAsia="es-EC"/>
              </w:rPr>
            </w:pPr>
            <w:r w:rsidRPr="00650BED">
              <w:rPr>
                <w:rFonts w:ascii="Arial" w:hAnsi="Arial" w:cs="Arial"/>
                <w:color w:val="000000"/>
                <w:sz w:val="22"/>
                <w:szCs w:val="22"/>
                <w:lang w:val="es-EC" w:eastAsia="es-EC"/>
              </w:rPr>
              <w:t>HM</w:t>
            </w:r>
          </w:p>
        </w:tc>
        <w:tc>
          <w:tcPr>
            <w:tcW w:w="2188" w:type="dxa"/>
            <w:tcBorders>
              <w:top w:val="single" w:sz="8" w:space="0" w:color="auto"/>
              <w:left w:val="nil"/>
              <w:bottom w:val="single" w:sz="4" w:space="0" w:color="auto"/>
              <w:right w:val="single" w:sz="4" w:space="0" w:color="auto"/>
            </w:tcBorders>
            <w:shd w:val="clear" w:color="000000" w:fill="B2A1C7"/>
          </w:tcPr>
          <w:p w:rsidR="001D30FC" w:rsidRPr="00650BED" w:rsidRDefault="001D30FC" w:rsidP="007D2D61">
            <w:pPr>
              <w:jc w:val="center"/>
              <w:rPr>
                <w:rFonts w:ascii="Arial" w:hAnsi="Arial" w:cs="Arial"/>
                <w:color w:val="000000"/>
                <w:sz w:val="22"/>
                <w:szCs w:val="22"/>
                <w:lang w:val="es-EC" w:eastAsia="es-EC"/>
              </w:rPr>
            </w:pPr>
            <w:r w:rsidRPr="00650BED">
              <w:rPr>
                <w:rFonts w:ascii="Arial" w:hAnsi="Arial" w:cs="Arial"/>
                <w:color w:val="000000"/>
                <w:sz w:val="22"/>
                <w:szCs w:val="22"/>
                <w:lang w:val="es-EC" w:eastAsia="es-EC"/>
              </w:rPr>
              <w:t>BEGONIACEAE</w:t>
            </w:r>
          </w:p>
        </w:tc>
        <w:tc>
          <w:tcPr>
            <w:tcW w:w="2480" w:type="dxa"/>
            <w:tcBorders>
              <w:top w:val="single" w:sz="8" w:space="0" w:color="auto"/>
              <w:left w:val="nil"/>
              <w:bottom w:val="single" w:sz="4" w:space="0" w:color="auto"/>
              <w:right w:val="single" w:sz="4" w:space="0" w:color="auto"/>
            </w:tcBorders>
            <w:shd w:val="clear" w:color="000000" w:fill="B2A1C7"/>
          </w:tcPr>
          <w:p w:rsidR="001D30FC" w:rsidRPr="00650BED" w:rsidRDefault="001D30FC" w:rsidP="007D2D61">
            <w:pPr>
              <w:jc w:val="center"/>
              <w:rPr>
                <w:rFonts w:ascii="Arial" w:hAnsi="Arial" w:cs="Arial"/>
                <w:color w:val="000000"/>
                <w:sz w:val="22"/>
                <w:szCs w:val="22"/>
                <w:lang w:val="es-EC" w:eastAsia="es-EC"/>
              </w:rPr>
            </w:pPr>
            <w:r>
              <w:rPr>
                <w:rFonts w:ascii="Arial" w:hAnsi="Arial" w:cs="Arial"/>
                <w:color w:val="000000"/>
                <w:sz w:val="22"/>
                <w:szCs w:val="22"/>
                <w:lang w:val="es-EC" w:eastAsia="es-EC"/>
              </w:rPr>
              <w:t xml:space="preserve">Begonia semiovata </w:t>
            </w:r>
          </w:p>
        </w:tc>
      </w:tr>
      <w:tr w:rsidR="001D30FC" w:rsidRPr="0076201E" w:rsidTr="007D2D61">
        <w:trPr>
          <w:trHeight w:val="731"/>
        </w:trPr>
        <w:tc>
          <w:tcPr>
            <w:tcW w:w="948" w:type="dxa"/>
            <w:tcBorders>
              <w:top w:val="single" w:sz="8" w:space="0" w:color="auto"/>
              <w:left w:val="single" w:sz="8" w:space="0" w:color="auto"/>
              <w:bottom w:val="single" w:sz="4" w:space="0" w:color="auto"/>
              <w:right w:val="single" w:sz="4" w:space="0" w:color="auto"/>
            </w:tcBorders>
            <w:shd w:val="clear" w:color="000000" w:fill="95B3D7"/>
          </w:tcPr>
          <w:p w:rsidR="001D30FC" w:rsidRPr="00650BED" w:rsidRDefault="001D30FC" w:rsidP="007D2D61">
            <w:pPr>
              <w:jc w:val="center"/>
              <w:rPr>
                <w:rFonts w:ascii="Arial" w:hAnsi="Arial" w:cs="Arial"/>
                <w:color w:val="000000"/>
                <w:sz w:val="22"/>
                <w:szCs w:val="22"/>
                <w:lang w:val="es-EC" w:eastAsia="es-EC"/>
              </w:rPr>
            </w:pPr>
            <w:r w:rsidRPr="00650BED">
              <w:rPr>
                <w:rFonts w:ascii="Arial" w:hAnsi="Arial" w:cs="Arial"/>
                <w:color w:val="000000"/>
                <w:sz w:val="22"/>
                <w:szCs w:val="22"/>
                <w:lang w:val="es-EC" w:eastAsia="es-EC"/>
              </w:rPr>
              <w:t>11</w:t>
            </w:r>
          </w:p>
        </w:tc>
        <w:tc>
          <w:tcPr>
            <w:tcW w:w="1021" w:type="dxa"/>
            <w:tcBorders>
              <w:top w:val="single" w:sz="8" w:space="0" w:color="auto"/>
              <w:left w:val="nil"/>
              <w:bottom w:val="single" w:sz="4" w:space="0" w:color="auto"/>
              <w:right w:val="single" w:sz="4" w:space="0" w:color="auto"/>
            </w:tcBorders>
            <w:shd w:val="clear" w:color="000000" w:fill="B2A1C7"/>
          </w:tcPr>
          <w:p w:rsidR="001D30FC" w:rsidRPr="00650BED" w:rsidRDefault="001D30FC" w:rsidP="007D2D61">
            <w:pPr>
              <w:jc w:val="center"/>
              <w:rPr>
                <w:rFonts w:ascii="Arial" w:hAnsi="Arial" w:cs="Arial"/>
                <w:color w:val="000000"/>
                <w:sz w:val="22"/>
                <w:szCs w:val="22"/>
                <w:lang w:val="es-EC" w:eastAsia="es-EC"/>
              </w:rPr>
            </w:pPr>
            <w:r w:rsidRPr="00650BED">
              <w:rPr>
                <w:rFonts w:ascii="Arial" w:hAnsi="Arial" w:cs="Arial"/>
                <w:color w:val="000000"/>
                <w:sz w:val="22"/>
                <w:szCs w:val="22"/>
                <w:lang w:val="es-EC" w:eastAsia="es-EC"/>
              </w:rPr>
              <w:t>OR</w:t>
            </w:r>
          </w:p>
        </w:tc>
        <w:tc>
          <w:tcPr>
            <w:tcW w:w="1167" w:type="dxa"/>
            <w:tcBorders>
              <w:top w:val="single" w:sz="8" w:space="0" w:color="auto"/>
              <w:left w:val="nil"/>
              <w:bottom w:val="single" w:sz="4" w:space="0" w:color="auto"/>
              <w:right w:val="single" w:sz="4" w:space="0" w:color="auto"/>
            </w:tcBorders>
            <w:shd w:val="clear" w:color="000000" w:fill="B2A1C7"/>
          </w:tcPr>
          <w:p w:rsidR="001D30FC" w:rsidRPr="00650BED" w:rsidRDefault="001D30FC" w:rsidP="007D2D61">
            <w:pPr>
              <w:jc w:val="center"/>
              <w:rPr>
                <w:rFonts w:ascii="Arial" w:hAnsi="Arial" w:cs="Arial"/>
                <w:color w:val="000000"/>
                <w:sz w:val="22"/>
                <w:szCs w:val="22"/>
                <w:lang w:val="es-EC" w:eastAsia="es-EC"/>
              </w:rPr>
            </w:pPr>
            <w:r w:rsidRPr="00650BED">
              <w:rPr>
                <w:rFonts w:ascii="Arial" w:hAnsi="Arial" w:cs="Arial"/>
                <w:color w:val="000000"/>
                <w:sz w:val="22"/>
                <w:szCs w:val="22"/>
                <w:lang w:val="es-EC" w:eastAsia="es-EC"/>
              </w:rPr>
              <w:t>HM</w:t>
            </w:r>
          </w:p>
        </w:tc>
        <w:tc>
          <w:tcPr>
            <w:tcW w:w="2188" w:type="dxa"/>
            <w:tcBorders>
              <w:top w:val="single" w:sz="8" w:space="0" w:color="auto"/>
              <w:left w:val="nil"/>
              <w:bottom w:val="single" w:sz="4" w:space="0" w:color="auto"/>
              <w:right w:val="single" w:sz="4" w:space="0" w:color="auto"/>
            </w:tcBorders>
            <w:shd w:val="clear" w:color="000000" w:fill="B2A1C7"/>
          </w:tcPr>
          <w:p w:rsidR="001D30FC" w:rsidRPr="00650BED" w:rsidRDefault="001D30FC" w:rsidP="007D2D61">
            <w:pPr>
              <w:jc w:val="center"/>
              <w:rPr>
                <w:rFonts w:ascii="Arial" w:hAnsi="Arial" w:cs="Arial"/>
                <w:color w:val="000000"/>
                <w:sz w:val="22"/>
                <w:szCs w:val="22"/>
                <w:lang w:val="es-EC" w:eastAsia="es-EC"/>
              </w:rPr>
            </w:pPr>
            <w:r w:rsidRPr="00650BED">
              <w:rPr>
                <w:rFonts w:ascii="Arial" w:hAnsi="Arial" w:cs="Arial"/>
                <w:color w:val="000000"/>
                <w:sz w:val="22"/>
                <w:szCs w:val="22"/>
                <w:lang w:val="es-EC" w:eastAsia="es-EC"/>
              </w:rPr>
              <w:t>EUPHORBIACEAE</w:t>
            </w:r>
          </w:p>
        </w:tc>
        <w:tc>
          <w:tcPr>
            <w:tcW w:w="2480" w:type="dxa"/>
            <w:tcBorders>
              <w:top w:val="single" w:sz="8" w:space="0" w:color="auto"/>
              <w:left w:val="nil"/>
              <w:bottom w:val="single" w:sz="4" w:space="0" w:color="auto"/>
              <w:right w:val="single" w:sz="4" w:space="0" w:color="auto"/>
            </w:tcBorders>
            <w:shd w:val="clear" w:color="000000" w:fill="B2A1C7"/>
          </w:tcPr>
          <w:p w:rsidR="001D30FC" w:rsidRPr="00650BED" w:rsidRDefault="001D30FC" w:rsidP="007D2D61">
            <w:pPr>
              <w:jc w:val="center"/>
              <w:rPr>
                <w:rFonts w:ascii="Arial" w:hAnsi="Arial" w:cs="Arial"/>
                <w:color w:val="000000"/>
                <w:sz w:val="22"/>
                <w:szCs w:val="22"/>
                <w:lang w:val="en-US" w:eastAsia="es-EC"/>
              </w:rPr>
            </w:pPr>
            <w:r w:rsidRPr="00650BED">
              <w:rPr>
                <w:rFonts w:ascii="Arial" w:hAnsi="Arial" w:cs="Arial"/>
                <w:color w:val="000000"/>
                <w:sz w:val="22"/>
                <w:szCs w:val="22"/>
                <w:lang w:val="en-US" w:eastAsia="es-EC"/>
              </w:rPr>
              <w:t>Phyllanthu</w:t>
            </w:r>
            <w:r>
              <w:rPr>
                <w:rFonts w:ascii="Arial" w:hAnsi="Arial" w:cs="Arial"/>
                <w:color w:val="000000"/>
                <w:sz w:val="22"/>
                <w:szCs w:val="22"/>
                <w:lang w:val="en-US" w:eastAsia="es-EC"/>
              </w:rPr>
              <w:t xml:space="preserve">s stipulatus </w:t>
            </w:r>
          </w:p>
        </w:tc>
      </w:tr>
      <w:tr w:rsidR="001D30FC" w:rsidRPr="0076201E" w:rsidTr="007D2D61">
        <w:trPr>
          <w:trHeight w:val="731"/>
        </w:trPr>
        <w:tc>
          <w:tcPr>
            <w:tcW w:w="948" w:type="dxa"/>
            <w:tcBorders>
              <w:top w:val="single" w:sz="8" w:space="0" w:color="auto"/>
              <w:left w:val="single" w:sz="8" w:space="0" w:color="auto"/>
              <w:bottom w:val="single" w:sz="4" w:space="0" w:color="auto"/>
              <w:right w:val="single" w:sz="4" w:space="0" w:color="auto"/>
            </w:tcBorders>
            <w:shd w:val="clear" w:color="000000" w:fill="95B3D7"/>
          </w:tcPr>
          <w:p w:rsidR="001D30FC" w:rsidRPr="00650BED" w:rsidRDefault="001D30FC" w:rsidP="007D2D61">
            <w:pPr>
              <w:jc w:val="center"/>
              <w:rPr>
                <w:rFonts w:ascii="Arial" w:hAnsi="Arial" w:cs="Arial"/>
                <w:color w:val="000000"/>
                <w:sz w:val="22"/>
                <w:szCs w:val="22"/>
                <w:lang w:val="es-EC" w:eastAsia="es-EC"/>
              </w:rPr>
            </w:pPr>
            <w:r w:rsidRPr="00650BED">
              <w:rPr>
                <w:rFonts w:ascii="Arial" w:hAnsi="Arial" w:cs="Arial"/>
                <w:color w:val="000000"/>
                <w:sz w:val="22"/>
                <w:szCs w:val="22"/>
                <w:lang w:val="es-EC" w:eastAsia="es-EC"/>
              </w:rPr>
              <w:t>11</w:t>
            </w:r>
          </w:p>
        </w:tc>
        <w:tc>
          <w:tcPr>
            <w:tcW w:w="1021" w:type="dxa"/>
            <w:tcBorders>
              <w:top w:val="single" w:sz="8" w:space="0" w:color="auto"/>
              <w:left w:val="nil"/>
              <w:bottom w:val="single" w:sz="4" w:space="0" w:color="auto"/>
              <w:right w:val="single" w:sz="4" w:space="0" w:color="auto"/>
            </w:tcBorders>
            <w:shd w:val="clear" w:color="000000" w:fill="B2A1C7"/>
          </w:tcPr>
          <w:p w:rsidR="001D30FC" w:rsidRPr="00650BED" w:rsidRDefault="001D30FC" w:rsidP="007D2D61">
            <w:pPr>
              <w:jc w:val="center"/>
              <w:rPr>
                <w:rFonts w:ascii="Arial" w:hAnsi="Arial" w:cs="Arial"/>
                <w:color w:val="000000"/>
                <w:sz w:val="22"/>
                <w:szCs w:val="22"/>
                <w:lang w:val="es-EC" w:eastAsia="es-EC"/>
              </w:rPr>
            </w:pPr>
            <w:r w:rsidRPr="00650BED">
              <w:rPr>
                <w:rFonts w:ascii="Arial" w:hAnsi="Arial" w:cs="Arial"/>
                <w:color w:val="000000"/>
                <w:sz w:val="22"/>
                <w:szCs w:val="22"/>
                <w:lang w:val="es-EC" w:eastAsia="es-EC"/>
              </w:rPr>
              <w:t>OR</w:t>
            </w:r>
          </w:p>
        </w:tc>
        <w:tc>
          <w:tcPr>
            <w:tcW w:w="1167" w:type="dxa"/>
            <w:tcBorders>
              <w:top w:val="single" w:sz="8" w:space="0" w:color="auto"/>
              <w:left w:val="nil"/>
              <w:bottom w:val="single" w:sz="4" w:space="0" w:color="auto"/>
              <w:right w:val="single" w:sz="4" w:space="0" w:color="auto"/>
            </w:tcBorders>
            <w:shd w:val="clear" w:color="000000" w:fill="B2A1C7"/>
          </w:tcPr>
          <w:p w:rsidR="001D30FC" w:rsidRPr="00650BED" w:rsidRDefault="001D30FC" w:rsidP="007D2D61">
            <w:pPr>
              <w:jc w:val="center"/>
              <w:rPr>
                <w:rFonts w:ascii="Arial" w:hAnsi="Arial" w:cs="Arial"/>
                <w:color w:val="000000"/>
                <w:sz w:val="22"/>
                <w:szCs w:val="22"/>
                <w:lang w:val="es-EC" w:eastAsia="es-EC"/>
              </w:rPr>
            </w:pPr>
            <w:r w:rsidRPr="00650BED">
              <w:rPr>
                <w:rFonts w:ascii="Arial" w:hAnsi="Arial" w:cs="Arial"/>
                <w:color w:val="000000"/>
                <w:sz w:val="22"/>
                <w:szCs w:val="22"/>
                <w:lang w:val="es-EC" w:eastAsia="es-EC"/>
              </w:rPr>
              <w:t>HM</w:t>
            </w:r>
          </w:p>
        </w:tc>
        <w:tc>
          <w:tcPr>
            <w:tcW w:w="2188" w:type="dxa"/>
            <w:tcBorders>
              <w:top w:val="single" w:sz="8" w:space="0" w:color="auto"/>
              <w:left w:val="nil"/>
              <w:bottom w:val="single" w:sz="4" w:space="0" w:color="auto"/>
              <w:right w:val="single" w:sz="4" w:space="0" w:color="auto"/>
            </w:tcBorders>
            <w:shd w:val="clear" w:color="000000" w:fill="B2A1C7"/>
          </w:tcPr>
          <w:p w:rsidR="001D30FC" w:rsidRPr="00650BED" w:rsidRDefault="001D30FC" w:rsidP="007D2D61">
            <w:pPr>
              <w:jc w:val="center"/>
              <w:rPr>
                <w:rFonts w:ascii="Arial" w:hAnsi="Arial" w:cs="Arial"/>
                <w:color w:val="000000"/>
                <w:sz w:val="22"/>
                <w:szCs w:val="22"/>
                <w:lang w:val="es-EC" w:eastAsia="es-EC"/>
              </w:rPr>
            </w:pPr>
            <w:r w:rsidRPr="00650BED">
              <w:rPr>
                <w:rFonts w:ascii="Arial" w:hAnsi="Arial" w:cs="Arial"/>
                <w:color w:val="000000"/>
                <w:sz w:val="22"/>
                <w:szCs w:val="22"/>
                <w:lang w:val="es-EC" w:eastAsia="es-EC"/>
              </w:rPr>
              <w:t>FABACEAE</w:t>
            </w:r>
          </w:p>
        </w:tc>
        <w:tc>
          <w:tcPr>
            <w:tcW w:w="2480" w:type="dxa"/>
            <w:tcBorders>
              <w:top w:val="single" w:sz="8" w:space="0" w:color="auto"/>
              <w:left w:val="nil"/>
              <w:bottom w:val="single" w:sz="4" w:space="0" w:color="auto"/>
              <w:right w:val="single" w:sz="4" w:space="0" w:color="auto"/>
            </w:tcBorders>
            <w:shd w:val="clear" w:color="000000" w:fill="B2A1C7"/>
          </w:tcPr>
          <w:p w:rsidR="001D30FC" w:rsidRPr="00650BED" w:rsidRDefault="001D30FC" w:rsidP="007D2D61">
            <w:pPr>
              <w:jc w:val="center"/>
              <w:rPr>
                <w:rFonts w:ascii="Arial" w:hAnsi="Arial" w:cs="Arial"/>
                <w:color w:val="000000"/>
                <w:sz w:val="22"/>
                <w:szCs w:val="22"/>
                <w:lang w:val="es-EC" w:eastAsia="es-EC"/>
              </w:rPr>
            </w:pPr>
            <w:r>
              <w:rPr>
                <w:rFonts w:ascii="Arial" w:hAnsi="Arial" w:cs="Arial"/>
                <w:color w:val="000000"/>
                <w:sz w:val="22"/>
                <w:szCs w:val="22"/>
                <w:lang w:val="es-EC" w:eastAsia="es-EC"/>
              </w:rPr>
              <w:t xml:space="preserve">Mimosa pigra </w:t>
            </w:r>
          </w:p>
        </w:tc>
      </w:tr>
    </w:tbl>
    <w:p w:rsidR="001D30FC" w:rsidRDefault="001D30FC" w:rsidP="001D30FC">
      <w:pPr>
        <w:tabs>
          <w:tab w:val="left" w:pos="900"/>
        </w:tabs>
        <w:spacing w:line="480" w:lineRule="auto"/>
        <w:ind w:left="2160"/>
        <w:jc w:val="both"/>
        <w:rPr>
          <w:rFonts w:ascii="Arial" w:hAnsi="Arial" w:cs="Arial"/>
        </w:rPr>
      </w:pPr>
    </w:p>
    <w:p w:rsidR="001D30FC" w:rsidRDefault="001D30FC" w:rsidP="001D30FC">
      <w:pPr>
        <w:tabs>
          <w:tab w:val="left" w:pos="900"/>
        </w:tabs>
        <w:spacing w:line="480" w:lineRule="auto"/>
        <w:jc w:val="both"/>
        <w:rPr>
          <w:rFonts w:ascii="Arial" w:hAnsi="Arial" w:cs="Arial"/>
        </w:rPr>
      </w:pPr>
    </w:p>
    <w:p w:rsidR="001D30FC" w:rsidRPr="00437404" w:rsidRDefault="001D30FC" w:rsidP="001D30FC">
      <w:pPr>
        <w:spacing w:line="480" w:lineRule="auto"/>
        <w:ind w:left="567"/>
        <w:jc w:val="center"/>
        <w:rPr>
          <w:rFonts w:ascii="Arial" w:hAnsi="Arial" w:cs="Arial"/>
          <w:b/>
        </w:rPr>
      </w:pPr>
      <w:r>
        <w:rPr>
          <w:rFonts w:ascii="Arial" w:hAnsi="Arial" w:cs="Arial"/>
          <w:b/>
        </w:rPr>
        <w:t>TABLA 30</w:t>
      </w:r>
    </w:p>
    <w:p w:rsidR="001D30FC" w:rsidRDefault="001D30FC" w:rsidP="001D30FC">
      <w:pPr>
        <w:spacing w:line="480" w:lineRule="auto"/>
        <w:ind w:left="567"/>
        <w:jc w:val="center"/>
        <w:rPr>
          <w:rFonts w:ascii="Arial" w:hAnsi="Arial" w:cs="Arial"/>
          <w:b/>
        </w:rPr>
      </w:pPr>
      <w:r>
        <w:rPr>
          <w:rFonts w:ascii="Arial" w:hAnsi="Arial" w:cs="Arial"/>
          <w:b/>
        </w:rPr>
        <w:t>LOTE 12: ORNAMENTALES TEROFITO</w:t>
      </w:r>
    </w:p>
    <w:tbl>
      <w:tblPr>
        <w:tblW w:w="7980" w:type="dxa"/>
        <w:tblInd w:w="550" w:type="dxa"/>
        <w:tblCellMar>
          <w:left w:w="70" w:type="dxa"/>
          <w:right w:w="70" w:type="dxa"/>
        </w:tblCellMar>
        <w:tblLook w:val="04A0"/>
      </w:tblPr>
      <w:tblGrid>
        <w:gridCol w:w="1188"/>
        <w:gridCol w:w="1188"/>
        <w:gridCol w:w="1188"/>
        <w:gridCol w:w="2416"/>
        <w:gridCol w:w="2000"/>
      </w:tblGrid>
      <w:tr w:rsidR="001D30FC" w:rsidRPr="0076201E" w:rsidTr="007D2D61">
        <w:trPr>
          <w:trHeight w:val="769"/>
        </w:trPr>
        <w:tc>
          <w:tcPr>
            <w:tcW w:w="1188" w:type="dxa"/>
            <w:tcBorders>
              <w:top w:val="single" w:sz="8" w:space="0" w:color="auto"/>
              <w:left w:val="single" w:sz="8" w:space="0" w:color="auto"/>
              <w:bottom w:val="single" w:sz="8" w:space="0" w:color="auto"/>
              <w:right w:val="single" w:sz="8" w:space="0" w:color="auto"/>
            </w:tcBorders>
            <w:shd w:val="clear" w:color="000000" w:fill="95B3D7"/>
          </w:tcPr>
          <w:p w:rsidR="001D30FC" w:rsidRPr="0076201E" w:rsidRDefault="001D30FC" w:rsidP="007D2D61">
            <w:pPr>
              <w:jc w:val="center"/>
              <w:rPr>
                <w:rFonts w:ascii="Arial" w:hAnsi="Arial" w:cs="Arial"/>
                <w:color w:val="000000"/>
                <w:lang w:val="es-EC" w:eastAsia="es-EC"/>
              </w:rPr>
            </w:pPr>
            <w:r w:rsidRPr="0076201E">
              <w:rPr>
                <w:rFonts w:ascii="Arial" w:hAnsi="Arial" w:cs="Arial"/>
                <w:color w:val="000000"/>
                <w:lang w:val="es-EC" w:eastAsia="es-EC"/>
              </w:rPr>
              <w:t>LOTE</w:t>
            </w:r>
          </w:p>
        </w:tc>
        <w:tc>
          <w:tcPr>
            <w:tcW w:w="1188" w:type="dxa"/>
            <w:tcBorders>
              <w:top w:val="single" w:sz="8" w:space="0" w:color="auto"/>
              <w:left w:val="nil"/>
              <w:bottom w:val="single" w:sz="8" w:space="0" w:color="auto"/>
              <w:right w:val="single" w:sz="8" w:space="0" w:color="auto"/>
            </w:tcBorders>
            <w:shd w:val="clear" w:color="000000" w:fill="95B3D7"/>
          </w:tcPr>
          <w:p w:rsidR="001D30FC" w:rsidRPr="0076201E" w:rsidRDefault="001D30FC" w:rsidP="007D2D61">
            <w:pPr>
              <w:jc w:val="center"/>
              <w:rPr>
                <w:rFonts w:ascii="Arial" w:hAnsi="Arial" w:cs="Arial"/>
                <w:color w:val="000000"/>
                <w:lang w:val="es-EC" w:eastAsia="es-EC"/>
              </w:rPr>
            </w:pPr>
            <w:r w:rsidRPr="0076201E">
              <w:rPr>
                <w:rFonts w:ascii="Arial" w:hAnsi="Arial" w:cs="Arial"/>
                <w:color w:val="000000"/>
                <w:lang w:val="es-EC" w:eastAsia="es-EC"/>
              </w:rPr>
              <w:t>USO</w:t>
            </w:r>
          </w:p>
        </w:tc>
        <w:tc>
          <w:tcPr>
            <w:tcW w:w="1188" w:type="dxa"/>
            <w:tcBorders>
              <w:top w:val="single" w:sz="8" w:space="0" w:color="auto"/>
              <w:left w:val="nil"/>
              <w:bottom w:val="single" w:sz="8" w:space="0" w:color="auto"/>
              <w:right w:val="single" w:sz="8" w:space="0" w:color="auto"/>
            </w:tcBorders>
            <w:shd w:val="clear" w:color="000000" w:fill="95B3D7"/>
          </w:tcPr>
          <w:p w:rsidR="001D30FC" w:rsidRPr="0076201E" w:rsidRDefault="001D30FC" w:rsidP="007D2D61">
            <w:pPr>
              <w:jc w:val="center"/>
              <w:rPr>
                <w:rFonts w:ascii="Arial" w:hAnsi="Arial" w:cs="Arial"/>
                <w:color w:val="000000"/>
                <w:lang w:val="es-EC" w:eastAsia="es-EC"/>
              </w:rPr>
            </w:pPr>
            <w:r w:rsidRPr="0076201E">
              <w:rPr>
                <w:rFonts w:ascii="Arial" w:hAnsi="Arial" w:cs="Arial"/>
                <w:color w:val="000000"/>
                <w:lang w:val="es-EC" w:eastAsia="es-EC"/>
              </w:rPr>
              <w:t>FB</w:t>
            </w:r>
          </w:p>
        </w:tc>
        <w:tc>
          <w:tcPr>
            <w:tcW w:w="2416" w:type="dxa"/>
            <w:tcBorders>
              <w:top w:val="single" w:sz="8" w:space="0" w:color="auto"/>
              <w:left w:val="nil"/>
              <w:bottom w:val="single" w:sz="8" w:space="0" w:color="auto"/>
              <w:right w:val="single" w:sz="8" w:space="0" w:color="auto"/>
            </w:tcBorders>
            <w:shd w:val="clear" w:color="000000" w:fill="95B3D7"/>
          </w:tcPr>
          <w:p w:rsidR="001D30FC" w:rsidRPr="0076201E" w:rsidRDefault="001D30FC" w:rsidP="007D2D61">
            <w:pPr>
              <w:jc w:val="center"/>
              <w:rPr>
                <w:rFonts w:ascii="Arial" w:hAnsi="Arial" w:cs="Arial"/>
                <w:color w:val="000000"/>
                <w:lang w:val="es-EC" w:eastAsia="es-EC"/>
              </w:rPr>
            </w:pPr>
            <w:r w:rsidRPr="0076201E">
              <w:rPr>
                <w:rFonts w:ascii="Arial" w:hAnsi="Arial" w:cs="Arial"/>
                <w:color w:val="000000"/>
                <w:lang w:val="es-EC" w:eastAsia="es-EC"/>
              </w:rPr>
              <w:t>FAM</w:t>
            </w:r>
          </w:p>
        </w:tc>
        <w:tc>
          <w:tcPr>
            <w:tcW w:w="2000" w:type="dxa"/>
            <w:tcBorders>
              <w:top w:val="single" w:sz="8" w:space="0" w:color="auto"/>
              <w:left w:val="nil"/>
              <w:bottom w:val="single" w:sz="8" w:space="0" w:color="auto"/>
              <w:right w:val="single" w:sz="8" w:space="0" w:color="auto"/>
            </w:tcBorders>
            <w:shd w:val="clear" w:color="000000" w:fill="95B3D7"/>
          </w:tcPr>
          <w:p w:rsidR="001D30FC" w:rsidRPr="0076201E" w:rsidRDefault="001D30FC" w:rsidP="007D2D61">
            <w:pPr>
              <w:jc w:val="center"/>
              <w:rPr>
                <w:rFonts w:ascii="Arial" w:hAnsi="Arial" w:cs="Arial"/>
                <w:color w:val="000000"/>
                <w:lang w:val="es-EC" w:eastAsia="es-EC"/>
              </w:rPr>
            </w:pPr>
            <w:r w:rsidRPr="0076201E">
              <w:rPr>
                <w:rFonts w:ascii="Arial" w:hAnsi="Arial" w:cs="Arial"/>
                <w:color w:val="000000"/>
                <w:lang w:val="es-EC" w:eastAsia="es-EC"/>
              </w:rPr>
              <w:t>NC</w:t>
            </w:r>
          </w:p>
        </w:tc>
      </w:tr>
      <w:tr w:rsidR="001D30FC" w:rsidRPr="0076201E" w:rsidTr="007D2D61">
        <w:trPr>
          <w:trHeight w:val="769"/>
        </w:trPr>
        <w:tc>
          <w:tcPr>
            <w:tcW w:w="1188" w:type="dxa"/>
            <w:tcBorders>
              <w:top w:val="nil"/>
              <w:left w:val="single" w:sz="8" w:space="0" w:color="auto"/>
              <w:bottom w:val="single" w:sz="8" w:space="0" w:color="auto"/>
              <w:right w:val="single" w:sz="4" w:space="0" w:color="auto"/>
            </w:tcBorders>
            <w:shd w:val="clear" w:color="000000" w:fill="E6B9B8"/>
          </w:tcPr>
          <w:p w:rsidR="001D30FC" w:rsidRPr="0076201E" w:rsidRDefault="001D30FC" w:rsidP="007D2D61">
            <w:pPr>
              <w:jc w:val="center"/>
              <w:rPr>
                <w:rFonts w:ascii="Arial" w:hAnsi="Arial" w:cs="Arial"/>
                <w:color w:val="000000"/>
                <w:lang w:val="es-EC" w:eastAsia="es-EC"/>
              </w:rPr>
            </w:pPr>
            <w:r w:rsidRPr="0076201E">
              <w:rPr>
                <w:rFonts w:ascii="Arial" w:hAnsi="Arial" w:cs="Arial"/>
                <w:color w:val="000000"/>
                <w:lang w:val="es-EC" w:eastAsia="es-EC"/>
              </w:rPr>
              <w:t>12</w:t>
            </w:r>
          </w:p>
        </w:tc>
        <w:tc>
          <w:tcPr>
            <w:tcW w:w="1188" w:type="dxa"/>
            <w:tcBorders>
              <w:top w:val="nil"/>
              <w:left w:val="nil"/>
              <w:bottom w:val="single" w:sz="8" w:space="0" w:color="auto"/>
              <w:right w:val="single" w:sz="4" w:space="0" w:color="auto"/>
            </w:tcBorders>
            <w:shd w:val="clear" w:color="000000" w:fill="E6B9B8"/>
          </w:tcPr>
          <w:p w:rsidR="001D30FC" w:rsidRPr="0076201E" w:rsidRDefault="001D30FC" w:rsidP="007D2D61">
            <w:pPr>
              <w:jc w:val="center"/>
              <w:rPr>
                <w:rFonts w:ascii="Arial" w:hAnsi="Arial" w:cs="Arial"/>
                <w:color w:val="000000"/>
                <w:lang w:val="es-EC" w:eastAsia="es-EC"/>
              </w:rPr>
            </w:pPr>
            <w:r w:rsidRPr="0076201E">
              <w:rPr>
                <w:rFonts w:ascii="Arial" w:hAnsi="Arial" w:cs="Arial"/>
                <w:color w:val="000000"/>
                <w:lang w:val="es-EC" w:eastAsia="es-EC"/>
              </w:rPr>
              <w:t>OR</w:t>
            </w:r>
          </w:p>
        </w:tc>
        <w:tc>
          <w:tcPr>
            <w:tcW w:w="1188" w:type="dxa"/>
            <w:tcBorders>
              <w:top w:val="nil"/>
              <w:left w:val="nil"/>
              <w:bottom w:val="single" w:sz="8" w:space="0" w:color="auto"/>
              <w:right w:val="single" w:sz="4" w:space="0" w:color="auto"/>
            </w:tcBorders>
            <w:shd w:val="clear" w:color="000000" w:fill="E6B9B8"/>
          </w:tcPr>
          <w:p w:rsidR="001D30FC" w:rsidRPr="0076201E" w:rsidRDefault="001D30FC" w:rsidP="007D2D61">
            <w:pPr>
              <w:jc w:val="center"/>
              <w:rPr>
                <w:rFonts w:ascii="Arial" w:hAnsi="Arial" w:cs="Arial"/>
                <w:color w:val="000000"/>
                <w:lang w:val="es-EC" w:eastAsia="es-EC"/>
              </w:rPr>
            </w:pPr>
            <w:r w:rsidRPr="0076201E">
              <w:rPr>
                <w:rFonts w:ascii="Arial" w:hAnsi="Arial" w:cs="Arial"/>
                <w:color w:val="000000"/>
                <w:lang w:val="es-EC" w:eastAsia="es-EC"/>
              </w:rPr>
              <w:t>TE</w:t>
            </w:r>
          </w:p>
        </w:tc>
        <w:tc>
          <w:tcPr>
            <w:tcW w:w="2416" w:type="dxa"/>
            <w:tcBorders>
              <w:top w:val="nil"/>
              <w:left w:val="nil"/>
              <w:bottom w:val="single" w:sz="8" w:space="0" w:color="auto"/>
              <w:right w:val="single" w:sz="4" w:space="0" w:color="auto"/>
            </w:tcBorders>
            <w:shd w:val="clear" w:color="000000" w:fill="E6B9B8"/>
          </w:tcPr>
          <w:p w:rsidR="001D30FC" w:rsidRPr="0076201E" w:rsidRDefault="001D30FC" w:rsidP="007D2D61">
            <w:pPr>
              <w:jc w:val="center"/>
              <w:rPr>
                <w:rFonts w:ascii="Arial" w:hAnsi="Arial" w:cs="Arial"/>
                <w:color w:val="000000"/>
                <w:lang w:val="es-EC" w:eastAsia="es-EC"/>
              </w:rPr>
            </w:pPr>
            <w:r w:rsidRPr="0076201E">
              <w:rPr>
                <w:rFonts w:ascii="Arial" w:hAnsi="Arial" w:cs="Arial"/>
                <w:color w:val="000000"/>
                <w:lang w:val="es-EC" w:eastAsia="es-EC"/>
              </w:rPr>
              <w:t>ASTERACEAE</w:t>
            </w:r>
          </w:p>
        </w:tc>
        <w:tc>
          <w:tcPr>
            <w:tcW w:w="2000" w:type="dxa"/>
            <w:tcBorders>
              <w:top w:val="nil"/>
              <w:left w:val="nil"/>
              <w:bottom w:val="single" w:sz="8" w:space="0" w:color="auto"/>
              <w:right w:val="single" w:sz="8" w:space="0" w:color="auto"/>
            </w:tcBorders>
            <w:shd w:val="clear" w:color="000000" w:fill="E6B9B8"/>
          </w:tcPr>
          <w:p w:rsidR="001D30FC" w:rsidRPr="0076201E" w:rsidRDefault="001D30FC" w:rsidP="007D2D61">
            <w:pPr>
              <w:jc w:val="center"/>
              <w:rPr>
                <w:rFonts w:ascii="Arial" w:hAnsi="Arial" w:cs="Arial"/>
                <w:color w:val="000000"/>
                <w:lang w:val="es-EC" w:eastAsia="es-EC"/>
              </w:rPr>
            </w:pPr>
            <w:r w:rsidRPr="0076201E">
              <w:rPr>
                <w:rFonts w:ascii="Arial" w:hAnsi="Arial" w:cs="Arial"/>
                <w:color w:val="000000"/>
                <w:lang w:val="es-EC" w:eastAsia="es-EC"/>
              </w:rPr>
              <w:t>Sph</w:t>
            </w:r>
            <w:r>
              <w:rPr>
                <w:rFonts w:ascii="Arial" w:hAnsi="Arial" w:cs="Arial"/>
                <w:color w:val="000000"/>
                <w:lang w:val="es-EC" w:eastAsia="es-EC"/>
              </w:rPr>
              <w:t xml:space="preserve">agneticola trilobata </w:t>
            </w:r>
          </w:p>
        </w:tc>
      </w:tr>
    </w:tbl>
    <w:p w:rsidR="001D30FC" w:rsidRDefault="001D30FC" w:rsidP="001D30FC">
      <w:pPr>
        <w:tabs>
          <w:tab w:val="left" w:pos="900"/>
        </w:tabs>
        <w:spacing w:line="480" w:lineRule="auto"/>
        <w:ind w:left="2160"/>
        <w:jc w:val="center"/>
        <w:rPr>
          <w:rFonts w:ascii="Arial" w:hAnsi="Arial" w:cs="Arial"/>
          <w:b/>
        </w:rPr>
      </w:pPr>
    </w:p>
    <w:p w:rsidR="001D30FC" w:rsidRDefault="001D30FC" w:rsidP="001D30FC">
      <w:pPr>
        <w:tabs>
          <w:tab w:val="left" w:pos="900"/>
        </w:tabs>
        <w:spacing w:line="480" w:lineRule="auto"/>
        <w:ind w:left="2160"/>
        <w:jc w:val="center"/>
        <w:rPr>
          <w:rFonts w:ascii="Arial" w:hAnsi="Arial" w:cs="Arial"/>
          <w:b/>
        </w:rPr>
      </w:pPr>
    </w:p>
    <w:p w:rsidR="001D30FC" w:rsidRDefault="001D30FC" w:rsidP="001D30FC">
      <w:pPr>
        <w:tabs>
          <w:tab w:val="left" w:pos="900"/>
        </w:tabs>
        <w:spacing w:line="480" w:lineRule="auto"/>
        <w:ind w:left="2160"/>
        <w:jc w:val="center"/>
        <w:rPr>
          <w:rFonts w:ascii="Arial" w:hAnsi="Arial" w:cs="Arial"/>
          <w:b/>
        </w:rPr>
      </w:pPr>
    </w:p>
    <w:p w:rsidR="001D30FC" w:rsidRPr="00437404" w:rsidRDefault="001D30FC" w:rsidP="001D30FC">
      <w:pPr>
        <w:spacing w:line="480" w:lineRule="auto"/>
        <w:ind w:left="567"/>
        <w:jc w:val="center"/>
        <w:rPr>
          <w:rFonts w:ascii="Arial" w:hAnsi="Arial" w:cs="Arial"/>
          <w:b/>
        </w:rPr>
      </w:pPr>
      <w:r>
        <w:rPr>
          <w:rFonts w:ascii="Arial" w:hAnsi="Arial" w:cs="Arial"/>
          <w:b/>
        </w:rPr>
        <w:t>TABLA 31</w:t>
      </w:r>
    </w:p>
    <w:p w:rsidR="001D30FC" w:rsidRDefault="001D30FC" w:rsidP="001D30FC">
      <w:pPr>
        <w:spacing w:line="480" w:lineRule="auto"/>
        <w:ind w:left="567"/>
        <w:jc w:val="center"/>
        <w:rPr>
          <w:rFonts w:ascii="Arial" w:hAnsi="Arial" w:cs="Arial"/>
          <w:b/>
        </w:rPr>
      </w:pPr>
      <w:r>
        <w:rPr>
          <w:rFonts w:ascii="Arial" w:hAnsi="Arial" w:cs="Arial"/>
          <w:b/>
        </w:rPr>
        <w:t>LOTE 13: SOCIAL HEMICRIPTOFITO</w:t>
      </w:r>
    </w:p>
    <w:tbl>
      <w:tblPr>
        <w:tblW w:w="7627" w:type="dxa"/>
        <w:tblInd w:w="921" w:type="dxa"/>
        <w:tblCellMar>
          <w:left w:w="70" w:type="dxa"/>
          <w:right w:w="70" w:type="dxa"/>
        </w:tblCellMar>
        <w:tblLook w:val="04A0"/>
      </w:tblPr>
      <w:tblGrid>
        <w:gridCol w:w="992"/>
        <w:gridCol w:w="1026"/>
        <w:gridCol w:w="1262"/>
        <w:gridCol w:w="1542"/>
        <w:gridCol w:w="2805"/>
      </w:tblGrid>
      <w:tr w:rsidR="001D30FC" w:rsidRPr="00F07878" w:rsidTr="007D2D61">
        <w:trPr>
          <w:trHeight w:val="777"/>
        </w:trPr>
        <w:tc>
          <w:tcPr>
            <w:tcW w:w="992" w:type="dxa"/>
            <w:tcBorders>
              <w:top w:val="single" w:sz="8" w:space="0" w:color="auto"/>
              <w:left w:val="single" w:sz="8" w:space="0" w:color="auto"/>
              <w:bottom w:val="single" w:sz="8" w:space="0" w:color="auto"/>
              <w:right w:val="single" w:sz="8" w:space="0" w:color="auto"/>
            </w:tcBorders>
            <w:shd w:val="clear" w:color="000000" w:fill="95B3D7"/>
          </w:tcPr>
          <w:p w:rsidR="001D30FC" w:rsidRPr="00650BED" w:rsidRDefault="001D30FC" w:rsidP="007D2D61">
            <w:pPr>
              <w:jc w:val="center"/>
              <w:rPr>
                <w:rFonts w:ascii="Arial" w:hAnsi="Arial" w:cs="Arial"/>
                <w:color w:val="000000"/>
                <w:sz w:val="22"/>
                <w:szCs w:val="22"/>
                <w:lang w:val="es-EC" w:eastAsia="es-EC"/>
              </w:rPr>
            </w:pPr>
            <w:r w:rsidRPr="00650BED">
              <w:rPr>
                <w:rFonts w:ascii="Arial" w:hAnsi="Arial" w:cs="Arial"/>
                <w:color w:val="000000"/>
                <w:sz w:val="22"/>
                <w:szCs w:val="22"/>
                <w:lang w:val="es-EC" w:eastAsia="es-EC"/>
              </w:rPr>
              <w:lastRenderedPageBreak/>
              <w:t>LOTE</w:t>
            </w:r>
          </w:p>
        </w:tc>
        <w:tc>
          <w:tcPr>
            <w:tcW w:w="1026" w:type="dxa"/>
            <w:tcBorders>
              <w:top w:val="single" w:sz="8" w:space="0" w:color="auto"/>
              <w:left w:val="nil"/>
              <w:bottom w:val="single" w:sz="8" w:space="0" w:color="auto"/>
              <w:right w:val="single" w:sz="8" w:space="0" w:color="auto"/>
            </w:tcBorders>
            <w:shd w:val="clear" w:color="000000" w:fill="95B3D7"/>
          </w:tcPr>
          <w:p w:rsidR="001D30FC" w:rsidRPr="00650BED" w:rsidRDefault="001D30FC" w:rsidP="007D2D61">
            <w:pPr>
              <w:jc w:val="center"/>
              <w:rPr>
                <w:rFonts w:ascii="Arial" w:hAnsi="Arial" w:cs="Arial"/>
                <w:color w:val="000000"/>
                <w:sz w:val="22"/>
                <w:szCs w:val="22"/>
                <w:lang w:val="es-EC" w:eastAsia="es-EC"/>
              </w:rPr>
            </w:pPr>
            <w:r w:rsidRPr="00650BED">
              <w:rPr>
                <w:rFonts w:ascii="Arial" w:hAnsi="Arial" w:cs="Arial"/>
                <w:color w:val="000000"/>
                <w:sz w:val="22"/>
                <w:szCs w:val="22"/>
                <w:lang w:val="es-EC" w:eastAsia="es-EC"/>
              </w:rPr>
              <w:t>USO</w:t>
            </w:r>
          </w:p>
        </w:tc>
        <w:tc>
          <w:tcPr>
            <w:tcW w:w="1262" w:type="dxa"/>
            <w:tcBorders>
              <w:top w:val="single" w:sz="8" w:space="0" w:color="auto"/>
              <w:left w:val="nil"/>
              <w:bottom w:val="single" w:sz="8" w:space="0" w:color="auto"/>
              <w:right w:val="single" w:sz="8" w:space="0" w:color="auto"/>
            </w:tcBorders>
            <w:shd w:val="clear" w:color="000000" w:fill="95B3D7"/>
          </w:tcPr>
          <w:p w:rsidR="001D30FC" w:rsidRPr="00650BED" w:rsidRDefault="001D30FC" w:rsidP="007D2D61">
            <w:pPr>
              <w:jc w:val="center"/>
              <w:rPr>
                <w:rFonts w:ascii="Arial" w:hAnsi="Arial" w:cs="Arial"/>
                <w:color w:val="000000"/>
                <w:sz w:val="22"/>
                <w:szCs w:val="22"/>
                <w:lang w:val="es-EC" w:eastAsia="es-EC"/>
              </w:rPr>
            </w:pPr>
            <w:r w:rsidRPr="00650BED">
              <w:rPr>
                <w:rFonts w:ascii="Arial" w:hAnsi="Arial" w:cs="Arial"/>
                <w:color w:val="000000"/>
                <w:sz w:val="22"/>
                <w:szCs w:val="22"/>
                <w:lang w:val="es-EC" w:eastAsia="es-EC"/>
              </w:rPr>
              <w:t>FB</w:t>
            </w:r>
          </w:p>
        </w:tc>
        <w:tc>
          <w:tcPr>
            <w:tcW w:w="1542" w:type="dxa"/>
            <w:tcBorders>
              <w:top w:val="single" w:sz="8" w:space="0" w:color="auto"/>
              <w:left w:val="nil"/>
              <w:bottom w:val="single" w:sz="8" w:space="0" w:color="auto"/>
              <w:right w:val="single" w:sz="8" w:space="0" w:color="auto"/>
            </w:tcBorders>
            <w:shd w:val="clear" w:color="000000" w:fill="95B3D7"/>
          </w:tcPr>
          <w:p w:rsidR="001D30FC" w:rsidRPr="00650BED" w:rsidRDefault="001D30FC" w:rsidP="007D2D61">
            <w:pPr>
              <w:jc w:val="center"/>
              <w:rPr>
                <w:rFonts w:ascii="Arial" w:hAnsi="Arial" w:cs="Arial"/>
                <w:color w:val="000000"/>
                <w:sz w:val="22"/>
                <w:szCs w:val="22"/>
                <w:lang w:val="es-EC" w:eastAsia="es-EC"/>
              </w:rPr>
            </w:pPr>
            <w:r w:rsidRPr="00650BED">
              <w:rPr>
                <w:rFonts w:ascii="Arial" w:hAnsi="Arial" w:cs="Arial"/>
                <w:color w:val="000000"/>
                <w:sz w:val="22"/>
                <w:szCs w:val="22"/>
                <w:lang w:val="es-EC" w:eastAsia="es-EC"/>
              </w:rPr>
              <w:t>FAM</w:t>
            </w:r>
          </w:p>
        </w:tc>
        <w:tc>
          <w:tcPr>
            <w:tcW w:w="2805" w:type="dxa"/>
            <w:tcBorders>
              <w:top w:val="single" w:sz="8" w:space="0" w:color="auto"/>
              <w:left w:val="nil"/>
              <w:bottom w:val="single" w:sz="8" w:space="0" w:color="auto"/>
              <w:right w:val="single" w:sz="8" w:space="0" w:color="auto"/>
            </w:tcBorders>
            <w:shd w:val="clear" w:color="000000" w:fill="95B3D7"/>
          </w:tcPr>
          <w:p w:rsidR="001D30FC" w:rsidRPr="00650BED" w:rsidRDefault="001D30FC" w:rsidP="007D2D61">
            <w:pPr>
              <w:jc w:val="center"/>
              <w:rPr>
                <w:rFonts w:ascii="Arial" w:hAnsi="Arial" w:cs="Arial"/>
                <w:color w:val="000000"/>
                <w:sz w:val="22"/>
                <w:szCs w:val="22"/>
                <w:lang w:val="es-EC" w:eastAsia="es-EC"/>
              </w:rPr>
            </w:pPr>
            <w:r w:rsidRPr="00650BED">
              <w:rPr>
                <w:rFonts w:ascii="Arial" w:hAnsi="Arial" w:cs="Arial"/>
                <w:color w:val="000000"/>
                <w:sz w:val="22"/>
                <w:szCs w:val="22"/>
                <w:lang w:val="es-EC" w:eastAsia="es-EC"/>
              </w:rPr>
              <w:t>NC</w:t>
            </w:r>
          </w:p>
        </w:tc>
      </w:tr>
      <w:tr w:rsidR="001D30FC" w:rsidRPr="00F07878" w:rsidTr="007D2D61">
        <w:trPr>
          <w:trHeight w:val="777"/>
        </w:trPr>
        <w:tc>
          <w:tcPr>
            <w:tcW w:w="992" w:type="dxa"/>
            <w:tcBorders>
              <w:top w:val="nil"/>
              <w:left w:val="single" w:sz="8" w:space="0" w:color="auto"/>
              <w:bottom w:val="single" w:sz="8" w:space="0" w:color="auto"/>
              <w:right w:val="single" w:sz="4" w:space="0" w:color="auto"/>
            </w:tcBorders>
            <w:shd w:val="clear" w:color="000000" w:fill="D99795"/>
          </w:tcPr>
          <w:p w:rsidR="001D30FC" w:rsidRPr="00650BED" w:rsidRDefault="001D30FC" w:rsidP="007D2D61">
            <w:pPr>
              <w:jc w:val="center"/>
              <w:rPr>
                <w:rFonts w:ascii="Arial" w:hAnsi="Arial" w:cs="Arial"/>
                <w:color w:val="000000"/>
                <w:sz w:val="22"/>
                <w:szCs w:val="22"/>
                <w:lang w:val="es-EC" w:eastAsia="es-EC"/>
              </w:rPr>
            </w:pPr>
            <w:r w:rsidRPr="00650BED">
              <w:rPr>
                <w:rFonts w:ascii="Arial" w:hAnsi="Arial" w:cs="Arial"/>
                <w:color w:val="000000"/>
                <w:sz w:val="22"/>
                <w:szCs w:val="22"/>
                <w:lang w:val="es-EC" w:eastAsia="es-EC"/>
              </w:rPr>
              <w:t>13</w:t>
            </w:r>
          </w:p>
        </w:tc>
        <w:tc>
          <w:tcPr>
            <w:tcW w:w="1026" w:type="dxa"/>
            <w:tcBorders>
              <w:top w:val="nil"/>
              <w:left w:val="nil"/>
              <w:bottom w:val="single" w:sz="8" w:space="0" w:color="auto"/>
              <w:right w:val="single" w:sz="4" w:space="0" w:color="auto"/>
            </w:tcBorders>
            <w:shd w:val="clear" w:color="000000" w:fill="D99795"/>
          </w:tcPr>
          <w:p w:rsidR="001D30FC" w:rsidRPr="00650BED" w:rsidRDefault="001D30FC" w:rsidP="007D2D61">
            <w:pPr>
              <w:jc w:val="center"/>
              <w:rPr>
                <w:rFonts w:ascii="Arial" w:hAnsi="Arial" w:cs="Arial"/>
                <w:color w:val="000000"/>
                <w:sz w:val="22"/>
                <w:szCs w:val="22"/>
                <w:lang w:val="es-EC" w:eastAsia="es-EC"/>
              </w:rPr>
            </w:pPr>
            <w:r w:rsidRPr="00650BED">
              <w:rPr>
                <w:rFonts w:ascii="Arial" w:hAnsi="Arial" w:cs="Arial"/>
                <w:color w:val="000000"/>
                <w:sz w:val="22"/>
                <w:szCs w:val="22"/>
                <w:lang w:val="es-EC" w:eastAsia="es-EC"/>
              </w:rPr>
              <w:t>SO</w:t>
            </w:r>
          </w:p>
        </w:tc>
        <w:tc>
          <w:tcPr>
            <w:tcW w:w="1262" w:type="dxa"/>
            <w:tcBorders>
              <w:top w:val="nil"/>
              <w:left w:val="nil"/>
              <w:bottom w:val="single" w:sz="8" w:space="0" w:color="auto"/>
              <w:right w:val="single" w:sz="4" w:space="0" w:color="auto"/>
            </w:tcBorders>
            <w:shd w:val="clear" w:color="000000" w:fill="D99795"/>
          </w:tcPr>
          <w:p w:rsidR="001D30FC" w:rsidRPr="00650BED" w:rsidRDefault="001D30FC" w:rsidP="007D2D61">
            <w:pPr>
              <w:jc w:val="center"/>
              <w:rPr>
                <w:rFonts w:ascii="Arial" w:hAnsi="Arial" w:cs="Arial"/>
                <w:color w:val="000000"/>
                <w:sz w:val="22"/>
                <w:szCs w:val="22"/>
                <w:lang w:val="es-EC" w:eastAsia="es-EC"/>
              </w:rPr>
            </w:pPr>
            <w:r w:rsidRPr="00650BED">
              <w:rPr>
                <w:rFonts w:ascii="Arial" w:hAnsi="Arial" w:cs="Arial"/>
                <w:color w:val="000000"/>
                <w:sz w:val="22"/>
                <w:szCs w:val="22"/>
                <w:lang w:val="es-EC" w:eastAsia="es-EC"/>
              </w:rPr>
              <w:t>HM</w:t>
            </w:r>
          </w:p>
        </w:tc>
        <w:tc>
          <w:tcPr>
            <w:tcW w:w="1542" w:type="dxa"/>
            <w:tcBorders>
              <w:top w:val="nil"/>
              <w:left w:val="nil"/>
              <w:bottom w:val="single" w:sz="8" w:space="0" w:color="auto"/>
              <w:right w:val="single" w:sz="4" w:space="0" w:color="auto"/>
            </w:tcBorders>
            <w:shd w:val="clear" w:color="000000" w:fill="D99795"/>
          </w:tcPr>
          <w:p w:rsidR="001D30FC" w:rsidRPr="00650BED" w:rsidRDefault="001D30FC" w:rsidP="007D2D61">
            <w:pPr>
              <w:jc w:val="center"/>
              <w:rPr>
                <w:rFonts w:ascii="Arial" w:hAnsi="Arial" w:cs="Arial"/>
                <w:color w:val="000000"/>
                <w:sz w:val="22"/>
                <w:szCs w:val="22"/>
                <w:lang w:val="es-EC" w:eastAsia="es-EC"/>
              </w:rPr>
            </w:pPr>
            <w:r w:rsidRPr="00650BED">
              <w:rPr>
                <w:rFonts w:ascii="Arial" w:hAnsi="Arial" w:cs="Arial"/>
                <w:color w:val="000000"/>
                <w:sz w:val="22"/>
                <w:szCs w:val="22"/>
                <w:lang w:val="es-EC" w:eastAsia="es-EC"/>
              </w:rPr>
              <w:t>IRIDACEAE</w:t>
            </w:r>
          </w:p>
        </w:tc>
        <w:tc>
          <w:tcPr>
            <w:tcW w:w="2805" w:type="dxa"/>
            <w:tcBorders>
              <w:top w:val="nil"/>
              <w:left w:val="nil"/>
              <w:bottom w:val="single" w:sz="8" w:space="0" w:color="auto"/>
              <w:right w:val="single" w:sz="8" w:space="0" w:color="auto"/>
            </w:tcBorders>
            <w:shd w:val="clear" w:color="000000" w:fill="D99795"/>
          </w:tcPr>
          <w:p w:rsidR="001D30FC" w:rsidRPr="00650BED" w:rsidRDefault="001D30FC" w:rsidP="007D2D61">
            <w:pPr>
              <w:jc w:val="center"/>
              <w:rPr>
                <w:rFonts w:ascii="Arial" w:hAnsi="Arial" w:cs="Arial"/>
                <w:color w:val="000000"/>
                <w:sz w:val="22"/>
                <w:szCs w:val="22"/>
                <w:lang w:val="es-EC" w:eastAsia="es-EC"/>
              </w:rPr>
            </w:pPr>
            <w:r w:rsidRPr="00650BED">
              <w:rPr>
                <w:rFonts w:ascii="Arial" w:hAnsi="Arial" w:cs="Arial"/>
                <w:color w:val="000000"/>
                <w:sz w:val="22"/>
                <w:szCs w:val="22"/>
                <w:lang w:val="es-EC" w:eastAsia="es-EC"/>
              </w:rPr>
              <w:t xml:space="preserve">Crocosmia x crocosmiflora </w:t>
            </w:r>
          </w:p>
        </w:tc>
      </w:tr>
    </w:tbl>
    <w:p w:rsidR="001D30FC" w:rsidRDefault="001D30FC" w:rsidP="001D30FC">
      <w:pPr>
        <w:tabs>
          <w:tab w:val="left" w:pos="900"/>
        </w:tabs>
        <w:spacing w:line="480" w:lineRule="auto"/>
        <w:jc w:val="both"/>
        <w:rPr>
          <w:rFonts w:ascii="Arial" w:hAnsi="Arial" w:cs="Arial"/>
        </w:rPr>
      </w:pPr>
    </w:p>
    <w:p w:rsidR="001D30FC" w:rsidRDefault="001D30FC" w:rsidP="001D30FC">
      <w:pPr>
        <w:tabs>
          <w:tab w:val="left" w:pos="900"/>
        </w:tabs>
        <w:spacing w:line="480" w:lineRule="auto"/>
        <w:ind w:left="2160"/>
        <w:jc w:val="center"/>
        <w:rPr>
          <w:rFonts w:ascii="Arial" w:hAnsi="Arial" w:cs="Arial"/>
          <w:b/>
        </w:rPr>
      </w:pPr>
    </w:p>
    <w:p w:rsidR="001D30FC" w:rsidRDefault="001D30FC" w:rsidP="001D30FC">
      <w:pPr>
        <w:spacing w:line="480" w:lineRule="auto"/>
        <w:ind w:left="567"/>
        <w:jc w:val="center"/>
        <w:rPr>
          <w:rFonts w:ascii="Arial" w:hAnsi="Arial" w:cs="Arial"/>
          <w:b/>
        </w:rPr>
      </w:pPr>
      <w:r>
        <w:rPr>
          <w:rFonts w:ascii="Arial" w:hAnsi="Arial" w:cs="Arial"/>
          <w:b/>
        </w:rPr>
        <w:t>TABLA 32</w:t>
      </w:r>
    </w:p>
    <w:p w:rsidR="001D30FC" w:rsidRPr="00437404" w:rsidRDefault="001D30FC" w:rsidP="001D30FC">
      <w:pPr>
        <w:ind w:left="567"/>
        <w:jc w:val="center"/>
        <w:rPr>
          <w:rFonts w:ascii="Arial" w:hAnsi="Arial" w:cs="Arial"/>
          <w:b/>
        </w:rPr>
      </w:pPr>
    </w:p>
    <w:p w:rsidR="001D30FC" w:rsidRPr="00F07878" w:rsidRDefault="001D30FC" w:rsidP="001D30FC">
      <w:pPr>
        <w:spacing w:line="480" w:lineRule="auto"/>
        <w:ind w:left="567"/>
        <w:jc w:val="center"/>
        <w:rPr>
          <w:rFonts w:ascii="Arial" w:hAnsi="Arial" w:cs="Arial"/>
          <w:b/>
        </w:rPr>
      </w:pPr>
      <w:r>
        <w:rPr>
          <w:rFonts w:ascii="Arial" w:hAnsi="Arial" w:cs="Arial"/>
          <w:b/>
        </w:rPr>
        <w:t>LOTE 14: TOXICA CAMEFITO</w:t>
      </w:r>
    </w:p>
    <w:tbl>
      <w:tblPr>
        <w:tblW w:w="8040" w:type="dxa"/>
        <w:tblInd w:w="550" w:type="dxa"/>
        <w:tblCellMar>
          <w:left w:w="70" w:type="dxa"/>
          <w:right w:w="70" w:type="dxa"/>
        </w:tblCellMar>
        <w:tblLook w:val="04A0"/>
      </w:tblPr>
      <w:tblGrid>
        <w:gridCol w:w="1197"/>
        <w:gridCol w:w="1197"/>
        <w:gridCol w:w="1197"/>
        <w:gridCol w:w="2434"/>
        <w:gridCol w:w="2015"/>
      </w:tblGrid>
      <w:tr w:rsidR="001D30FC" w:rsidRPr="00F07878" w:rsidTr="007D2D61">
        <w:trPr>
          <w:trHeight w:val="741"/>
        </w:trPr>
        <w:tc>
          <w:tcPr>
            <w:tcW w:w="1197" w:type="dxa"/>
            <w:tcBorders>
              <w:top w:val="single" w:sz="8" w:space="0" w:color="auto"/>
              <w:left w:val="single" w:sz="8" w:space="0" w:color="auto"/>
              <w:bottom w:val="single" w:sz="8" w:space="0" w:color="auto"/>
              <w:right w:val="single" w:sz="8" w:space="0" w:color="auto"/>
            </w:tcBorders>
            <w:shd w:val="clear" w:color="000000" w:fill="95B3D7"/>
          </w:tcPr>
          <w:p w:rsidR="001D30FC" w:rsidRPr="00650BED" w:rsidRDefault="001D30FC" w:rsidP="007D2D61">
            <w:pPr>
              <w:jc w:val="center"/>
              <w:rPr>
                <w:rFonts w:ascii="Arial" w:hAnsi="Arial" w:cs="Arial"/>
                <w:color w:val="000000"/>
                <w:sz w:val="22"/>
                <w:szCs w:val="22"/>
                <w:lang w:eastAsia="es-EC"/>
              </w:rPr>
            </w:pPr>
            <w:r w:rsidRPr="00650BED">
              <w:rPr>
                <w:rFonts w:ascii="Arial" w:hAnsi="Arial" w:cs="Arial"/>
                <w:color w:val="000000"/>
                <w:sz w:val="22"/>
                <w:szCs w:val="22"/>
                <w:lang w:eastAsia="es-EC"/>
              </w:rPr>
              <w:t>LOTE</w:t>
            </w:r>
          </w:p>
        </w:tc>
        <w:tc>
          <w:tcPr>
            <w:tcW w:w="1197" w:type="dxa"/>
            <w:tcBorders>
              <w:top w:val="single" w:sz="8" w:space="0" w:color="auto"/>
              <w:left w:val="nil"/>
              <w:bottom w:val="single" w:sz="8" w:space="0" w:color="auto"/>
              <w:right w:val="single" w:sz="8" w:space="0" w:color="auto"/>
            </w:tcBorders>
            <w:shd w:val="clear" w:color="000000" w:fill="95B3D7"/>
          </w:tcPr>
          <w:p w:rsidR="001D30FC" w:rsidRPr="00650BED" w:rsidRDefault="001D30FC" w:rsidP="007D2D61">
            <w:pPr>
              <w:jc w:val="center"/>
              <w:rPr>
                <w:rFonts w:ascii="Arial" w:hAnsi="Arial" w:cs="Arial"/>
                <w:color w:val="000000"/>
                <w:sz w:val="22"/>
                <w:szCs w:val="22"/>
                <w:lang w:eastAsia="es-EC"/>
              </w:rPr>
            </w:pPr>
            <w:r w:rsidRPr="00650BED">
              <w:rPr>
                <w:rFonts w:ascii="Arial" w:hAnsi="Arial" w:cs="Arial"/>
                <w:color w:val="000000"/>
                <w:sz w:val="22"/>
                <w:szCs w:val="22"/>
                <w:lang w:eastAsia="es-EC"/>
              </w:rPr>
              <w:t>USO</w:t>
            </w:r>
          </w:p>
        </w:tc>
        <w:tc>
          <w:tcPr>
            <w:tcW w:w="1197" w:type="dxa"/>
            <w:tcBorders>
              <w:top w:val="single" w:sz="8" w:space="0" w:color="auto"/>
              <w:left w:val="nil"/>
              <w:bottom w:val="single" w:sz="8" w:space="0" w:color="auto"/>
              <w:right w:val="single" w:sz="8" w:space="0" w:color="auto"/>
            </w:tcBorders>
            <w:shd w:val="clear" w:color="000000" w:fill="95B3D7"/>
          </w:tcPr>
          <w:p w:rsidR="001D30FC" w:rsidRPr="00650BED" w:rsidRDefault="001D30FC" w:rsidP="007D2D61">
            <w:pPr>
              <w:jc w:val="center"/>
              <w:rPr>
                <w:rFonts w:ascii="Arial" w:hAnsi="Arial" w:cs="Arial"/>
                <w:color w:val="000000"/>
                <w:sz w:val="22"/>
                <w:szCs w:val="22"/>
                <w:lang w:eastAsia="es-EC"/>
              </w:rPr>
            </w:pPr>
            <w:r w:rsidRPr="00650BED">
              <w:rPr>
                <w:rFonts w:ascii="Arial" w:hAnsi="Arial" w:cs="Arial"/>
                <w:color w:val="000000"/>
                <w:sz w:val="22"/>
                <w:szCs w:val="22"/>
                <w:lang w:eastAsia="es-EC"/>
              </w:rPr>
              <w:t>FB</w:t>
            </w:r>
          </w:p>
        </w:tc>
        <w:tc>
          <w:tcPr>
            <w:tcW w:w="2434" w:type="dxa"/>
            <w:tcBorders>
              <w:top w:val="single" w:sz="8" w:space="0" w:color="auto"/>
              <w:left w:val="nil"/>
              <w:bottom w:val="single" w:sz="8" w:space="0" w:color="auto"/>
              <w:right w:val="single" w:sz="8" w:space="0" w:color="auto"/>
            </w:tcBorders>
            <w:shd w:val="clear" w:color="000000" w:fill="95B3D7"/>
          </w:tcPr>
          <w:p w:rsidR="001D30FC" w:rsidRPr="00650BED" w:rsidRDefault="001D30FC" w:rsidP="007D2D61">
            <w:pPr>
              <w:jc w:val="center"/>
              <w:rPr>
                <w:rFonts w:ascii="Arial" w:hAnsi="Arial" w:cs="Arial"/>
                <w:color w:val="000000"/>
                <w:sz w:val="22"/>
                <w:szCs w:val="22"/>
                <w:lang w:eastAsia="es-EC"/>
              </w:rPr>
            </w:pPr>
            <w:r w:rsidRPr="00650BED">
              <w:rPr>
                <w:rFonts w:ascii="Arial" w:hAnsi="Arial" w:cs="Arial"/>
                <w:color w:val="000000"/>
                <w:sz w:val="22"/>
                <w:szCs w:val="22"/>
                <w:lang w:eastAsia="es-EC"/>
              </w:rPr>
              <w:t>FAM</w:t>
            </w:r>
          </w:p>
        </w:tc>
        <w:tc>
          <w:tcPr>
            <w:tcW w:w="2015" w:type="dxa"/>
            <w:tcBorders>
              <w:top w:val="single" w:sz="8" w:space="0" w:color="auto"/>
              <w:left w:val="nil"/>
              <w:bottom w:val="single" w:sz="8" w:space="0" w:color="auto"/>
              <w:right w:val="single" w:sz="8" w:space="0" w:color="auto"/>
            </w:tcBorders>
            <w:shd w:val="clear" w:color="000000" w:fill="95B3D7"/>
          </w:tcPr>
          <w:p w:rsidR="001D30FC" w:rsidRPr="00650BED" w:rsidRDefault="001D30FC" w:rsidP="007D2D61">
            <w:pPr>
              <w:jc w:val="center"/>
              <w:rPr>
                <w:rFonts w:ascii="Arial" w:hAnsi="Arial" w:cs="Arial"/>
                <w:color w:val="000000"/>
                <w:sz w:val="22"/>
                <w:szCs w:val="22"/>
                <w:lang w:eastAsia="es-EC"/>
              </w:rPr>
            </w:pPr>
            <w:r w:rsidRPr="00650BED">
              <w:rPr>
                <w:rFonts w:ascii="Arial" w:hAnsi="Arial" w:cs="Arial"/>
                <w:color w:val="000000"/>
                <w:sz w:val="22"/>
                <w:szCs w:val="22"/>
                <w:lang w:eastAsia="es-EC"/>
              </w:rPr>
              <w:t>NC</w:t>
            </w:r>
          </w:p>
        </w:tc>
      </w:tr>
      <w:tr w:rsidR="001D30FC" w:rsidRPr="00F07878" w:rsidTr="007D2D61">
        <w:trPr>
          <w:trHeight w:val="741"/>
        </w:trPr>
        <w:tc>
          <w:tcPr>
            <w:tcW w:w="1197" w:type="dxa"/>
            <w:tcBorders>
              <w:top w:val="nil"/>
              <w:left w:val="single" w:sz="8" w:space="0" w:color="auto"/>
              <w:bottom w:val="single" w:sz="4" w:space="0" w:color="auto"/>
              <w:right w:val="single" w:sz="4" w:space="0" w:color="auto"/>
            </w:tcBorders>
            <w:shd w:val="clear" w:color="000000" w:fill="95B3D7"/>
          </w:tcPr>
          <w:p w:rsidR="001D30FC" w:rsidRPr="00650BED" w:rsidRDefault="001D30FC" w:rsidP="007D2D61">
            <w:pPr>
              <w:jc w:val="center"/>
              <w:rPr>
                <w:rFonts w:ascii="Arial" w:hAnsi="Arial" w:cs="Arial"/>
                <w:color w:val="000000"/>
                <w:sz w:val="22"/>
                <w:szCs w:val="22"/>
                <w:lang w:eastAsia="es-EC"/>
              </w:rPr>
            </w:pPr>
            <w:r w:rsidRPr="00650BED">
              <w:rPr>
                <w:rFonts w:ascii="Arial" w:hAnsi="Arial" w:cs="Arial"/>
                <w:color w:val="000000"/>
                <w:sz w:val="22"/>
                <w:szCs w:val="22"/>
                <w:lang w:eastAsia="es-EC"/>
              </w:rPr>
              <w:t>14</w:t>
            </w:r>
          </w:p>
        </w:tc>
        <w:tc>
          <w:tcPr>
            <w:tcW w:w="1197" w:type="dxa"/>
            <w:tcBorders>
              <w:top w:val="nil"/>
              <w:left w:val="nil"/>
              <w:bottom w:val="single" w:sz="4" w:space="0" w:color="auto"/>
              <w:right w:val="single" w:sz="4" w:space="0" w:color="auto"/>
            </w:tcBorders>
            <w:shd w:val="clear" w:color="000000" w:fill="FAC090"/>
          </w:tcPr>
          <w:p w:rsidR="001D30FC" w:rsidRPr="00650BED" w:rsidRDefault="001D30FC" w:rsidP="007D2D61">
            <w:pPr>
              <w:jc w:val="center"/>
              <w:rPr>
                <w:rFonts w:ascii="Arial" w:hAnsi="Arial" w:cs="Arial"/>
                <w:color w:val="000000"/>
                <w:sz w:val="22"/>
                <w:szCs w:val="22"/>
                <w:lang w:eastAsia="es-EC"/>
              </w:rPr>
            </w:pPr>
            <w:r w:rsidRPr="00650BED">
              <w:rPr>
                <w:rFonts w:ascii="Arial" w:hAnsi="Arial" w:cs="Arial"/>
                <w:color w:val="000000"/>
                <w:sz w:val="22"/>
                <w:szCs w:val="22"/>
                <w:lang w:eastAsia="es-EC"/>
              </w:rPr>
              <w:t>TO</w:t>
            </w:r>
          </w:p>
        </w:tc>
        <w:tc>
          <w:tcPr>
            <w:tcW w:w="1197" w:type="dxa"/>
            <w:tcBorders>
              <w:top w:val="nil"/>
              <w:left w:val="nil"/>
              <w:bottom w:val="single" w:sz="4" w:space="0" w:color="auto"/>
              <w:right w:val="single" w:sz="4" w:space="0" w:color="auto"/>
            </w:tcBorders>
            <w:shd w:val="clear" w:color="000000" w:fill="FAC090"/>
          </w:tcPr>
          <w:p w:rsidR="001D30FC" w:rsidRPr="00650BED" w:rsidRDefault="001D30FC" w:rsidP="007D2D61">
            <w:pPr>
              <w:jc w:val="center"/>
              <w:rPr>
                <w:rFonts w:ascii="Arial" w:hAnsi="Arial" w:cs="Arial"/>
                <w:color w:val="000000"/>
                <w:sz w:val="22"/>
                <w:szCs w:val="22"/>
                <w:lang w:eastAsia="es-EC"/>
              </w:rPr>
            </w:pPr>
            <w:r w:rsidRPr="00650BED">
              <w:rPr>
                <w:rFonts w:ascii="Arial" w:hAnsi="Arial" w:cs="Arial"/>
                <w:color w:val="000000"/>
                <w:sz w:val="22"/>
                <w:szCs w:val="22"/>
                <w:lang w:eastAsia="es-EC"/>
              </w:rPr>
              <w:t>CA</w:t>
            </w:r>
          </w:p>
        </w:tc>
        <w:tc>
          <w:tcPr>
            <w:tcW w:w="2434" w:type="dxa"/>
            <w:tcBorders>
              <w:top w:val="nil"/>
              <w:left w:val="nil"/>
              <w:bottom w:val="single" w:sz="4" w:space="0" w:color="auto"/>
              <w:right w:val="single" w:sz="4" w:space="0" w:color="auto"/>
            </w:tcBorders>
            <w:shd w:val="clear" w:color="000000" w:fill="FAC090"/>
          </w:tcPr>
          <w:p w:rsidR="001D30FC" w:rsidRPr="00650BED" w:rsidRDefault="001D30FC" w:rsidP="007D2D61">
            <w:pPr>
              <w:jc w:val="center"/>
              <w:rPr>
                <w:rFonts w:ascii="Arial" w:hAnsi="Arial" w:cs="Arial"/>
                <w:color w:val="000000"/>
                <w:sz w:val="22"/>
                <w:szCs w:val="22"/>
                <w:lang w:eastAsia="es-EC"/>
              </w:rPr>
            </w:pPr>
            <w:r w:rsidRPr="00650BED">
              <w:rPr>
                <w:rFonts w:ascii="Arial" w:hAnsi="Arial" w:cs="Arial"/>
                <w:color w:val="000000"/>
                <w:sz w:val="22"/>
                <w:szCs w:val="22"/>
                <w:lang w:eastAsia="es-EC"/>
              </w:rPr>
              <w:t>ASTERACEAE</w:t>
            </w:r>
          </w:p>
        </w:tc>
        <w:tc>
          <w:tcPr>
            <w:tcW w:w="2015" w:type="dxa"/>
            <w:tcBorders>
              <w:top w:val="nil"/>
              <w:left w:val="nil"/>
              <w:bottom w:val="single" w:sz="4" w:space="0" w:color="auto"/>
              <w:right w:val="single" w:sz="4" w:space="0" w:color="auto"/>
            </w:tcBorders>
            <w:shd w:val="clear" w:color="000000" w:fill="FAC090"/>
          </w:tcPr>
          <w:p w:rsidR="001D30FC" w:rsidRPr="00650BED" w:rsidRDefault="001D30FC" w:rsidP="007D2D61">
            <w:pPr>
              <w:jc w:val="center"/>
              <w:rPr>
                <w:rFonts w:ascii="Arial" w:hAnsi="Arial" w:cs="Arial"/>
                <w:color w:val="000000"/>
                <w:sz w:val="22"/>
                <w:szCs w:val="22"/>
                <w:lang w:eastAsia="es-EC"/>
              </w:rPr>
            </w:pPr>
            <w:r>
              <w:rPr>
                <w:rFonts w:ascii="Arial" w:hAnsi="Arial" w:cs="Arial"/>
                <w:color w:val="000000"/>
                <w:sz w:val="22"/>
                <w:szCs w:val="22"/>
                <w:lang w:eastAsia="es-EC"/>
              </w:rPr>
              <w:t xml:space="preserve">Clibadium surinamense </w:t>
            </w:r>
          </w:p>
        </w:tc>
      </w:tr>
      <w:tr w:rsidR="001D30FC" w:rsidRPr="00F07878" w:rsidTr="007D2D61">
        <w:trPr>
          <w:trHeight w:val="741"/>
        </w:trPr>
        <w:tc>
          <w:tcPr>
            <w:tcW w:w="1197" w:type="dxa"/>
            <w:tcBorders>
              <w:top w:val="single" w:sz="8" w:space="0" w:color="auto"/>
              <w:left w:val="single" w:sz="8" w:space="0" w:color="auto"/>
              <w:bottom w:val="single" w:sz="4" w:space="0" w:color="auto"/>
              <w:right w:val="single" w:sz="4" w:space="0" w:color="auto"/>
            </w:tcBorders>
            <w:shd w:val="clear" w:color="000000" w:fill="95B3D7"/>
          </w:tcPr>
          <w:p w:rsidR="001D30FC" w:rsidRPr="00650BED" w:rsidRDefault="001D30FC" w:rsidP="007D2D61">
            <w:pPr>
              <w:jc w:val="center"/>
              <w:rPr>
                <w:rFonts w:ascii="Arial" w:hAnsi="Arial" w:cs="Arial"/>
                <w:color w:val="000000"/>
                <w:sz w:val="22"/>
                <w:szCs w:val="22"/>
                <w:lang w:eastAsia="es-EC"/>
              </w:rPr>
            </w:pPr>
            <w:r w:rsidRPr="00650BED">
              <w:rPr>
                <w:rFonts w:ascii="Arial" w:hAnsi="Arial" w:cs="Arial"/>
                <w:color w:val="000000"/>
                <w:sz w:val="22"/>
                <w:szCs w:val="22"/>
                <w:lang w:eastAsia="es-EC"/>
              </w:rPr>
              <w:t>14</w:t>
            </w:r>
          </w:p>
        </w:tc>
        <w:tc>
          <w:tcPr>
            <w:tcW w:w="1197" w:type="dxa"/>
            <w:tcBorders>
              <w:top w:val="single" w:sz="8" w:space="0" w:color="auto"/>
              <w:left w:val="nil"/>
              <w:bottom w:val="single" w:sz="4" w:space="0" w:color="auto"/>
              <w:right w:val="single" w:sz="4" w:space="0" w:color="auto"/>
            </w:tcBorders>
            <w:shd w:val="clear" w:color="000000" w:fill="FAC090"/>
          </w:tcPr>
          <w:p w:rsidR="001D30FC" w:rsidRPr="00650BED" w:rsidRDefault="001D30FC" w:rsidP="007D2D61">
            <w:pPr>
              <w:jc w:val="center"/>
              <w:rPr>
                <w:rFonts w:ascii="Arial" w:hAnsi="Arial" w:cs="Arial"/>
                <w:color w:val="000000"/>
                <w:sz w:val="22"/>
                <w:szCs w:val="22"/>
                <w:lang w:eastAsia="es-EC"/>
              </w:rPr>
            </w:pPr>
            <w:r w:rsidRPr="00650BED">
              <w:rPr>
                <w:rFonts w:ascii="Arial" w:hAnsi="Arial" w:cs="Arial"/>
                <w:color w:val="000000"/>
                <w:sz w:val="22"/>
                <w:szCs w:val="22"/>
                <w:lang w:eastAsia="es-EC"/>
              </w:rPr>
              <w:t>TO</w:t>
            </w:r>
          </w:p>
        </w:tc>
        <w:tc>
          <w:tcPr>
            <w:tcW w:w="1197" w:type="dxa"/>
            <w:tcBorders>
              <w:top w:val="single" w:sz="8" w:space="0" w:color="auto"/>
              <w:left w:val="nil"/>
              <w:bottom w:val="single" w:sz="4" w:space="0" w:color="auto"/>
              <w:right w:val="single" w:sz="4" w:space="0" w:color="auto"/>
            </w:tcBorders>
            <w:shd w:val="clear" w:color="000000" w:fill="FAC090"/>
          </w:tcPr>
          <w:p w:rsidR="001D30FC" w:rsidRPr="00650BED" w:rsidRDefault="001D30FC" w:rsidP="007D2D61">
            <w:pPr>
              <w:jc w:val="center"/>
              <w:rPr>
                <w:rFonts w:ascii="Arial" w:hAnsi="Arial" w:cs="Arial"/>
                <w:color w:val="000000"/>
                <w:sz w:val="22"/>
                <w:szCs w:val="22"/>
                <w:lang w:eastAsia="es-EC"/>
              </w:rPr>
            </w:pPr>
            <w:r w:rsidRPr="00650BED">
              <w:rPr>
                <w:rFonts w:ascii="Arial" w:hAnsi="Arial" w:cs="Arial"/>
                <w:color w:val="000000"/>
                <w:sz w:val="22"/>
                <w:szCs w:val="22"/>
                <w:lang w:eastAsia="es-EC"/>
              </w:rPr>
              <w:t>CA</w:t>
            </w:r>
          </w:p>
        </w:tc>
        <w:tc>
          <w:tcPr>
            <w:tcW w:w="2434" w:type="dxa"/>
            <w:tcBorders>
              <w:top w:val="single" w:sz="8" w:space="0" w:color="auto"/>
              <w:left w:val="nil"/>
              <w:bottom w:val="single" w:sz="4" w:space="0" w:color="auto"/>
              <w:right w:val="single" w:sz="4" w:space="0" w:color="auto"/>
            </w:tcBorders>
            <w:shd w:val="clear" w:color="000000" w:fill="FAC090"/>
          </w:tcPr>
          <w:p w:rsidR="001D30FC" w:rsidRPr="00650BED" w:rsidRDefault="001D30FC" w:rsidP="007D2D61">
            <w:pPr>
              <w:jc w:val="center"/>
              <w:rPr>
                <w:rFonts w:ascii="Arial" w:hAnsi="Arial" w:cs="Arial"/>
                <w:color w:val="000000"/>
                <w:sz w:val="22"/>
                <w:szCs w:val="22"/>
                <w:lang w:eastAsia="es-EC"/>
              </w:rPr>
            </w:pPr>
            <w:r w:rsidRPr="00650BED">
              <w:rPr>
                <w:rFonts w:ascii="Arial" w:hAnsi="Arial" w:cs="Arial"/>
                <w:color w:val="000000"/>
                <w:sz w:val="22"/>
                <w:szCs w:val="22"/>
                <w:lang w:eastAsia="es-EC"/>
              </w:rPr>
              <w:t>SOLANACEAE</w:t>
            </w:r>
          </w:p>
        </w:tc>
        <w:tc>
          <w:tcPr>
            <w:tcW w:w="2015" w:type="dxa"/>
            <w:tcBorders>
              <w:top w:val="single" w:sz="8" w:space="0" w:color="auto"/>
              <w:left w:val="nil"/>
              <w:bottom w:val="single" w:sz="4" w:space="0" w:color="auto"/>
              <w:right w:val="single" w:sz="4" w:space="0" w:color="auto"/>
            </w:tcBorders>
            <w:shd w:val="clear" w:color="000000" w:fill="FAC090"/>
          </w:tcPr>
          <w:p w:rsidR="001D30FC" w:rsidRPr="00650BED" w:rsidRDefault="001D30FC" w:rsidP="007D2D61">
            <w:pPr>
              <w:jc w:val="center"/>
              <w:rPr>
                <w:rFonts w:ascii="Arial" w:hAnsi="Arial" w:cs="Arial"/>
                <w:color w:val="000000"/>
                <w:sz w:val="22"/>
                <w:szCs w:val="22"/>
                <w:lang w:eastAsia="es-EC"/>
              </w:rPr>
            </w:pPr>
            <w:r>
              <w:rPr>
                <w:rFonts w:ascii="Arial" w:hAnsi="Arial" w:cs="Arial"/>
                <w:color w:val="000000"/>
                <w:sz w:val="22"/>
                <w:szCs w:val="22"/>
                <w:lang w:eastAsia="es-EC"/>
              </w:rPr>
              <w:t xml:space="preserve">Witheringia solanácea </w:t>
            </w:r>
          </w:p>
        </w:tc>
      </w:tr>
      <w:tr w:rsidR="001D30FC" w:rsidRPr="00F07878" w:rsidTr="007D2D61">
        <w:trPr>
          <w:trHeight w:val="741"/>
        </w:trPr>
        <w:tc>
          <w:tcPr>
            <w:tcW w:w="1197" w:type="dxa"/>
            <w:tcBorders>
              <w:top w:val="single" w:sz="8" w:space="0" w:color="auto"/>
              <w:left w:val="single" w:sz="8" w:space="0" w:color="auto"/>
              <w:bottom w:val="single" w:sz="4" w:space="0" w:color="auto"/>
              <w:right w:val="single" w:sz="4" w:space="0" w:color="auto"/>
            </w:tcBorders>
            <w:shd w:val="clear" w:color="000000" w:fill="95B3D7"/>
          </w:tcPr>
          <w:p w:rsidR="001D30FC" w:rsidRPr="00650BED" w:rsidRDefault="001D30FC" w:rsidP="007D2D61">
            <w:pPr>
              <w:jc w:val="center"/>
              <w:rPr>
                <w:rFonts w:ascii="Arial" w:hAnsi="Arial" w:cs="Arial"/>
                <w:color w:val="000000"/>
                <w:sz w:val="22"/>
                <w:szCs w:val="22"/>
                <w:lang w:eastAsia="es-EC"/>
              </w:rPr>
            </w:pPr>
            <w:r w:rsidRPr="00650BED">
              <w:rPr>
                <w:rFonts w:ascii="Arial" w:hAnsi="Arial" w:cs="Arial"/>
                <w:color w:val="000000"/>
                <w:sz w:val="22"/>
                <w:szCs w:val="22"/>
                <w:lang w:eastAsia="es-EC"/>
              </w:rPr>
              <w:t>14</w:t>
            </w:r>
          </w:p>
        </w:tc>
        <w:tc>
          <w:tcPr>
            <w:tcW w:w="1197" w:type="dxa"/>
            <w:tcBorders>
              <w:top w:val="single" w:sz="8" w:space="0" w:color="auto"/>
              <w:left w:val="nil"/>
              <w:bottom w:val="single" w:sz="4" w:space="0" w:color="auto"/>
              <w:right w:val="single" w:sz="4" w:space="0" w:color="auto"/>
            </w:tcBorders>
            <w:shd w:val="clear" w:color="000000" w:fill="FAC090"/>
          </w:tcPr>
          <w:p w:rsidR="001D30FC" w:rsidRPr="00650BED" w:rsidRDefault="001D30FC" w:rsidP="007D2D61">
            <w:pPr>
              <w:jc w:val="center"/>
              <w:rPr>
                <w:rFonts w:ascii="Arial" w:hAnsi="Arial" w:cs="Arial"/>
                <w:color w:val="000000"/>
                <w:sz w:val="22"/>
                <w:szCs w:val="22"/>
                <w:lang w:eastAsia="es-EC"/>
              </w:rPr>
            </w:pPr>
            <w:r w:rsidRPr="00650BED">
              <w:rPr>
                <w:rFonts w:ascii="Arial" w:hAnsi="Arial" w:cs="Arial"/>
                <w:color w:val="000000"/>
                <w:sz w:val="22"/>
                <w:szCs w:val="22"/>
                <w:lang w:eastAsia="es-EC"/>
              </w:rPr>
              <w:t>TO</w:t>
            </w:r>
          </w:p>
        </w:tc>
        <w:tc>
          <w:tcPr>
            <w:tcW w:w="1197" w:type="dxa"/>
            <w:tcBorders>
              <w:top w:val="single" w:sz="8" w:space="0" w:color="auto"/>
              <w:left w:val="nil"/>
              <w:bottom w:val="single" w:sz="4" w:space="0" w:color="auto"/>
              <w:right w:val="single" w:sz="4" w:space="0" w:color="auto"/>
            </w:tcBorders>
            <w:shd w:val="clear" w:color="000000" w:fill="FAC090"/>
          </w:tcPr>
          <w:p w:rsidR="001D30FC" w:rsidRPr="00650BED" w:rsidRDefault="001D30FC" w:rsidP="007D2D61">
            <w:pPr>
              <w:jc w:val="center"/>
              <w:rPr>
                <w:rFonts w:ascii="Arial" w:hAnsi="Arial" w:cs="Arial"/>
                <w:color w:val="000000"/>
                <w:sz w:val="22"/>
                <w:szCs w:val="22"/>
                <w:lang w:eastAsia="es-EC"/>
              </w:rPr>
            </w:pPr>
            <w:r w:rsidRPr="00650BED">
              <w:rPr>
                <w:rFonts w:ascii="Arial" w:hAnsi="Arial" w:cs="Arial"/>
                <w:color w:val="000000"/>
                <w:sz w:val="22"/>
                <w:szCs w:val="22"/>
                <w:lang w:eastAsia="es-EC"/>
              </w:rPr>
              <w:t>CA</w:t>
            </w:r>
          </w:p>
        </w:tc>
        <w:tc>
          <w:tcPr>
            <w:tcW w:w="2434" w:type="dxa"/>
            <w:tcBorders>
              <w:top w:val="single" w:sz="8" w:space="0" w:color="auto"/>
              <w:left w:val="nil"/>
              <w:bottom w:val="single" w:sz="4" w:space="0" w:color="auto"/>
              <w:right w:val="single" w:sz="4" w:space="0" w:color="auto"/>
            </w:tcBorders>
            <w:shd w:val="clear" w:color="000000" w:fill="FAC090"/>
          </w:tcPr>
          <w:p w:rsidR="001D30FC" w:rsidRPr="00650BED" w:rsidRDefault="001D30FC" w:rsidP="007D2D61">
            <w:pPr>
              <w:jc w:val="center"/>
              <w:rPr>
                <w:rFonts w:ascii="Arial" w:hAnsi="Arial" w:cs="Arial"/>
                <w:color w:val="000000"/>
                <w:sz w:val="22"/>
                <w:szCs w:val="22"/>
                <w:lang w:val="es-EC" w:eastAsia="es-EC"/>
              </w:rPr>
            </w:pPr>
            <w:r w:rsidRPr="00650BED">
              <w:rPr>
                <w:rFonts w:ascii="Arial" w:hAnsi="Arial" w:cs="Arial"/>
                <w:color w:val="000000"/>
                <w:sz w:val="22"/>
                <w:szCs w:val="22"/>
                <w:lang w:val="en-US" w:eastAsia="es-EC"/>
              </w:rPr>
              <w:t>S</w:t>
            </w:r>
            <w:r w:rsidRPr="00650BED">
              <w:rPr>
                <w:rFonts w:ascii="Arial" w:hAnsi="Arial" w:cs="Arial"/>
                <w:color w:val="000000"/>
                <w:sz w:val="22"/>
                <w:szCs w:val="22"/>
                <w:lang w:val="es-EC" w:eastAsia="es-EC"/>
              </w:rPr>
              <w:t>OLANACEAE</w:t>
            </w:r>
          </w:p>
        </w:tc>
        <w:tc>
          <w:tcPr>
            <w:tcW w:w="2015" w:type="dxa"/>
            <w:tcBorders>
              <w:top w:val="single" w:sz="8" w:space="0" w:color="auto"/>
              <w:left w:val="nil"/>
              <w:bottom w:val="single" w:sz="4" w:space="0" w:color="auto"/>
              <w:right w:val="single" w:sz="4" w:space="0" w:color="auto"/>
            </w:tcBorders>
            <w:shd w:val="clear" w:color="000000" w:fill="FAC090"/>
          </w:tcPr>
          <w:p w:rsidR="001D30FC" w:rsidRPr="00650BED" w:rsidRDefault="001D30FC" w:rsidP="007D2D61">
            <w:pPr>
              <w:jc w:val="center"/>
              <w:rPr>
                <w:rFonts w:ascii="Arial" w:hAnsi="Arial" w:cs="Arial"/>
                <w:color w:val="000000"/>
                <w:sz w:val="22"/>
                <w:szCs w:val="22"/>
                <w:lang w:val="es-EC" w:eastAsia="es-EC"/>
              </w:rPr>
            </w:pPr>
            <w:r>
              <w:rPr>
                <w:rFonts w:ascii="Arial" w:hAnsi="Arial" w:cs="Arial"/>
                <w:color w:val="000000"/>
                <w:sz w:val="22"/>
                <w:szCs w:val="22"/>
                <w:lang w:val="es-EC" w:eastAsia="es-EC"/>
              </w:rPr>
              <w:t>Solanum styracoides</w:t>
            </w:r>
          </w:p>
        </w:tc>
      </w:tr>
      <w:tr w:rsidR="001D30FC" w:rsidRPr="00F07878" w:rsidTr="007D2D61">
        <w:trPr>
          <w:trHeight w:val="741"/>
        </w:trPr>
        <w:tc>
          <w:tcPr>
            <w:tcW w:w="1197" w:type="dxa"/>
            <w:tcBorders>
              <w:top w:val="single" w:sz="8" w:space="0" w:color="auto"/>
              <w:left w:val="single" w:sz="8" w:space="0" w:color="auto"/>
              <w:bottom w:val="single" w:sz="4" w:space="0" w:color="auto"/>
              <w:right w:val="single" w:sz="4" w:space="0" w:color="auto"/>
            </w:tcBorders>
            <w:shd w:val="clear" w:color="000000" w:fill="95B3D7"/>
          </w:tcPr>
          <w:p w:rsidR="001D30FC" w:rsidRPr="00650BED" w:rsidRDefault="001D30FC" w:rsidP="007D2D61">
            <w:pPr>
              <w:jc w:val="center"/>
              <w:rPr>
                <w:rFonts w:ascii="Arial" w:hAnsi="Arial" w:cs="Arial"/>
                <w:color w:val="000000"/>
                <w:sz w:val="22"/>
                <w:szCs w:val="22"/>
                <w:lang w:val="es-EC" w:eastAsia="es-EC"/>
              </w:rPr>
            </w:pPr>
            <w:r w:rsidRPr="00650BED">
              <w:rPr>
                <w:rFonts w:ascii="Arial" w:hAnsi="Arial" w:cs="Arial"/>
                <w:color w:val="000000"/>
                <w:sz w:val="22"/>
                <w:szCs w:val="22"/>
                <w:lang w:val="es-EC" w:eastAsia="es-EC"/>
              </w:rPr>
              <w:t>14</w:t>
            </w:r>
          </w:p>
        </w:tc>
        <w:tc>
          <w:tcPr>
            <w:tcW w:w="1197" w:type="dxa"/>
            <w:tcBorders>
              <w:top w:val="single" w:sz="8" w:space="0" w:color="auto"/>
              <w:left w:val="nil"/>
              <w:bottom w:val="single" w:sz="4" w:space="0" w:color="auto"/>
              <w:right w:val="single" w:sz="4" w:space="0" w:color="auto"/>
            </w:tcBorders>
            <w:shd w:val="clear" w:color="000000" w:fill="FAC090"/>
          </w:tcPr>
          <w:p w:rsidR="001D30FC" w:rsidRPr="00650BED" w:rsidRDefault="001D30FC" w:rsidP="007D2D61">
            <w:pPr>
              <w:jc w:val="center"/>
              <w:rPr>
                <w:rFonts w:ascii="Arial" w:hAnsi="Arial" w:cs="Arial"/>
                <w:color w:val="000000"/>
                <w:sz w:val="22"/>
                <w:szCs w:val="22"/>
                <w:lang w:val="es-EC" w:eastAsia="es-EC"/>
              </w:rPr>
            </w:pPr>
            <w:r w:rsidRPr="00650BED">
              <w:rPr>
                <w:rFonts w:ascii="Arial" w:hAnsi="Arial" w:cs="Arial"/>
                <w:color w:val="000000"/>
                <w:sz w:val="22"/>
                <w:szCs w:val="22"/>
                <w:lang w:val="es-EC" w:eastAsia="es-EC"/>
              </w:rPr>
              <w:t>TO</w:t>
            </w:r>
          </w:p>
        </w:tc>
        <w:tc>
          <w:tcPr>
            <w:tcW w:w="1197" w:type="dxa"/>
            <w:tcBorders>
              <w:top w:val="single" w:sz="8" w:space="0" w:color="auto"/>
              <w:left w:val="nil"/>
              <w:bottom w:val="single" w:sz="4" w:space="0" w:color="auto"/>
              <w:right w:val="single" w:sz="4" w:space="0" w:color="auto"/>
            </w:tcBorders>
            <w:shd w:val="clear" w:color="000000" w:fill="FAC090"/>
          </w:tcPr>
          <w:p w:rsidR="001D30FC" w:rsidRPr="00650BED" w:rsidRDefault="001D30FC" w:rsidP="007D2D61">
            <w:pPr>
              <w:jc w:val="center"/>
              <w:rPr>
                <w:rFonts w:ascii="Arial" w:hAnsi="Arial" w:cs="Arial"/>
                <w:color w:val="000000"/>
                <w:sz w:val="22"/>
                <w:szCs w:val="22"/>
                <w:lang w:val="es-EC" w:eastAsia="es-EC"/>
              </w:rPr>
            </w:pPr>
            <w:r w:rsidRPr="00650BED">
              <w:rPr>
                <w:rFonts w:ascii="Arial" w:hAnsi="Arial" w:cs="Arial"/>
                <w:color w:val="000000"/>
                <w:sz w:val="22"/>
                <w:szCs w:val="22"/>
                <w:lang w:val="es-EC" w:eastAsia="es-EC"/>
              </w:rPr>
              <w:t>CA</w:t>
            </w:r>
          </w:p>
        </w:tc>
        <w:tc>
          <w:tcPr>
            <w:tcW w:w="2434" w:type="dxa"/>
            <w:tcBorders>
              <w:top w:val="single" w:sz="8" w:space="0" w:color="auto"/>
              <w:left w:val="nil"/>
              <w:bottom w:val="single" w:sz="4" w:space="0" w:color="auto"/>
              <w:right w:val="single" w:sz="4" w:space="0" w:color="auto"/>
            </w:tcBorders>
            <w:shd w:val="clear" w:color="000000" w:fill="FAC090"/>
          </w:tcPr>
          <w:p w:rsidR="001D30FC" w:rsidRPr="00650BED" w:rsidRDefault="001D30FC" w:rsidP="007D2D61">
            <w:pPr>
              <w:jc w:val="center"/>
              <w:rPr>
                <w:rFonts w:ascii="Arial" w:hAnsi="Arial" w:cs="Arial"/>
                <w:color w:val="000000"/>
                <w:sz w:val="22"/>
                <w:szCs w:val="22"/>
                <w:lang w:val="es-EC" w:eastAsia="es-EC"/>
              </w:rPr>
            </w:pPr>
            <w:r w:rsidRPr="00650BED">
              <w:rPr>
                <w:rFonts w:ascii="Arial" w:hAnsi="Arial" w:cs="Arial"/>
                <w:color w:val="000000"/>
                <w:sz w:val="22"/>
                <w:szCs w:val="22"/>
                <w:lang w:val="es-EC" w:eastAsia="es-EC"/>
              </w:rPr>
              <w:t>VERBENACEAE</w:t>
            </w:r>
          </w:p>
        </w:tc>
        <w:tc>
          <w:tcPr>
            <w:tcW w:w="2015" w:type="dxa"/>
            <w:tcBorders>
              <w:top w:val="single" w:sz="8" w:space="0" w:color="auto"/>
              <w:left w:val="nil"/>
              <w:bottom w:val="single" w:sz="4" w:space="0" w:color="auto"/>
              <w:right w:val="single" w:sz="4" w:space="0" w:color="auto"/>
            </w:tcBorders>
            <w:shd w:val="clear" w:color="000000" w:fill="FAC090"/>
          </w:tcPr>
          <w:p w:rsidR="001D30FC" w:rsidRPr="00650BED" w:rsidRDefault="001D30FC" w:rsidP="007D2D61">
            <w:pPr>
              <w:jc w:val="center"/>
              <w:rPr>
                <w:rFonts w:ascii="Arial" w:hAnsi="Arial" w:cs="Arial"/>
                <w:color w:val="000000"/>
                <w:sz w:val="22"/>
                <w:szCs w:val="22"/>
                <w:lang w:val="es-EC" w:eastAsia="es-EC"/>
              </w:rPr>
            </w:pPr>
            <w:r w:rsidRPr="00650BED">
              <w:rPr>
                <w:rFonts w:ascii="Arial" w:hAnsi="Arial" w:cs="Arial"/>
                <w:color w:val="000000"/>
                <w:sz w:val="22"/>
                <w:szCs w:val="22"/>
                <w:lang w:val="es-EC" w:eastAsia="es-EC"/>
              </w:rPr>
              <w:t xml:space="preserve">Lippia alba </w:t>
            </w:r>
          </w:p>
        </w:tc>
      </w:tr>
      <w:tr w:rsidR="001D30FC" w:rsidRPr="00F07878" w:rsidTr="007D2D61">
        <w:trPr>
          <w:trHeight w:val="741"/>
        </w:trPr>
        <w:tc>
          <w:tcPr>
            <w:tcW w:w="1197" w:type="dxa"/>
            <w:tcBorders>
              <w:top w:val="single" w:sz="8" w:space="0" w:color="auto"/>
              <w:left w:val="single" w:sz="8" w:space="0" w:color="auto"/>
              <w:bottom w:val="single" w:sz="4" w:space="0" w:color="auto"/>
              <w:right w:val="single" w:sz="4" w:space="0" w:color="auto"/>
            </w:tcBorders>
            <w:shd w:val="clear" w:color="000000" w:fill="95B3D7"/>
          </w:tcPr>
          <w:p w:rsidR="001D30FC" w:rsidRPr="00650BED" w:rsidRDefault="001D30FC" w:rsidP="007D2D61">
            <w:pPr>
              <w:jc w:val="center"/>
              <w:rPr>
                <w:rFonts w:ascii="Arial" w:hAnsi="Arial" w:cs="Arial"/>
                <w:color w:val="000000"/>
                <w:sz w:val="22"/>
                <w:szCs w:val="22"/>
                <w:lang w:val="es-EC" w:eastAsia="es-EC"/>
              </w:rPr>
            </w:pPr>
            <w:r w:rsidRPr="00650BED">
              <w:rPr>
                <w:rFonts w:ascii="Arial" w:hAnsi="Arial" w:cs="Arial"/>
                <w:color w:val="000000"/>
                <w:sz w:val="22"/>
                <w:szCs w:val="22"/>
                <w:lang w:val="es-EC" w:eastAsia="es-EC"/>
              </w:rPr>
              <w:t>14</w:t>
            </w:r>
          </w:p>
        </w:tc>
        <w:tc>
          <w:tcPr>
            <w:tcW w:w="1197" w:type="dxa"/>
            <w:tcBorders>
              <w:top w:val="single" w:sz="8" w:space="0" w:color="auto"/>
              <w:left w:val="nil"/>
              <w:bottom w:val="single" w:sz="4" w:space="0" w:color="auto"/>
              <w:right w:val="single" w:sz="4" w:space="0" w:color="auto"/>
            </w:tcBorders>
            <w:shd w:val="clear" w:color="000000" w:fill="FAC090"/>
          </w:tcPr>
          <w:p w:rsidR="001D30FC" w:rsidRPr="00650BED" w:rsidRDefault="001D30FC" w:rsidP="007D2D61">
            <w:pPr>
              <w:jc w:val="center"/>
              <w:rPr>
                <w:rFonts w:ascii="Arial" w:hAnsi="Arial" w:cs="Arial"/>
                <w:color w:val="000000"/>
                <w:sz w:val="22"/>
                <w:szCs w:val="22"/>
                <w:lang w:val="es-EC" w:eastAsia="es-EC"/>
              </w:rPr>
            </w:pPr>
            <w:r w:rsidRPr="00650BED">
              <w:rPr>
                <w:rFonts w:ascii="Arial" w:hAnsi="Arial" w:cs="Arial"/>
                <w:color w:val="000000"/>
                <w:sz w:val="22"/>
                <w:szCs w:val="22"/>
                <w:lang w:val="es-EC" w:eastAsia="es-EC"/>
              </w:rPr>
              <w:t>TO</w:t>
            </w:r>
          </w:p>
        </w:tc>
        <w:tc>
          <w:tcPr>
            <w:tcW w:w="1197" w:type="dxa"/>
            <w:tcBorders>
              <w:top w:val="single" w:sz="8" w:space="0" w:color="auto"/>
              <w:left w:val="nil"/>
              <w:bottom w:val="single" w:sz="4" w:space="0" w:color="auto"/>
              <w:right w:val="single" w:sz="4" w:space="0" w:color="auto"/>
            </w:tcBorders>
            <w:shd w:val="clear" w:color="000000" w:fill="FAC090"/>
          </w:tcPr>
          <w:p w:rsidR="001D30FC" w:rsidRPr="00650BED" w:rsidRDefault="001D30FC" w:rsidP="007D2D61">
            <w:pPr>
              <w:jc w:val="center"/>
              <w:rPr>
                <w:rFonts w:ascii="Arial" w:hAnsi="Arial" w:cs="Arial"/>
                <w:color w:val="000000"/>
                <w:sz w:val="22"/>
                <w:szCs w:val="22"/>
                <w:lang w:val="es-EC" w:eastAsia="es-EC"/>
              </w:rPr>
            </w:pPr>
            <w:r w:rsidRPr="00650BED">
              <w:rPr>
                <w:rFonts w:ascii="Arial" w:hAnsi="Arial" w:cs="Arial"/>
                <w:color w:val="000000"/>
                <w:sz w:val="22"/>
                <w:szCs w:val="22"/>
                <w:lang w:val="es-EC" w:eastAsia="es-EC"/>
              </w:rPr>
              <w:t>CA</w:t>
            </w:r>
          </w:p>
        </w:tc>
        <w:tc>
          <w:tcPr>
            <w:tcW w:w="2434" w:type="dxa"/>
            <w:tcBorders>
              <w:top w:val="single" w:sz="8" w:space="0" w:color="auto"/>
              <w:left w:val="nil"/>
              <w:bottom w:val="single" w:sz="4" w:space="0" w:color="auto"/>
              <w:right w:val="single" w:sz="4" w:space="0" w:color="auto"/>
            </w:tcBorders>
            <w:shd w:val="clear" w:color="000000" w:fill="FAC090"/>
          </w:tcPr>
          <w:p w:rsidR="001D30FC" w:rsidRPr="00650BED" w:rsidRDefault="001D30FC" w:rsidP="007D2D61">
            <w:pPr>
              <w:jc w:val="center"/>
              <w:rPr>
                <w:rFonts w:ascii="Arial" w:hAnsi="Arial" w:cs="Arial"/>
                <w:color w:val="000000"/>
                <w:sz w:val="22"/>
                <w:szCs w:val="22"/>
                <w:lang w:val="es-EC" w:eastAsia="es-EC"/>
              </w:rPr>
            </w:pPr>
            <w:r w:rsidRPr="00650BED">
              <w:rPr>
                <w:rFonts w:ascii="Arial" w:hAnsi="Arial" w:cs="Arial"/>
                <w:color w:val="000000"/>
                <w:sz w:val="22"/>
                <w:szCs w:val="22"/>
                <w:lang w:val="es-EC" w:eastAsia="es-EC"/>
              </w:rPr>
              <w:t>VEBENACEAE</w:t>
            </w:r>
          </w:p>
        </w:tc>
        <w:tc>
          <w:tcPr>
            <w:tcW w:w="2015" w:type="dxa"/>
            <w:tcBorders>
              <w:top w:val="single" w:sz="8" w:space="0" w:color="auto"/>
              <w:left w:val="nil"/>
              <w:bottom w:val="single" w:sz="4" w:space="0" w:color="auto"/>
              <w:right w:val="single" w:sz="4" w:space="0" w:color="auto"/>
            </w:tcBorders>
            <w:shd w:val="clear" w:color="000000" w:fill="FAC090"/>
          </w:tcPr>
          <w:p w:rsidR="001D30FC" w:rsidRPr="00650BED" w:rsidRDefault="001D30FC" w:rsidP="007D2D61">
            <w:pPr>
              <w:jc w:val="center"/>
              <w:rPr>
                <w:rFonts w:ascii="Arial" w:hAnsi="Arial" w:cs="Arial"/>
                <w:color w:val="000000"/>
                <w:sz w:val="22"/>
                <w:szCs w:val="22"/>
                <w:lang w:val="es-EC" w:eastAsia="es-EC"/>
              </w:rPr>
            </w:pPr>
            <w:r>
              <w:rPr>
                <w:rFonts w:ascii="Arial" w:hAnsi="Arial" w:cs="Arial"/>
                <w:color w:val="000000"/>
                <w:sz w:val="22"/>
                <w:szCs w:val="22"/>
                <w:lang w:val="es-EC" w:eastAsia="es-EC"/>
              </w:rPr>
              <w:t xml:space="preserve">Lantana svensonii </w:t>
            </w:r>
          </w:p>
        </w:tc>
      </w:tr>
    </w:tbl>
    <w:p w:rsidR="001D30FC" w:rsidRDefault="001D30FC" w:rsidP="001D30FC">
      <w:pPr>
        <w:tabs>
          <w:tab w:val="left" w:pos="900"/>
        </w:tabs>
        <w:spacing w:line="480" w:lineRule="auto"/>
        <w:ind w:left="2160"/>
        <w:jc w:val="center"/>
        <w:rPr>
          <w:rFonts w:ascii="Arial" w:hAnsi="Arial" w:cs="Arial"/>
          <w:b/>
        </w:rPr>
      </w:pPr>
    </w:p>
    <w:p w:rsidR="001D30FC" w:rsidRDefault="001D30FC" w:rsidP="001D30FC">
      <w:pPr>
        <w:tabs>
          <w:tab w:val="left" w:pos="900"/>
        </w:tabs>
        <w:spacing w:line="480" w:lineRule="auto"/>
        <w:ind w:left="2160"/>
        <w:jc w:val="center"/>
        <w:rPr>
          <w:rFonts w:ascii="Arial" w:hAnsi="Arial" w:cs="Arial"/>
          <w:b/>
        </w:rPr>
      </w:pPr>
    </w:p>
    <w:p w:rsidR="001D30FC" w:rsidRDefault="001D30FC" w:rsidP="001D30FC">
      <w:pPr>
        <w:tabs>
          <w:tab w:val="left" w:pos="900"/>
        </w:tabs>
        <w:spacing w:line="480" w:lineRule="auto"/>
        <w:ind w:left="2160"/>
        <w:jc w:val="center"/>
        <w:rPr>
          <w:rFonts w:ascii="Arial" w:hAnsi="Arial" w:cs="Arial"/>
          <w:b/>
        </w:rPr>
      </w:pPr>
    </w:p>
    <w:p w:rsidR="001D30FC" w:rsidRPr="00437404" w:rsidRDefault="001D30FC" w:rsidP="001D30FC">
      <w:pPr>
        <w:spacing w:line="480" w:lineRule="auto"/>
        <w:ind w:left="567"/>
        <w:jc w:val="center"/>
        <w:rPr>
          <w:rFonts w:ascii="Arial" w:hAnsi="Arial" w:cs="Arial"/>
          <w:b/>
        </w:rPr>
      </w:pPr>
      <w:r>
        <w:rPr>
          <w:rFonts w:ascii="Arial" w:hAnsi="Arial" w:cs="Arial"/>
          <w:b/>
        </w:rPr>
        <w:t>TABLA 33</w:t>
      </w:r>
    </w:p>
    <w:p w:rsidR="001D30FC" w:rsidRPr="00F07878" w:rsidRDefault="001D30FC" w:rsidP="001D30FC">
      <w:pPr>
        <w:spacing w:line="480" w:lineRule="auto"/>
        <w:ind w:left="567"/>
        <w:jc w:val="center"/>
        <w:rPr>
          <w:rFonts w:ascii="Arial" w:hAnsi="Arial" w:cs="Arial"/>
          <w:b/>
        </w:rPr>
      </w:pPr>
      <w:r w:rsidRPr="00F07878">
        <w:rPr>
          <w:rFonts w:ascii="Arial" w:hAnsi="Arial" w:cs="Arial"/>
          <w:b/>
        </w:rPr>
        <w:t xml:space="preserve">LOTE </w:t>
      </w:r>
      <w:r>
        <w:rPr>
          <w:rFonts w:ascii="Arial" w:hAnsi="Arial" w:cs="Arial"/>
          <w:b/>
        </w:rPr>
        <w:t>15: TOXICA TEROFITO</w:t>
      </w:r>
    </w:p>
    <w:tbl>
      <w:tblPr>
        <w:tblW w:w="8286" w:type="dxa"/>
        <w:tblInd w:w="330" w:type="dxa"/>
        <w:tblCellMar>
          <w:left w:w="70" w:type="dxa"/>
          <w:right w:w="70" w:type="dxa"/>
        </w:tblCellMar>
        <w:tblLook w:val="04A0"/>
      </w:tblPr>
      <w:tblGrid>
        <w:gridCol w:w="1234"/>
        <w:gridCol w:w="1234"/>
        <w:gridCol w:w="1234"/>
        <w:gridCol w:w="2508"/>
        <w:gridCol w:w="2076"/>
      </w:tblGrid>
      <w:tr w:rsidR="001D30FC" w:rsidRPr="00F07878" w:rsidTr="007D2D61">
        <w:trPr>
          <w:trHeight w:val="573"/>
        </w:trPr>
        <w:tc>
          <w:tcPr>
            <w:tcW w:w="1234" w:type="dxa"/>
            <w:tcBorders>
              <w:top w:val="single" w:sz="8" w:space="0" w:color="auto"/>
              <w:left w:val="single" w:sz="8" w:space="0" w:color="auto"/>
              <w:bottom w:val="single" w:sz="8" w:space="0" w:color="auto"/>
              <w:right w:val="single" w:sz="8" w:space="0" w:color="auto"/>
            </w:tcBorders>
            <w:shd w:val="clear" w:color="000000" w:fill="95B3D7"/>
          </w:tcPr>
          <w:p w:rsidR="001D30FC" w:rsidRPr="00F07878" w:rsidRDefault="001D30FC" w:rsidP="007D2D61">
            <w:pPr>
              <w:jc w:val="center"/>
              <w:rPr>
                <w:rFonts w:ascii="Arial" w:hAnsi="Arial" w:cs="Arial"/>
                <w:color w:val="000000"/>
                <w:lang w:val="es-EC" w:eastAsia="es-EC"/>
              </w:rPr>
            </w:pPr>
            <w:r w:rsidRPr="00F07878">
              <w:rPr>
                <w:rFonts w:ascii="Arial" w:hAnsi="Arial" w:cs="Arial"/>
                <w:color w:val="000000"/>
                <w:lang w:val="es-EC" w:eastAsia="es-EC"/>
              </w:rPr>
              <w:lastRenderedPageBreak/>
              <w:t>LOTE</w:t>
            </w:r>
          </w:p>
        </w:tc>
        <w:tc>
          <w:tcPr>
            <w:tcW w:w="1234" w:type="dxa"/>
            <w:tcBorders>
              <w:top w:val="single" w:sz="8" w:space="0" w:color="auto"/>
              <w:left w:val="nil"/>
              <w:bottom w:val="single" w:sz="8" w:space="0" w:color="auto"/>
              <w:right w:val="single" w:sz="8" w:space="0" w:color="auto"/>
            </w:tcBorders>
            <w:shd w:val="clear" w:color="000000" w:fill="95B3D7"/>
          </w:tcPr>
          <w:p w:rsidR="001D30FC" w:rsidRPr="00F07878" w:rsidRDefault="001D30FC" w:rsidP="007D2D61">
            <w:pPr>
              <w:jc w:val="center"/>
              <w:rPr>
                <w:rFonts w:ascii="Arial" w:hAnsi="Arial" w:cs="Arial"/>
                <w:color w:val="000000"/>
                <w:lang w:val="es-EC" w:eastAsia="es-EC"/>
              </w:rPr>
            </w:pPr>
            <w:r w:rsidRPr="00F07878">
              <w:rPr>
                <w:rFonts w:ascii="Arial" w:hAnsi="Arial" w:cs="Arial"/>
                <w:color w:val="000000"/>
                <w:lang w:val="es-EC" w:eastAsia="es-EC"/>
              </w:rPr>
              <w:t>USO</w:t>
            </w:r>
          </w:p>
        </w:tc>
        <w:tc>
          <w:tcPr>
            <w:tcW w:w="1234" w:type="dxa"/>
            <w:tcBorders>
              <w:top w:val="single" w:sz="8" w:space="0" w:color="auto"/>
              <w:left w:val="nil"/>
              <w:bottom w:val="single" w:sz="8" w:space="0" w:color="auto"/>
              <w:right w:val="single" w:sz="8" w:space="0" w:color="auto"/>
            </w:tcBorders>
            <w:shd w:val="clear" w:color="000000" w:fill="95B3D7"/>
          </w:tcPr>
          <w:p w:rsidR="001D30FC" w:rsidRPr="00F07878" w:rsidRDefault="001D30FC" w:rsidP="007D2D61">
            <w:pPr>
              <w:jc w:val="center"/>
              <w:rPr>
                <w:rFonts w:ascii="Arial" w:hAnsi="Arial" w:cs="Arial"/>
                <w:color w:val="000000"/>
                <w:lang w:val="es-EC" w:eastAsia="es-EC"/>
              </w:rPr>
            </w:pPr>
            <w:r w:rsidRPr="00F07878">
              <w:rPr>
                <w:rFonts w:ascii="Arial" w:hAnsi="Arial" w:cs="Arial"/>
                <w:color w:val="000000"/>
                <w:lang w:val="es-EC" w:eastAsia="es-EC"/>
              </w:rPr>
              <w:t>FB</w:t>
            </w:r>
          </w:p>
        </w:tc>
        <w:tc>
          <w:tcPr>
            <w:tcW w:w="2508" w:type="dxa"/>
            <w:tcBorders>
              <w:top w:val="single" w:sz="8" w:space="0" w:color="auto"/>
              <w:left w:val="nil"/>
              <w:bottom w:val="single" w:sz="8" w:space="0" w:color="auto"/>
              <w:right w:val="single" w:sz="8" w:space="0" w:color="auto"/>
            </w:tcBorders>
            <w:shd w:val="clear" w:color="000000" w:fill="95B3D7"/>
          </w:tcPr>
          <w:p w:rsidR="001D30FC" w:rsidRPr="00F07878" w:rsidRDefault="001D30FC" w:rsidP="007D2D61">
            <w:pPr>
              <w:jc w:val="center"/>
              <w:rPr>
                <w:rFonts w:ascii="Arial" w:hAnsi="Arial" w:cs="Arial"/>
                <w:color w:val="000000"/>
                <w:lang w:val="es-EC" w:eastAsia="es-EC"/>
              </w:rPr>
            </w:pPr>
            <w:r w:rsidRPr="00F07878">
              <w:rPr>
                <w:rFonts w:ascii="Arial" w:hAnsi="Arial" w:cs="Arial"/>
                <w:color w:val="000000"/>
                <w:lang w:val="es-EC" w:eastAsia="es-EC"/>
              </w:rPr>
              <w:t>FAM</w:t>
            </w:r>
          </w:p>
        </w:tc>
        <w:tc>
          <w:tcPr>
            <w:tcW w:w="2076" w:type="dxa"/>
            <w:tcBorders>
              <w:top w:val="single" w:sz="8" w:space="0" w:color="auto"/>
              <w:left w:val="nil"/>
              <w:bottom w:val="single" w:sz="8" w:space="0" w:color="auto"/>
              <w:right w:val="single" w:sz="8" w:space="0" w:color="auto"/>
            </w:tcBorders>
            <w:shd w:val="clear" w:color="000000" w:fill="95B3D7"/>
          </w:tcPr>
          <w:p w:rsidR="001D30FC" w:rsidRPr="00F07878" w:rsidRDefault="001D30FC" w:rsidP="007D2D61">
            <w:pPr>
              <w:jc w:val="center"/>
              <w:rPr>
                <w:rFonts w:ascii="Arial" w:hAnsi="Arial" w:cs="Arial"/>
                <w:color w:val="000000"/>
                <w:lang w:val="es-EC" w:eastAsia="es-EC"/>
              </w:rPr>
            </w:pPr>
            <w:r w:rsidRPr="00F07878">
              <w:rPr>
                <w:rFonts w:ascii="Arial" w:hAnsi="Arial" w:cs="Arial"/>
                <w:color w:val="000000"/>
                <w:lang w:val="es-EC" w:eastAsia="es-EC"/>
              </w:rPr>
              <w:t>NC</w:t>
            </w:r>
          </w:p>
        </w:tc>
      </w:tr>
      <w:tr w:rsidR="001D30FC" w:rsidRPr="00F07878" w:rsidTr="007D2D61">
        <w:trPr>
          <w:trHeight w:val="823"/>
        </w:trPr>
        <w:tc>
          <w:tcPr>
            <w:tcW w:w="1234" w:type="dxa"/>
            <w:tcBorders>
              <w:top w:val="nil"/>
              <w:left w:val="single" w:sz="8" w:space="0" w:color="auto"/>
              <w:bottom w:val="single" w:sz="4" w:space="0" w:color="auto"/>
              <w:right w:val="single" w:sz="4" w:space="0" w:color="auto"/>
            </w:tcBorders>
            <w:shd w:val="clear" w:color="000000" w:fill="75923C"/>
          </w:tcPr>
          <w:p w:rsidR="001D30FC" w:rsidRPr="00F07878" w:rsidRDefault="001D30FC" w:rsidP="007D2D61">
            <w:pPr>
              <w:jc w:val="center"/>
              <w:rPr>
                <w:rFonts w:ascii="Arial" w:hAnsi="Arial" w:cs="Arial"/>
                <w:color w:val="000000"/>
                <w:lang w:val="es-EC" w:eastAsia="es-EC"/>
              </w:rPr>
            </w:pPr>
            <w:r w:rsidRPr="00F07878">
              <w:rPr>
                <w:rFonts w:ascii="Arial" w:hAnsi="Arial" w:cs="Arial"/>
                <w:color w:val="000000"/>
                <w:lang w:val="es-EC" w:eastAsia="es-EC"/>
              </w:rPr>
              <w:t>15</w:t>
            </w:r>
          </w:p>
        </w:tc>
        <w:tc>
          <w:tcPr>
            <w:tcW w:w="1234" w:type="dxa"/>
            <w:tcBorders>
              <w:top w:val="nil"/>
              <w:left w:val="nil"/>
              <w:bottom w:val="single" w:sz="4" w:space="0" w:color="auto"/>
              <w:right w:val="single" w:sz="4" w:space="0" w:color="auto"/>
            </w:tcBorders>
            <w:shd w:val="clear" w:color="000000" w:fill="75923C"/>
          </w:tcPr>
          <w:p w:rsidR="001D30FC" w:rsidRPr="00F07878" w:rsidRDefault="001D30FC" w:rsidP="007D2D61">
            <w:pPr>
              <w:jc w:val="center"/>
              <w:rPr>
                <w:rFonts w:ascii="Arial" w:hAnsi="Arial" w:cs="Arial"/>
                <w:color w:val="000000"/>
                <w:lang w:val="es-EC" w:eastAsia="es-EC"/>
              </w:rPr>
            </w:pPr>
            <w:r w:rsidRPr="00F07878">
              <w:rPr>
                <w:rFonts w:ascii="Arial" w:hAnsi="Arial" w:cs="Arial"/>
                <w:color w:val="000000"/>
                <w:lang w:val="es-EC" w:eastAsia="es-EC"/>
              </w:rPr>
              <w:t>TO</w:t>
            </w:r>
          </w:p>
        </w:tc>
        <w:tc>
          <w:tcPr>
            <w:tcW w:w="1234" w:type="dxa"/>
            <w:tcBorders>
              <w:top w:val="nil"/>
              <w:left w:val="nil"/>
              <w:bottom w:val="single" w:sz="4" w:space="0" w:color="auto"/>
              <w:right w:val="single" w:sz="4" w:space="0" w:color="auto"/>
            </w:tcBorders>
            <w:shd w:val="clear" w:color="000000" w:fill="75923C"/>
          </w:tcPr>
          <w:p w:rsidR="001D30FC" w:rsidRPr="00F07878" w:rsidRDefault="001D30FC" w:rsidP="007D2D61">
            <w:pPr>
              <w:jc w:val="center"/>
              <w:rPr>
                <w:rFonts w:ascii="Arial" w:hAnsi="Arial" w:cs="Arial"/>
                <w:color w:val="000000"/>
                <w:lang w:val="es-EC" w:eastAsia="es-EC"/>
              </w:rPr>
            </w:pPr>
            <w:r w:rsidRPr="00F07878">
              <w:rPr>
                <w:rFonts w:ascii="Arial" w:hAnsi="Arial" w:cs="Arial"/>
                <w:color w:val="000000"/>
                <w:lang w:val="es-EC" w:eastAsia="es-EC"/>
              </w:rPr>
              <w:t>TE</w:t>
            </w:r>
          </w:p>
        </w:tc>
        <w:tc>
          <w:tcPr>
            <w:tcW w:w="2508" w:type="dxa"/>
            <w:tcBorders>
              <w:top w:val="nil"/>
              <w:left w:val="nil"/>
              <w:bottom w:val="single" w:sz="4" w:space="0" w:color="auto"/>
              <w:right w:val="single" w:sz="4" w:space="0" w:color="auto"/>
            </w:tcBorders>
            <w:shd w:val="clear" w:color="000000" w:fill="75923C"/>
          </w:tcPr>
          <w:p w:rsidR="001D30FC" w:rsidRPr="00F07878" w:rsidRDefault="001D30FC" w:rsidP="007D2D61">
            <w:pPr>
              <w:jc w:val="center"/>
              <w:rPr>
                <w:rFonts w:ascii="Arial" w:hAnsi="Arial" w:cs="Arial"/>
                <w:color w:val="000000"/>
                <w:lang w:val="es-EC" w:eastAsia="es-EC"/>
              </w:rPr>
            </w:pPr>
            <w:r w:rsidRPr="00F07878">
              <w:rPr>
                <w:rFonts w:ascii="Arial" w:hAnsi="Arial" w:cs="Arial"/>
                <w:color w:val="000000"/>
                <w:lang w:val="es-EC" w:eastAsia="es-EC"/>
              </w:rPr>
              <w:t>ASTERACEAE</w:t>
            </w:r>
          </w:p>
        </w:tc>
        <w:tc>
          <w:tcPr>
            <w:tcW w:w="2076" w:type="dxa"/>
            <w:tcBorders>
              <w:top w:val="nil"/>
              <w:left w:val="nil"/>
              <w:bottom w:val="single" w:sz="4" w:space="0" w:color="auto"/>
              <w:right w:val="single" w:sz="8" w:space="0" w:color="auto"/>
            </w:tcBorders>
            <w:shd w:val="clear" w:color="000000" w:fill="75923C"/>
          </w:tcPr>
          <w:p w:rsidR="001D30FC" w:rsidRPr="00F07878" w:rsidRDefault="001D30FC" w:rsidP="007D2D61">
            <w:pPr>
              <w:jc w:val="center"/>
              <w:rPr>
                <w:rFonts w:ascii="Arial" w:hAnsi="Arial" w:cs="Arial"/>
                <w:color w:val="000000"/>
                <w:lang w:val="es-EC" w:eastAsia="es-EC"/>
              </w:rPr>
            </w:pPr>
            <w:r>
              <w:rPr>
                <w:rFonts w:ascii="Arial" w:hAnsi="Arial" w:cs="Arial"/>
                <w:color w:val="000000"/>
                <w:lang w:val="es-EC" w:eastAsia="es-EC"/>
              </w:rPr>
              <w:t xml:space="preserve">Tagetes erecta </w:t>
            </w:r>
          </w:p>
        </w:tc>
      </w:tr>
      <w:tr w:rsidR="001D30FC" w:rsidRPr="00F07878" w:rsidTr="007D2D61">
        <w:trPr>
          <w:trHeight w:val="823"/>
        </w:trPr>
        <w:tc>
          <w:tcPr>
            <w:tcW w:w="1234" w:type="dxa"/>
            <w:tcBorders>
              <w:top w:val="single" w:sz="8" w:space="0" w:color="auto"/>
              <w:left w:val="single" w:sz="8" w:space="0" w:color="auto"/>
              <w:bottom w:val="single" w:sz="8" w:space="0" w:color="auto"/>
              <w:right w:val="single" w:sz="4" w:space="0" w:color="auto"/>
            </w:tcBorders>
            <w:shd w:val="clear" w:color="000000" w:fill="75923C"/>
          </w:tcPr>
          <w:p w:rsidR="001D30FC" w:rsidRPr="00F07878" w:rsidRDefault="001D30FC" w:rsidP="007D2D61">
            <w:pPr>
              <w:jc w:val="center"/>
              <w:rPr>
                <w:rFonts w:ascii="Arial" w:hAnsi="Arial" w:cs="Arial"/>
                <w:color w:val="000000"/>
                <w:lang w:val="es-EC" w:eastAsia="es-EC"/>
              </w:rPr>
            </w:pPr>
            <w:r w:rsidRPr="00F07878">
              <w:rPr>
                <w:rFonts w:ascii="Arial" w:hAnsi="Arial" w:cs="Arial"/>
                <w:color w:val="000000"/>
                <w:lang w:val="es-EC" w:eastAsia="es-EC"/>
              </w:rPr>
              <w:t>15</w:t>
            </w:r>
          </w:p>
        </w:tc>
        <w:tc>
          <w:tcPr>
            <w:tcW w:w="1234" w:type="dxa"/>
            <w:tcBorders>
              <w:top w:val="single" w:sz="8" w:space="0" w:color="auto"/>
              <w:left w:val="nil"/>
              <w:bottom w:val="single" w:sz="8" w:space="0" w:color="auto"/>
              <w:right w:val="single" w:sz="4" w:space="0" w:color="auto"/>
            </w:tcBorders>
            <w:shd w:val="clear" w:color="000000" w:fill="75923C"/>
          </w:tcPr>
          <w:p w:rsidR="001D30FC" w:rsidRPr="00F07878" w:rsidRDefault="001D30FC" w:rsidP="007D2D61">
            <w:pPr>
              <w:jc w:val="center"/>
              <w:rPr>
                <w:rFonts w:ascii="Arial" w:hAnsi="Arial" w:cs="Arial"/>
                <w:color w:val="000000"/>
                <w:lang w:val="es-EC" w:eastAsia="es-EC"/>
              </w:rPr>
            </w:pPr>
            <w:r w:rsidRPr="00F07878">
              <w:rPr>
                <w:rFonts w:ascii="Arial" w:hAnsi="Arial" w:cs="Arial"/>
                <w:color w:val="000000"/>
                <w:lang w:val="es-EC" w:eastAsia="es-EC"/>
              </w:rPr>
              <w:t>TO</w:t>
            </w:r>
          </w:p>
        </w:tc>
        <w:tc>
          <w:tcPr>
            <w:tcW w:w="1234" w:type="dxa"/>
            <w:tcBorders>
              <w:top w:val="single" w:sz="8" w:space="0" w:color="auto"/>
              <w:left w:val="nil"/>
              <w:bottom w:val="single" w:sz="8" w:space="0" w:color="auto"/>
              <w:right w:val="single" w:sz="4" w:space="0" w:color="auto"/>
            </w:tcBorders>
            <w:shd w:val="clear" w:color="000000" w:fill="75923C"/>
          </w:tcPr>
          <w:p w:rsidR="001D30FC" w:rsidRPr="00F07878" w:rsidRDefault="001D30FC" w:rsidP="007D2D61">
            <w:pPr>
              <w:jc w:val="center"/>
              <w:rPr>
                <w:rFonts w:ascii="Arial" w:hAnsi="Arial" w:cs="Arial"/>
                <w:color w:val="000000"/>
                <w:lang w:val="es-EC" w:eastAsia="es-EC"/>
              </w:rPr>
            </w:pPr>
            <w:r w:rsidRPr="00F07878">
              <w:rPr>
                <w:rFonts w:ascii="Arial" w:hAnsi="Arial" w:cs="Arial"/>
                <w:color w:val="000000"/>
                <w:lang w:val="es-EC" w:eastAsia="es-EC"/>
              </w:rPr>
              <w:t>TE</w:t>
            </w:r>
          </w:p>
        </w:tc>
        <w:tc>
          <w:tcPr>
            <w:tcW w:w="2508" w:type="dxa"/>
            <w:tcBorders>
              <w:top w:val="single" w:sz="8" w:space="0" w:color="auto"/>
              <w:left w:val="nil"/>
              <w:bottom w:val="single" w:sz="8" w:space="0" w:color="auto"/>
              <w:right w:val="single" w:sz="4" w:space="0" w:color="auto"/>
            </w:tcBorders>
            <w:shd w:val="clear" w:color="000000" w:fill="75923C"/>
          </w:tcPr>
          <w:p w:rsidR="001D30FC" w:rsidRPr="00F07878" w:rsidRDefault="001D30FC" w:rsidP="007D2D61">
            <w:pPr>
              <w:jc w:val="center"/>
              <w:rPr>
                <w:rFonts w:ascii="Arial" w:hAnsi="Arial" w:cs="Arial"/>
                <w:color w:val="000000"/>
                <w:lang w:val="es-EC" w:eastAsia="es-EC"/>
              </w:rPr>
            </w:pPr>
            <w:r w:rsidRPr="00F07878">
              <w:rPr>
                <w:rFonts w:ascii="Arial" w:hAnsi="Arial" w:cs="Arial"/>
                <w:color w:val="000000"/>
                <w:lang w:val="es-EC" w:eastAsia="es-EC"/>
              </w:rPr>
              <w:t>ASTERACEAE</w:t>
            </w:r>
          </w:p>
        </w:tc>
        <w:tc>
          <w:tcPr>
            <w:tcW w:w="2076" w:type="dxa"/>
            <w:tcBorders>
              <w:top w:val="single" w:sz="8" w:space="0" w:color="auto"/>
              <w:left w:val="nil"/>
              <w:bottom w:val="single" w:sz="8" w:space="0" w:color="auto"/>
              <w:right w:val="single" w:sz="8" w:space="0" w:color="auto"/>
            </w:tcBorders>
            <w:shd w:val="clear" w:color="000000" w:fill="75923C"/>
          </w:tcPr>
          <w:p w:rsidR="001D30FC" w:rsidRPr="00F07878" w:rsidRDefault="001D30FC" w:rsidP="007D2D61">
            <w:pPr>
              <w:jc w:val="center"/>
              <w:rPr>
                <w:rFonts w:ascii="Arial" w:hAnsi="Arial" w:cs="Arial"/>
                <w:color w:val="000000"/>
                <w:lang w:val="es-EC" w:eastAsia="es-EC"/>
              </w:rPr>
            </w:pPr>
            <w:r w:rsidRPr="00F07878">
              <w:rPr>
                <w:rFonts w:ascii="Arial" w:hAnsi="Arial" w:cs="Arial"/>
                <w:color w:val="000000"/>
                <w:lang w:val="es-EC" w:eastAsia="es-EC"/>
              </w:rPr>
              <w:t>Po</w:t>
            </w:r>
            <w:r>
              <w:rPr>
                <w:rFonts w:ascii="Arial" w:hAnsi="Arial" w:cs="Arial"/>
                <w:color w:val="000000"/>
                <w:lang w:val="es-EC" w:eastAsia="es-EC"/>
              </w:rPr>
              <w:t xml:space="preserve">rophyllum ruderale </w:t>
            </w:r>
          </w:p>
        </w:tc>
      </w:tr>
    </w:tbl>
    <w:p w:rsidR="001D30FC" w:rsidRDefault="001D30FC" w:rsidP="001D30FC">
      <w:pPr>
        <w:tabs>
          <w:tab w:val="left" w:pos="900"/>
        </w:tabs>
        <w:spacing w:line="480" w:lineRule="auto"/>
        <w:ind w:left="2160"/>
        <w:jc w:val="center"/>
        <w:rPr>
          <w:rFonts w:ascii="Arial" w:hAnsi="Arial" w:cs="Arial"/>
          <w:b/>
        </w:rPr>
      </w:pPr>
    </w:p>
    <w:p w:rsidR="001D30FC" w:rsidRPr="00437404" w:rsidRDefault="001D30FC" w:rsidP="001D30FC">
      <w:pPr>
        <w:spacing w:line="480" w:lineRule="auto"/>
        <w:ind w:left="567"/>
        <w:jc w:val="center"/>
        <w:rPr>
          <w:rFonts w:ascii="Arial" w:hAnsi="Arial" w:cs="Arial"/>
          <w:b/>
        </w:rPr>
      </w:pPr>
      <w:r>
        <w:rPr>
          <w:rFonts w:ascii="Arial" w:hAnsi="Arial" w:cs="Arial"/>
          <w:b/>
        </w:rPr>
        <w:t>TABLA 34</w:t>
      </w:r>
    </w:p>
    <w:p w:rsidR="001D30FC" w:rsidRPr="00F07878" w:rsidRDefault="001D30FC" w:rsidP="001D30FC">
      <w:pPr>
        <w:spacing w:line="480" w:lineRule="auto"/>
        <w:ind w:left="567"/>
        <w:jc w:val="center"/>
        <w:rPr>
          <w:rFonts w:ascii="Arial" w:hAnsi="Arial" w:cs="Arial"/>
          <w:b/>
        </w:rPr>
      </w:pPr>
      <w:r w:rsidRPr="00F07878">
        <w:rPr>
          <w:rFonts w:ascii="Arial" w:hAnsi="Arial" w:cs="Arial"/>
          <w:b/>
        </w:rPr>
        <w:t xml:space="preserve">LOTE </w:t>
      </w:r>
      <w:r>
        <w:rPr>
          <w:rFonts w:ascii="Arial" w:hAnsi="Arial" w:cs="Arial"/>
          <w:b/>
        </w:rPr>
        <w:t>16: TOXICA CRIPTOFITO</w:t>
      </w:r>
    </w:p>
    <w:tbl>
      <w:tblPr>
        <w:tblW w:w="8060" w:type="dxa"/>
        <w:tblInd w:w="550" w:type="dxa"/>
        <w:tblCellMar>
          <w:left w:w="70" w:type="dxa"/>
          <w:right w:w="70" w:type="dxa"/>
        </w:tblCellMar>
        <w:tblLook w:val="04A0"/>
      </w:tblPr>
      <w:tblGrid>
        <w:gridCol w:w="1200"/>
        <w:gridCol w:w="1200"/>
        <w:gridCol w:w="1200"/>
        <w:gridCol w:w="2440"/>
        <w:gridCol w:w="2020"/>
      </w:tblGrid>
      <w:tr w:rsidR="001D30FC" w:rsidRPr="00EF021F" w:rsidTr="007D2D61">
        <w:trPr>
          <w:trHeight w:val="612"/>
        </w:trPr>
        <w:tc>
          <w:tcPr>
            <w:tcW w:w="1200" w:type="dxa"/>
            <w:tcBorders>
              <w:top w:val="single" w:sz="8" w:space="0" w:color="auto"/>
              <w:left w:val="single" w:sz="8" w:space="0" w:color="auto"/>
              <w:bottom w:val="single" w:sz="8" w:space="0" w:color="auto"/>
              <w:right w:val="single" w:sz="8" w:space="0" w:color="auto"/>
            </w:tcBorders>
            <w:shd w:val="clear" w:color="000000" w:fill="E6B9B8"/>
          </w:tcPr>
          <w:p w:rsidR="001D30FC" w:rsidRPr="00EF021F" w:rsidRDefault="001D30FC" w:rsidP="007D2D61">
            <w:pPr>
              <w:jc w:val="center"/>
              <w:rPr>
                <w:rFonts w:ascii="Arial" w:hAnsi="Arial" w:cs="Arial"/>
                <w:color w:val="000000"/>
                <w:lang w:val="es-EC" w:eastAsia="es-EC"/>
              </w:rPr>
            </w:pPr>
            <w:r w:rsidRPr="00EF021F">
              <w:rPr>
                <w:rFonts w:ascii="Arial" w:hAnsi="Arial" w:cs="Arial"/>
                <w:color w:val="000000"/>
                <w:lang w:val="es-EC" w:eastAsia="es-EC"/>
              </w:rPr>
              <w:t>LOTE</w:t>
            </w:r>
          </w:p>
        </w:tc>
        <w:tc>
          <w:tcPr>
            <w:tcW w:w="1200" w:type="dxa"/>
            <w:tcBorders>
              <w:top w:val="single" w:sz="8" w:space="0" w:color="auto"/>
              <w:left w:val="nil"/>
              <w:bottom w:val="single" w:sz="8" w:space="0" w:color="auto"/>
              <w:right w:val="single" w:sz="8" w:space="0" w:color="auto"/>
            </w:tcBorders>
            <w:shd w:val="clear" w:color="000000" w:fill="E6B9B8"/>
          </w:tcPr>
          <w:p w:rsidR="001D30FC" w:rsidRPr="00EF021F" w:rsidRDefault="001D30FC" w:rsidP="007D2D61">
            <w:pPr>
              <w:jc w:val="center"/>
              <w:rPr>
                <w:rFonts w:ascii="Arial" w:hAnsi="Arial" w:cs="Arial"/>
                <w:color w:val="000000"/>
                <w:lang w:val="es-EC" w:eastAsia="es-EC"/>
              </w:rPr>
            </w:pPr>
            <w:r w:rsidRPr="00EF021F">
              <w:rPr>
                <w:rFonts w:ascii="Arial" w:hAnsi="Arial" w:cs="Arial"/>
                <w:color w:val="000000"/>
                <w:lang w:val="es-EC" w:eastAsia="es-EC"/>
              </w:rPr>
              <w:t>USO</w:t>
            </w:r>
          </w:p>
        </w:tc>
        <w:tc>
          <w:tcPr>
            <w:tcW w:w="1200" w:type="dxa"/>
            <w:tcBorders>
              <w:top w:val="single" w:sz="8" w:space="0" w:color="auto"/>
              <w:left w:val="nil"/>
              <w:bottom w:val="single" w:sz="8" w:space="0" w:color="auto"/>
              <w:right w:val="single" w:sz="8" w:space="0" w:color="auto"/>
            </w:tcBorders>
            <w:shd w:val="clear" w:color="000000" w:fill="E6B9B8"/>
          </w:tcPr>
          <w:p w:rsidR="001D30FC" w:rsidRPr="00EF021F" w:rsidRDefault="001D30FC" w:rsidP="007D2D61">
            <w:pPr>
              <w:jc w:val="center"/>
              <w:rPr>
                <w:rFonts w:ascii="Arial" w:hAnsi="Arial" w:cs="Arial"/>
                <w:color w:val="000000"/>
                <w:lang w:val="es-EC" w:eastAsia="es-EC"/>
              </w:rPr>
            </w:pPr>
            <w:r w:rsidRPr="00EF021F">
              <w:rPr>
                <w:rFonts w:ascii="Arial" w:hAnsi="Arial" w:cs="Arial"/>
                <w:color w:val="000000"/>
                <w:lang w:val="es-EC" w:eastAsia="es-EC"/>
              </w:rPr>
              <w:t>FB</w:t>
            </w:r>
          </w:p>
        </w:tc>
        <w:tc>
          <w:tcPr>
            <w:tcW w:w="2440" w:type="dxa"/>
            <w:tcBorders>
              <w:top w:val="single" w:sz="8" w:space="0" w:color="auto"/>
              <w:left w:val="nil"/>
              <w:bottom w:val="single" w:sz="8" w:space="0" w:color="auto"/>
              <w:right w:val="single" w:sz="8" w:space="0" w:color="auto"/>
            </w:tcBorders>
            <w:shd w:val="clear" w:color="000000" w:fill="E6B9B8"/>
          </w:tcPr>
          <w:p w:rsidR="001D30FC" w:rsidRPr="00EF021F" w:rsidRDefault="001D30FC" w:rsidP="007D2D61">
            <w:pPr>
              <w:jc w:val="center"/>
              <w:rPr>
                <w:rFonts w:ascii="Arial" w:hAnsi="Arial" w:cs="Arial"/>
                <w:color w:val="000000"/>
                <w:lang w:val="es-EC" w:eastAsia="es-EC"/>
              </w:rPr>
            </w:pPr>
            <w:r w:rsidRPr="00EF021F">
              <w:rPr>
                <w:rFonts w:ascii="Arial" w:hAnsi="Arial" w:cs="Arial"/>
                <w:color w:val="000000"/>
                <w:lang w:val="es-EC" w:eastAsia="es-EC"/>
              </w:rPr>
              <w:t>FAM</w:t>
            </w:r>
          </w:p>
        </w:tc>
        <w:tc>
          <w:tcPr>
            <w:tcW w:w="2020" w:type="dxa"/>
            <w:tcBorders>
              <w:top w:val="single" w:sz="8" w:space="0" w:color="auto"/>
              <w:left w:val="nil"/>
              <w:bottom w:val="single" w:sz="8" w:space="0" w:color="auto"/>
              <w:right w:val="single" w:sz="8" w:space="0" w:color="auto"/>
            </w:tcBorders>
            <w:shd w:val="clear" w:color="000000" w:fill="E6B9B8"/>
          </w:tcPr>
          <w:p w:rsidR="001D30FC" w:rsidRPr="00EF021F" w:rsidRDefault="001D30FC" w:rsidP="007D2D61">
            <w:pPr>
              <w:jc w:val="center"/>
              <w:rPr>
                <w:rFonts w:ascii="Arial" w:hAnsi="Arial" w:cs="Arial"/>
                <w:color w:val="000000"/>
                <w:lang w:val="es-EC" w:eastAsia="es-EC"/>
              </w:rPr>
            </w:pPr>
            <w:r w:rsidRPr="00EF021F">
              <w:rPr>
                <w:rFonts w:ascii="Arial" w:hAnsi="Arial" w:cs="Arial"/>
                <w:color w:val="000000"/>
                <w:lang w:val="es-EC" w:eastAsia="es-EC"/>
              </w:rPr>
              <w:t>NC</w:t>
            </w:r>
          </w:p>
        </w:tc>
      </w:tr>
      <w:tr w:rsidR="001D30FC" w:rsidRPr="00EF021F" w:rsidTr="007D2D61">
        <w:trPr>
          <w:trHeight w:val="612"/>
        </w:trPr>
        <w:tc>
          <w:tcPr>
            <w:tcW w:w="1200" w:type="dxa"/>
            <w:tcBorders>
              <w:top w:val="nil"/>
              <w:left w:val="single" w:sz="8" w:space="0" w:color="auto"/>
              <w:bottom w:val="single" w:sz="8" w:space="0" w:color="auto"/>
              <w:right w:val="single" w:sz="4" w:space="0" w:color="auto"/>
            </w:tcBorders>
            <w:shd w:val="clear" w:color="000000" w:fill="95B3D7"/>
          </w:tcPr>
          <w:p w:rsidR="001D30FC" w:rsidRPr="00EF021F" w:rsidRDefault="001D30FC" w:rsidP="007D2D61">
            <w:pPr>
              <w:jc w:val="center"/>
              <w:rPr>
                <w:rFonts w:ascii="Arial" w:hAnsi="Arial" w:cs="Arial"/>
                <w:color w:val="000000"/>
                <w:lang w:val="es-EC" w:eastAsia="es-EC"/>
              </w:rPr>
            </w:pPr>
            <w:r w:rsidRPr="00EF021F">
              <w:rPr>
                <w:rFonts w:ascii="Arial" w:hAnsi="Arial" w:cs="Arial"/>
                <w:color w:val="000000"/>
                <w:lang w:val="es-EC" w:eastAsia="es-EC"/>
              </w:rPr>
              <w:t>16</w:t>
            </w:r>
          </w:p>
        </w:tc>
        <w:tc>
          <w:tcPr>
            <w:tcW w:w="1200" w:type="dxa"/>
            <w:tcBorders>
              <w:top w:val="nil"/>
              <w:left w:val="nil"/>
              <w:bottom w:val="single" w:sz="8" w:space="0" w:color="auto"/>
              <w:right w:val="single" w:sz="4" w:space="0" w:color="auto"/>
            </w:tcBorders>
            <w:shd w:val="clear" w:color="000000" w:fill="95B3D7"/>
          </w:tcPr>
          <w:p w:rsidR="001D30FC" w:rsidRPr="00EF021F" w:rsidRDefault="001D30FC" w:rsidP="007D2D61">
            <w:pPr>
              <w:jc w:val="center"/>
              <w:rPr>
                <w:rFonts w:ascii="Arial" w:hAnsi="Arial" w:cs="Arial"/>
                <w:color w:val="000000"/>
                <w:lang w:val="es-EC" w:eastAsia="es-EC"/>
              </w:rPr>
            </w:pPr>
            <w:r w:rsidRPr="00EF021F">
              <w:rPr>
                <w:rFonts w:ascii="Arial" w:hAnsi="Arial" w:cs="Arial"/>
                <w:color w:val="000000"/>
                <w:lang w:val="es-EC" w:eastAsia="es-EC"/>
              </w:rPr>
              <w:t>TO</w:t>
            </w:r>
          </w:p>
        </w:tc>
        <w:tc>
          <w:tcPr>
            <w:tcW w:w="1200" w:type="dxa"/>
            <w:tcBorders>
              <w:top w:val="nil"/>
              <w:left w:val="nil"/>
              <w:bottom w:val="single" w:sz="8" w:space="0" w:color="auto"/>
              <w:right w:val="single" w:sz="4" w:space="0" w:color="auto"/>
            </w:tcBorders>
            <w:shd w:val="clear" w:color="000000" w:fill="95B3D7"/>
          </w:tcPr>
          <w:p w:rsidR="001D30FC" w:rsidRPr="00EF021F" w:rsidRDefault="001D30FC" w:rsidP="007D2D61">
            <w:pPr>
              <w:jc w:val="center"/>
              <w:rPr>
                <w:rFonts w:ascii="Arial" w:hAnsi="Arial" w:cs="Arial"/>
                <w:color w:val="000000"/>
                <w:lang w:val="es-EC" w:eastAsia="es-EC"/>
              </w:rPr>
            </w:pPr>
            <w:r w:rsidRPr="00EF021F">
              <w:rPr>
                <w:rFonts w:ascii="Arial" w:hAnsi="Arial" w:cs="Arial"/>
                <w:color w:val="000000"/>
                <w:lang w:val="es-EC" w:eastAsia="es-EC"/>
              </w:rPr>
              <w:t>CR</w:t>
            </w:r>
          </w:p>
        </w:tc>
        <w:tc>
          <w:tcPr>
            <w:tcW w:w="2440" w:type="dxa"/>
            <w:tcBorders>
              <w:top w:val="nil"/>
              <w:left w:val="nil"/>
              <w:bottom w:val="single" w:sz="8" w:space="0" w:color="auto"/>
              <w:right w:val="single" w:sz="4" w:space="0" w:color="auto"/>
            </w:tcBorders>
            <w:shd w:val="clear" w:color="000000" w:fill="95B3D7"/>
          </w:tcPr>
          <w:p w:rsidR="001D30FC" w:rsidRPr="00EF021F" w:rsidRDefault="001D30FC" w:rsidP="007D2D61">
            <w:pPr>
              <w:jc w:val="center"/>
              <w:rPr>
                <w:rFonts w:ascii="Arial" w:hAnsi="Arial" w:cs="Arial"/>
                <w:color w:val="000000"/>
                <w:lang w:val="es-EC" w:eastAsia="es-EC"/>
              </w:rPr>
            </w:pPr>
            <w:r w:rsidRPr="00EF021F">
              <w:rPr>
                <w:rFonts w:ascii="Arial" w:hAnsi="Arial" w:cs="Arial"/>
                <w:color w:val="000000"/>
                <w:lang w:val="es-EC" w:eastAsia="es-EC"/>
              </w:rPr>
              <w:t>ARACEAE</w:t>
            </w:r>
          </w:p>
        </w:tc>
        <w:tc>
          <w:tcPr>
            <w:tcW w:w="2020" w:type="dxa"/>
            <w:tcBorders>
              <w:top w:val="nil"/>
              <w:left w:val="nil"/>
              <w:bottom w:val="single" w:sz="8" w:space="0" w:color="auto"/>
              <w:right w:val="single" w:sz="8" w:space="0" w:color="auto"/>
            </w:tcBorders>
            <w:shd w:val="clear" w:color="000000" w:fill="95B3D7"/>
          </w:tcPr>
          <w:p w:rsidR="001D30FC" w:rsidRPr="00EF021F" w:rsidRDefault="001D30FC" w:rsidP="007D2D61">
            <w:pPr>
              <w:jc w:val="center"/>
              <w:rPr>
                <w:rFonts w:ascii="Arial" w:hAnsi="Arial" w:cs="Arial"/>
                <w:color w:val="000000"/>
                <w:lang w:val="es-EC" w:eastAsia="es-EC"/>
              </w:rPr>
            </w:pPr>
            <w:r w:rsidRPr="00EF021F">
              <w:rPr>
                <w:rFonts w:ascii="Arial" w:hAnsi="Arial" w:cs="Arial"/>
                <w:color w:val="000000"/>
                <w:lang w:val="es-EC" w:eastAsia="es-EC"/>
              </w:rPr>
              <w:t>Chlorospath</w:t>
            </w:r>
            <w:r>
              <w:rPr>
                <w:rFonts w:ascii="Arial" w:hAnsi="Arial" w:cs="Arial"/>
                <w:color w:val="000000"/>
                <w:lang w:val="es-EC" w:eastAsia="es-EC"/>
              </w:rPr>
              <w:t xml:space="preserve">a atropurpurea </w:t>
            </w:r>
          </w:p>
        </w:tc>
      </w:tr>
    </w:tbl>
    <w:p w:rsidR="001D30FC" w:rsidRPr="006A63F2" w:rsidRDefault="001D30FC" w:rsidP="001D30FC">
      <w:pPr>
        <w:autoSpaceDE w:val="0"/>
        <w:autoSpaceDN w:val="0"/>
        <w:adjustRightInd w:val="0"/>
        <w:spacing w:line="480" w:lineRule="auto"/>
        <w:ind w:left="2880"/>
        <w:rPr>
          <w:rFonts w:ascii="Arial" w:hAnsi="Arial" w:cs="Arial"/>
        </w:rPr>
      </w:pPr>
    </w:p>
    <w:p w:rsidR="001D30FC" w:rsidRPr="0079376F" w:rsidRDefault="001D30FC" w:rsidP="007D2D61">
      <w:pPr>
        <w:widowControl/>
        <w:numPr>
          <w:ilvl w:val="0"/>
          <w:numId w:val="28"/>
        </w:numPr>
        <w:tabs>
          <w:tab w:val="clear" w:pos="2880"/>
          <w:tab w:val="num" w:pos="1418"/>
        </w:tabs>
        <w:suppressAutoHyphens w:val="0"/>
        <w:autoSpaceDE w:val="0"/>
        <w:autoSpaceDN w:val="0"/>
        <w:adjustRightInd w:val="0"/>
        <w:spacing w:line="480" w:lineRule="auto"/>
        <w:ind w:left="1418" w:hanging="425"/>
        <w:rPr>
          <w:rFonts w:ascii="Arial" w:hAnsi="Arial" w:cs="Arial"/>
          <w:u w:val="single"/>
        </w:rPr>
      </w:pPr>
      <w:r w:rsidRPr="006A63F2">
        <w:rPr>
          <w:rFonts w:ascii="Arial" w:hAnsi="Arial" w:cs="Arial"/>
          <w:u w:val="single"/>
        </w:rPr>
        <w:t>Financiamiento</w:t>
      </w:r>
    </w:p>
    <w:p w:rsidR="001D30FC" w:rsidRPr="006A63F2" w:rsidRDefault="001D30FC" w:rsidP="001D30FC">
      <w:pPr>
        <w:autoSpaceDE w:val="0"/>
        <w:autoSpaceDN w:val="0"/>
        <w:adjustRightInd w:val="0"/>
        <w:ind w:left="1418"/>
        <w:rPr>
          <w:rFonts w:ascii="Arial" w:hAnsi="Arial" w:cs="Arial"/>
          <w:u w:val="single"/>
        </w:rPr>
      </w:pPr>
    </w:p>
    <w:p w:rsidR="001D30FC" w:rsidRDefault="001D30FC" w:rsidP="001D30FC">
      <w:pPr>
        <w:spacing w:line="480" w:lineRule="auto"/>
        <w:ind w:left="1418"/>
        <w:jc w:val="both"/>
        <w:rPr>
          <w:rFonts w:ascii="Arial" w:hAnsi="Arial" w:cs="Arial"/>
        </w:rPr>
      </w:pPr>
      <w:r w:rsidRPr="003A23E1">
        <w:rPr>
          <w:rFonts w:ascii="Arial" w:hAnsi="Arial" w:cs="Arial"/>
        </w:rPr>
        <w:t>La propuesta de financiamiento tiene dos componentes que serían: 1) Fondos del proyecto “Aprovechamiento sostenible de la biodiversidad en los trópicos húmedos del Ecuador” (CIR-ESPOL), la cual cubrirá 70% de la inversión necesaria, y el 30 % restante se lo financi</w:t>
      </w:r>
      <w:r>
        <w:rPr>
          <w:rFonts w:ascii="Arial" w:hAnsi="Arial" w:cs="Arial"/>
        </w:rPr>
        <w:t>ará a través de fondos de CAAP.</w:t>
      </w:r>
    </w:p>
    <w:p w:rsidR="001D30FC" w:rsidRDefault="001D30FC" w:rsidP="001D30FC">
      <w:pPr>
        <w:spacing w:line="480" w:lineRule="auto"/>
        <w:ind w:left="1418"/>
        <w:jc w:val="both"/>
        <w:rPr>
          <w:rFonts w:ascii="Arial" w:hAnsi="Arial" w:cs="Arial"/>
        </w:rPr>
      </w:pPr>
      <w:r>
        <w:rPr>
          <w:rFonts w:ascii="Arial" w:hAnsi="Arial" w:cs="Arial"/>
        </w:rPr>
        <w:t>De acuerdo a Robalino (49), los principales rubros para la implementacion del banco de germoplasma in situ se describen en la tabla # 35.</w:t>
      </w:r>
    </w:p>
    <w:p w:rsidR="001D30FC" w:rsidRDefault="001D30FC" w:rsidP="001D30FC">
      <w:pPr>
        <w:spacing w:line="480" w:lineRule="auto"/>
        <w:ind w:left="1418"/>
        <w:jc w:val="both"/>
        <w:rPr>
          <w:rFonts w:ascii="Arial" w:hAnsi="Arial" w:cs="Arial"/>
        </w:rPr>
      </w:pPr>
    </w:p>
    <w:p w:rsidR="001D30FC" w:rsidRPr="00373417" w:rsidRDefault="001D30FC" w:rsidP="001D30FC">
      <w:pPr>
        <w:spacing w:line="480" w:lineRule="auto"/>
        <w:ind w:left="1418"/>
        <w:jc w:val="center"/>
        <w:rPr>
          <w:rFonts w:ascii="Arial" w:hAnsi="Arial" w:cs="Arial"/>
          <w:b/>
        </w:rPr>
      </w:pPr>
      <w:r w:rsidRPr="00373417">
        <w:rPr>
          <w:rFonts w:ascii="Arial" w:hAnsi="Arial" w:cs="Arial"/>
          <w:b/>
        </w:rPr>
        <w:t>TABLA 35</w:t>
      </w:r>
    </w:p>
    <w:p w:rsidR="001D30FC" w:rsidRPr="00373417" w:rsidRDefault="001D30FC" w:rsidP="001D30FC">
      <w:pPr>
        <w:spacing w:line="480" w:lineRule="auto"/>
        <w:ind w:left="1418"/>
        <w:jc w:val="center"/>
        <w:rPr>
          <w:rFonts w:ascii="Arial" w:hAnsi="Arial" w:cs="Arial"/>
          <w:b/>
        </w:rPr>
      </w:pPr>
      <w:r w:rsidRPr="00373417">
        <w:rPr>
          <w:rFonts w:ascii="Arial" w:hAnsi="Arial" w:cs="Arial"/>
          <w:b/>
        </w:rPr>
        <w:t xml:space="preserve">PRESUPUESTO ESTIMADO PARA </w:t>
      </w:r>
      <w:smartTag w:uri="urn:schemas-microsoft-com:office:smarttags" w:element="PersonName">
        <w:smartTagPr>
          <w:attr w:name="ProductID" w:val="LA IMPLEMENTACION DEL"/>
        </w:smartTagPr>
        <w:smartTag w:uri="urn:schemas-microsoft-com:office:smarttags" w:element="PersonName">
          <w:smartTagPr>
            <w:attr w:name="ProductID" w:val="LA IMPLEMENTACION"/>
          </w:smartTagPr>
          <w:r w:rsidRPr="00373417">
            <w:rPr>
              <w:rFonts w:ascii="Arial" w:hAnsi="Arial" w:cs="Arial"/>
              <w:b/>
            </w:rPr>
            <w:t>LA IMPLEMENTACION</w:t>
          </w:r>
        </w:smartTag>
        <w:r w:rsidRPr="00373417">
          <w:rPr>
            <w:rFonts w:ascii="Arial" w:hAnsi="Arial" w:cs="Arial"/>
            <w:b/>
          </w:rPr>
          <w:t xml:space="preserve"> DEL</w:t>
        </w:r>
      </w:smartTag>
      <w:r w:rsidRPr="00373417">
        <w:rPr>
          <w:rFonts w:ascii="Arial" w:hAnsi="Arial" w:cs="Arial"/>
          <w:b/>
        </w:rPr>
        <w:t xml:space="preserve"> BANCO DE GERMOPLASMA </w:t>
      </w:r>
      <w:r w:rsidRPr="00373417">
        <w:rPr>
          <w:rFonts w:ascii="Arial" w:hAnsi="Arial" w:cs="Arial"/>
          <w:b/>
          <w:i/>
        </w:rPr>
        <w:t>IN SITU</w:t>
      </w:r>
      <w:r>
        <w:rPr>
          <w:rFonts w:ascii="Arial" w:hAnsi="Arial" w:cs="Arial"/>
          <w:b/>
        </w:rPr>
        <w:t xml:space="preserve"> </w:t>
      </w:r>
    </w:p>
    <w:p w:rsidR="001D30FC" w:rsidRDefault="001D30FC" w:rsidP="001D30FC">
      <w:pPr>
        <w:spacing w:line="480" w:lineRule="auto"/>
        <w:ind w:left="1418"/>
        <w:jc w:val="both"/>
        <w:rPr>
          <w:rFonts w:ascii="Arial" w:hAnsi="Arial" w:cs="Arial"/>
        </w:rPr>
      </w:pPr>
    </w:p>
    <w:tbl>
      <w:tblPr>
        <w:tblW w:w="6420" w:type="dxa"/>
        <w:tblInd w:w="1700" w:type="dxa"/>
        <w:tblCellMar>
          <w:left w:w="70" w:type="dxa"/>
          <w:right w:w="70" w:type="dxa"/>
        </w:tblCellMar>
        <w:tblLook w:val="04A0"/>
      </w:tblPr>
      <w:tblGrid>
        <w:gridCol w:w="1980"/>
        <w:gridCol w:w="1320"/>
        <w:gridCol w:w="1000"/>
        <w:gridCol w:w="1020"/>
        <w:gridCol w:w="1100"/>
      </w:tblGrid>
      <w:tr w:rsidR="001D30FC" w:rsidRPr="00757335" w:rsidTr="007D2D61">
        <w:trPr>
          <w:trHeight w:val="240"/>
        </w:trPr>
        <w:tc>
          <w:tcPr>
            <w:tcW w:w="1980" w:type="dxa"/>
            <w:tcBorders>
              <w:top w:val="single" w:sz="8" w:space="0" w:color="auto"/>
              <w:left w:val="single" w:sz="8" w:space="0" w:color="auto"/>
              <w:bottom w:val="nil"/>
              <w:right w:val="nil"/>
            </w:tcBorders>
            <w:shd w:val="clear" w:color="000000" w:fill="FFFF00"/>
            <w:noWrap/>
            <w:vAlign w:val="bottom"/>
          </w:tcPr>
          <w:p w:rsidR="001D30FC" w:rsidRPr="00757335" w:rsidRDefault="001D30FC" w:rsidP="007D2D61">
            <w:pPr>
              <w:jc w:val="center"/>
              <w:rPr>
                <w:rFonts w:ascii="Arial" w:hAnsi="Arial" w:cs="Arial"/>
                <w:b/>
                <w:bCs/>
                <w:sz w:val="18"/>
                <w:szCs w:val="18"/>
                <w:lang w:eastAsia="es-EC"/>
              </w:rPr>
            </w:pPr>
            <w:r w:rsidRPr="00757335">
              <w:rPr>
                <w:rFonts w:ascii="Arial" w:hAnsi="Arial" w:cs="Arial"/>
                <w:b/>
                <w:bCs/>
                <w:sz w:val="18"/>
                <w:szCs w:val="18"/>
                <w:lang w:eastAsia="es-EC"/>
              </w:rPr>
              <w:t>Items</w:t>
            </w:r>
          </w:p>
        </w:tc>
        <w:tc>
          <w:tcPr>
            <w:tcW w:w="1320" w:type="dxa"/>
            <w:tcBorders>
              <w:top w:val="single" w:sz="8" w:space="0" w:color="auto"/>
              <w:left w:val="nil"/>
              <w:bottom w:val="nil"/>
              <w:right w:val="nil"/>
            </w:tcBorders>
            <w:shd w:val="clear" w:color="000000" w:fill="FFFF00"/>
            <w:noWrap/>
            <w:vAlign w:val="bottom"/>
          </w:tcPr>
          <w:p w:rsidR="001D30FC" w:rsidRPr="00757335" w:rsidRDefault="001D30FC" w:rsidP="007D2D61">
            <w:pPr>
              <w:jc w:val="center"/>
              <w:rPr>
                <w:rFonts w:ascii="Arial" w:hAnsi="Arial" w:cs="Arial"/>
                <w:b/>
                <w:bCs/>
                <w:sz w:val="18"/>
                <w:szCs w:val="18"/>
                <w:lang w:eastAsia="es-EC"/>
              </w:rPr>
            </w:pPr>
            <w:r w:rsidRPr="00757335">
              <w:rPr>
                <w:rFonts w:ascii="Arial" w:hAnsi="Arial" w:cs="Arial"/>
                <w:b/>
                <w:bCs/>
                <w:sz w:val="18"/>
                <w:szCs w:val="18"/>
                <w:lang w:eastAsia="es-EC"/>
              </w:rPr>
              <w:t>Unidad</w:t>
            </w:r>
          </w:p>
        </w:tc>
        <w:tc>
          <w:tcPr>
            <w:tcW w:w="1000" w:type="dxa"/>
            <w:tcBorders>
              <w:top w:val="single" w:sz="8" w:space="0" w:color="auto"/>
              <w:left w:val="nil"/>
              <w:bottom w:val="nil"/>
              <w:right w:val="nil"/>
            </w:tcBorders>
            <w:shd w:val="clear" w:color="000000" w:fill="FFFF00"/>
            <w:noWrap/>
            <w:vAlign w:val="bottom"/>
          </w:tcPr>
          <w:p w:rsidR="001D30FC" w:rsidRPr="00757335" w:rsidRDefault="001D30FC" w:rsidP="007D2D61">
            <w:pPr>
              <w:jc w:val="center"/>
              <w:rPr>
                <w:rFonts w:ascii="Arial" w:hAnsi="Arial" w:cs="Arial"/>
                <w:b/>
                <w:bCs/>
                <w:sz w:val="18"/>
                <w:szCs w:val="18"/>
                <w:lang w:eastAsia="es-EC"/>
              </w:rPr>
            </w:pPr>
            <w:r w:rsidRPr="00757335">
              <w:rPr>
                <w:rFonts w:ascii="Arial" w:hAnsi="Arial" w:cs="Arial"/>
                <w:b/>
                <w:bCs/>
                <w:sz w:val="18"/>
                <w:szCs w:val="18"/>
                <w:lang w:eastAsia="es-EC"/>
              </w:rPr>
              <w:t>USD</w:t>
            </w:r>
          </w:p>
        </w:tc>
        <w:tc>
          <w:tcPr>
            <w:tcW w:w="1020" w:type="dxa"/>
            <w:tcBorders>
              <w:top w:val="single" w:sz="8" w:space="0" w:color="auto"/>
              <w:left w:val="nil"/>
              <w:bottom w:val="nil"/>
              <w:right w:val="nil"/>
            </w:tcBorders>
            <w:shd w:val="clear" w:color="000000" w:fill="FFFF00"/>
            <w:noWrap/>
            <w:vAlign w:val="bottom"/>
          </w:tcPr>
          <w:p w:rsidR="001D30FC" w:rsidRPr="00757335" w:rsidRDefault="001D30FC" w:rsidP="007D2D61">
            <w:pPr>
              <w:jc w:val="center"/>
              <w:rPr>
                <w:rFonts w:ascii="Arial" w:hAnsi="Arial" w:cs="Arial"/>
                <w:b/>
                <w:bCs/>
                <w:sz w:val="18"/>
                <w:szCs w:val="18"/>
                <w:lang w:eastAsia="es-EC"/>
              </w:rPr>
            </w:pPr>
            <w:r w:rsidRPr="00757335">
              <w:rPr>
                <w:rFonts w:ascii="Arial" w:hAnsi="Arial" w:cs="Arial"/>
                <w:b/>
                <w:bCs/>
                <w:sz w:val="18"/>
                <w:szCs w:val="18"/>
                <w:lang w:eastAsia="es-EC"/>
              </w:rPr>
              <w:t>Cantidad</w:t>
            </w:r>
          </w:p>
        </w:tc>
        <w:tc>
          <w:tcPr>
            <w:tcW w:w="1100" w:type="dxa"/>
            <w:tcBorders>
              <w:top w:val="single" w:sz="8" w:space="0" w:color="auto"/>
              <w:left w:val="nil"/>
              <w:bottom w:val="nil"/>
              <w:right w:val="single" w:sz="8" w:space="0" w:color="auto"/>
            </w:tcBorders>
            <w:shd w:val="clear" w:color="000000" w:fill="FFFF00"/>
            <w:noWrap/>
            <w:vAlign w:val="bottom"/>
          </w:tcPr>
          <w:p w:rsidR="001D30FC" w:rsidRPr="00757335" w:rsidRDefault="001D30FC" w:rsidP="007D2D61">
            <w:pPr>
              <w:jc w:val="center"/>
              <w:rPr>
                <w:rFonts w:ascii="Arial" w:hAnsi="Arial" w:cs="Arial"/>
                <w:b/>
                <w:bCs/>
                <w:sz w:val="18"/>
                <w:szCs w:val="18"/>
                <w:lang w:eastAsia="es-EC"/>
              </w:rPr>
            </w:pPr>
            <w:r w:rsidRPr="00757335">
              <w:rPr>
                <w:rFonts w:ascii="Arial" w:hAnsi="Arial" w:cs="Arial"/>
                <w:b/>
                <w:bCs/>
                <w:sz w:val="18"/>
                <w:szCs w:val="18"/>
                <w:lang w:eastAsia="es-EC"/>
              </w:rPr>
              <w:t>Total (USD)</w:t>
            </w:r>
          </w:p>
        </w:tc>
      </w:tr>
      <w:tr w:rsidR="001D30FC" w:rsidRPr="00757335" w:rsidTr="007D2D61">
        <w:trPr>
          <w:trHeight w:val="240"/>
        </w:trPr>
        <w:tc>
          <w:tcPr>
            <w:tcW w:w="1980" w:type="dxa"/>
            <w:tcBorders>
              <w:top w:val="nil"/>
              <w:left w:val="single" w:sz="8" w:space="0" w:color="auto"/>
              <w:bottom w:val="nil"/>
              <w:right w:val="nil"/>
            </w:tcBorders>
            <w:shd w:val="clear" w:color="000000" w:fill="E6B9B8"/>
            <w:noWrap/>
            <w:vAlign w:val="bottom"/>
          </w:tcPr>
          <w:p w:rsidR="001D30FC" w:rsidRPr="00757335" w:rsidRDefault="001D30FC" w:rsidP="007D2D61">
            <w:pPr>
              <w:rPr>
                <w:rFonts w:ascii="Arial" w:hAnsi="Arial" w:cs="Arial"/>
                <w:b/>
                <w:bCs/>
                <w:sz w:val="18"/>
                <w:szCs w:val="18"/>
                <w:lang w:eastAsia="es-EC"/>
              </w:rPr>
            </w:pPr>
            <w:r w:rsidRPr="00757335">
              <w:rPr>
                <w:rFonts w:ascii="Arial" w:hAnsi="Arial" w:cs="Arial"/>
                <w:b/>
                <w:bCs/>
                <w:sz w:val="18"/>
                <w:szCs w:val="18"/>
                <w:lang w:eastAsia="es-EC"/>
              </w:rPr>
              <w:t>INFRAESTRUCTURA</w:t>
            </w:r>
          </w:p>
        </w:tc>
        <w:tc>
          <w:tcPr>
            <w:tcW w:w="1320" w:type="dxa"/>
            <w:tcBorders>
              <w:top w:val="nil"/>
              <w:left w:val="nil"/>
              <w:bottom w:val="nil"/>
              <w:right w:val="nil"/>
            </w:tcBorders>
            <w:shd w:val="clear" w:color="000000" w:fill="E6B9B8"/>
            <w:noWrap/>
            <w:vAlign w:val="bottom"/>
          </w:tcPr>
          <w:p w:rsidR="001D30FC" w:rsidRPr="00757335" w:rsidRDefault="001D30FC" w:rsidP="007D2D61">
            <w:pPr>
              <w:jc w:val="center"/>
              <w:rPr>
                <w:rFonts w:ascii="Arial" w:hAnsi="Arial" w:cs="Arial"/>
                <w:b/>
                <w:bCs/>
                <w:sz w:val="18"/>
                <w:szCs w:val="18"/>
                <w:lang w:eastAsia="es-EC"/>
              </w:rPr>
            </w:pPr>
            <w:r w:rsidRPr="00757335">
              <w:rPr>
                <w:rFonts w:ascii="Arial" w:hAnsi="Arial" w:cs="Arial"/>
                <w:b/>
                <w:bCs/>
                <w:sz w:val="18"/>
                <w:szCs w:val="18"/>
                <w:lang w:eastAsia="es-EC"/>
              </w:rPr>
              <w:t> </w:t>
            </w:r>
          </w:p>
        </w:tc>
        <w:tc>
          <w:tcPr>
            <w:tcW w:w="1000" w:type="dxa"/>
            <w:tcBorders>
              <w:top w:val="nil"/>
              <w:left w:val="nil"/>
              <w:bottom w:val="nil"/>
              <w:right w:val="nil"/>
            </w:tcBorders>
            <w:shd w:val="clear" w:color="000000" w:fill="E6B9B8"/>
            <w:noWrap/>
            <w:vAlign w:val="bottom"/>
          </w:tcPr>
          <w:p w:rsidR="001D30FC" w:rsidRPr="00757335" w:rsidRDefault="001D30FC" w:rsidP="007D2D61">
            <w:pPr>
              <w:jc w:val="center"/>
              <w:rPr>
                <w:rFonts w:ascii="Arial" w:hAnsi="Arial" w:cs="Arial"/>
                <w:b/>
                <w:bCs/>
                <w:sz w:val="18"/>
                <w:szCs w:val="18"/>
                <w:lang w:eastAsia="es-EC"/>
              </w:rPr>
            </w:pPr>
            <w:r w:rsidRPr="00757335">
              <w:rPr>
                <w:rFonts w:ascii="Arial" w:hAnsi="Arial" w:cs="Arial"/>
                <w:b/>
                <w:bCs/>
                <w:sz w:val="18"/>
                <w:szCs w:val="18"/>
                <w:lang w:eastAsia="es-EC"/>
              </w:rPr>
              <w:t> </w:t>
            </w:r>
          </w:p>
        </w:tc>
        <w:tc>
          <w:tcPr>
            <w:tcW w:w="1020" w:type="dxa"/>
            <w:tcBorders>
              <w:top w:val="nil"/>
              <w:left w:val="nil"/>
              <w:bottom w:val="nil"/>
              <w:right w:val="nil"/>
            </w:tcBorders>
            <w:shd w:val="clear" w:color="000000" w:fill="E6B9B8"/>
            <w:noWrap/>
            <w:vAlign w:val="bottom"/>
          </w:tcPr>
          <w:p w:rsidR="001D30FC" w:rsidRPr="00757335" w:rsidRDefault="001D30FC" w:rsidP="007D2D61">
            <w:pPr>
              <w:jc w:val="center"/>
              <w:rPr>
                <w:rFonts w:ascii="Arial" w:hAnsi="Arial" w:cs="Arial"/>
                <w:b/>
                <w:bCs/>
                <w:sz w:val="18"/>
                <w:szCs w:val="18"/>
                <w:lang w:eastAsia="es-EC"/>
              </w:rPr>
            </w:pPr>
            <w:r w:rsidRPr="00757335">
              <w:rPr>
                <w:rFonts w:ascii="Arial" w:hAnsi="Arial" w:cs="Arial"/>
                <w:b/>
                <w:bCs/>
                <w:sz w:val="18"/>
                <w:szCs w:val="18"/>
                <w:lang w:eastAsia="es-EC"/>
              </w:rPr>
              <w:t> </w:t>
            </w:r>
          </w:p>
        </w:tc>
        <w:tc>
          <w:tcPr>
            <w:tcW w:w="1100" w:type="dxa"/>
            <w:tcBorders>
              <w:top w:val="nil"/>
              <w:left w:val="nil"/>
              <w:bottom w:val="nil"/>
              <w:right w:val="single" w:sz="8" w:space="0" w:color="auto"/>
            </w:tcBorders>
            <w:shd w:val="clear" w:color="000000" w:fill="E6B9B8"/>
            <w:noWrap/>
            <w:vAlign w:val="bottom"/>
          </w:tcPr>
          <w:p w:rsidR="001D30FC" w:rsidRPr="00757335" w:rsidRDefault="001D30FC" w:rsidP="007D2D61">
            <w:pPr>
              <w:jc w:val="center"/>
              <w:rPr>
                <w:rFonts w:ascii="Arial" w:hAnsi="Arial" w:cs="Arial"/>
                <w:b/>
                <w:bCs/>
                <w:sz w:val="18"/>
                <w:szCs w:val="18"/>
                <w:lang w:eastAsia="es-EC"/>
              </w:rPr>
            </w:pPr>
            <w:r w:rsidRPr="00757335">
              <w:rPr>
                <w:rFonts w:ascii="Arial" w:hAnsi="Arial" w:cs="Arial"/>
                <w:b/>
                <w:bCs/>
                <w:sz w:val="18"/>
                <w:szCs w:val="18"/>
                <w:lang w:eastAsia="es-EC"/>
              </w:rPr>
              <w:t> </w:t>
            </w:r>
          </w:p>
        </w:tc>
      </w:tr>
      <w:tr w:rsidR="001D30FC" w:rsidRPr="00757335" w:rsidTr="007D2D61">
        <w:trPr>
          <w:trHeight w:val="240"/>
        </w:trPr>
        <w:tc>
          <w:tcPr>
            <w:tcW w:w="1980" w:type="dxa"/>
            <w:tcBorders>
              <w:top w:val="single" w:sz="4" w:space="0" w:color="auto"/>
              <w:left w:val="single" w:sz="8" w:space="0" w:color="auto"/>
              <w:bottom w:val="nil"/>
              <w:right w:val="nil"/>
            </w:tcBorders>
            <w:shd w:val="clear" w:color="000000" w:fill="D8D8D8"/>
            <w:noWrap/>
            <w:vAlign w:val="bottom"/>
          </w:tcPr>
          <w:p w:rsidR="001D30FC" w:rsidRPr="00757335" w:rsidRDefault="001D30FC" w:rsidP="007D2D61">
            <w:pPr>
              <w:rPr>
                <w:rFonts w:ascii="Arial" w:hAnsi="Arial" w:cs="Arial"/>
                <w:sz w:val="18"/>
                <w:szCs w:val="18"/>
                <w:lang w:eastAsia="es-EC"/>
              </w:rPr>
            </w:pPr>
            <w:r w:rsidRPr="00757335">
              <w:rPr>
                <w:rFonts w:ascii="Arial" w:hAnsi="Arial" w:cs="Arial"/>
                <w:sz w:val="18"/>
                <w:szCs w:val="18"/>
                <w:lang w:eastAsia="es-EC"/>
              </w:rPr>
              <w:t>Sistema de riego</w:t>
            </w:r>
          </w:p>
        </w:tc>
        <w:tc>
          <w:tcPr>
            <w:tcW w:w="1320" w:type="dxa"/>
            <w:tcBorders>
              <w:top w:val="single" w:sz="4" w:space="0" w:color="auto"/>
              <w:left w:val="nil"/>
              <w:bottom w:val="nil"/>
              <w:right w:val="nil"/>
            </w:tcBorders>
            <w:shd w:val="clear" w:color="000000" w:fill="D8D8D8"/>
            <w:noWrap/>
            <w:vAlign w:val="bottom"/>
          </w:tcPr>
          <w:p w:rsidR="001D30FC" w:rsidRPr="00757335" w:rsidRDefault="001D30FC" w:rsidP="007D2D61">
            <w:pPr>
              <w:jc w:val="center"/>
              <w:rPr>
                <w:rFonts w:ascii="Arial" w:hAnsi="Arial" w:cs="Arial"/>
                <w:sz w:val="18"/>
                <w:szCs w:val="18"/>
                <w:lang w:eastAsia="es-EC"/>
              </w:rPr>
            </w:pPr>
            <w:smartTag w:uri="urn:schemas-microsoft-com:office:smarttags" w:element="metricconverter">
              <w:smartTagPr>
                <w:attr w:name="ProductID" w:val="3267 m2"/>
              </w:smartTagPr>
              <w:r w:rsidRPr="00757335">
                <w:rPr>
                  <w:rFonts w:ascii="Arial" w:hAnsi="Arial" w:cs="Arial"/>
                  <w:sz w:val="18"/>
                  <w:szCs w:val="18"/>
                  <w:lang w:eastAsia="es-EC"/>
                </w:rPr>
                <w:t>3267 m2</w:t>
              </w:r>
            </w:smartTag>
          </w:p>
        </w:tc>
        <w:tc>
          <w:tcPr>
            <w:tcW w:w="1000" w:type="dxa"/>
            <w:tcBorders>
              <w:top w:val="single" w:sz="4" w:space="0" w:color="auto"/>
              <w:left w:val="nil"/>
              <w:bottom w:val="nil"/>
              <w:right w:val="nil"/>
            </w:tcBorders>
            <w:shd w:val="clear" w:color="000000" w:fill="D8D8D8"/>
            <w:noWrap/>
            <w:vAlign w:val="bottom"/>
          </w:tcPr>
          <w:p w:rsidR="001D30FC" w:rsidRPr="00757335" w:rsidRDefault="001D30FC" w:rsidP="007D2D61">
            <w:pPr>
              <w:jc w:val="center"/>
              <w:rPr>
                <w:rFonts w:ascii="Arial" w:hAnsi="Arial" w:cs="Arial"/>
                <w:sz w:val="18"/>
                <w:szCs w:val="18"/>
                <w:lang w:eastAsia="es-EC"/>
              </w:rPr>
            </w:pPr>
            <w:r w:rsidRPr="00757335">
              <w:rPr>
                <w:rFonts w:ascii="Arial" w:hAnsi="Arial" w:cs="Arial"/>
                <w:sz w:val="18"/>
                <w:szCs w:val="18"/>
                <w:lang w:eastAsia="es-EC"/>
              </w:rPr>
              <w:t>1800</w:t>
            </w:r>
          </w:p>
        </w:tc>
        <w:tc>
          <w:tcPr>
            <w:tcW w:w="1020" w:type="dxa"/>
            <w:tcBorders>
              <w:top w:val="single" w:sz="4" w:space="0" w:color="auto"/>
              <w:left w:val="nil"/>
              <w:bottom w:val="nil"/>
              <w:right w:val="nil"/>
            </w:tcBorders>
            <w:shd w:val="clear" w:color="000000" w:fill="D8D8D8"/>
            <w:noWrap/>
            <w:vAlign w:val="bottom"/>
          </w:tcPr>
          <w:p w:rsidR="001D30FC" w:rsidRPr="00757335" w:rsidRDefault="001D30FC" w:rsidP="007D2D61">
            <w:pPr>
              <w:jc w:val="center"/>
              <w:rPr>
                <w:rFonts w:ascii="Arial" w:hAnsi="Arial" w:cs="Arial"/>
                <w:sz w:val="18"/>
                <w:szCs w:val="18"/>
                <w:lang w:eastAsia="es-EC"/>
              </w:rPr>
            </w:pPr>
            <w:r w:rsidRPr="00757335">
              <w:rPr>
                <w:rFonts w:ascii="Arial" w:hAnsi="Arial" w:cs="Arial"/>
                <w:sz w:val="18"/>
                <w:szCs w:val="18"/>
                <w:lang w:eastAsia="es-EC"/>
              </w:rPr>
              <w:t>1</w:t>
            </w:r>
          </w:p>
        </w:tc>
        <w:tc>
          <w:tcPr>
            <w:tcW w:w="1100" w:type="dxa"/>
            <w:tcBorders>
              <w:top w:val="single" w:sz="4" w:space="0" w:color="auto"/>
              <w:left w:val="nil"/>
              <w:bottom w:val="nil"/>
              <w:right w:val="single" w:sz="8" w:space="0" w:color="auto"/>
            </w:tcBorders>
            <w:shd w:val="clear" w:color="000000" w:fill="D8D8D8"/>
            <w:noWrap/>
            <w:vAlign w:val="bottom"/>
          </w:tcPr>
          <w:p w:rsidR="001D30FC" w:rsidRPr="00757335" w:rsidRDefault="001D30FC" w:rsidP="007D2D61">
            <w:pPr>
              <w:jc w:val="center"/>
              <w:rPr>
                <w:rFonts w:ascii="Arial" w:hAnsi="Arial" w:cs="Arial"/>
                <w:sz w:val="18"/>
                <w:szCs w:val="18"/>
                <w:lang w:eastAsia="es-EC"/>
              </w:rPr>
            </w:pPr>
            <w:r w:rsidRPr="00757335">
              <w:rPr>
                <w:rFonts w:ascii="Arial" w:hAnsi="Arial" w:cs="Arial"/>
                <w:sz w:val="18"/>
                <w:szCs w:val="18"/>
                <w:lang w:eastAsia="es-EC"/>
              </w:rPr>
              <w:t>1800</w:t>
            </w:r>
          </w:p>
        </w:tc>
      </w:tr>
      <w:tr w:rsidR="001D30FC" w:rsidRPr="00757335" w:rsidTr="007D2D61">
        <w:trPr>
          <w:trHeight w:val="240"/>
        </w:trPr>
        <w:tc>
          <w:tcPr>
            <w:tcW w:w="1980" w:type="dxa"/>
            <w:tcBorders>
              <w:top w:val="nil"/>
              <w:left w:val="single" w:sz="8" w:space="0" w:color="auto"/>
              <w:bottom w:val="nil"/>
              <w:right w:val="nil"/>
            </w:tcBorders>
            <w:shd w:val="clear" w:color="000000" w:fill="D8D8D8"/>
            <w:noWrap/>
            <w:vAlign w:val="bottom"/>
          </w:tcPr>
          <w:p w:rsidR="001D30FC" w:rsidRPr="00757335" w:rsidRDefault="001D30FC" w:rsidP="007D2D61">
            <w:pPr>
              <w:rPr>
                <w:rFonts w:ascii="Arial" w:hAnsi="Arial" w:cs="Arial"/>
                <w:sz w:val="18"/>
                <w:szCs w:val="18"/>
                <w:lang w:eastAsia="es-EC"/>
              </w:rPr>
            </w:pPr>
            <w:r w:rsidRPr="00757335">
              <w:rPr>
                <w:rFonts w:ascii="Arial" w:hAnsi="Arial" w:cs="Arial"/>
                <w:sz w:val="18"/>
                <w:szCs w:val="18"/>
                <w:lang w:eastAsia="es-EC"/>
              </w:rPr>
              <w:t>Garita de entrada</w:t>
            </w:r>
          </w:p>
        </w:tc>
        <w:tc>
          <w:tcPr>
            <w:tcW w:w="1320" w:type="dxa"/>
            <w:tcBorders>
              <w:top w:val="nil"/>
              <w:left w:val="nil"/>
              <w:bottom w:val="nil"/>
              <w:right w:val="nil"/>
            </w:tcBorders>
            <w:shd w:val="clear" w:color="000000" w:fill="D8D8D8"/>
            <w:noWrap/>
            <w:vAlign w:val="bottom"/>
          </w:tcPr>
          <w:p w:rsidR="001D30FC" w:rsidRPr="00757335" w:rsidRDefault="001D30FC" w:rsidP="007D2D61">
            <w:pPr>
              <w:jc w:val="center"/>
              <w:rPr>
                <w:rFonts w:ascii="Arial" w:hAnsi="Arial" w:cs="Arial"/>
                <w:sz w:val="18"/>
                <w:szCs w:val="18"/>
                <w:lang w:eastAsia="es-EC"/>
              </w:rPr>
            </w:pPr>
            <w:smartTag w:uri="urn:schemas-microsoft-com:office:smarttags" w:element="metricconverter">
              <w:smartTagPr>
                <w:attr w:name="ProductID" w:val="12 m"/>
              </w:smartTagPr>
              <w:r w:rsidRPr="00757335">
                <w:rPr>
                  <w:rFonts w:ascii="Arial" w:hAnsi="Arial" w:cs="Arial"/>
                  <w:sz w:val="18"/>
                  <w:szCs w:val="18"/>
                  <w:lang w:eastAsia="es-EC"/>
                </w:rPr>
                <w:t>12 m</w:t>
              </w:r>
            </w:smartTag>
            <w:r w:rsidRPr="00757335">
              <w:rPr>
                <w:rFonts w:ascii="Arial" w:hAnsi="Arial" w:cs="Arial"/>
                <w:sz w:val="18"/>
                <w:szCs w:val="18"/>
                <w:lang w:eastAsia="es-EC"/>
              </w:rPr>
              <w:t xml:space="preserve"> 2</w:t>
            </w:r>
          </w:p>
        </w:tc>
        <w:tc>
          <w:tcPr>
            <w:tcW w:w="1000" w:type="dxa"/>
            <w:tcBorders>
              <w:top w:val="nil"/>
              <w:left w:val="nil"/>
              <w:bottom w:val="nil"/>
              <w:right w:val="nil"/>
            </w:tcBorders>
            <w:shd w:val="clear" w:color="000000" w:fill="D8D8D8"/>
            <w:noWrap/>
            <w:vAlign w:val="bottom"/>
          </w:tcPr>
          <w:p w:rsidR="001D30FC" w:rsidRPr="00757335" w:rsidRDefault="001D30FC" w:rsidP="007D2D61">
            <w:pPr>
              <w:jc w:val="center"/>
              <w:rPr>
                <w:rFonts w:ascii="Arial" w:hAnsi="Arial" w:cs="Arial"/>
                <w:sz w:val="18"/>
                <w:szCs w:val="18"/>
                <w:lang w:eastAsia="es-EC"/>
              </w:rPr>
            </w:pPr>
            <w:r w:rsidRPr="00757335">
              <w:rPr>
                <w:rFonts w:ascii="Arial" w:hAnsi="Arial" w:cs="Arial"/>
                <w:sz w:val="18"/>
                <w:szCs w:val="18"/>
                <w:lang w:eastAsia="es-EC"/>
              </w:rPr>
              <w:t>1500</w:t>
            </w:r>
          </w:p>
        </w:tc>
        <w:tc>
          <w:tcPr>
            <w:tcW w:w="1020" w:type="dxa"/>
            <w:tcBorders>
              <w:top w:val="nil"/>
              <w:left w:val="nil"/>
              <w:bottom w:val="nil"/>
              <w:right w:val="nil"/>
            </w:tcBorders>
            <w:shd w:val="clear" w:color="000000" w:fill="D8D8D8"/>
            <w:noWrap/>
            <w:vAlign w:val="bottom"/>
          </w:tcPr>
          <w:p w:rsidR="001D30FC" w:rsidRPr="00757335" w:rsidRDefault="001D30FC" w:rsidP="007D2D61">
            <w:pPr>
              <w:jc w:val="center"/>
              <w:rPr>
                <w:rFonts w:ascii="Arial" w:hAnsi="Arial" w:cs="Arial"/>
                <w:sz w:val="18"/>
                <w:szCs w:val="18"/>
                <w:lang w:eastAsia="es-EC"/>
              </w:rPr>
            </w:pPr>
            <w:r w:rsidRPr="00757335">
              <w:rPr>
                <w:rFonts w:ascii="Arial" w:hAnsi="Arial" w:cs="Arial"/>
                <w:sz w:val="18"/>
                <w:szCs w:val="18"/>
                <w:lang w:eastAsia="es-EC"/>
              </w:rPr>
              <w:t>1</w:t>
            </w:r>
          </w:p>
        </w:tc>
        <w:tc>
          <w:tcPr>
            <w:tcW w:w="1100" w:type="dxa"/>
            <w:tcBorders>
              <w:top w:val="nil"/>
              <w:left w:val="nil"/>
              <w:bottom w:val="nil"/>
              <w:right w:val="single" w:sz="8" w:space="0" w:color="auto"/>
            </w:tcBorders>
            <w:shd w:val="clear" w:color="000000" w:fill="D8D8D8"/>
            <w:noWrap/>
            <w:vAlign w:val="bottom"/>
          </w:tcPr>
          <w:p w:rsidR="001D30FC" w:rsidRPr="00757335" w:rsidRDefault="001D30FC" w:rsidP="007D2D61">
            <w:pPr>
              <w:jc w:val="center"/>
              <w:rPr>
                <w:rFonts w:ascii="Arial" w:hAnsi="Arial" w:cs="Arial"/>
                <w:sz w:val="18"/>
                <w:szCs w:val="18"/>
                <w:lang w:eastAsia="es-EC"/>
              </w:rPr>
            </w:pPr>
            <w:r w:rsidRPr="00757335">
              <w:rPr>
                <w:rFonts w:ascii="Arial" w:hAnsi="Arial" w:cs="Arial"/>
                <w:sz w:val="18"/>
                <w:szCs w:val="18"/>
                <w:lang w:eastAsia="es-EC"/>
              </w:rPr>
              <w:t>1500</w:t>
            </w:r>
          </w:p>
        </w:tc>
      </w:tr>
      <w:tr w:rsidR="001D30FC" w:rsidRPr="00757335" w:rsidTr="007D2D61">
        <w:trPr>
          <w:trHeight w:val="240"/>
        </w:trPr>
        <w:tc>
          <w:tcPr>
            <w:tcW w:w="1980" w:type="dxa"/>
            <w:tcBorders>
              <w:top w:val="nil"/>
              <w:left w:val="single" w:sz="8" w:space="0" w:color="auto"/>
              <w:bottom w:val="nil"/>
              <w:right w:val="nil"/>
            </w:tcBorders>
            <w:shd w:val="clear" w:color="000000" w:fill="D8D8D8"/>
            <w:noWrap/>
            <w:vAlign w:val="bottom"/>
          </w:tcPr>
          <w:p w:rsidR="001D30FC" w:rsidRPr="00757335" w:rsidRDefault="001D30FC" w:rsidP="007D2D61">
            <w:pPr>
              <w:rPr>
                <w:rFonts w:ascii="Arial" w:hAnsi="Arial" w:cs="Arial"/>
                <w:sz w:val="18"/>
                <w:szCs w:val="18"/>
                <w:lang w:eastAsia="es-EC"/>
              </w:rPr>
            </w:pPr>
            <w:r w:rsidRPr="00757335">
              <w:rPr>
                <w:rFonts w:ascii="Arial" w:hAnsi="Arial" w:cs="Arial"/>
                <w:sz w:val="18"/>
                <w:szCs w:val="18"/>
                <w:lang w:eastAsia="es-EC"/>
              </w:rPr>
              <w:t>Senderos</w:t>
            </w:r>
          </w:p>
        </w:tc>
        <w:tc>
          <w:tcPr>
            <w:tcW w:w="1320" w:type="dxa"/>
            <w:tcBorders>
              <w:top w:val="nil"/>
              <w:left w:val="nil"/>
              <w:bottom w:val="nil"/>
              <w:right w:val="nil"/>
            </w:tcBorders>
            <w:shd w:val="clear" w:color="000000" w:fill="D8D8D8"/>
            <w:noWrap/>
            <w:vAlign w:val="bottom"/>
          </w:tcPr>
          <w:p w:rsidR="001D30FC" w:rsidRPr="00757335" w:rsidRDefault="001D30FC" w:rsidP="007D2D61">
            <w:pPr>
              <w:jc w:val="center"/>
              <w:rPr>
                <w:rFonts w:ascii="Arial" w:hAnsi="Arial" w:cs="Arial"/>
                <w:sz w:val="18"/>
                <w:szCs w:val="18"/>
                <w:lang w:eastAsia="es-EC"/>
              </w:rPr>
            </w:pPr>
            <w:r w:rsidRPr="00757335">
              <w:rPr>
                <w:rFonts w:ascii="Arial" w:hAnsi="Arial" w:cs="Arial"/>
                <w:sz w:val="18"/>
                <w:szCs w:val="18"/>
                <w:lang w:eastAsia="es-EC"/>
              </w:rPr>
              <w:t>m 2</w:t>
            </w:r>
          </w:p>
        </w:tc>
        <w:tc>
          <w:tcPr>
            <w:tcW w:w="1000" w:type="dxa"/>
            <w:tcBorders>
              <w:top w:val="nil"/>
              <w:left w:val="nil"/>
              <w:bottom w:val="nil"/>
              <w:right w:val="nil"/>
            </w:tcBorders>
            <w:shd w:val="clear" w:color="000000" w:fill="D8D8D8"/>
            <w:noWrap/>
            <w:vAlign w:val="bottom"/>
          </w:tcPr>
          <w:p w:rsidR="001D30FC" w:rsidRPr="00757335" w:rsidRDefault="001D30FC" w:rsidP="007D2D61">
            <w:pPr>
              <w:jc w:val="center"/>
              <w:rPr>
                <w:rFonts w:ascii="Arial" w:hAnsi="Arial" w:cs="Arial"/>
                <w:sz w:val="18"/>
                <w:szCs w:val="18"/>
                <w:lang w:eastAsia="es-EC"/>
              </w:rPr>
            </w:pPr>
            <w:r w:rsidRPr="00757335">
              <w:rPr>
                <w:rFonts w:ascii="Arial" w:hAnsi="Arial" w:cs="Arial"/>
                <w:sz w:val="18"/>
                <w:szCs w:val="18"/>
                <w:lang w:eastAsia="es-EC"/>
              </w:rPr>
              <w:t>4</w:t>
            </w:r>
          </w:p>
        </w:tc>
        <w:tc>
          <w:tcPr>
            <w:tcW w:w="1020" w:type="dxa"/>
            <w:tcBorders>
              <w:top w:val="nil"/>
              <w:left w:val="nil"/>
              <w:bottom w:val="nil"/>
              <w:right w:val="nil"/>
            </w:tcBorders>
            <w:shd w:val="clear" w:color="000000" w:fill="D8D8D8"/>
            <w:noWrap/>
            <w:vAlign w:val="bottom"/>
          </w:tcPr>
          <w:p w:rsidR="001D30FC" w:rsidRPr="00757335" w:rsidRDefault="001D30FC" w:rsidP="007D2D61">
            <w:pPr>
              <w:jc w:val="center"/>
              <w:rPr>
                <w:rFonts w:ascii="Arial" w:hAnsi="Arial" w:cs="Arial"/>
                <w:sz w:val="18"/>
                <w:szCs w:val="18"/>
                <w:lang w:eastAsia="es-EC"/>
              </w:rPr>
            </w:pPr>
            <w:r w:rsidRPr="00757335">
              <w:rPr>
                <w:rFonts w:ascii="Arial" w:hAnsi="Arial" w:cs="Arial"/>
                <w:sz w:val="18"/>
                <w:szCs w:val="18"/>
                <w:lang w:eastAsia="es-EC"/>
              </w:rPr>
              <w:t>2441</w:t>
            </w:r>
          </w:p>
        </w:tc>
        <w:tc>
          <w:tcPr>
            <w:tcW w:w="1100" w:type="dxa"/>
            <w:tcBorders>
              <w:top w:val="nil"/>
              <w:left w:val="nil"/>
              <w:bottom w:val="nil"/>
              <w:right w:val="single" w:sz="8" w:space="0" w:color="auto"/>
            </w:tcBorders>
            <w:shd w:val="clear" w:color="000000" w:fill="D8D8D8"/>
            <w:noWrap/>
            <w:vAlign w:val="bottom"/>
          </w:tcPr>
          <w:p w:rsidR="001D30FC" w:rsidRPr="00757335" w:rsidRDefault="001D30FC" w:rsidP="007D2D61">
            <w:pPr>
              <w:jc w:val="center"/>
              <w:rPr>
                <w:rFonts w:ascii="Arial" w:hAnsi="Arial" w:cs="Arial"/>
                <w:sz w:val="18"/>
                <w:szCs w:val="18"/>
                <w:lang w:eastAsia="es-EC"/>
              </w:rPr>
            </w:pPr>
            <w:r w:rsidRPr="00757335">
              <w:rPr>
                <w:rFonts w:ascii="Arial" w:hAnsi="Arial" w:cs="Arial"/>
                <w:sz w:val="18"/>
                <w:szCs w:val="18"/>
                <w:lang w:eastAsia="es-EC"/>
              </w:rPr>
              <w:t>9764</w:t>
            </w:r>
          </w:p>
        </w:tc>
      </w:tr>
      <w:tr w:rsidR="001D30FC" w:rsidRPr="00757335" w:rsidTr="007D2D61">
        <w:trPr>
          <w:trHeight w:val="255"/>
        </w:trPr>
        <w:tc>
          <w:tcPr>
            <w:tcW w:w="1980" w:type="dxa"/>
            <w:tcBorders>
              <w:top w:val="nil"/>
              <w:left w:val="single" w:sz="8" w:space="0" w:color="auto"/>
              <w:bottom w:val="single" w:sz="8" w:space="0" w:color="auto"/>
              <w:right w:val="nil"/>
            </w:tcBorders>
            <w:shd w:val="clear" w:color="000000" w:fill="D8D8D8"/>
            <w:noWrap/>
            <w:vAlign w:val="bottom"/>
          </w:tcPr>
          <w:p w:rsidR="001D30FC" w:rsidRPr="00757335" w:rsidRDefault="001D30FC" w:rsidP="007D2D61">
            <w:pPr>
              <w:rPr>
                <w:rFonts w:ascii="Arial" w:hAnsi="Arial" w:cs="Arial"/>
                <w:sz w:val="18"/>
                <w:szCs w:val="18"/>
                <w:lang w:eastAsia="es-EC"/>
              </w:rPr>
            </w:pPr>
            <w:r w:rsidRPr="00757335">
              <w:rPr>
                <w:rFonts w:ascii="Arial" w:hAnsi="Arial" w:cs="Arial"/>
                <w:sz w:val="18"/>
                <w:szCs w:val="18"/>
                <w:lang w:eastAsia="es-EC"/>
              </w:rPr>
              <w:t>Cerramiento</w:t>
            </w:r>
          </w:p>
        </w:tc>
        <w:tc>
          <w:tcPr>
            <w:tcW w:w="1320" w:type="dxa"/>
            <w:tcBorders>
              <w:top w:val="nil"/>
              <w:left w:val="nil"/>
              <w:bottom w:val="single" w:sz="8" w:space="0" w:color="auto"/>
              <w:right w:val="nil"/>
            </w:tcBorders>
            <w:shd w:val="clear" w:color="000000" w:fill="D8D8D8"/>
            <w:noWrap/>
            <w:vAlign w:val="bottom"/>
          </w:tcPr>
          <w:p w:rsidR="001D30FC" w:rsidRPr="00757335" w:rsidRDefault="001D30FC" w:rsidP="007D2D61">
            <w:pPr>
              <w:jc w:val="center"/>
              <w:rPr>
                <w:rFonts w:ascii="Arial" w:hAnsi="Arial" w:cs="Arial"/>
                <w:sz w:val="18"/>
                <w:szCs w:val="18"/>
                <w:lang w:eastAsia="es-EC"/>
              </w:rPr>
            </w:pPr>
            <w:r w:rsidRPr="00757335">
              <w:rPr>
                <w:rFonts w:ascii="Arial" w:hAnsi="Arial" w:cs="Arial"/>
                <w:sz w:val="18"/>
                <w:szCs w:val="18"/>
                <w:lang w:eastAsia="es-EC"/>
              </w:rPr>
              <w:t>m 2</w:t>
            </w:r>
          </w:p>
        </w:tc>
        <w:tc>
          <w:tcPr>
            <w:tcW w:w="1000" w:type="dxa"/>
            <w:tcBorders>
              <w:top w:val="nil"/>
              <w:left w:val="nil"/>
              <w:bottom w:val="single" w:sz="8" w:space="0" w:color="auto"/>
              <w:right w:val="nil"/>
            </w:tcBorders>
            <w:shd w:val="clear" w:color="000000" w:fill="D8D8D8"/>
            <w:noWrap/>
            <w:vAlign w:val="bottom"/>
          </w:tcPr>
          <w:p w:rsidR="001D30FC" w:rsidRPr="00757335" w:rsidRDefault="001D30FC" w:rsidP="007D2D61">
            <w:pPr>
              <w:jc w:val="center"/>
              <w:rPr>
                <w:rFonts w:ascii="Arial" w:hAnsi="Arial" w:cs="Arial"/>
                <w:sz w:val="18"/>
                <w:szCs w:val="18"/>
                <w:lang w:eastAsia="es-EC"/>
              </w:rPr>
            </w:pPr>
            <w:r w:rsidRPr="00757335">
              <w:rPr>
                <w:rFonts w:ascii="Arial" w:hAnsi="Arial" w:cs="Arial"/>
                <w:sz w:val="18"/>
                <w:szCs w:val="18"/>
                <w:lang w:eastAsia="es-EC"/>
              </w:rPr>
              <w:t>10</w:t>
            </w:r>
          </w:p>
        </w:tc>
        <w:tc>
          <w:tcPr>
            <w:tcW w:w="1020" w:type="dxa"/>
            <w:tcBorders>
              <w:top w:val="nil"/>
              <w:left w:val="nil"/>
              <w:bottom w:val="single" w:sz="8" w:space="0" w:color="auto"/>
              <w:right w:val="nil"/>
            </w:tcBorders>
            <w:shd w:val="clear" w:color="000000" w:fill="D8D8D8"/>
            <w:noWrap/>
            <w:vAlign w:val="bottom"/>
          </w:tcPr>
          <w:p w:rsidR="001D30FC" w:rsidRPr="00757335" w:rsidRDefault="001D30FC" w:rsidP="007D2D61">
            <w:pPr>
              <w:jc w:val="center"/>
              <w:rPr>
                <w:rFonts w:ascii="Arial" w:hAnsi="Arial" w:cs="Arial"/>
                <w:sz w:val="18"/>
                <w:szCs w:val="18"/>
                <w:lang w:eastAsia="es-EC"/>
              </w:rPr>
            </w:pPr>
            <w:r w:rsidRPr="00757335">
              <w:rPr>
                <w:rFonts w:ascii="Arial" w:hAnsi="Arial" w:cs="Arial"/>
                <w:sz w:val="18"/>
                <w:szCs w:val="18"/>
                <w:lang w:eastAsia="es-EC"/>
              </w:rPr>
              <w:t>231</w:t>
            </w:r>
          </w:p>
        </w:tc>
        <w:tc>
          <w:tcPr>
            <w:tcW w:w="1100" w:type="dxa"/>
            <w:tcBorders>
              <w:top w:val="nil"/>
              <w:left w:val="nil"/>
              <w:bottom w:val="single" w:sz="8" w:space="0" w:color="auto"/>
              <w:right w:val="single" w:sz="8" w:space="0" w:color="auto"/>
            </w:tcBorders>
            <w:shd w:val="clear" w:color="000000" w:fill="D8D8D8"/>
            <w:noWrap/>
            <w:vAlign w:val="bottom"/>
          </w:tcPr>
          <w:p w:rsidR="001D30FC" w:rsidRPr="00757335" w:rsidRDefault="001D30FC" w:rsidP="007D2D61">
            <w:pPr>
              <w:jc w:val="center"/>
              <w:rPr>
                <w:rFonts w:ascii="Arial" w:hAnsi="Arial" w:cs="Arial"/>
                <w:sz w:val="18"/>
                <w:szCs w:val="18"/>
                <w:lang w:eastAsia="es-EC"/>
              </w:rPr>
            </w:pPr>
            <w:r w:rsidRPr="00757335">
              <w:rPr>
                <w:rFonts w:ascii="Arial" w:hAnsi="Arial" w:cs="Arial"/>
                <w:sz w:val="18"/>
                <w:szCs w:val="18"/>
                <w:lang w:eastAsia="es-EC"/>
              </w:rPr>
              <w:t>2310</w:t>
            </w:r>
          </w:p>
        </w:tc>
      </w:tr>
      <w:tr w:rsidR="001D30FC" w:rsidRPr="00757335" w:rsidTr="007D2D61">
        <w:trPr>
          <w:trHeight w:val="240"/>
        </w:trPr>
        <w:tc>
          <w:tcPr>
            <w:tcW w:w="1980" w:type="dxa"/>
            <w:tcBorders>
              <w:top w:val="nil"/>
              <w:left w:val="single" w:sz="8" w:space="0" w:color="auto"/>
              <w:bottom w:val="nil"/>
              <w:right w:val="nil"/>
            </w:tcBorders>
            <w:shd w:val="clear" w:color="auto" w:fill="auto"/>
            <w:noWrap/>
            <w:vAlign w:val="bottom"/>
          </w:tcPr>
          <w:p w:rsidR="001D30FC" w:rsidRPr="00757335" w:rsidRDefault="001D30FC" w:rsidP="007D2D61">
            <w:pPr>
              <w:rPr>
                <w:rFonts w:ascii="Arial" w:hAnsi="Arial" w:cs="Arial"/>
                <w:sz w:val="18"/>
                <w:szCs w:val="18"/>
                <w:lang w:eastAsia="es-EC"/>
              </w:rPr>
            </w:pPr>
            <w:r w:rsidRPr="00757335">
              <w:rPr>
                <w:rFonts w:ascii="Arial" w:hAnsi="Arial" w:cs="Arial"/>
                <w:sz w:val="18"/>
                <w:szCs w:val="18"/>
                <w:lang w:eastAsia="es-EC"/>
              </w:rPr>
              <w:t> </w:t>
            </w:r>
          </w:p>
        </w:tc>
        <w:tc>
          <w:tcPr>
            <w:tcW w:w="1320" w:type="dxa"/>
            <w:tcBorders>
              <w:top w:val="nil"/>
              <w:left w:val="nil"/>
              <w:bottom w:val="nil"/>
              <w:right w:val="nil"/>
            </w:tcBorders>
            <w:shd w:val="clear" w:color="auto" w:fill="auto"/>
            <w:noWrap/>
            <w:vAlign w:val="bottom"/>
          </w:tcPr>
          <w:p w:rsidR="001D30FC" w:rsidRPr="00757335" w:rsidRDefault="001D30FC" w:rsidP="007D2D61">
            <w:pPr>
              <w:jc w:val="center"/>
              <w:rPr>
                <w:rFonts w:ascii="Arial" w:hAnsi="Arial" w:cs="Arial"/>
                <w:sz w:val="18"/>
                <w:szCs w:val="18"/>
                <w:lang w:eastAsia="es-EC"/>
              </w:rPr>
            </w:pPr>
          </w:p>
        </w:tc>
        <w:tc>
          <w:tcPr>
            <w:tcW w:w="1000" w:type="dxa"/>
            <w:tcBorders>
              <w:top w:val="nil"/>
              <w:left w:val="nil"/>
              <w:bottom w:val="nil"/>
              <w:right w:val="nil"/>
            </w:tcBorders>
            <w:shd w:val="clear" w:color="auto" w:fill="auto"/>
            <w:noWrap/>
            <w:vAlign w:val="bottom"/>
          </w:tcPr>
          <w:p w:rsidR="001D30FC" w:rsidRPr="00757335" w:rsidRDefault="001D30FC" w:rsidP="007D2D61">
            <w:pPr>
              <w:jc w:val="center"/>
              <w:rPr>
                <w:rFonts w:ascii="Arial" w:hAnsi="Arial" w:cs="Arial"/>
                <w:sz w:val="18"/>
                <w:szCs w:val="18"/>
                <w:lang w:eastAsia="es-EC"/>
              </w:rPr>
            </w:pPr>
          </w:p>
        </w:tc>
        <w:tc>
          <w:tcPr>
            <w:tcW w:w="1020" w:type="dxa"/>
            <w:tcBorders>
              <w:top w:val="nil"/>
              <w:left w:val="nil"/>
              <w:bottom w:val="nil"/>
              <w:right w:val="nil"/>
            </w:tcBorders>
            <w:shd w:val="clear" w:color="auto" w:fill="auto"/>
            <w:noWrap/>
            <w:vAlign w:val="bottom"/>
          </w:tcPr>
          <w:p w:rsidR="001D30FC" w:rsidRPr="00757335" w:rsidRDefault="001D30FC" w:rsidP="007D2D61">
            <w:pPr>
              <w:jc w:val="center"/>
              <w:rPr>
                <w:rFonts w:ascii="Arial" w:hAnsi="Arial" w:cs="Arial"/>
                <w:sz w:val="18"/>
                <w:szCs w:val="18"/>
                <w:lang w:eastAsia="es-EC"/>
              </w:rPr>
            </w:pPr>
          </w:p>
        </w:tc>
        <w:tc>
          <w:tcPr>
            <w:tcW w:w="1100" w:type="dxa"/>
            <w:tcBorders>
              <w:top w:val="nil"/>
              <w:left w:val="nil"/>
              <w:bottom w:val="nil"/>
              <w:right w:val="single" w:sz="8" w:space="0" w:color="auto"/>
            </w:tcBorders>
            <w:shd w:val="clear" w:color="auto" w:fill="auto"/>
            <w:noWrap/>
            <w:vAlign w:val="bottom"/>
          </w:tcPr>
          <w:p w:rsidR="001D30FC" w:rsidRPr="00757335" w:rsidRDefault="001D30FC" w:rsidP="007D2D61">
            <w:pPr>
              <w:jc w:val="center"/>
              <w:rPr>
                <w:rFonts w:ascii="Arial" w:hAnsi="Arial" w:cs="Arial"/>
                <w:sz w:val="18"/>
                <w:szCs w:val="18"/>
                <w:lang w:eastAsia="es-EC"/>
              </w:rPr>
            </w:pPr>
            <w:r w:rsidRPr="00757335">
              <w:rPr>
                <w:rFonts w:ascii="Arial" w:hAnsi="Arial" w:cs="Arial"/>
                <w:sz w:val="18"/>
                <w:szCs w:val="18"/>
                <w:lang w:eastAsia="es-EC"/>
              </w:rPr>
              <w:t>15374</w:t>
            </w:r>
          </w:p>
        </w:tc>
      </w:tr>
      <w:tr w:rsidR="001D30FC" w:rsidRPr="00757335" w:rsidTr="007D2D61">
        <w:trPr>
          <w:trHeight w:val="240"/>
        </w:trPr>
        <w:tc>
          <w:tcPr>
            <w:tcW w:w="1980" w:type="dxa"/>
            <w:tcBorders>
              <w:top w:val="nil"/>
              <w:left w:val="single" w:sz="8" w:space="0" w:color="auto"/>
              <w:bottom w:val="nil"/>
              <w:right w:val="nil"/>
            </w:tcBorders>
            <w:shd w:val="clear" w:color="000000" w:fill="E6B9B8"/>
            <w:noWrap/>
            <w:vAlign w:val="bottom"/>
          </w:tcPr>
          <w:p w:rsidR="001D30FC" w:rsidRPr="00757335" w:rsidRDefault="001D30FC" w:rsidP="007D2D61">
            <w:pPr>
              <w:rPr>
                <w:rFonts w:ascii="Arial" w:hAnsi="Arial" w:cs="Arial"/>
                <w:sz w:val="18"/>
                <w:szCs w:val="18"/>
                <w:lang w:eastAsia="es-EC"/>
              </w:rPr>
            </w:pPr>
            <w:r w:rsidRPr="00757335">
              <w:rPr>
                <w:rFonts w:ascii="Arial" w:hAnsi="Arial" w:cs="Arial"/>
                <w:sz w:val="18"/>
                <w:szCs w:val="18"/>
                <w:lang w:eastAsia="es-EC"/>
              </w:rPr>
              <w:t>MANTENIMIENTO</w:t>
            </w:r>
          </w:p>
        </w:tc>
        <w:tc>
          <w:tcPr>
            <w:tcW w:w="1320" w:type="dxa"/>
            <w:tcBorders>
              <w:top w:val="nil"/>
              <w:left w:val="nil"/>
              <w:bottom w:val="nil"/>
              <w:right w:val="nil"/>
            </w:tcBorders>
            <w:shd w:val="clear" w:color="000000" w:fill="E6B9B8"/>
            <w:noWrap/>
            <w:vAlign w:val="bottom"/>
          </w:tcPr>
          <w:p w:rsidR="001D30FC" w:rsidRPr="00757335" w:rsidRDefault="001D30FC" w:rsidP="007D2D61">
            <w:pPr>
              <w:jc w:val="center"/>
              <w:rPr>
                <w:rFonts w:ascii="Arial" w:hAnsi="Arial" w:cs="Arial"/>
                <w:sz w:val="18"/>
                <w:szCs w:val="18"/>
                <w:lang w:eastAsia="es-EC"/>
              </w:rPr>
            </w:pPr>
            <w:r w:rsidRPr="00757335">
              <w:rPr>
                <w:rFonts w:ascii="Arial" w:hAnsi="Arial" w:cs="Arial"/>
                <w:sz w:val="18"/>
                <w:szCs w:val="18"/>
                <w:lang w:eastAsia="es-EC"/>
              </w:rPr>
              <w:t> </w:t>
            </w:r>
          </w:p>
        </w:tc>
        <w:tc>
          <w:tcPr>
            <w:tcW w:w="1000" w:type="dxa"/>
            <w:tcBorders>
              <w:top w:val="nil"/>
              <w:left w:val="nil"/>
              <w:bottom w:val="nil"/>
              <w:right w:val="nil"/>
            </w:tcBorders>
            <w:shd w:val="clear" w:color="000000" w:fill="E6B9B8"/>
            <w:noWrap/>
            <w:vAlign w:val="bottom"/>
          </w:tcPr>
          <w:p w:rsidR="001D30FC" w:rsidRPr="00757335" w:rsidRDefault="001D30FC" w:rsidP="007D2D61">
            <w:pPr>
              <w:jc w:val="center"/>
              <w:rPr>
                <w:rFonts w:ascii="Arial" w:hAnsi="Arial" w:cs="Arial"/>
                <w:sz w:val="18"/>
                <w:szCs w:val="18"/>
                <w:lang w:eastAsia="es-EC"/>
              </w:rPr>
            </w:pPr>
            <w:r w:rsidRPr="00757335">
              <w:rPr>
                <w:rFonts w:ascii="Arial" w:hAnsi="Arial" w:cs="Arial"/>
                <w:sz w:val="18"/>
                <w:szCs w:val="18"/>
                <w:lang w:eastAsia="es-EC"/>
              </w:rPr>
              <w:t> </w:t>
            </w:r>
          </w:p>
        </w:tc>
        <w:tc>
          <w:tcPr>
            <w:tcW w:w="1020" w:type="dxa"/>
            <w:tcBorders>
              <w:top w:val="nil"/>
              <w:left w:val="nil"/>
              <w:bottom w:val="nil"/>
              <w:right w:val="nil"/>
            </w:tcBorders>
            <w:shd w:val="clear" w:color="000000" w:fill="E6B9B8"/>
            <w:noWrap/>
            <w:vAlign w:val="bottom"/>
          </w:tcPr>
          <w:p w:rsidR="001D30FC" w:rsidRPr="00757335" w:rsidRDefault="001D30FC" w:rsidP="007D2D61">
            <w:pPr>
              <w:jc w:val="center"/>
              <w:rPr>
                <w:rFonts w:ascii="Arial" w:hAnsi="Arial" w:cs="Arial"/>
                <w:sz w:val="18"/>
                <w:szCs w:val="18"/>
                <w:lang w:eastAsia="es-EC"/>
              </w:rPr>
            </w:pPr>
            <w:r w:rsidRPr="00757335">
              <w:rPr>
                <w:rFonts w:ascii="Arial" w:hAnsi="Arial" w:cs="Arial"/>
                <w:sz w:val="18"/>
                <w:szCs w:val="18"/>
                <w:lang w:eastAsia="es-EC"/>
              </w:rPr>
              <w:t> </w:t>
            </w:r>
          </w:p>
        </w:tc>
        <w:tc>
          <w:tcPr>
            <w:tcW w:w="1100" w:type="dxa"/>
            <w:tcBorders>
              <w:top w:val="nil"/>
              <w:left w:val="nil"/>
              <w:bottom w:val="nil"/>
              <w:right w:val="single" w:sz="8" w:space="0" w:color="auto"/>
            </w:tcBorders>
            <w:shd w:val="clear" w:color="000000" w:fill="E6B9B8"/>
            <w:noWrap/>
            <w:vAlign w:val="bottom"/>
          </w:tcPr>
          <w:p w:rsidR="001D30FC" w:rsidRPr="00757335" w:rsidRDefault="001D30FC" w:rsidP="007D2D61">
            <w:pPr>
              <w:jc w:val="center"/>
              <w:rPr>
                <w:rFonts w:ascii="Arial" w:hAnsi="Arial" w:cs="Arial"/>
                <w:sz w:val="18"/>
                <w:szCs w:val="18"/>
                <w:lang w:eastAsia="es-EC"/>
              </w:rPr>
            </w:pPr>
            <w:r w:rsidRPr="00757335">
              <w:rPr>
                <w:rFonts w:ascii="Arial" w:hAnsi="Arial" w:cs="Arial"/>
                <w:sz w:val="18"/>
                <w:szCs w:val="18"/>
                <w:lang w:eastAsia="es-EC"/>
              </w:rPr>
              <w:t> </w:t>
            </w:r>
          </w:p>
        </w:tc>
      </w:tr>
      <w:tr w:rsidR="001D30FC" w:rsidRPr="00757335" w:rsidTr="007D2D61">
        <w:trPr>
          <w:trHeight w:val="240"/>
        </w:trPr>
        <w:tc>
          <w:tcPr>
            <w:tcW w:w="1980" w:type="dxa"/>
            <w:tcBorders>
              <w:top w:val="nil"/>
              <w:left w:val="single" w:sz="8" w:space="0" w:color="auto"/>
              <w:bottom w:val="nil"/>
              <w:right w:val="nil"/>
            </w:tcBorders>
            <w:shd w:val="clear" w:color="000000" w:fill="95B3D7"/>
            <w:noWrap/>
            <w:vAlign w:val="bottom"/>
          </w:tcPr>
          <w:p w:rsidR="001D30FC" w:rsidRPr="00757335" w:rsidRDefault="001D30FC" w:rsidP="007D2D61">
            <w:pPr>
              <w:rPr>
                <w:rFonts w:ascii="Arial" w:hAnsi="Arial" w:cs="Arial"/>
                <w:b/>
                <w:bCs/>
                <w:sz w:val="18"/>
                <w:szCs w:val="18"/>
                <w:lang w:eastAsia="es-EC"/>
              </w:rPr>
            </w:pPr>
            <w:r w:rsidRPr="00757335">
              <w:rPr>
                <w:rFonts w:ascii="Arial" w:hAnsi="Arial" w:cs="Arial"/>
                <w:b/>
                <w:bCs/>
                <w:sz w:val="18"/>
                <w:szCs w:val="18"/>
                <w:lang w:eastAsia="es-EC"/>
              </w:rPr>
              <w:t>Sanidad</w:t>
            </w:r>
          </w:p>
        </w:tc>
        <w:tc>
          <w:tcPr>
            <w:tcW w:w="1320" w:type="dxa"/>
            <w:tcBorders>
              <w:top w:val="nil"/>
              <w:left w:val="nil"/>
              <w:bottom w:val="nil"/>
              <w:right w:val="nil"/>
            </w:tcBorders>
            <w:shd w:val="clear" w:color="000000" w:fill="95B3D7"/>
            <w:noWrap/>
            <w:vAlign w:val="bottom"/>
          </w:tcPr>
          <w:p w:rsidR="001D30FC" w:rsidRPr="00757335" w:rsidRDefault="001D30FC" w:rsidP="007D2D61">
            <w:pPr>
              <w:jc w:val="center"/>
              <w:rPr>
                <w:rFonts w:ascii="Arial" w:hAnsi="Arial" w:cs="Arial"/>
                <w:sz w:val="18"/>
                <w:szCs w:val="18"/>
                <w:lang w:eastAsia="es-EC"/>
              </w:rPr>
            </w:pPr>
            <w:r w:rsidRPr="00757335">
              <w:rPr>
                <w:rFonts w:ascii="Arial" w:hAnsi="Arial" w:cs="Arial"/>
                <w:sz w:val="18"/>
                <w:szCs w:val="18"/>
                <w:lang w:eastAsia="es-EC"/>
              </w:rPr>
              <w:t> </w:t>
            </w:r>
          </w:p>
        </w:tc>
        <w:tc>
          <w:tcPr>
            <w:tcW w:w="1000" w:type="dxa"/>
            <w:tcBorders>
              <w:top w:val="nil"/>
              <w:left w:val="nil"/>
              <w:bottom w:val="nil"/>
              <w:right w:val="nil"/>
            </w:tcBorders>
            <w:shd w:val="clear" w:color="000000" w:fill="95B3D7"/>
            <w:noWrap/>
            <w:vAlign w:val="bottom"/>
          </w:tcPr>
          <w:p w:rsidR="001D30FC" w:rsidRPr="00757335" w:rsidRDefault="001D30FC" w:rsidP="007D2D61">
            <w:pPr>
              <w:jc w:val="center"/>
              <w:rPr>
                <w:rFonts w:ascii="Arial" w:hAnsi="Arial" w:cs="Arial"/>
                <w:sz w:val="18"/>
                <w:szCs w:val="18"/>
                <w:lang w:eastAsia="es-EC"/>
              </w:rPr>
            </w:pPr>
            <w:r w:rsidRPr="00757335">
              <w:rPr>
                <w:rFonts w:ascii="Arial" w:hAnsi="Arial" w:cs="Arial"/>
                <w:sz w:val="18"/>
                <w:szCs w:val="18"/>
                <w:lang w:eastAsia="es-EC"/>
              </w:rPr>
              <w:t> </w:t>
            </w:r>
          </w:p>
        </w:tc>
        <w:tc>
          <w:tcPr>
            <w:tcW w:w="1020" w:type="dxa"/>
            <w:tcBorders>
              <w:top w:val="nil"/>
              <w:left w:val="nil"/>
              <w:bottom w:val="nil"/>
              <w:right w:val="nil"/>
            </w:tcBorders>
            <w:shd w:val="clear" w:color="000000" w:fill="95B3D7"/>
            <w:noWrap/>
            <w:vAlign w:val="bottom"/>
          </w:tcPr>
          <w:p w:rsidR="001D30FC" w:rsidRPr="00757335" w:rsidRDefault="001D30FC" w:rsidP="007D2D61">
            <w:pPr>
              <w:jc w:val="center"/>
              <w:rPr>
                <w:rFonts w:ascii="Arial" w:hAnsi="Arial" w:cs="Arial"/>
                <w:sz w:val="18"/>
                <w:szCs w:val="18"/>
                <w:lang w:eastAsia="es-EC"/>
              </w:rPr>
            </w:pPr>
            <w:r w:rsidRPr="00757335">
              <w:rPr>
                <w:rFonts w:ascii="Arial" w:hAnsi="Arial" w:cs="Arial"/>
                <w:sz w:val="18"/>
                <w:szCs w:val="18"/>
                <w:lang w:eastAsia="es-EC"/>
              </w:rPr>
              <w:t> </w:t>
            </w:r>
          </w:p>
        </w:tc>
        <w:tc>
          <w:tcPr>
            <w:tcW w:w="1100" w:type="dxa"/>
            <w:tcBorders>
              <w:top w:val="nil"/>
              <w:left w:val="nil"/>
              <w:bottom w:val="nil"/>
              <w:right w:val="single" w:sz="8" w:space="0" w:color="auto"/>
            </w:tcBorders>
            <w:shd w:val="clear" w:color="000000" w:fill="95B3D7"/>
            <w:noWrap/>
            <w:vAlign w:val="bottom"/>
          </w:tcPr>
          <w:p w:rsidR="001D30FC" w:rsidRPr="00757335" w:rsidRDefault="001D30FC" w:rsidP="007D2D61">
            <w:pPr>
              <w:jc w:val="center"/>
              <w:rPr>
                <w:rFonts w:ascii="Arial" w:hAnsi="Arial" w:cs="Arial"/>
                <w:sz w:val="18"/>
                <w:szCs w:val="18"/>
                <w:lang w:eastAsia="es-EC"/>
              </w:rPr>
            </w:pPr>
            <w:r w:rsidRPr="00757335">
              <w:rPr>
                <w:rFonts w:ascii="Arial" w:hAnsi="Arial" w:cs="Arial"/>
                <w:sz w:val="18"/>
                <w:szCs w:val="18"/>
                <w:lang w:eastAsia="es-EC"/>
              </w:rPr>
              <w:t> </w:t>
            </w:r>
          </w:p>
        </w:tc>
      </w:tr>
      <w:tr w:rsidR="001D30FC" w:rsidRPr="00757335" w:rsidTr="007D2D61">
        <w:trPr>
          <w:trHeight w:val="255"/>
        </w:trPr>
        <w:tc>
          <w:tcPr>
            <w:tcW w:w="1980" w:type="dxa"/>
            <w:tcBorders>
              <w:top w:val="nil"/>
              <w:left w:val="single" w:sz="8" w:space="0" w:color="auto"/>
              <w:bottom w:val="single" w:sz="8" w:space="0" w:color="auto"/>
              <w:right w:val="nil"/>
            </w:tcBorders>
            <w:shd w:val="clear" w:color="000000" w:fill="D8D8D8"/>
            <w:noWrap/>
            <w:vAlign w:val="bottom"/>
          </w:tcPr>
          <w:p w:rsidR="001D30FC" w:rsidRPr="00757335" w:rsidRDefault="001D30FC" w:rsidP="007D2D61">
            <w:pPr>
              <w:rPr>
                <w:rFonts w:ascii="Arial" w:hAnsi="Arial" w:cs="Arial"/>
                <w:sz w:val="18"/>
                <w:szCs w:val="18"/>
                <w:lang w:eastAsia="es-EC"/>
              </w:rPr>
            </w:pPr>
            <w:r w:rsidRPr="00757335">
              <w:rPr>
                <w:rFonts w:ascii="Arial" w:hAnsi="Arial" w:cs="Arial"/>
                <w:sz w:val="18"/>
                <w:szCs w:val="18"/>
                <w:lang w:eastAsia="es-EC"/>
              </w:rPr>
              <w:t>Clorpirifos</w:t>
            </w:r>
          </w:p>
        </w:tc>
        <w:tc>
          <w:tcPr>
            <w:tcW w:w="1320" w:type="dxa"/>
            <w:tcBorders>
              <w:top w:val="nil"/>
              <w:left w:val="nil"/>
              <w:bottom w:val="single" w:sz="8" w:space="0" w:color="auto"/>
              <w:right w:val="nil"/>
            </w:tcBorders>
            <w:shd w:val="clear" w:color="000000" w:fill="D8D8D8"/>
            <w:noWrap/>
            <w:vAlign w:val="bottom"/>
          </w:tcPr>
          <w:p w:rsidR="001D30FC" w:rsidRPr="00757335" w:rsidRDefault="001D30FC" w:rsidP="007D2D61">
            <w:pPr>
              <w:jc w:val="center"/>
              <w:rPr>
                <w:rFonts w:ascii="Arial" w:hAnsi="Arial" w:cs="Arial"/>
                <w:sz w:val="18"/>
                <w:szCs w:val="18"/>
                <w:lang w:eastAsia="es-EC"/>
              </w:rPr>
            </w:pPr>
            <w:r w:rsidRPr="00757335">
              <w:rPr>
                <w:rFonts w:ascii="Arial" w:hAnsi="Arial" w:cs="Arial"/>
                <w:sz w:val="18"/>
                <w:szCs w:val="18"/>
                <w:lang w:eastAsia="es-EC"/>
              </w:rPr>
              <w:t>litro</w:t>
            </w:r>
          </w:p>
        </w:tc>
        <w:tc>
          <w:tcPr>
            <w:tcW w:w="1000" w:type="dxa"/>
            <w:tcBorders>
              <w:top w:val="nil"/>
              <w:left w:val="nil"/>
              <w:bottom w:val="single" w:sz="8" w:space="0" w:color="auto"/>
              <w:right w:val="nil"/>
            </w:tcBorders>
            <w:shd w:val="clear" w:color="000000" w:fill="D8D8D8"/>
            <w:noWrap/>
            <w:vAlign w:val="bottom"/>
          </w:tcPr>
          <w:p w:rsidR="001D30FC" w:rsidRPr="00757335" w:rsidRDefault="001D30FC" w:rsidP="007D2D61">
            <w:pPr>
              <w:jc w:val="center"/>
              <w:rPr>
                <w:rFonts w:ascii="Arial" w:hAnsi="Arial" w:cs="Arial"/>
                <w:sz w:val="18"/>
                <w:szCs w:val="18"/>
                <w:lang w:eastAsia="es-EC"/>
              </w:rPr>
            </w:pPr>
            <w:r w:rsidRPr="00757335">
              <w:rPr>
                <w:rFonts w:ascii="Arial" w:hAnsi="Arial" w:cs="Arial"/>
                <w:sz w:val="18"/>
                <w:szCs w:val="18"/>
                <w:lang w:eastAsia="es-EC"/>
              </w:rPr>
              <w:t>9,55</w:t>
            </w:r>
          </w:p>
        </w:tc>
        <w:tc>
          <w:tcPr>
            <w:tcW w:w="1020" w:type="dxa"/>
            <w:tcBorders>
              <w:top w:val="nil"/>
              <w:left w:val="nil"/>
              <w:bottom w:val="single" w:sz="8" w:space="0" w:color="auto"/>
              <w:right w:val="nil"/>
            </w:tcBorders>
            <w:shd w:val="clear" w:color="000000" w:fill="D8D8D8"/>
            <w:noWrap/>
            <w:vAlign w:val="bottom"/>
          </w:tcPr>
          <w:p w:rsidR="001D30FC" w:rsidRPr="00757335" w:rsidRDefault="001D30FC" w:rsidP="007D2D61">
            <w:pPr>
              <w:jc w:val="center"/>
              <w:rPr>
                <w:rFonts w:ascii="Arial" w:hAnsi="Arial" w:cs="Arial"/>
                <w:sz w:val="18"/>
                <w:szCs w:val="18"/>
                <w:lang w:eastAsia="es-EC"/>
              </w:rPr>
            </w:pPr>
            <w:r w:rsidRPr="00757335">
              <w:rPr>
                <w:rFonts w:ascii="Arial" w:hAnsi="Arial" w:cs="Arial"/>
                <w:sz w:val="18"/>
                <w:szCs w:val="18"/>
                <w:lang w:eastAsia="es-EC"/>
              </w:rPr>
              <w:t>1,2</w:t>
            </w:r>
          </w:p>
        </w:tc>
        <w:tc>
          <w:tcPr>
            <w:tcW w:w="1100" w:type="dxa"/>
            <w:tcBorders>
              <w:top w:val="nil"/>
              <w:left w:val="nil"/>
              <w:bottom w:val="single" w:sz="8" w:space="0" w:color="auto"/>
              <w:right w:val="single" w:sz="8" w:space="0" w:color="auto"/>
            </w:tcBorders>
            <w:shd w:val="clear" w:color="000000" w:fill="D8D8D8"/>
            <w:noWrap/>
            <w:vAlign w:val="bottom"/>
          </w:tcPr>
          <w:p w:rsidR="001D30FC" w:rsidRPr="00757335" w:rsidRDefault="001D30FC" w:rsidP="007D2D61">
            <w:pPr>
              <w:jc w:val="center"/>
              <w:rPr>
                <w:rFonts w:ascii="Arial" w:hAnsi="Arial" w:cs="Arial"/>
                <w:sz w:val="18"/>
                <w:szCs w:val="18"/>
                <w:lang w:eastAsia="es-EC"/>
              </w:rPr>
            </w:pPr>
            <w:r w:rsidRPr="00757335">
              <w:rPr>
                <w:rFonts w:ascii="Arial" w:hAnsi="Arial" w:cs="Arial"/>
                <w:sz w:val="18"/>
                <w:szCs w:val="18"/>
                <w:lang w:eastAsia="es-EC"/>
              </w:rPr>
              <w:t>11,46</w:t>
            </w:r>
          </w:p>
        </w:tc>
      </w:tr>
      <w:tr w:rsidR="001D30FC" w:rsidRPr="00757335" w:rsidTr="007D2D61">
        <w:trPr>
          <w:trHeight w:val="240"/>
        </w:trPr>
        <w:tc>
          <w:tcPr>
            <w:tcW w:w="1980" w:type="dxa"/>
            <w:tcBorders>
              <w:top w:val="nil"/>
              <w:left w:val="single" w:sz="8" w:space="0" w:color="auto"/>
              <w:bottom w:val="nil"/>
              <w:right w:val="nil"/>
            </w:tcBorders>
            <w:shd w:val="clear" w:color="auto" w:fill="auto"/>
            <w:noWrap/>
            <w:vAlign w:val="bottom"/>
          </w:tcPr>
          <w:p w:rsidR="001D30FC" w:rsidRPr="00757335" w:rsidRDefault="001D30FC" w:rsidP="007D2D61">
            <w:pPr>
              <w:rPr>
                <w:rFonts w:ascii="Arial" w:hAnsi="Arial" w:cs="Arial"/>
                <w:sz w:val="18"/>
                <w:szCs w:val="18"/>
                <w:lang w:eastAsia="es-EC"/>
              </w:rPr>
            </w:pPr>
            <w:r w:rsidRPr="00757335">
              <w:rPr>
                <w:rFonts w:ascii="Arial" w:hAnsi="Arial" w:cs="Arial"/>
                <w:sz w:val="18"/>
                <w:szCs w:val="18"/>
                <w:lang w:eastAsia="es-EC"/>
              </w:rPr>
              <w:t> </w:t>
            </w:r>
          </w:p>
        </w:tc>
        <w:tc>
          <w:tcPr>
            <w:tcW w:w="1320" w:type="dxa"/>
            <w:tcBorders>
              <w:top w:val="nil"/>
              <w:left w:val="nil"/>
              <w:bottom w:val="nil"/>
              <w:right w:val="nil"/>
            </w:tcBorders>
            <w:shd w:val="clear" w:color="auto" w:fill="auto"/>
            <w:noWrap/>
            <w:vAlign w:val="bottom"/>
          </w:tcPr>
          <w:p w:rsidR="001D30FC" w:rsidRPr="00757335" w:rsidRDefault="001D30FC" w:rsidP="007D2D61">
            <w:pPr>
              <w:jc w:val="center"/>
              <w:rPr>
                <w:rFonts w:ascii="Arial" w:hAnsi="Arial" w:cs="Arial"/>
                <w:sz w:val="18"/>
                <w:szCs w:val="18"/>
                <w:lang w:eastAsia="es-EC"/>
              </w:rPr>
            </w:pPr>
          </w:p>
        </w:tc>
        <w:tc>
          <w:tcPr>
            <w:tcW w:w="1000" w:type="dxa"/>
            <w:tcBorders>
              <w:top w:val="nil"/>
              <w:left w:val="nil"/>
              <w:bottom w:val="nil"/>
              <w:right w:val="nil"/>
            </w:tcBorders>
            <w:shd w:val="clear" w:color="auto" w:fill="auto"/>
            <w:noWrap/>
            <w:vAlign w:val="bottom"/>
          </w:tcPr>
          <w:p w:rsidR="001D30FC" w:rsidRPr="00757335" w:rsidRDefault="001D30FC" w:rsidP="007D2D61">
            <w:pPr>
              <w:jc w:val="center"/>
              <w:rPr>
                <w:rFonts w:ascii="Arial" w:hAnsi="Arial" w:cs="Arial"/>
                <w:sz w:val="18"/>
                <w:szCs w:val="18"/>
                <w:lang w:eastAsia="es-EC"/>
              </w:rPr>
            </w:pPr>
          </w:p>
        </w:tc>
        <w:tc>
          <w:tcPr>
            <w:tcW w:w="1020" w:type="dxa"/>
            <w:tcBorders>
              <w:top w:val="nil"/>
              <w:left w:val="nil"/>
              <w:bottom w:val="nil"/>
              <w:right w:val="nil"/>
            </w:tcBorders>
            <w:shd w:val="clear" w:color="auto" w:fill="auto"/>
            <w:noWrap/>
            <w:vAlign w:val="bottom"/>
          </w:tcPr>
          <w:p w:rsidR="001D30FC" w:rsidRPr="00757335" w:rsidRDefault="001D30FC" w:rsidP="007D2D61">
            <w:pPr>
              <w:jc w:val="center"/>
              <w:rPr>
                <w:rFonts w:ascii="Arial" w:hAnsi="Arial" w:cs="Arial"/>
                <w:sz w:val="18"/>
                <w:szCs w:val="18"/>
                <w:lang w:eastAsia="es-EC"/>
              </w:rPr>
            </w:pPr>
          </w:p>
        </w:tc>
        <w:tc>
          <w:tcPr>
            <w:tcW w:w="1100" w:type="dxa"/>
            <w:tcBorders>
              <w:top w:val="nil"/>
              <w:left w:val="nil"/>
              <w:bottom w:val="nil"/>
              <w:right w:val="single" w:sz="8" w:space="0" w:color="auto"/>
            </w:tcBorders>
            <w:shd w:val="clear" w:color="auto" w:fill="auto"/>
            <w:noWrap/>
            <w:vAlign w:val="bottom"/>
          </w:tcPr>
          <w:p w:rsidR="001D30FC" w:rsidRPr="00757335" w:rsidRDefault="001D30FC" w:rsidP="007D2D61">
            <w:pPr>
              <w:jc w:val="center"/>
              <w:rPr>
                <w:rFonts w:ascii="Arial" w:hAnsi="Arial" w:cs="Arial"/>
                <w:sz w:val="18"/>
                <w:szCs w:val="18"/>
                <w:lang w:eastAsia="es-EC"/>
              </w:rPr>
            </w:pPr>
            <w:r w:rsidRPr="00757335">
              <w:rPr>
                <w:rFonts w:ascii="Arial" w:hAnsi="Arial" w:cs="Arial"/>
                <w:sz w:val="18"/>
                <w:szCs w:val="18"/>
                <w:lang w:eastAsia="es-EC"/>
              </w:rPr>
              <w:t>11,46</w:t>
            </w:r>
          </w:p>
        </w:tc>
      </w:tr>
      <w:tr w:rsidR="001D30FC" w:rsidRPr="00757335" w:rsidTr="007D2D61">
        <w:trPr>
          <w:trHeight w:val="240"/>
        </w:trPr>
        <w:tc>
          <w:tcPr>
            <w:tcW w:w="1980" w:type="dxa"/>
            <w:tcBorders>
              <w:top w:val="nil"/>
              <w:left w:val="single" w:sz="8" w:space="0" w:color="auto"/>
              <w:bottom w:val="nil"/>
              <w:right w:val="nil"/>
            </w:tcBorders>
            <w:shd w:val="clear" w:color="000000" w:fill="95B3D7"/>
            <w:noWrap/>
            <w:vAlign w:val="bottom"/>
          </w:tcPr>
          <w:p w:rsidR="001D30FC" w:rsidRPr="00757335" w:rsidRDefault="001D30FC" w:rsidP="007D2D61">
            <w:pPr>
              <w:rPr>
                <w:rFonts w:ascii="Arial" w:hAnsi="Arial" w:cs="Arial"/>
                <w:b/>
                <w:bCs/>
                <w:sz w:val="18"/>
                <w:szCs w:val="18"/>
                <w:lang w:eastAsia="es-EC"/>
              </w:rPr>
            </w:pPr>
            <w:r w:rsidRPr="00757335">
              <w:rPr>
                <w:rFonts w:ascii="Arial" w:hAnsi="Arial" w:cs="Arial"/>
                <w:b/>
                <w:bCs/>
                <w:sz w:val="18"/>
                <w:szCs w:val="18"/>
                <w:lang w:eastAsia="es-EC"/>
              </w:rPr>
              <w:t>Nutrición</w:t>
            </w:r>
          </w:p>
        </w:tc>
        <w:tc>
          <w:tcPr>
            <w:tcW w:w="1320" w:type="dxa"/>
            <w:tcBorders>
              <w:top w:val="nil"/>
              <w:left w:val="nil"/>
              <w:bottom w:val="nil"/>
              <w:right w:val="nil"/>
            </w:tcBorders>
            <w:shd w:val="clear" w:color="000000" w:fill="95B3D7"/>
            <w:noWrap/>
            <w:vAlign w:val="bottom"/>
          </w:tcPr>
          <w:p w:rsidR="001D30FC" w:rsidRPr="00757335" w:rsidRDefault="001D30FC" w:rsidP="007D2D61">
            <w:pPr>
              <w:jc w:val="center"/>
              <w:rPr>
                <w:rFonts w:ascii="Arial" w:hAnsi="Arial" w:cs="Arial"/>
                <w:sz w:val="18"/>
                <w:szCs w:val="18"/>
                <w:lang w:eastAsia="es-EC"/>
              </w:rPr>
            </w:pPr>
            <w:r w:rsidRPr="00757335">
              <w:rPr>
                <w:rFonts w:ascii="Arial" w:hAnsi="Arial" w:cs="Arial"/>
                <w:sz w:val="18"/>
                <w:szCs w:val="18"/>
                <w:lang w:eastAsia="es-EC"/>
              </w:rPr>
              <w:t> </w:t>
            </w:r>
          </w:p>
        </w:tc>
        <w:tc>
          <w:tcPr>
            <w:tcW w:w="1000" w:type="dxa"/>
            <w:tcBorders>
              <w:top w:val="nil"/>
              <w:left w:val="nil"/>
              <w:bottom w:val="nil"/>
              <w:right w:val="nil"/>
            </w:tcBorders>
            <w:shd w:val="clear" w:color="000000" w:fill="95B3D7"/>
            <w:noWrap/>
            <w:vAlign w:val="bottom"/>
          </w:tcPr>
          <w:p w:rsidR="001D30FC" w:rsidRPr="00757335" w:rsidRDefault="001D30FC" w:rsidP="007D2D61">
            <w:pPr>
              <w:jc w:val="center"/>
              <w:rPr>
                <w:rFonts w:ascii="Arial" w:hAnsi="Arial" w:cs="Arial"/>
                <w:sz w:val="18"/>
                <w:szCs w:val="18"/>
                <w:lang w:eastAsia="es-EC"/>
              </w:rPr>
            </w:pPr>
            <w:r w:rsidRPr="00757335">
              <w:rPr>
                <w:rFonts w:ascii="Arial" w:hAnsi="Arial" w:cs="Arial"/>
                <w:sz w:val="18"/>
                <w:szCs w:val="18"/>
                <w:lang w:eastAsia="es-EC"/>
              </w:rPr>
              <w:t> </w:t>
            </w:r>
          </w:p>
        </w:tc>
        <w:tc>
          <w:tcPr>
            <w:tcW w:w="1020" w:type="dxa"/>
            <w:tcBorders>
              <w:top w:val="nil"/>
              <w:left w:val="nil"/>
              <w:bottom w:val="nil"/>
              <w:right w:val="nil"/>
            </w:tcBorders>
            <w:shd w:val="clear" w:color="000000" w:fill="95B3D7"/>
            <w:noWrap/>
            <w:vAlign w:val="bottom"/>
          </w:tcPr>
          <w:p w:rsidR="001D30FC" w:rsidRPr="00757335" w:rsidRDefault="001D30FC" w:rsidP="007D2D61">
            <w:pPr>
              <w:jc w:val="center"/>
              <w:rPr>
                <w:rFonts w:ascii="Arial" w:hAnsi="Arial" w:cs="Arial"/>
                <w:sz w:val="18"/>
                <w:szCs w:val="18"/>
                <w:lang w:eastAsia="es-EC"/>
              </w:rPr>
            </w:pPr>
            <w:r w:rsidRPr="00757335">
              <w:rPr>
                <w:rFonts w:ascii="Arial" w:hAnsi="Arial" w:cs="Arial"/>
                <w:sz w:val="18"/>
                <w:szCs w:val="18"/>
                <w:lang w:eastAsia="es-EC"/>
              </w:rPr>
              <w:t> </w:t>
            </w:r>
          </w:p>
        </w:tc>
        <w:tc>
          <w:tcPr>
            <w:tcW w:w="1100" w:type="dxa"/>
            <w:tcBorders>
              <w:top w:val="nil"/>
              <w:left w:val="nil"/>
              <w:bottom w:val="nil"/>
              <w:right w:val="single" w:sz="8" w:space="0" w:color="auto"/>
            </w:tcBorders>
            <w:shd w:val="clear" w:color="000000" w:fill="95B3D7"/>
            <w:noWrap/>
            <w:vAlign w:val="bottom"/>
          </w:tcPr>
          <w:p w:rsidR="001D30FC" w:rsidRPr="00757335" w:rsidRDefault="001D30FC" w:rsidP="007D2D61">
            <w:pPr>
              <w:jc w:val="center"/>
              <w:rPr>
                <w:rFonts w:ascii="Arial" w:hAnsi="Arial" w:cs="Arial"/>
                <w:sz w:val="18"/>
                <w:szCs w:val="18"/>
                <w:lang w:eastAsia="es-EC"/>
              </w:rPr>
            </w:pPr>
            <w:r w:rsidRPr="00757335">
              <w:rPr>
                <w:rFonts w:ascii="Arial" w:hAnsi="Arial" w:cs="Arial"/>
                <w:sz w:val="18"/>
                <w:szCs w:val="18"/>
                <w:lang w:eastAsia="es-EC"/>
              </w:rPr>
              <w:t> </w:t>
            </w:r>
          </w:p>
        </w:tc>
      </w:tr>
      <w:tr w:rsidR="001D30FC" w:rsidRPr="00757335" w:rsidTr="007D2D61">
        <w:trPr>
          <w:trHeight w:val="255"/>
        </w:trPr>
        <w:tc>
          <w:tcPr>
            <w:tcW w:w="1980" w:type="dxa"/>
            <w:tcBorders>
              <w:top w:val="single" w:sz="4" w:space="0" w:color="auto"/>
              <w:left w:val="single" w:sz="8" w:space="0" w:color="auto"/>
              <w:bottom w:val="single" w:sz="8" w:space="0" w:color="auto"/>
              <w:right w:val="nil"/>
            </w:tcBorders>
            <w:shd w:val="clear" w:color="000000" w:fill="D8D8D8"/>
            <w:noWrap/>
            <w:vAlign w:val="bottom"/>
          </w:tcPr>
          <w:p w:rsidR="001D30FC" w:rsidRPr="00757335" w:rsidRDefault="001D30FC" w:rsidP="007D2D61">
            <w:pPr>
              <w:rPr>
                <w:rFonts w:ascii="Arial" w:hAnsi="Arial" w:cs="Arial"/>
                <w:sz w:val="18"/>
                <w:szCs w:val="18"/>
                <w:lang w:eastAsia="es-EC"/>
              </w:rPr>
            </w:pPr>
            <w:r w:rsidRPr="00757335">
              <w:rPr>
                <w:rFonts w:ascii="Arial" w:hAnsi="Arial" w:cs="Arial"/>
                <w:sz w:val="18"/>
                <w:szCs w:val="18"/>
                <w:lang w:eastAsia="es-EC"/>
              </w:rPr>
              <w:t>Úrea</w:t>
            </w:r>
          </w:p>
        </w:tc>
        <w:tc>
          <w:tcPr>
            <w:tcW w:w="1320" w:type="dxa"/>
            <w:tcBorders>
              <w:top w:val="single" w:sz="4" w:space="0" w:color="auto"/>
              <w:left w:val="nil"/>
              <w:bottom w:val="single" w:sz="8" w:space="0" w:color="auto"/>
              <w:right w:val="nil"/>
            </w:tcBorders>
            <w:shd w:val="clear" w:color="000000" w:fill="D8D8D8"/>
            <w:noWrap/>
            <w:vAlign w:val="bottom"/>
          </w:tcPr>
          <w:p w:rsidR="001D30FC" w:rsidRPr="00757335" w:rsidRDefault="001D30FC" w:rsidP="007D2D61">
            <w:pPr>
              <w:jc w:val="center"/>
              <w:rPr>
                <w:rFonts w:ascii="Arial" w:hAnsi="Arial" w:cs="Arial"/>
                <w:sz w:val="18"/>
                <w:szCs w:val="18"/>
                <w:lang w:eastAsia="es-EC"/>
              </w:rPr>
            </w:pPr>
            <w:r w:rsidRPr="00757335">
              <w:rPr>
                <w:rFonts w:ascii="Arial" w:hAnsi="Arial" w:cs="Arial"/>
                <w:sz w:val="18"/>
                <w:szCs w:val="18"/>
                <w:lang w:eastAsia="es-EC"/>
              </w:rPr>
              <w:t xml:space="preserve">Saco </w:t>
            </w:r>
            <w:smartTag w:uri="urn:schemas-microsoft-com:office:smarttags" w:element="metricconverter">
              <w:smartTagPr>
                <w:attr w:name="ProductID" w:val="50 Kg"/>
              </w:smartTagPr>
              <w:r w:rsidRPr="00757335">
                <w:rPr>
                  <w:rFonts w:ascii="Arial" w:hAnsi="Arial" w:cs="Arial"/>
                  <w:sz w:val="18"/>
                  <w:szCs w:val="18"/>
                  <w:lang w:eastAsia="es-EC"/>
                </w:rPr>
                <w:t>50 Kg</w:t>
              </w:r>
            </w:smartTag>
          </w:p>
        </w:tc>
        <w:tc>
          <w:tcPr>
            <w:tcW w:w="1000" w:type="dxa"/>
            <w:tcBorders>
              <w:top w:val="single" w:sz="4" w:space="0" w:color="auto"/>
              <w:left w:val="nil"/>
              <w:bottom w:val="single" w:sz="8" w:space="0" w:color="auto"/>
              <w:right w:val="nil"/>
            </w:tcBorders>
            <w:shd w:val="clear" w:color="000000" w:fill="D8D8D8"/>
            <w:noWrap/>
            <w:vAlign w:val="bottom"/>
          </w:tcPr>
          <w:p w:rsidR="001D30FC" w:rsidRPr="00757335" w:rsidRDefault="001D30FC" w:rsidP="007D2D61">
            <w:pPr>
              <w:jc w:val="center"/>
              <w:rPr>
                <w:rFonts w:ascii="Arial" w:hAnsi="Arial" w:cs="Arial"/>
                <w:sz w:val="18"/>
                <w:szCs w:val="18"/>
                <w:lang w:eastAsia="es-EC"/>
              </w:rPr>
            </w:pPr>
            <w:r w:rsidRPr="00757335">
              <w:rPr>
                <w:rFonts w:ascii="Arial" w:hAnsi="Arial" w:cs="Arial"/>
                <w:sz w:val="18"/>
                <w:szCs w:val="18"/>
                <w:lang w:eastAsia="es-EC"/>
              </w:rPr>
              <w:t>21,56</w:t>
            </w:r>
          </w:p>
        </w:tc>
        <w:tc>
          <w:tcPr>
            <w:tcW w:w="1020" w:type="dxa"/>
            <w:tcBorders>
              <w:top w:val="single" w:sz="4" w:space="0" w:color="auto"/>
              <w:left w:val="nil"/>
              <w:bottom w:val="single" w:sz="8" w:space="0" w:color="auto"/>
              <w:right w:val="nil"/>
            </w:tcBorders>
            <w:shd w:val="clear" w:color="000000" w:fill="D8D8D8"/>
            <w:noWrap/>
            <w:vAlign w:val="bottom"/>
          </w:tcPr>
          <w:p w:rsidR="001D30FC" w:rsidRPr="00757335" w:rsidRDefault="001D30FC" w:rsidP="007D2D61">
            <w:pPr>
              <w:jc w:val="center"/>
              <w:rPr>
                <w:rFonts w:ascii="Arial" w:hAnsi="Arial" w:cs="Arial"/>
                <w:sz w:val="18"/>
                <w:szCs w:val="18"/>
                <w:lang w:eastAsia="es-EC"/>
              </w:rPr>
            </w:pPr>
            <w:r w:rsidRPr="00757335">
              <w:rPr>
                <w:rFonts w:ascii="Arial" w:hAnsi="Arial" w:cs="Arial"/>
                <w:sz w:val="18"/>
                <w:szCs w:val="18"/>
                <w:lang w:eastAsia="es-EC"/>
              </w:rPr>
              <w:t>12</w:t>
            </w:r>
          </w:p>
        </w:tc>
        <w:tc>
          <w:tcPr>
            <w:tcW w:w="1100" w:type="dxa"/>
            <w:tcBorders>
              <w:top w:val="single" w:sz="4" w:space="0" w:color="auto"/>
              <w:left w:val="nil"/>
              <w:bottom w:val="single" w:sz="8" w:space="0" w:color="auto"/>
              <w:right w:val="single" w:sz="8" w:space="0" w:color="auto"/>
            </w:tcBorders>
            <w:shd w:val="clear" w:color="000000" w:fill="D8D8D8"/>
            <w:noWrap/>
            <w:vAlign w:val="bottom"/>
          </w:tcPr>
          <w:p w:rsidR="001D30FC" w:rsidRPr="00757335" w:rsidRDefault="001D30FC" w:rsidP="007D2D61">
            <w:pPr>
              <w:jc w:val="center"/>
              <w:rPr>
                <w:rFonts w:ascii="Arial" w:hAnsi="Arial" w:cs="Arial"/>
                <w:sz w:val="18"/>
                <w:szCs w:val="18"/>
                <w:lang w:eastAsia="es-EC"/>
              </w:rPr>
            </w:pPr>
            <w:r w:rsidRPr="00757335">
              <w:rPr>
                <w:rFonts w:ascii="Arial" w:hAnsi="Arial" w:cs="Arial"/>
                <w:sz w:val="18"/>
                <w:szCs w:val="18"/>
                <w:lang w:eastAsia="es-EC"/>
              </w:rPr>
              <w:t>258,75</w:t>
            </w:r>
          </w:p>
        </w:tc>
      </w:tr>
      <w:tr w:rsidR="001D30FC" w:rsidRPr="00757335" w:rsidTr="007D2D61">
        <w:trPr>
          <w:trHeight w:val="240"/>
        </w:trPr>
        <w:tc>
          <w:tcPr>
            <w:tcW w:w="1980" w:type="dxa"/>
            <w:tcBorders>
              <w:top w:val="nil"/>
              <w:left w:val="single" w:sz="8" w:space="0" w:color="auto"/>
              <w:bottom w:val="nil"/>
              <w:right w:val="nil"/>
            </w:tcBorders>
            <w:shd w:val="clear" w:color="auto" w:fill="auto"/>
            <w:noWrap/>
            <w:vAlign w:val="bottom"/>
          </w:tcPr>
          <w:p w:rsidR="001D30FC" w:rsidRPr="00757335" w:rsidRDefault="001D30FC" w:rsidP="007D2D61">
            <w:pPr>
              <w:rPr>
                <w:rFonts w:ascii="Arial" w:hAnsi="Arial" w:cs="Arial"/>
                <w:sz w:val="18"/>
                <w:szCs w:val="18"/>
                <w:lang w:eastAsia="es-EC"/>
              </w:rPr>
            </w:pPr>
            <w:r w:rsidRPr="00757335">
              <w:rPr>
                <w:rFonts w:ascii="Arial" w:hAnsi="Arial" w:cs="Arial"/>
                <w:sz w:val="18"/>
                <w:szCs w:val="18"/>
                <w:lang w:eastAsia="es-EC"/>
              </w:rPr>
              <w:t> </w:t>
            </w:r>
          </w:p>
        </w:tc>
        <w:tc>
          <w:tcPr>
            <w:tcW w:w="1320" w:type="dxa"/>
            <w:tcBorders>
              <w:top w:val="nil"/>
              <w:left w:val="nil"/>
              <w:bottom w:val="nil"/>
              <w:right w:val="nil"/>
            </w:tcBorders>
            <w:shd w:val="clear" w:color="auto" w:fill="auto"/>
            <w:noWrap/>
            <w:vAlign w:val="bottom"/>
          </w:tcPr>
          <w:p w:rsidR="001D30FC" w:rsidRPr="00757335" w:rsidRDefault="001D30FC" w:rsidP="007D2D61">
            <w:pPr>
              <w:jc w:val="center"/>
              <w:rPr>
                <w:rFonts w:ascii="Arial" w:hAnsi="Arial" w:cs="Arial"/>
                <w:sz w:val="18"/>
                <w:szCs w:val="18"/>
                <w:lang w:eastAsia="es-EC"/>
              </w:rPr>
            </w:pPr>
          </w:p>
        </w:tc>
        <w:tc>
          <w:tcPr>
            <w:tcW w:w="1000" w:type="dxa"/>
            <w:tcBorders>
              <w:top w:val="nil"/>
              <w:left w:val="nil"/>
              <w:bottom w:val="nil"/>
              <w:right w:val="nil"/>
            </w:tcBorders>
            <w:shd w:val="clear" w:color="auto" w:fill="auto"/>
            <w:noWrap/>
            <w:vAlign w:val="bottom"/>
          </w:tcPr>
          <w:p w:rsidR="001D30FC" w:rsidRPr="00757335" w:rsidRDefault="001D30FC" w:rsidP="007D2D61">
            <w:pPr>
              <w:jc w:val="center"/>
              <w:rPr>
                <w:rFonts w:ascii="Arial" w:hAnsi="Arial" w:cs="Arial"/>
                <w:sz w:val="18"/>
                <w:szCs w:val="18"/>
                <w:lang w:eastAsia="es-EC"/>
              </w:rPr>
            </w:pPr>
          </w:p>
        </w:tc>
        <w:tc>
          <w:tcPr>
            <w:tcW w:w="1020" w:type="dxa"/>
            <w:tcBorders>
              <w:top w:val="nil"/>
              <w:left w:val="nil"/>
              <w:bottom w:val="nil"/>
              <w:right w:val="nil"/>
            </w:tcBorders>
            <w:shd w:val="clear" w:color="auto" w:fill="auto"/>
            <w:noWrap/>
            <w:vAlign w:val="bottom"/>
          </w:tcPr>
          <w:p w:rsidR="001D30FC" w:rsidRPr="00757335" w:rsidRDefault="001D30FC" w:rsidP="007D2D61">
            <w:pPr>
              <w:jc w:val="center"/>
              <w:rPr>
                <w:rFonts w:ascii="Arial" w:hAnsi="Arial" w:cs="Arial"/>
                <w:sz w:val="18"/>
                <w:szCs w:val="18"/>
                <w:lang w:eastAsia="es-EC"/>
              </w:rPr>
            </w:pPr>
          </w:p>
        </w:tc>
        <w:tc>
          <w:tcPr>
            <w:tcW w:w="1100" w:type="dxa"/>
            <w:tcBorders>
              <w:top w:val="nil"/>
              <w:left w:val="nil"/>
              <w:bottom w:val="nil"/>
              <w:right w:val="single" w:sz="8" w:space="0" w:color="auto"/>
            </w:tcBorders>
            <w:shd w:val="clear" w:color="auto" w:fill="auto"/>
            <w:noWrap/>
            <w:vAlign w:val="bottom"/>
          </w:tcPr>
          <w:p w:rsidR="001D30FC" w:rsidRPr="00757335" w:rsidRDefault="001D30FC" w:rsidP="007D2D61">
            <w:pPr>
              <w:jc w:val="center"/>
              <w:rPr>
                <w:rFonts w:ascii="Arial" w:hAnsi="Arial" w:cs="Arial"/>
                <w:sz w:val="18"/>
                <w:szCs w:val="18"/>
                <w:lang w:eastAsia="es-EC"/>
              </w:rPr>
            </w:pPr>
            <w:r w:rsidRPr="00757335">
              <w:rPr>
                <w:rFonts w:ascii="Arial" w:hAnsi="Arial" w:cs="Arial"/>
                <w:sz w:val="18"/>
                <w:szCs w:val="18"/>
                <w:lang w:eastAsia="es-EC"/>
              </w:rPr>
              <w:t>258,75</w:t>
            </w:r>
          </w:p>
        </w:tc>
      </w:tr>
      <w:tr w:rsidR="001D30FC" w:rsidRPr="00757335" w:rsidTr="007D2D61">
        <w:trPr>
          <w:trHeight w:val="240"/>
        </w:trPr>
        <w:tc>
          <w:tcPr>
            <w:tcW w:w="1980" w:type="dxa"/>
            <w:tcBorders>
              <w:top w:val="nil"/>
              <w:left w:val="single" w:sz="8" w:space="0" w:color="auto"/>
              <w:bottom w:val="nil"/>
              <w:right w:val="nil"/>
            </w:tcBorders>
            <w:shd w:val="clear" w:color="000000" w:fill="95B3D7"/>
            <w:noWrap/>
            <w:vAlign w:val="bottom"/>
          </w:tcPr>
          <w:p w:rsidR="001D30FC" w:rsidRPr="00757335" w:rsidRDefault="001D30FC" w:rsidP="007D2D61">
            <w:pPr>
              <w:rPr>
                <w:rFonts w:ascii="Arial" w:hAnsi="Arial" w:cs="Arial"/>
                <w:b/>
                <w:bCs/>
                <w:sz w:val="18"/>
                <w:szCs w:val="18"/>
                <w:lang w:eastAsia="es-EC"/>
              </w:rPr>
            </w:pPr>
            <w:r w:rsidRPr="00757335">
              <w:rPr>
                <w:rFonts w:ascii="Arial" w:hAnsi="Arial" w:cs="Arial"/>
                <w:b/>
                <w:bCs/>
                <w:sz w:val="18"/>
                <w:szCs w:val="18"/>
                <w:lang w:eastAsia="es-EC"/>
              </w:rPr>
              <w:t>Mano de obra</w:t>
            </w:r>
          </w:p>
        </w:tc>
        <w:tc>
          <w:tcPr>
            <w:tcW w:w="1320" w:type="dxa"/>
            <w:tcBorders>
              <w:top w:val="nil"/>
              <w:left w:val="nil"/>
              <w:bottom w:val="nil"/>
              <w:right w:val="nil"/>
            </w:tcBorders>
            <w:shd w:val="clear" w:color="000000" w:fill="95B3D7"/>
            <w:noWrap/>
            <w:vAlign w:val="bottom"/>
          </w:tcPr>
          <w:p w:rsidR="001D30FC" w:rsidRPr="00757335" w:rsidRDefault="001D30FC" w:rsidP="007D2D61">
            <w:pPr>
              <w:jc w:val="center"/>
              <w:rPr>
                <w:rFonts w:ascii="Arial" w:hAnsi="Arial" w:cs="Arial"/>
                <w:sz w:val="18"/>
                <w:szCs w:val="18"/>
                <w:lang w:eastAsia="es-EC"/>
              </w:rPr>
            </w:pPr>
            <w:r w:rsidRPr="00757335">
              <w:rPr>
                <w:rFonts w:ascii="Arial" w:hAnsi="Arial" w:cs="Arial"/>
                <w:sz w:val="18"/>
                <w:szCs w:val="18"/>
                <w:lang w:eastAsia="es-EC"/>
              </w:rPr>
              <w:t> </w:t>
            </w:r>
          </w:p>
        </w:tc>
        <w:tc>
          <w:tcPr>
            <w:tcW w:w="1000" w:type="dxa"/>
            <w:tcBorders>
              <w:top w:val="nil"/>
              <w:left w:val="nil"/>
              <w:bottom w:val="nil"/>
              <w:right w:val="nil"/>
            </w:tcBorders>
            <w:shd w:val="clear" w:color="000000" w:fill="95B3D7"/>
            <w:noWrap/>
            <w:vAlign w:val="bottom"/>
          </w:tcPr>
          <w:p w:rsidR="001D30FC" w:rsidRPr="00757335" w:rsidRDefault="001D30FC" w:rsidP="007D2D61">
            <w:pPr>
              <w:jc w:val="center"/>
              <w:rPr>
                <w:rFonts w:ascii="Arial" w:hAnsi="Arial" w:cs="Arial"/>
                <w:sz w:val="18"/>
                <w:szCs w:val="18"/>
                <w:lang w:eastAsia="es-EC"/>
              </w:rPr>
            </w:pPr>
            <w:r w:rsidRPr="00757335">
              <w:rPr>
                <w:rFonts w:ascii="Arial" w:hAnsi="Arial" w:cs="Arial"/>
                <w:sz w:val="18"/>
                <w:szCs w:val="18"/>
                <w:lang w:eastAsia="es-EC"/>
              </w:rPr>
              <w:t> </w:t>
            </w:r>
          </w:p>
        </w:tc>
        <w:tc>
          <w:tcPr>
            <w:tcW w:w="1020" w:type="dxa"/>
            <w:tcBorders>
              <w:top w:val="nil"/>
              <w:left w:val="nil"/>
              <w:bottom w:val="nil"/>
              <w:right w:val="nil"/>
            </w:tcBorders>
            <w:shd w:val="clear" w:color="000000" w:fill="95B3D7"/>
            <w:noWrap/>
            <w:vAlign w:val="bottom"/>
          </w:tcPr>
          <w:p w:rsidR="001D30FC" w:rsidRPr="00757335" w:rsidRDefault="001D30FC" w:rsidP="007D2D61">
            <w:pPr>
              <w:jc w:val="center"/>
              <w:rPr>
                <w:rFonts w:ascii="Arial" w:hAnsi="Arial" w:cs="Arial"/>
                <w:sz w:val="18"/>
                <w:szCs w:val="18"/>
                <w:lang w:eastAsia="es-EC"/>
              </w:rPr>
            </w:pPr>
            <w:r w:rsidRPr="00757335">
              <w:rPr>
                <w:rFonts w:ascii="Arial" w:hAnsi="Arial" w:cs="Arial"/>
                <w:sz w:val="18"/>
                <w:szCs w:val="18"/>
                <w:lang w:eastAsia="es-EC"/>
              </w:rPr>
              <w:t> </w:t>
            </w:r>
          </w:p>
        </w:tc>
        <w:tc>
          <w:tcPr>
            <w:tcW w:w="1100" w:type="dxa"/>
            <w:tcBorders>
              <w:top w:val="nil"/>
              <w:left w:val="nil"/>
              <w:bottom w:val="nil"/>
              <w:right w:val="single" w:sz="8" w:space="0" w:color="auto"/>
            </w:tcBorders>
            <w:shd w:val="clear" w:color="000000" w:fill="95B3D7"/>
            <w:noWrap/>
            <w:vAlign w:val="bottom"/>
          </w:tcPr>
          <w:p w:rsidR="001D30FC" w:rsidRPr="00757335" w:rsidRDefault="001D30FC" w:rsidP="007D2D61">
            <w:pPr>
              <w:jc w:val="center"/>
              <w:rPr>
                <w:rFonts w:ascii="Arial" w:hAnsi="Arial" w:cs="Arial"/>
                <w:sz w:val="18"/>
                <w:szCs w:val="18"/>
                <w:lang w:eastAsia="es-EC"/>
              </w:rPr>
            </w:pPr>
            <w:r w:rsidRPr="00757335">
              <w:rPr>
                <w:rFonts w:ascii="Arial" w:hAnsi="Arial" w:cs="Arial"/>
                <w:sz w:val="18"/>
                <w:szCs w:val="18"/>
                <w:lang w:eastAsia="es-EC"/>
              </w:rPr>
              <w:t> </w:t>
            </w:r>
          </w:p>
        </w:tc>
      </w:tr>
      <w:tr w:rsidR="001D30FC" w:rsidRPr="00757335" w:rsidTr="007D2D61">
        <w:trPr>
          <w:trHeight w:val="240"/>
        </w:trPr>
        <w:tc>
          <w:tcPr>
            <w:tcW w:w="1980" w:type="dxa"/>
            <w:tcBorders>
              <w:top w:val="single" w:sz="4" w:space="0" w:color="auto"/>
              <w:left w:val="single" w:sz="8" w:space="0" w:color="auto"/>
              <w:bottom w:val="nil"/>
              <w:right w:val="nil"/>
            </w:tcBorders>
            <w:shd w:val="clear" w:color="000000" w:fill="D8D8D8"/>
            <w:noWrap/>
            <w:vAlign w:val="bottom"/>
          </w:tcPr>
          <w:p w:rsidR="001D30FC" w:rsidRPr="00757335" w:rsidRDefault="001D30FC" w:rsidP="007D2D61">
            <w:pPr>
              <w:rPr>
                <w:rFonts w:ascii="Arial" w:hAnsi="Arial" w:cs="Arial"/>
                <w:sz w:val="18"/>
                <w:szCs w:val="18"/>
                <w:lang w:eastAsia="es-EC"/>
              </w:rPr>
            </w:pPr>
            <w:r w:rsidRPr="00757335">
              <w:rPr>
                <w:rFonts w:ascii="Arial" w:hAnsi="Arial" w:cs="Arial"/>
                <w:sz w:val="18"/>
                <w:szCs w:val="18"/>
                <w:lang w:eastAsia="es-EC"/>
              </w:rPr>
              <w:t>Siembra</w:t>
            </w:r>
          </w:p>
        </w:tc>
        <w:tc>
          <w:tcPr>
            <w:tcW w:w="1320" w:type="dxa"/>
            <w:tcBorders>
              <w:top w:val="single" w:sz="4" w:space="0" w:color="auto"/>
              <w:left w:val="nil"/>
              <w:bottom w:val="nil"/>
              <w:right w:val="nil"/>
            </w:tcBorders>
            <w:shd w:val="clear" w:color="000000" w:fill="D8D8D8"/>
            <w:noWrap/>
            <w:vAlign w:val="bottom"/>
          </w:tcPr>
          <w:p w:rsidR="001D30FC" w:rsidRPr="00757335" w:rsidRDefault="001D30FC" w:rsidP="007D2D61">
            <w:pPr>
              <w:jc w:val="center"/>
              <w:rPr>
                <w:rFonts w:ascii="Arial" w:hAnsi="Arial" w:cs="Arial"/>
                <w:sz w:val="18"/>
                <w:szCs w:val="18"/>
                <w:lang w:eastAsia="es-EC"/>
              </w:rPr>
            </w:pPr>
            <w:r w:rsidRPr="00757335">
              <w:rPr>
                <w:rFonts w:ascii="Arial" w:hAnsi="Arial" w:cs="Arial"/>
                <w:sz w:val="18"/>
                <w:szCs w:val="18"/>
                <w:lang w:eastAsia="es-EC"/>
              </w:rPr>
              <w:t>Jornal</w:t>
            </w:r>
          </w:p>
        </w:tc>
        <w:tc>
          <w:tcPr>
            <w:tcW w:w="1000" w:type="dxa"/>
            <w:tcBorders>
              <w:top w:val="single" w:sz="4" w:space="0" w:color="auto"/>
              <w:left w:val="nil"/>
              <w:bottom w:val="nil"/>
              <w:right w:val="nil"/>
            </w:tcBorders>
            <w:shd w:val="clear" w:color="000000" w:fill="D8D8D8"/>
            <w:noWrap/>
            <w:vAlign w:val="bottom"/>
          </w:tcPr>
          <w:p w:rsidR="001D30FC" w:rsidRPr="00757335" w:rsidRDefault="001D30FC" w:rsidP="007D2D61">
            <w:pPr>
              <w:jc w:val="center"/>
              <w:rPr>
                <w:rFonts w:ascii="Arial" w:hAnsi="Arial" w:cs="Arial"/>
                <w:sz w:val="18"/>
                <w:szCs w:val="18"/>
                <w:lang w:eastAsia="es-EC"/>
              </w:rPr>
            </w:pPr>
            <w:r w:rsidRPr="00757335">
              <w:rPr>
                <w:rFonts w:ascii="Arial" w:hAnsi="Arial" w:cs="Arial"/>
                <w:sz w:val="18"/>
                <w:szCs w:val="18"/>
                <w:lang w:eastAsia="es-EC"/>
              </w:rPr>
              <w:t>11,00</w:t>
            </w:r>
          </w:p>
        </w:tc>
        <w:tc>
          <w:tcPr>
            <w:tcW w:w="1020" w:type="dxa"/>
            <w:tcBorders>
              <w:top w:val="single" w:sz="4" w:space="0" w:color="auto"/>
              <w:left w:val="nil"/>
              <w:bottom w:val="nil"/>
              <w:right w:val="nil"/>
            </w:tcBorders>
            <w:shd w:val="clear" w:color="000000" w:fill="D8D8D8"/>
            <w:noWrap/>
            <w:vAlign w:val="bottom"/>
          </w:tcPr>
          <w:p w:rsidR="001D30FC" w:rsidRPr="00757335" w:rsidRDefault="001D30FC" w:rsidP="007D2D61">
            <w:pPr>
              <w:jc w:val="center"/>
              <w:rPr>
                <w:rFonts w:ascii="Arial" w:hAnsi="Arial" w:cs="Arial"/>
                <w:sz w:val="18"/>
                <w:szCs w:val="18"/>
                <w:lang w:eastAsia="es-EC"/>
              </w:rPr>
            </w:pPr>
            <w:r w:rsidRPr="00757335">
              <w:rPr>
                <w:rFonts w:ascii="Arial" w:hAnsi="Arial" w:cs="Arial"/>
                <w:sz w:val="18"/>
                <w:szCs w:val="18"/>
                <w:lang w:eastAsia="es-EC"/>
              </w:rPr>
              <w:t>16</w:t>
            </w:r>
          </w:p>
        </w:tc>
        <w:tc>
          <w:tcPr>
            <w:tcW w:w="1100" w:type="dxa"/>
            <w:tcBorders>
              <w:top w:val="single" w:sz="4" w:space="0" w:color="auto"/>
              <w:left w:val="nil"/>
              <w:bottom w:val="nil"/>
              <w:right w:val="single" w:sz="8" w:space="0" w:color="auto"/>
            </w:tcBorders>
            <w:shd w:val="clear" w:color="000000" w:fill="D8D8D8"/>
            <w:noWrap/>
            <w:vAlign w:val="bottom"/>
          </w:tcPr>
          <w:p w:rsidR="001D30FC" w:rsidRPr="00757335" w:rsidRDefault="001D30FC" w:rsidP="007D2D61">
            <w:pPr>
              <w:jc w:val="center"/>
              <w:rPr>
                <w:rFonts w:ascii="Arial" w:hAnsi="Arial" w:cs="Arial"/>
                <w:sz w:val="18"/>
                <w:szCs w:val="18"/>
                <w:lang w:eastAsia="es-EC"/>
              </w:rPr>
            </w:pPr>
            <w:r w:rsidRPr="00757335">
              <w:rPr>
                <w:rFonts w:ascii="Arial" w:hAnsi="Arial" w:cs="Arial"/>
                <w:sz w:val="18"/>
                <w:szCs w:val="18"/>
                <w:lang w:eastAsia="es-EC"/>
              </w:rPr>
              <w:t>176,00</w:t>
            </w:r>
          </w:p>
        </w:tc>
      </w:tr>
      <w:tr w:rsidR="001D30FC" w:rsidRPr="00757335" w:rsidTr="007D2D61">
        <w:trPr>
          <w:trHeight w:val="240"/>
        </w:trPr>
        <w:tc>
          <w:tcPr>
            <w:tcW w:w="1980" w:type="dxa"/>
            <w:tcBorders>
              <w:top w:val="nil"/>
              <w:left w:val="single" w:sz="8" w:space="0" w:color="auto"/>
              <w:bottom w:val="nil"/>
              <w:right w:val="nil"/>
            </w:tcBorders>
            <w:shd w:val="clear" w:color="000000" w:fill="D8D8D8"/>
            <w:noWrap/>
            <w:vAlign w:val="bottom"/>
          </w:tcPr>
          <w:p w:rsidR="001D30FC" w:rsidRPr="00757335" w:rsidRDefault="001D30FC" w:rsidP="007D2D61">
            <w:pPr>
              <w:rPr>
                <w:rFonts w:ascii="Arial" w:hAnsi="Arial" w:cs="Arial"/>
                <w:sz w:val="18"/>
                <w:szCs w:val="18"/>
                <w:lang w:eastAsia="es-EC"/>
              </w:rPr>
            </w:pPr>
            <w:r w:rsidRPr="00757335">
              <w:rPr>
                <w:rFonts w:ascii="Arial" w:hAnsi="Arial" w:cs="Arial"/>
                <w:sz w:val="18"/>
                <w:szCs w:val="18"/>
                <w:lang w:eastAsia="es-EC"/>
              </w:rPr>
              <w:t>Resiembra</w:t>
            </w:r>
          </w:p>
        </w:tc>
        <w:tc>
          <w:tcPr>
            <w:tcW w:w="1320" w:type="dxa"/>
            <w:tcBorders>
              <w:top w:val="nil"/>
              <w:left w:val="nil"/>
              <w:bottom w:val="nil"/>
              <w:right w:val="nil"/>
            </w:tcBorders>
            <w:shd w:val="clear" w:color="000000" w:fill="D8D8D8"/>
            <w:noWrap/>
            <w:vAlign w:val="bottom"/>
          </w:tcPr>
          <w:p w:rsidR="001D30FC" w:rsidRPr="00757335" w:rsidRDefault="001D30FC" w:rsidP="007D2D61">
            <w:pPr>
              <w:jc w:val="center"/>
              <w:rPr>
                <w:rFonts w:ascii="Arial" w:hAnsi="Arial" w:cs="Arial"/>
                <w:sz w:val="18"/>
                <w:szCs w:val="18"/>
                <w:lang w:eastAsia="es-EC"/>
              </w:rPr>
            </w:pPr>
            <w:r w:rsidRPr="00757335">
              <w:rPr>
                <w:rFonts w:ascii="Arial" w:hAnsi="Arial" w:cs="Arial"/>
                <w:sz w:val="18"/>
                <w:szCs w:val="18"/>
                <w:lang w:eastAsia="es-EC"/>
              </w:rPr>
              <w:t>Jornal</w:t>
            </w:r>
          </w:p>
        </w:tc>
        <w:tc>
          <w:tcPr>
            <w:tcW w:w="1000" w:type="dxa"/>
            <w:tcBorders>
              <w:top w:val="nil"/>
              <w:left w:val="nil"/>
              <w:bottom w:val="nil"/>
              <w:right w:val="nil"/>
            </w:tcBorders>
            <w:shd w:val="clear" w:color="000000" w:fill="D8D8D8"/>
            <w:noWrap/>
            <w:vAlign w:val="bottom"/>
          </w:tcPr>
          <w:p w:rsidR="001D30FC" w:rsidRPr="00757335" w:rsidRDefault="001D30FC" w:rsidP="007D2D61">
            <w:pPr>
              <w:jc w:val="center"/>
              <w:rPr>
                <w:rFonts w:ascii="Arial" w:hAnsi="Arial" w:cs="Arial"/>
                <w:sz w:val="18"/>
                <w:szCs w:val="18"/>
                <w:lang w:eastAsia="es-EC"/>
              </w:rPr>
            </w:pPr>
            <w:r w:rsidRPr="00757335">
              <w:rPr>
                <w:rFonts w:ascii="Arial" w:hAnsi="Arial" w:cs="Arial"/>
                <w:sz w:val="18"/>
                <w:szCs w:val="18"/>
                <w:lang w:eastAsia="es-EC"/>
              </w:rPr>
              <w:t>11,00</w:t>
            </w:r>
          </w:p>
        </w:tc>
        <w:tc>
          <w:tcPr>
            <w:tcW w:w="1020" w:type="dxa"/>
            <w:tcBorders>
              <w:top w:val="nil"/>
              <w:left w:val="nil"/>
              <w:bottom w:val="nil"/>
              <w:right w:val="nil"/>
            </w:tcBorders>
            <w:shd w:val="clear" w:color="000000" w:fill="D8D8D8"/>
            <w:noWrap/>
            <w:vAlign w:val="bottom"/>
          </w:tcPr>
          <w:p w:rsidR="001D30FC" w:rsidRPr="00757335" w:rsidRDefault="001D30FC" w:rsidP="007D2D61">
            <w:pPr>
              <w:jc w:val="center"/>
              <w:rPr>
                <w:rFonts w:ascii="Arial" w:hAnsi="Arial" w:cs="Arial"/>
                <w:sz w:val="18"/>
                <w:szCs w:val="18"/>
                <w:lang w:eastAsia="es-EC"/>
              </w:rPr>
            </w:pPr>
            <w:r w:rsidRPr="00757335">
              <w:rPr>
                <w:rFonts w:ascii="Arial" w:hAnsi="Arial" w:cs="Arial"/>
                <w:sz w:val="18"/>
                <w:szCs w:val="18"/>
                <w:lang w:eastAsia="es-EC"/>
              </w:rPr>
              <w:t>3</w:t>
            </w:r>
          </w:p>
        </w:tc>
        <w:tc>
          <w:tcPr>
            <w:tcW w:w="1100" w:type="dxa"/>
            <w:tcBorders>
              <w:top w:val="nil"/>
              <w:left w:val="nil"/>
              <w:bottom w:val="nil"/>
              <w:right w:val="single" w:sz="8" w:space="0" w:color="auto"/>
            </w:tcBorders>
            <w:shd w:val="clear" w:color="000000" w:fill="D8D8D8"/>
            <w:noWrap/>
            <w:vAlign w:val="bottom"/>
          </w:tcPr>
          <w:p w:rsidR="001D30FC" w:rsidRPr="00757335" w:rsidRDefault="001D30FC" w:rsidP="007D2D61">
            <w:pPr>
              <w:jc w:val="center"/>
              <w:rPr>
                <w:rFonts w:ascii="Arial" w:hAnsi="Arial" w:cs="Arial"/>
                <w:sz w:val="18"/>
                <w:szCs w:val="18"/>
                <w:lang w:eastAsia="es-EC"/>
              </w:rPr>
            </w:pPr>
            <w:r w:rsidRPr="00757335">
              <w:rPr>
                <w:rFonts w:ascii="Arial" w:hAnsi="Arial" w:cs="Arial"/>
                <w:sz w:val="18"/>
                <w:szCs w:val="18"/>
                <w:lang w:eastAsia="es-EC"/>
              </w:rPr>
              <w:t>33,00</w:t>
            </w:r>
          </w:p>
        </w:tc>
      </w:tr>
      <w:tr w:rsidR="001D30FC" w:rsidRPr="00757335" w:rsidTr="007D2D61">
        <w:trPr>
          <w:trHeight w:val="240"/>
        </w:trPr>
        <w:tc>
          <w:tcPr>
            <w:tcW w:w="1980" w:type="dxa"/>
            <w:tcBorders>
              <w:top w:val="nil"/>
              <w:left w:val="single" w:sz="8" w:space="0" w:color="auto"/>
              <w:bottom w:val="nil"/>
              <w:right w:val="nil"/>
            </w:tcBorders>
            <w:shd w:val="clear" w:color="000000" w:fill="D8D8D8"/>
            <w:noWrap/>
            <w:vAlign w:val="bottom"/>
          </w:tcPr>
          <w:p w:rsidR="001D30FC" w:rsidRPr="00757335" w:rsidRDefault="001D30FC" w:rsidP="007D2D61">
            <w:pPr>
              <w:rPr>
                <w:rFonts w:ascii="Arial" w:hAnsi="Arial" w:cs="Arial"/>
                <w:sz w:val="18"/>
                <w:szCs w:val="18"/>
                <w:lang w:eastAsia="es-EC"/>
              </w:rPr>
            </w:pPr>
            <w:r w:rsidRPr="00757335">
              <w:rPr>
                <w:rFonts w:ascii="Arial" w:hAnsi="Arial" w:cs="Arial"/>
                <w:sz w:val="18"/>
                <w:szCs w:val="18"/>
                <w:lang w:eastAsia="es-EC"/>
              </w:rPr>
              <w:t>Fertilización 1</w:t>
            </w:r>
          </w:p>
        </w:tc>
        <w:tc>
          <w:tcPr>
            <w:tcW w:w="1320" w:type="dxa"/>
            <w:tcBorders>
              <w:top w:val="nil"/>
              <w:left w:val="nil"/>
              <w:bottom w:val="nil"/>
              <w:right w:val="nil"/>
            </w:tcBorders>
            <w:shd w:val="clear" w:color="000000" w:fill="D8D8D8"/>
            <w:noWrap/>
            <w:vAlign w:val="bottom"/>
          </w:tcPr>
          <w:p w:rsidR="001D30FC" w:rsidRPr="00757335" w:rsidRDefault="001D30FC" w:rsidP="007D2D61">
            <w:pPr>
              <w:jc w:val="center"/>
              <w:rPr>
                <w:rFonts w:ascii="Arial" w:hAnsi="Arial" w:cs="Arial"/>
                <w:sz w:val="18"/>
                <w:szCs w:val="18"/>
                <w:lang w:eastAsia="es-EC"/>
              </w:rPr>
            </w:pPr>
            <w:r w:rsidRPr="00757335">
              <w:rPr>
                <w:rFonts w:ascii="Arial" w:hAnsi="Arial" w:cs="Arial"/>
                <w:sz w:val="18"/>
                <w:szCs w:val="18"/>
                <w:lang w:eastAsia="es-EC"/>
              </w:rPr>
              <w:t>Jornal</w:t>
            </w:r>
          </w:p>
        </w:tc>
        <w:tc>
          <w:tcPr>
            <w:tcW w:w="1000" w:type="dxa"/>
            <w:tcBorders>
              <w:top w:val="nil"/>
              <w:left w:val="nil"/>
              <w:bottom w:val="nil"/>
              <w:right w:val="nil"/>
            </w:tcBorders>
            <w:shd w:val="clear" w:color="000000" w:fill="D8D8D8"/>
            <w:noWrap/>
            <w:vAlign w:val="bottom"/>
          </w:tcPr>
          <w:p w:rsidR="001D30FC" w:rsidRPr="00757335" w:rsidRDefault="001D30FC" w:rsidP="007D2D61">
            <w:pPr>
              <w:jc w:val="center"/>
              <w:rPr>
                <w:rFonts w:ascii="Arial" w:hAnsi="Arial" w:cs="Arial"/>
                <w:sz w:val="18"/>
                <w:szCs w:val="18"/>
                <w:lang w:eastAsia="es-EC"/>
              </w:rPr>
            </w:pPr>
            <w:r w:rsidRPr="00757335">
              <w:rPr>
                <w:rFonts w:ascii="Arial" w:hAnsi="Arial" w:cs="Arial"/>
                <w:sz w:val="18"/>
                <w:szCs w:val="18"/>
                <w:lang w:eastAsia="es-EC"/>
              </w:rPr>
              <w:t>11,00</w:t>
            </w:r>
          </w:p>
        </w:tc>
        <w:tc>
          <w:tcPr>
            <w:tcW w:w="1020" w:type="dxa"/>
            <w:tcBorders>
              <w:top w:val="nil"/>
              <w:left w:val="nil"/>
              <w:bottom w:val="nil"/>
              <w:right w:val="nil"/>
            </w:tcBorders>
            <w:shd w:val="clear" w:color="000000" w:fill="D8D8D8"/>
            <w:noWrap/>
            <w:vAlign w:val="bottom"/>
          </w:tcPr>
          <w:p w:rsidR="001D30FC" w:rsidRPr="00757335" w:rsidRDefault="001D30FC" w:rsidP="007D2D61">
            <w:pPr>
              <w:jc w:val="center"/>
              <w:rPr>
                <w:rFonts w:ascii="Arial" w:hAnsi="Arial" w:cs="Arial"/>
                <w:sz w:val="18"/>
                <w:szCs w:val="18"/>
                <w:lang w:eastAsia="es-EC"/>
              </w:rPr>
            </w:pPr>
            <w:r w:rsidRPr="00757335">
              <w:rPr>
                <w:rFonts w:ascii="Arial" w:hAnsi="Arial" w:cs="Arial"/>
                <w:sz w:val="18"/>
                <w:szCs w:val="18"/>
                <w:lang w:eastAsia="es-EC"/>
              </w:rPr>
              <w:t>6</w:t>
            </w:r>
          </w:p>
        </w:tc>
        <w:tc>
          <w:tcPr>
            <w:tcW w:w="1100" w:type="dxa"/>
            <w:tcBorders>
              <w:top w:val="nil"/>
              <w:left w:val="nil"/>
              <w:bottom w:val="nil"/>
              <w:right w:val="single" w:sz="8" w:space="0" w:color="auto"/>
            </w:tcBorders>
            <w:shd w:val="clear" w:color="000000" w:fill="D8D8D8"/>
            <w:noWrap/>
            <w:vAlign w:val="bottom"/>
          </w:tcPr>
          <w:p w:rsidR="001D30FC" w:rsidRPr="00757335" w:rsidRDefault="001D30FC" w:rsidP="007D2D61">
            <w:pPr>
              <w:jc w:val="center"/>
              <w:rPr>
                <w:rFonts w:ascii="Arial" w:hAnsi="Arial" w:cs="Arial"/>
                <w:sz w:val="18"/>
                <w:szCs w:val="18"/>
                <w:lang w:eastAsia="es-EC"/>
              </w:rPr>
            </w:pPr>
            <w:r w:rsidRPr="00757335">
              <w:rPr>
                <w:rFonts w:ascii="Arial" w:hAnsi="Arial" w:cs="Arial"/>
                <w:sz w:val="18"/>
                <w:szCs w:val="18"/>
                <w:lang w:eastAsia="es-EC"/>
              </w:rPr>
              <w:t>66,00</w:t>
            </w:r>
          </w:p>
        </w:tc>
      </w:tr>
      <w:tr w:rsidR="001D30FC" w:rsidRPr="00757335" w:rsidTr="007D2D61">
        <w:trPr>
          <w:trHeight w:val="240"/>
        </w:trPr>
        <w:tc>
          <w:tcPr>
            <w:tcW w:w="1980" w:type="dxa"/>
            <w:tcBorders>
              <w:top w:val="nil"/>
              <w:left w:val="single" w:sz="8" w:space="0" w:color="auto"/>
              <w:bottom w:val="nil"/>
              <w:right w:val="nil"/>
            </w:tcBorders>
            <w:shd w:val="clear" w:color="000000" w:fill="D8D8D8"/>
            <w:noWrap/>
            <w:vAlign w:val="bottom"/>
          </w:tcPr>
          <w:p w:rsidR="001D30FC" w:rsidRPr="00757335" w:rsidRDefault="001D30FC" w:rsidP="007D2D61">
            <w:pPr>
              <w:rPr>
                <w:rFonts w:ascii="Arial" w:hAnsi="Arial" w:cs="Arial"/>
                <w:sz w:val="18"/>
                <w:szCs w:val="18"/>
                <w:lang w:eastAsia="es-EC"/>
              </w:rPr>
            </w:pPr>
            <w:r w:rsidRPr="00757335">
              <w:rPr>
                <w:rFonts w:ascii="Arial" w:hAnsi="Arial" w:cs="Arial"/>
                <w:sz w:val="18"/>
                <w:szCs w:val="18"/>
                <w:lang w:eastAsia="es-EC"/>
              </w:rPr>
              <w:t>Fertilizacion 2</w:t>
            </w:r>
          </w:p>
        </w:tc>
        <w:tc>
          <w:tcPr>
            <w:tcW w:w="1320" w:type="dxa"/>
            <w:tcBorders>
              <w:top w:val="nil"/>
              <w:left w:val="nil"/>
              <w:bottom w:val="nil"/>
              <w:right w:val="nil"/>
            </w:tcBorders>
            <w:shd w:val="clear" w:color="000000" w:fill="D8D8D8"/>
            <w:noWrap/>
            <w:vAlign w:val="bottom"/>
          </w:tcPr>
          <w:p w:rsidR="001D30FC" w:rsidRPr="00757335" w:rsidRDefault="001D30FC" w:rsidP="007D2D61">
            <w:pPr>
              <w:jc w:val="center"/>
              <w:rPr>
                <w:rFonts w:ascii="Arial" w:hAnsi="Arial" w:cs="Arial"/>
                <w:sz w:val="18"/>
                <w:szCs w:val="18"/>
                <w:lang w:eastAsia="es-EC"/>
              </w:rPr>
            </w:pPr>
            <w:r w:rsidRPr="00757335">
              <w:rPr>
                <w:rFonts w:ascii="Arial" w:hAnsi="Arial" w:cs="Arial"/>
                <w:sz w:val="18"/>
                <w:szCs w:val="18"/>
                <w:lang w:eastAsia="es-EC"/>
              </w:rPr>
              <w:t>Jornal</w:t>
            </w:r>
          </w:p>
        </w:tc>
        <w:tc>
          <w:tcPr>
            <w:tcW w:w="1000" w:type="dxa"/>
            <w:tcBorders>
              <w:top w:val="nil"/>
              <w:left w:val="nil"/>
              <w:bottom w:val="nil"/>
              <w:right w:val="nil"/>
            </w:tcBorders>
            <w:shd w:val="clear" w:color="000000" w:fill="D8D8D8"/>
            <w:noWrap/>
            <w:vAlign w:val="bottom"/>
          </w:tcPr>
          <w:p w:rsidR="001D30FC" w:rsidRPr="00757335" w:rsidRDefault="001D30FC" w:rsidP="007D2D61">
            <w:pPr>
              <w:jc w:val="center"/>
              <w:rPr>
                <w:rFonts w:ascii="Arial" w:hAnsi="Arial" w:cs="Arial"/>
                <w:sz w:val="18"/>
                <w:szCs w:val="18"/>
                <w:lang w:eastAsia="es-EC"/>
              </w:rPr>
            </w:pPr>
            <w:r w:rsidRPr="00757335">
              <w:rPr>
                <w:rFonts w:ascii="Arial" w:hAnsi="Arial" w:cs="Arial"/>
                <w:sz w:val="18"/>
                <w:szCs w:val="18"/>
                <w:lang w:eastAsia="es-EC"/>
              </w:rPr>
              <w:t>11,00</w:t>
            </w:r>
          </w:p>
        </w:tc>
        <w:tc>
          <w:tcPr>
            <w:tcW w:w="1020" w:type="dxa"/>
            <w:tcBorders>
              <w:top w:val="nil"/>
              <w:left w:val="nil"/>
              <w:bottom w:val="nil"/>
              <w:right w:val="nil"/>
            </w:tcBorders>
            <w:shd w:val="clear" w:color="000000" w:fill="D8D8D8"/>
            <w:noWrap/>
            <w:vAlign w:val="bottom"/>
          </w:tcPr>
          <w:p w:rsidR="001D30FC" w:rsidRPr="00757335" w:rsidRDefault="001D30FC" w:rsidP="007D2D61">
            <w:pPr>
              <w:jc w:val="center"/>
              <w:rPr>
                <w:rFonts w:ascii="Arial" w:hAnsi="Arial" w:cs="Arial"/>
                <w:sz w:val="18"/>
                <w:szCs w:val="18"/>
                <w:lang w:eastAsia="es-EC"/>
              </w:rPr>
            </w:pPr>
            <w:r w:rsidRPr="00757335">
              <w:rPr>
                <w:rFonts w:ascii="Arial" w:hAnsi="Arial" w:cs="Arial"/>
                <w:sz w:val="18"/>
                <w:szCs w:val="18"/>
                <w:lang w:eastAsia="es-EC"/>
              </w:rPr>
              <w:t>6</w:t>
            </w:r>
          </w:p>
        </w:tc>
        <w:tc>
          <w:tcPr>
            <w:tcW w:w="1100" w:type="dxa"/>
            <w:tcBorders>
              <w:top w:val="nil"/>
              <w:left w:val="nil"/>
              <w:bottom w:val="nil"/>
              <w:right w:val="single" w:sz="8" w:space="0" w:color="auto"/>
            </w:tcBorders>
            <w:shd w:val="clear" w:color="000000" w:fill="D8D8D8"/>
            <w:noWrap/>
            <w:vAlign w:val="bottom"/>
          </w:tcPr>
          <w:p w:rsidR="001D30FC" w:rsidRPr="00757335" w:rsidRDefault="001D30FC" w:rsidP="007D2D61">
            <w:pPr>
              <w:jc w:val="center"/>
              <w:rPr>
                <w:rFonts w:ascii="Arial" w:hAnsi="Arial" w:cs="Arial"/>
                <w:sz w:val="18"/>
                <w:szCs w:val="18"/>
                <w:lang w:eastAsia="es-EC"/>
              </w:rPr>
            </w:pPr>
            <w:r w:rsidRPr="00757335">
              <w:rPr>
                <w:rFonts w:ascii="Arial" w:hAnsi="Arial" w:cs="Arial"/>
                <w:sz w:val="18"/>
                <w:szCs w:val="18"/>
                <w:lang w:eastAsia="es-EC"/>
              </w:rPr>
              <w:t>66,00</w:t>
            </w:r>
          </w:p>
        </w:tc>
      </w:tr>
      <w:tr w:rsidR="001D30FC" w:rsidRPr="00757335" w:rsidTr="007D2D61">
        <w:trPr>
          <w:trHeight w:val="255"/>
        </w:trPr>
        <w:tc>
          <w:tcPr>
            <w:tcW w:w="1980" w:type="dxa"/>
            <w:tcBorders>
              <w:top w:val="nil"/>
              <w:left w:val="single" w:sz="8" w:space="0" w:color="auto"/>
              <w:bottom w:val="single" w:sz="8" w:space="0" w:color="auto"/>
              <w:right w:val="nil"/>
            </w:tcBorders>
            <w:shd w:val="clear" w:color="000000" w:fill="D8D8D8"/>
            <w:noWrap/>
            <w:vAlign w:val="bottom"/>
          </w:tcPr>
          <w:p w:rsidR="001D30FC" w:rsidRPr="00757335" w:rsidRDefault="001D30FC" w:rsidP="007D2D61">
            <w:pPr>
              <w:rPr>
                <w:rFonts w:ascii="Arial" w:hAnsi="Arial" w:cs="Arial"/>
                <w:sz w:val="18"/>
                <w:szCs w:val="18"/>
                <w:lang w:eastAsia="es-EC"/>
              </w:rPr>
            </w:pPr>
            <w:r w:rsidRPr="00757335">
              <w:rPr>
                <w:rFonts w:ascii="Arial" w:hAnsi="Arial" w:cs="Arial"/>
                <w:sz w:val="18"/>
                <w:szCs w:val="18"/>
                <w:lang w:eastAsia="es-EC"/>
              </w:rPr>
              <w:t>Insecticidas</w:t>
            </w:r>
          </w:p>
        </w:tc>
        <w:tc>
          <w:tcPr>
            <w:tcW w:w="1320" w:type="dxa"/>
            <w:tcBorders>
              <w:top w:val="nil"/>
              <w:left w:val="nil"/>
              <w:bottom w:val="single" w:sz="8" w:space="0" w:color="auto"/>
              <w:right w:val="nil"/>
            </w:tcBorders>
            <w:shd w:val="clear" w:color="000000" w:fill="D8D8D8"/>
            <w:noWrap/>
            <w:vAlign w:val="bottom"/>
          </w:tcPr>
          <w:p w:rsidR="001D30FC" w:rsidRPr="00757335" w:rsidRDefault="001D30FC" w:rsidP="007D2D61">
            <w:pPr>
              <w:jc w:val="center"/>
              <w:rPr>
                <w:rFonts w:ascii="Arial" w:hAnsi="Arial" w:cs="Arial"/>
                <w:sz w:val="18"/>
                <w:szCs w:val="18"/>
                <w:lang w:eastAsia="es-EC"/>
              </w:rPr>
            </w:pPr>
            <w:r w:rsidRPr="00757335">
              <w:rPr>
                <w:rFonts w:ascii="Arial" w:hAnsi="Arial" w:cs="Arial"/>
                <w:sz w:val="18"/>
                <w:szCs w:val="18"/>
                <w:lang w:eastAsia="es-EC"/>
              </w:rPr>
              <w:t>Jornal</w:t>
            </w:r>
          </w:p>
        </w:tc>
        <w:tc>
          <w:tcPr>
            <w:tcW w:w="1000" w:type="dxa"/>
            <w:tcBorders>
              <w:top w:val="nil"/>
              <w:left w:val="nil"/>
              <w:bottom w:val="single" w:sz="8" w:space="0" w:color="auto"/>
              <w:right w:val="nil"/>
            </w:tcBorders>
            <w:shd w:val="clear" w:color="000000" w:fill="D8D8D8"/>
            <w:noWrap/>
            <w:vAlign w:val="bottom"/>
          </w:tcPr>
          <w:p w:rsidR="001D30FC" w:rsidRPr="00757335" w:rsidRDefault="001D30FC" w:rsidP="007D2D61">
            <w:pPr>
              <w:jc w:val="center"/>
              <w:rPr>
                <w:rFonts w:ascii="Arial" w:hAnsi="Arial" w:cs="Arial"/>
                <w:sz w:val="18"/>
                <w:szCs w:val="18"/>
                <w:lang w:eastAsia="es-EC"/>
              </w:rPr>
            </w:pPr>
            <w:r w:rsidRPr="00757335">
              <w:rPr>
                <w:rFonts w:ascii="Arial" w:hAnsi="Arial" w:cs="Arial"/>
                <w:sz w:val="18"/>
                <w:szCs w:val="18"/>
                <w:lang w:eastAsia="es-EC"/>
              </w:rPr>
              <w:t>11,00</w:t>
            </w:r>
          </w:p>
        </w:tc>
        <w:tc>
          <w:tcPr>
            <w:tcW w:w="1020" w:type="dxa"/>
            <w:tcBorders>
              <w:top w:val="nil"/>
              <w:left w:val="nil"/>
              <w:bottom w:val="single" w:sz="8" w:space="0" w:color="auto"/>
              <w:right w:val="nil"/>
            </w:tcBorders>
            <w:shd w:val="clear" w:color="000000" w:fill="D8D8D8"/>
            <w:noWrap/>
            <w:vAlign w:val="bottom"/>
          </w:tcPr>
          <w:p w:rsidR="001D30FC" w:rsidRPr="00757335" w:rsidRDefault="001D30FC" w:rsidP="007D2D61">
            <w:pPr>
              <w:jc w:val="center"/>
              <w:rPr>
                <w:rFonts w:ascii="Arial" w:hAnsi="Arial" w:cs="Arial"/>
                <w:sz w:val="18"/>
                <w:szCs w:val="18"/>
                <w:lang w:eastAsia="es-EC"/>
              </w:rPr>
            </w:pPr>
            <w:r w:rsidRPr="00757335">
              <w:rPr>
                <w:rFonts w:ascii="Arial" w:hAnsi="Arial" w:cs="Arial"/>
                <w:sz w:val="18"/>
                <w:szCs w:val="18"/>
                <w:lang w:eastAsia="es-EC"/>
              </w:rPr>
              <w:t>4</w:t>
            </w:r>
          </w:p>
        </w:tc>
        <w:tc>
          <w:tcPr>
            <w:tcW w:w="1100" w:type="dxa"/>
            <w:tcBorders>
              <w:top w:val="nil"/>
              <w:left w:val="nil"/>
              <w:bottom w:val="single" w:sz="8" w:space="0" w:color="auto"/>
              <w:right w:val="single" w:sz="8" w:space="0" w:color="auto"/>
            </w:tcBorders>
            <w:shd w:val="clear" w:color="000000" w:fill="D8D8D8"/>
            <w:noWrap/>
            <w:vAlign w:val="bottom"/>
          </w:tcPr>
          <w:p w:rsidR="001D30FC" w:rsidRPr="00757335" w:rsidRDefault="001D30FC" w:rsidP="007D2D61">
            <w:pPr>
              <w:jc w:val="center"/>
              <w:rPr>
                <w:rFonts w:ascii="Arial" w:hAnsi="Arial" w:cs="Arial"/>
                <w:sz w:val="18"/>
                <w:szCs w:val="18"/>
                <w:lang w:eastAsia="es-EC"/>
              </w:rPr>
            </w:pPr>
            <w:r w:rsidRPr="00757335">
              <w:rPr>
                <w:rFonts w:ascii="Arial" w:hAnsi="Arial" w:cs="Arial"/>
                <w:sz w:val="18"/>
                <w:szCs w:val="18"/>
                <w:lang w:eastAsia="es-EC"/>
              </w:rPr>
              <w:t>44,00</w:t>
            </w:r>
          </w:p>
        </w:tc>
      </w:tr>
      <w:tr w:rsidR="001D30FC" w:rsidRPr="00757335" w:rsidTr="007D2D61">
        <w:trPr>
          <w:trHeight w:val="240"/>
        </w:trPr>
        <w:tc>
          <w:tcPr>
            <w:tcW w:w="1980" w:type="dxa"/>
            <w:tcBorders>
              <w:top w:val="nil"/>
              <w:left w:val="single" w:sz="8" w:space="0" w:color="auto"/>
              <w:bottom w:val="nil"/>
              <w:right w:val="nil"/>
            </w:tcBorders>
            <w:shd w:val="clear" w:color="auto" w:fill="auto"/>
            <w:noWrap/>
            <w:vAlign w:val="bottom"/>
          </w:tcPr>
          <w:p w:rsidR="001D30FC" w:rsidRPr="00757335" w:rsidRDefault="001D30FC" w:rsidP="007D2D61">
            <w:pPr>
              <w:rPr>
                <w:rFonts w:ascii="Arial" w:hAnsi="Arial" w:cs="Arial"/>
                <w:sz w:val="18"/>
                <w:szCs w:val="18"/>
                <w:lang w:eastAsia="es-EC"/>
              </w:rPr>
            </w:pPr>
            <w:r w:rsidRPr="00757335">
              <w:rPr>
                <w:rFonts w:ascii="Arial" w:hAnsi="Arial" w:cs="Arial"/>
                <w:sz w:val="18"/>
                <w:szCs w:val="18"/>
                <w:lang w:eastAsia="es-EC"/>
              </w:rPr>
              <w:t> </w:t>
            </w:r>
          </w:p>
        </w:tc>
        <w:tc>
          <w:tcPr>
            <w:tcW w:w="1320" w:type="dxa"/>
            <w:tcBorders>
              <w:top w:val="nil"/>
              <w:left w:val="nil"/>
              <w:bottom w:val="nil"/>
              <w:right w:val="nil"/>
            </w:tcBorders>
            <w:shd w:val="clear" w:color="auto" w:fill="auto"/>
            <w:noWrap/>
            <w:vAlign w:val="bottom"/>
          </w:tcPr>
          <w:p w:rsidR="001D30FC" w:rsidRPr="00757335" w:rsidRDefault="001D30FC" w:rsidP="007D2D61">
            <w:pPr>
              <w:jc w:val="center"/>
              <w:rPr>
                <w:rFonts w:ascii="Arial" w:hAnsi="Arial" w:cs="Arial"/>
                <w:sz w:val="18"/>
                <w:szCs w:val="18"/>
                <w:lang w:eastAsia="es-EC"/>
              </w:rPr>
            </w:pPr>
          </w:p>
        </w:tc>
        <w:tc>
          <w:tcPr>
            <w:tcW w:w="1000" w:type="dxa"/>
            <w:tcBorders>
              <w:top w:val="nil"/>
              <w:left w:val="nil"/>
              <w:bottom w:val="nil"/>
              <w:right w:val="nil"/>
            </w:tcBorders>
            <w:shd w:val="clear" w:color="auto" w:fill="auto"/>
            <w:noWrap/>
            <w:vAlign w:val="bottom"/>
          </w:tcPr>
          <w:p w:rsidR="001D30FC" w:rsidRPr="00757335" w:rsidRDefault="001D30FC" w:rsidP="007D2D61">
            <w:pPr>
              <w:jc w:val="center"/>
              <w:rPr>
                <w:rFonts w:ascii="Arial" w:hAnsi="Arial" w:cs="Arial"/>
                <w:sz w:val="18"/>
                <w:szCs w:val="18"/>
                <w:lang w:eastAsia="es-EC"/>
              </w:rPr>
            </w:pPr>
          </w:p>
        </w:tc>
        <w:tc>
          <w:tcPr>
            <w:tcW w:w="1020" w:type="dxa"/>
            <w:tcBorders>
              <w:top w:val="nil"/>
              <w:left w:val="nil"/>
              <w:bottom w:val="nil"/>
              <w:right w:val="nil"/>
            </w:tcBorders>
            <w:shd w:val="clear" w:color="auto" w:fill="auto"/>
            <w:noWrap/>
            <w:vAlign w:val="bottom"/>
          </w:tcPr>
          <w:p w:rsidR="001D30FC" w:rsidRPr="00757335" w:rsidRDefault="001D30FC" w:rsidP="007D2D61">
            <w:pPr>
              <w:jc w:val="center"/>
              <w:rPr>
                <w:rFonts w:ascii="Arial" w:hAnsi="Arial" w:cs="Arial"/>
                <w:sz w:val="18"/>
                <w:szCs w:val="18"/>
                <w:lang w:eastAsia="es-EC"/>
              </w:rPr>
            </w:pPr>
            <w:r w:rsidRPr="00757335">
              <w:rPr>
                <w:rFonts w:ascii="Arial" w:hAnsi="Arial" w:cs="Arial"/>
                <w:sz w:val="18"/>
                <w:szCs w:val="18"/>
                <w:lang w:eastAsia="es-EC"/>
              </w:rPr>
              <w:t>35,00</w:t>
            </w:r>
          </w:p>
        </w:tc>
        <w:tc>
          <w:tcPr>
            <w:tcW w:w="1100" w:type="dxa"/>
            <w:tcBorders>
              <w:top w:val="nil"/>
              <w:left w:val="nil"/>
              <w:bottom w:val="nil"/>
              <w:right w:val="single" w:sz="8" w:space="0" w:color="auto"/>
            </w:tcBorders>
            <w:shd w:val="clear" w:color="auto" w:fill="auto"/>
            <w:noWrap/>
            <w:vAlign w:val="bottom"/>
          </w:tcPr>
          <w:p w:rsidR="001D30FC" w:rsidRPr="00757335" w:rsidRDefault="001D30FC" w:rsidP="007D2D61">
            <w:pPr>
              <w:jc w:val="center"/>
              <w:rPr>
                <w:rFonts w:ascii="Arial" w:hAnsi="Arial" w:cs="Arial"/>
                <w:sz w:val="18"/>
                <w:szCs w:val="18"/>
                <w:lang w:eastAsia="es-EC"/>
              </w:rPr>
            </w:pPr>
            <w:r w:rsidRPr="00757335">
              <w:rPr>
                <w:rFonts w:ascii="Arial" w:hAnsi="Arial" w:cs="Arial"/>
                <w:sz w:val="18"/>
                <w:szCs w:val="18"/>
                <w:lang w:eastAsia="es-EC"/>
              </w:rPr>
              <w:t>385,00</w:t>
            </w:r>
          </w:p>
        </w:tc>
      </w:tr>
      <w:tr w:rsidR="001D30FC" w:rsidRPr="00757335" w:rsidTr="007D2D61">
        <w:trPr>
          <w:trHeight w:val="255"/>
        </w:trPr>
        <w:tc>
          <w:tcPr>
            <w:tcW w:w="1980" w:type="dxa"/>
            <w:tcBorders>
              <w:top w:val="nil"/>
              <w:left w:val="single" w:sz="8" w:space="0" w:color="auto"/>
              <w:bottom w:val="nil"/>
              <w:right w:val="nil"/>
            </w:tcBorders>
            <w:shd w:val="clear" w:color="auto" w:fill="auto"/>
            <w:noWrap/>
            <w:vAlign w:val="bottom"/>
          </w:tcPr>
          <w:p w:rsidR="001D30FC" w:rsidRPr="00757335" w:rsidRDefault="001D30FC" w:rsidP="007D2D61">
            <w:pPr>
              <w:rPr>
                <w:rFonts w:ascii="Arial" w:hAnsi="Arial" w:cs="Arial"/>
                <w:sz w:val="18"/>
                <w:szCs w:val="18"/>
                <w:lang w:eastAsia="es-EC"/>
              </w:rPr>
            </w:pPr>
            <w:r w:rsidRPr="00757335">
              <w:rPr>
                <w:rFonts w:ascii="Arial" w:hAnsi="Arial" w:cs="Arial"/>
                <w:sz w:val="18"/>
                <w:szCs w:val="18"/>
                <w:lang w:eastAsia="es-EC"/>
              </w:rPr>
              <w:t> </w:t>
            </w:r>
          </w:p>
        </w:tc>
        <w:tc>
          <w:tcPr>
            <w:tcW w:w="1320" w:type="dxa"/>
            <w:tcBorders>
              <w:top w:val="nil"/>
              <w:left w:val="nil"/>
              <w:bottom w:val="nil"/>
              <w:right w:val="nil"/>
            </w:tcBorders>
            <w:shd w:val="clear" w:color="auto" w:fill="auto"/>
            <w:noWrap/>
            <w:vAlign w:val="bottom"/>
          </w:tcPr>
          <w:p w:rsidR="001D30FC" w:rsidRPr="00757335" w:rsidRDefault="001D30FC" w:rsidP="007D2D61">
            <w:pPr>
              <w:jc w:val="center"/>
              <w:rPr>
                <w:rFonts w:ascii="Arial" w:hAnsi="Arial" w:cs="Arial"/>
                <w:sz w:val="18"/>
                <w:szCs w:val="18"/>
                <w:lang w:eastAsia="es-EC"/>
              </w:rPr>
            </w:pPr>
          </w:p>
        </w:tc>
        <w:tc>
          <w:tcPr>
            <w:tcW w:w="1000" w:type="dxa"/>
            <w:tcBorders>
              <w:top w:val="nil"/>
              <w:left w:val="nil"/>
              <w:bottom w:val="nil"/>
              <w:right w:val="nil"/>
            </w:tcBorders>
            <w:shd w:val="clear" w:color="auto" w:fill="auto"/>
            <w:noWrap/>
            <w:vAlign w:val="bottom"/>
          </w:tcPr>
          <w:p w:rsidR="001D30FC" w:rsidRPr="00757335" w:rsidRDefault="001D30FC" w:rsidP="007D2D61">
            <w:pPr>
              <w:jc w:val="center"/>
              <w:rPr>
                <w:rFonts w:ascii="Arial" w:hAnsi="Arial" w:cs="Arial"/>
                <w:sz w:val="18"/>
                <w:szCs w:val="18"/>
                <w:lang w:eastAsia="es-EC"/>
              </w:rPr>
            </w:pPr>
          </w:p>
        </w:tc>
        <w:tc>
          <w:tcPr>
            <w:tcW w:w="1020" w:type="dxa"/>
            <w:tcBorders>
              <w:top w:val="nil"/>
              <w:left w:val="nil"/>
              <w:bottom w:val="nil"/>
              <w:right w:val="nil"/>
            </w:tcBorders>
            <w:shd w:val="clear" w:color="auto" w:fill="auto"/>
            <w:noWrap/>
            <w:vAlign w:val="bottom"/>
          </w:tcPr>
          <w:p w:rsidR="001D30FC" w:rsidRPr="00757335" w:rsidRDefault="001D30FC" w:rsidP="007D2D61">
            <w:pPr>
              <w:jc w:val="center"/>
              <w:rPr>
                <w:rFonts w:ascii="Arial" w:hAnsi="Arial" w:cs="Arial"/>
                <w:sz w:val="18"/>
                <w:szCs w:val="18"/>
                <w:lang w:eastAsia="es-EC"/>
              </w:rPr>
            </w:pPr>
          </w:p>
        </w:tc>
        <w:tc>
          <w:tcPr>
            <w:tcW w:w="1100" w:type="dxa"/>
            <w:tcBorders>
              <w:top w:val="nil"/>
              <w:left w:val="nil"/>
              <w:bottom w:val="nil"/>
              <w:right w:val="single" w:sz="8" w:space="0" w:color="auto"/>
            </w:tcBorders>
            <w:shd w:val="clear" w:color="auto" w:fill="auto"/>
            <w:noWrap/>
            <w:vAlign w:val="bottom"/>
          </w:tcPr>
          <w:p w:rsidR="001D30FC" w:rsidRPr="00757335" w:rsidRDefault="001D30FC" w:rsidP="007D2D61">
            <w:pPr>
              <w:jc w:val="center"/>
              <w:rPr>
                <w:rFonts w:ascii="Arial" w:hAnsi="Arial" w:cs="Arial"/>
                <w:sz w:val="18"/>
                <w:szCs w:val="18"/>
                <w:lang w:eastAsia="es-EC"/>
              </w:rPr>
            </w:pPr>
            <w:r w:rsidRPr="00757335">
              <w:rPr>
                <w:rFonts w:ascii="Arial" w:hAnsi="Arial" w:cs="Arial"/>
                <w:sz w:val="18"/>
                <w:szCs w:val="18"/>
                <w:lang w:eastAsia="es-EC"/>
              </w:rPr>
              <w:t> </w:t>
            </w:r>
          </w:p>
        </w:tc>
      </w:tr>
      <w:tr w:rsidR="001D30FC" w:rsidRPr="00757335" w:rsidTr="007D2D61">
        <w:trPr>
          <w:trHeight w:val="255"/>
        </w:trPr>
        <w:tc>
          <w:tcPr>
            <w:tcW w:w="1980" w:type="dxa"/>
            <w:tcBorders>
              <w:top w:val="nil"/>
              <w:left w:val="single" w:sz="8" w:space="0" w:color="auto"/>
              <w:bottom w:val="single" w:sz="8" w:space="0" w:color="auto"/>
              <w:right w:val="nil"/>
            </w:tcBorders>
            <w:shd w:val="clear" w:color="auto" w:fill="auto"/>
            <w:noWrap/>
            <w:vAlign w:val="bottom"/>
          </w:tcPr>
          <w:p w:rsidR="001D30FC" w:rsidRPr="00757335" w:rsidRDefault="001D30FC" w:rsidP="007D2D61">
            <w:pPr>
              <w:rPr>
                <w:rFonts w:ascii="Arial" w:hAnsi="Arial" w:cs="Arial"/>
                <w:sz w:val="18"/>
                <w:szCs w:val="18"/>
                <w:lang w:eastAsia="es-EC"/>
              </w:rPr>
            </w:pPr>
            <w:r w:rsidRPr="00757335">
              <w:rPr>
                <w:rFonts w:ascii="Arial" w:hAnsi="Arial" w:cs="Arial"/>
                <w:sz w:val="18"/>
                <w:szCs w:val="18"/>
                <w:lang w:eastAsia="es-EC"/>
              </w:rPr>
              <w:t> </w:t>
            </w:r>
          </w:p>
        </w:tc>
        <w:tc>
          <w:tcPr>
            <w:tcW w:w="1320" w:type="dxa"/>
            <w:tcBorders>
              <w:top w:val="nil"/>
              <w:left w:val="nil"/>
              <w:bottom w:val="single" w:sz="8" w:space="0" w:color="auto"/>
              <w:right w:val="nil"/>
            </w:tcBorders>
            <w:shd w:val="clear" w:color="auto" w:fill="auto"/>
            <w:noWrap/>
            <w:vAlign w:val="bottom"/>
          </w:tcPr>
          <w:p w:rsidR="001D30FC" w:rsidRPr="00757335" w:rsidRDefault="001D30FC" w:rsidP="007D2D61">
            <w:pPr>
              <w:jc w:val="center"/>
              <w:rPr>
                <w:rFonts w:ascii="Arial" w:hAnsi="Arial" w:cs="Arial"/>
                <w:sz w:val="18"/>
                <w:szCs w:val="18"/>
                <w:lang w:eastAsia="es-EC"/>
              </w:rPr>
            </w:pPr>
            <w:r w:rsidRPr="00757335">
              <w:rPr>
                <w:rFonts w:ascii="Arial" w:hAnsi="Arial" w:cs="Arial"/>
                <w:sz w:val="18"/>
                <w:szCs w:val="18"/>
                <w:lang w:eastAsia="es-EC"/>
              </w:rPr>
              <w:t> </w:t>
            </w:r>
          </w:p>
        </w:tc>
        <w:tc>
          <w:tcPr>
            <w:tcW w:w="1000" w:type="dxa"/>
            <w:tcBorders>
              <w:top w:val="nil"/>
              <w:left w:val="nil"/>
              <w:bottom w:val="single" w:sz="8" w:space="0" w:color="auto"/>
              <w:right w:val="nil"/>
            </w:tcBorders>
            <w:shd w:val="clear" w:color="auto" w:fill="auto"/>
            <w:noWrap/>
            <w:vAlign w:val="bottom"/>
          </w:tcPr>
          <w:p w:rsidR="001D30FC" w:rsidRPr="00757335" w:rsidRDefault="001D30FC" w:rsidP="007D2D61">
            <w:pPr>
              <w:jc w:val="center"/>
              <w:rPr>
                <w:rFonts w:ascii="Arial" w:hAnsi="Arial" w:cs="Arial"/>
                <w:sz w:val="18"/>
                <w:szCs w:val="18"/>
                <w:lang w:eastAsia="es-EC"/>
              </w:rPr>
            </w:pPr>
            <w:r w:rsidRPr="00757335">
              <w:rPr>
                <w:rFonts w:ascii="Arial" w:hAnsi="Arial" w:cs="Arial"/>
                <w:sz w:val="18"/>
                <w:szCs w:val="18"/>
                <w:lang w:eastAsia="es-EC"/>
              </w:rPr>
              <w:t> </w:t>
            </w:r>
          </w:p>
        </w:tc>
        <w:tc>
          <w:tcPr>
            <w:tcW w:w="1020" w:type="dxa"/>
            <w:tcBorders>
              <w:top w:val="single" w:sz="8" w:space="0" w:color="auto"/>
              <w:left w:val="single" w:sz="8" w:space="0" w:color="auto"/>
              <w:bottom w:val="single" w:sz="8" w:space="0" w:color="auto"/>
              <w:right w:val="nil"/>
            </w:tcBorders>
            <w:shd w:val="clear" w:color="000000" w:fill="95B3D7"/>
            <w:noWrap/>
            <w:vAlign w:val="bottom"/>
          </w:tcPr>
          <w:p w:rsidR="001D30FC" w:rsidRPr="00757335" w:rsidRDefault="001D30FC" w:rsidP="007D2D61">
            <w:pPr>
              <w:jc w:val="center"/>
              <w:rPr>
                <w:rFonts w:ascii="Arial" w:hAnsi="Arial" w:cs="Arial"/>
                <w:b/>
                <w:bCs/>
                <w:sz w:val="18"/>
                <w:szCs w:val="18"/>
                <w:lang w:eastAsia="es-EC"/>
              </w:rPr>
            </w:pPr>
            <w:r w:rsidRPr="00757335">
              <w:rPr>
                <w:rFonts w:ascii="Arial" w:hAnsi="Arial" w:cs="Arial"/>
                <w:b/>
                <w:bCs/>
                <w:sz w:val="18"/>
                <w:szCs w:val="18"/>
                <w:lang w:eastAsia="es-EC"/>
              </w:rPr>
              <w:t>Total</w:t>
            </w:r>
          </w:p>
        </w:tc>
        <w:tc>
          <w:tcPr>
            <w:tcW w:w="1100" w:type="dxa"/>
            <w:tcBorders>
              <w:top w:val="single" w:sz="8" w:space="0" w:color="auto"/>
              <w:left w:val="nil"/>
              <w:bottom w:val="single" w:sz="8" w:space="0" w:color="auto"/>
              <w:right w:val="single" w:sz="8" w:space="0" w:color="auto"/>
            </w:tcBorders>
            <w:shd w:val="clear" w:color="000000" w:fill="95B3D7"/>
            <w:noWrap/>
            <w:vAlign w:val="bottom"/>
          </w:tcPr>
          <w:p w:rsidR="001D30FC" w:rsidRPr="00757335" w:rsidRDefault="001D30FC" w:rsidP="007D2D61">
            <w:pPr>
              <w:jc w:val="center"/>
              <w:rPr>
                <w:rFonts w:ascii="Arial" w:hAnsi="Arial" w:cs="Arial"/>
                <w:b/>
                <w:bCs/>
                <w:sz w:val="18"/>
                <w:szCs w:val="18"/>
                <w:lang w:eastAsia="es-EC"/>
              </w:rPr>
            </w:pPr>
            <w:r w:rsidRPr="00757335">
              <w:rPr>
                <w:rFonts w:ascii="Arial" w:hAnsi="Arial" w:cs="Arial"/>
                <w:b/>
                <w:bCs/>
                <w:sz w:val="18"/>
                <w:szCs w:val="18"/>
                <w:lang w:eastAsia="es-EC"/>
              </w:rPr>
              <w:t>16029,21</w:t>
            </w:r>
          </w:p>
        </w:tc>
      </w:tr>
    </w:tbl>
    <w:p w:rsidR="001D30FC" w:rsidRDefault="001D30FC" w:rsidP="001D30FC">
      <w:pPr>
        <w:spacing w:line="480" w:lineRule="auto"/>
        <w:ind w:left="1418"/>
        <w:jc w:val="both"/>
        <w:rPr>
          <w:rFonts w:ascii="Arial" w:hAnsi="Arial" w:cs="Arial"/>
        </w:rPr>
      </w:pPr>
    </w:p>
    <w:p w:rsidR="001D30FC" w:rsidRDefault="001D30FC" w:rsidP="001D30FC">
      <w:pPr>
        <w:tabs>
          <w:tab w:val="left" w:pos="900"/>
        </w:tabs>
        <w:spacing w:line="480" w:lineRule="auto"/>
        <w:ind w:left="2160"/>
        <w:jc w:val="both"/>
        <w:rPr>
          <w:rFonts w:ascii="Arial" w:hAnsi="Arial" w:cs="Arial"/>
        </w:rPr>
      </w:pPr>
    </w:p>
    <w:p w:rsidR="001D30FC" w:rsidRPr="00527792" w:rsidRDefault="001D30FC" w:rsidP="007D2D61">
      <w:pPr>
        <w:widowControl/>
        <w:numPr>
          <w:ilvl w:val="0"/>
          <w:numId w:val="28"/>
        </w:numPr>
        <w:tabs>
          <w:tab w:val="clear" w:pos="2880"/>
          <w:tab w:val="num" w:pos="1418"/>
        </w:tabs>
        <w:suppressAutoHyphens w:val="0"/>
        <w:spacing w:line="480" w:lineRule="auto"/>
        <w:ind w:left="1418" w:hanging="425"/>
        <w:jc w:val="both"/>
        <w:rPr>
          <w:rFonts w:ascii="Arial" w:hAnsi="Arial" w:cs="Arial"/>
        </w:rPr>
      </w:pPr>
      <w:r w:rsidRPr="00527792">
        <w:rPr>
          <w:rFonts w:ascii="Arial" w:hAnsi="Arial" w:cs="Arial"/>
          <w:u w:val="single"/>
        </w:rPr>
        <w:t>Líneas de investigación</w:t>
      </w:r>
    </w:p>
    <w:p w:rsidR="001D30FC" w:rsidRDefault="001D30FC" w:rsidP="001D30FC">
      <w:pPr>
        <w:tabs>
          <w:tab w:val="left" w:pos="900"/>
        </w:tabs>
        <w:ind w:left="2517"/>
        <w:jc w:val="both"/>
        <w:rPr>
          <w:rFonts w:ascii="Arial" w:hAnsi="Arial" w:cs="Arial"/>
        </w:rPr>
      </w:pPr>
    </w:p>
    <w:p w:rsidR="001D30FC" w:rsidRDefault="001D30FC" w:rsidP="001D30FC">
      <w:pPr>
        <w:spacing w:line="480" w:lineRule="auto"/>
        <w:ind w:left="1418"/>
        <w:jc w:val="both"/>
        <w:rPr>
          <w:rFonts w:ascii="Arial" w:hAnsi="Arial" w:cs="Arial"/>
        </w:rPr>
      </w:pPr>
      <w:r w:rsidRPr="000428B0">
        <w:rPr>
          <w:rFonts w:ascii="Arial" w:hAnsi="Arial" w:cs="Arial"/>
        </w:rPr>
        <w:t xml:space="preserve">El banco de germoplasma de herbáceas silvestres, categoría de </w:t>
      </w:r>
      <w:r w:rsidRPr="000428B0">
        <w:rPr>
          <w:rFonts w:ascii="Arial" w:hAnsi="Arial" w:cs="Arial"/>
        </w:rPr>
        <w:lastRenderedPageBreak/>
        <w:t>conservación in situ ins</w:t>
      </w:r>
      <w:r>
        <w:rPr>
          <w:rFonts w:ascii="Arial" w:hAnsi="Arial" w:cs="Arial"/>
        </w:rPr>
        <w:t>talado en el área perimetral adyacente del Predio</w:t>
      </w:r>
      <w:r w:rsidRPr="000428B0">
        <w:rPr>
          <w:rFonts w:ascii="Arial" w:hAnsi="Arial" w:cs="Arial"/>
        </w:rPr>
        <w:t xml:space="preserve"> Sacha Wiwua</w:t>
      </w:r>
      <w:r>
        <w:rPr>
          <w:rFonts w:ascii="Arial" w:hAnsi="Arial" w:cs="Arial"/>
        </w:rPr>
        <w:t xml:space="preserve"> persiguió el desarrollo de las siguientes líneas de investigación a priori:</w:t>
      </w:r>
    </w:p>
    <w:p w:rsidR="001D30FC" w:rsidRDefault="001D30FC" w:rsidP="001D30FC">
      <w:pPr>
        <w:ind w:left="1418"/>
        <w:jc w:val="both"/>
        <w:rPr>
          <w:rFonts w:ascii="Arial" w:hAnsi="Arial" w:cs="Arial"/>
        </w:rPr>
      </w:pPr>
    </w:p>
    <w:p w:rsidR="001D30FC" w:rsidRDefault="001D30FC" w:rsidP="007D2D61">
      <w:pPr>
        <w:widowControl/>
        <w:numPr>
          <w:ilvl w:val="0"/>
          <w:numId w:val="23"/>
        </w:numPr>
        <w:tabs>
          <w:tab w:val="left" w:pos="1843"/>
        </w:tabs>
        <w:suppressAutoHyphens w:val="0"/>
        <w:spacing w:line="480" w:lineRule="auto"/>
        <w:ind w:left="1843" w:hanging="425"/>
        <w:jc w:val="both"/>
        <w:rPr>
          <w:rFonts w:ascii="Arial" w:hAnsi="Arial" w:cs="Arial"/>
        </w:rPr>
      </w:pPr>
      <w:r>
        <w:rPr>
          <w:rFonts w:ascii="Arial" w:hAnsi="Arial" w:cs="Arial"/>
        </w:rPr>
        <w:t>Fitoquímica/Quimiotaxonomía</w:t>
      </w:r>
    </w:p>
    <w:p w:rsidR="001D30FC" w:rsidRDefault="001D30FC" w:rsidP="007D2D61">
      <w:pPr>
        <w:widowControl/>
        <w:numPr>
          <w:ilvl w:val="0"/>
          <w:numId w:val="23"/>
        </w:numPr>
        <w:tabs>
          <w:tab w:val="left" w:pos="1843"/>
        </w:tabs>
        <w:suppressAutoHyphens w:val="0"/>
        <w:spacing w:line="480" w:lineRule="auto"/>
        <w:ind w:left="1843" w:hanging="425"/>
        <w:jc w:val="both"/>
        <w:rPr>
          <w:rFonts w:ascii="Arial" w:hAnsi="Arial" w:cs="Arial"/>
        </w:rPr>
      </w:pPr>
      <w:r>
        <w:rPr>
          <w:rFonts w:ascii="Arial" w:hAnsi="Arial" w:cs="Arial"/>
        </w:rPr>
        <w:t>Índices de cosecha/biomasa</w:t>
      </w:r>
    </w:p>
    <w:p w:rsidR="001D30FC" w:rsidRDefault="001D30FC" w:rsidP="007D2D61">
      <w:pPr>
        <w:widowControl/>
        <w:numPr>
          <w:ilvl w:val="0"/>
          <w:numId w:val="23"/>
        </w:numPr>
        <w:tabs>
          <w:tab w:val="left" w:pos="1843"/>
        </w:tabs>
        <w:suppressAutoHyphens w:val="0"/>
        <w:spacing w:line="480" w:lineRule="auto"/>
        <w:ind w:left="1843" w:hanging="425"/>
        <w:jc w:val="both"/>
        <w:rPr>
          <w:rFonts w:ascii="Arial" w:hAnsi="Arial" w:cs="Arial"/>
        </w:rPr>
      </w:pPr>
      <w:r>
        <w:rPr>
          <w:rFonts w:ascii="Arial" w:hAnsi="Arial" w:cs="Arial"/>
        </w:rPr>
        <w:t>Etnofarmacología</w:t>
      </w:r>
    </w:p>
    <w:p w:rsidR="001D30FC" w:rsidRPr="000428B0" w:rsidRDefault="001D30FC" w:rsidP="007D2D61">
      <w:pPr>
        <w:widowControl/>
        <w:numPr>
          <w:ilvl w:val="0"/>
          <w:numId w:val="23"/>
        </w:numPr>
        <w:tabs>
          <w:tab w:val="left" w:pos="1843"/>
        </w:tabs>
        <w:suppressAutoHyphens w:val="0"/>
        <w:spacing w:line="480" w:lineRule="auto"/>
        <w:ind w:left="1843" w:hanging="425"/>
        <w:jc w:val="both"/>
        <w:rPr>
          <w:rFonts w:ascii="Arial" w:hAnsi="Arial" w:cs="Arial"/>
        </w:rPr>
      </w:pPr>
      <w:r>
        <w:rPr>
          <w:rFonts w:ascii="Arial" w:hAnsi="Arial" w:cs="Arial"/>
        </w:rPr>
        <w:t>Divulgación e intercambio científico y capacitación</w:t>
      </w:r>
    </w:p>
    <w:p w:rsidR="001D30FC" w:rsidRPr="000C3642" w:rsidRDefault="001D30FC" w:rsidP="001D30FC">
      <w:pPr>
        <w:tabs>
          <w:tab w:val="left" w:pos="900"/>
        </w:tabs>
        <w:ind w:left="2160"/>
        <w:jc w:val="both"/>
        <w:rPr>
          <w:rFonts w:ascii="Arial" w:hAnsi="Arial" w:cs="Arial"/>
        </w:rPr>
      </w:pPr>
    </w:p>
    <w:p w:rsidR="001D30FC" w:rsidRPr="00462AB8" w:rsidRDefault="001D30FC" w:rsidP="001D30FC">
      <w:pPr>
        <w:tabs>
          <w:tab w:val="left" w:pos="567"/>
        </w:tabs>
        <w:spacing w:line="480" w:lineRule="auto"/>
        <w:ind w:left="567" w:hanging="567"/>
        <w:jc w:val="both"/>
        <w:rPr>
          <w:rFonts w:ascii="Arial" w:hAnsi="Arial" w:cs="Arial"/>
          <w:b/>
        </w:rPr>
      </w:pPr>
      <w:r>
        <w:rPr>
          <w:rFonts w:ascii="Arial" w:hAnsi="Arial" w:cs="Arial"/>
        </w:rPr>
        <w:tab/>
      </w:r>
      <w:r>
        <w:rPr>
          <w:rFonts w:ascii="Arial" w:hAnsi="Arial" w:cs="Arial"/>
        </w:rPr>
        <w:tab/>
      </w:r>
      <w:r w:rsidRPr="00462AB8">
        <w:rPr>
          <w:rFonts w:ascii="Arial" w:hAnsi="Arial" w:cs="Arial"/>
          <w:b/>
        </w:rPr>
        <w:t>3.4.  Discusión</w:t>
      </w:r>
    </w:p>
    <w:p w:rsidR="001D30FC" w:rsidRDefault="001D30FC" w:rsidP="001D30FC"/>
    <w:p w:rsidR="001D30FC" w:rsidRDefault="001D30FC" w:rsidP="001D30FC">
      <w:pPr>
        <w:autoSpaceDE w:val="0"/>
        <w:autoSpaceDN w:val="0"/>
        <w:adjustRightInd w:val="0"/>
        <w:spacing w:after="100" w:afterAutospacing="1" w:line="480" w:lineRule="auto"/>
        <w:ind w:left="1276"/>
        <w:jc w:val="both"/>
        <w:rPr>
          <w:rFonts w:ascii="Arial" w:hAnsi="Arial" w:cs="Arial"/>
        </w:rPr>
      </w:pPr>
      <w:r w:rsidRPr="00950C24">
        <w:rPr>
          <w:rFonts w:ascii="Arial" w:hAnsi="Arial" w:cs="Arial"/>
        </w:rPr>
        <w:t>Con el e</w:t>
      </w:r>
      <w:r>
        <w:rPr>
          <w:rFonts w:ascii="Arial" w:hAnsi="Arial" w:cs="Arial"/>
        </w:rPr>
        <w:t>studio técnico de un Banco de Germoplasma realizado</w:t>
      </w:r>
      <w:r w:rsidRPr="00950C24">
        <w:rPr>
          <w:rFonts w:ascii="Arial" w:hAnsi="Arial" w:cs="Arial"/>
        </w:rPr>
        <w:t xml:space="preserve"> </w:t>
      </w:r>
      <w:r>
        <w:rPr>
          <w:rFonts w:ascii="Arial" w:hAnsi="Arial" w:cs="Arial"/>
        </w:rPr>
        <w:t xml:space="preserve">en el área de estudio se </w:t>
      </w:r>
      <w:r w:rsidRPr="00950C24">
        <w:rPr>
          <w:rFonts w:ascii="Arial" w:hAnsi="Arial" w:cs="Arial"/>
        </w:rPr>
        <w:t xml:space="preserve">trae alternativas para la conservación de </w:t>
      </w:r>
      <w:r>
        <w:rPr>
          <w:rFonts w:ascii="Arial" w:hAnsi="Arial" w:cs="Arial"/>
        </w:rPr>
        <w:t xml:space="preserve">especies útiles en esta zona de vida, </w:t>
      </w:r>
      <w:r w:rsidRPr="00950C24">
        <w:rPr>
          <w:rFonts w:ascii="Arial" w:hAnsi="Arial" w:cs="Arial"/>
        </w:rPr>
        <w:t>debido a las activ</w:t>
      </w:r>
      <w:r>
        <w:rPr>
          <w:rFonts w:ascii="Arial" w:hAnsi="Arial" w:cs="Arial"/>
        </w:rPr>
        <w:t>idades enfocadas para  la conservación  e investigación, esto concuerda totalmente con lo  mencionado por Ponce (44) en lo que respecta a la importancia de la salvaguarda de especies importantes.</w:t>
      </w:r>
    </w:p>
    <w:p w:rsidR="001D30FC" w:rsidRDefault="001D30FC" w:rsidP="001D30FC">
      <w:pPr>
        <w:autoSpaceDE w:val="0"/>
        <w:autoSpaceDN w:val="0"/>
        <w:adjustRightInd w:val="0"/>
        <w:spacing w:after="100" w:afterAutospacing="1" w:line="480" w:lineRule="auto"/>
        <w:ind w:left="1276"/>
        <w:jc w:val="both"/>
        <w:rPr>
          <w:rFonts w:ascii="Arial" w:hAnsi="Arial" w:cs="Arial"/>
        </w:rPr>
      </w:pPr>
      <w:r>
        <w:rPr>
          <w:rFonts w:ascii="Arial" w:hAnsi="Arial" w:cs="Arial"/>
        </w:rPr>
        <w:t xml:space="preserve">En el país no se reportan trabajos de este tipo, ya que la mayoría de personas tiende a pensar cuando se habla de un banco de germoplasma, que sólo se trata de almacenar semillas, con este trabajo se plantea estar de acuerdo con Gamboa </w:t>
      </w:r>
      <w:r w:rsidRPr="00C603E4">
        <w:rPr>
          <w:rFonts w:ascii="Arial" w:hAnsi="Arial" w:cs="Arial"/>
          <w:i/>
        </w:rPr>
        <w:t>et al</w:t>
      </w:r>
      <w:r>
        <w:rPr>
          <w:rFonts w:ascii="Arial" w:hAnsi="Arial" w:cs="Arial"/>
        </w:rPr>
        <w:t xml:space="preserve">. (22) en la </w:t>
      </w:r>
      <w:r>
        <w:rPr>
          <w:rFonts w:ascii="Arial" w:hAnsi="Arial" w:cs="Arial"/>
        </w:rPr>
        <w:lastRenderedPageBreak/>
        <w:t xml:space="preserve">importancia de hacer colecciones </w:t>
      </w:r>
      <w:r w:rsidRPr="00C603E4">
        <w:rPr>
          <w:rFonts w:ascii="Arial" w:hAnsi="Arial" w:cs="Arial"/>
          <w:i/>
        </w:rPr>
        <w:t>in situ</w:t>
      </w:r>
      <w:r>
        <w:rPr>
          <w:rFonts w:ascii="Arial" w:hAnsi="Arial" w:cs="Arial"/>
        </w:rPr>
        <w:t xml:space="preserve"> o conservar individuos útiles en su medio de vida, para su posterior diseminación y conservación de sus características genéticas.</w:t>
      </w:r>
    </w:p>
    <w:p w:rsidR="001D30FC" w:rsidRDefault="001D30FC" w:rsidP="001D30FC">
      <w:pPr>
        <w:autoSpaceDE w:val="0"/>
        <w:autoSpaceDN w:val="0"/>
        <w:adjustRightInd w:val="0"/>
        <w:spacing w:after="600" w:line="480" w:lineRule="auto"/>
        <w:ind w:left="1276"/>
        <w:jc w:val="both"/>
        <w:rPr>
          <w:rFonts w:ascii="Arial" w:hAnsi="Arial" w:cs="Arial"/>
          <w:b/>
          <w:bCs/>
        </w:rPr>
      </w:pPr>
      <w:r w:rsidRPr="00561249">
        <w:rPr>
          <w:rFonts w:ascii="Arial" w:hAnsi="Arial" w:cs="Arial"/>
        </w:rPr>
        <w:t>En la escasa literatura so</w:t>
      </w:r>
      <w:r>
        <w:rPr>
          <w:rFonts w:ascii="Arial" w:hAnsi="Arial" w:cs="Arial"/>
        </w:rPr>
        <w:t xml:space="preserve">bre jardines botánicos </w:t>
      </w:r>
      <w:r w:rsidRPr="00561249">
        <w:rPr>
          <w:rFonts w:ascii="Arial" w:hAnsi="Arial" w:cs="Arial"/>
        </w:rPr>
        <w:t xml:space="preserve">no existe consenso acerca de su número, </w:t>
      </w:r>
      <w:r>
        <w:rPr>
          <w:rFonts w:ascii="Arial" w:hAnsi="Arial" w:cs="Arial"/>
        </w:rPr>
        <w:t xml:space="preserve">tamaño de área </w:t>
      </w:r>
      <w:r w:rsidRPr="00561249">
        <w:rPr>
          <w:rFonts w:ascii="Arial" w:hAnsi="Arial" w:cs="Arial"/>
        </w:rPr>
        <w:t>y tampoco se documenta las colecciones que estos jardines contienen</w:t>
      </w:r>
      <w:r>
        <w:rPr>
          <w:rFonts w:ascii="Arial" w:hAnsi="Arial" w:cs="Arial"/>
        </w:rPr>
        <w:t>, esto coincide con lo expuesto por Echenique &amp; Legassa (18), quienes indican que</w:t>
      </w:r>
      <w:r w:rsidRPr="00561249">
        <w:rPr>
          <w:rFonts w:ascii="Arial" w:hAnsi="Arial" w:cs="Arial"/>
        </w:rPr>
        <w:t xml:space="preserve"> </w:t>
      </w:r>
      <w:r w:rsidRPr="00561249">
        <w:rPr>
          <w:rFonts w:ascii="Arial" w:hAnsi="Arial" w:cs="Arial"/>
          <w:bCs/>
        </w:rPr>
        <w:t>América Latina es el continente donde existe menor presencia de jardines botánicos en relación a la riqueza de sus especies</w:t>
      </w:r>
      <w:r>
        <w:rPr>
          <w:rFonts w:ascii="Arial" w:hAnsi="Arial" w:cs="Arial"/>
          <w:b/>
          <w:bCs/>
        </w:rPr>
        <w:t xml:space="preserve">.   </w:t>
      </w:r>
    </w:p>
    <w:p w:rsidR="001D30FC" w:rsidRDefault="001D30FC" w:rsidP="001D30FC">
      <w:pPr>
        <w:autoSpaceDE w:val="0"/>
        <w:autoSpaceDN w:val="0"/>
        <w:adjustRightInd w:val="0"/>
        <w:spacing w:after="600" w:line="480" w:lineRule="auto"/>
        <w:ind w:left="1276"/>
        <w:jc w:val="both"/>
        <w:rPr>
          <w:rFonts w:ascii="Arial" w:hAnsi="Arial" w:cs="Arial"/>
        </w:rPr>
      </w:pPr>
      <w:r w:rsidRPr="00950C24">
        <w:rPr>
          <w:rFonts w:ascii="Arial" w:hAnsi="Arial" w:cs="Arial"/>
        </w:rPr>
        <w:t xml:space="preserve">Con el estudio realizado se determinó una lista de plantas </w:t>
      </w:r>
      <w:r>
        <w:rPr>
          <w:rFonts w:ascii="Arial" w:hAnsi="Arial" w:cs="Arial"/>
        </w:rPr>
        <w:t>herbáceas útiles</w:t>
      </w:r>
      <w:r w:rsidRPr="00950C24">
        <w:rPr>
          <w:rFonts w:ascii="Arial" w:hAnsi="Arial" w:cs="Arial"/>
        </w:rPr>
        <w:t xml:space="preserve"> representativas</w:t>
      </w:r>
      <w:r>
        <w:rPr>
          <w:rFonts w:ascii="Arial" w:hAnsi="Arial" w:cs="Arial"/>
        </w:rPr>
        <w:t xml:space="preserve"> de la formación vegetal bosque siempreverde piemontano, con su respectiva</w:t>
      </w:r>
      <w:r w:rsidRPr="00950C24">
        <w:rPr>
          <w:rFonts w:ascii="Arial" w:hAnsi="Arial" w:cs="Arial"/>
        </w:rPr>
        <w:t xml:space="preserve"> </w:t>
      </w:r>
      <w:r>
        <w:rPr>
          <w:rFonts w:ascii="Arial" w:hAnsi="Arial" w:cs="Arial"/>
        </w:rPr>
        <w:t>información acerca de las muestras en cuanto a familia, gé</w:t>
      </w:r>
      <w:r w:rsidRPr="00950C24">
        <w:rPr>
          <w:rFonts w:ascii="Arial" w:hAnsi="Arial" w:cs="Arial"/>
        </w:rPr>
        <w:t>ner</w:t>
      </w:r>
      <w:r>
        <w:rPr>
          <w:rFonts w:ascii="Arial" w:hAnsi="Arial" w:cs="Arial"/>
        </w:rPr>
        <w:t xml:space="preserve">o, especie, formas biológicas y de utilidad, con lo cual se coincide con Báez (3) en que esta información es sumamente </w:t>
      </w:r>
      <w:r w:rsidRPr="00950C24">
        <w:rPr>
          <w:rFonts w:ascii="Arial" w:hAnsi="Arial" w:cs="Arial"/>
        </w:rPr>
        <w:t xml:space="preserve"> necesaria </w:t>
      </w:r>
      <w:r>
        <w:rPr>
          <w:rFonts w:ascii="Arial" w:hAnsi="Arial" w:cs="Arial"/>
        </w:rPr>
        <w:t xml:space="preserve">y de mucha importancia </w:t>
      </w:r>
      <w:r w:rsidRPr="00950C24">
        <w:rPr>
          <w:rFonts w:ascii="Arial" w:hAnsi="Arial" w:cs="Arial"/>
        </w:rPr>
        <w:t>para determinar el establecimie</w:t>
      </w:r>
      <w:r>
        <w:rPr>
          <w:rFonts w:ascii="Arial" w:hAnsi="Arial" w:cs="Arial"/>
        </w:rPr>
        <w:t>nto y diseño del  Banco de germoplasma</w:t>
      </w:r>
      <w:r w:rsidRPr="00950C24">
        <w:rPr>
          <w:rFonts w:ascii="Arial" w:hAnsi="Arial" w:cs="Arial"/>
        </w:rPr>
        <w:t xml:space="preserve"> ya que hay que tomar en cuenta</w:t>
      </w:r>
      <w:r>
        <w:rPr>
          <w:rFonts w:ascii="Arial" w:hAnsi="Arial" w:cs="Arial"/>
        </w:rPr>
        <w:t xml:space="preserve"> las características de las especies para</w:t>
      </w:r>
      <w:r w:rsidRPr="00950C24">
        <w:rPr>
          <w:rFonts w:ascii="Arial" w:hAnsi="Arial" w:cs="Arial"/>
        </w:rPr>
        <w:t xml:space="preserve"> su correcta distribución dentro del área propuesta</w:t>
      </w:r>
      <w:r>
        <w:rPr>
          <w:rFonts w:ascii="Arial" w:hAnsi="Arial" w:cs="Arial"/>
        </w:rPr>
        <w:t xml:space="preserve">.  </w:t>
      </w:r>
    </w:p>
    <w:p w:rsidR="001D30FC" w:rsidRPr="00B005D6" w:rsidRDefault="001D30FC" w:rsidP="001D30FC">
      <w:pPr>
        <w:autoSpaceDE w:val="0"/>
        <w:autoSpaceDN w:val="0"/>
        <w:adjustRightInd w:val="0"/>
        <w:spacing w:after="600" w:line="480" w:lineRule="auto"/>
        <w:ind w:left="1276"/>
        <w:jc w:val="both"/>
        <w:rPr>
          <w:rFonts w:ascii="Arial" w:hAnsi="Arial" w:cs="Arial"/>
          <w:b/>
          <w:bCs/>
        </w:rPr>
      </w:pPr>
      <w:r>
        <w:rPr>
          <w:rFonts w:ascii="Arial" w:hAnsi="Arial" w:cs="Arial"/>
        </w:rPr>
        <w:lastRenderedPageBreak/>
        <w:t>La creación del Banco de germoplasma está en total acuerdo con las</w:t>
      </w:r>
      <w:r w:rsidRPr="00950C24">
        <w:rPr>
          <w:rFonts w:ascii="Arial" w:hAnsi="Arial" w:cs="Arial"/>
        </w:rPr>
        <w:t xml:space="preserve"> nuevas prop</w:t>
      </w:r>
      <w:r>
        <w:rPr>
          <w:rFonts w:ascii="Arial" w:hAnsi="Arial" w:cs="Arial"/>
        </w:rPr>
        <w:t>uestas de educación enfocadas a</w:t>
      </w:r>
      <w:r w:rsidRPr="00950C24">
        <w:rPr>
          <w:rFonts w:ascii="Arial" w:hAnsi="Arial" w:cs="Arial"/>
        </w:rPr>
        <w:t xml:space="preserve"> la conservación de los recurs</w:t>
      </w:r>
      <w:r>
        <w:rPr>
          <w:rFonts w:ascii="Arial" w:hAnsi="Arial" w:cs="Arial"/>
        </w:rPr>
        <w:t xml:space="preserve">os naturales </w:t>
      </w:r>
      <w:r w:rsidRPr="009E5D8A">
        <w:rPr>
          <w:rFonts w:ascii="Arial" w:hAnsi="Arial" w:cs="Arial"/>
          <w:i/>
        </w:rPr>
        <w:t>in situ</w:t>
      </w:r>
      <w:r>
        <w:rPr>
          <w:rFonts w:ascii="Arial" w:hAnsi="Arial" w:cs="Arial"/>
        </w:rPr>
        <w:t xml:space="preserve">  expuestas por Cubero (15) y la  investigación sobre este tipo de conservación, así mismo con los trabajos que desarrollen nuevas modalidades de preservación de individuos dentro o fuera de sus zonas de vida.</w:t>
      </w:r>
    </w:p>
    <w:p w:rsidR="001D30FC" w:rsidRPr="00950C24" w:rsidRDefault="001D30FC" w:rsidP="001D30FC">
      <w:pPr>
        <w:autoSpaceDE w:val="0"/>
        <w:autoSpaceDN w:val="0"/>
        <w:adjustRightInd w:val="0"/>
        <w:spacing w:after="600" w:line="480" w:lineRule="auto"/>
        <w:ind w:left="1276"/>
        <w:jc w:val="both"/>
        <w:rPr>
          <w:rFonts w:ascii="Arial" w:hAnsi="Arial" w:cs="Arial"/>
        </w:rPr>
      </w:pPr>
      <w:r>
        <w:rPr>
          <w:rFonts w:ascii="Arial" w:hAnsi="Arial" w:cs="Arial"/>
        </w:rPr>
        <w:t>En esta investigación no se encontraron graminoides útiles en estado silvestre lo cual está en total desacuerdo con Gamboa (22) y Ponce (44) ya que estos investigadores si se registraron especies en esta categoría. Esto se debe quizás a que la temática de nuestra investigación sólo buscaba plantas herbáceas, por lo que  no se tomó en cuenta especies graminoides tales como el bambú y la caña guadua las cuales si se monitorearon dentro del área de estudio.</w:t>
      </w:r>
    </w:p>
    <w:p w:rsidR="001D30FC" w:rsidRPr="00950C24" w:rsidRDefault="001D30FC" w:rsidP="001D30FC">
      <w:pPr>
        <w:spacing w:after="600" w:line="480" w:lineRule="auto"/>
        <w:ind w:left="2160"/>
        <w:jc w:val="both"/>
        <w:rPr>
          <w:rFonts w:ascii="Arial" w:hAnsi="Arial" w:cs="Arial"/>
        </w:rPr>
      </w:pPr>
    </w:p>
    <w:p w:rsidR="001D30FC" w:rsidRDefault="001D30FC" w:rsidP="001D30FC">
      <w:pPr>
        <w:spacing w:line="480" w:lineRule="auto"/>
        <w:ind w:left="2977"/>
        <w:jc w:val="both"/>
        <w:rPr>
          <w:rFonts w:ascii="Arial" w:hAnsi="Arial"/>
        </w:rPr>
      </w:pPr>
    </w:p>
    <w:p w:rsidR="001D30FC" w:rsidRDefault="001D30FC" w:rsidP="001D30FC">
      <w:pPr>
        <w:spacing w:line="480" w:lineRule="auto"/>
        <w:ind w:left="2977"/>
        <w:jc w:val="both"/>
        <w:rPr>
          <w:rFonts w:ascii="Arial" w:hAnsi="Arial"/>
        </w:rPr>
      </w:pPr>
    </w:p>
    <w:p w:rsidR="001D30FC" w:rsidRPr="00EE3B69" w:rsidRDefault="001D30FC" w:rsidP="001D30FC">
      <w:pPr>
        <w:jc w:val="center"/>
        <w:rPr>
          <w:rFonts w:ascii="Arial" w:hAnsi="Arial"/>
          <w:b/>
          <w:sz w:val="48"/>
          <w:szCs w:val="48"/>
        </w:rPr>
      </w:pPr>
      <w:r>
        <w:rPr>
          <w:rFonts w:ascii="Arial" w:hAnsi="Arial"/>
          <w:b/>
          <w:sz w:val="48"/>
          <w:szCs w:val="48"/>
        </w:rPr>
        <w:lastRenderedPageBreak/>
        <w:t>CAPÍ</w:t>
      </w:r>
      <w:r w:rsidRPr="00EE3B69">
        <w:rPr>
          <w:rFonts w:ascii="Arial" w:hAnsi="Arial"/>
          <w:b/>
          <w:sz w:val="48"/>
          <w:szCs w:val="48"/>
        </w:rPr>
        <w:t xml:space="preserve">TULO 4 </w:t>
      </w:r>
    </w:p>
    <w:p w:rsidR="001D30FC" w:rsidRPr="008F3256" w:rsidRDefault="001D30FC" w:rsidP="001D30FC">
      <w:pPr>
        <w:jc w:val="center"/>
        <w:rPr>
          <w:rFonts w:ascii="Arial" w:hAnsi="Arial"/>
        </w:rPr>
      </w:pPr>
    </w:p>
    <w:p w:rsidR="001D30FC" w:rsidRDefault="001D30FC" w:rsidP="001D30FC">
      <w:pPr>
        <w:jc w:val="center"/>
        <w:rPr>
          <w:rFonts w:ascii="Arial" w:hAnsi="Arial"/>
        </w:rPr>
      </w:pPr>
    </w:p>
    <w:p w:rsidR="001D30FC" w:rsidRPr="008F3256" w:rsidRDefault="001D30FC" w:rsidP="001D30FC">
      <w:pPr>
        <w:jc w:val="center"/>
        <w:rPr>
          <w:rFonts w:ascii="Arial" w:hAnsi="Arial"/>
        </w:rPr>
      </w:pPr>
    </w:p>
    <w:p w:rsidR="001D30FC" w:rsidRPr="00584AD1" w:rsidRDefault="001D30FC" w:rsidP="001D30FC">
      <w:pPr>
        <w:rPr>
          <w:rFonts w:ascii="Arial" w:hAnsi="Arial"/>
          <w:b/>
          <w:sz w:val="32"/>
          <w:szCs w:val="32"/>
        </w:rPr>
      </w:pPr>
      <w:r w:rsidRPr="00584AD1">
        <w:rPr>
          <w:rFonts w:ascii="Arial" w:hAnsi="Arial"/>
          <w:b/>
          <w:sz w:val="32"/>
          <w:szCs w:val="32"/>
        </w:rPr>
        <w:t>4</w:t>
      </w:r>
      <w:r>
        <w:rPr>
          <w:rFonts w:ascii="Arial" w:hAnsi="Arial"/>
          <w:b/>
          <w:sz w:val="32"/>
          <w:szCs w:val="32"/>
        </w:rPr>
        <w:t>.  CONCLUSIONES Y R</w:t>
      </w:r>
      <w:r w:rsidRPr="00584AD1">
        <w:rPr>
          <w:rFonts w:ascii="Arial" w:hAnsi="Arial"/>
          <w:b/>
          <w:sz w:val="32"/>
          <w:szCs w:val="32"/>
        </w:rPr>
        <w:t>ECOMENDACIONES</w:t>
      </w:r>
    </w:p>
    <w:p w:rsidR="001D30FC" w:rsidRPr="00584AD1" w:rsidRDefault="001D30FC" w:rsidP="001D30FC">
      <w:pPr>
        <w:rPr>
          <w:rFonts w:ascii="Arial" w:hAnsi="Arial"/>
          <w:b/>
        </w:rPr>
      </w:pPr>
    </w:p>
    <w:p w:rsidR="001D30FC" w:rsidRDefault="001D30FC" w:rsidP="001D30FC">
      <w:pPr>
        <w:rPr>
          <w:rFonts w:ascii="Arial" w:hAnsi="Arial"/>
        </w:rPr>
      </w:pPr>
    </w:p>
    <w:p w:rsidR="001D30FC" w:rsidRDefault="001D30FC" w:rsidP="001D30FC">
      <w:pPr>
        <w:spacing w:line="480" w:lineRule="auto"/>
        <w:ind w:left="426"/>
        <w:jc w:val="both"/>
        <w:rPr>
          <w:rFonts w:ascii="Arial" w:hAnsi="Arial"/>
        </w:rPr>
      </w:pPr>
      <w:r>
        <w:rPr>
          <w:rFonts w:ascii="Arial" w:hAnsi="Arial"/>
        </w:rPr>
        <w:t>De acuerdo a los resultados obtenidos en el presente trabajo de investigación se pueden emitir las siguientes conclusiones:</w:t>
      </w:r>
    </w:p>
    <w:p w:rsidR="001D30FC" w:rsidRDefault="001D30FC" w:rsidP="001D30FC">
      <w:pPr>
        <w:ind w:left="425"/>
        <w:jc w:val="both"/>
        <w:rPr>
          <w:rFonts w:ascii="Arial" w:hAnsi="Arial"/>
        </w:rPr>
      </w:pPr>
    </w:p>
    <w:p w:rsidR="001D30FC" w:rsidRDefault="001D30FC" w:rsidP="007D2D61">
      <w:pPr>
        <w:widowControl/>
        <w:numPr>
          <w:ilvl w:val="0"/>
          <w:numId w:val="31"/>
        </w:numPr>
        <w:tabs>
          <w:tab w:val="left" w:pos="851"/>
        </w:tabs>
        <w:suppressAutoHyphens w:val="0"/>
        <w:spacing w:line="480" w:lineRule="auto"/>
        <w:ind w:left="851" w:hanging="425"/>
        <w:jc w:val="both"/>
        <w:rPr>
          <w:rFonts w:ascii="Arial" w:hAnsi="Arial"/>
        </w:rPr>
      </w:pPr>
      <w:r w:rsidRPr="003644A0">
        <w:rPr>
          <w:rFonts w:ascii="Arial" w:hAnsi="Arial"/>
        </w:rPr>
        <w:t>Al momento de evaluar los diferentes transec</w:t>
      </w:r>
      <w:r>
        <w:rPr>
          <w:rFonts w:ascii="Arial" w:hAnsi="Arial"/>
        </w:rPr>
        <w:t>tos en las tres parroquias rurales adyacentes al</w:t>
      </w:r>
      <w:r w:rsidRPr="003644A0">
        <w:rPr>
          <w:rFonts w:ascii="Arial" w:hAnsi="Arial"/>
        </w:rPr>
        <w:t xml:space="preserve"> Cantón </w:t>
      </w:r>
      <w:smartTag w:uri="urn:schemas-microsoft-com:office:smarttags" w:element="PersonName">
        <w:smartTagPr>
          <w:attr w:name="ProductID" w:val="La Man￡"/>
        </w:smartTagPr>
        <w:r w:rsidRPr="003644A0">
          <w:rPr>
            <w:rFonts w:ascii="Arial" w:hAnsi="Arial"/>
          </w:rPr>
          <w:t>La Maná</w:t>
        </w:r>
      </w:smartTag>
      <w:r>
        <w:rPr>
          <w:rFonts w:ascii="Arial" w:hAnsi="Arial"/>
        </w:rPr>
        <w:t xml:space="preserve">,  se pudo observar diversidad en cuanto a la riqueza </w:t>
      </w:r>
      <w:r w:rsidRPr="003644A0">
        <w:rPr>
          <w:rFonts w:ascii="Arial" w:hAnsi="Arial"/>
        </w:rPr>
        <w:t>de especies diferentes en cada unidad experimental</w:t>
      </w:r>
    </w:p>
    <w:p w:rsidR="001D30FC" w:rsidRDefault="001D30FC" w:rsidP="007D2D61">
      <w:pPr>
        <w:widowControl/>
        <w:numPr>
          <w:ilvl w:val="0"/>
          <w:numId w:val="31"/>
        </w:numPr>
        <w:tabs>
          <w:tab w:val="left" w:pos="851"/>
        </w:tabs>
        <w:suppressAutoHyphens w:val="0"/>
        <w:spacing w:line="480" w:lineRule="auto"/>
        <w:ind w:left="851" w:hanging="425"/>
        <w:jc w:val="both"/>
        <w:rPr>
          <w:rFonts w:ascii="Arial" w:hAnsi="Arial"/>
        </w:rPr>
      </w:pPr>
      <w:r w:rsidRPr="00D76CD0">
        <w:rPr>
          <w:rFonts w:ascii="Arial" w:hAnsi="Arial"/>
        </w:rPr>
        <w:t xml:space="preserve">El Valor de Importancia </w:t>
      </w:r>
      <w:r w:rsidRPr="00D76CD0">
        <w:rPr>
          <w:rFonts w:ascii="Arial" w:hAnsi="Arial"/>
          <w:lang w:val="es-EC"/>
        </w:rPr>
        <w:t xml:space="preserve">de las especies en la zona de estudio, indica  que  las especies más importantes del ensayo  fueron  las siguientes: </w:t>
      </w:r>
      <w:r w:rsidRPr="00E106FF">
        <w:rPr>
          <w:rFonts w:ascii="Arial" w:hAnsi="Arial"/>
          <w:i/>
          <w:lang w:val="es-EC"/>
        </w:rPr>
        <w:t>Impatiens balsamina</w:t>
      </w:r>
      <w:r w:rsidRPr="00D76CD0">
        <w:rPr>
          <w:rFonts w:ascii="Arial" w:hAnsi="Arial"/>
          <w:lang w:val="es-EC"/>
        </w:rPr>
        <w:t xml:space="preserve"> (Familia Balsaminaceae), </w:t>
      </w:r>
      <w:r w:rsidRPr="00E106FF">
        <w:rPr>
          <w:rFonts w:ascii="Arial" w:hAnsi="Arial"/>
          <w:i/>
          <w:lang w:val="es-EC"/>
        </w:rPr>
        <w:t>Eryngium foetidum</w:t>
      </w:r>
      <w:r w:rsidRPr="00D76CD0">
        <w:rPr>
          <w:rFonts w:ascii="Arial" w:hAnsi="Arial"/>
          <w:lang w:val="es-EC"/>
        </w:rPr>
        <w:t xml:space="preserve"> (Familia Apiaceae) y  </w:t>
      </w:r>
      <w:r w:rsidRPr="00E106FF">
        <w:rPr>
          <w:rFonts w:ascii="Arial" w:hAnsi="Arial"/>
          <w:i/>
          <w:lang w:val="es-EC"/>
        </w:rPr>
        <w:t>Sida acuta</w:t>
      </w:r>
      <w:r w:rsidRPr="00D76CD0">
        <w:rPr>
          <w:rFonts w:ascii="Arial" w:hAnsi="Arial"/>
          <w:lang w:val="es-EC"/>
        </w:rPr>
        <w:t xml:space="preserve"> (Familia Malvaceae).</w:t>
      </w:r>
    </w:p>
    <w:p w:rsidR="001D30FC" w:rsidRDefault="001D30FC" w:rsidP="001D30FC">
      <w:pPr>
        <w:tabs>
          <w:tab w:val="left" w:pos="851"/>
        </w:tabs>
        <w:ind w:left="851"/>
        <w:jc w:val="both"/>
        <w:rPr>
          <w:rFonts w:ascii="Arial" w:hAnsi="Arial"/>
        </w:rPr>
      </w:pPr>
    </w:p>
    <w:p w:rsidR="001D30FC" w:rsidRDefault="001D30FC" w:rsidP="007D2D61">
      <w:pPr>
        <w:widowControl/>
        <w:numPr>
          <w:ilvl w:val="0"/>
          <w:numId w:val="31"/>
        </w:numPr>
        <w:tabs>
          <w:tab w:val="left" w:pos="851"/>
        </w:tabs>
        <w:suppressAutoHyphens w:val="0"/>
        <w:spacing w:line="480" w:lineRule="auto"/>
        <w:ind w:left="851" w:hanging="425"/>
        <w:jc w:val="both"/>
        <w:rPr>
          <w:rFonts w:ascii="Arial" w:hAnsi="Arial"/>
        </w:rPr>
      </w:pPr>
      <w:r w:rsidRPr="00D76CD0">
        <w:rPr>
          <w:rFonts w:ascii="Arial" w:hAnsi="Arial"/>
          <w:lang w:val="es-EC"/>
        </w:rPr>
        <w:t xml:space="preserve">En cuanto a la abundancia de especies útiles calculada en función de la frecuencia absoluta de estas especies se determino que </w:t>
      </w:r>
      <w:r w:rsidRPr="00E106FF">
        <w:rPr>
          <w:rFonts w:ascii="Arial" w:hAnsi="Arial"/>
          <w:i/>
          <w:lang w:val="es-EC"/>
        </w:rPr>
        <w:t>Dicliptera unguiculata</w:t>
      </w:r>
      <w:r w:rsidRPr="00D76CD0">
        <w:rPr>
          <w:rFonts w:ascii="Arial" w:hAnsi="Arial"/>
          <w:lang w:val="es-EC"/>
        </w:rPr>
        <w:t xml:space="preserve">, </w:t>
      </w:r>
      <w:r w:rsidRPr="00E106FF">
        <w:rPr>
          <w:rFonts w:ascii="Arial" w:hAnsi="Arial"/>
          <w:i/>
          <w:lang w:val="es-EC"/>
        </w:rPr>
        <w:t>Eryngium foetidum</w:t>
      </w:r>
      <w:r w:rsidRPr="00D76CD0">
        <w:rPr>
          <w:rFonts w:ascii="Arial" w:hAnsi="Arial"/>
          <w:lang w:val="es-EC"/>
        </w:rPr>
        <w:t xml:space="preserve">, </w:t>
      </w:r>
      <w:r w:rsidRPr="00E106FF">
        <w:rPr>
          <w:rFonts w:ascii="Arial" w:hAnsi="Arial"/>
          <w:i/>
          <w:lang w:val="es-EC"/>
        </w:rPr>
        <w:t>Phyllanthus stipulatus</w:t>
      </w:r>
      <w:r w:rsidRPr="00D76CD0">
        <w:rPr>
          <w:rFonts w:ascii="Arial" w:hAnsi="Arial"/>
          <w:lang w:val="es-EC"/>
        </w:rPr>
        <w:t xml:space="preserve"> y </w:t>
      </w:r>
      <w:r w:rsidRPr="00E106FF">
        <w:rPr>
          <w:rFonts w:ascii="Arial" w:hAnsi="Arial"/>
          <w:i/>
          <w:lang w:val="es-EC"/>
        </w:rPr>
        <w:t>Sida acuta</w:t>
      </w:r>
      <w:r w:rsidRPr="00D76CD0">
        <w:rPr>
          <w:rFonts w:ascii="Arial" w:hAnsi="Arial"/>
          <w:lang w:val="es-EC"/>
        </w:rPr>
        <w:t xml:space="preserve"> fueron consideradas como dominantes en los seis transectos del ensayo; por otra parte se cuantificó 11 y 25 especies consideradas como herbáceas escasas y raras respectivamente, para la zona de estudio; </w:t>
      </w:r>
      <w:r w:rsidRPr="00D76CD0">
        <w:rPr>
          <w:rFonts w:ascii="Arial" w:hAnsi="Arial"/>
          <w:lang w:val="es-EC"/>
        </w:rPr>
        <w:lastRenderedPageBreak/>
        <w:t>por otra parte e</w:t>
      </w:r>
      <w:r w:rsidRPr="00D76CD0">
        <w:rPr>
          <w:rFonts w:ascii="Arial" w:hAnsi="Arial"/>
        </w:rPr>
        <w:t>l patrón de distribución predominante de las especies en este ensayo fue de tipo agrupado.(Mc. Ginnies).</w:t>
      </w:r>
    </w:p>
    <w:p w:rsidR="001D30FC" w:rsidRDefault="001D30FC" w:rsidP="001D30FC">
      <w:pPr>
        <w:pStyle w:val="Prrafodelista"/>
        <w:rPr>
          <w:rFonts w:ascii="Arial" w:hAnsi="Arial"/>
          <w:lang w:val="es-EC"/>
        </w:rPr>
      </w:pPr>
    </w:p>
    <w:p w:rsidR="001D30FC" w:rsidRDefault="001D30FC" w:rsidP="007D2D61">
      <w:pPr>
        <w:widowControl/>
        <w:numPr>
          <w:ilvl w:val="0"/>
          <w:numId w:val="31"/>
        </w:numPr>
        <w:tabs>
          <w:tab w:val="left" w:pos="851"/>
        </w:tabs>
        <w:suppressAutoHyphens w:val="0"/>
        <w:spacing w:line="480" w:lineRule="auto"/>
        <w:ind w:left="851" w:hanging="425"/>
        <w:jc w:val="both"/>
        <w:rPr>
          <w:rFonts w:ascii="Arial" w:hAnsi="Arial"/>
        </w:rPr>
      </w:pPr>
      <w:r w:rsidRPr="00D76CD0">
        <w:rPr>
          <w:rFonts w:ascii="Arial" w:hAnsi="Arial"/>
          <w:lang w:val="es-EC"/>
        </w:rPr>
        <w:t>Los informantes reconocieron un total de 7 usos respecto de las 9 categorías  originalmente planteadas en la matriz de base de datos; es decir un 77,78% del total; de acuerdo a esto los informantes no reconocieron las categorías de Apicola y Medioambiental. Así mismo solo se documento una sola categoría de usos respecto de misceláneas, es decir la categoría ornamentales.</w:t>
      </w:r>
    </w:p>
    <w:p w:rsidR="001D30FC" w:rsidRDefault="001D30FC" w:rsidP="001D30FC">
      <w:pPr>
        <w:pStyle w:val="Prrafodelista"/>
        <w:rPr>
          <w:rFonts w:ascii="Arial" w:hAnsi="Arial"/>
        </w:rPr>
      </w:pPr>
    </w:p>
    <w:p w:rsidR="001D30FC" w:rsidRDefault="001D30FC" w:rsidP="007D2D61">
      <w:pPr>
        <w:widowControl/>
        <w:numPr>
          <w:ilvl w:val="0"/>
          <w:numId w:val="31"/>
        </w:numPr>
        <w:tabs>
          <w:tab w:val="left" w:pos="851"/>
        </w:tabs>
        <w:suppressAutoHyphens w:val="0"/>
        <w:spacing w:line="480" w:lineRule="auto"/>
        <w:ind w:left="851" w:hanging="425"/>
        <w:jc w:val="both"/>
        <w:rPr>
          <w:rFonts w:ascii="Arial" w:hAnsi="Arial"/>
        </w:rPr>
      </w:pPr>
      <w:r w:rsidRPr="00D76CD0">
        <w:rPr>
          <w:rFonts w:ascii="Arial" w:hAnsi="Arial"/>
        </w:rPr>
        <w:t>El hábito morfológico de angiospermas en esta investigación lo obtuvieron las hierbas latifoliadas y así mismo la categoría menos importante fue la de hierbas graminoides, en donde no se registraron especies conocidas; por otra parte a nivel de</w:t>
      </w:r>
      <w:r w:rsidRPr="00D76CD0">
        <w:rPr>
          <w:rFonts w:ascii="Arial" w:hAnsi="Arial"/>
          <w:lang w:val="es-EC"/>
        </w:rPr>
        <w:t xml:space="preserve"> las formas biológicas de Raunkaier se obtuvo que los grupos más importantes fueron Hemicriptófitos y caméfitos con 39,29%  y 28,57% respectivamente</w:t>
      </w:r>
      <w:r w:rsidRPr="00D76CD0">
        <w:rPr>
          <w:rFonts w:ascii="Arial" w:hAnsi="Arial"/>
        </w:rPr>
        <w:t>.</w:t>
      </w:r>
    </w:p>
    <w:p w:rsidR="001D30FC" w:rsidRDefault="001D30FC" w:rsidP="001D30FC">
      <w:pPr>
        <w:pStyle w:val="Prrafodelista"/>
        <w:rPr>
          <w:rFonts w:ascii="Arial" w:hAnsi="Arial"/>
          <w:lang w:val="es-EC"/>
        </w:rPr>
      </w:pPr>
    </w:p>
    <w:p w:rsidR="001D30FC" w:rsidRDefault="001D30FC" w:rsidP="007D2D61">
      <w:pPr>
        <w:widowControl/>
        <w:numPr>
          <w:ilvl w:val="0"/>
          <w:numId w:val="31"/>
        </w:numPr>
        <w:tabs>
          <w:tab w:val="left" w:pos="851"/>
        </w:tabs>
        <w:suppressAutoHyphens w:val="0"/>
        <w:spacing w:line="480" w:lineRule="auto"/>
        <w:ind w:left="851" w:hanging="425"/>
        <w:jc w:val="both"/>
        <w:rPr>
          <w:rFonts w:ascii="Arial" w:hAnsi="Arial"/>
        </w:rPr>
      </w:pPr>
      <w:r w:rsidRPr="00D76CD0">
        <w:rPr>
          <w:rFonts w:ascii="Arial" w:hAnsi="Arial"/>
          <w:lang w:val="es-EC"/>
        </w:rPr>
        <w:t>Los usos más destacados a nivel de especies útiles fueron: Medicinal, Tóxico y Alimenticio, mientras que las categorías materiales, forraje y social fueron las menos destacadas en esta investigación.</w:t>
      </w:r>
    </w:p>
    <w:p w:rsidR="001D30FC" w:rsidRDefault="001D30FC" w:rsidP="001D30FC">
      <w:pPr>
        <w:pStyle w:val="Prrafodelista"/>
        <w:rPr>
          <w:rFonts w:ascii="Arial" w:hAnsi="Arial"/>
          <w:lang w:val="es-EC"/>
        </w:rPr>
      </w:pPr>
    </w:p>
    <w:p w:rsidR="001D30FC" w:rsidRDefault="001D30FC" w:rsidP="007D2D61">
      <w:pPr>
        <w:widowControl/>
        <w:numPr>
          <w:ilvl w:val="0"/>
          <w:numId w:val="31"/>
        </w:numPr>
        <w:tabs>
          <w:tab w:val="left" w:pos="851"/>
        </w:tabs>
        <w:suppressAutoHyphens w:val="0"/>
        <w:spacing w:line="480" w:lineRule="auto"/>
        <w:ind w:left="851" w:hanging="425"/>
        <w:jc w:val="both"/>
        <w:rPr>
          <w:rFonts w:ascii="Arial" w:hAnsi="Arial"/>
        </w:rPr>
      </w:pPr>
      <w:r w:rsidRPr="00D76CD0">
        <w:rPr>
          <w:rFonts w:ascii="Arial" w:hAnsi="Arial"/>
          <w:lang w:val="es-EC"/>
        </w:rPr>
        <w:lastRenderedPageBreak/>
        <w:t xml:space="preserve">El diseño de banco de germoplasma categoría de conservación </w:t>
      </w:r>
      <w:r w:rsidRPr="00D76CD0">
        <w:rPr>
          <w:rFonts w:ascii="Arial" w:hAnsi="Arial"/>
          <w:i/>
          <w:lang w:val="es-EC"/>
        </w:rPr>
        <w:t>in situ</w:t>
      </w:r>
      <w:r w:rsidRPr="00D76CD0">
        <w:rPr>
          <w:rFonts w:ascii="Arial" w:hAnsi="Arial"/>
          <w:lang w:val="es-EC"/>
        </w:rPr>
        <w:t xml:space="preserve"> consistió en un área irregular, representando la figura de un trapecio mas área aledaña, distribuida en </w:t>
      </w:r>
      <w:smartTag w:uri="urn:schemas-microsoft-com:office:smarttags" w:element="metricconverter">
        <w:smartTagPr>
          <w:attr w:name="ProductID" w:val="3.267,00 metros cuadrados"/>
        </w:smartTagPr>
        <w:smartTag w:uri="urn:schemas-microsoft-com:office:smarttags" w:element="metricconverter">
          <w:smartTagPr>
            <w:attr w:name="ProductID" w:val="3.267,00 metros"/>
          </w:smartTagPr>
          <w:r w:rsidRPr="00D76CD0">
            <w:rPr>
              <w:rFonts w:ascii="Arial" w:hAnsi="Arial"/>
              <w:lang w:val="es-EC"/>
            </w:rPr>
            <w:t>3.267,00 metros</w:t>
          </w:r>
        </w:smartTag>
        <w:r w:rsidRPr="00D76CD0">
          <w:rPr>
            <w:rFonts w:ascii="Arial" w:hAnsi="Arial"/>
            <w:lang w:val="es-EC"/>
          </w:rPr>
          <w:t xml:space="preserve"> cuadrados</w:t>
        </w:r>
      </w:smartTag>
      <w:r w:rsidRPr="00D76CD0">
        <w:rPr>
          <w:rFonts w:ascii="Arial" w:hAnsi="Arial"/>
          <w:lang w:val="es-EC"/>
        </w:rPr>
        <w:t xml:space="preserve"> (49,5x66metros de longitud), en donde se agruparon 16 categorías de clase, definidas por la relación entre los usos reales de las plantas herbáceas respecto de su agrupación a nivel de las formas biológicas de Raunkaier.</w:t>
      </w:r>
    </w:p>
    <w:p w:rsidR="001D30FC" w:rsidRDefault="001D30FC" w:rsidP="001D30FC">
      <w:pPr>
        <w:pStyle w:val="Prrafodelista"/>
        <w:rPr>
          <w:rFonts w:ascii="Arial" w:hAnsi="Arial"/>
          <w:lang w:val="es-EC"/>
        </w:rPr>
      </w:pPr>
    </w:p>
    <w:p w:rsidR="001D30FC" w:rsidRPr="00D76CD0" w:rsidRDefault="001D30FC" w:rsidP="007D2D61">
      <w:pPr>
        <w:widowControl/>
        <w:numPr>
          <w:ilvl w:val="0"/>
          <w:numId w:val="31"/>
        </w:numPr>
        <w:tabs>
          <w:tab w:val="left" w:pos="851"/>
        </w:tabs>
        <w:suppressAutoHyphens w:val="0"/>
        <w:spacing w:line="480" w:lineRule="auto"/>
        <w:ind w:left="851" w:hanging="425"/>
        <w:jc w:val="both"/>
        <w:rPr>
          <w:rFonts w:ascii="Arial" w:hAnsi="Arial"/>
        </w:rPr>
      </w:pPr>
      <w:r w:rsidRPr="00D76CD0">
        <w:rPr>
          <w:rFonts w:ascii="Arial" w:hAnsi="Arial"/>
          <w:lang w:val="es-EC"/>
        </w:rPr>
        <w:t xml:space="preserve">De las 16 categorías de clase descritas en esta investigación, las categorías que agruparon un mayor número de especies, fueron: </w:t>
      </w:r>
      <w:r w:rsidRPr="00D76CD0">
        <w:rPr>
          <w:rFonts w:ascii="Arial" w:hAnsi="Arial"/>
        </w:rPr>
        <w:t>medicinal hemicriptófito; medicinal terófito; y medicinal caméfito, por otra parte se representaron 9 categorías de clase, que solamente agruparon  una sola especie.</w:t>
      </w:r>
    </w:p>
    <w:p w:rsidR="001D30FC" w:rsidRPr="003644A0" w:rsidRDefault="001D30FC" w:rsidP="001D30FC">
      <w:pPr>
        <w:jc w:val="both"/>
        <w:rPr>
          <w:rFonts w:ascii="Arial" w:hAnsi="Arial"/>
        </w:rPr>
      </w:pPr>
    </w:p>
    <w:p w:rsidR="001D30FC" w:rsidRPr="00220F7E" w:rsidRDefault="001D30FC" w:rsidP="001D30FC">
      <w:pPr>
        <w:spacing w:line="480" w:lineRule="auto"/>
        <w:ind w:firstLine="720"/>
        <w:rPr>
          <w:rFonts w:ascii="Arial" w:hAnsi="Arial"/>
          <w:b/>
        </w:rPr>
      </w:pPr>
      <w:r w:rsidRPr="00220F7E">
        <w:rPr>
          <w:rFonts w:ascii="Arial" w:hAnsi="Arial"/>
          <w:b/>
        </w:rPr>
        <w:t>RECOMENDACIONES</w:t>
      </w:r>
      <w:r>
        <w:rPr>
          <w:rFonts w:ascii="Arial" w:hAnsi="Arial"/>
          <w:b/>
        </w:rPr>
        <w:t>:</w:t>
      </w:r>
    </w:p>
    <w:p w:rsidR="001D30FC" w:rsidRPr="003644A0" w:rsidRDefault="001D30FC" w:rsidP="001D30FC">
      <w:pPr>
        <w:rPr>
          <w:rFonts w:ascii="Arial" w:hAnsi="Arial"/>
        </w:rPr>
      </w:pPr>
    </w:p>
    <w:p w:rsidR="001D30FC" w:rsidRDefault="001D30FC" w:rsidP="001D30FC">
      <w:pPr>
        <w:spacing w:line="480" w:lineRule="auto"/>
        <w:ind w:left="720"/>
        <w:jc w:val="both"/>
        <w:rPr>
          <w:rFonts w:ascii="Arial" w:hAnsi="Arial"/>
        </w:rPr>
      </w:pPr>
      <w:r>
        <w:rPr>
          <w:rFonts w:ascii="Arial" w:hAnsi="Arial"/>
        </w:rPr>
        <w:t>De acuerdo a las conclusiones en el presente trabajo de investigación, se pueden emitir las siguientes recomendaciones.</w:t>
      </w:r>
    </w:p>
    <w:p w:rsidR="001D30FC" w:rsidRDefault="001D30FC" w:rsidP="001D30FC">
      <w:pPr>
        <w:ind w:left="720"/>
        <w:jc w:val="both"/>
        <w:rPr>
          <w:rFonts w:ascii="Arial" w:hAnsi="Arial"/>
        </w:rPr>
      </w:pPr>
    </w:p>
    <w:p w:rsidR="001D30FC" w:rsidRDefault="001D30FC" w:rsidP="007D2D61">
      <w:pPr>
        <w:widowControl/>
        <w:numPr>
          <w:ilvl w:val="0"/>
          <w:numId w:val="32"/>
        </w:numPr>
        <w:tabs>
          <w:tab w:val="left" w:pos="993"/>
        </w:tabs>
        <w:suppressAutoHyphens w:val="0"/>
        <w:spacing w:line="480" w:lineRule="auto"/>
        <w:ind w:left="993" w:hanging="284"/>
        <w:jc w:val="both"/>
        <w:rPr>
          <w:rFonts w:ascii="Arial" w:hAnsi="Arial"/>
        </w:rPr>
      </w:pPr>
      <w:r>
        <w:rPr>
          <w:rFonts w:ascii="Arial" w:hAnsi="Arial"/>
        </w:rPr>
        <w:t xml:space="preserve">Realizar  </w:t>
      </w:r>
      <w:r w:rsidRPr="003644A0">
        <w:rPr>
          <w:rFonts w:ascii="Arial" w:hAnsi="Arial"/>
        </w:rPr>
        <w:t>inves</w:t>
      </w:r>
      <w:r>
        <w:rPr>
          <w:rFonts w:ascii="Arial" w:hAnsi="Arial"/>
        </w:rPr>
        <w:t>tigaciones quimiotaxonómicas, en relación a la  identificación del componente herbáceo y arbustivo</w:t>
      </w:r>
      <w:r w:rsidRPr="003644A0">
        <w:rPr>
          <w:rFonts w:ascii="Arial" w:hAnsi="Arial"/>
        </w:rPr>
        <w:t xml:space="preserve"> de </w:t>
      </w:r>
      <w:r>
        <w:rPr>
          <w:rFonts w:ascii="Arial" w:hAnsi="Arial"/>
        </w:rPr>
        <w:t xml:space="preserve">diferentes comunidades, tanto  naturales, como disturbadas (agroecosistemas), </w:t>
      </w:r>
      <w:r>
        <w:rPr>
          <w:rFonts w:ascii="Arial" w:hAnsi="Arial"/>
        </w:rPr>
        <w:lastRenderedPageBreak/>
        <w:t xml:space="preserve">para así poder conocer los metabolitos secundarios de las plantas </w:t>
      </w:r>
      <w:r w:rsidRPr="003644A0">
        <w:rPr>
          <w:rFonts w:ascii="Arial" w:hAnsi="Arial"/>
        </w:rPr>
        <w:t xml:space="preserve">y </w:t>
      </w:r>
      <w:r>
        <w:rPr>
          <w:rFonts w:ascii="Arial" w:hAnsi="Arial"/>
        </w:rPr>
        <w:t>demás principios que permitan representar su verdadera utilidad.</w:t>
      </w:r>
    </w:p>
    <w:p w:rsidR="001D30FC" w:rsidRDefault="001D30FC" w:rsidP="001D30FC">
      <w:pPr>
        <w:tabs>
          <w:tab w:val="left" w:pos="993"/>
        </w:tabs>
        <w:ind w:left="992"/>
        <w:jc w:val="both"/>
        <w:rPr>
          <w:rFonts w:ascii="Arial" w:hAnsi="Arial"/>
        </w:rPr>
      </w:pPr>
    </w:p>
    <w:p w:rsidR="001D30FC" w:rsidRDefault="001D30FC" w:rsidP="007D2D61">
      <w:pPr>
        <w:widowControl/>
        <w:numPr>
          <w:ilvl w:val="0"/>
          <w:numId w:val="32"/>
        </w:numPr>
        <w:tabs>
          <w:tab w:val="left" w:pos="993"/>
        </w:tabs>
        <w:suppressAutoHyphens w:val="0"/>
        <w:spacing w:line="480" w:lineRule="auto"/>
        <w:ind w:left="993" w:hanging="284"/>
        <w:jc w:val="both"/>
        <w:rPr>
          <w:rFonts w:ascii="Arial" w:hAnsi="Arial"/>
        </w:rPr>
      </w:pPr>
      <w:r w:rsidRPr="00220F7E">
        <w:rPr>
          <w:rFonts w:ascii="Arial" w:hAnsi="Arial"/>
        </w:rPr>
        <w:t xml:space="preserve">Investigar y caracterizar sobre los mecanismos de reproducción de </w:t>
      </w:r>
      <w:r w:rsidRPr="00E106FF">
        <w:rPr>
          <w:rFonts w:ascii="Arial" w:hAnsi="Arial"/>
          <w:i/>
        </w:rPr>
        <w:t>Impatiens balsamina, Eryngium foetidum</w:t>
      </w:r>
      <w:r w:rsidRPr="00220F7E">
        <w:rPr>
          <w:rFonts w:ascii="Arial" w:hAnsi="Arial"/>
        </w:rPr>
        <w:t xml:space="preserve"> y </w:t>
      </w:r>
      <w:r w:rsidRPr="00E106FF">
        <w:rPr>
          <w:rFonts w:ascii="Arial" w:hAnsi="Arial"/>
          <w:i/>
        </w:rPr>
        <w:t>Sida acuta</w:t>
      </w:r>
      <w:r w:rsidRPr="00220F7E">
        <w:rPr>
          <w:rFonts w:ascii="Arial" w:hAnsi="Arial"/>
        </w:rPr>
        <w:t xml:space="preserve"> que fueron las especies de mayor importancia en este ensayo.</w:t>
      </w:r>
    </w:p>
    <w:p w:rsidR="001D30FC" w:rsidRDefault="001D30FC" w:rsidP="001D30FC">
      <w:pPr>
        <w:pStyle w:val="Prrafodelista"/>
        <w:rPr>
          <w:rFonts w:ascii="Arial" w:hAnsi="Arial"/>
        </w:rPr>
      </w:pPr>
    </w:p>
    <w:p w:rsidR="001D30FC" w:rsidRDefault="001D30FC" w:rsidP="007D2D61">
      <w:pPr>
        <w:widowControl/>
        <w:numPr>
          <w:ilvl w:val="0"/>
          <w:numId w:val="32"/>
        </w:numPr>
        <w:tabs>
          <w:tab w:val="left" w:pos="993"/>
        </w:tabs>
        <w:suppressAutoHyphens w:val="0"/>
        <w:spacing w:line="480" w:lineRule="auto"/>
        <w:ind w:left="993" w:hanging="284"/>
        <w:jc w:val="both"/>
        <w:rPr>
          <w:rFonts w:ascii="Arial" w:hAnsi="Arial"/>
        </w:rPr>
      </w:pPr>
      <w:r w:rsidRPr="00220F7E">
        <w:rPr>
          <w:rFonts w:ascii="Arial" w:hAnsi="Arial"/>
        </w:rPr>
        <w:t xml:space="preserve"> Investigar y diseñar nuevas metodologías, diferentes a las planteadas en esta investigación (usos reales de especies en relación a formas biológicas de Raunkaier) que sustenten la creación de bancos de germoplasma para la conservación </w:t>
      </w:r>
      <w:r w:rsidRPr="00220F7E">
        <w:rPr>
          <w:rFonts w:ascii="Arial" w:hAnsi="Arial"/>
          <w:i/>
        </w:rPr>
        <w:t xml:space="preserve">in situ </w:t>
      </w:r>
      <w:r w:rsidRPr="00220F7E">
        <w:rPr>
          <w:rFonts w:ascii="Arial" w:hAnsi="Arial"/>
        </w:rPr>
        <w:t>de recursos vegetales.</w:t>
      </w:r>
    </w:p>
    <w:p w:rsidR="001D30FC" w:rsidRDefault="001D30FC" w:rsidP="001D30FC">
      <w:pPr>
        <w:pStyle w:val="Prrafodelista"/>
        <w:rPr>
          <w:rFonts w:ascii="Arial" w:hAnsi="Arial"/>
        </w:rPr>
      </w:pPr>
    </w:p>
    <w:p w:rsidR="001D30FC" w:rsidRPr="00220F7E" w:rsidRDefault="001D30FC" w:rsidP="007D2D61">
      <w:pPr>
        <w:widowControl/>
        <w:numPr>
          <w:ilvl w:val="0"/>
          <w:numId w:val="32"/>
        </w:numPr>
        <w:tabs>
          <w:tab w:val="left" w:pos="993"/>
        </w:tabs>
        <w:suppressAutoHyphens w:val="0"/>
        <w:spacing w:line="480" w:lineRule="auto"/>
        <w:ind w:left="993" w:hanging="284"/>
        <w:jc w:val="both"/>
        <w:rPr>
          <w:rFonts w:ascii="Arial" w:hAnsi="Arial"/>
        </w:rPr>
      </w:pPr>
      <w:r w:rsidRPr="00220F7E">
        <w:rPr>
          <w:rFonts w:ascii="Arial" w:hAnsi="Arial"/>
        </w:rPr>
        <w:t xml:space="preserve">Promover la creación de bancos de germoplasma en la categoría </w:t>
      </w:r>
      <w:r w:rsidRPr="00220F7E">
        <w:rPr>
          <w:rFonts w:ascii="Arial" w:hAnsi="Arial"/>
          <w:i/>
        </w:rPr>
        <w:t>in</w:t>
      </w:r>
      <w:r w:rsidRPr="00220F7E">
        <w:rPr>
          <w:rFonts w:ascii="Arial" w:hAnsi="Arial"/>
        </w:rPr>
        <w:t xml:space="preserve"> </w:t>
      </w:r>
      <w:r w:rsidRPr="00220F7E">
        <w:rPr>
          <w:rFonts w:ascii="Arial" w:hAnsi="Arial"/>
          <w:i/>
        </w:rPr>
        <w:t>situ</w:t>
      </w:r>
      <w:r w:rsidRPr="00220F7E">
        <w:rPr>
          <w:rFonts w:ascii="Arial" w:hAnsi="Arial"/>
        </w:rPr>
        <w:t>, a nivel de sectores aledaños a diferentes áreas protegidas, bajo condiciones ecológicas diferentes a las presentadas en este ensayo.</w:t>
      </w:r>
    </w:p>
    <w:p w:rsidR="001D30FC" w:rsidRDefault="001D30FC" w:rsidP="001D30FC">
      <w:pPr>
        <w:spacing w:line="480" w:lineRule="auto"/>
        <w:ind w:left="2977"/>
        <w:jc w:val="both"/>
        <w:rPr>
          <w:rFonts w:ascii="Arial" w:hAnsi="Arial"/>
        </w:rPr>
      </w:pPr>
    </w:p>
    <w:p w:rsidR="001D30FC" w:rsidRDefault="001D30FC" w:rsidP="001D30FC">
      <w:pPr>
        <w:spacing w:line="480" w:lineRule="auto"/>
        <w:ind w:left="2977"/>
        <w:jc w:val="both"/>
        <w:rPr>
          <w:rFonts w:ascii="Arial" w:hAnsi="Arial"/>
        </w:rPr>
      </w:pPr>
    </w:p>
    <w:p w:rsidR="001D30FC" w:rsidRDefault="001D30FC" w:rsidP="001D30FC">
      <w:pPr>
        <w:spacing w:line="480" w:lineRule="auto"/>
        <w:ind w:left="2977"/>
        <w:jc w:val="both"/>
        <w:rPr>
          <w:rFonts w:ascii="Arial" w:hAnsi="Arial"/>
        </w:rPr>
      </w:pPr>
    </w:p>
    <w:p w:rsidR="001D30FC" w:rsidRDefault="001D30FC" w:rsidP="001D30FC">
      <w:pPr>
        <w:spacing w:line="480" w:lineRule="auto"/>
        <w:ind w:left="2977"/>
        <w:jc w:val="both"/>
        <w:rPr>
          <w:rFonts w:ascii="Arial" w:hAnsi="Arial"/>
        </w:rPr>
      </w:pPr>
    </w:p>
    <w:p w:rsidR="001D30FC" w:rsidRDefault="001D30FC" w:rsidP="001D30FC">
      <w:pPr>
        <w:spacing w:line="480" w:lineRule="auto"/>
        <w:ind w:left="2977"/>
        <w:jc w:val="both"/>
        <w:rPr>
          <w:rFonts w:ascii="Arial" w:hAnsi="Arial"/>
        </w:rPr>
      </w:pPr>
    </w:p>
    <w:p w:rsidR="001D30FC" w:rsidRDefault="001D30FC" w:rsidP="001D30FC">
      <w:pPr>
        <w:spacing w:line="480" w:lineRule="auto"/>
        <w:ind w:left="2977"/>
        <w:jc w:val="both"/>
        <w:rPr>
          <w:rFonts w:ascii="Arial" w:hAnsi="Arial"/>
        </w:rPr>
      </w:pPr>
    </w:p>
    <w:p w:rsidR="001D30FC" w:rsidRDefault="001D30FC" w:rsidP="001D30FC">
      <w:pPr>
        <w:spacing w:line="480" w:lineRule="auto"/>
        <w:ind w:left="2977"/>
        <w:jc w:val="both"/>
        <w:rPr>
          <w:rFonts w:ascii="Arial" w:hAnsi="Arial"/>
        </w:rPr>
      </w:pPr>
    </w:p>
    <w:p w:rsidR="001D30FC" w:rsidRDefault="001D30FC" w:rsidP="001D30FC">
      <w:pPr>
        <w:pStyle w:val="Encabezado"/>
        <w:tabs>
          <w:tab w:val="clear" w:pos="4252"/>
          <w:tab w:val="clear" w:pos="8504"/>
          <w:tab w:val="left" w:pos="720"/>
          <w:tab w:val="left" w:pos="5214"/>
          <w:tab w:val="right" w:pos="7088"/>
        </w:tabs>
        <w:spacing w:line="480" w:lineRule="auto"/>
        <w:jc w:val="center"/>
        <w:rPr>
          <w:rFonts w:ascii="Arial" w:hAnsi="Arial" w:cs="Arial"/>
          <w:b/>
          <w:bCs/>
        </w:rPr>
      </w:pPr>
    </w:p>
    <w:p w:rsidR="001D30FC" w:rsidRPr="00DF1910" w:rsidRDefault="001D30FC" w:rsidP="001D30FC">
      <w:pPr>
        <w:pStyle w:val="Encabezado"/>
        <w:tabs>
          <w:tab w:val="clear" w:pos="4252"/>
          <w:tab w:val="clear" w:pos="8504"/>
          <w:tab w:val="left" w:pos="720"/>
          <w:tab w:val="left" w:pos="5214"/>
          <w:tab w:val="right" w:pos="7088"/>
        </w:tabs>
        <w:spacing w:line="480" w:lineRule="auto"/>
        <w:jc w:val="center"/>
        <w:rPr>
          <w:rFonts w:ascii="Arial" w:hAnsi="Arial" w:cs="Arial"/>
          <w:b/>
          <w:bCs/>
          <w:sz w:val="48"/>
          <w:szCs w:val="48"/>
        </w:rPr>
      </w:pPr>
      <w:r w:rsidRPr="00DF1910">
        <w:rPr>
          <w:rFonts w:ascii="Arial" w:hAnsi="Arial" w:cs="Arial"/>
          <w:b/>
          <w:bCs/>
          <w:sz w:val="48"/>
          <w:szCs w:val="48"/>
        </w:rPr>
        <w:t>APÉNDICES</w:t>
      </w:r>
    </w:p>
    <w:p w:rsidR="001D30FC" w:rsidRDefault="001D30FC" w:rsidP="001D30FC">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1D30FC" w:rsidRDefault="001D30FC" w:rsidP="001D30FC">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1D30FC" w:rsidRDefault="001D30FC" w:rsidP="001D30FC">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1D30FC" w:rsidRDefault="001D30FC" w:rsidP="001D30FC">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1D30FC" w:rsidRDefault="001D30FC" w:rsidP="001D30FC">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1D30FC" w:rsidRDefault="001D30FC" w:rsidP="001D30FC">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1D30FC" w:rsidRDefault="001D30FC" w:rsidP="001D30FC">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1D30FC" w:rsidRDefault="001D30FC" w:rsidP="001D30FC">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1D30FC" w:rsidRDefault="001D30FC" w:rsidP="001D30FC">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1D30FC" w:rsidRDefault="001D30FC" w:rsidP="001D30FC">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1D30FC" w:rsidRDefault="001D30FC" w:rsidP="001D30FC">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1D30FC" w:rsidRDefault="001D30FC" w:rsidP="001D30FC">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1D30FC" w:rsidRDefault="001D30FC" w:rsidP="001D30FC">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1D30FC" w:rsidRDefault="001D30FC" w:rsidP="001D30FC">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1D30FC" w:rsidRDefault="001D30FC" w:rsidP="001D30FC">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1D30FC" w:rsidRDefault="001D30FC" w:rsidP="001D30FC">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1D30FC" w:rsidRDefault="001D30FC" w:rsidP="001D30FC">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1D30FC" w:rsidRDefault="001D30FC" w:rsidP="001D30FC">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1D30FC" w:rsidRDefault="001D30FC" w:rsidP="001D30FC">
      <w:pPr>
        <w:pStyle w:val="Encabezado"/>
        <w:tabs>
          <w:tab w:val="clear" w:pos="4252"/>
          <w:tab w:val="clear" w:pos="8504"/>
          <w:tab w:val="left" w:pos="720"/>
          <w:tab w:val="left" w:pos="5214"/>
          <w:tab w:val="right" w:pos="7088"/>
        </w:tabs>
        <w:spacing w:line="480" w:lineRule="auto"/>
        <w:jc w:val="center"/>
        <w:rPr>
          <w:rFonts w:ascii="Arial" w:hAnsi="Arial" w:cs="Arial"/>
          <w:b/>
          <w:bCs/>
          <w:sz w:val="48"/>
          <w:szCs w:val="48"/>
        </w:rPr>
      </w:pPr>
      <w:r>
        <w:rPr>
          <w:rFonts w:ascii="Arial" w:hAnsi="Arial" w:cs="Arial"/>
          <w:b/>
          <w:bCs/>
          <w:sz w:val="48"/>
          <w:szCs w:val="48"/>
        </w:rPr>
        <w:t>APÉNDICE A</w:t>
      </w:r>
    </w:p>
    <w:p w:rsidR="001D30FC" w:rsidRPr="003C5E6E" w:rsidRDefault="001D30FC" w:rsidP="001D30FC">
      <w:pPr>
        <w:pStyle w:val="Encabezado"/>
        <w:tabs>
          <w:tab w:val="clear" w:pos="4252"/>
          <w:tab w:val="clear" w:pos="8504"/>
          <w:tab w:val="left" w:pos="720"/>
          <w:tab w:val="left" w:pos="5214"/>
          <w:tab w:val="right" w:pos="7088"/>
        </w:tabs>
        <w:spacing w:line="480" w:lineRule="auto"/>
        <w:jc w:val="center"/>
        <w:rPr>
          <w:rFonts w:ascii="Arial" w:hAnsi="Arial" w:cs="Arial"/>
          <w:b/>
          <w:bCs/>
        </w:rPr>
      </w:pPr>
      <w:r>
        <w:rPr>
          <w:rFonts w:ascii="Arial" w:hAnsi="Arial" w:cs="Arial"/>
          <w:b/>
          <w:bCs/>
        </w:rPr>
        <w:t>Resultados de la identificación taxonómica</w:t>
      </w:r>
    </w:p>
    <w:p w:rsidR="001D30FC" w:rsidRDefault="001D30FC" w:rsidP="001D30FC">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1D30FC" w:rsidRDefault="001D30FC" w:rsidP="001D30FC">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1D30FC" w:rsidRDefault="001D30FC" w:rsidP="001D30FC">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1D30FC" w:rsidRDefault="001D30FC" w:rsidP="001D30FC">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1D30FC" w:rsidRDefault="001D30FC" w:rsidP="001D30FC">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1D30FC" w:rsidRPr="00D06DF2" w:rsidRDefault="001D30FC" w:rsidP="001D30FC">
      <w:pPr>
        <w:pStyle w:val="Encabezado"/>
        <w:tabs>
          <w:tab w:val="clear" w:pos="4252"/>
          <w:tab w:val="clear" w:pos="8504"/>
          <w:tab w:val="left" w:pos="5115"/>
        </w:tabs>
        <w:jc w:val="both"/>
        <w:rPr>
          <w:rFonts w:ascii="Arial" w:hAnsi="Arial" w:cs="Arial"/>
          <w:b/>
          <w:bCs/>
        </w:rPr>
      </w:pPr>
      <w:r>
        <w:rPr>
          <w:rFonts w:ascii="Arial" w:hAnsi="Arial" w:cs="Arial"/>
          <w:b/>
          <w:bCs/>
        </w:rPr>
        <w:tab/>
      </w:r>
    </w:p>
    <w:p w:rsidR="001D30FC" w:rsidRDefault="001D30FC" w:rsidP="001D30FC">
      <w:pPr>
        <w:pStyle w:val="Encabezado"/>
        <w:tabs>
          <w:tab w:val="clear" w:pos="4252"/>
          <w:tab w:val="clear" w:pos="8504"/>
          <w:tab w:val="left" w:pos="720"/>
          <w:tab w:val="left" w:pos="5214"/>
          <w:tab w:val="right" w:pos="7088"/>
        </w:tabs>
        <w:jc w:val="both"/>
        <w:rPr>
          <w:rFonts w:ascii="Arial" w:hAnsi="Arial" w:cs="Arial"/>
          <w:b/>
          <w:noProof/>
          <w:lang w:val="es-EC" w:eastAsia="es-EC"/>
        </w:rPr>
      </w:pPr>
    </w:p>
    <w:p w:rsidR="001D30FC" w:rsidRDefault="001D30FC" w:rsidP="001D30FC">
      <w:pPr>
        <w:pStyle w:val="Encabezado"/>
        <w:tabs>
          <w:tab w:val="clear" w:pos="4252"/>
          <w:tab w:val="clear" w:pos="8504"/>
          <w:tab w:val="left" w:pos="720"/>
          <w:tab w:val="left" w:pos="5214"/>
          <w:tab w:val="right" w:pos="7088"/>
        </w:tabs>
        <w:jc w:val="both"/>
        <w:rPr>
          <w:rFonts w:ascii="Arial" w:hAnsi="Arial" w:cs="Arial"/>
          <w:b/>
          <w:noProof/>
          <w:lang w:val="es-EC" w:eastAsia="es-EC"/>
        </w:rPr>
      </w:pPr>
    </w:p>
    <w:p w:rsidR="001D30FC" w:rsidRDefault="001D30FC" w:rsidP="001D30FC">
      <w:pPr>
        <w:pStyle w:val="Encabezado"/>
        <w:tabs>
          <w:tab w:val="clear" w:pos="4252"/>
          <w:tab w:val="clear" w:pos="8504"/>
          <w:tab w:val="left" w:pos="720"/>
          <w:tab w:val="left" w:pos="5214"/>
          <w:tab w:val="right" w:pos="7088"/>
        </w:tabs>
        <w:jc w:val="both"/>
        <w:rPr>
          <w:rFonts w:ascii="Arial" w:hAnsi="Arial" w:cs="Arial"/>
          <w:b/>
          <w:noProof/>
          <w:lang w:val="es-EC" w:eastAsia="es-EC"/>
        </w:rPr>
      </w:pPr>
    </w:p>
    <w:p w:rsidR="001D30FC" w:rsidRDefault="001D30FC" w:rsidP="001D30FC">
      <w:pPr>
        <w:pStyle w:val="Encabezado"/>
        <w:tabs>
          <w:tab w:val="clear" w:pos="4252"/>
          <w:tab w:val="clear" w:pos="8504"/>
          <w:tab w:val="left" w:pos="720"/>
          <w:tab w:val="left" w:pos="5214"/>
          <w:tab w:val="right" w:pos="7088"/>
        </w:tabs>
        <w:jc w:val="both"/>
        <w:rPr>
          <w:rFonts w:ascii="Arial" w:hAnsi="Arial" w:cs="Arial"/>
          <w:b/>
          <w:noProof/>
          <w:lang w:val="es-EC" w:eastAsia="es-EC"/>
        </w:rPr>
      </w:pPr>
    </w:p>
    <w:p w:rsidR="001D30FC" w:rsidRDefault="001D30FC" w:rsidP="001D30FC">
      <w:pPr>
        <w:pStyle w:val="Encabezado"/>
        <w:tabs>
          <w:tab w:val="clear" w:pos="4252"/>
          <w:tab w:val="clear" w:pos="8504"/>
          <w:tab w:val="left" w:pos="720"/>
          <w:tab w:val="left" w:pos="5214"/>
          <w:tab w:val="right" w:pos="7088"/>
        </w:tabs>
        <w:jc w:val="both"/>
        <w:rPr>
          <w:rFonts w:ascii="Arial" w:hAnsi="Arial" w:cs="Arial"/>
          <w:b/>
          <w:noProof/>
          <w:lang w:val="es-EC" w:eastAsia="es-EC"/>
        </w:rPr>
      </w:pPr>
    </w:p>
    <w:p w:rsidR="001D30FC" w:rsidRDefault="001D30FC" w:rsidP="001D30FC">
      <w:pPr>
        <w:pStyle w:val="Encabezado"/>
        <w:tabs>
          <w:tab w:val="clear" w:pos="4252"/>
          <w:tab w:val="clear" w:pos="8504"/>
          <w:tab w:val="left" w:pos="720"/>
          <w:tab w:val="left" w:pos="5214"/>
          <w:tab w:val="right" w:pos="7088"/>
        </w:tabs>
        <w:jc w:val="both"/>
        <w:rPr>
          <w:rFonts w:ascii="Arial" w:hAnsi="Arial" w:cs="Arial"/>
          <w:b/>
          <w:noProof/>
          <w:lang w:val="es-EC" w:eastAsia="es-EC"/>
        </w:rPr>
      </w:pPr>
    </w:p>
    <w:p w:rsidR="001D30FC" w:rsidRDefault="001D30FC" w:rsidP="001D30FC">
      <w:pPr>
        <w:pStyle w:val="Encabezado"/>
        <w:tabs>
          <w:tab w:val="clear" w:pos="4252"/>
          <w:tab w:val="clear" w:pos="8504"/>
          <w:tab w:val="left" w:pos="720"/>
          <w:tab w:val="left" w:pos="5214"/>
          <w:tab w:val="right" w:pos="7088"/>
        </w:tabs>
        <w:jc w:val="both"/>
        <w:rPr>
          <w:rFonts w:ascii="Arial" w:hAnsi="Arial" w:cs="Arial"/>
          <w:b/>
          <w:noProof/>
          <w:lang w:val="es-EC" w:eastAsia="es-EC"/>
        </w:rPr>
      </w:pPr>
    </w:p>
    <w:p w:rsidR="001D30FC" w:rsidRDefault="001D30FC" w:rsidP="001D30FC">
      <w:pPr>
        <w:pStyle w:val="Encabezado"/>
        <w:tabs>
          <w:tab w:val="clear" w:pos="4252"/>
          <w:tab w:val="clear" w:pos="8504"/>
          <w:tab w:val="left" w:pos="720"/>
          <w:tab w:val="left" w:pos="5214"/>
          <w:tab w:val="right" w:pos="7088"/>
        </w:tabs>
        <w:jc w:val="both"/>
        <w:rPr>
          <w:rFonts w:ascii="Arial" w:hAnsi="Arial" w:cs="Arial"/>
          <w:b/>
          <w:noProof/>
          <w:lang w:val="es-EC" w:eastAsia="es-EC"/>
        </w:rPr>
      </w:pPr>
    </w:p>
    <w:p w:rsidR="001D30FC" w:rsidRDefault="001D30FC" w:rsidP="001D30FC">
      <w:pPr>
        <w:pStyle w:val="Encabezado"/>
        <w:tabs>
          <w:tab w:val="clear" w:pos="4252"/>
          <w:tab w:val="clear" w:pos="8504"/>
          <w:tab w:val="left" w:pos="720"/>
          <w:tab w:val="left" w:pos="5214"/>
          <w:tab w:val="right" w:pos="7088"/>
        </w:tabs>
        <w:jc w:val="both"/>
        <w:rPr>
          <w:rFonts w:ascii="Arial" w:hAnsi="Arial" w:cs="Arial"/>
          <w:b/>
          <w:noProof/>
          <w:lang w:val="es-EC" w:eastAsia="es-EC"/>
        </w:rPr>
      </w:pPr>
    </w:p>
    <w:p w:rsidR="001D30FC" w:rsidRDefault="001D30FC" w:rsidP="001D30FC">
      <w:pPr>
        <w:pStyle w:val="Encabezado"/>
        <w:tabs>
          <w:tab w:val="clear" w:pos="4252"/>
          <w:tab w:val="clear" w:pos="8504"/>
          <w:tab w:val="left" w:pos="720"/>
          <w:tab w:val="left" w:pos="5214"/>
          <w:tab w:val="right" w:pos="7088"/>
        </w:tabs>
        <w:jc w:val="both"/>
        <w:rPr>
          <w:rFonts w:ascii="Arial" w:hAnsi="Arial" w:cs="Arial"/>
          <w:b/>
          <w:noProof/>
          <w:lang w:val="es-EC" w:eastAsia="es-EC"/>
        </w:rPr>
      </w:pPr>
    </w:p>
    <w:p w:rsidR="001D30FC" w:rsidRDefault="001D30FC" w:rsidP="001D30FC">
      <w:pPr>
        <w:pStyle w:val="Encabezado"/>
        <w:tabs>
          <w:tab w:val="clear" w:pos="4252"/>
          <w:tab w:val="clear" w:pos="8504"/>
          <w:tab w:val="left" w:pos="720"/>
          <w:tab w:val="left" w:pos="5214"/>
          <w:tab w:val="right" w:pos="7088"/>
        </w:tabs>
        <w:jc w:val="both"/>
        <w:rPr>
          <w:rFonts w:ascii="Arial" w:hAnsi="Arial" w:cs="Arial"/>
          <w:b/>
          <w:noProof/>
          <w:lang w:val="es-EC" w:eastAsia="es-EC"/>
        </w:rPr>
      </w:pPr>
    </w:p>
    <w:p w:rsidR="001D30FC" w:rsidRDefault="001D30FC" w:rsidP="001D30FC">
      <w:pPr>
        <w:pStyle w:val="Encabezado"/>
        <w:tabs>
          <w:tab w:val="clear" w:pos="4252"/>
          <w:tab w:val="clear" w:pos="8504"/>
          <w:tab w:val="left" w:pos="720"/>
          <w:tab w:val="left" w:pos="5214"/>
          <w:tab w:val="right" w:pos="7088"/>
        </w:tabs>
        <w:jc w:val="both"/>
        <w:rPr>
          <w:rFonts w:ascii="Arial" w:hAnsi="Arial" w:cs="Arial"/>
          <w:b/>
          <w:noProof/>
          <w:lang w:val="es-EC" w:eastAsia="es-EC"/>
        </w:rPr>
      </w:pPr>
    </w:p>
    <w:p w:rsidR="001D30FC" w:rsidRDefault="001D30FC" w:rsidP="001D30FC">
      <w:pPr>
        <w:pStyle w:val="Encabezado"/>
        <w:tabs>
          <w:tab w:val="clear" w:pos="4252"/>
          <w:tab w:val="clear" w:pos="8504"/>
          <w:tab w:val="left" w:pos="720"/>
          <w:tab w:val="left" w:pos="5214"/>
          <w:tab w:val="right" w:pos="7088"/>
        </w:tabs>
        <w:jc w:val="both"/>
        <w:rPr>
          <w:rFonts w:ascii="Arial" w:hAnsi="Arial" w:cs="Arial"/>
          <w:b/>
          <w:noProof/>
          <w:lang w:val="es-EC" w:eastAsia="es-EC"/>
        </w:rPr>
      </w:pPr>
    </w:p>
    <w:p w:rsidR="001D30FC" w:rsidRDefault="001D30FC" w:rsidP="001D30FC">
      <w:pPr>
        <w:pStyle w:val="Encabezado"/>
        <w:tabs>
          <w:tab w:val="clear" w:pos="4252"/>
          <w:tab w:val="clear" w:pos="8504"/>
          <w:tab w:val="left" w:pos="720"/>
          <w:tab w:val="left" w:pos="5214"/>
          <w:tab w:val="right" w:pos="7088"/>
        </w:tabs>
        <w:jc w:val="both"/>
        <w:rPr>
          <w:rFonts w:ascii="Arial" w:hAnsi="Arial" w:cs="Arial"/>
          <w:b/>
          <w:noProof/>
          <w:lang w:val="es-EC" w:eastAsia="es-EC"/>
        </w:rPr>
      </w:pPr>
    </w:p>
    <w:p w:rsidR="001D30FC" w:rsidRDefault="001D30FC" w:rsidP="001D30FC">
      <w:pPr>
        <w:pStyle w:val="Encabezado"/>
        <w:tabs>
          <w:tab w:val="clear" w:pos="4252"/>
          <w:tab w:val="clear" w:pos="8504"/>
          <w:tab w:val="left" w:pos="720"/>
          <w:tab w:val="left" w:pos="5214"/>
          <w:tab w:val="right" w:pos="7088"/>
        </w:tabs>
        <w:jc w:val="both"/>
        <w:rPr>
          <w:rFonts w:ascii="Arial" w:hAnsi="Arial" w:cs="Arial"/>
          <w:b/>
          <w:noProof/>
          <w:lang w:val="es-EC" w:eastAsia="es-EC"/>
        </w:rPr>
      </w:pPr>
    </w:p>
    <w:p w:rsidR="001D30FC" w:rsidRDefault="001D30FC" w:rsidP="001D30FC">
      <w:pPr>
        <w:pStyle w:val="Encabezado"/>
        <w:tabs>
          <w:tab w:val="clear" w:pos="4252"/>
          <w:tab w:val="clear" w:pos="8504"/>
          <w:tab w:val="left" w:pos="720"/>
          <w:tab w:val="left" w:pos="5214"/>
          <w:tab w:val="right" w:pos="7088"/>
        </w:tabs>
        <w:jc w:val="both"/>
        <w:rPr>
          <w:rFonts w:ascii="Arial" w:hAnsi="Arial" w:cs="Arial"/>
          <w:b/>
          <w:noProof/>
          <w:lang w:val="es-EC" w:eastAsia="es-EC"/>
        </w:rPr>
      </w:pPr>
    </w:p>
    <w:p w:rsidR="001D30FC" w:rsidRDefault="001D30FC" w:rsidP="001D30FC">
      <w:pPr>
        <w:pStyle w:val="Encabezado"/>
        <w:tabs>
          <w:tab w:val="clear" w:pos="4252"/>
          <w:tab w:val="clear" w:pos="8504"/>
          <w:tab w:val="left" w:pos="720"/>
          <w:tab w:val="left" w:pos="5214"/>
          <w:tab w:val="right" w:pos="7088"/>
        </w:tabs>
        <w:jc w:val="both"/>
        <w:rPr>
          <w:rFonts w:ascii="Arial" w:hAnsi="Arial" w:cs="Arial"/>
          <w:b/>
          <w:noProof/>
          <w:lang w:val="es-EC" w:eastAsia="es-EC"/>
        </w:rPr>
      </w:pPr>
    </w:p>
    <w:p w:rsidR="001D30FC" w:rsidRDefault="001D30FC" w:rsidP="001D30FC">
      <w:pPr>
        <w:pStyle w:val="Encabezado"/>
        <w:tabs>
          <w:tab w:val="clear" w:pos="4252"/>
          <w:tab w:val="clear" w:pos="8504"/>
          <w:tab w:val="left" w:pos="720"/>
          <w:tab w:val="left" w:pos="5214"/>
          <w:tab w:val="right" w:pos="7088"/>
        </w:tabs>
        <w:jc w:val="both"/>
        <w:rPr>
          <w:rFonts w:ascii="Arial" w:hAnsi="Arial" w:cs="Arial"/>
          <w:b/>
          <w:noProof/>
          <w:lang w:val="es-EC" w:eastAsia="es-EC"/>
        </w:rPr>
      </w:pPr>
    </w:p>
    <w:p w:rsidR="001D30FC" w:rsidRDefault="001D30FC" w:rsidP="001D30FC">
      <w:pPr>
        <w:pStyle w:val="Encabezado"/>
        <w:tabs>
          <w:tab w:val="clear" w:pos="4252"/>
          <w:tab w:val="clear" w:pos="8504"/>
          <w:tab w:val="left" w:pos="720"/>
          <w:tab w:val="left" w:pos="5214"/>
          <w:tab w:val="right" w:pos="7088"/>
        </w:tabs>
        <w:jc w:val="both"/>
        <w:rPr>
          <w:rFonts w:ascii="Arial" w:hAnsi="Arial" w:cs="Arial"/>
          <w:b/>
          <w:noProof/>
          <w:lang w:val="es-EC" w:eastAsia="es-EC"/>
        </w:rPr>
      </w:pPr>
    </w:p>
    <w:p w:rsidR="001D30FC" w:rsidRDefault="001D30FC" w:rsidP="001D30FC">
      <w:pPr>
        <w:pStyle w:val="Encabezado"/>
        <w:tabs>
          <w:tab w:val="clear" w:pos="4252"/>
          <w:tab w:val="clear" w:pos="8504"/>
          <w:tab w:val="left" w:pos="720"/>
          <w:tab w:val="left" w:pos="5214"/>
          <w:tab w:val="right" w:pos="7088"/>
        </w:tabs>
        <w:jc w:val="both"/>
        <w:rPr>
          <w:rFonts w:ascii="Arial" w:hAnsi="Arial" w:cs="Arial"/>
          <w:b/>
          <w:noProof/>
          <w:lang w:val="es-EC" w:eastAsia="es-EC"/>
        </w:rPr>
      </w:pPr>
    </w:p>
    <w:tbl>
      <w:tblPr>
        <w:tblW w:w="8020" w:type="dxa"/>
        <w:tblInd w:w="60" w:type="dxa"/>
        <w:tblCellMar>
          <w:left w:w="70" w:type="dxa"/>
          <w:right w:w="70" w:type="dxa"/>
        </w:tblCellMar>
        <w:tblLook w:val="04A0"/>
      </w:tblPr>
      <w:tblGrid>
        <w:gridCol w:w="624"/>
        <w:gridCol w:w="2688"/>
        <w:gridCol w:w="2996"/>
        <w:gridCol w:w="1712"/>
      </w:tblGrid>
      <w:tr w:rsidR="001D30FC" w:rsidRPr="00B96630" w:rsidTr="007D2D61">
        <w:trPr>
          <w:trHeight w:val="630"/>
        </w:trPr>
        <w:tc>
          <w:tcPr>
            <w:tcW w:w="640" w:type="dxa"/>
            <w:tcBorders>
              <w:top w:val="single" w:sz="8" w:space="0" w:color="auto"/>
              <w:left w:val="single" w:sz="8" w:space="0" w:color="auto"/>
              <w:bottom w:val="single" w:sz="8" w:space="0" w:color="auto"/>
              <w:right w:val="single" w:sz="8" w:space="0" w:color="auto"/>
            </w:tcBorders>
            <w:shd w:val="clear" w:color="000000" w:fill="E6B9B8"/>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lastRenderedPageBreak/>
              <w:t>No.</w:t>
            </w:r>
          </w:p>
        </w:tc>
        <w:tc>
          <w:tcPr>
            <w:tcW w:w="2558" w:type="dxa"/>
            <w:tcBorders>
              <w:top w:val="single" w:sz="8" w:space="0" w:color="auto"/>
              <w:left w:val="nil"/>
              <w:bottom w:val="single" w:sz="8" w:space="0" w:color="auto"/>
              <w:right w:val="single" w:sz="8" w:space="0" w:color="auto"/>
            </w:tcBorders>
            <w:shd w:val="clear" w:color="000000" w:fill="E6B9B8"/>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FAMILIA</w:t>
            </w:r>
          </w:p>
        </w:tc>
        <w:tc>
          <w:tcPr>
            <w:tcW w:w="3102" w:type="dxa"/>
            <w:tcBorders>
              <w:top w:val="single" w:sz="8" w:space="0" w:color="auto"/>
              <w:left w:val="nil"/>
              <w:bottom w:val="single" w:sz="8" w:space="0" w:color="auto"/>
              <w:right w:val="single" w:sz="8" w:space="0" w:color="auto"/>
            </w:tcBorders>
            <w:shd w:val="clear" w:color="000000" w:fill="E6B9B8"/>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NOMBRE CIENTIFICO</w:t>
            </w:r>
          </w:p>
        </w:tc>
        <w:tc>
          <w:tcPr>
            <w:tcW w:w="1720" w:type="dxa"/>
            <w:tcBorders>
              <w:top w:val="single" w:sz="8" w:space="0" w:color="auto"/>
              <w:left w:val="nil"/>
              <w:bottom w:val="single" w:sz="8" w:space="0" w:color="auto"/>
              <w:right w:val="single" w:sz="8" w:space="0" w:color="auto"/>
            </w:tcBorders>
            <w:shd w:val="clear" w:color="000000" w:fill="E6B9B8"/>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NOMBRE COMUN</w:t>
            </w:r>
          </w:p>
        </w:tc>
      </w:tr>
      <w:tr w:rsidR="001D30FC" w:rsidRPr="00B96630" w:rsidTr="007D2D61">
        <w:trPr>
          <w:trHeight w:val="630"/>
        </w:trPr>
        <w:tc>
          <w:tcPr>
            <w:tcW w:w="640" w:type="dxa"/>
            <w:tcBorders>
              <w:top w:val="nil"/>
              <w:left w:val="single" w:sz="8" w:space="0" w:color="auto"/>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1</w:t>
            </w:r>
          </w:p>
        </w:tc>
        <w:tc>
          <w:tcPr>
            <w:tcW w:w="2558"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ACANTHACEAE</w:t>
            </w:r>
          </w:p>
        </w:tc>
        <w:tc>
          <w:tcPr>
            <w:tcW w:w="3102"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n-US" w:eastAsia="es-EC"/>
              </w:rPr>
            </w:pPr>
            <w:r w:rsidRPr="00B96630">
              <w:rPr>
                <w:rFonts w:ascii="Arial" w:eastAsia="Times New Roman" w:hAnsi="Arial" w:cs="Arial"/>
                <w:color w:val="000000"/>
                <w:kern w:val="0"/>
                <w:lang w:val="en-US" w:eastAsia="es-EC"/>
              </w:rPr>
              <w:t xml:space="preserve">Dicliptera unguiculata </w:t>
            </w:r>
            <w:smartTag w:uri="urn:schemas-microsoft-com:office:smarttags" w:element="place">
              <w:r w:rsidRPr="00B96630">
                <w:rPr>
                  <w:rFonts w:ascii="Arial" w:eastAsia="Times New Roman" w:hAnsi="Arial" w:cs="Arial"/>
                  <w:color w:val="000000"/>
                  <w:kern w:val="0"/>
                  <w:lang w:val="en-US" w:eastAsia="es-EC"/>
                </w:rPr>
                <w:t>Ness</w:t>
              </w:r>
            </w:smartTag>
            <w:r w:rsidRPr="00B96630">
              <w:rPr>
                <w:rFonts w:ascii="Arial" w:eastAsia="Times New Roman" w:hAnsi="Arial" w:cs="Arial"/>
                <w:color w:val="000000"/>
                <w:kern w:val="0"/>
                <w:lang w:val="en-US" w:eastAsia="es-EC"/>
              </w:rPr>
              <w:t xml:space="preserve"> in Benth</w:t>
            </w:r>
          </w:p>
        </w:tc>
        <w:tc>
          <w:tcPr>
            <w:tcW w:w="1720" w:type="dxa"/>
            <w:tcBorders>
              <w:top w:val="nil"/>
              <w:left w:val="nil"/>
              <w:bottom w:val="single" w:sz="4" w:space="0" w:color="auto"/>
              <w:right w:val="single" w:sz="8"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Mentilla</w:t>
            </w:r>
          </w:p>
        </w:tc>
      </w:tr>
      <w:tr w:rsidR="001D30FC" w:rsidRPr="00B96630" w:rsidTr="007D2D61">
        <w:trPr>
          <w:trHeight w:val="630"/>
        </w:trPr>
        <w:tc>
          <w:tcPr>
            <w:tcW w:w="640" w:type="dxa"/>
            <w:tcBorders>
              <w:top w:val="nil"/>
              <w:left w:val="single" w:sz="8" w:space="0" w:color="auto"/>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2</w:t>
            </w:r>
          </w:p>
        </w:tc>
        <w:tc>
          <w:tcPr>
            <w:tcW w:w="2558"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ACANTHACEAE</w:t>
            </w:r>
          </w:p>
        </w:tc>
        <w:tc>
          <w:tcPr>
            <w:tcW w:w="3102"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Pseuderanthemum aff. Leptorhachis Lindau</w:t>
            </w:r>
          </w:p>
        </w:tc>
        <w:tc>
          <w:tcPr>
            <w:tcW w:w="1720" w:type="dxa"/>
            <w:tcBorders>
              <w:top w:val="nil"/>
              <w:left w:val="nil"/>
              <w:bottom w:val="single" w:sz="4" w:space="0" w:color="auto"/>
              <w:right w:val="single" w:sz="8"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Labios Carnosos</w:t>
            </w:r>
          </w:p>
        </w:tc>
      </w:tr>
      <w:tr w:rsidR="001D30FC" w:rsidRPr="00B96630" w:rsidTr="007D2D61">
        <w:trPr>
          <w:trHeight w:val="630"/>
        </w:trPr>
        <w:tc>
          <w:tcPr>
            <w:tcW w:w="640" w:type="dxa"/>
            <w:tcBorders>
              <w:top w:val="nil"/>
              <w:left w:val="single" w:sz="8" w:space="0" w:color="auto"/>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3</w:t>
            </w:r>
          </w:p>
        </w:tc>
        <w:tc>
          <w:tcPr>
            <w:tcW w:w="2558"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AMARANTHACEAE</w:t>
            </w:r>
          </w:p>
        </w:tc>
        <w:tc>
          <w:tcPr>
            <w:tcW w:w="3102"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Iresine herbstii Hook.</w:t>
            </w:r>
          </w:p>
        </w:tc>
        <w:tc>
          <w:tcPr>
            <w:tcW w:w="1720" w:type="dxa"/>
            <w:tcBorders>
              <w:top w:val="nil"/>
              <w:left w:val="nil"/>
              <w:bottom w:val="single" w:sz="4" w:space="0" w:color="auto"/>
              <w:right w:val="single" w:sz="8"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Escancel</w:t>
            </w:r>
          </w:p>
        </w:tc>
      </w:tr>
      <w:tr w:rsidR="001D30FC" w:rsidRPr="00B96630" w:rsidTr="007D2D61">
        <w:trPr>
          <w:trHeight w:val="630"/>
        </w:trPr>
        <w:tc>
          <w:tcPr>
            <w:tcW w:w="640" w:type="dxa"/>
            <w:tcBorders>
              <w:top w:val="nil"/>
              <w:left w:val="single" w:sz="8" w:space="0" w:color="auto"/>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4</w:t>
            </w:r>
          </w:p>
        </w:tc>
        <w:tc>
          <w:tcPr>
            <w:tcW w:w="2558"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APIACEAE</w:t>
            </w:r>
          </w:p>
        </w:tc>
        <w:tc>
          <w:tcPr>
            <w:tcW w:w="3102"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Eryngium foetidum L.</w:t>
            </w:r>
          </w:p>
        </w:tc>
        <w:tc>
          <w:tcPr>
            <w:tcW w:w="1720" w:type="dxa"/>
            <w:tcBorders>
              <w:top w:val="nil"/>
              <w:left w:val="nil"/>
              <w:bottom w:val="single" w:sz="4" w:space="0" w:color="auto"/>
              <w:right w:val="single" w:sz="8"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Cilantro de monte</w:t>
            </w:r>
          </w:p>
        </w:tc>
      </w:tr>
      <w:tr w:rsidR="001D30FC" w:rsidRPr="00B96630" w:rsidTr="007D2D61">
        <w:trPr>
          <w:trHeight w:val="630"/>
        </w:trPr>
        <w:tc>
          <w:tcPr>
            <w:tcW w:w="640" w:type="dxa"/>
            <w:tcBorders>
              <w:top w:val="nil"/>
              <w:left w:val="single" w:sz="8" w:space="0" w:color="auto"/>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5</w:t>
            </w:r>
          </w:p>
        </w:tc>
        <w:tc>
          <w:tcPr>
            <w:tcW w:w="2558"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ARACEAE</w:t>
            </w:r>
          </w:p>
        </w:tc>
        <w:tc>
          <w:tcPr>
            <w:tcW w:w="3102"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Chlorospatha atropurpurea (Madison) Madison</w:t>
            </w:r>
          </w:p>
        </w:tc>
        <w:tc>
          <w:tcPr>
            <w:tcW w:w="1720" w:type="dxa"/>
            <w:tcBorders>
              <w:top w:val="nil"/>
              <w:left w:val="nil"/>
              <w:bottom w:val="single" w:sz="4" w:space="0" w:color="auto"/>
              <w:right w:val="single" w:sz="8"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Camacho</w:t>
            </w:r>
          </w:p>
        </w:tc>
      </w:tr>
      <w:tr w:rsidR="001D30FC" w:rsidRPr="00B96630" w:rsidTr="007D2D61">
        <w:trPr>
          <w:trHeight w:val="630"/>
        </w:trPr>
        <w:tc>
          <w:tcPr>
            <w:tcW w:w="640" w:type="dxa"/>
            <w:tcBorders>
              <w:top w:val="nil"/>
              <w:left w:val="single" w:sz="8" w:space="0" w:color="auto"/>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6</w:t>
            </w:r>
          </w:p>
        </w:tc>
        <w:tc>
          <w:tcPr>
            <w:tcW w:w="2558"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ARACEAE</w:t>
            </w:r>
          </w:p>
        </w:tc>
        <w:tc>
          <w:tcPr>
            <w:tcW w:w="3102"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Colocasia esculenta (L.) Schott</w:t>
            </w:r>
          </w:p>
        </w:tc>
        <w:tc>
          <w:tcPr>
            <w:tcW w:w="1720" w:type="dxa"/>
            <w:tcBorders>
              <w:top w:val="nil"/>
              <w:left w:val="nil"/>
              <w:bottom w:val="single" w:sz="4" w:space="0" w:color="auto"/>
              <w:right w:val="single" w:sz="8"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Papa China</w:t>
            </w:r>
          </w:p>
        </w:tc>
      </w:tr>
      <w:tr w:rsidR="001D30FC" w:rsidRPr="00B96630" w:rsidTr="007D2D61">
        <w:trPr>
          <w:trHeight w:val="630"/>
        </w:trPr>
        <w:tc>
          <w:tcPr>
            <w:tcW w:w="640" w:type="dxa"/>
            <w:tcBorders>
              <w:top w:val="nil"/>
              <w:left w:val="single" w:sz="8" w:space="0" w:color="auto"/>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7</w:t>
            </w:r>
          </w:p>
        </w:tc>
        <w:tc>
          <w:tcPr>
            <w:tcW w:w="2558"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ASTERACEAE</w:t>
            </w:r>
          </w:p>
        </w:tc>
        <w:tc>
          <w:tcPr>
            <w:tcW w:w="3102"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Sphagneticola trilobata (L.) Pruski</w:t>
            </w:r>
          </w:p>
        </w:tc>
        <w:tc>
          <w:tcPr>
            <w:tcW w:w="1720" w:type="dxa"/>
            <w:tcBorders>
              <w:top w:val="nil"/>
              <w:left w:val="nil"/>
              <w:bottom w:val="single" w:sz="4" w:space="0" w:color="auto"/>
              <w:right w:val="single" w:sz="8"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Flor Amarilla</w:t>
            </w:r>
          </w:p>
        </w:tc>
      </w:tr>
      <w:tr w:rsidR="001D30FC" w:rsidRPr="00B96630" w:rsidTr="007D2D61">
        <w:trPr>
          <w:trHeight w:val="630"/>
        </w:trPr>
        <w:tc>
          <w:tcPr>
            <w:tcW w:w="640" w:type="dxa"/>
            <w:tcBorders>
              <w:top w:val="nil"/>
              <w:left w:val="single" w:sz="8" w:space="0" w:color="auto"/>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8</w:t>
            </w:r>
          </w:p>
        </w:tc>
        <w:tc>
          <w:tcPr>
            <w:tcW w:w="2558"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ASTERACEAE</w:t>
            </w:r>
          </w:p>
        </w:tc>
        <w:tc>
          <w:tcPr>
            <w:tcW w:w="3102"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Erechtites hieraciifolius (L.) Raf. Ex DC.</w:t>
            </w:r>
          </w:p>
        </w:tc>
        <w:tc>
          <w:tcPr>
            <w:tcW w:w="1720" w:type="dxa"/>
            <w:tcBorders>
              <w:top w:val="nil"/>
              <w:left w:val="nil"/>
              <w:bottom w:val="single" w:sz="4" w:space="0" w:color="auto"/>
              <w:right w:val="single" w:sz="8"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Sapoyuyo</w:t>
            </w:r>
          </w:p>
        </w:tc>
      </w:tr>
      <w:tr w:rsidR="001D30FC" w:rsidRPr="00B96630" w:rsidTr="007D2D61">
        <w:trPr>
          <w:trHeight w:val="630"/>
        </w:trPr>
        <w:tc>
          <w:tcPr>
            <w:tcW w:w="640" w:type="dxa"/>
            <w:tcBorders>
              <w:top w:val="nil"/>
              <w:left w:val="single" w:sz="8" w:space="0" w:color="auto"/>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9</w:t>
            </w:r>
          </w:p>
        </w:tc>
        <w:tc>
          <w:tcPr>
            <w:tcW w:w="2558"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ASTERACEAE</w:t>
            </w:r>
          </w:p>
        </w:tc>
        <w:tc>
          <w:tcPr>
            <w:tcW w:w="3102"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Adenostemma platyphyllum Cass.</w:t>
            </w:r>
          </w:p>
        </w:tc>
        <w:tc>
          <w:tcPr>
            <w:tcW w:w="1720" w:type="dxa"/>
            <w:tcBorders>
              <w:top w:val="nil"/>
              <w:left w:val="nil"/>
              <w:bottom w:val="single" w:sz="4" w:space="0" w:color="auto"/>
              <w:right w:val="single" w:sz="8"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Mama Juana</w:t>
            </w:r>
          </w:p>
        </w:tc>
      </w:tr>
      <w:tr w:rsidR="001D30FC" w:rsidRPr="00B96630" w:rsidTr="007D2D61">
        <w:trPr>
          <w:trHeight w:val="630"/>
        </w:trPr>
        <w:tc>
          <w:tcPr>
            <w:tcW w:w="640" w:type="dxa"/>
            <w:tcBorders>
              <w:top w:val="nil"/>
              <w:left w:val="single" w:sz="8" w:space="0" w:color="auto"/>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10</w:t>
            </w:r>
          </w:p>
        </w:tc>
        <w:tc>
          <w:tcPr>
            <w:tcW w:w="2558"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ASTERACEAE</w:t>
            </w:r>
          </w:p>
        </w:tc>
        <w:tc>
          <w:tcPr>
            <w:tcW w:w="3102"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Pseudelephantopus spiralis (Less.) Cronq.</w:t>
            </w:r>
          </w:p>
        </w:tc>
        <w:tc>
          <w:tcPr>
            <w:tcW w:w="1720" w:type="dxa"/>
            <w:tcBorders>
              <w:top w:val="nil"/>
              <w:left w:val="nil"/>
              <w:bottom w:val="single" w:sz="4" w:space="0" w:color="auto"/>
              <w:right w:val="single" w:sz="8" w:space="0" w:color="auto"/>
            </w:tcBorders>
            <w:shd w:val="clear" w:color="000000" w:fill="F2F2F2"/>
          </w:tcPr>
          <w:p w:rsidR="001D30FC" w:rsidRPr="00B96630" w:rsidRDefault="001D30FC" w:rsidP="007D2D61">
            <w:pPr>
              <w:widowControl/>
              <w:suppressAutoHyphens w:val="0"/>
              <w:rPr>
                <w:rFonts w:ascii="Arial" w:eastAsia="Times New Roman" w:hAnsi="Arial" w:cs="Arial"/>
                <w:color w:val="000000"/>
                <w:kern w:val="0"/>
                <w:lang w:val="es-EC" w:eastAsia="es-EC"/>
              </w:rPr>
            </w:pPr>
            <w:r>
              <w:rPr>
                <w:rFonts w:ascii="Arial" w:eastAsia="Times New Roman" w:hAnsi="Arial" w:cs="Arial"/>
                <w:color w:val="000000"/>
                <w:kern w:val="0"/>
                <w:lang w:val="es-EC" w:eastAsia="es-EC"/>
              </w:rPr>
              <w:t>-------------------</w:t>
            </w:r>
          </w:p>
        </w:tc>
      </w:tr>
      <w:tr w:rsidR="001D30FC" w:rsidRPr="00B96630" w:rsidTr="007D2D61">
        <w:trPr>
          <w:trHeight w:val="630"/>
        </w:trPr>
        <w:tc>
          <w:tcPr>
            <w:tcW w:w="640" w:type="dxa"/>
            <w:tcBorders>
              <w:top w:val="nil"/>
              <w:left w:val="single" w:sz="8" w:space="0" w:color="auto"/>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11</w:t>
            </w:r>
          </w:p>
        </w:tc>
        <w:tc>
          <w:tcPr>
            <w:tcW w:w="2558"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ASTERACEAE</w:t>
            </w:r>
          </w:p>
        </w:tc>
        <w:tc>
          <w:tcPr>
            <w:tcW w:w="3102"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Ageratum conyzoides L.</w:t>
            </w:r>
          </w:p>
        </w:tc>
        <w:tc>
          <w:tcPr>
            <w:tcW w:w="1720" w:type="dxa"/>
            <w:tcBorders>
              <w:top w:val="nil"/>
              <w:left w:val="nil"/>
              <w:bottom w:val="single" w:sz="4" w:space="0" w:color="auto"/>
              <w:right w:val="single" w:sz="8"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Pedorrera</w:t>
            </w:r>
          </w:p>
        </w:tc>
      </w:tr>
      <w:tr w:rsidR="001D30FC" w:rsidRPr="00B96630" w:rsidTr="007D2D61">
        <w:trPr>
          <w:trHeight w:val="630"/>
        </w:trPr>
        <w:tc>
          <w:tcPr>
            <w:tcW w:w="640" w:type="dxa"/>
            <w:tcBorders>
              <w:top w:val="nil"/>
              <w:left w:val="single" w:sz="8" w:space="0" w:color="auto"/>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12</w:t>
            </w:r>
          </w:p>
        </w:tc>
        <w:tc>
          <w:tcPr>
            <w:tcW w:w="2558"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ASTERACEAE</w:t>
            </w:r>
          </w:p>
        </w:tc>
        <w:tc>
          <w:tcPr>
            <w:tcW w:w="3102"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Bidens cynapiifolia Kunth</w:t>
            </w:r>
          </w:p>
        </w:tc>
        <w:tc>
          <w:tcPr>
            <w:tcW w:w="1720" w:type="dxa"/>
            <w:tcBorders>
              <w:top w:val="nil"/>
              <w:left w:val="nil"/>
              <w:bottom w:val="single" w:sz="4" w:space="0" w:color="auto"/>
              <w:right w:val="single" w:sz="8"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Putzo</w:t>
            </w:r>
          </w:p>
        </w:tc>
      </w:tr>
      <w:tr w:rsidR="001D30FC" w:rsidRPr="00B96630" w:rsidTr="007D2D61">
        <w:trPr>
          <w:trHeight w:val="630"/>
        </w:trPr>
        <w:tc>
          <w:tcPr>
            <w:tcW w:w="640" w:type="dxa"/>
            <w:tcBorders>
              <w:top w:val="nil"/>
              <w:left w:val="single" w:sz="8" w:space="0" w:color="auto"/>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13</w:t>
            </w:r>
          </w:p>
        </w:tc>
        <w:tc>
          <w:tcPr>
            <w:tcW w:w="2558"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ASTERACEAE</w:t>
            </w:r>
          </w:p>
        </w:tc>
        <w:tc>
          <w:tcPr>
            <w:tcW w:w="3102"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Clibadium surinamense L.</w:t>
            </w:r>
          </w:p>
        </w:tc>
        <w:tc>
          <w:tcPr>
            <w:tcW w:w="1720" w:type="dxa"/>
            <w:tcBorders>
              <w:top w:val="nil"/>
              <w:left w:val="nil"/>
              <w:bottom w:val="single" w:sz="4" w:space="0" w:color="auto"/>
              <w:right w:val="single" w:sz="8"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Barbasco</w:t>
            </w:r>
          </w:p>
        </w:tc>
      </w:tr>
      <w:tr w:rsidR="001D30FC" w:rsidRPr="00B96630" w:rsidTr="007D2D61">
        <w:trPr>
          <w:trHeight w:val="630"/>
        </w:trPr>
        <w:tc>
          <w:tcPr>
            <w:tcW w:w="640" w:type="dxa"/>
            <w:tcBorders>
              <w:top w:val="nil"/>
              <w:left w:val="single" w:sz="8" w:space="0" w:color="auto"/>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14</w:t>
            </w:r>
          </w:p>
        </w:tc>
        <w:tc>
          <w:tcPr>
            <w:tcW w:w="2558"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ASTERACEAE</w:t>
            </w:r>
          </w:p>
        </w:tc>
        <w:tc>
          <w:tcPr>
            <w:tcW w:w="3102"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Tagetes erecta L.</w:t>
            </w:r>
          </w:p>
        </w:tc>
        <w:tc>
          <w:tcPr>
            <w:tcW w:w="1720" w:type="dxa"/>
            <w:tcBorders>
              <w:top w:val="nil"/>
              <w:left w:val="nil"/>
              <w:bottom w:val="single" w:sz="4" w:space="0" w:color="auto"/>
              <w:right w:val="single" w:sz="8"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Rosa de Muerto</w:t>
            </w:r>
          </w:p>
        </w:tc>
      </w:tr>
      <w:tr w:rsidR="001D30FC" w:rsidRPr="00B96630" w:rsidTr="007D2D61">
        <w:trPr>
          <w:trHeight w:val="630"/>
        </w:trPr>
        <w:tc>
          <w:tcPr>
            <w:tcW w:w="640" w:type="dxa"/>
            <w:tcBorders>
              <w:top w:val="nil"/>
              <w:left w:val="single" w:sz="8" w:space="0" w:color="auto"/>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15</w:t>
            </w:r>
          </w:p>
        </w:tc>
        <w:tc>
          <w:tcPr>
            <w:tcW w:w="2558"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ASTERACEAE</w:t>
            </w:r>
          </w:p>
        </w:tc>
        <w:tc>
          <w:tcPr>
            <w:tcW w:w="3102"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Porophyllum ruderale (Jacq.) Cass.</w:t>
            </w:r>
          </w:p>
        </w:tc>
        <w:tc>
          <w:tcPr>
            <w:tcW w:w="1720" w:type="dxa"/>
            <w:tcBorders>
              <w:top w:val="nil"/>
              <w:left w:val="nil"/>
              <w:bottom w:val="single" w:sz="4" w:space="0" w:color="auto"/>
              <w:right w:val="single" w:sz="8"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Gallinazo</w:t>
            </w:r>
          </w:p>
        </w:tc>
      </w:tr>
      <w:tr w:rsidR="001D30FC" w:rsidRPr="00B96630" w:rsidTr="007D2D61">
        <w:trPr>
          <w:trHeight w:val="630"/>
        </w:trPr>
        <w:tc>
          <w:tcPr>
            <w:tcW w:w="640" w:type="dxa"/>
            <w:tcBorders>
              <w:top w:val="nil"/>
              <w:left w:val="single" w:sz="8" w:space="0" w:color="auto"/>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16</w:t>
            </w:r>
          </w:p>
        </w:tc>
        <w:tc>
          <w:tcPr>
            <w:tcW w:w="2558"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ASTERACEAE</w:t>
            </w:r>
          </w:p>
        </w:tc>
        <w:tc>
          <w:tcPr>
            <w:tcW w:w="3102"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Munnozia hastifolia (Poepp.) H. Rob. &amp; Brettell</w:t>
            </w:r>
          </w:p>
        </w:tc>
        <w:tc>
          <w:tcPr>
            <w:tcW w:w="1720" w:type="dxa"/>
            <w:tcBorders>
              <w:top w:val="nil"/>
              <w:left w:val="nil"/>
              <w:bottom w:val="single" w:sz="4" w:space="0" w:color="auto"/>
              <w:right w:val="single" w:sz="8"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Hoja Blanca</w:t>
            </w:r>
          </w:p>
        </w:tc>
      </w:tr>
      <w:tr w:rsidR="001D30FC" w:rsidRPr="00B96630" w:rsidTr="007D2D61">
        <w:trPr>
          <w:trHeight w:val="630"/>
        </w:trPr>
        <w:tc>
          <w:tcPr>
            <w:tcW w:w="640" w:type="dxa"/>
            <w:tcBorders>
              <w:top w:val="nil"/>
              <w:left w:val="single" w:sz="8" w:space="0" w:color="auto"/>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lastRenderedPageBreak/>
              <w:t>17</w:t>
            </w:r>
          </w:p>
        </w:tc>
        <w:tc>
          <w:tcPr>
            <w:tcW w:w="2558"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ASTERACEAE</w:t>
            </w:r>
          </w:p>
        </w:tc>
        <w:tc>
          <w:tcPr>
            <w:tcW w:w="3102"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Baccharis latifolia (Ruiz &amp; Pav.) Pers.</w:t>
            </w:r>
          </w:p>
        </w:tc>
        <w:tc>
          <w:tcPr>
            <w:tcW w:w="1720" w:type="dxa"/>
            <w:tcBorders>
              <w:top w:val="nil"/>
              <w:left w:val="nil"/>
              <w:bottom w:val="single" w:sz="4" w:space="0" w:color="auto"/>
              <w:right w:val="single" w:sz="8"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Chilca</w:t>
            </w:r>
          </w:p>
        </w:tc>
      </w:tr>
      <w:tr w:rsidR="001D30FC" w:rsidRPr="00B96630" w:rsidTr="007D2D61">
        <w:trPr>
          <w:trHeight w:val="630"/>
        </w:trPr>
        <w:tc>
          <w:tcPr>
            <w:tcW w:w="640" w:type="dxa"/>
            <w:tcBorders>
              <w:top w:val="nil"/>
              <w:left w:val="single" w:sz="8" w:space="0" w:color="auto"/>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18</w:t>
            </w:r>
          </w:p>
        </w:tc>
        <w:tc>
          <w:tcPr>
            <w:tcW w:w="2558"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BALSAMINACEAE</w:t>
            </w:r>
          </w:p>
        </w:tc>
        <w:tc>
          <w:tcPr>
            <w:tcW w:w="3102"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Impatiens balsamina L.</w:t>
            </w:r>
          </w:p>
        </w:tc>
        <w:tc>
          <w:tcPr>
            <w:tcW w:w="1720" w:type="dxa"/>
            <w:tcBorders>
              <w:top w:val="nil"/>
              <w:left w:val="nil"/>
              <w:bottom w:val="single" w:sz="4" w:space="0" w:color="auto"/>
              <w:right w:val="single" w:sz="8"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Besito</w:t>
            </w:r>
          </w:p>
        </w:tc>
      </w:tr>
      <w:tr w:rsidR="001D30FC" w:rsidRPr="00B96630" w:rsidTr="007D2D61">
        <w:trPr>
          <w:trHeight w:val="630"/>
        </w:trPr>
        <w:tc>
          <w:tcPr>
            <w:tcW w:w="640" w:type="dxa"/>
            <w:tcBorders>
              <w:top w:val="nil"/>
              <w:left w:val="single" w:sz="8" w:space="0" w:color="auto"/>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19</w:t>
            </w:r>
          </w:p>
        </w:tc>
        <w:tc>
          <w:tcPr>
            <w:tcW w:w="2558"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BEGONIACEAE</w:t>
            </w:r>
          </w:p>
        </w:tc>
        <w:tc>
          <w:tcPr>
            <w:tcW w:w="3102"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Begonia semiovata Liebm.</w:t>
            </w:r>
          </w:p>
        </w:tc>
        <w:tc>
          <w:tcPr>
            <w:tcW w:w="1720" w:type="dxa"/>
            <w:tcBorders>
              <w:top w:val="nil"/>
              <w:left w:val="nil"/>
              <w:bottom w:val="single" w:sz="4" w:space="0" w:color="auto"/>
              <w:right w:val="single" w:sz="8"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Begonia</w:t>
            </w:r>
          </w:p>
        </w:tc>
      </w:tr>
      <w:tr w:rsidR="001D30FC" w:rsidRPr="00B96630" w:rsidTr="007D2D61">
        <w:trPr>
          <w:trHeight w:val="630"/>
        </w:trPr>
        <w:tc>
          <w:tcPr>
            <w:tcW w:w="640" w:type="dxa"/>
            <w:tcBorders>
              <w:top w:val="nil"/>
              <w:left w:val="single" w:sz="8" w:space="0" w:color="auto"/>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20</w:t>
            </w:r>
          </w:p>
        </w:tc>
        <w:tc>
          <w:tcPr>
            <w:tcW w:w="2558"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BEGONIACEAE</w:t>
            </w:r>
          </w:p>
        </w:tc>
        <w:tc>
          <w:tcPr>
            <w:tcW w:w="3102"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Begonia glabra Aubl.</w:t>
            </w:r>
          </w:p>
        </w:tc>
        <w:tc>
          <w:tcPr>
            <w:tcW w:w="1720" w:type="dxa"/>
            <w:tcBorders>
              <w:top w:val="nil"/>
              <w:left w:val="nil"/>
              <w:bottom w:val="single" w:sz="4" w:space="0" w:color="auto"/>
              <w:right w:val="single" w:sz="8"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Erisipela</w:t>
            </w:r>
          </w:p>
        </w:tc>
      </w:tr>
      <w:tr w:rsidR="001D30FC" w:rsidRPr="00B96630" w:rsidTr="007D2D61">
        <w:trPr>
          <w:trHeight w:val="630"/>
        </w:trPr>
        <w:tc>
          <w:tcPr>
            <w:tcW w:w="640" w:type="dxa"/>
            <w:tcBorders>
              <w:top w:val="nil"/>
              <w:left w:val="single" w:sz="8" w:space="0" w:color="auto"/>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21</w:t>
            </w:r>
          </w:p>
        </w:tc>
        <w:tc>
          <w:tcPr>
            <w:tcW w:w="2558"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CARICACEAE</w:t>
            </w:r>
          </w:p>
        </w:tc>
        <w:tc>
          <w:tcPr>
            <w:tcW w:w="3102"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Carica microcarpa Jacq.</w:t>
            </w:r>
          </w:p>
        </w:tc>
        <w:tc>
          <w:tcPr>
            <w:tcW w:w="1720" w:type="dxa"/>
            <w:tcBorders>
              <w:top w:val="nil"/>
              <w:left w:val="nil"/>
              <w:bottom w:val="single" w:sz="4" w:space="0" w:color="auto"/>
              <w:right w:val="single" w:sz="8"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Col de monte</w:t>
            </w:r>
          </w:p>
        </w:tc>
      </w:tr>
      <w:tr w:rsidR="001D30FC" w:rsidRPr="00B96630" w:rsidTr="007D2D61">
        <w:trPr>
          <w:trHeight w:val="630"/>
        </w:trPr>
        <w:tc>
          <w:tcPr>
            <w:tcW w:w="640" w:type="dxa"/>
            <w:tcBorders>
              <w:top w:val="nil"/>
              <w:left w:val="single" w:sz="8" w:space="0" w:color="auto"/>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22</w:t>
            </w:r>
          </w:p>
        </w:tc>
        <w:tc>
          <w:tcPr>
            <w:tcW w:w="2558"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CHENOPODIACEAE</w:t>
            </w:r>
          </w:p>
        </w:tc>
        <w:tc>
          <w:tcPr>
            <w:tcW w:w="3102"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Chenopodium ambrosioides L.</w:t>
            </w:r>
          </w:p>
        </w:tc>
        <w:tc>
          <w:tcPr>
            <w:tcW w:w="1720" w:type="dxa"/>
            <w:tcBorders>
              <w:top w:val="nil"/>
              <w:left w:val="nil"/>
              <w:bottom w:val="single" w:sz="4" w:space="0" w:color="auto"/>
              <w:right w:val="single" w:sz="8"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Paico</w:t>
            </w:r>
          </w:p>
        </w:tc>
      </w:tr>
      <w:tr w:rsidR="001D30FC" w:rsidRPr="00B96630" w:rsidTr="007D2D61">
        <w:trPr>
          <w:trHeight w:val="630"/>
        </w:trPr>
        <w:tc>
          <w:tcPr>
            <w:tcW w:w="640" w:type="dxa"/>
            <w:tcBorders>
              <w:top w:val="nil"/>
              <w:left w:val="single" w:sz="8" w:space="0" w:color="auto"/>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23</w:t>
            </w:r>
          </w:p>
        </w:tc>
        <w:tc>
          <w:tcPr>
            <w:tcW w:w="2558"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CONVOLVULACEAE</w:t>
            </w:r>
          </w:p>
        </w:tc>
        <w:tc>
          <w:tcPr>
            <w:tcW w:w="3102"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Ipomoea batatas (L.) Lam.</w:t>
            </w:r>
          </w:p>
        </w:tc>
        <w:tc>
          <w:tcPr>
            <w:tcW w:w="1720" w:type="dxa"/>
            <w:tcBorders>
              <w:top w:val="nil"/>
              <w:left w:val="nil"/>
              <w:bottom w:val="single" w:sz="4" w:space="0" w:color="auto"/>
              <w:right w:val="single" w:sz="8"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Camotillo</w:t>
            </w:r>
          </w:p>
        </w:tc>
      </w:tr>
      <w:tr w:rsidR="001D30FC" w:rsidRPr="00B96630" w:rsidTr="007D2D61">
        <w:trPr>
          <w:trHeight w:val="630"/>
        </w:trPr>
        <w:tc>
          <w:tcPr>
            <w:tcW w:w="640" w:type="dxa"/>
            <w:tcBorders>
              <w:top w:val="nil"/>
              <w:left w:val="single" w:sz="8" w:space="0" w:color="auto"/>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24</w:t>
            </w:r>
          </w:p>
        </w:tc>
        <w:tc>
          <w:tcPr>
            <w:tcW w:w="2558"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COSTACEAE</w:t>
            </w:r>
          </w:p>
        </w:tc>
        <w:tc>
          <w:tcPr>
            <w:tcW w:w="3102"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Costus guanaiensis var. Tarmicus(Loes). Mass</w:t>
            </w:r>
          </w:p>
        </w:tc>
        <w:tc>
          <w:tcPr>
            <w:tcW w:w="1720" w:type="dxa"/>
            <w:tcBorders>
              <w:top w:val="nil"/>
              <w:left w:val="nil"/>
              <w:bottom w:val="single" w:sz="4" w:space="0" w:color="auto"/>
              <w:right w:val="single" w:sz="8"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Caña agria</w:t>
            </w:r>
          </w:p>
        </w:tc>
      </w:tr>
      <w:tr w:rsidR="001D30FC" w:rsidRPr="00B96630" w:rsidTr="007D2D61">
        <w:trPr>
          <w:trHeight w:val="630"/>
        </w:trPr>
        <w:tc>
          <w:tcPr>
            <w:tcW w:w="640" w:type="dxa"/>
            <w:tcBorders>
              <w:top w:val="nil"/>
              <w:left w:val="single" w:sz="8" w:space="0" w:color="auto"/>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25</w:t>
            </w:r>
          </w:p>
        </w:tc>
        <w:tc>
          <w:tcPr>
            <w:tcW w:w="2558"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CUCURBITACEAE</w:t>
            </w:r>
          </w:p>
        </w:tc>
        <w:tc>
          <w:tcPr>
            <w:tcW w:w="3102"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Melothria pendula L.</w:t>
            </w:r>
          </w:p>
        </w:tc>
        <w:tc>
          <w:tcPr>
            <w:tcW w:w="1720" w:type="dxa"/>
            <w:tcBorders>
              <w:top w:val="nil"/>
              <w:left w:val="nil"/>
              <w:bottom w:val="single" w:sz="4" w:space="0" w:color="auto"/>
              <w:right w:val="single" w:sz="8"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Achochilla 1</w:t>
            </w:r>
          </w:p>
        </w:tc>
      </w:tr>
      <w:tr w:rsidR="001D30FC" w:rsidRPr="00B96630" w:rsidTr="007D2D61">
        <w:trPr>
          <w:trHeight w:val="630"/>
        </w:trPr>
        <w:tc>
          <w:tcPr>
            <w:tcW w:w="640" w:type="dxa"/>
            <w:tcBorders>
              <w:top w:val="nil"/>
              <w:left w:val="single" w:sz="8" w:space="0" w:color="auto"/>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26</w:t>
            </w:r>
          </w:p>
        </w:tc>
        <w:tc>
          <w:tcPr>
            <w:tcW w:w="2558"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CUCURBITACEAE</w:t>
            </w:r>
          </w:p>
        </w:tc>
        <w:tc>
          <w:tcPr>
            <w:tcW w:w="3102"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Momordica charantia L.</w:t>
            </w:r>
          </w:p>
        </w:tc>
        <w:tc>
          <w:tcPr>
            <w:tcW w:w="1720" w:type="dxa"/>
            <w:tcBorders>
              <w:top w:val="nil"/>
              <w:left w:val="nil"/>
              <w:bottom w:val="single" w:sz="4" w:space="0" w:color="auto"/>
              <w:right w:val="single" w:sz="8"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Achochilla 2</w:t>
            </w:r>
          </w:p>
        </w:tc>
      </w:tr>
      <w:tr w:rsidR="001D30FC" w:rsidRPr="00B96630" w:rsidTr="007D2D61">
        <w:trPr>
          <w:trHeight w:val="630"/>
        </w:trPr>
        <w:tc>
          <w:tcPr>
            <w:tcW w:w="640" w:type="dxa"/>
            <w:tcBorders>
              <w:top w:val="nil"/>
              <w:left w:val="single" w:sz="8" w:space="0" w:color="auto"/>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27</w:t>
            </w:r>
          </w:p>
        </w:tc>
        <w:tc>
          <w:tcPr>
            <w:tcW w:w="2558"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CYCLANTHACEAE</w:t>
            </w:r>
          </w:p>
        </w:tc>
        <w:tc>
          <w:tcPr>
            <w:tcW w:w="3102"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Carludovica palmata Ruiz &amp; Pav.</w:t>
            </w:r>
          </w:p>
        </w:tc>
        <w:tc>
          <w:tcPr>
            <w:tcW w:w="1720" w:type="dxa"/>
            <w:tcBorders>
              <w:top w:val="nil"/>
              <w:left w:val="nil"/>
              <w:bottom w:val="single" w:sz="4" w:space="0" w:color="auto"/>
              <w:right w:val="single" w:sz="8"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Toquilla</w:t>
            </w:r>
          </w:p>
        </w:tc>
      </w:tr>
      <w:tr w:rsidR="001D30FC" w:rsidRPr="00B96630" w:rsidTr="007D2D61">
        <w:trPr>
          <w:trHeight w:val="630"/>
        </w:trPr>
        <w:tc>
          <w:tcPr>
            <w:tcW w:w="640" w:type="dxa"/>
            <w:tcBorders>
              <w:top w:val="nil"/>
              <w:left w:val="single" w:sz="8" w:space="0" w:color="auto"/>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28</w:t>
            </w:r>
          </w:p>
        </w:tc>
        <w:tc>
          <w:tcPr>
            <w:tcW w:w="2558"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EUPHORBIACEAE</w:t>
            </w:r>
          </w:p>
        </w:tc>
        <w:tc>
          <w:tcPr>
            <w:tcW w:w="3102"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n-US" w:eastAsia="es-EC"/>
              </w:rPr>
            </w:pPr>
            <w:r w:rsidRPr="00B96630">
              <w:rPr>
                <w:rFonts w:ascii="Arial" w:eastAsia="Times New Roman" w:hAnsi="Arial" w:cs="Arial"/>
                <w:color w:val="000000"/>
                <w:kern w:val="0"/>
                <w:lang w:val="en-US" w:eastAsia="es-EC"/>
              </w:rPr>
              <w:t>Phyllanthus stipulatus (Raf.) G.L. Webster</w:t>
            </w:r>
          </w:p>
        </w:tc>
        <w:tc>
          <w:tcPr>
            <w:tcW w:w="1720" w:type="dxa"/>
            <w:tcBorders>
              <w:top w:val="nil"/>
              <w:left w:val="nil"/>
              <w:bottom w:val="single" w:sz="4" w:space="0" w:color="auto"/>
              <w:right w:val="single" w:sz="8"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Celosa Falsa</w:t>
            </w:r>
          </w:p>
        </w:tc>
      </w:tr>
      <w:tr w:rsidR="001D30FC" w:rsidRPr="00B96630" w:rsidTr="007D2D61">
        <w:trPr>
          <w:trHeight w:val="630"/>
        </w:trPr>
        <w:tc>
          <w:tcPr>
            <w:tcW w:w="640" w:type="dxa"/>
            <w:tcBorders>
              <w:top w:val="nil"/>
              <w:left w:val="single" w:sz="8" w:space="0" w:color="auto"/>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29</w:t>
            </w:r>
          </w:p>
        </w:tc>
        <w:tc>
          <w:tcPr>
            <w:tcW w:w="2558"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FABACEAE</w:t>
            </w:r>
          </w:p>
        </w:tc>
        <w:tc>
          <w:tcPr>
            <w:tcW w:w="3102"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Canavalia villosa Benth.</w:t>
            </w:r>
          </w:p>
        </w:tc>
        <w:tc>
          <w:tcPr>
            <w:tcW w:w="1720" w:type="dxa"/>
            <w:tcBorders>
              <w:top w:val="nil"/>
              <w:left w:val="nil"/>
              <w:bottom w:val="single" w:sz="4" w:space="0" w:color="auto"/>
              <w:right w:val="single" w:sz="8"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Trébol</w:t>
            </w:r>
          </w:p>
        </w:tc>
      </w:tr>
      <w:tr w:rsidR="001D30FC" w:rsidRPr="00B96630" w:rsidTr="007D2D61">
        <w:trPr>
          <w:trHeight w:val="630"/>
        </w:trPr>
        <w:tc>
          <w:tcPr>
            <w:tcW w:w="640" w:type="dxa"/>
            <w:tcBorders>
              <w:top w:val="nil"/>
              <w:left w:val="single" w:sz="8" w:space="0" w:color="auto"/>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30</w:t>
            </w:r>
          </w:p>
        </w:tc>
        <w:tc>
          <w:tcPr>
            <w:tcW w:w="2558"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FABACEAE</w:t>
            </w:r>
          </w:p>
        </w:tc>
        <w:tc>
          <w:tcPr>
            <w:tcW w:w="3102"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Desmodium uncinatum (Jacq.) DC.</w:t>
            </w:r>
          </w:p>
        </w:tc>
        <w:tc>
          <w:tcPr>
            <w:tcW w:w="1720" w:type="dxa"/>
            <w:tcBorders>
              <w:top w:val="nil"/>
              <w:left w:val="nil"/>
              <w:bottom w:val="single" w:sz="4" w:space="0" w:color="auto"/>
              <w:right w:val="single" w:sz="8"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Meona</w:t>
            </w:r>
          </w:p>
        </w:tc>
      </w:tr>
      <w:tr w:rsidR="001D30FC" w:rsidRPr="00B96630" w:rsidTr="007D2D61">
        <w:trPr>
          <w:trHeight w:val="630"/>
        </w:trPr>
        <w:tc>
          <w:tcPr>
            <w:tcW w:w="640" w:type="dxa"/>
            <w:tcBorders>
              <w:top w:val="nil"/>
              <w:left w:val="single" w:sz="8" w:space="0" w:color="auto"/>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31</w:t>
            </w:r>
          </w:p>
        </w:tc>
        <w:tc>
          <w:tcPr>
            <w:tcW w:w="2558"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FABACEAE</w:t>
            </w:r>
          </w:p>
        </w:tc>
        <w:tc>
          <w:tcPr>
            <w:tcW w:w="3102"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Mimosa pigra L.</w:t>
            </w:r>
          </w:p>
        </w:tc>
        <w:tc>
          <w:tcPr>
            <w:tcW w:w="1720" w:type="dxa"/>
            <w:tcBorders>
              <w:top w:val="nil"/>
              <w:left w:val="nil"/>
              <w:bottom w:val="single" w:sz="4" w:space="0" w:color="auto"/>
              <w:right w:val="single" w:sz="8"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Celosa verdadera</w:t>
            </w:r>
          </w:p>
        </w:tc>
      </w:tr>
      <w:tr w:rsidR="001D30FC" w:rsidRPr="00B96630" w:rsidTr="007D2D61">
        <w:trPr>
          <w:trHeight w:val="630"/>
        </w:trPr>
        <w:tc>
          <w:tcPr>
            <w:tcW w:w="640" w:type="dxa"/>
            <w:tcBorders>
              <w:top w:val="nil"/>
              <w:left w:val="single" w:sz="8" w:space="0" w:color="auto"/>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32</w:t>
            </w:r>
          </w:p>
        </w:tc>
        <w:tc>
          <w:tcPr>
            <w:tcW w:w="2558"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GESNERIACEAE</w:t>
            </w:r>
          </w:p>
        </w:tc>
        <w:tc>
          <w:tcPr>
            <w:tcW w:w="3102"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Columnea spathulata Mansf.</w:t>
            </w:r>
          </w:p>
        </w:tc>
        <w:tc>
          <w:tcPr>
            <w:tcW w:w="1720" w:type="dxa"/>
            <w:tcBorders>
              <w:top w:val="nil"/>
              <w:left w:val="nil"/>
              <w:bottom w:val="single" w:sz="4" w:space="0" w:color="auto"/>
              <w:right w:val="single" w:sz="8"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Epifita</w:t>
            </w:r>
          </w:p>
        </w:tc>
      </w:tr>
      <w:tr w:rsidR="001D30FC" w:rsidRPr="00B96630" w:rsidTr="007D2D61">
        <w:trPr>
          <w:trHeight w:val="630"/>
        </w:trPr>
        <w:tc>
          <w:tcPr>
            <w:tcW w:w="640" w:type="dxa"/>
            <w:tcBorders>
              <w:top w:val="nil"/>
              <w:left w:val="single" w:sz="8" w:space="0" w:color="auto"/>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33</w:t>
            </w:r>
          </w:p>
        </w:tc>
        <w:tc>
          <w:tcPr>
            <w:tcW w:w="2558"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IRIDACEAE</w:t>
            </w:r>
          </w:p>
        </w:tc>
        <w:tc>
          <w:tcPr>
            <w:tcW w:w="3102"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Crocosmia x crocosmiflora (Lemoine) N.B. Br.</w:t>
            </w:r>
          </w:p>
        </w:tc>
        <w:tc>
          <w:tcPr>
            <w:tcW w:w="1720" w:type="dxa"/>
            <w:tcBorders>
              <w:top w:val="nil"/>
              <w:left w:val="nil"/>
              <w:bottom w:val="single" w:sz="4" w:space="0" w:color="auto"/>
              <w:right w:val="single" w:sz="8"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Justicia</w:t>
            </w:r>
          </w:p>
        </w:tc>
      </w:tr>
      <w:tr w:rsidR="001D30FC" w:rsidRPr="00B96630" w:rsidTr="007D2D61">
        <w:trPr>
          <w:trHeight w:val="630"/>
        </w:trPr>
        <w:tc>
          <w:tcPr>
            <w:tcW w:w="640" w:type="dxa"/>
            <w:tcBorders>
              <w:top w:val="nil"/>
              <w:left w:val="single" w:sz="8" w:space="0" w:color="auto"/>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lastRenderedPageBreak/>
              <w:t>34</w:t>
            </w:r>
          </w:p>
        </w:tc>
        <w:tc>
          <w:tcPr>
            <w:tcW w:w="2558"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LAMIACEAE</w:t>
            </w:r>
          </w:p>
        </w:tc>
        <w:tc>
          <w:tcPr>
            <w:tcW w:w="3102"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Ocimum basilicum L.</w:t>
            </w:r>
          </w:p>
        </w:tc>
        <w:tc>
          <w:tcPr>
            <w:tcW w:w="1720" w:type="dxa"/>
            <w:tcBorders>
              <w:top w:val="nil"/>
              <w:left w:val="nil"/>
              <w:bottom w:val="single" w:sz="4" w:space="0" w:color="auto"/>
              <w:right w:val="single" w:sz="8"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Albahaca</w:t>
            </w:r>
          </w:p>
        </w:tc>
      </w:tr>
      <w:tr w:rsidR="001D30FC" w:rsidRPr="00B96630" w:rsidTr="007D2D61">
        <w:trPr>
          <w:trHeight w:val="630"/>
        </w:trPr>
        <w:tc>
          <w:tcPr>
            <w:tcW w:w="640" w:type="dxa"/>
            <w:tcBorders>
              <w:top w:val="nil"/>
              <w:left w:val="single" w:sz="8" w:space="0" w:color="auto"/>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35</w:t>
            </w:r>
          </w:p>
        </w:tc>
        <w:tc>
          <w:tcPr>
            <w:tcW w:w="2558"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MALVACEAE</w:t>
            </w:r>
          </w:p>
        </w:tc>
        <w:tc>
          <w:tcPr>
            <w:tcW w:w="3102"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Sida acuta Burm. f.</w:t>
            </w:r>
          </w:p>
        </w:tc>
        <w:tc>
          <w:tcPr>
            <w:tcW w:w="1720" w:type="dxa"/>
            <w:tcBorders>
              <w:top w:val="nil"/>
              <w:left w:val="nil"/>
              <w:bottom w:val="single" w:sz="4" w:space="0" w:color="auto"/>
              <w:right w:val="single" w:sz="8"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Munche</w:t>
            </w:r>
          </w:p>
        </w:tc>
      </w:tr>
      <w:tr w:rsidR="001D30FC" w:rsidRPr="00B96630" w:rsidTr="007D2D61">
        <w:trPr>
          <w:trHeight w:val="630"/>
        </w:trPr>
        <w:tc>
          <w:tcPr>
            <w:tcW w:w="640" w:type="dxa"/>
            <w:tcBorders>
              <w:top w:val="nil"/>
              <w:left w:val="single" w:sz="8" w:space="0" w:color="auto"/>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36</w:t>
            </w:r>
          </w:p>
        </w:tc>
        <w:tc>
          <w:tcPr>
            <w:tcW w:w="2558"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MELASTOMATACEAE</w:t>
            </w:r>
          </w:p>
        </w:tc>
        <w:tc>
          <w:tcPr>
            <w:tcW w:w="3102"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Clidemia dentata D. Don</w:t>
            </w:r>
          </w:p>
        </w:tc>
        <w:tc>
          <w:tcPr>
            <w:tcW w:w="1720" w:type="dxa"/>
            <w:tcBorders>
              <w:top w:val="nil"/>
              <w:left w:val="nil"/>
              <w:bottom w:val="single" w:sz="4" w:space="0" w:color="auto"/>
              <w:right w:val="single" w:sz="8"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Mortiño</w:t>
            </w:r>
          </w:p>
        </w:tc>
      </w:tr>
      <w:tr w:rsidR="001D30FC" w:rsidRPr="00B96630" w:rsidTr="007D2D61">
        <w:trPr>
          <w:trHeight w:val="630"/>
        </w:trPr>
        <w:tc>
          <w:tcPr>
            <w:tcW w:w="640" w:type="dxa"/>
            <w:tcBorders>
              <w:top w:val="nil"/>
              <w:left w:val="single" w:sz="8" w:space="0" w:color="auto"/>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37</w:t>
            </w:r>
          </w:p>
        </w:tc>
        <w:tc>
          <w:tcPr>
            <w:tcW w:w="2558"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MELASTOMATACEAE</w:t>
            </w:r>
          </w:p>
        </w:tc>
        <w:tc>
          <w:tcPr>
            <w:tcW w:w="3102"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Triolena barbeyana Cogn.</w:t>
            </w:r>
          </w:p>
        </w:tc>
        <w:tc>
          <w:tcPr>
            <w:tcW w:w="1720" w:type="dxa"/>
            <w:tcBorders>
              <w:top w:val="nil"/>
              <w:left w:val="nil"/>
              <w:bottom w:val="single" w:sz="4" w:space="0" w:color="auto"/>
              <w:right w:val="single" w:sz="8"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No identificada</w:t>
            </w:r>
          </w:p>
        </w:tc>
      </w:tr>
      <w:tr w:rsidR="001D30FC" w:rsidRPr="00B96630" w:rsidTr="007D2D61">
        <w:trPr>
          <w:trHeight w:val="630"/>
        </w:trPr>
        <w:tc>
          <w:tcPr>
            <w:tcW w:w="640" w:type="dxa"/>
            <w:tcBorders>
              <w:top w:val="nil"/>
              <w:left w:val="single" w:sz="8" w:space="0" w:color="auto"/>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38</w:t>
            </w:r>
          </w:p>
        </w:tc>
        <w:tc>
          <w:tcPr>
            <w:tcW w:w="2558"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PIPERACEAE</w:t>
            </w:r>
          </w:p>
        </w:tc>
        <w:tc>
          <w:tcPr>
            <w:tcW w:w="3102"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Piper peltatum L.</w:t>
            </w:r>
          </w:p>
        </w:tc>
        <w:tc>
          <w:tcPr>
            <w:tcW w:w="1720" w:type="dxa"/>
            <w:tcBorders>
              <w:top w:val="nil"/>
              <w:left w:val="nil"/>
              <w:bottom w:val="single" w:sz="4" w:space="0" w:color="auto"/>
              <w:right w:val="single" w:sz="8"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Santa Maria</w:t>
            </w:r>
          </w:p>
        </w:tc>
      </w:tr>
      <w:tr w:rsidR="001D30FC" w:rsidRPr="00B96630" w:rsidTr="007D2D61">
        <w:trPr>
          <w:trHeight w:val="630"/>
        </w:trPr>
        <w:tc>
          <w:tcPr>
            <w:tcW w:w="640" w:type="dxa"/>
            <w:tcBorders>
              <w:top w:val="nil"/>
              <w:left w:val="single" w:sz="8" w:space="0" w:color="auto"/>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39</w:t>
            </w:r>
          </w:p>
        </w:tc>
        <w:tc>
          <w:tcPr>
            <w:tcW w:w="2558"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PIPERACEAE</w:t>
            </w:r>
          </w:p>
        </w:tc>
        <w:tc>
          <w:tcPr>
            <w:tcW w:w="3102"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Piper auritum Kunth</w:t>
            </w:r>
          </w:p>
        </w:tc>
        <w:tc>
          <w:tcPr>
            <w:tcW w:w="1720" w:type="dxa"/>
            <w:tcBorders>
              <w:top w:val="nil"/>
              <w:left w:val="nil"/>
              <w:bottom w:val="single" w:sz="4" w:space="0" w:color="auto"/>
              <w:right w:val="single" w:sz="8"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Anis de Monte</w:t>
            </w:r>
          </w:p>
        </w:tc>
      </w:tr>
      <w:tr w:rsidR="001D30FC" w:rsidRPr="00B96630" w:rsidTr="007D2D61">
        <w:trPr>
          <w:trHeight w:val="630"/>
        </w:trPr>
        <w:tc>
          <w:tcPr>
            <w:tcW w:w="640" w:type="dxa"/>
            <w:tcBorders>
              <w:top w:val="nil"/>
              <w:left w:val="single" w:sz="8" w:space="0" w:color="auto"/>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40</w:t>
            </w:r>
          </w:p>
        </w:tc>
        <w:tc>
          <w:tcPr>
            <w:tcW w:w="2558"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PIPERACEAE</w:t>
            </w:r>
          </w:p>
        </w:tc>
        <w:tc>
          <w:tcPr>
            <w:tcW w:w="3102"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Piper aduncum L.</w:t>
            </w:r>
          </w:p>
        </w:tc>
        <w:tc>
          <w:tcPr>
            <w:tcW w:w="1720" w:type="dxa"/>
            <w:tcBorders>
              <w:top w:val="nil"/>
              <w:left w:val="nil"/>
              <w:bottom w:val="single" w:sz="4" w:space="0" w:color="auto"/>
              <w:right w:val="single" w:sz="8"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Matico silvestre</w:t>
            </w:r>
          </w:p>
        </w:tc>
      </w:tr>
      <w:tr w:rsidR="001D30FC" w:rsidRPr="00B96630" w:rsidTr="007D2D61">
        <w:trPr>
          <w:trHeight w:val="630"/>
        </w:trPr>
        <w:tc>
          <w:tcPr>
            <w:tcW w:w="640" w:type="dxa"/>
            <w:tcBorders>
              <w:top w:val="nil"/>
              <w:left w:val="single" w:sz="8" w:space="0" w:color="auto"/>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41</w:t>
            </w:r>
          </w:p>
        </w:tc>
        <w:tc>
          <w:tcPr>
            <w:tcW w:w="2558"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PLANTAGINACEAE</w:t>
            </w:r>
          </w:p>
        </w:tc>
        <w:tc>
          <w:tcPr>
            <w:tcW w:w="3102"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Plantago major L.</w:t>
            </w:r>
          </w:p>
        </w:tc>
        <w:tc>
          <w:tcPr>
            <w:tcW w:w="1720" w:type="dxa"/>
            <w:tcBorders>
              <w:top w:val="nil"/>
              <w:left w:val="nil"/>
              <w:bottom w:val="single" w:sz="4" w:space="0" w:color="auto"/>
              <w:right w:val="single" w:sz="8"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Llantén</w:t>
            </w:r>
          </w:p>
        </w:tc>
      </w:tr>
      <w:tr w:rsidR="001D30FC" w:rsidRPr="00B96630" w:rsidTr="007D2D61">
        <w:trPr>
          <w:trHeight w:val="630"/>
        </w:trPr>
        <w:tc>
          <w:tcPr>
            <w:tcW w:w="640" w:type="dxa"/>
            <w:tcBorders>
              <w:top w:val="nil"/>
              <w:left w:val="single" w:sz="8" w:space="0" w:color="auto"/>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42</w:t>
            </w:r>
          </w:p>
        </w:tc>
        <w:tc>
          <w:tcPr>
            <w:tcW w:w="2558"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PORTULACACEAE</w:t>
            </w:r>
          </w:p>
        </w:tc>
        <w:tc>
          <w:tcPr>
            <w:tcW w:w="3102"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Talinum paniculatum (Jacq.) Gaertn</w:t>
            </w:r>
          </w:p>
        </w:tc>
        <w:tc>
          <w:tcPr>
            <w:tcW w:w="1720" w:type="dxa"/>
            <w:tcBorders>
              <w:top w:val="nil"/>
              <w:left w:val="nil"/>
              <w:bottom w:val="single" w:sz="4" w:space="0" w:color="auto"/>
              <w:right w:val="single" w:sz="8"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Verdolaga</w:t>
            </w:r>
          </w:p>
        </w:tc>
      </w:tr>
      <w:tr w:rsidR="001D30FC" w:rsidRPr="00B96630" w:rsidTr="007D2D61">
        <w:trPr>
          <w:trHeight w:val="630"/>
        </w:trPr>
        <w:tc>
          <w:tcPr>
            <w:tcW w:w="640" w:type="dxa"/>
            <w:tcBorders>
              <w:top w:val="nil"/>
              <w:left w:val="single" w:sz="8" w:space="0" w:color="auto"/>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43</w:t>
            </w:r>
          </w:p>
        </w:tc>
        <w:tc>
          <w:tcPr>
            <w:tcW w:w="2558"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RUBIACEAE</w:t>
            </w:r>
          </w:p>
        </w:tc>
        <w:tc>
          <w:tcPr>
            <w:tcW w:w="3102"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Borreria remota (Lam.) Bacigalupo &amp; E.L. Cabral</w:t>
            </w:r>
          </w:p>
        </w:tc>
        <w:tc>
          <w:tcPr>
            <w:tcW w:w="1720" w:type="dxa"/>
            <w:tcBorders>
              <w:top w:val="nil"/>
              <w:left w:val="nil"/>
              <w:bottom w:val="single" w:sz="4" w:space="0" w:color="auto"/>
              <w:right w:val="single" w:sz="8"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Raiz del Higado</w:t>
            </w:r>
          </w:p>
        </w:tc>
      </w:tr>
      <w:tr w:rsidR="001D30FC" w:rsidRPr="00B96630" w:rsidTr="007D2D61">
        <w:trPr>
          <w:trHeight w:val="630"/>
        </w:trPr>
        <w:tc>
          <w:tcPr>
            <w:tcW w:w="640" w:type="dxa"/>
            <w:tcBorders>
              <w:top w:val="nil"/>
              <w:left w:val="single" w:sz="8" w:space="0" w:color="auto"/>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44</w:t>
            </w:r>
          </w:p>
        </w:tc>
        <w:tc>
          <w:tcPr>
            <w:tcW w:w="2558"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SCROPHULARIACEAE</w:t>
            </w:r>
          </w:p>
        </w:tc>
        <w:tc>
          <w:tcPr>
            <w:tcW w:w="3102"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 xml:space="preserve">Scoparia dulcis L </w:t>
            </w:r>
          </w:p>
        </w:tc>
        <w:tc>
          <w:tcPr>
            <w:tcW w:w="1720" w:type="dxa"/>
            <w:tcBorders>
              <w:top w:val="nil"/>
              <w:left w:val="nil"/>
              <w:bottom w:val="single" w:sz="4" w:space="0" w:color="auto"/>
              <w:right w:val="single" w:sz="8"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Tiatina</w:t>
            </w:r>
          </w:p>
        </w:tc>
      </w:tr>
      <w:tr w:rsidR="001D30FC" w:rsidRPr="00B96630" w:rsidTr="007D2D61">
        <w:trPr>
          <w:trHeight w:val="630"/>
        </w:trPr>
        <w:tc>
          <w:tcPr>
            <w:tcW w:w="640" w:type="dxa"/>
            <w:tcBorders>
              <w:top w:val="nil"/>
              <w:left w:val="single" w:sz="8" w:space="0" w:color="auto"/>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45</w:t>
            </w:r>
          </w:p>
        </w:tc>
        <w:tc>
          <w:tcPr>
            <w:tcW w:w="2558"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SOLANACEAE</w:t>
            </w:r>
          </w:p>
        </w:tc>
        <w:tc>
          <w:tcPr>
            <w:tcW w:w="3102"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Solanum nigrescens M. Martens &amp; Galeotti</w:t>
            </w:r>
          </w:p>
        </w:tc>
        <w:tc>
          <w:tcPr>
            <w:tcW w:w="1720" w:type="dxa"/>
            <w:tcBorders>
              <w:top w:val="nil"/>
              <w:left w:val="nil"/>
              <w:bottom w:val="single" w:sz="4" w:space="0" w:color="auto"/>
              <w:right w:val="single" w:sz="8"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Hierba Mora</w:t>
            </w:r>
          </w:p>
        </w:tc>
      </w:tr>
      <w:tr w:rsidR="001D30FC" w:rsidRPr="00B96630" w:rsidTr="007D2D61">
        <w:trPr>
          <w:trHeight w:val="630"/>
        </w:trPr>
        <w:tc>
          <w:tcPr>
            <w:tcW w:w="640" w:type="dxa"/>
            <w:tcBorders>
              <w:top w:val="nil"/>
              <w:left w:val="single" w:sz="8" w:space="0" w:color="auto"/>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46</w:t>
            </w:r>
          </w:p>
        </w:tc>
        <w:tc>
          <w:tcPr>
            <w:tcW w:w="2558"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SOLANACEAE</w:t>
            </w:r>
          </w:p>
        </w:tc>
        <w:tc>
          <w:tcPr>
            <w:tcW w:w="3102"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n-US" w:eastAsia="es-EC"/>
              </w:rPr>
            </w:pPr>
            <w:r w:rsidRPr="00B96630">
              <w:rPr>
                <w:rFonts w:ascii="Arial" w:eastAsia="Times New Roman" w:hAnsi="Arial" w:cs="Arial"/>
                <w:color w:val="000000"/>
                <w:kern w:val="0"/>
                <w:lang w:val="en-US" w:eastAsia="es-EC"/>
              </w:rPr>
              <w:t>Witheringia solanácea L ’ Hér.</w:t>
            </w:r>
          </w:p>
        </w:tc>
        <w:tc>
          <w:tcPr>
            <w:tcW w:w="1720" w:type="dxa"/>
            <w:tcBorders>
              <w:top w:val="nil"/>
              <w:left w:val="nil"/>
              <w:bottom w:val="single" w:sz="4" w:space="0" w:color="auto"/>
              <w:right w:val="single" w:sz="8"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Tomatillo toxico</w:t>
            </w:r>
          </w:p>
        </w:tc>
      </w:tr>
      <w:tr w:rsidR="001D30FC" w:rsidRPr="00B96630" w:rsidTr="007D2D61">
        <w:trPr>
          <w:trHeight w:val="630"/>
        </w:trPr>
        <w:tc>
          <w:tcPr>
            <w:tcW w:w="640" w:type="dxa"/>
            <w:tcBorders>
              <w:top w:val="nil"/>
              <w:left w:val="single" w:sz="8" w:space="0" w:color="auto"/>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47</w:t>
            </w:r>
          </w:p>
        </w:tc>
        <w:tc>
          <w:tcPr>
            <w:tcW w:w="2558"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SOLANACEAE</w:t>
            </w:r>
          </w:p>
        </w:tc>
        <w:tc>
          <w:tcPr>
            <w:tcW w:w="3102"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Solanum styracoides Rusby</w:t>
            </w:r>
          </w:p>
        </w:tc>
        <w:tc>
          <w:tcPr>
            <w:tcW w:w="1720" w:type="dxa"/>
            <w:tcBorders>
              <w:top w:val="nil"/>
              <w:left w:val="nil"/>
              <w:bottom w:val="single" w:sz="4" w:space="0" w:color="auto"/>
              <w:right w:val="single" w:sz="8"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Guanto</w:t>
            </w:r>
          </w:p>
        </w:tc>
      </w:tr>
      <w:tr w:rsidR="001D30FC" w:rsidRPr="00B96630" w:rsidTr="007D2D61">
        <w:trPr>
          <w:trHeight w:val="630"/>
        </w:trPr>
        <w:tc>
          <w:tcPr>
            <w:tcW w:w="640" w:type="dxa"/>
            <w:tcBorders>
              <w:top w:val="nil"/>
              <w:left w:val="single" w:sz="8" w:space="0" w:color="auto"/>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48</w:t>
            </w:r>
          </w:p>
        </w:tc>
        <w:tc>
          <w:tcPr>
            <w:tcW w:w="2558"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SOLANACEAE</w:t>
            </w:r>
          </w:p>
        </w:tc>
        <w:tc>
          <w:tcPr>
            <w:tcW w:w="3102"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Solanum sessiliflorum Dunal</w:t>
            </w:r>
          </w:p>
        </w:tc>
        <w:tc>
          <w:tcPr>
            <w:tcW w:w="1720" w:type="dxa"/>
            <w:tcBorders>
              <w:top w:val="nil"/>
              <w:left w:val="nil"/>
              <w:bottom w:val="single" w:sz="4" w:space="0" w:color="auto"/>
              <w:right w:val="single" w:sz="8"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Naranjilla de monte</w:t>
            </w:r>
          </w:p>
        </w:tc>
      </w:tr>
      <w:tr w:rsidR="001D30FC" w:rsidRPr="00B96630" w:rsidTr="007D2D61">
        <w:trPr>
          <w:trHeight w:val="630"/>
        </w:trPr>
        <w:tc>
          <w:tcPr>
            <w:tcW w:w="640" w:type="dxa"/>
            <w:tcBorders>
              <w:top w:val="nil"/>
              <w:left w:val="single" w:sz="8" w:space="0" w:color="auto"/>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49</w:t>
            </w:r>
          </w:p>
        </w:tc>
        <w:tc>
          <w:tcPr>
            <w:tcW w:w="2558"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SOLANACEAE</w:t>
            </w:r>
          </w:p>
        </w:tc>
        <w:tc>
          <w:tcPr>
            <w:tcW w:w="3102"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Physalis pubescens L.</w:t>
            </w:r>
          </w:p>
        </w:tc>
        <w:tc>
          <w:tcPr>
            <w:tcW w:w="1720" w:type="dxa"/>
            <w:tcBorders>
              <w:top w:val="nil"/>
              <w:left w:val="nil"/>
              <w:bottom w:val="single" w:sz="4" w:space="0" w:color="auto"/>
              <w:right w:val="single" w:sz="8"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Uvilla</w:t>
            </w:r>
          </w:p>
        </w:tc>
      </w:tr>
      <w:tr w:rsidR="001D30FC" w:rsidRPr="00B96630" w:rsidTr="007D2D61">
        <w:trPr>
          <w:trHeight w:val="630"/>
        </w:trPr>
        <w:tc>
          <w:tcPr>
            <w:tcW w:w="640" w:type="dxa"/>
            <w:tcBorders>
              <w:top w:val="nil"/>
              <w:left w:val="single" w:sz="8" w:space="0" w:color="auto"/>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50</w:t>
            </w:r>
          </w:p>
        </w:tc>
        <w:tc>
          <w:tcPr>
            <w:tcW w:w="2558"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SOLANACEAE</w:t>
            </w:r>
          </w:p>
        </w:tc>
        <w:tc>
          <w:tcPr>
            <w:tcW w:w="3102"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Solanum  pimpinellifolium L.</w:t>
            </w:r>
          </w:p>
        </w:tc>
        <w:tc>
          <w:tcPr>
            <w:tcW w:w="1720" w:type="dxa"/>
            <w:tcBorders>
              <w:top w:val="nil"/>
              <w:left w:val="nil"/>
              <w:bottom w:val="single" w:sz="4" w:space="0" w:color="auto"/>
              <w:right w:val="single" w:sz="8"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Tomate comestible</w:t>
            </w:r>
          </w:p>
        </w:tc>
      </w:tr>
      <w:tr w:rsidR="001D30FC" w:rsidRPr="00B96630" w:rsidTr="007D2D61">
        <w:trPr>
          <w:trHeight w:val="630"/>
        </w:trPr>
        <w:tc>
          <w:tcPr>
            <w:tcW w:w="640" w:type="dxa"/>
            <w:tcBorders>
              <w:top w:val="nil"/>
              <w:left w:val="single" w:sz="8" w:space="0" w:color="auto"/>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lastRenderedPageBreak/>
              <w:t>51</w:t>
            </w:r>
          </w:p>
        </w:tc>
        <w:tc>
          <w:tcPr>
            <w:tcW w:w="2558"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URTICACEAE</w:t>
            </w:r>
          </w:p>
        </w:tc>
        <w:tc>
          <w:tcPr>
            <w:tcW w:w="3102"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Laportea aestuans (L.) Chef</w:t>
            </w:r>
          </w:p>
        </w:tc>
        <w:tc>
          <w:tcPr>
            <w:tcW w:w="1720" w:type="dxa"/>
            <w:tcBorders>
              <w:top w:val="nil"/>
              <w:left w:val="nil"/>
              <w:bottom w:val="single" w:sz="4" w:space="0" w:color="auto"/>
              <w:right w:val="single" w:sz="8"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Ortiguilla</w:t>
            </w:r>
          </w:p>
        </w:tc>
      </w:tr>
      <w:tr w:rsidR="001D30FC" w:rsidRPr="00B96630" w:rsidTr="007D2D61">
        <w:trPr>
          <w:trHeight w:val="630"/>
        </w:trPr>
        <w:tc>
          <w:tcPr>
            <w:tcW w:w="640" w:type="dxa"/>
            <w:tcBorders>
              <w:top w:val="nil"/>
              <w:left w:val="single" w:sz="8" w:space="0" w:color="auto"/>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52</w:t>
            </w:r>
          </w:p>
        </w:tc>
        <w:tc>
          <w:tcPr>
            <w:tcW w:w="2558"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URTICACEAE</w:t>
            </w:r>
          </w:p>
        </w:tc>
        <w:tc>
          <w:tcPr>
            <w:tcW w:w="3102"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Urera baccifera Gaudich. Ex Wedd.</w:t>
            </w:r>
          </w:p>
        </w:tc>
        <w:tc>
          <w:tcPr>
            <w:tcW w:w="1720" w:type="dxa"/>
            <w:tcBorders>
              <w:top w:val="nil"/>
              <w:left w:val="nil"/>
              <w:bottom w:val="single" w:sz="4" w:space="0" w:color="auto"/>
              <w:right w:val="single" w:sz="8"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Ortiga Morada</w:t>
            </w:r>
          </w:p>
        </w:tc>
      </w:tr>
      <w:tr w:rsidR="001D30FC" w:rsidRPr="00B96630" w:rsidTr="007D2D61">
        <w:trPr>
          <w:trHeight w:val="630"/>
        </w:trPr>
        <w:tc>
          <w:tcPr>
            <w:tcW w:w="640" w:type="dxa"/>
            <w:tcBorders>
              <w:top w:val="nil"/>
              <w:left w:val="single" w:sz="8" w:space="0" w:color="auto"/>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53</w:t>
            </w:r>
          </w:p>
        </w:tc>
        <w:tc>
          <w:tcPr>
            <w:tcW w:w="2558"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URTICACEAE</w:t>
            </w:r>
          </w:p>
        </w:tc>
        <w:tc>
          <w:tcPr>
            <w:tcW w:w="3102"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Urera baccifera (L.) Haudich. Ex Wedd.</w:t>
            </w:r>
          </w:p>
        </w:tc>
        <w:tc>
          <w:tcPr>
            <w:tcW w:w="1720" w:type="dxa"/>
            <w:tcBorders>
              <w:top w:val="nil"/>
              <w:left w:val="nil"/>
              <w:bottom w:val="single" w:sz="4" w:space="0" w:color="auto"/>
              <w:right w:val="single" w:sz="8"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Ortiga blanca</w:t>
            </w:r>
          </w:p>
        </w:tc>
      </w:tr>
      <w:tr w:rsidR="001D30FC" w:rsidRPr="00B96630" w:rsidTr="007D2D61">
        <w:trPr>
          <w:trHeight w:val="630"/>
        </w:trPr>
        <w:tc>
          <w:tcPr>
            <w:tcW w:w="640" w:type="dxa"/>
            <w:tcBorders>
              <w:top w:val="nil"/>
              <w:left w:val="single" w:sz="8" w:space="0" w:color="auto"/>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54</w:t>
            </w:r>
          </w:p>
        </w:tc>
        <w:tc>
          <w:tcPr>
            <w:tcW w:w="2558"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Pr>
                <w:rFonts w:ascii="Arial" w:eastAsia="Times New Roman" w:hAnsi="Arial" w:cs="Arial"/>
                <w:color w:val="000000"/>
                <w:kern w:val="0"/>
                <w:lang w:val="es-EC" w:eastAsia="es-EC"/>
              </w:rPr>
              <w:t>VERBE</w:t>
            </w:r>
            <w:r w:rsidRPr="00B96630">
              <w:rPr>
                <w:rFonts w:ascii="Arial" w:eastAsia="Times New Roman" w:hAnsi="Arial" w:cs="Arial"/>
                <w:color w:val="000000"/>
                <w:kern w:val="0"/>
                <w:lang w:val="es-EC" w:eastAsia="es-EC"/>
              </w:rPr>
              <w:t>NACEAE</w:t>
            </w:r>
          </w:p>
        </w:tc>
        <w:tc>
          <w:tcPr>
            <w:tcW w:w="3102"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Verbena litoralis Kunth</w:t>
            </w:r>
          </w:p>
        </w:tc>
        <w:tc>
          <w:tcPr>
            <w:tcW w:w="1720" w:type="dxa"/>
            <w:tcBorders>
              <w:top w:val="nil"/>
              <w:left w:val="nil"/>
              <w:bottom w:val="single" w:sz="4" w:space="0" w:color="auto"/>
              <w:right w:val="single" w:sz="8"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Verbena</w:t>
            </w:r>
          </w:p>
        </w:tc>
      </w:tr>
      <w:tr w:rsidR="001D30FC" w:rsidRPr="00B96630" w:rsidTr="007D2D61">
        <w:trPr>
          <w:trHeight w:val="630"/>
        </w:trPr>
        <w:tc>
          <w:tcPr>
            <w:tcW w:w="640" w:type="dxa"/>
            <w:tcBorders>
              <w:top w:val="nil"/>
              <w:left w:val="single" w:sz="8" w:space="0" w:color="auto"/>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55</w:t>
            </w:r>
          </w:p>
        </w:tc>
        <w:tc>
          <w:tcPr>
            <w:tcW w:w="2558"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VERBENACEAE</w:t>
            </w:r>
          </w:p>
        </w:tc>
        <w:tc>
          <w:tcPr>
            <w:tcW w:w="3102" w:type="dxa"/>
            <w:tcBorders>
              <w:top w:val="nil"/>
              <w:left w:val="nil"/>
              <w:bottom w:val="single" w:sz="4"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Lippia alba (Mill.) N.E. Br.</w:t>
            </w:r>
          </w:p>
        </w:tc>
        <w:tc>
          <w:tcPr>
            <w:tcW w:w="1720" w:type="dxa"/>
            <w:tcBorders>
              <w:top w:val="nil"/>
              <w:left w:val="nil"/>
              <w:bottom w:val="single" w:sz="4" w:space="0" w:color="auto"/>
              <w:right w:val="single" w:sz="8"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Mastrante</w:t>
            </w:r>
          </w:p>
        </w:tc>
      </w:tr>
      <w:tr w:rsidR="001D30FC" w:rsidRPr="00B96630" w:rsidTr="007D2D61">
        <w:trPr>
          <w:trHeight w:val="630"/>
        </w:trPr>
        <w:tc>
          <w:tcPr>
            <w:tcW w:w="640" w:type="dxa"/>
            <w:tcBorders>
              <w:top w:val="nil"/>
              <w:left w:val="single" w:sz="8" w:space="0" w:color="auto"/>
              <w:bottom w:val="single" w:sz="8"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56</w:t>
            </w:r>
          </w:p>
        </w:tc>
        <w:tc>
          <w:tcPr>
            <w:tcW w:w="2558" w:type="dxa"/>
            <w:tcBorders>
              <w:top w:val="nil"/>
              <w:left w:val="nil"/>
              <w:bottom w:val="single" w:sz="8"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VEBENACEAE</w:t>
            </w:r>
          </w:p>
        </w:tc>
        <w:tc>
          <w:tcPr>
            <w:tcW w:w="3102" w:type="dxa"/>
            <w:tcBorders>
              <w:top w:val="nil"/>
              <w:left w:val="nil"/>
              <w:bottom w:val="single" w:sz="8" w:space="0" w:color="auto"/>
              <w:right w:val="single" w:sz="4"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Lantana svensonii Moldenke</w:t>
            </w:r>
          </w:p>
        </w:tc>
        <w:tc>
          <w:tcPr>
            <w:tcW w:w="1720" w:type="dxa"/>
            <w:tcBorders>
              <w:top w:val="nil"/>
              <w:left w:val="nil"/>
              <w:bottom w:val="single" w:sz="8" w:space="0" w:color="auto"/>
              <w:right w:val="single" w:sz="8" w:space="0" w:color="auto"/>
            </w:tcBorders>
            <w:shd w:val="clear" w:color="000000" w:fill="F2F2F2"/>
          </w:tcPr>
          <w:p w:rsidR="001D30FC" w:rsidRPr="00B96630" w:rsidRDefault="001D30FC" w:rsidP="007D2D61">
            <w:pPr>
              <w:widowControl/>
              <w:suppressAutoHyphens w:val="0"/>
              <w:jc w:val="center"/>
              <w:rPr>
                <w:rFonts w:ascii="Arial" w:eastAsia="Times New Roman" w:hAnsi="Arial" w:cs="Arial"/>
                <w:color w:val="000000"/>
                <w:kern w:val="0"/>
                <w:lang w:val="es-EC" w:eastAsia="es-EC"/>
              </w:rPr>
            </w:pPr>
            <w:r w:rsidRPr="00B96630">
              <w:rPr>
                <w:rFonts w:ascii="Arial" w:eastAsia="Times New Roman" w:hAnsi="Arial" w:cs="Arial"/>
                <w:color w:val="000000"/>
                <w:kern w:val="0"/>
                <w:lang w:val="es-EC" w:eastAsia="es-EC"/>
              </w:rPr>
              <w:t>Lantana</w:t>
            </w:r>
          </w:p>
        </w:tc>
      </w:tr>
    </w:tbl>
    <w:p w:rsidR="001D30FC" w:rsidRDefault="001D30FC" w:rsidP="001D30FC">
      <w:pPr>
        <w:pStyle w:val="Encabezado"/>
        <w:tabs>
          <w:tab w:val="clear" w:pos="4252"/>
          <w:tab w:val="clear" w:pos="8504"/>
          <w:tab w:val="left" w:pos="720"/>
          <w:tab w:val="left" w:pos="5214"/>
          <w:tab w:val="right" w:pos="7088"/>
        </w:tabs>
        <w:jc w:val="both"/>
        <w:rPr>
          <w:rFonts w:ascii="Arial" w:hAnsi="Arial" w:cs="Arial"/>
          <w:b/>
          <w:noProof/>
          <w:lang w:val="es-EC" w:eastAsia="es-EC"/>
        </w:rPr>
      </w:pPr>
    </w:p>
    <w:p w:rsidR="001D30FC" w:rsidRDefault="001D30FC" w:rsidP="001D30FC">
      <w:pPr>
        <w:pStyle w:val="Encabezado"/>
        <w:tabs>
          <w:tab w:val="clear" w:pos="4252"/>
          <w:tab w:val="clear" w:pos="8504"/>
          <w:tab w:val="left" w:pos="720"/>
          <w:tab w:val="left" w:pos="5214"/>
          <w:tab w:val="right" w:pos="7088"/>
        </w:tabs>
        <w:jc w:val="both"/>
        <w:rPr>
          <w:rFonts w:ascii="Arial" w:hAnsi="Arial" w:cs="Arial"/>
          <w:b/>
          <w:bCs/>
        </w:rPr>
      </w:pPr>
      <w:r w:rsidRPr="00D06DF2">
        <w:rPr>
          <w:rFonts w:ascii="Arial" w:hAnsi="Arial" w:cs="Arial"/>
          <w:b/>
          <w:bCs/>
        </w:rPr>
        <w:tab/>
      </w:r>
    </w:p>
    <w:p w:rsidR="001D30FC" w:rsidRDefault="001D30FC" w:rsidP="001D30FC">
      <w:pPr>
        <w:pStyle w:val="Encabezado"/>
        <w:tabs>
          <w:tab w:val="clear" w:pos="4252"/>
          <w:tab w:val="clear" w:pos="8504"/>
          <w:tab w:val="left" w:pos="720"/>
          <w:tab w:val="left" w:pos="5214"/>
          <w:tab w:val="right" w:pos="7088"/>
        </w:tabs>
        <w:jc w:val="both"/>
        <w:rPr>
          <w:rFonts w:ascii="Arial" w:hAnsi="Arial" w:cs="Arial"/>
          <w:b/>
          <w:bCs/>
        </w:rPr>
      </w:pPr>
      <w:r w:rsidRPr="00D06DF2">
        <w:rPr>
          <w:rFonts w:ascii="Arial" w:hAnsi="Arial" w:cs="Arial"/>
          <w:b/>
          <w:bCs/>
        </w:rPr>
        <w:tab/>
      </w:r>
    </w:p>
    <w:p w:rsidR="001D30FC" w:rsidRDefault="001D30FC" w:rsidP="001D30FC">
      <w:pPr>
        <w:pStyle w:val="Encabezado"/>
        <w:tabs>
          <w:tab w:val="clear" w:pos="4252"/>
          <w:tab w:val="clear" w:pos="8504"/>
          <w:tab w:val="left" w:pos="720"/>
          <w:tab w:val="left" w:pos="5214"/>
          <w:tab w:val="right" w:pos="7088"/>
        </w:tabs>
        <w:jc w:val="both"/>
        <w:rPr>
          <w:rFonts w:ascii="Arial" w:hAnsi="Arial" w:cs="Arial"/>
          <w:b/>
          <w:bCs/>
        </w:rPr>
      </w:pPr>
      <w:r w:rsidRPr="00D06DF2">
        <w:rPr>
          <w:rFonts w:ascii="Arial" w:hAnsi="Arial" w:cs="Arial"/>
          <w:b/>
          <w:bCs/>
        </w:rPr>
        <w:tab/>
      </w:r>
    </w:p>
    <w:p w:rsidR="001D30FC" w:rsidRPr="00AC7F7C" w:rsidRDefault="001D30FC" w:rsidP="001D30FC">
      <w:pPr>
        <w:rPr>
          <w:rFonts w:ascii="Arial" w:hAnsi="Arial" w:cs="Arial"/>
          <w:b/>
        </w:rPr>
      </w:pPr>
      <w:r w:rsidRPr="00AC7F7C">
        <w:rPr>
          <w:rFonts w:ascii="Arial" w:hAnsi="Arial" w:cs="Arial"/>
          <w:b/>
        </w:rPr>
        <w:t>Identificaciones, realizadas por Dr. C.E. Cerón</w:t>
      </w:r>
    </w:p>
    <w:p w:rsidR="001D30FC" w:rsidRPr="00AC7F7C" w:rsidRDefault="001D30FC" w:rsidP="001D30FC">
      <w:pPr>
        <w:rPr>
          <w:rFonts w:ascii="Arial" w:hAnsi="Arial" w:cs="Arial"/>
        </w:rPr>
      </w:pPr>
      <w:r w:rsidRPr="00AC7F7C">
        <w:rPr>
          <w:rFonts w:ascii="Arial" w:hAnsi="Arial" w:cs="Arial"/>
        </w:rPr>
        <w:t>Herbario QAP: 14-enero-2010</w:t>
      </w:r>
    </w:p>
    <w:p w:rsidR="001D30FC" w:rsidRPr="00D06DF2" w:rsidRDefault="001D30FC" w:rsidP="001D30FC">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1D30FC" w:rsidRPr="00D06DF2" w:rsidRDefault="001D30FC" w:rsidP="001D30FC">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1D30FC" w:rsidRPr="00D06DF2" w:rsidRDefault="001D30FC" w:rsidP="001D30FC">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1D30FC" w:rsidRPr="00D06DF2" w:rsidRDefault="001D30FC" w:rsidP="001D30FC">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1D30FC" w:rsidRDefault="001D30FC" w:rsidP="001D30FC">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1D30FC" w:rsidRDefault="001D30FC" w:rsidP="001D30FC">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1D30FC" w:rsidRDefault="001D30FC" w:rsidP="001D30FC">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1D30FC" w:rsidRDefault="001D30FC" w:rsidP="001D30FC">
      <w:pPr>
        <w:pStyle w:val="Encabezado"/>
        <w:tabs>
          <w:tab w:val="clear" w:pos="4252"/>
          <w:tab w:val="clear" w:pos="8504"/>
          <w:tab w:val="left" w:pos="720"/>
          <w:tab w:val="left" w:pos="5214"/>
          <w:tab w:val="right" w:pos="7088"/>
        </w:tabs>
        <w:spacing w:line="480" w:lineRule="auto"/>
        <w:jc w:val="both"/>
        <w:rPr>
          <w:rFonts w:ascii="Arial" w:hAnsi="Arial" w:cs="Arial"/>
          <w:b/>
          <w:bCs/>
        </w:rPr>
        <w:sectPr w:rsidR="001D30FC" w:rsidSect="00C7540B">
          <w:pgSz w:w="12240" w:h="15840"/>
          <w:pgMar w:top="2268" w:right="1361" w:bottom="2268" w:left="2268" w:header="709" w:footer="709" w:gutter="0"/>
          <w:cols w:space="708"/>
          <w:docGrid w:linePitch="360"/>
        </w:sectPr>
      </w:pPr>
    </w:p>
    <w:p w:rsidR="001D30FC" w:rsidRDefault="001D30FC" w:rsidP="001D30FC">
      <w:pPr>
        <w:pStyle w:val="Encabezado"/>
        <w:tabs>
          <w:tab w:val="clear" w:pos="4252"/>
          <w:tab w:val="clear" w:pos="8504"/>
          <w:tab w:val="left" w:pos="720"/>
          <w:tab w:val="left" w:pos="5214"/>
          <w:tab w:val="right" w:pos="7088"/>
        </w:tabs>
        <w:spacing w:line="480" w:lineRule="auto"/>
        <w:jc w:val="both"/>
        <w:rPr>
          <w:rFonts w:ascii="Arial" w:hAnsi="Arial" w:cs="Arial"/>
          <w:b/>
          <w:bCs/>
        </w:rPr>
        <w:sectPr w:rsidR="001D30FC" w:rsidSect="007D2D61">
          <w:pgSz w:w="15840" w:h="12240" w:orient="landscape"/>
          <w:pgMar w:top="2275" w:right="1368" w:bottom="2275" w:left="2268" w:header="706" w:footer="706" w:gutter="0"/>
          <w:cols w:space="708"/>
          <w:docGrid w:linePitch="360"/>
        </w:sectPr>
      </w:pPr>
    </w:p>
    <w:p w:rsidR="001D30FC" w:rsidRDefault="001D30FC" w:rsidP="001D30FC">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1D30FC" w:rsidRDefault="001D30FC" w:rsidP="001D30FC">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1D30FC" w:rsidRDefault="001D30FC" w:rsidP="001D30FC">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1D30FC" w:rsidRDefault="001D30FC" w:rsidP="001D30FC">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1D30FC" w:rsidRDefault="001D30FC" w:rsidP="001D30FC">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1D30FC" w:rsidRDefault="001D30FC" w:rsidP="001D30FC">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1D30FC" w:rsidRDefault="001D30FC" w:rsidP="001D30FC">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1D30FC" w:rsidRDefault="001D30FC" w:rsidP="001D30FC">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1D30FC" w:rsidRDefault="001D30FC" w:rsidP="001D30FC">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1D30FC" w:rsidRDefault="001D30FC" w:rsidP="001D30FC">
      <w:pPr>
        <w:pStyle w:val="Encabezado"/>
        <w:tabs>
          <w:tab w:val="clear" w:pos="4252"/>
          <w:tab w:val="clear" w:pos="8504"/>
          <w:tab w:val="left" w:pos="720"/>
          <w:tab w:val="left" w:pos="5214"/>
          <w:tab w:val="right" w:pos="7088"/>
        </w:tabs>
        <w:spacing w:line="480" w:lineRule="auto"/>
        <w:jc w:val="center"/>
        <w:rPr>
          <w:rFonts w:ascii="Arial" w:hAnsi="Arial" w:cs="Arial"/>
          <w:b/>
          <w:bCs/>
          <w:sz w:val="48"/>
          <w:szCs w:val="48"/>
        </w:rPr>
      </w:pPr>
      <w:r>
        <w:rPr>
          <w:rFonts w:ascii="Arial" w:hAnsi="Arial" w:cs="Arial"/>
          <w:b/>
          <w:bCs/>
          <w:sz w:val="48"/>
          <w:szCs w:val="48"/>
        </w:rPr>
        <w:t>APÉNDICE B</w:t>
      </w:r>
    </w:p>
    <w:p w:rsidR="001D30FC" w:rsidRPr="009B192F" w:rsidRDefault="001D30FC" w:rsidP="001D30FC">
      <w:pPr>
        <w:pStyle w:val="Encabezado"/>
        <w:tabs>
          <w:tab w:val="clear" w:pos="4252"/>
          <w:tab w:val="clear" w:pos="8504"/>
          <w:tab w:val="left" w:pos="720"/>
          <w:tab w:val="left" w:pos="5214"/>
          <w:tab w:val="right" w:pos="7088"/>
        </w:tabs>
        <w:spacing w:line="480" w:lineRule="auto"/>
        <w:jc w:val="center"/>
        <w:rPr>
          <w:rFonts w:ascii="Arial" w:hAnsi="Arial" w:cs="Arial"/>
          <w:b/>
          <w:bCs/>
        </w:rPr>
      </w:pPr>
      <w:r>
        <w:rPr>
          <w:rFonts w:ascii="Arial" w:hAnsi="Arial" w:cs="Arial"/>
          <w:b/>
        </w:rPr>
        <w:t>Aspectos cuantitativos y de diversidad</w:t>
      </w:r>
    </w:p>
    <w:p w:rsidR="001D30FC" w:rsidRDefault="001D30FC" w:rsidP="001D30FC">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1D30FC" w:rsidRDefault="001D30FC" w:rsidP="001D30FC">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1D30FC" w:rsidRDefault="001D30FC" w:rsidP="001D30FC">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1D30FC" w:rsidRDefault="001D30FC" w:rsidP="001D30FC">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1D30FC" w:rsidRDefault="001D30FC" w:rsidP="001D30FC">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1D30FC" w:rsidRDefault="001D30FC" w:rsidP="001D30FC">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1D30FC" w:rsidRDefault="001D30FC" w:rsidP="001D30FC">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1D30FC" w:rsidRDefault="001D30FC" w:rsidP="001D30FC">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1D30FC" w:rsidRDefault="001D30FC" w:rsidP="001D30FC">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1D30FC" w:rsidRDefault="001D30FC" w:rsidP="001D30FC">
      <w:pPr>
        <w:pStyle w:val="Encabezado"/>
        <w:tabs>
          <w:tab w:val="clear" w:pos="4252"/>
          <w:tab w:val="clear" w:pos="8504"/>
          <w:tab w:val="left" w:pos="720"/>
          <w:tab w:val="left" w:pos="5214"/>
          <w:tab w:val="right" w:pos="7088"/>
        </w:tabs>
        <w:spacing w:line="480" w:lineRule="auto"/>
        <w:jc w:val="both"/>
        <w:rPr>
          <w:rFonts w:ascii="Arial" w:hAnsi="Arial" w:cs="Arial"/>
          <w:b/>
          <w:bCs/>
        </w:rPr>
      </w:pPr>
    </w:p>
    <w:tbl>
      <w:tblPr>
        <w:tblW w:w="7444" w:type="dxa"/>
        <w:tblInd w:w="55" w:type="dxa"/>
        <w:tblCellMar>
          <w:left w:w="70" w:type="dxa"/>
          <w:right w:w="70" w:type="dxa"/>
        </w:tblCellMar>
        <w:tblLook w:val="04A0"/>
      </w:tblPr>
      <w:tblGrid>
        <w:gridCol w:w="2874"/>
        <w:gridCol w:w="1122"/>
        <w:gridCol w:w="1004"/>
        <w:gridCol w:w="787"/>
        <w:gridCol w:w="807"/>
        <w:gridCol w:w="864"/>
      </w:tblGrid>
      <w:tr w:rsidR="001D30FC" w:rsidRPr="000253BD" w:rsidTr="007D2D61">
        <w:trPr>
          <w:trHeight w:val="596"/>
        </w:trPr>
        <w:tc>
          <w:tcPr>
            <w:tcW w:w="2874" w:type="dxa"/>
            <w:tcBorders>
              <w:top w:val="single" w:sz="8" w:space="0" w:color="auto"/>
              <w:left w:val="single" w:sz="8" w:space="0" w:color="auto"/>
              <w:bottom w:val="single" w:sz="8" w:space="0" w:color="auto"/>
              <w:right w:val="single" w:sz="8" w:space="0" w:color="auto"/>
            </w:tcBorders>
            <w:shd w:val="clear" w:color="000000" w:fill="E6B9B8"/>
            <w:noWrap/>
            <w:vAlign w:val="bottom"/>
          </w:tcPr>
          <w:p w:rsidR="001D30FC" w:rsidRPr="000253BD" w:rsidRDefault="001D30FC" w:rsidP="007D2D61">
            <w:pPr>
              <w:widowControl/>
              <w:suppressAutoHyphens w:val="0"/>
              <w:jc w:val="center"/>
              <w:rPr>
                <w:rFonts w:ascii="Arial" w:eastAsia="Times New Roman" w:hAnsi="Arial" w:cs="Arial"/>
                <w:b/>
                <w:bCs/>
                <w:color w:val="000000"/>
                <w:kern w:val="0"/>
                <w:sz w:val="22"/>
                <w:szCs w:val="22"/>
                <w:lang w:val="es-EC" w:eastAsia="es-EC"/>
              </w:rPr>
            </w:pPr>
            <w:r w:rsidRPr="000253BD">
              <w:rPr>
                <w:rFonts w:ascii="Arial" w:eastAsia="Times New Roman" w:hAnsi="Arial" w:cs="Arial"/>
                <w:b/>
                <w:bCs/>
                <w:color w:val="000000"/>
                <w:kern w:val="0"/>
                <w:sz w:val="22"/>
                <w:szCs w:val="22"/>
                <w:lang w:val="es-EC" w:eastAsia="es-EC"/>
              </w:rPr>
              <w:t>ESPECIES</w:t>
            </w:r>
          </w:p>
        </w:tc>
        <w:tc>
          <w:tcPr>
            <w:tcW w:w="1122" w:type="dxa"/>
            <w:tcBorders>
              <w:top w:val="single" w:sz="8" w:space="0" w:color="auto"/>
              <w:left w:val="single" w:sz="8" w:space="0" w:color="auto"/>
              <w:bottom w:val="single" w:sz="8" w:space="0" w:color="auto"/>
              <w:right w:val="single" w:sz="8" w:space="0" w:color="auto"/>
            </w:tcBorders>
            <w:shd w:val="clear" w:color="000000" w:fill="E6B9B8"/>
            <w:noWrap/>
            <w:vAlign w:val="bottom"/>
          </w:tcPr>
          <w:p w:rsidR="001D30FC" w:rsidRPr="000253BD" w:rsidRDefault="001D30FC" w:rsidP="007D2D61">
            <w:pPr>
              <w:widowControl/>
              <w:suppressAutoHyphens w:val="0"/>
              <w:jc w:val="center"/>
              <w:rPr>
                <w:rFonts w:ascii="Calibri" w:eastAsia="Times New Roman" w:hAnsi="Calibri"/>
                <w:b/>
                <w:bCs/>
                <w:color w:val="000000"/>
                <w:kern w:val="0"/>
                <w:sz w:val="22"/>
                <w:szCs w:val="22"/>
                <w:lang w:val="es-EC" w:eastAsia="es-EC"/>
              </w:rPr>
            </w:pPr>
            <w:r w:rsidRPr="000253BD">
              <w:rPr>
                <w:rFonts w:ascii="Calibri" w:eastAsia="Times New Roman" w:hAnsi="Calibri"/>
                <w:b/>
                <w:bCs/>
                <w:color w:val="000000"/>
                <w:kern w:val="0"/>
                <w:sz w:val="22"/>
                <w:szCs w:val="22"/>
                <w:lang w:val="es-EC" w:eastAsia="es-EC"/>
              </w:rPr>
              <w:t>FA</w:t>
            </w:r>
          </w:p>
        </w:tc>
        <w:tc>
          <w:tcPr>
            <w:tcW w:w="1004" w:type="dxa"/>
            <w:tcBorders>
              <w:top w:val="single" w:sz="8" w:space="0" w:color="auto"/>
              <w:left w:val="nil"/>
              <w:bottom w:val="single" w:sz="8" w:space="0" w:color="auto"/>
              <w:right w:val="single" w:sz="8" w:space="0" w:color="auto"/>
            </w:tcBorders>
            <w:shd w:val="clear" w:color="000000" w:fill="E6B9B8"/>
            <w:noWrap/>
            <w:vAlign w:val="bottom"/>
          </w:tcPr>
          <w:p w:rsidR="001D30FC" w:rsidRPr="000253BD" w:rsidRDefault="001D30FC" w:rsidP="007D2D61">
            <w:pPr>
              <w:widowControl/>
              <w:suppressAutoHyphens w:val="0"/>
              <w:jc w:val="center"/>
              <w:rPr>
                <w:rFonts w:ascii="Calibri" w:eastAsia="Times New Roman" w:hAnsi="Calibri"/>
                <w:b/>
                <w:bCs/>
                <w:color w:val="000000"/>
                <w:kern w:val="0"/>
                <w:sz w:val="22"/>
                <w:szCs w:val="22"/>
                <w:lang w:val="es-EC" w:eastAsia="es-EC"/>
              </w:rPr>
            </w:pPr>
            <w:r w:rsidRPr="000253BD">
              <w:rPr>
                <w:rFonts w:ascii="Calibri" w:eastAsia="Times New Roman" w:hAnsi="Calibri"/>
                <w:b/>
                <w:bCs/>
                <w:color w:val="000000"/>
                <w:kern w:val="0"/>
                <w:sz w:val="22"/>
                <w:szCs w:val="22"/>
                <w:lang w:val="es-EC" w:eastAsia="es-EC"/>
              </w:rPr>
              <w:t>FR</w:t>
            </w:r>
          </w:p>
        </w:tc>
        <w:tc>
          <w:tcPr>
            <w:tcW w:w="787" w:type="dxa"/>
            <w:tcBorders>
              <w:top w:val="single" w:sz="8" w:space="0" w:color="auto"/>
              <w:left w:val="nil"/>
              <w:bottom w:val="single" w:sz="8" w:space="0" w:color="auto"/>
              <w:right w:val="single" w:sz="8" w:space="0" w:color="auto"/>
            </w:tcBorders>
            <w:shd w:val="clear" w:color="000000" w:fill="E6B9B8"/>
            <w:noWrap/>
            <w:vAlign w:val="bottom"/>
          </w:tcPr>
          <w:p w:rsidR="001D30FC" w:rsidRPr="000253BD" w:rsidRDefault="001D30FC" w:rsidP="007D2D61">
            <w:pPr>
              <w:widowControl/>
              <w:suppressAutoHyphens w:val="0"/>
              <w:jc w:val="center"/>
              <w:rPr>
                <w:rFonts w:ascii="Calibri" w:eastAsia="Times New Roman" w:hAnsi="Calibri"/>
                <w:b/>
                <w:bCs/>
                <w:color w:val="000000"/>
                <w:kern w:val="0"/>
                <w:sz w:val="22"/>
                <w:szCs w:val="22"/>
                <w:lang w:val="es-EC" w:eastAsia="es-EC"/>
              </w:rPr>
            </w:pPr>
            <w:r w:rsidRPr="000253BD">
              <w:rPr>
                <w:rFonts w:ascii="Calibri" w:eastAsia="Times New Roman" w:hAnsi="Calibri"/>
                <w:b/>
                <w:bCs/>
                <w:color w:val="000000"/>
                <w:kern w:val="0"/>
                <w:sz w:val="22"/>
                <w:szCs w:val="22"/>
                <w:lang w:val="es-EC" w:eastAsia="es-EC"/>
              </w:rPr>
              <w:t>CA</w:t>
            </w:r>
          </w:p>
        </w:tc>
        <w:tc>
          <w:tcPr>
            <w:tcW w:w="807" w:type="dxa"/>
            <w:tcBorders>
              <w:top w:val="single" w:sz="8" w:space="0" w:color="auto"/>
              <w:left w:val="nil"/>
              <w:bottom w:val="single" w:sz="8" w:space="0" w:color="auto"/>
              <w:right w:val="single" w:sz="8" w:space="0" w:color="auto"/>
            </w:tcBorders>
            <w:shd w:val="clear" w:color="000000" w:fill="E6B9B8"/>
            <w:noWrap/>
            <w:vAlign w:val="bottom"/>
          </w:tcPr>
          <w:p w:rsidR="001D30FC" w:rsidRPr="000253BD" w:rsidRDefault="001D30FC" w:rsidP="007D2D61">
            <w:pPr>
              <w:widowControl/>
              <w:suppressAutoHyphens w:val="0"/>
              <w:jc w:val="center"/>
              <w:rPr>
                <w:rFonts w:ascii="Calibri" w:eastAsia="Times New Roman" w:hAnsi="Calibri"/>
                <w:b/>
                <w:bCs/>
                <w:color w:val="000000"/>
                <w:kern w:val="0"/>
                <w:sz w:val="22"/>
                <w:szCs w:val="22"/>
                <w:lang w:val="es-EC" w:eastAsia="es-EC"/>
              </w:rPr>
            </w:pPr>
            <w:r w:rsidRPr="000253BD">
              <w:rPr>
                <w:rFonts w:ascii="Calibri" w:eastAsia="Times New Roman" w:hAnsi="Calibri"/>
                <w:b/>
                <w:bCs/>
                <w:color w:val="000000"/>
                <w:kern w:val="0"/>
                <w:sz w:val="22"/>
                <w:szCs w:val="22"/>
                <w:lang w:val="es-EC" w:eastAsia="es-EC"/>
              </w:rPr>
              <w:t>CR</w:t>
            </w:r>
          </w:p>
        </w:tc>
        <w:tc>
          <w:tcPr>
            <w:tcW w:w="850" w:type="dxa"/>
            <w:tcBorders>
              <w:top w:val="single" w:sz="8" w:space="0" w:color="auto"/>
              <w:left w:val="nil"/>
              <w:bottom w:val="single" w:sz="8" w:space="0" w:color="auto"/>
              <w:right w:val="single" w:sz="8" w:space="0" w:color="auto"/>
            </w:tcBorders>
            <w:shd w:val="clear" w:color="000000" w:fill="E6B9B8"/>
            <w:noWrap/>
            <w:vAlign w:val="bottom"/>
          </w:tcPr>
          <w:p w:rsidR="001D30FC" w:rsidRPr="000253BD" w:rsidRDefault="001D30FC" w:rsidP="007D2D61">
            <w:pPr>
              <w:widowControl/>
              <w:suppressAutoHyphens w:val="0"/>
              <w:jc w:val="center"/>
              <w:rPr>
                <w:rFonts w:ascii="Calibri" w:eastAsia="Times New Roman" w:hAnsi="Calibri"/>
                <w:b/>
                <w:bCs/>
                <w:color w:val="000000"/>
                <w:kern w:val="0"/>
                <w:sz w:val="22"/>
                <w:szCs w:val="22"/>
                <w:lang w:val="es-EC" w:eastAsia="es-EC"/>
              </w:rPr>
            </w:pPr>
            <w:r w:rsidRPr="000253BD">
              <w:rPr>
                <w:rFonts w:ascii="Calibri" w:eastAsia="Times New Roman" w:hAnsi="Calibri"/>
                <w:b/>
                <w:bCs/>
                <w:color w:val="000000"/>
                <w:kern w:val="0"/>
                <w:sz w:val="22"/>
                <w:szCs w:val="22"/>
                <w:lang w:val="es-EC" w:eastAsia="es-EC"/>
              </w:rPr>
              <w:t>VI</w:t>
            </w:r>
          </w:p>
        </w:tc>
      </w:tr>
      <w:tr w:rsidR="001D30FC" w:rsidRPr="000253BD" w:rsidTr="007D2D61">
        <w:trPr>
          <w:trHeight w:val="596"/>
        </w:trPr>
        <w:tc>
          <w:tcPr>
            <w:tcW w:w="2874" w:type="dxa"/>
            <w:tcBorders>
              <w:top w:val="nil"/>
              <w:left w:val="single" w:sz="8" w:space="0" w:color="auto"/>
              <w:bottom w:val="single" w:sz="4" w:space="0" w:color="auto"/>
              <w:right w:val="single" w:sz="4" w:space="0" w:color="auto"/>
            </w:tcBorders>
            <w:shd w:val="clear" w:color="000000" w:fill="D8D8D8"/>
          </w:tcPr>
          <w:p w:rsidR="001D30FC" w:rsidRPr="000253BD" w:rsidRDefault="001D30FC" w:rsidP="007D2D61">
            <w:pPr>
              <w:widowControl/>
              <w:suppressAutoHyphens w:val="0"/>
              <w:jc w:val="center"/>
              <w:rPr>
                <w:rFonts w:ascii="Arial" w:eastAsia="Times New Roman" w:hAnsi="Arial" w:cs="Arial"/>
                <w:b/>
                <w:bCs/>
                <w:color w:val="000000"/>
                <w:kern w:val="0"/>
                <w:sz w:val="22"/>
                <w:szCs w:val="22"/>
                <w:lang w:val="es-EC" w:eastAsia="es-EC"/>
              </w:rPr>
            </w:pPr>
            <w:r w:rsidRPr="000253BD">
              <w:rPr>
                <w:rFonts w:ascii="Arial" w:eastAsia="Times New Roman" w:hAnsi="Arial" w:cs="Arial"/>
                <w:b/>
                <w:bCs/>
                <w:color w:val="000000"/>
                <w:kern w:val="0"/>
                <w:sz w:val="22"/>
                <w:szCs w:val="22"/>
                <w:lang w:val="es-EC" w:eastAsia="es-EC"/>
              </w:rPr>
              <w:t xml:space="preserve">Melothria pendula </w:t>
            </w:r>
          </w:p>
        </w:tc>
        <w:tc>
          <w:tcPr>
            <w:tcW w:w="1122"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16,67</w:t>
            </w:r>
          </w:p>
        </w:tc>
        <w:tc>
          <w:tcPr>
            <w:tcW w:w="1004"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0,82</w:t>
            </w:r>
          </w:p>
        </w:tc>
        <w:tc>
          <w:tcPr>
            <w:tcW w:w="78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0,5</w:t>
            </w:r>
          </w:p>
        </w:tc>
        <w:tc>
          <w:tcPr>
            <w:tcW w:w="80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0,03</w:t>
            </w:r>
          </w:p>
        </w:tc>
        <w:tc>
          <w:tcPr>
            <w:tcW w:w="850" w:type="dxa"/>
            <w:tcBorders>
              <w:top w:val="nil"/>
              <w:left w:val="nil"/>
              <w:bottom w:val="single" w:sz="4" w:space="0" w:color="auto"/>
              <w:right w:val="single" w:sz="8"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0,427</w:t>
            </w:r>
          </w:p>
        </w:tc>
      </w:tr>
      <w:tr w:rsidR="001D30FC" w:rsidRPr="000253BD" w:rsidTr="007D2D61">
        <w:trPr>
          <w:trHeight w:val="596"/>
        </w:trPr>
        <w:tc>
          <w:tcPr>
            <w:tcW w:w="2874" w:type="dxa"/>
            <w:tcBorders>
              <w:top w:val="nil"/>
              <w:left w:val="single" w:sz="8" w:space="0" w:color="auto"/>
              <w:bottom w:val="single" w:sz="4" w:space="0" w:color="auto"/>
              <w:right w:val="single" w:sz="4" w:space="0" w:color="auto"/>
            </w:tcBorders>
            <w:shd w:val="clear" w:color="000000" w:fill="D8D8D8"/>
          </w:tcPr>
          <w:p w:rsidR="001D30FC" w:rsidRPr="000253BD" w:rsidRDefault="001D30FC" w:rsidP="007D2D61">
            <w:pPr>
              <w:widowControl/>
              <w:suppressAutoHyphens w:val="0"/>
              <w:jc w:val="center"/>
              <w:rPr>
                <w:rFonts w:ascii="Arial" w:eastAsia="Times New Roman" w:hAnsi="Arial" w:cs="Arial"/>
                <w:b/>
                <w:bCs/>
                <w:color w:val="000000"/>
                <w:kern w:val="0"/>
                <w:sz w:val="22"/>
                <w:szCs w:val="22"/>
                <w:lang w:val="es-EC" w:eastAsia="es-EC"/>
              </w:rPr>
            </w:pPr>
            <w:r w:rsidRPr="000253BD">
              <w:rPr>
                <w:rFonts w:ascii="Arial" w:eastAsia="Times New Roman" w:hAnsi="Arial" w:cs="Arial"/>
                <w:b/>
                <w:bCs/>
                <w:color w:val="000000"/>
                <w:kern w:val="0"/>
                <w:sz w:val="22"/>
                <w:szCs w:val="22"/>
                <w:lang w:val="es-EC" w:eastAsia="es-EC"/>
              </w:rPr>
              <w:t xml:space="preserve">Momordica charantia </w:t>
            </w:r>
          </w:p>
        </w:tc>
        <w:tc>
          <w:tcPr>
            <w:tcW w:w="1122"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33,33</w:t>
            </w:r>
          </w:p>
        </w:tc>
        <w:tc>
          <w:tcPr>
            <w:tcW w:w="1004"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1,64</w:t>
            </w:r>
          </w:p>
        </w:tc>
        <w:tc>
          <w:tcPr>
            <w:tcW w:w="78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37</w:t>
            </w:r>
          </w:p>
        </w:tc>
        <w:tc>
          <w:tcPr>
            <w:tcW w:w="80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2,51</w:t>
            </w:r>
          </w:p>
        </w:tc>
        <w:tc>
          <w:tcPr>
            <w:tcW w:w="850" w:type="dxa"/>
            <w:tcBorders>
              <w:top w:val="nil"/>
              <w:left w:val="nil"/>
              <w:bottom w:val="single" w:sz="4" w:space="0" w:color="auto"/>
              <w:right w:val="single" w:sz="8"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2,073</w:t>
            </w:r>
          </w:p>
        </w:tc>
      </w:tr>
      <w:tr w:rsidR="001D30FC" w:rsidRPr="000253BD" w:rsidTr="007D2D61">
        <w:trPr>
          <w:trHeight w:val="596"/>
        </w:trPr>
        <w:tc>
          <w:tcPr>
            <w:tcW w:w="2874" w:type="dxa"/>
            <w:tcBorders>
              <w:top w:val="nil"/>
              <w:left w:val="single" w:sz="8" w:space="0" w:color="auto"/>
              <w:bottom w:val="single" w:sz="4" w:space="0" w:color="auto"/>
              <w:right w:val="single" w:sz="4" w:space="0" w:color="auto"/>
            </w:tcBorders>
            <w:shd w:val="clear" w:color="000000" w:fill="D8D8D8"/>
          </w:tcPr>
          <w:p w:rsidR="001D30FC" w:rsidRPr="000253BD" w:rsidRDefault="001D30FC" w:rsidP="007D2D61">
            <w:pPr>
              <w:widowControl/>
              <w:suppressAutoHyphens w:val="0"/>
              <w:jc w:val="center"/>
              <w:rPr>
                <w:rFonts w:ascii="Arial" w:eastAsia="Times New Roman" w:hAnsi="Arial" w:cs="Arial"/>
                <w:b/>
                <w:bCs/>
                <w:color w:val="000000"/>
                <w:kern w:val="0"/>
                <w:sz w:val="22"/>
                <w:szCs w:val="22"/>
                <w:lang w:val="es-EC" w:eastAsia="es-EC"/>
              </w:rPr>
            </w:pPr>
            <w:r w:rsidRPr="000253BD">
              <w:rPr>
                <w:rFonts w:ascii="Arial" w:eastAsia="Times New Roman" w:hAnsi="Arial" w:cs="Arial"/>
                <w:b/>
                <w:bCs/>
                <w:color w:val="000000"/>
                <w:kern w:val="0"/>
                <w:sz w:val="22"/>
                <w:szCs w:val="22"/>
                <w:lang w:val="es-EC" w:eastAsia="es-EC"/>
              </w:rPr>
              <w:t xml:space="preserve">Ocimum basilicum </w:t>
            </w:r>
          </w:p>
        </w:tc>
        <w:tc>
          <w:tcPr>
            <w:tcW w:w="1122"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16,67</w:t>
            </w:r>
          </w:p>
        </w:tc>
        <w:tc>
          <w:tcPr>
            <w:tcW w:w="1004"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0,82</w:t>
            </w:r>
          </w:p>
        </w:tc>
        <w:tc>
          <w:tcPr>
            <w:tcW w:w="78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3,5</w:t>
            </w:r>
          </w:p>
        </w:tc>
        <w:tc>
          <w:tcPr>
            <w:tcW w:w="80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0,24</w:t>
            </w:r>
          </w:p>
        </w:tc>
        <w:tc>
          <w:tcPr>
            <w:tcW w:w="850" w:type="dxa"/>
            <w:tcBorders>
              <w:top w:val="nil"/>
              <w:left w:val="nil"/>
              <w:bottom w:val="single" w:sz="4" w:space="0" w:color="auto"/>
              <w:right w:val="single" w:sz="8"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0,528</w:t>
            </w:r>
          </w:p>
        </w:tc>
      </w:tr>
      <w:tr w:rsidR="001D30FC" w:rsidRPr="000253BD" w:rsidTr="007D2D61">
        <w:trPr>
          <w:trHeight w:val="596"/>
        </w:trPr>
        <w:tc>
          <w:tcPr>
            <w:tcW w:w="2874" w:type="dxa"/>
            <w:tcBorders>
              <w:top w:val="nil"/>
              <w:left w:val="single" w:sz="8" w:space="0" w:color="auto"/>
              <w:bottom w:val="single" w:sz="4" w:space="0" w:color="auto"/>
              <w:right w:val="single" w:sz="4" w:space="0" w:color="auto"/>
            </w:tcBorders>
            <w:shd w:val="clear" w:color="000000" w:fill="D8D8D8"/>
          </w:tcPr>
          <w:p w:rsidR="001D30FC" w:rsidRPr="000253BD" w:rsidRDefault="001D30FC" w:rsidP="007D2D61">
            <w:pPr>
              <w:widowControl/>
              <w:suppressAutoHyphens w:val="0"/>
              <w:jc w:val="center"/>
              <w:rPr>
                <w:rFonts w:ascii="Arial" w:eastAsia="Times New Roman" w:hAnsi="Arial" w:cs="Arial"/>
                <w:b/>
                <w:bCs/>
                <w:color w:val="000000"/>
                <w:kern w:val="0"/>
                <w:sz w:val="22"/>
                <w:szCs w:val="22"/>
                <w:lang w:val="es-EC" w:eastAsia="es-EC"/>
              </w:rPr>
            </w:pPr>
            <w:r w:rsidRPr="000253BD">
              <w:rPr>
                <w:rFonts w:ascii="Arial" w:eastAsia="Times New Roman" w:hAnsi="Arial" w:cs="Arial"/>
                <w:b/>
                <w:bCs/>
                <w:color w:val="000000"/>
                <w:kern w:val="0"/>
                <w:sz w:val="22"/>
                <w:szCs w:val="22"/>
                <w:lang w:val="es-EC" w:eastAsia="es-EC"/>
              </w:rPr>
              <w:t>Piper auritum Kunth</w:t>
            </w:r>
          </w:p>
        </w:tc>
        <w:tc>
          <w:tcPr>
            <w:tcW w:w="1122"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16,67</w:t>
            </w:r>
          </w:p>
        </w:tc>
        <w:tc>
          <w:tcPr>
            <w:tcW w:w="1004"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0,82</w:t>
            </w:r>
          </w:p>
        </w:tc>
        <w:tc>
          <w:tcPr>
            <w:tcW w:w="78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3,5</w:t>
            </w:r>
          </w:p>
        </w:tc>
        <w:tc>
          <w:tcPr>
            <w:tcW w:w="80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0,24</w:t>
            </w:r>
          </w:p>
        </w:tc>
        <w:tc>
          <w:tcPr>
            <w:tcW w:w="850" w:type="dxa"/>
            <w:tcBorders>
              <w:top w:val="nil"/>
              <w:left w:val="nil"/>
              <w:bottom w:val="single" w:sz="4" w:space="0" w:color="auto"/>
              <w:right w:val="single" w:sz="8"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0,528</w:t>
            </w:r>
          </w:p>
        </w:tc>
      </w:tr>
      <w:tr w:rsidR="001D30FC" w:rsidRPr="000253BD" w:rsidTr="007D2D61">
        <w:trPr>
          <w:trHeight w:val="596"/>
        </w:trPr>
        <w:tc>
          <w:tcPr>
            <w:tcW w:w="2874" w:type="dxa"/>
            <w:tcBorders>
              <w:top w:val="nil"/>
              <w:left w:val="single" w:sz="8" w:space="0" w:color="auto"/>
              <w:bottom w:val="single" w:sz="4" w:space="0" w:color="auto"/>
              <w:right w:val="single" w:sz="4" w:space="0" w:color="auto"/>
            </w:tcBorders>
            <w:shd w:val="clear" w:color="000000" w:fill="D8D8D8"/>
          </w:tcPr>
          <w:p w:rsidR="001D30FC" w:rsidRPr="000253BD" w:rsidRDefault="001D30FC" w:rsidP="007D2D61">
            <w:pPr>
              <w:widowControl/>
              <w:suppressAutoHyphens w:val="0"/>
              <w:jc w:val="center"/>
              <w:rPr>
                <w:rFonts w:ascii="Arial" w:eastAsia="Times New Roman" w:hAnsi="Arial" w:cs="Arial"/>
                <w:b/>
                <w:bCs/>
                <w:color w:val="000000"/>
                <w:kern w:val="0"/>
                <w:sz w:val="22"/>
                <w:szCs w:val="22"/>
                <w:lang w:val="es-EC" w:eastAsia="es-EC"/>
              </w:rPr>
            </w:pPr>
            <w:r w:rsidRPr="000253BD">
              <w:rPr>
                <w:rFonts w:ascii="Arial" w:eastAsia="Times New Roman" w:hAnsi="Arial" w:cs="Arial"/>
                <w:b/>
                <w:bCs/>
                <w:color w:val="000000"/>
                <w:kern w:val="0"/>
                <w:sz w:val="22"/>
                <w:szCs w:val="22"/>
                <w:lang w:val="es-EC" w:eastAsia="es-EC"/>
              </w:rPr>
              <w:t xml:space="preserve">Clibadium surinamense </w:t>
            </w:r>
          </w:p>
        </w:tc>
        <w:tc>
          <w:tcPr>
            <w:tcW w:w="1122"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50</w:t>
            </w:r>
          </w:p>
        </w:tc>
        <w:tc>
          <w:tcPr>
            <w:tcW w:w="1004"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2,46</w:t>
            </w:r>
          </w:p>
        </w:tc>
        <w:tc>
          <w:tcPr>
            <w:tcW w:w="78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40,5</w:t>
            </w:r>
          </w:p>
        </w:tc>
        <w:tc>
          <w:tcPr>
            <w:tcW w:w="80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2,74</w:t>
            </w:r>
          </w:p>
        </w:tc>
        <w:tc>
          <w:tcPr>
            <w:tcW w:w="850" w:type="dxa"/>
            <w:tcBorders>
              <w:top w:val="nil"/>
              <w:left w:val="nil"/>
              <w:bottom w:val="single" w:sz="4" w:space="0" w:color="auto"/>
              <w:right w:val="single" w:sz="8"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2,602</w:t>
            </w:r>
          </w:p>
        </w:tc>
      </w:tr>
      <w:tr w:rsidR="001D30FC" w:rsidRPr="000253BD" w:rsidTr="007D2D61">
        <w:trPr>
          <w:trHeight w:val="596"/>
        </w:trPr>
        <w:tc>
          <w:tcPr>
            <w:tcW w:w="2874" w:type="dxa"/>
            <w:tcBorders>
              <w:top w:val="nil"/>
              <w:left w:val="single" w:sz="8" w:space="0" w:color="auto"/>
              <w:bottom w:val="single" w:sz="4" w:space="0" w:color="auto"/>
              <w:right w:val="single" w:sz="4" w:space="0" w:color="auto"/>
            </w:tcBorders>
            <w:shd w:val="clear" w:color="000000" w:fill="D8D8D8"/>
          </w:tcPr>
          <w:p w:rsidR="001D30FC" w:rsidRPr="000253BD" w:rsidRDefault="001D30FC" w:rsidP="007D2D61">
            <w:pPr>
              <w:widowControl/>
              <w:suppressAutoHyphens w:val="0"/>
              <w:jc w:val="center"/>
              <w:rPr>
                <w:rFonts w:ascii="Arial" w:eastAsia="Times New Roman" w:hAnsi="Arial" w:cs="Arial"/>
                <w:b/>
                <w:bCs/>
                <w:color w:val="000000"/>
                <w:kern w:val="0"/>
                <w:sz w:val="22"/>
                <w:szCs w:val="22"/>
                <w:lang w:val="es-EC" w:eastAsia="es-EC"/>
              </w:rPr>
            </w:pPr>
            <w:r w:rsidRPr="000253BD">
              <w:rPr>
                <w:rFonts w:ascii="Arial" w:eastAsia="Times New Roman" w:hAnsi="Arial" w:cs="Arial"/>
                <w:b/>
                <w:bCs/>
                <w:color w:val="000000"/>
                <w:kern w:val="0"/>
                <w:sz w:val="22"/>
                <w:szCs w:val="22"/>
                <w:lang w:val="es-EC" w:eastAsia="es-EC"/>
              </w:rPr>
              <w:t xml:space="preserve">Begonia semiovata </w:t>
            </w:r>
          </w:p>
        </w:tc>
        <w:tc>
          <w:tcPr>
            <w:tcW w:w="1122"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16,67</w:t>
            </w:r>
          </w:p>
        </w:tc>
        <w:tc>
          <w:tcPr>
            <w:tcW w:w="1004"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0,82</w:t>
            </w:r>
          </w:p>
        </w:tc>
        <w:tc>
          <w:tcPr>
            <w:tcW w:w="78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3,5</w:t>
            </w:r>
          </w:p>
        </w:tc>
        <w:tc>
          <w:tcPr>
            <w:tcW w:w="80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0,24</w:t>
            </w:r>
          </w:p>
        </w:tc>
        <w:tc>
          <w:tcPr>
            <w:tcW w:w="850" w:type="dxa"/>
            <w:tcBorders>
              <w:top w:val="nil"/>
              <w:left w:val="nil"/>
              <w:bottom w:val="single" w:sz="4" w:space="0" w:color="auto"/>
              <w:right w:val="single" w:sz="8"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0,528</w:t>
            </w:r>
          </w:p>
        </w:tc>
      </w:tr>
      <w:tr w:rsidR="001D30FC" w:rsidRPr="000253BD" w:rsidTr="007D2D61">
        <w:trPr>
          <w:trHeight w:val="596"/>
        </w:trPr>
        <w:tc>
          <w:tcPr>
            <w:tcW w:w="2874" w:type="dxa"/>
            <w:tcBorders>
              <w:top w:val="nil"/>
              <w:left w:val="single" w:sz="8" w:space="0" w:color="auto"/>
              <w:bottom w:val="single" w:sz="4" w:space="0" w:color="auto"/>
              <w:right w:val="single" w:sz="4" w:space="0" w:color="auto"/>
            </w:tcBorders>
            <w:shd w:val="clear" w:color="000000" w:fill="D8D8D8"/>
          </w:tcPr>
          <w:p w:rsidR="001D30FC" w:rsidRPr="000253BD" w:rsidRDefault="001D30FC" w:rsidP="007D2D61">
            <w:pPr>
              <w:widowControl/>
              <w:suppressAutoHyphens w:val="0"/>
              <w:jc w:val="center"/>
              <w:rPr>
                <w:rFonts w:ascii="Arial" w:eastAsia="Times New Roman" w:hAnsi="Arial" w:cs="Arial"/>
                <w:b/>
                <w:bCs/>
                <w:color w:val="000000"/>
                <w:kern w:val="0"/>
                <w:sz w:val="22"/>
                <w:szCs w:val="22"/>
                <w:lang w:val="es-EC" w:eastAsia="es-EC"/>
              </w:rPr>
            </w:pPr>
            <w:r w:rsidRPr="000253BD">
              <w:rPr>
                <w:rFonts w:ascii="Arial" w:eastAsia="Times New Roman" w:hAnsi="Arial" w:cs="Arial"/>
                <w:b/>
                <w:bCs/>
                <w:color w:val="000000"/>
                <w:kern w:val="0"/>
                <w:sz w:val="22"/>
                <w:szCs w:val="22"/>
                <w:lang w:val="es-EC" w:eastAsia="es-EC"/>
              </w:rPr>
              <w:t xml:space="preserve">Impatiens balsamina </w:t>
            </w:r>
          </w:p>
        </w:tc>
        <w:tc>
          <w:tcPr>
            <w:tcW w:w="1122"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66,67</w:t>
            </w:r>
          </w:p>
        </w:tc>
        <w:tc>
          <w:tcPr>
            <w:tcW w:w="1004"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3,28</w:t>
            </w:r>
          </w:p>
        </w:tc>
        <w:tc>
          <w:tcPr>
            <w:tcW w:w="78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170</w:t>
            </w:r>
          </w:p>
        </w:tc>
        <w:tc>
          <w:tcPr>
            <w:tcW w:w="80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11,52</w:t>
            </w:r>
          </w:p>
        </w:tc>
        <w:tc>
          <w:tcPr>
            <w:tcW w:w="850" w:type="dxa"/>
            <w:tcBorders>
              <w:top w:val="nil"/>
              <w:left w:val="nil"/>
              <w:bottom w:val="single" w:sz="4" w:space="0" w:color="auto"/>
              <w:right w:val="single" w:sz="8"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7,400</w:t>
            </w:r>
          </w:p>
        </w:tc>
      </w:tr>
      <w:tr w:rsidR="001D30FC" w:rsidRPr="000253BD" w:rsidTr="007D2D61">
        <w:trPr>
          <w:trHeight w:val="596"/>
        </w:trPr>
        <w:tc>
          <w:tcPr>
            <w:tcW w:w="2874" w:type="dxa"/>
            <w:tcBorders>
              <w:top w:val="nil"/>
              <w:left w:val="single" w:sz="8" w:space="0" w:color="auto"/>
              <w:bottom w:val="single" w:sz="4" w:space="0" w:color="auto"/>
              <w:right w:val="single" w:sz="4" w:space="0" w:color="auto"/>
            </w:tcBorders>
            <w:shd w:val="clear" w:color="000000" w:fill="D8D8D8"/>
          </w:tcPr>
          <w:p w:rsidR="001D30FC" w:rsidRPr="000253BD" w:rsidRDefault="001D30FC" w:rsidP="007D2D61">
            <w:pPr>
              <w:widowControl/>
              <w:suppressAutoHyphens w:val="0"/>
              <w:jc w:val="center"/>
              <w:rPr>
                <w:rFonts w:ascii="Arial" w:eastAsia="Times New Roman" w:hAnsi="Arial" w:cs="Arial"/>
                <w:b/>
                <w:bCs/>
                <w:color w:val="000000"/>
                <w:kern w:val="0"/>
                <w:sz w:val="22"/>
                <w:szCs w:val="22"/>
                <w:lang w:val="es-EC" w:eastAsia="es-EC"/>
              </w:rPr>
            </w:pPr>
            <w:r w:rsidRPr="000253BD">
              <w:rPr>
                <w:rFonts w:ascii="Arial" w:eastAsia="Times New Roman" w:hAnsi="Arial" w:cs="Arial"/>
                <w:b/>
                <w:bCs/>
                <w:color w:val="000000"/>
                <w:kern w:val="0"/>
                <w:sz w:val="22"/>
                <w:szCs w:val="22"/>
                <w:lang w:val="es-EC" w:eastAsia="es-EC"/>
              </w:rPr>
              <w:t xml:space="preserve">Chlorospatha atropurpurea </w:t>
            </w:r>
          </w:p>
        </w:tc>
        <w:tc>
          <w:tcPr>
            <w:tcW w:w="1122"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66,67</w:t>
            </w:r>
          </w:p>
        </w:tc>
        <w:tc>
          <w:tcPr>
            <w:tcW w:w="1004"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3,28</w:t>
            </w:r>
          </w:p>
        </w:tc>
        <w:tc>
          <w:tcPr>
            <w:tcW w:w="78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59</w:t>
            </w:r>
          </w:p>
        </w:tc>
        <w:tc>
          <w:tcPr>
            <w:tcW w:w="80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4,00</w:t>
            </w:r>
          </w:p>
        </w:tc>
        <w:tc>
          <w:tcPr>
            <w:tcW w:w="850" w:type="dxa"/>
            <w:tcBorders>
              <w:top w:val="nil"/>
              <w:left w:val="nil"/>
              <w:bottom w:val="single" w:sz="4" w:space="0" w:color="auto"/>
              <w:right w:val="single" w:sz="8"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3,639</w:t>
            </w:r>
          </w:p>
        </w:tc>
      </w:tr>
      <w:tr w:rsidR="001D30FC" w:rsidRPr="000253BD" w:rsidTr="007D2D61">
        <w:trPr>
          <w:trHeight w:val="596"/>
        </w:trPr>
        <w:tc>
          <w:tcPr>
            <w:tcW w:w="2874" w:type="dxa"/>
            <w:tcBorders>
              <w:top w:val="nil"/>
              <w:left w:val="single" w:sz="8" w:space="0" w:color="auto"/>
              <w:bottom w:val="single" w:sz="4" w:space="0" w:color="auto"/>
              <w:right w:val="single" w:sz="4" w:space="0" w:color="auto"/>
            </w:tcBorders>
            <w:shd w:val="clear" w:color="000000" w:fill="D8D8D8"/>
          </w:tcPr>
          <w:p w:rsidR="001D30FC" w:rsidRPr="000253BD" w:rsidRDefault="001D30FC" w:rsidP="007D2D61">
            <w:pPr>
              <w:widowControl/>
              <w:suppressAutoHyphens w:val="0"/>
              <w:jc w:val="center"/>
              <w:rPr>
                <w:rFonts w:ascii="Arial" w:eastAsia="Times New Roman" w:hAnsi="Arial" w:cs="Arial"/>
                <w:b/>
                <w:bCs/>
                <w:color w:val="000000"/>
                <w:kern w:val="0"/>
                <w:sz w:val="22"/>
                <w:szCs w:val="22"/>
                <w:lang w:val="es-EC" w:eastAsia="es-EC"/>
              </w:rPr>
            </w:pPr>
            <w:r w:rsidRPr="000253BD">
              <w:rPr>
                <w:rFonts w:ascii="Arial" w:eastAsia="Times New Roman" w:hAnsi="Arial" w:cs="Arial"/>
                <w:b/>
                <w:bCs/>
                <w:color w:val="000000"/>
                <w:kern w:val="0"/>
                <w:sz w:val="22"/>
                <w:szCs w:val="22"/>
                <w:lang w:val="es-EC" w:eastAsia="es-EC"/>
              </w:rPr>
              <w:t xml:space="preserve">Ipomoea batatas </w:t>
            </w:r>
          </w:p>
        </w:tc>
        <w:tc>
          <w:tcPr>
            <w:tcW w:w="1122"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66,67</w:t>
            </w:r>
          </w:p>
        </w:tc>
        <w:tc>
          <w:tcPr>
            <w:tcW w:w="1004"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3,28</w:t>
            </w:r>
          </w:p>
        </w:tc>
        <w:tc>
          <w:tcPr>
            <w:tcW w:w="78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56</w:t>
            </w:r>
          </w:p>
        </w:tc>
        <w:tc>
          <w:tcPr>
            <w:tcW w:w="80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3,80</w:t>
            </w:r>
          </w:p>
        </w:tc>
        <w:tc>
          <w:tcPr>
            <w:tcW w:w="850" w:type="dxa"/>
            <w:tcBorders>
              <w:top w:val="nil"/>
              <w:left w:val="nil"/>
              <w:bottom w:val="single" w:sz="4" w:space="0" w:color="auto"/>
              <w:right w:val="single" w:sz="8"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3,537</w:t>
            </w:r>
          </w:p>
        </w:tc>
      </w:tr>
      <w:tr w:rsidR="001D30FC" w:rsidRPr="000253BD" w:rsidTr="007D2D61">
        <w:trPr>
          <w:trHeight w:val="596"/>
        </w:trPr>
        <w:tc>
          <w:tcPr>
            <w:tcW w:w="2874" w:type="dxa"/>
            <w:tcBorders>
              <w:top w:val="nil"/>
              <w:left w:val="single" w:sz="8" w:space="0" w:color="auto"/>
              <w:bottom w:val="single" w:sz="4" w:space="0" w:color="auto"/>
              <w:right w:val="single" w:sz="4" w:space="0" w:color="auto"/>
            </w:tcBorders>
            <w:shd w:val="clear" w:color="000000" w:fill="D8D8D8"/>
          </w:tcPr>
          <w:p w:rsidR="001D30FC" w:rsidRPr="000253BD" w:rsidRDefault="001D30FC" w:rsidP="007D2D61">
            <w:pPr>
              <w:widowControl/>
              <w:suppressAutoHyphens w:val="0"/>
              <w:jc w:val="center"/>
              <w:rPr>
                <w:rFonts w:ascii="Arial" w:eastAsia="Times New Roman" w:hAnsi="Arial" w:cs="Arial"/>
                <w:b/>
                <w:bCs/>
                <w:color w:val="000000"/>
                <w:kern w:val="0"/>
                <w:sz w:val="22"/>
                <w:szCs w:val="22"/>
                <w:lang w:val="es-EC" w:eastAsia="es-EC"/>
              </w:rPr>
            </w:pPr>
            <w:r w:rsidRPr="000253BD">
              <w:rPr>
                <w:rFonts w:ascii="Arial" w:eastAsia="Times New Roman" w:hAnsi="Arial" w:cs="Arial"/>
                <w:b/>
                <w:bCs/>
                <w:color w:val="000000"/>
                <w:kern w:val="0"/>
                <w:sz w:val="22"/>
                <w:szCs w:val="22"/>
                <w:lang w:val="es-EC" w:eastAsia="es-EC"/>
              </w:rPr>
              <w:t xml:space="preserve">Costus guanaiensis </w:t>
            </w:r>
          </w:p>
        </w:tc>
        <w:tc>
          <w:tcPr>
            <w:tcW w:w="1122"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16,67</w:t>
            </w:r>
          </w:p>
        </w:tc>
        <w:tc>
          <w:tcPr>
            <w:tcW w:w="1004"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0,82</w:t>
            </w:r>
          </w:p>
        </w:tc>
        <w:tc>
          <w:tcPr>
            <w:tcW w:w="78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3,5</w:t>
            </w:r>
          </w:p>
        </w:tc>
        <w:tc>
          <w:tcPr>
            <w:tcW w:w="80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0,24</w:t>
            </w:r>
          </w:p>
        </w:tc>
        <w:tc>
          <w:tcPr>
            <w:tcW w:w="850" w:type="dxa"/>
            <w:tcBorders>
              <w:top w:val="nil"/>
              <w:left w:val="nil"/>
              <w:bottom w:val="single" w:sz="4" w:space="0" w:color="auto"/>
              <w:right w:val="single" w:sz="8"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0,528</w:t>
            </w:r>
          </w:p>
        </w:tc>
      </w:tr>
      <w:tr w:rsidR="001D30FC" w:rsidRPr="000253BD" w:rsidTr="007D2D61">
        <w:trPr>
          <w:trHeight w:val="596"/>
        </w:trPr>
        <w:tc>
          <w:tcPr>
            <w:tcW w:w="2874" w:type="dxa"/>
            <w:tcBorders>
              <w:top w:val="nil"/>
              <w:left w:val="single" w:sz="8" w:space="0" w:color="auto"/>
              <w:bottom w:val="single" w:sz="4" w:space="0" w:color="auto"/>
              <w:right w:val="single" w:sz="4" w:space="0" w:color="auto"/>
            </w:tcBorders>
            <w:shd w:val="clear" w:color="000000" w:fill="D8D8D8"/>
          </w:tcPr>
          <w:p w:rsidR="001D30FC" w:rsidRPr="000253BD" w:rsidRDefault="001D30FC" w:rsidP="007D2D61">
            <w:pPr>
              <w:widowControl/>
              <w:suppressAutoHyphens w:val="0"/>
              <w:jc w:val="center"/>
              <w:rPr>
                <w:rFonts w:ascii="Arial" w:eastAsia="Times New Roman" w:hAnsi="Arial" w:cs="Arial"/>
                <w:b/>
                <w:bCs/>
                <w:color w:val="000000"/>
                <w:kern w:val="0"/>
                <w:sz w:val="22"/>
                <w:szCs w:val="22"/>
                <w:lang w:val="es-EC" w:eastAsia="es-EC"/>
              </w:rPr>
            </w:pPr>
            <w:r w:rsidRPr="000253BD">
              <w:rPr>
                <w:rFonts w:ascii="Arial" w:eastAsia="Times New Roman" w:hAnsi="Arial" w:cs="Arial"/>
                <w:b/>
                <w:bCs/>
                <w:color w:val="000000"/>
                <w:kern w:val="0"/>
                <w:sz w:val="22"/>
                <w:szCs w:val="22"/>
                <w:lang w:val="es-EC" w:eastAsia="es-EC"/>
              </w:rPr>
              <w:t xml:space="preserve">Phyllanthus stipulatus </w:t>
            </w:r>
          </w:p>
        </w:tc>
        <w:tc>
          <w:tcPr>
            <w:tcW w:w="1122"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83,33</w:t>
            </w:r>
          </w:p>
        </w:tc>
        <w:tc>
          <w:tcPr>
            <w:tcW w:w="1004"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4,10</w:t>
            </w:r>
          </w:p>
        </w:tc>
        <w:tc>
          <w:tcPr>
            <w:tcW w:w="78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32,5</w:t>
            </w:r>
          </w:p>
        </w:tc>
        <w:tc>
          <w:tcPr>
            <w:tcW w:w="80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2,20</w:t>
            </w:r>
          </w:p>
        </w:tc>
        <w:tc>
          <w:tcPr>
            <w:tcW w:w="850" w:type="dxa"/>
            <w:tcBorders>
              <w:top w:val="nil"/>
              <w:left w:val="nil"/>
              <w:bottom w:val="single" w:sz="4" w:space="0" w:color="auto"/>
              <w:right w:val="single" w:sz="8"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3,150</w:t>
            </w:r>
          </w:p>
        </w:tc>
      </w:tr>
      <w:tr w:rsidR="001D30FC" w:rsidRPr="000253BD" w:rsidTr="007D2D61">
        <w:trPr>
          <w:trHeight w:val="596"/>
        </w:trPr>
        <w:tc>
          <w:tcPr>
            <w:tcW w:w="2874" w:type="dxa"/>
            <w:tcBorders>
              <w:top w:val="nil"/>
              <w:left w:val="single" w:sz="8" w:space="0" w:color="auto"/>
              <w:bottom w:val="single" w:sz="4" w:space="0" w:color="auto"/>
              <w:right w:val="single" w:sz="4" w:space="0" w:color="auto"/>
            </w:tcBorders>
            <w:shd w:val="clear" w:color="000000" w:fill="D8D8D8"/>
          </w:tcPr>
          <w:p w:rsidR="001D30FC" w:rsidRPr="000253BD" w:rsidRDefault="001D30FC" w:rsidP="007D2D61">
            <w:pPr>
              <w:widowControl/>
              <w:suppressAutoHyphens w:val="0"/>
              <w:jc w:val="center"/>
              <w:rPr>
                <w:rFonts w:ascii="Arial" w:eastAsia="Times New Roman" w:hAnsi="Arial" w:cs="Arial"/>
                <w:b/>
                <w:bCs/>
                <w:color w:val="000000"/>
                <w:kern w:val="0"/>
                <w:sz w:val="22"/>
                <w:szCs w:val="22"/>
                <w:lang w:val="es-EC" w:eastAsia="es-EC"/>
              </w:rPr>
            </w:pPr>
            <w:r w:rsidRPr="000253BD">
              <w:rPr>
                <w:rFonts w:ascii="Arial" w:eastAsia="Times New Roman" w:hAnsi="Arial" w:cs="Arial"/>
                <w:b/>
                <w:bCs/>
                <w:color w:val="000000"/>
                <w:kern w:val="0"/>
                <w:sz w:val="22"/>
                <w:szCs w:val="22"/>
                <w:lang w:val="es-EC" w:eastAsia="es-EC"/>
              </w:rPr>
              <w:t xml:space="preserve">Mimosa pigra </w:t>
            </w:r>
          </w:p>
        </w:tc>
        <w:tc>
          <w:tcPr>
            <w:tcW w:w="1122"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16,67</w:t>
            </w:r>
          </w:p>
        </w:tc>
        <w:tc>
          <w:tcPr>
            <w:tcW w:w="1004"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0,82</w:t>
            </w:r>
          </w:p>
        </w:tc>
        <w:tc>
          <w:tcPr>
            <w:tcW w:w="78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3,5</w:t>
            </w:r>
          </w:p>
        </w:tc>
        <w:tc>
          <w:tcPr>
            <w:tcW w:w="80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0,24</w:t>
            </w:r>
          </w:p>
        </w:tc>
        <w:tc>
          <w:tcPr>
            <w:tcW w:w="850" w:type="dxa"/>
            <w:tcBorders>
              <w:top w:val="nil"/>
              <w:left w:val="nil"/>
              <w:bottom w:val="single" w:sz="4" w:space="0" w:color="auto"/>
              <w:right w:val="single" w:sz="8"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0,528</w:t>
            </w:r>
          </w:p>
        </w:tc>
      </w:tr>
      <w:tr w:rsidR="001D30FC" w:rsidRPr="000253BD" w:rsidTr="007D2D61">
        <w:trPr>
          <w:trHeight w:val="596"/>
        </w:trPr>
        <w:tc>
          <w:tcPr>
            <w:tcW w:w="2874" w:type="dxa"/>
            <w:tcBorders>
              <w:top w:val="nil"/>
              <w:left w:val="single" w:sz="8" w:space="0" w:color="auto"/>
              <w:bottom w:val="single" w:sz="4" w:space="0" w:color="auto"/>
              <w:right w:val="single" w:sz="4" w:space="0" w:color="auto"/>
            </w:tcBorders>
            <w:shd w:val="clear" w:color="000000" w:fill="D8D8D8"/>
          </w:tcPr>
          <w:p w:rsidR="001D30FC" w:rsidRPr="000253BD" w:rsidRDefault="001D30FC" w:rsidP="007D2D61">
            <w:pPr>
              <w:widowControl/>
              <w:suppressAutoHyphens w:val="0"/>
              <w:jc w:val="center"/>
              <w:rPr>
                <w:rFonts w:ascii="Arial" w:eastAsia="Times New Roman" w:hAnsi="Arial" w:cs="Arial"/>
                <w:b/>
                <w:bCs/>
                <w:color w:val="000000"/>
                <w:kern w:val="0"/>
                <w:sz w:val="22"/>
                <w:szCs w:val="22"/>
                <w:lang w:val="es-EC" w:eastAsia="es-EC"/>
              </w:rPr>
            </w:pPr>
            <w:r w:rsidRPr="000253BD">
              <w:rPr>
                <w:rFonts w:ascii="Arial" w:eastAsia="Times New Roman" w:hAnsi="Arial" w:cs="Arial"/>
                <w:b/>
                <w:bCs/>
                <w:color w:val="000000"/>
                <w:kern w:val="0"/>
                <w:sz w:val="22"/>
                <w:szCs w:val="22"/>
                <w:lang w:val="es-EC" w:eastAsia="es-EC"/>
              </w:rPr>
              <w:t>Baccharis latifolia</w:t>
            </w:r>
          </w:p>
        </w:tc>
        <w:tc>
          <w:tcPr>
            <w:tcW w:w="1122"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50</w:t>
            </w:r>
          </w:p>
        </w:tc>
        <w:tc>
          <w:tcPr>
            <w:tcW w:w="1004"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2,46</w:t>
            </w:r>
          </w:p>
        </w:tc>
        <w:tc>
          <w:tcPr>
            <w:tcW w:w="78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40,5</w:t>
            </w:r>
          </w:p>
        </w:tc>
        <w:tc>
          <w:tcPr>
            <w:tcW w:w="80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2,74</w:t>
            </w:r>
          </w:p>
        </w:tc>
        <w:tc>
          <w:tcPr>
            <w:tcW w:w="850" w:type="dxa"/>
            <w:tcBorders>
              <w:top w:val="nil"/>
              <w:left w:val="nil"/>
              <w:bottom w:val="single" w:sz="4" w:space="0" w:color="auto"/>
              <w:right w:val="single" w:sz="8"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2,602</w:t>
            </w:r>
          </w:p>
        </w:tc>
      </w:tr>
      <w:tr w:rsidR="001D30FC" w:rsidRPr="000253BD" w:rsidTr="007D2D61">
        <w:trPr>
          <w:trHeight w:val="596"/>
        </w:trPr>
        <w:tc>
          <w:tcPr>
            <w:tcW w:w="2874" w:type="dxa"/>
            <w:tcBorders>
              <w:top w:val="nil"/>
              <w:left w:val="single" w:sz="8" w:space="0" w:color="auto"/>
              <w:bottom w:val="single" w:sz="4" w:space="0" w:color="auto"/>
              <w:right w:val="single" w:sz="4" w:space="0" w:color="auto"/>
            </w:tcBorders>
            <w:shd w:val="clear" w:color="000000" w:fill="D8D8D8"/>
          </w:tcPr>
          <w:p w:rsidR="001D30FC" w:rsidRPr="000253BD" w:rsidRDefault="001D30FC" w:rsidP="007D2D61">
            <w:pPr>
              <w:widowControl/>
              <w:suppressAutoHyphens w:val="0"/>
              <w:jc w:val="center"/>
              <w:rPr>
                <w:rFonts w:ascii="Arial" w:eastAsia="Times New Roman" w:hAnsi="Arial" w:cs="Arial"/>
                <w:b/>
                <w:bCs/>
                <w:color w:val="000000"/>
                <w:kern w:val="0"/>
                <w:sz w:val="22"/>
                <w:szCs w:val="22"/>
                <w:lang w:val="es-EC" w:eastAsia="es-EC"/>
              </w:rPr>
            </w:pPr>
            <w:r w:rsidRPr="000253BD">
              <w:rPr>
                <w:rFonts w:ascii="Arial" w:eastAsia="Times New Roman" w:hAnsi="Arial" w:cs="Arial"/>
                <w:b/>
                <w:bCs/>
                <w:color w:val="000000"/>
                <w:kern w:val="0"/>
                <w:sz w:val="22"/>
                <w:szCs w:val="22"/>
                <w:lang w:val="es-EC" w:eastAsia="es-EC"/>
              </w:rPr>
              <w:t xml:space="preserve">Eryngium foetidum </w:t>
            </w:r>
          </w:p>
        </w:tc>
        <w:tc>
          <w:tcPr>
            <w:tcW w:w="1122"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83,33</w:t>
            </w:r>
          </w:p>
        </w:tc>
        <w:tc>
          <w:tcPr>
            <w:tcW w:w="1004"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4,10</w:t>
            </w:r>
          </w:p>
        </w:tc>
        <w:tc>
          <w:tcPr>
            <w:tcW w:w="78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135</w:t>
            </w:r>
          </w:p>
        </w:tc>
        <w:tc>
          <w:tcPr>
            <w:tcW w:w="80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9,15</w:t>
            </w:r>
          </w:p>
        </w:tc>
        <w:tc>
          <w:tcPr>
            <w:tcW w:w="850" w:type="dxa"/>
            <w:tcBorders>
              <w:top w:val="nil"/>
              <w:left w:val="nil"/>
              <w:bottom w:val="single" w:sz="4" w:space="0" w:color="auto"/>
              <w:right w:val="single" w:sz="8"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6,624</w:t>
            </w:r>
          </w:p>
        </w:tc>
      </w:tr>
      <w:tr w:rsidR="001D30FC" w:rsidRPr="000253BD" w:rsidTr="007D2D61">
        <w:trPr>
          <w:trHeight w:val="596"/>
        </w:trPr>
        <w:tc>
          <w:tcPr>
            <w:tcW w:w="2874" w:type="dxa"/>
            <w:tcBorders>
              <w:top w:val="nil"/>
              <w:left w:val="single" w:sz="8" w:space="0" w:color="auto"/>
              <w:bottom w:val="single" w:sz="4" w:space="0" w:color="auto"/>
              <w:right w:val="single" w:sz="4" w:space="0" w:color="auto"/>
            </w:tcBorders>
            <w:shd w:val="clear" w:color="000000" w:fill="D8D8D8"/>
          </w:tcPr>
          <w:p w:rsidR="001D30FC" w:rsidRPr="000253BD" w:rsidRDefault="001D30FC" w:rsidP="007D2D61">
            <w:pPr>
              <w:widowControl/>
              <w:suppressAutoHyphens w:val="0"/>
              <w:jc w:val="center"/>
              <w:rPr>
                <w:rFonts w:ascii="Arial" w:eastAsia="Times New Roman" w:hAnsi="Arial" w:cs="Arial"/>
                <w:b/>
                <w:bCs/>
                <w:color w:val="000000"/>
                <w:kern w:val="0"/>
                <w:sz w:val="22"/>
                <w:szCs w:val="22"/>
                <w:lang w:val="es-EC" w:eastAsia="es-EC"/>
              </w:rPr>
            </w:pPr>
            <w:r w:rsidRPr="000253BD">
              <w:rPr>
                <w:rFonts w:ascii="Arial" w:eastAsia="Times New Roman" w:hAnsi="Arial" w:cs="Arial"/>
                <w:b/>
                <w:bCs/>
                <w:color w:val="000000"/>
                <w:kern w:val="0"/>
                <w:sz w:val="22"/>
                <w:szCs w:val="22"/>
                <w:lang w:val="es-EC" w:eastAsia="es-EC"/>
              </w:rPr>
              <w:t xml:space="preserve">Carica microcarpa </w:t>
            </w:r>
          </w:p>
        </w:tc>
        <w:tc>
          <w:tcPr>
            <w:tcW w:w="1122"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16,67</w:t>
            </w:r>
          </w:p>
        </w:tc>
        <w:tc>
          <w:tcPr>
            <w:tcW w:w="1004"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0,82</w:t>
            </w:r>
          </w:p>
        </w:tc>
        <w:tc>
          <w:tcPr>
            <w:tcW w:w="78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3,5</w:t>
            </w:r>
          </w:p>
        </w:tc>
        <w:tc>
          <w:tcPr>
            <w:tcW w:w="80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0,24</w:t>
            </w:r>
          </w:p>
        </w:tc>
        <w:tc>
          <w:tcPr>
            <w:tcW w:w="850" w:type="dxa"/>
            <w:tcBorders>
              <w:top w:val="nil"/>
              <w:left w:val="nil"/>
              <w:bottom w:val="single" w:sz="4" w:space="0" w:color="auto"/>
              <w:right w:val="single" w:sz="8"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0,528</w:t>
            </w:r>
          </w:p>
        </w:tc>
      </w:tr>
      <w:tr w:rsidR="001D30FC" w:rsidRPr="000253BD" w:rsidTr="007D2D61">
        <w:trPr>
          <w:trHeight w:val="596"/>
        </w:trPr>
        <w:tc>
          <w:tcPr>
            <w:tcW w:w="2874" w:type="dxa"/>
            <w:tcBorders>
              <w:top w:val="nil"/>
              <w:left w:val="single" w:sz="8" w:space="0" w:color="auto"/>
              <w:bottom w:val="single" w:sz="4" w:space="0" w:color="auto"/>
              <w:right w:val="single" w:sz="4" w:space="0" w:color="auto"/>
            </w:tcBorders>
            <w:shd w:val="clear" w:color="000000" w:fill="D8D8D8"/>
          </w:tcPr>
          <w:p w:rsidR="001D30FC" w:rsidRPr="000253BD" w:rsidRDefault="001D30FC" w:rsidP="007D2D61">
            <w:pPr>
              <w:widowControl/>
              <w:suppressAutoHyphens w:val="0"/>
              <w:jc w:val="center"/>
              <w:rPr>
                <w:rFonts w:ascii="Arial" w:eastAsia="Times New Roman" w:hAnsi="Arial" w:cs="Arial"/>
                <w:b/>
                <w:bCs/>
                <w:color w:val="000000"/>
                <w:kern w:val="0"/>
                <w:sz w:val="22"/>
                <w:szCs w:val="22"/>
                <w:lang w:val="es-EC" w:eastAsia="es-EC"/>
              </w:rPr>
            </w:pPr>
            <w:r w:rsidRPr="000253BD">
              <w:rPr>
                <w:rFonts w:ascii="Arial" w:eastAsia="Times New Roman" w:hAnsi="Arial" w:cs="Arial"/>
                <w:b/>
                <w:bCs/>
                <w:color w:val="000000"/>
                <w:kern w:val="0"/>
                <w:sz w:val="22"/>
                <w:szCs w:val="22"/>
                <w:lang w:val="es-EC" w:eastAsia="es-EC"/>
              </w:rPr>
              <w:lastRenderedPageBreak/>
              <w:t xml:space="preserve">Sphagneticola trilobata </w:t>
            </w:r>
          </w:p>
        </w:tc>
        <w:tc>
          <w:tcPr>
            <w:tcW w:w="1122"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33,33</w:t>
            </w:r>
          </w:p>
        </w:tc>
        <w:tc>
          <w:tcPr>
            <w:tcW w:w="1004"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1,64</w:t>
            </w:r>
          </w:p>
        </w:tc>
        <w:tc>
          <w:tcPr>
            <w:tcW w:w="78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67,5</w:t>
            </w:r>
          </w:p>
        </w:tc>
        <w:tc>
          <w:tcPr>
            <w:tcW w:w="80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4,57</w:t>
            </w:r>
          </w:p>
        </w:tc>
        <w:tc>
          <w:tcPr>
            <w:tcW w:w="850" w:type="dxa"/>
            <w:tcBorders>
              <w:top w:val="nil"/>
              <w:left w:val="nil"/>
              <w:bottom w:val="single" w:sz="4" w:space="0" w:color="auto"/>
              <w:right w:val="single" w:sz="8"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3,107</w:t>
            </w:r>
          </w:p>
        </w:tc>
      </w:tr>
      <w:tr w:rsidR="001D30FC" w:rsidRPr="000253BD" w:rsidTr="007D2D61">
        <w:trPr>
          <w:trHeight w:val="596"/>
        </w:trPr>
        <w:tc>
          <w:tcPr>
            <w:tcW w:w="2874" w:type="dxa"/>
            <w:tcBorders>
              <w:top w:val="nil"/>
              <w:left w:val="single" w:sz="8" w:space="0" w:color="auto"/>
              <w:bottom w:val="single" w:sz="4" w:space="0" w:color="auto"/>
              <w:right w:val="single" w:sz="4" w:space="0" w:color="auto"/>
            </w:tcBorders>
            <w:shd w:val="clear" w:color="000000" w:fill="D8D8D8"/>
          </w:tcPr>
          <w:p w:rsidR="001D30FC" w:rsidRPr="000253BD" w:rsidRDefault="001D30FC" w:rsidP="007D2D61">
            <w:pPr>
              <w:widowControl/>
              <w:suppressAutoHyphens w:val="0"/>
              <w:jc w:val="center"/>
              <w:rPr>
                <w:rFonts w:ascii="Arial" w:eastAsia="Times New Roman" w:hAnsi="Arial" w:cs="Arial"/>
                <w:b/>
                <w:bCs/>
                <w:color w:val="000000"/>
                <w:kern w:val="0"/>
                <w:sz w:val="22"/>
                <w:szCs w:val="22"/>
                <w:lang w:val="es-EC" w:eastAsia="es-EC"/>
              </w:rPr>
            </w:pPr>
            <w:r w:rsidRPr="000253BD">
              <w:rPr>
                <w:rFonts w:ascii="Arial" w:eastAsia="Times New Roman" w:hAnsi="Arial" w:cs="Arial"/>
                <w:b/>
                <w:bCs/>
                <w:color w:val="000000"/>
                <w:kern w:val="0"/>
                <w:sz w:val="22"/>
                <w:szCs w:val="22"/>
                <w:lang w:val="es-EC" w:eastAsia="es-EC"/>
              </w:rPr>
              <w:t xml:space="preserve">Begonia glabra </w:t>
            </w:r>
          </w:p>
        </w:tc>
        <w:tc>
          <w:tcPr>
            <w:tcW w:w="1122"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16,67</w:t>
            </w:r>
          </w:p>
        </w:tc>
        <w:tc>
          <w:tcPr>
            <w:tcW w:w="1004"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0,82</w:t>
            </w:r>
          </w:p>
        </w:tc>
        <w:tc>
          <w:tcPr>
            <w:tcW w:w="78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3,5</w:t>
            </w:r>
          </w:p>
        </w:tc>
        <w:tc>
          <w:tcPr>
            <w:tcW w:w="80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0,24</w:t>
            </w:r>
          </w:p>
        </w:tc>
        <w:tc>
          <w:tcPr>
            <w:tcW w:w="850" w:type="dxa"/>
            <w:tcBorders>
              <w:top w:val="nil"/>
              <w:left w:val="nil"/>
              <w:bottom w:val="single" w:sz="4" w:space="0" w:color="auto"/>
              <w:right w:val="single" w:sz="8"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0,528</w:t>
            </w:r>
          </w:p>
        </w:tc>
      </w:tr>
      <w:tr w:rsidR="001D30FC" w:rsidRPr="000253BD" w:rsidTr="007D2D61">
        <w:trPr>
          <w:trHeight w:val="596"/>
        </w:trPr>
        <w:tc>
          <w:tcPr>
            <w:tcW w:w="2874" w:type="dxa"/>
            <w:tcBorders>
              <w:top w:val="nil"/>
              <w:left w:val="single" w:sz="8" w:space="0" w:color="auto"/>
              <w:bottom w:val="single" w:sz="4" w:space="0" w:color="auto"/>
              <w:right w:val="single" w:sz="4" w:space="0" w:color="auto"/>
            </w:tcBorders>
            <w:shd w:val="clear" w:color="000000" w:fill="D8D8D8"/>
          </w:tcPr>
          <w:p w:rsidR="001D30FC" w:rsidRPr="000253BD" w:rsidRDefault="001D30FC" w:rsidP="007D2D61">
            <w:pPr>
              <w:widowControl/>
              <w:suppressAutoHyphens w:val="0"/>
              <w:jc w:val="center"/>
              <w:rPr>
                <w:rFonts w:ascii="Arial" w:eastAsia="Times New Roman" w:hAnsi="Arial" w:cs="Arial"/>
                <w:b/>
                <w:bCs/>
                <w:color w:val="000000"/>
                <w:kern w:val="0"/>
                <w:sz w:val="22"/>
                <w:szCs w:val="22"/>
                <w:lang w:val="es-EC" w:eastAsia="es-EC"/>
              </w:rPr>
            </w:pPr>
            <w:r w:rsidRPr="000253BD">
              <w:rPr>
                <w:rFonts w:ascii="Arial" w:eastAsia="Times New Roman" w:hAnsi="Arial" w:cs="Arial"/>
                <w:b/>
                <w:bCs/>
                <w:color w:val="000000"/>
                <w:kern w:val="0"/>
                <w:sz w:val="22"/>
                <w:szCs w:val="22"/>
                <w:lang w:val="es-EC" w:eastAsia="es-EC"/>
              </w:rPr>
              <w:t xml:space="preserve">Iresine herbstii </w:t>
            </w:r>
          </w:p>
        </w:tc>
        <w:tc>
          <w:tcPr>
            <w:tcW w:w="1122"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16,67</w:t>
            </w:r>
          </w:p>
        </w:tc>
        <w:tc>
          <w:tcPr>
            <w:tcW w:w="1004"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0,82</w:t>
            </w:r>
          </w:p>
        </w:tc>
        <w:tc>
          <w:tcPr>
            <w:tcW w:w="78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18,5</w:t>
            </w:r>
          </w:p>
        </w:tc>
        <w:tc>
          <w:tcPr>
            <w:tcW w:w="80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1,25</w:t>
            </w:r>
          </w:p>
        </w:tc>
        <w:tc>
          <w:tcPr>
            <w:tcW w:w="850" w:type="dxa"/>
            <w:tcBorders>
              <w:top w:val="nil"/>
              <w:left w:val="nil"/>
              <w:bottom w:val="single" w:sz="4" w:space="0" w:color="auto"/>
              <w:right w:val="single" w:sz="8"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1,037</w:t>
            </w:r>
          </w:p>
        </w:tc>
      </w:tr>
      <w:tr w:rsidR="001D30FC" w:rsidRPr="000253BD" w:rsidTr="007D2D61">
        <w:trPr>
          <w:trHeight w:val="596"/>
        </w:trPr>
        <w:tc>
          <w:tcPr>
            <w:tcW w:w="2874" w:type="dxa"/>
            <w:tcBorders>
              <w:top w:val="nil"/>
              <w:left w:val="single" w:sz="8" w:space="0" w:color="auto"/>
              <w:bottom w:val="single" w:sz="4" w:space="0" w:color="auto"/>
              <w:right w:val="single" w:sz="4" w:space="0" w:color="auto"/>
            </w:tcBorders>
            <w:shd w:val="clear" w:color="000000" w:fill="D8D8D8"/>
          </w:tcPr>
          <w:p w:rsidR="001D30FC" w:rsidRPr="000253BD" w:rsidRDefault="001D30FC" w:rsidP="007D2D61">
            <w:pPr>
              <w:widowControl/>
              <w:suppressAutoHyphens w:val="0"/>
              <w:jc w:val="center"/>
              <w:rPr>
                <w:rFonts w:ascii="Arial" w:eastAsia="Times New Roman" w:hAnsi="Arial" w:cs="Arial"/>
                <w:b/>
                <w:bCs/>
                <w:color w:val="000000"/>
                <w:kern w:val="0"/>
                <w:sz w:val="22"/>
                <w:szCs w:val="22"/>
                <w:lang w:val="es-EC" w:eastAsia="es-EC"/>
              </w:rPr>
            </w:pPr>
            <w:r w:rsidRPr="000253BD">
              <w:rPr>
                <w:rFonts w:ascii="Arial" w:eastAsia="Times New Roman" w:hAnsi="Arial" w:cs="Arial"/>
                <w:b/>
                <w:bCs/>
                <w:color w:val="000000"/>
                <w:kern w:val="0"/>
                <w:sz w:val="22"/>
                <w:szCs w:val="22"/>
                <w:lang w:val="es-EC" w:eastAsia="es-EC"/>
              </w:rPr>
              <w:t xml:space="preserve">Porophyllum ruderale </w:t>
            </w:r>
          </w:p>
        </w:tc>
        <w:tc>
          <w:tcPr>
            <w:tcW w:w="1122"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16,67</w:t>
            </w:r>
          </w:p>
        </w:tc>
        <w:tc>
          <w:tcPr>
            <w:tcW w:w="1004"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0,82</w:t>
            </w:r>
          </w:p>
        </w:tc>
        <w:tc>
          <w:tcPr>
            <w:tcW w:w="78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3,5</w:t>
            </w:r>
          </w:p>
        </w:tc>
        <w:tc>
          <w:tcPr>
            <w:tcW w:w="80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0,24</w:t>
            </w:r>
          </w:p>
        </w:tc>
        <w:tc>
          <w:tcPr>
            <w:tcW w:w="850" w:type="dxa"/>
            <w:tcBorders>
              <w:top w:val="nil"/>
              <w:left w:val="nil"/>
              <w:bottom w:val="single" w:sz="4" w:space="0" w:color="auto"/>
              <w:right w:val="single" w:sz="8"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0,528</w:t>
            </w:r>
          </w:p>
        </w:tc>
      </w:tr>
      <w:tr w:rsidR="001D30FC" w:rsidRPr="000253BD" w:rsidTr="007D2D61">
        <w:trPr>
          <w:trHeight w:val="596"/>
        </w:trPr>
        <w:tc>
          <w:tcPr>
            <w:tcW w:w="2874" w:type="dxa"/>
            <w:tcBorders>
              <w:top w:val="nil"/>
              <w:left w:val="single" w:sz="8" w:space="0" w:color="auto"/>
              <w:bottom w:val="single" w:sz="4" w:space="0" w:color="auto"/>
              <w:right w:val="single" w:sz="4" w:space="0" w:color="auto"/>
            </w:tcBorders>
            <w:shd w:val="clear" w:color="000000" w:fill="D8D8D8"/>
          </w:tcPr>
          <w:p w:rsidR="001D30FC" w:rsidRPr="000253BD" w:rsidRDefault="001D30FC" w:rsidP="007D2D61">
            <w:pPr>
              <w:widowControl/>
              <w:suppressAutoHyphens w:val="0"/>
              <w:jc w:val="center"/>
              <w:rPr>
                <w:rFonts w:ascii="Arial" w:eastAsia="Times New Roman" w:hAnsi="Arial" w:cs="Arial"/>
                <w:b/>
                <w:bCs/>
                <w:color w:val="000000"/>
                <w:kern w:val="0"/>
                <w:sz w:val="22"/>
                <w:szCs w:val="22"/>
                <w:lang w:val="es-EC" w:eastAsia="es-EC"/>
              </w:rPr>
            </w:pPr>
            <w:r w:rsidRPr="000253BD">
              <w:rPr>
                <w:rFonts w:ascii="Arial" w:eastAsia="Times New Roman" w:hAnsi="Arial" w:cs="Arial"/>
                <w:b/>
                <w:bCs/>
                <w:color w:val="000000"/>
                <w:kern w:val="0"/>
                <w:sz w:val="22"/>
                <w:szCs w:val="22"/>
                <w:lang w:val="es-EC" w:eastAsia="es-EC"/>
              </w:rPr>
              <w:t xml:space="preserve">Columnea spathulata </w:t>
            </w:r>
          </w:p>
        </w:tc>
        <w:tc>
          <w:tcPr>
            <w:tcW w:w="1122"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33,33</w:t>
            </w:r>
          </w:p>
        </w:tc>
        <w:tc>
          <w:tcPr>
            <w:tcW w:w="1004"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1,64</w:t>
            </w:r>
          </w:p>
        </w:tc>
        <w:tc>
          <w:tcPr>
            <w:tcW w:w="78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1</w:t>
            </w:r>
          </w:p>
        </w:tc>
        <w:tc>
          <w:tcPr>
            <w:tcW w:w="80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0,07</w:t>
            </w:r>
          </w:p>
        </w:tc>
        <w:tc>
          <w:tcPr>
            <w:tcW w:w="850" w:type="dxa"/>
            <w:tcBorders>
              <w:top w:val="nil"/>
              <w:left w:val="nil"/>
              <w:bottom w:val="single" w:sz="4" w:space="0" w:color="auto"/>
              <w:right w:val="single" w:sz="8"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0,854</w:t>
            </w:r>
          </w:p>
        </w:tc>
      </w:tr>
      <w:tr w:rsidR="001D30FC" w:rsidRPr="000253BD" w:rsidTr="007D2D61">
        <w:trPr>
          <w:trHeight w:val="596"/>
        </w:trPr>
        <w:tc>
          <w:tcPr>
            <w:tcW w:w="2874" w:type="dxa"/>
            <w:tcBorders>
              <w:top w:val="nil"/>
              <w:left w:val="single" w:sz="8" w:space="0" w:color="auto"/>
              <w:bottom w:val="single" w:sz="4" w:space="0" w:color="auto"/>
              <w:right w:val="single" w:sz="4" w:space="0" w:color="auto"/>
            </w:tcBorders>
            <w:shd w:val="clear" w:color="000000" w:fill="D8D8D8"/>
          </w:tcPr>
          <w:p w:rsidR="001D30FC" w:rsidRPr="000253BD" w:rsidRDefault="001D30FC" w:rsidP="007D2D61">
            <w:pPr>
              <w:widowControl/>
              <w:suppressAutoHyphens w:val="0"/>
              <w:jc w:val="center"/>
              <w:rPr>
                <w:rFonts w:ascii="Arial" w:eastAsia="Times New Roman" w:hAnsi="Arial" w:cs="Arial"/>
                <w:b/>
                <w:bCs/>
                <w:color w:val="000000"/>
                <w:kern w:val="0"/>
                <w:sz w:val="22"/>
                <w:szCs w:val="22"/>
                <w:lang w:val="es-EC" w:eastAsia="es-EC"/>
              </w:rPr>
            </w:pPr>
            <w:r w:rsidRPr="000253BD">
              <w:rPr>
                <w:rFonts w:ascii="Arial" w:eastAsia="Times New Roman" w:hAnsi="Arial" w:cs="Arial"/>
                <w:b/>
                <w:bCs/>
                <w:color w:val="000000"/>
                <w:kern w:val="0"/>
                <w:sz w:val="22"/>
                <w:szCs w:val="22"/>
                <w:lang w:val="es-EC" w:eastAsia="es-EC"/>
              </w:rPr>
              <w:t xml:space="preserve">Pseudelephantopus spiralis </w:t>
            </w:r>
          </w:p>
        </w:tc>
        <w:tc>
          <w:tcPr>
            <w:tcW w:w="1122"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16,67</w:t>
            </w:r>
          </w:p>
        </w:tc>
        <w:tc>
          <w:tcPr>
            <w:tcW w:w="1004"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0,82</w:t>
            </w:r>
          </w:p>
        </w:tc>
        <w:tc>
          <w:tcPr>
            <w:tcW w:w="78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49</w:t>
            </w:r>
          </w:p>
        </w:tc>
        <w:tc>
          <w:tcPr>
            <w:tcW w:w="80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3,32</w:t>
            </w:r>
          </w:p>
        </w:tc>
        <w:tc>
          <w:tcPr>
            <w:tcW w:w="850" w:type="dxa"/>
            <w:tcBorders>
              <w:top w:val="nil"/>
              <w:left w:val="nil"/>
              <w:bottom w:val="single" w:sz="4" w:space="0" w:color="auto"/>
              <w:right w:val="single" w:sz="8"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2,070</w:t>
            </w:r>
          </w:p>
        </w:tc>
      </w:tr>
      <w:tr w:rsidR="001D30FC" w:rsidRPr="000253BD" w:rsidTr="007D2D61">
        <w:trPr>
          <w:trHeight w:val="596"/>
        </w:trPr>
        <w:tc>
          <w:tcPr>
            <w:tcW w:w="2874" w:type="dxa"/>
            <w:tcBorders>
              <w:top w:val="nil"/>
              <w:left w:val="single" w:sz="8" w:space="0" w:color="auto"/>
              <w:bottom w:val="single" w:sz="4" w:space="0" w:color="auto"/>
              <w:right w:val="single" w:sz="4" w:space="0" w:color="auto"/>
            </w:tcBorders>
            <w:shd w:val="clear" w:color="000000" w:fill="D8D8D8"/>
          </w:tcPr>
          <w:p w:rsidR="001D30FC" w:rsidRPr="000253BD" w:rsidRDefault="001D30FC" w:rsidP="007D2D61">
            <w:pPr>
              <w:widowControl/>
              <w:suppressAutoHyphens w:val="0"/>
              <w:jc w:val="center"/>
              <w:rPr>
                <w:rFonts w:ascii="Arial" w:eastAsia="Times New Roman" w:hAnsi="Arial" w:cs="Arial"/>
                <w:b/>
                <w:bCs/>
                <w:color w:val="000000"/>
                <w:kern w:val="0"/>
                <w:sz w:val="22"/>
                <w:szCs w:val="22"/>
                <w:lang w:val="es-EC" w:eastAsia="es-EC"/>
              </w:rPr>
            </w:pPr>
            <w:r w:rsidRPr="000253BD">
              <w:rPr>
                <w:rFonts w:ascii="Arial" w:eastAsia="Times New Roman" w:hAnsi="Arial" w:cs="Arial"/>
                <w:b/>
                <w:bCs/>
                <w:color w:val="000000"/>
                <w:kern w:val="0"/>
                <w:sz w:val="22"/>
                <w:szCs w:val="22"/>
                <w:lang w:val="es-EC" w:eastAsia="es-EC"/>
              </w:rPr>
              <w:t xml:space="preserve">Solanum styracoides </w:t>
            </w:r>
          </w:p>
        </w:tc>
        <w:tc>
          <w:tcPr>
            <w:tcW w:w="1122"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16,67</w:t>
            </w:r>
          </w:p>
        </w:tc>
        <w:tc>
          <w:tcPr>
            <w:tcW w:w="1004"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0,82</w:t>
            </w:r>
          </w:p>
        </w:tc>
        <w:tc>
          <w:tcPr>
            <w:tcW w:w="78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0,5</w:t>
            </w:r>
          </w:p>
        </w:tc>
        <w:tc>
          <w:tcPr>
            <w:tcW w:w="80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0,03</w:t>
            </w:r>
          </w:p>
        </w:tc>
        <w:tc>
          <w:tcPr>
            <w:tcW w:w="850" w:type="dxa"/>
            <w:tcBorders>
              <w:top w:val="nil"/>
              <w:left w:val="nil"/>
              <w:bottom w:val="single" w:sz="4" w:space="0" w:color="auto"/>
              <w:right w:val="single" w:sz="8"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0,427</w:t>
            </w:r>
          </w:p>
        </w:tc>
      </w:tr>
      <w:tr w:rsidR="001D30FC" w:rsidRPr="000253BD" w:rsidTr="007D2D61">
        <w:trPr>
          <w:trHeight w:val="596"/>
        </w:trPr>
        <w:tc>
          <w:tcPr>
            <w:tcW w:w="2874" w:type="dxa"/>
            <w:tcBorders>
              <w:top w:val="nil"/>
              <w:left w:val="single" w:sz="8" w:space="0" w:color="auto"/>
              <w:bottom w:val="single" w:sz="4" w:space="0" w:color="auto"/>
              <w:right w:val="single" w:sz="4" w:space="0" w:color="auto"/>
            </w:tcBorders>
            <w:shd w:val="clear" w:color="000000" w:fill="D8D8D8"/>
          </w:tcPr>
          <w:p w:rsidR="001D30FC" w:rsidRPr="000253BD" w:rsidRDefault="001D30FC" w:rsidP="007D2D61">
            <w:pPr>
              <w:widowControl/>
              <w:suppressAutoHyphens w:val="0"/>
              <w:jc w:val="center"/>
              <w:rPr>
                <w:rFonts w:ascii="Arial" w:eastAsia="Times New Roman" w:hAnsi="Arial" w:cs="Arial"/>
                <w:b/>
                <w:bCs/>
                <w:color w:val="000000"/>
                <w:kern w:val="0"/>
                <w:sz w:val="22"/>
                <w:szCs w:val="22"/>
                <w:lang w:val="es-EC" w:eastAsia="es-EC"/>
              </w:rPr>
            </w:pPr>
            <w:r w:rsidRPr="000253BD">
              <w:rPr>
                <w:rFonts w:ascii="Arial" w:eastAsia="Times New Roman" w:hAnsi="Arial" w:cs="Arial"/>
                <w:b/>
                <w:bCs/>
                <w:color w:val="000000"/>
                <w:kern w:val="0"/>
                <w:sz w:val="22"/>
                <w:szCs w:val="22"/>
                <w:lang w:val="es-EC" w:eastAsia="es-EC"/>
              </w:rPr>
              <w:t xml:space="preserve">Solanum nigrescens </w:t>
            </w:r>
          </w:p>
        </w:tc>
        <w:tc>
          <w:tcPr>
            <w:tcW w:w="1122"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50</w:t>
            </w:r>
          </w:p>
        </w:tc>
        <w:tc>
          <w:tcPr>
            <w:tcW w:w="1004"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2,46</w:t>
            </w:r>
          </w:p>
        </w:tc>
        <w:tc>
          <w:tcPr>
            <w:tcW w:w="78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55,5</w:t>
            </w:r>
          </w:p>
        </w:tc>
        <w:tc>
          <w:tcPr>
            <w:tcW w:w="80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3,76</w:t>
            </w:r>
          </w:p>
        </w:tc>
        <w:tc>
          <w:tcPr>
            <w:tcW w:w="850" w:type="dxa"/>
            <w:tcBorders>
              <w:top w:val="nil"/>
              <w:left w:val="nil"/>
              <w:bottom w:val="single" w:sz="4" w:space="0" w:color="auto"/>
              <w:right w:val="single" w:sz="8"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3,110</w:t>
            </w:r>
          </w:p>
        </w:tc>
      </w:tr>
      <w:tr w:rsidR="001D30FC" w:rsidRPr="000253BD" w:rsidTr="007D2D61">
        <w:trPr>
          <w:trHeight w:val="596"/>
        </w:trPr>
        <w:tc>
          <w:tcPr>
            <w:tcW w:w="2874" w:type="dxa"/>
            <w:tcBorders>
              <w:top w:val="nil"/>
              <w:left w:val="single" w:sz="8" w:space="0" w:color="auto"/>
              <w:bottom w:val="single" w:sz="4" w:space="0" w:color="auto"/>
              <w:right w:val="single" w:sz="4" w:space="0" w:color="auto"/>
            </w:tcBorders>
            <w:shd w:val="clear" w:color="000000" w:fill="D8D8D8"/>
          </w:tcPr>
          <w:p w:rsidR="001D30FC" w:rsidRPr="000253BD" w:rsidRDefault="001D30FC" w:rsidP="007D2D61">
            <w:pPr>
              <w:widowControl/>
              <w:suppressAutoHyphens w:val="0"/>
              <w:jc w:val="center"/>
              <w:rPr>
                <w:rFonts w:ascii="Arial" w:eastAsia="Times New Roman" w:hAnsi="Arial" w:cs="Arial"/>
                <w:b/>
                <w:bCs/>
                <w:color w:val="000000"/>
                <w:kern w:val="0"/>
                <w:sz w:val="22"/>
                <w:szCs w:val="22"/>
                <w:lang w:val="es-EC" w:eastAsia="es-EC"/>
              </w:rPr>
            </w:pPr>
            <w:r w:rsidRPr="000253BD">
              <w:rPr>
                <w:rFonts w:ascii="Arial" w:eastAsia="Times New Roman" w:hAnsi="Arial" w:cs="Arial"/>
                <w:b/>
                <w:bCs/>
                <w:color w:val="000000"/>
                <w:kern w:val="0"/>
                <w:sz w:val="22"/>
                <w:szCs w:val="22"/>
                <w:lang w:val="es-EC" w:eastAsia="es-EC"/>
              </w:rPr>
              <w:t xml:space="preserve">Munnozia hastifolia </w:t>
            </w:r>
          </w:p>
        </w:tc>
        <w:tc>
          <w:tcPr>
            <w:tcW w:w="1122"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16,67</w:t>
            </w:r>
          </w:p>
        </w:tc>
        <w:tc>
          <w:tcPr>
            <w:tcW w:w="1004"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0,82</w:t>
            </w:r>
          </w:p>
        </w:tc>
        <w:tc>
          <w:tcPr>
            <w:tcW w:w="78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3,5</w:t>
            </w:r>
          </w:p>
        </w:tc>
        <w:tc>
          <w:tcPr>
            <w:tcW w:w="80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0,24</w:t>
            </w:r>
          </w:p>
        </w:tc>
        <w:tc>
          <w:tcPr>
            <w:tcW w:w="850" w:type="dxa"/>
            <w:tcBorders>
              <w:top w:val="nil"/>
              <w:left w:val="nil"/>
              <w:bottom w:val="single" w:sz="4" w:space="0" w:color="auto"/>
              <w:right w:val="single" w:sz="8"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0,529</w:t>
            </w:r>
          </w:p>
        </w:tc>
      </w:tr>
      <w:tr w:rsidR="001D30FC" w:rsidRPr="000253BD" w:rsidTr="007D2D61">
        <w:trPr>
          <w:trHeight w:val="596"/>
        </w:trPr>
        <w:tc>
          <w:tcPr>
            <w:tcW w:w="2874" w:type="dxa"/>
            <w:tcBorders>
              <w:top w:val="nil"/>
              <w:left w:val="single" w:sz="8" w:space="0" w:color="auto"/>
              <w:bottom w:val="single" w:sz="4" w:space="0" w:color="auto"/>
              <w:right w:val="single" w:sz="4" w:space="0" w:color="auto"/>
            </w:tcBorders>
            <w:shd w:val="clear" w:color="000000" w:fill="D8D8D8"/>
          </w:tcPr>
          <w:p w:rsidR="001D30FC" w:rsidRPr="000253BD" w:rsidRDefault="001D30FC" w:rsidP="007D2D61">
            <w:pPr>
              <w:widowControl/>
              <w:suppressAutoHyphens w:val="0"/>
              <w:jc w:val="center"/>
              <w:rPr>
                <w:rFonts w:ascii="Arial" w:eastAsia="Times New Roman" w:hAnsi="Arial" w:cs="Arial"/>
                <w:b/>
                <w:bCs/>
                <w:color w:val="000000"/>
                <w:kern w:val="0"/>
                <w:sz w:val="22"/>
                <w:szCs w:val="22"/>
                <w:lang w:val="es-EC" w:eastAsia="es-EC"/>
              </w:rPr>
            </w:pPr>
            <w:r w:rsidRPr="000253BD">
              <w:rPr>
                <w:rFonts w:ascii="Arial" w:eastAsia="Times New Roman" w:hAnsi="Arial" w:cs="Arial"/>
                <w:b/>
                <w:bCs/>
                <w:color w:val="000000"/>
                <w:kern w:val="0"/>
                <w:sz w:val="22"/>
                <w:szCs w:val="22"/>
                <w:lang w:val="es-EC" w:eastAsia="es-EC"/>
              </w:rPr>
              <w:t xml:space="preserve">Crocosmia x crocosmiflora </w:t>
            </w:r>
          </w:p>
        </w:tc>
        <w:tc>
          <w:tcPr>
            <w:tcW w:w="1122"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16,67</w:t>
            </w:r>
          </w:p>
        </w:tc>
        <w:tc>
          <w:tcPr>
            <w:tcW w:w="1004"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0,82</w:t>
            </w:r>
          </w:p>
        </w:tc>
        <w:tc>
          <w:tcPr>
            <w:tcW w:w="78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3,5</w:t>
            </w:r>
          </w:p>
        </w:tc>
        <w:tc>
          <w:tcPr>
            <w:tcW w:w="80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0,24</w:t>
            </w:r>
          </w:p>
        </w:tc>
        <w:tc>
          <w:tcPr>
            <w:tcW w:w="850" w:type="dxa"/>
            <w:tcBorders>
              <w:top w:val="nil"/>
              <w:left w:val="nil"/>
              <w:bottom w:val="single" w:sz="4" w:space="0" w:color="auto"/>
              <w:right w:val="single" w:sz="8"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0,529</w:t>
            </w:r>
          </w:p>
        </w:tc>
      </w:tr>
      <w:tr w:rsidR="001D30FC" w:rsidRPr="000253BD" w:rsidTr="007D2D61">
        <w:trPr>
          <w:trHeight w:val="596"/>
        </w:trPr>
        <w:tc>
          <w:tcPr>
            <w:tcW w:w="2874" w:type="dxa"/>
            <w:tcBorders>
              <w:top w:val="nil"/>
              <w:left w:val="single" w:sz="8" w:space="0" w:color="auto"/>
              <w:bottom w:val="single" w:sz="4" w:space="0" w:color="auto"/>
              <w:right w:val="single" w:sz="4" w:space="0" w:color="auto"/>
            </w:tcBorders>
            <w:shd w:val="clear" w:color="000000" w:fill="D8D8D8"/>
          </w:tcPr>
          <w:p w:rsidR="001D30FC" w:rsidRPr="000253BD" w:rsidRDefault="001D30FC" w:rsidP="007D2D61">
            <w:pPr>
              <w:widowControl/>
              <w:suppressAutoHyphens w:val="0"/>
              <w:jc w:val="center"/>
              <w:rPr>
                <w:rFonts w:ascii="Arial" w:eastAsia="Times New Roman" w:hAnsi="Arial" w:cs="Arial"/>
                <w:b/>
                <w:bCs/>
                <w:color w:val="000000"/>
                <w:kern w:val="0"/>
                <w:sz w:val="22"/>
                <w:szCs w:val="22"/>
                <w:lang w:val="es-EC" w:eastAsia="es-EC"/>
              </w:rPr>
            </w:pPr>
            <w:r w:rsidRPr="000253BD">
              <w:rPr>
                <w:rFonts w:ascii="Arial" w:eastAsia="Times New Roman" w:hAnsi="Arial" w:cs="Arial"/>
                <w:b/>
                <w:bCs/>
                <w:color w:val="000000"/>
                <w:kern w:val="0"/>
                <w:sz w:val="22"/>
                <w:szCs w:val="22"/>
                <w:lang w:val="es-EC" w:eastAsia="es-EC"/>
              </w:rPr>
              <w:t xml:space="preserve">Pseuderanthemum aff. Leptorhachis </w:t>
            </w:r>
          </w:p>
        </w:tc>
        <w:tc>
          <w:tcPr>
            <w:tcW w:w="1122"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33,33</w:t>
            </w:r>
          </w:p>
        </w:tc>
        <w:tc>
          <w:tcPr>
            <w:tcW w:w="1004"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1,64</w:t>
            </w:r>
          </w:p>
        </w:tc>
        <w:tc>
          <w:tcPr>
            <w:tcW w:w="78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19</w:t>
            </w:r>
          </w:p>
        </w:tc>
        <w:tc>
          <w:tcPr>
            <w:tcW w:w="80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1,29</w:t>
            </w:r>
          </w:p>
        </w:tc>
        <w:tc>
          <w:tcPr>
            <w:tcW w:w="850" w:type="dxa"/>
            <w:tcBorders>
              <w:top w:val="nil"/>
              <w:left w:val="nil"/>
              <w:bottom w:val="single" w:sz="4" w:space="0" w:color="auto"/>
              <w:right w:val="single" w:sz="8"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1,464</w:t>
            </w:r>
          </w:p>
        </w:tc>
      </w:tr>
      <w:tr w:rsidR="001D30FC" w:rsidRPr="000253BD" w:rsidTr="007D2D61">
        <w:trPr>
          <w:trHeight w:val="596"/>
        </w:trPr>
        <w:tc>
          <w:tcPr>
            <w:tcW w:w="2874" w:type="dxa"/>
            <w:tcBorders>
              <w:top w:val="nil"/>
              <w:left w:val="single" w:sz="8" w:space="0" w:color="auto"/>
              <w:bottom w:val="single" w:sz="4" w:space="0" w:color="auto"/>
              <w:right w:val="single" w:sz="4" w:space="0" w:color="auto"/>
            </w:tcBorders>
            <w:shd w:val="clear" w:color="000000" w:fill="D8D8D8"/>
          </w:tcPr>
          <w:p w:rsidR="001D30FC" w:rsidRPr="000253BD" w:rsidRDefault="001D30FC" w:rsidP="007D2D61">
            <w:pPr>
              <w:widowControl/>
              <w:suppressAutoHyphens w:val="0"/>
              <w:jc w:val="center"/>
              <w:rPr>
                <w:rFonts w:ascii="Arial" w:eastAsia="Times New Roman" w:hAnsi="Arial" w:cs="Arial"/>
                <w:b/>
                <w:bCs/>
                <w:color w:val="000000"/>
                <w:kern w:val="0"/>
                <w:sz w:val="22"/>
                <w:szCs w:val="22"/>
                <w:lang w:val="es-EC" w:eastAsia="es-EC"/>
              </w:rPr>
            </w:pPr>
            <w:r w:rsidRPr="000253BD">
              <w:rPr>
                <w:rFonts w:ascii="Arial" w:eastAsia="Times New Roman" w:hAnsi="Arial" w:cs="Arial"/>
                <w:b/>
                <w:bCs/>
                <w:color w:val="000000"/>
                <w:kern w:val="0"/>
                <w:sz w:val="22"/>
                <w:szCs w:val="22"/>
                <w:lang w:val="es-EC" w:eastAsia="es-EC"/>
              </w:rPr>
              <w:t xml:space="preserve">Lantana svensonii </w:t>
            </w:r>
          </w:p>
        </w:tc>
        <w:tc>
          <w:tcPr>
            <w:tcW w:w="1122"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33,33</w:t>
            </w:r>
          </w:p>
        </w:tc>
        <w:tc>
          <w:tcPr>
            <w:tcW w:w="1004"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1,64</w:t>
            </w:r>
          </w:p>
        </w:tc>
        <w:tc>
          <w:tcPr>
            <w:tcW w:w="78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4</w:t>
            </w:r>
          </w:p>
        </w:tc>
        <w:tc>
          <w:tcPr>
            <w:tcW w:w="80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0,27</w:t>
            </w:r>
          </w:p>
        </w:tc>
        <w:tc>
          <w:tcPr>
            <w:tcW w:w="850" w:type="dxa"/>
            <w:tcBorders>
              <w:top w:val="nil"/>
              <w:left w:val="nil"/>
              <w:bottom w:val="single" w:sz="4" w:space="0" w:color="auto"/>
              <w:right w:val="single" w:sz="8"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0,955</w:t>
            </w:r>
          </w:p>
        </w:tc>
      </w:tr>
      <w:tr w:rsidR="001D30FC" w:rsidRPr="000253BD" w:rsidTr="007D2D61">
        <w:trPr>
          <w:trHeight w:val="596"/>
        </w:trPr>
        <w:tc>
          <w:tcPr>
            <w:tcW w:w="2874" w:type="dxa"/>
            <w:tcBorders>
              <w:top w:val="nil"/>
              <w:left w:val="single" w:sz="8" w:space="0" w:color="auto"/>
              <w:bottom w:val="single" w:sz="4" w:space="0" w:color="auto"/>
              <w:right w:val="single" w:sz="4" w:space="0" w:color="auto"/>
            </w:tcBorders>
            <w:shd w:val="clear" w:color="000000" w:fill="D8D8D8"/>
          </w:tcPr>
          <w:p w:rsidR="001D30FC" w:rsidRPr="000253BD" w:rsidRDefault="001D30FC" w:rsidP="007D2D61">
            <w:pPr>
              <w:widowControl/>
              <w:suppressAutoHyphens w:val="0"/>
              <w:jc w:val="center"/>
              <w:rPr>
                <w:rFonts w:ascii="Arial" w:eastAsia="Times New Roman" w:hAnsi="Arial" w:cs="Arial"/>
                <w:b/>
                <w:bCs/>
                <w:color w:val="000000"/>
                <w:kern w:val="0"/>
                <w:sz w:val="22"/>
                <w:szCs w:val="22"/>
                <w:lang w:val="es-EC" w:eastAsia="es-EC"/>
              </w:rPr>
            </w:pPr>
            <w:r w:rsidRPr="000253BD">
              <w:rPr>
                <w:rFonts w:ascii="Arial" w:eastAsia="Times New Roman" w:hAnsi="Arial" w:cs="Arial"/>
                <w:b/>
                <w:bCs/>
                <w:color w:val="000000"/>
                <w:kern w:val="0"/>
                <w:sz w:val="22"/>
                <w:szCs w:val="22"/>
                <w:lang w:val="es-EC" w:eastAsia="es-EC"/>
              </w:rPr>
              <w:t xml:space="preserve">Plantago major </w:t>
            </w:r>
          </w:p>
        </w:tc>
        <w:tc>
          <w:tcPr>
            <w:tcW w:w="1122"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16,67</w:t>
            </w:r>
          </w:p>
        </w:tc>
        <w:tc>
          <w:tcPr>
            <w:tcW w:w="1004"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0,82</w:t>
            </w:r>
          </w:p>
        </w:tc>
        <w:tc>
          <w:tcPr>
            <w:tcW w:w="78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3,5</w:t>
            </w:r>
          </w:p>
        </w:tc>
        <w:tc>
          <w:tcPr>
            <w:tcW w:w="80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0,24</w:t>
            </w:r>
          </w:p>
        </w:tc>
        <w:tc>
          <w:tcPr>
            <w:tcW w:w="850" w:type="dxa"/>
            <w:tcBorders>
              <w:top w:val="nil"/>
              <w:left w:val="nil"/>
              <w:bottom w:val="single" w:sz="4" w:space="0" w:color="auto"/>
              <w:right w:val="single" w:sz="8"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0,529</w:t>
            </w:r>
          </w:p>
        </w:tc>
      </w:tr>
      <w:tr w:rsidR="001D30FC" w:rsidRPr="000253BD" w:rsidTr="007D2D61">
        <w:trPr>
          <w:trHeight w:val="596"/>
        </w:trPr>
        <w:tc>
          <w:tcPr>
            <w:tcW w:w="2874" w:type="dxa"/>
            <w:tcBorders>
              <w:top w:val="nil"/>
              <w:left w:val="single" w:sz="8" w:space="0" w:color="auto"/>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Arial" w:eastAsia="Times New Roman" w:hAnsi="Arial" w:cs="Arial"/>
                <w:b/>
                <w:bCs/>
                <w:color w:val="000000"/>
                <w:kern w:val="0"/>
                <w:sz w:val="22"/>
                <w:szCs w:val="22"/>
                <w:lang w:val="es-EC" w:eastAsia="es-EC"/>
              </w:rPr>
            </w:pPr>
            <w:r w:rsidRPr="000253BD">
              <w:rPr>
                <w:rFonts w:ascii="Arial" w:eastAsia="Times New Roman" w:hAnsi="Arial" w:cs="Arial"/>
                <w:b/>
                <w:bCs/>
                <w:color w:val="000000"/>
                <w:kern w:val="0"/>
                <w:sz w:val="22"/>
                <w:szCs w:val="22"/>
                <w:lang w:val="es-EC" w:eastAsia="es-EC"/>
              </w:rPr>
              <w:t xml:space="preserve">Adenostema platyphyllum </w:t>
            </w:r>
          </w:p>
        </w:tc>
        <w:tc>
          <w:tcPr>
            <w:tcW w:w="1122"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33,33</w:t>
            </w:r>
          </w:p>
        </w:tc>
        <w:tc>
          <w:tcPr>
            <w:tcW w:w="1004"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1,64</w:t>
            </w:r>
          </w:p>
        </w:tc>
        <w:tc>
          <w:tcPr>
            <w:tcW w:w="78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22</w:t>
            </w:r>
          </w:p>
        </w:tc>
        <w:tc>
          <w:tcPr>
            <w:tcW w:w="80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1,49</w:t>
            </w:r>
          </w:p>
        </w:tc>
        <w:tc>
          <w:tcPr>
            <w:tcW w:w="850" w:type="dxa"/>
            <w:tcBorders>
              <w:top w:val="nil"/>
              <w:left w:val="nil"/>
              <w:bottom w:val="single" w:sz="4" w:space="0" w:color="auto"/>
              <w:right w:val="single" w:sz="8"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1,565</w:t>
            </w:r>
          </w:p>
        </w:tc>
      </w:tr>
      <w:tr w:rsidR="001D30FC" w:rsidRPr="000253BD" w:rsidTr="007D2D61">
        <w:trPr>
          <w:trHeight w:val="596"/>
        </w:trPr>
        <w:tc>
          <w:tcPr>
            <w:tcW w:w="2874" w:type="dxa"/>
            <w:tcBorders>
              <w:top w:val="nil"/>
              <w:left w:val="single" w:sz="8" w:space="0" w:color="auto"/>
              <w:bottom w:val="single" w:sz="4" w:space="0" w:color="auto"/>
              <w:right w:val="single" w:sz="4" w:space="0" w:color="auto"/>
            </w:tcBorders>
            <w:shd w:val="clear" w:color="000000" w:fill="D8D8D8"/>
          </w:tcPr>
          <w:p w:rsidR="001D30FC" w:rsidRPr="000253BD" w:rsidRDefault="001D30FC" w:rsidP="007D2D61">
            <w:pPr>
              <w:widowControl/>
              <w:suppressAutoHyphens w:val="0"/>
              <w:jc w:val="center"/>
              <w:rPr>
                <w:rFonts w:ascii="Arial" w:eastAsia="Times New Roman" w:hAnsi="Arial" w:cs="Arial"/>
                <w:b/>
                <w:bCs/>
                <w:color w:val="000000"/>
                <w:kern w:val="0"/>
                <w:sz w:val="22"/>
                <w:szCs w:val="22"/>
                <w:lang w:val="es-EC" w:eastAsia="es-EC"/>
              </w:rPr>
            </w:pPr>
            <w:r w:rsidRPr="000253BD">
              <w:rPr>
                <w:rFonts w:ascii="Arial" w:eastAsia="Times New Roman" w:hAnsi="Arial" w:cs="Arial"/>
                <w:b/>
                <w:bCs/>
                <w:color w:val="000000"/>
                <w:kern w:val="0"/>
                <w:sz w:val="22"/>
                <w:szCs w:val="22"/>
                <w:lang w:val="es-EC" w:eastAsia="es-EC"/>
              </w:rPr>
              <w:t xml:space="preserve">Lippia alba </w:t>
            </w:r>
          </w:p>
        </w:tc>
        <w:tc>
          <w:tcPr>
            <w:tcW w:w="1122"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33,33</w:t>
            </w:r>
          </w:p>
        </w:tc>
        <w:tc>
          <w:tcPr>
            <w:tcW w:w="1004"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1,64</w:t>
            </w:r>
          </w:p>
        </w:tc>
        <w:tc>
          <w:tcPr>
            <w:tcW w:w="78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4</w:t>
            </w:r>
          </w:p>
        </w:tc>
        <w:tc>
          <w:tcPr>
            <w:tcW w:w="80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0,27</w:t>
            </w:r>
          </w:p>
        </w:tc>
        <w:tc>
          <w:tcPr>
            <w:tcW w:w="850" w:type="dxa"/>
            <w:tcBorders>
              <w:top w:val="nil"/>
              <w:left w:val="nil"/>
              <w:bottom w:val="single" w:sz="4" w:space="0" w:color="auto"/>
              <w:right w:val="single" w:sz="8"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0,955</w:t>
            </w:r>
          </w:p>
        </w:tc>
      </w:tr>
      <w:tr w:rsidR="001D30FC" w:rsidRPr="000253BD" w:rsidTr="007D2D61">
        <w:trPr>
          <w:trHeight w:val="596"/>
        </w:trPr>
        <w:tc>
          <w:tcPr>
            <w:tcW w:w="2874" w:type="dxa"/>
            <w:tcBorders>
              <w:top w:val="nil"/>
              <w:left w:val="single" w:sz="8" w:space="0" w:color="auto"/>
              <w:bottom w:val="single" w:sz="4" w:space="0" w:color="auto"/>
              <w:right w:val="single" w:sz="4" w:space="0" w:color="auto"/>
            </w:tcBorders>
            <w:shd w:val="clear" w:color="000000" w:fill="D8D8D8"/>
          </w:tcPr>
          <w:p w:rsidR="001D30FC" w:rsidRPr="000253BD" w:rsidRDefault="001D30FC" w:rsidP="007D2D61">
            <w:pPr>
              <w:widowControl/>
              <w:suppressAutoHyphens w:val="0"/>
              <w:jc w:val="center"/>
              <w:rPr>
                <w:rFonts w:ascii="Arial" w:eastAsia="Times New Roman" w:hAnsi="Arial" w:cs="Arial"/>
                <w:b/>
                <w:bCs/>
                <w:color w:val="000000"/>
                <w:kern w:val="0"/>
                <w:sz w:val="22"/>
                <w:szCs w:val="22"/>
                <w:lang w:val="es-EC" w:eastAsia="es-EC"/>
              </w:rPr>
            </w:pPr>
            <w:r w:rsidRPr="000253BD">
              <w:rPr>
                <w:rFonts w:ascii="Arial" w:eastAsia="Times New Roman" w:hAnsi="Arial" w:cs="Arial"/>
                <w:b/>
                <w:bCs/>
                <w:color w:val="000000"/>
                <w:kern w:val="0"/>
                <w:sz w:val="22"/>
                <w:szCs w:val="22"/>
                <w:lang w:val="es-EC" w:eastAsia="es-EC"/>
              </w:rPr>
              <w:t xml:space="preserve">Triolena barbeyana </w:t>
            </w:r>
          </w:p>
        </w:tc>
        <w:tc>
          <w:tcPr>
            <w:tcW w:w="1122"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16,67</w:t>
            </w:r>
          </w:p>
        </w:tc>
        <w:tc>
          <w:tcPr>
            <w:tcW w:w="1004"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0,82</w:t>
            </w:r>
          </w:p>
        </w:tc>
        <w:tc>
          <w:tcPr>
            <w:tcW w:w="78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3,5</w:t>
            </w:r>
          </w:p>
        </w:tc>
        <w:tc>
          <w:tcPr>
            <w:tcW w:w="80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0,24</w:t>
            </w:r>
          </w:p>
        </w:tc>
        <w:tc>
          <w:tcPr>
            <w:tcW w:w="850" w:type="dxa"/>
            <w:tcBorders>
              <w:top w:val="nil"/>
              <w:left w:val="nil"/>
              <w:bottom w:val="single" w:sz="4" w:space="0" w:color="auto"/>
              <w:right w:val="single" w:sz="8"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0,529</w:t>
            </w:r>
          </w:p>
        </w:tc>
      </w:tr>
      <w:tr w:rsidR="001D30FC" w:rsidRPr="000253BD" w:rsidTr="007D2D61">
        <w:trPr>
          <w:trHeight w:val="596"/>
        </w:trPr>
        <w:tc>
          <w:tcPr>
            <w:tcW w:w="2874" w:type="dxa"/>
            <w:tcBorders>
              <w:top w:val="nil"/>
              <w:left w:val="single" w:sz="8" w:space="0" w:color="auto"/>
              <w:bottom w:val="single" w:sz="4" w:space="0" w:color="auto"/>
              <w:right w:val="single" w:sz="4" w:space="0" w:color="auto"/>
            </w:tcBorders>
            <w:shd w:val="clear" w:color="000000" w:fill="D8D8D8"/>
          </w:tcPr>
          <w:p w:rsidR="001D30FC" w:rsidRPr="000253BD" w:rsidRDefault="001D30FC" w:rsidP="007D2D61">
            <w:pPr>
              <w:widowControl/>
              <w:suppressAutoHyphens w:val="0"/>
              <w:jc w:val="center"/>
              <w:rPr>
                <w:rFonts w:ascii="Arial" w:eastAsia="Times New Roman" w:hAnsi="Arial" w:cs="Arial"/>
                <w:b/>
                <w:bCs/>
                <w:color w:val="000000"/>
                <w:kern w:val="0"/>
                <w:sz w:val="22"/>
                <w:szCs w:val="22"/>
                <w:lang w:val="es-EC" w:eastAsia="es-EC"/>
              </w:rPr>
            </w:pPr>
            <w:r w:rsidRPr="000253BD">
              <w:rPr>
                <w:rFonts w:ascii="Arial" w:eastAsia="Times New Roman" w:hAnsi="Arial" w:cs="Arial"/>
                <w:b/>
                <w:bCs/>
                <w:color w:val="000000"/>
                <w:kern w:val="0"/>
                <w:sz w:val="22"/>
                <w:szCs w:val="22"/>
                <w:lang w:val="es-EC" w:eastAsia="es-EC"/>
              </w:rPr>
              <w:t xml:space="preserve">Dicliptera unguiculata </w:t>
            </w:r>
          </w:p>
        </w:tc>
        <w:tc>
          <w:tcPr>
            <w:tcW w:w="1122"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83,33</w:t>
            </w:r>
          </w:p>
        </w:tc>
        <w:tc>
          <w:tcPr>
            <w:tcW w:w="1004"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4,10</w:t>
            </w:r>
          </w:p>
        </w:tc>
        <w:tc>
          <w:tcPr>
            <w:tcW w:w="78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44,5</w:t>
            </w:r>
          </w:p>
        </w:tc>
        <w:tc>
          <w:tcPr>
            <w:tcW w:w="80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3,02</w:t>
            </w:r>
          </w:p>
        </w:tc>
        <w:tc>
          <w:tcPr>
            <w:tcW w:w="850" w:type="dxa"/>
            <w:tcBorders>
              <w:top w:val="nil"/>
              <w:left w:val="nil"/>
              <w:bottom w:val="single" w:sz="4" w:space="0" w:color="auto"/>
              <w:right w:val="single" w:sz="8"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3,557</w:t>
            </w:r>
          </w:p>
        </w:tc>
      </w:tr>
      <w:tr w:rsidR="001D30FC" w:rsidRPr="000253BD" w:rsidTr="007D2D61">
        <w:trPr>
          <w:trHeight w:val="596"/>
        </w:trPr>
        <w:tc>
          <w:tcPr>
            <w:tcW w:w="2874" w:type="dxa"/>
            <w:tcBorders>
              <w:top w:val="nil"/>
              <w:left w:val="single" w:sz="8" w:space="0" w:color="auto"/>
              <w:bottom w:val="single" w:sz="4" w:space="0" w:color="auto"/>
              <w:right w:val="single" w:sz="4" w:space="0" w:color="auto"/>
            </w:tcBorders>
            <w:shd w:val="clear" w:color="000000" w:fill="D8D8D8"/>
          </w:tcPr>
          <w:p w:rsidR="001D30FC" w:rsidRPr="000253BD" w:rsidRDefault="001D30FC" w:rsidP="007D2D61">
            <w:pPr>
              <w:widowControl/>
              <w:suppressAutoHyphens w:val="0"/>
              <w:jc w:val="center"/>
              <w:rPr>
                <w:rFonts w:ascii="Arial" w:eastAsia="Times New Roman" w:hAnsi="Arial" w:cs="Arial"/>
                <w:b/>
                <w:bCs/>
                <w:color w:val="000000"/>
                <w:kern w:val="0"/>
                <w:sz w:val="22"/>
                <w:szCs w:val="22"/>
                <w:lang w:val="es-EC" w:eastAsia="es-EC"/>
              </w:rPr>
            </w:pPr>
            <w:r w:rsidRPr="000253BD">
              <w:rPr>
                <w:rFonts w:ascii="Arial" w:eastAsia="Times New Roman" w:hAnsi="Arial" w:cs="Arial"/>
                <w:b/>
                <w:bCs/>
                <w:color w:val="000000"/>
                <w:kern w:val="0"/>
                <w:sz w:val="22"/>
                <w:szCs w:val="22"/>
                <w:lang w:val="es-EC" w:eastAsia="es-EC"/>
              </w:rPr>
              <w:t xml:space="preserve">Desmodium uncinatum </w:t>
            </w:r>
          </w:p>
        </w:tc>
        <w:tc>
          <w:tcPr>
            <w:tcW w:w="1122"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16,67</w:t>
            </w:r>
          </w:p>
        </w:tc>
        <w:tc>
          <w:tcPr>
            <w:tcW w:w="1004"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0,82</w:t>
            </w:r>
          </w:p>
        </w:tc>
        <w:tc>
          <w:tcPr>
            <w:tcW w:w="78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3,5</w:t>
            </w:r>
          </w:p>
        </w:tc>
        <w:tc>
          <w:tcPr>
            <w:tcW w:w="80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0,24</w:t>
            </w:r>
          </w:p>
        </w:tc>
        <w:tc>
          <w:tcPr>
            <w:tcW w:w="850" w:type="dxa"/>
            <w:tcBorders>
              <w:top w:val="nil"/>
              <w:left w:val="nil"/>
              <w:bottom w:val="single" w:sz="4" w:space="0" w:color="auto"/>
              <w:right w:val="single" w:sz="8"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0,529</w:t>
            </w:r>
          </w:p>
        </w:tc>
      </w:tr>
      <w:tr w:rsidR="001D30FC" w:rsidRPr="000253BD" w:rsidTr="007D2D61">
        <w:trPr>
          <w:trHeight w:val="596"/>
        </w:trPr>
        <w:tc>
          <w:tcPr>
            <w:tcW w:w="2874" w:type="dxa"/>
            <w:tcBorders>
              <w:top w:val="nil"/>
              <w:left w:val="single" w:sz="8" w:space="0" w:color="auto"/>
              <w:bottom w:val="single" w:sz="4" w:space="0" w:color="auto"/>
              <w:right w:val="single" w:sz="4" w:space="0" w:color="auto"/>
            </w:tcBorders>
            <w:shd w:val="clear" w:color="000000" w:fill="D8D8D8"/>
          </w:tcPr>
          <w:p w:rsidR="001D30FC" w:rsidRPr="000253BD" w:rsidRDefault="001D30FC" w:rsidP="007D2D61">
            <w:pPr>
              <w:widowControl/>
              <w:suppressAutoHyphens w:val="0"/>
              <w:jc w:val="center"/>
              <w:rPr>
                <w:rFonts w:ascii="Arial" w:eastAsia="Times New Roman" w:hAnsi="Arial" w:cs="Arial"/>
                <w:b/>
                <w:bCs/>
                <w:color w:val="000000"/>
                <w:kern w:val="0"/>
                <w:sz w:val="22"/>
                <w:szCs w:val="22"/>
                <w:lang w:val="es-EC" w:eastAsia="es-EC"/>
              </w:rPr>
            </w:pPr>
            <w:r w:rsidRPr="000253BD">
              <w:rPr>
                <w:rFonts w:ascii="Arial" w:eastAsia="Times New Roman" w:hAnsi="Arial" w:cs="Arial"/>
                <w:b/>
                <w:bCs/>
                <w:color w:val="000000"/>
                <w:kern w:val="0"/>
                <w:sz w:val="22"/>
                <w:szCs w:val="22"/>
                <w:lang w:val="es-EC" w:eastAsia="es-EC"/>
              </w:rPr>
              <w:lastRenderedPageBreak/>
              <w:t xml:space="preserve">Clidemia dentata </w:t>
            </w:r>
          </w:p>
        </w:tc>
        <w:tc>
          <w:tcPr>
            <w:tcW w:w="1122"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66,67</w:t>
            </w:r>
          </w:p>
        </w:tc>
        <w:tc>
          <w:tcPr>
            <w:tcW w:w="1004"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3,28</w:t>
            </w:r>
          </w:p>
        </w:tc>
        <w:tc>
          <w:tcPr>
            <w:tcW w:w="78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44</w:t>
            </w:r>
          </w:p>
        </w:tc>
        <w:tc>
          <w:tcPr>
            <w:tcW w:w="80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2,98</w:t>
            </w:r>
          </w:p>
        </w:tc>
        <w:tc>
          <w:tcPr>
            <w:tcW w:w="850" w:type="dxa"/>
            <w:tcBorders>
              <w:top w:val="nil"/>
              <w:left w:val="nil"/>
              <w:bottom w:val="single" w:sz="4" w:space="0" w:color="auto"/>
              <w:right w:val="single" w:sz="8"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3,130</w:t>
            </w:r>
          </w:p>
        </w:tc>
      </w:tr>
      <w:tr w:rsidR="001D30FC" w:rsidRPr="000253BD" w:rsidTr="007D2D61">
        <w:trPr>
          <w:trHeight w:val="596"/>
        </w:trPr>
        <w:tc>
          <w:tcPr>
            <w:tcW w:w="2874" w:type="dxa"/>
            <w:tcBorders>
              <w:top w:val="nil"/>
              <w:left w:val="single" w:sz="8" w:space="0" w:color="auto"/>
              <w:bottom w:val="single" w:sz="4" w:space="0" w:color="auto"/>
              <w:right w:val="single" w:sz="4" w:space="0" w:color="auto"/>
            </w:tcBorders>
            <w:shd w:val="clear" w:color="000000" w:fill="D8D8D8"/>
          </w:tcPr>
          <w:p w:rsidR="001D30FC" w:rsidRPr="000253BD" w:rsidRDefault="001D30FC" w:rsidP="007D2D61">
            <w:pPr>
              <w:widowControl/>
              <w:suppressAutoHyphens w:val="0"/>
              <w:jc w:val="center"/>
              <w:rPr>
                <w:rFonts w:ascii="Arial" w:eastAsia="Times New Roman" w:hAnsi="Arial" w:cs="Arial"/>
                <w:b/>
                <w:bCs/>
                <w:color w:val="000000"/>
                <w:kern w:val="0"/>
                <w:sz w:val="22"/>
                <w:szCs w:val="22"/>
                <w:lang w:val="es-EC" w:eastAsia="es-EC"/>
              </w:rPr>
            </w:pPr>
            <w:r w:rsidRPr="000253BD">
              <w:rPr>
                <w:rFonts w:ascii="Arial" w:eastAsia="Times New Roman" w:hAnsi="Arial" w:cs="Arial"/>
                <w:b/>
                <w:bCs/>
                <w:color w:val="000000"/>
                <w:kern w:val="0"/>
                <w:sz w:val="22"/>
                <w:szCs w:val="22"/>
                <w:lang w:val="es-EC" w:eastAsia="es-EC"/>
              </w:rPr>
              <w:t xml:space="preserve">Sida acuta </w:t>
            </w:r>
          </w:p>
        </w:tc>
        <w:tc>
          <w:tcPr>
            <w:tcW w:w="1122"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83,33</w:t>
            </w:r>
          </w:p>
        </w:tc>
        <w:tc>
          <w:tcPr>
            <w:tcW w:w="1004"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4,10</w:t>
            </w:r>
          </w:p>
        </w:tc>
        <w:tc>
          <w:tcPr>
            <w:tcW w:w="78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77,5</w:t>
            </w:r>
          </w:p>
        </w:tc>
        <w:tc>
          <w:tcPr>
            <w:tcW w:w="80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5,25</w:t>
            </w:r>
          </w:p>
        </w:tc>
        <w:tc>
          <w:tcPr>
            <w:tcW w:w="850" w:type="dxa"/>
            <w:tcBorders>
              <w:top w:val="nil"/>
              <w:left w:val="nil"/>
              <w:bottom w:val="single" w:sz="4" w:space="0" w:color="auto"/>
              <w:right w:val="single" w:sz="8"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4,675</w:t>
            </w:r>
          </w:p>
        </w:tc>
      </w:tr>
      <w:tr w:rsidR="001D30FC" w:rsidRPr="000253BD" w:rsidTr="007D2D61">
        <w:trPr>
          <w:trHeight w:val="596"/>
        </w:trPr>
        <w:tc>
          <w:tcPr>
            <w:tcW w:w="2874" w:type="dxa"/>
            <w:tcBorders>
              <w:top w:val="nil"/>
              <w:left w:val="single" w:sz="8" w:space="0" w:color="auto"/>
              <w:bottom w:val="single" w:sz="4" w:space="0" w:color="auto"/>
              <w:right w:val="single" w:sz="4" w:space="0" w:color="auto"/>
            </w:tcBorders>
            <w:shd w:val="clear" w:color="000000" w:fill="D8D8D8"/>
          </w:tcPr>
          <w:p w:rsidR="001D30FC" w:rsidRPr="000253BD" w:rsidRDefault="001D30FC" w:rsidP="007D2D61">
            <w:pPr>
              <w:widowControl/>
              <w:suppressAutoHyphens w:val="0"/>
              <w:jc w:val="center"/>
              <w:rPr>
                <w:rFonts w:ascii="Arial" w:eastAsia="Times New Roman" w:hAnsi="Arial" w:cs="Arial"/>
                <w:b/>
                <w:bCs/>
                <w:color w:val="000000"/>
                <w:kern w:val="0"/>
                <w:sz w:val="22"/>
                <w:szCs w:val="22"/>
                <w:lang w:val="es-EC" w:eastAsia="es-EC"/>
              </w:rPr>
            </w:pPr>
            <w:r w:rsidRPr="000253BD">
              <w:rPr>
                <w:rFonts w:ascii="Arial" w:eastAsia="Times New Roman" w:hAnsi="Arial" w:cs="Arial"/>
                <w:b/>
                <w:bCs/>
                <w:color w:val="000000"/>
                <w:kern w:val="0"/>
                <w:sz w:val="22"/>
                <w:szCs w:val="22"/>
                <w:lang w:val="es-EC" w:eastAsia="es-EC"/>
              </w:rPr>
              <w:t xml:space="preserve">Solanum sessiliflorum </w:t>
            </w:r>
          </w:p>
        </w:tc>
        <w:tc>
          <w:tcPr>
            <w:tcW w:w="1122"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33,33</w:t>
            </w:r>
          </w:p>
        </w:tc>
        <w:tc>
          <w:tcPr>
            <w:tcW w:w="1004"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1,64</w:t>
            </w:r>
          </w:p>
        </w:tc>
        <w:tc>
          <w:tcPr>
            <w:tcW w:w="78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19</w:t>
            </w:r>
          </w:p>
        </w:tc>
        <w:tc>
          <w:tcPr>
            <w:tcW w:w="80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1,29</w:t>
            </w:r>
          </w:p>
        </w:tc>
        <w:tc>
          <w:tcPr>
            <w:tcW w:w="850" w:type="dxa"/>
            <w:tcBorders>
              <w:top w:val="nil"/>
              <w:left w:val="nil"/>
              <w:bottom w:val="single" w:sz="4" w:space="0" w:color="auto"/>
              <w:right w:val="single" w:sz="8"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1,464</w:t>
            </w:r>
          </w:p>
        </w:tc>
      </w:tr>
      <w:tr w:rsidR="001D30FC" w:rsidRPr="000253BD" w:rsidTr="007D2D61">
        <w:trPr>
          <w:trHeight w:val="596"/>
        </w:trPr>
        <w:tc>
          <w:tcPr>
            <w:tcW w:w="2874" w:type="dxa"/>
            <w:tcBorders>
              <w:top w:val="nil"/>
              <w:left w:val="single" w:sz="8" w:space="0" w:color="auto"/>
              <w:bottom w:val="single" w:sz="4" w:space="0" w:color="auto"/>
              <w:right w:val="single" w:sz="4" w:space="0" w:color="auto"/>
            </w:tcBorders>
            <w:shd w:val="clear" w:color="000000" w:fill="D8D8D8"/>
          </w:tcPr>
          <w:p w:rsidR="001D30FC" w:rsidRPr="000253BD" w:rsidRDefault="001D30FC" w:rsidP="007D2D61">
            <w:pPr>
              <w:widowControl/>
              <w:suppressAutoHyphens w:val="0"/>
              <w:jc w:val="center"/>
              <w:rPr>
                <w:rFonts w:ascii="Arial" w:eastAsia="Times New Roman" w:hAnsi="Arial" w:cs="Arial"/>
                <w:b/>
                <w:bCs/>
                <w:color w:val="000000"/>
                <w:kern w:val="0"/>
                <w:sz w:val="22"/>
                <w:szCs w:val="22"/>
                <w:lang w:val="es-EC" w:eastAsia="es-EC"/>
              </w:rPr>
            </w:pPr>
            <w:r w:rsidRPr="000253BD">
              <w:rPr>
                <w:rFonts w:ascii="Arial" w:eastAsia="Times New Roman" w:hAnsi="Arial" w:cs="Arial"/>
                <w:b/>
                <w:bCs/>
                <w:color w:val="000000"/>
                <w:kern w:val="0"/>
                <w:sz w:val="22"/>
                <w:szCs w:val="22"/>
                <w:lang w:val="es-EC" w:eastAsia="es-EC"/>
              </w:rPr>
              <w:t xml:space="preserve">Urera baccifera </w:t>
            </w:r>
          </w:p>
        </w:tc>
        <w:tc>
          <w:tcPr>
            <w:tcW w:w="1122"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50</w:t>
            </w:r>
          </w:p>
        </w:tc>
        <w:tc>
          <w:tcPr>
            <w:tcW w:w="1004"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2,46</w:t>
            </w:r>
          </w:p>
        </w:tc>
        <w:tc>
          <w:tcPr>
            <w:tcW w:w="78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25,5</w:t>
            </w:r>
          </w:p>
        </w:tc>
        <w:tc>
          <w:tcPr>
            <w:tcW w:w="80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1,73</w:t>
            </w:r>
          </w:p>
        </w:tc>
        <w:tc>
          <w:tcPr>
            <w:tcW w:w="850" w:type="dxa"/>
            <w:tcBorders>
              <w:top w:val="nil"/>
              <w:left w:val="nil"/>
              <w:bottom w:val="single" w:sz="4" w:space="0" w:color="auto"/>
              <w:right w:val="single" w:sz="8"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2,094</w:t>
            </w:r>
          </w:p>
        </w:tc>
      </w:tr>
      <w:tr w:rsidR="001D30FC" w:rsidRPr="000253BD" w:rsidTr="007D2D61">
        <w:trPr>
          <w:trHeight w:val="596"/>
        </w:trPr>
        <w:tc>
          <w:tcPr>
            <w:tcW w:w="2874" w:type="dxa"/>
            <w:tcBorders>
              <w:top w:val="nil"/>
              <w:left w:val="single" w:sz="8" w:space="0" w:color="auto"/>
              <w:bottom w:val="single" w:sz="4" w:space="0" w:color="auto"/>
              <w:right w:val="single" w:sz="4" w:space="0" w:color="auto"/>
            </w:tcBorders>
            <w:shd w:val="clear" w:color="000000" w:fill="D8D8D8"/>
          </w:tcPr>
          <w:p w:rsidR="001D30FC" w:rsidRPr="000253BD" w:rsidRDefault="001D30FC" w:rsidP="007D2D61">
            <w:pPr>
              <w:widowControl/>
              <w:suppressAutoHyphens w:val="0"/>
              <w:jc w:val="center"/>
              <w:rPr>
                <w:rFonts w:ascii="Arial" w:eastAsia="Times New Roman" w:hAnsi="Arial" w:cs="Arial"/>
                <w:b/>
                <w:bCs/>
                <w:color w:val="000000"/>
                <w:kern w:val="0"/>
                <w:sz w:val="22"/>
                <w:szCs w:val="22"/>
                <w:lang w:val="es-EC" w:eastAsia="es-EC"/>
              </w:rPr>
            </w:pPr>
            <w:r w:rsidRPr="000253BD">
              <w:rPr>
                <w:rFonts w:ascii="Arial" w:eastAsia="Times New Roman" w:hAnsi="Arial" w:cs="Arial"/>
                <w:b/>
                <w:bCs/>
                <w:color w:val="000000"/>
                <w:kern w:val="0"/>
                <w:sz w:val="22"/>
                <w:szCs w:val="22"/>
                <w:lang w:val="es-EC" w:eastAsia="es-EC"/>
              </w:rPr>
              <w:t xml:space="preserve">Urera baccifera </w:t>
            </w:r>
          </w:p>
        </w:tc>
        <w:tc>
          <w:tcPr>
            <w:tcW w:w="1122"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16,67</w:t>
            </w:r>
          </w:p>
        </w:tc>
        <w:tc>
          <w:tcPr>
            <w:tcW w:w="1004"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0,82</w:t>
            </w:r>
          </w:p>
        </w:tc>
        <w:tc>
          <w:tcPr>
            <w:tcW w:w="78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3,5</w:t>
            </w:r>
          </w:p>
        </w:tc>
        <w:tc>
          <w:tcPr>
            <w:tcW w:w="80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0,24</w:t>
            </w:r>
          </w:p>
        </w:tc>
        <w:tc>
          <w:tcPr>
            <w:tcW w:w="850" w:type="dxa"/>
            <w:tcBorders>
              <w:top w:val="nil"/>
              <w:left w:val="nil"/>
              <w:bottom w:val="single" w:sz="4" w:space="0" w:color="auto"/>
              <w:right w:val="single" w:sz="8"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0,528</w:t>
            </w:r>
          </w:p>
        </w:tc>
      </w:tr>
      <w:tr w:rsidR="001D30FC" w:rsidRPr="000253BD" w:rsidTr="007D2D61">
        <w:trPr>
          <w:trHeight w:val="596"/>
        </w:trPr>
        <w:tc>
          <w:tcPr>
            <w:tcW w:w="2874" w:type="dxa"/>
            <w:tcBorders>
              <w:top w:val="nil"/>
              <w:left w:val="single" w:sz="8" w:space="0" w:color="auto"/>
              <w:bottom w:val="single" w:sz="4" w:space="0" w:color="auto"/>
              <w:right w:val="single" w:sz="4" w:space="0" w:color="auto"/>
            </w:tcBorders>
            <w:shd w:val="clear" w:color="000000" w:fill="D8D8D8"/>
          </w:tcPr>
          <w:p w:rsidR="001D30FC" w:rsidRPr="000253BD" w:rsidRDefault="001D30FC" w:rsidP="007D2D61">
            <w:pPr>
              <w:widowControl/>
              <w:suppressAutoHyphens w:val="0"/>
              <w:jc w:val="center"/>
              <w:rPr>
                <w:rFonts w:ascii="Arial" w:eastAsia="Times New Roman" w:hAnsi="Arial" w:cs="Arial"/>
                <w:b/>
                <w:bCs/>
                <w:color w:val="000000"/>
                <w:kern w:val="0"/>
                <w:sz w:val="22"/>
                <w:szCs w:val="22"/>
                <w:lang w:val="es-EC" w:eastAsia="es-EC"/>
              </w:rPr>
            </w:pPr>
            <w:r w:rsidRPr="000253BD">
              <w:rPr>
                <w:rFonts w:ascii="Arial" w:eastAsia="Times New Roman" w:hAnsi="Arial" w:cs="Arial"/>
                <w:b/>
                <w:bCs/>
                <w:color w:val="000000"/>
                <w:kern w:val="0"/>
                <w:sz w:val="22"/>
                <w:szCs w:val="22"/>
                <w:lang w:val="es-EC" w:eastAsia="es-EC"/>
              </w:rPr>
              <w:t xml:space="preserve">Laportea aestuans </w:t>
            </w:r>
          </w:p>
        </w:tc>
        <w:tc>
          <w:tcPr>
            <w:tcW w:w="1122"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16,67</w:t>
            </w:r>
          </w:p>
        </w:tc>
        <w:tc>
          <w:tcPr>
            <w:tcW w:w="1004"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0,82</w:t>
            </w:r>
          </w:p>
        </w:tc>
        <w:tc>
          <w:tcPr>
            <w:tcW w:w="78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18,5</w:t>
            </w:r>
          </w:p>
        </w:tc>
        <w:tc>
          <w:tcPr>
            <w:tcW w:w="80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1,25</w:t>
            </w:r>
          </w:p>
        </w:tc>
        <w:tc>
          <w:tcPr>
            <w:tcW w:w="850" w:type="dxa"/>
            <w:tcBorders>
              <w:top w:val="nil"/>
              <w:left w:val="nil"/>
              <w:bottom w:val="single" w:sz="4" w:space="0" w:color="auto"/>
              <w:right w:val="single" w:sz="8"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1,037</w:t>
            </w:r>
          </w:p>
        </w:tc>
      </w:tr>
      <w:tr w:rsidR="001D30FC" w:rsidRPr="000253BD" w:rsidTr="007D2D61">
        <w:trPr>
          <w:trHeight w:val="596"/>
        </w:trPr>
        <w:tc>
          <w:tcPr>
            <w:tcW w:w="2874" w:type="dxa"/>
            <w:tcBorders>
              <w:top w:val="nil"/>
              <w:left w:val="single" w:sz="8" w:space="0" w:color="auto"/>
              <w:bottom w:val="single" w:sz="4" w:space="0" w:color="auto"/>
              <w:right w:val="single" w:sz="4" w:space="0" w:color="auto"/>
            </w:tcBorders>
            <w:shd w:val="clear" w:color="000000" w:fill="D8D8D8"/>
          </w:tcPr>
          <w:p w:rsidR="001D30FC" w:rsidRPr="000253BD" w:rsidRDefault="001D30FC" w:rsidP="007D2D61">
            <w:pPr>
              <w:widowControl/>
              <w:suppressAutoHyphens w:val="0"/>
              <w:jc w:val="center"/>
              <w:rPr>
                <w:rFonts w:ascii="Arial" w:eastAsia="Times New Roman" w:hAnsi="Arial" w:cs="Arial"/>
                <w:b/>
                <w:bCs/>
                <w:color w:val="000000"/>
                <w:kern w:val="0"/>
                <w:sz w:val="22"/>
                <w:szCs w:val="22"/>
                <w:lang w:val="es-EC" w:eastAsia="es-EC"/>
              </w:rPr>
            </w:pPr>
            <w:r w:rsidRPr="000253BD">
              <w:rPr>
                <w:rFonts w:ascii="Arial" w:eastAsia="Times New Roman" w:hAnsi="Arial" w:cs="Arial"/>
                <w:b/>
                <w:bCs/>
                <w:color w:val="000000"/>
                <w:kern w:val="0"/>
                <w:sz w:val="22"/>
                <w:szCs w:val="22"/>
                <w:lang w:val="es-EC" w:eastAsia="es-EC"/>
              </w:rPr>
              <w:t xml:space="preserve">Chenopodium ambrosioides </w:t>
            </w:r>
          </w:p>
        </w:tc>
        <w:tc>
          <w:tcPr>
            <w:tcW w:w="1122"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16,67</w:t>
            </w:r>
          </w:p>
        </w:tc>
        <w:tc>
          <w:tcPr>
            <w:tcW w:w="1004"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0,82</w:t>
            </w:r>
          </w:p>
        </w:tc>
        <w:tc>
          <w:tcPr>
            <w:tcW w:w="78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18,5</w:t>
            </w:r>
          </w:p>
        </w:tc>
        <w:tc>
          <w:tcPr>
            <w:tcW w:w="80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1,25</w:t>
            </w:r>
          </w:p>
        </w:tc>
        <w:tc>
          <w:tcPr>
            <w:tcW w:w="850" w:type="dxa"/>
            <w:tcBorders>
              <w:top w:val="nil"/>
              <w:left w:val="nil"/>
              <w:bottom w:val="single" w:sz="4" w:space="0" w:color="auto"/>
              <w:right w:val="single" w:sz="8"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1,037</w:t>
            </w:r>
          </w:p>
        </w:tc>
      </w:tr>
      <w:tr w:rsidR="001D30FC" w:rsidRPr="000253BD" w:rsidTr="007D2D61">
        <w:trPr>
          <w:trHeight w:val="596"/>
        </w:trPr>
        <w:tc>
          <w:tcPr>
            <w:tcW w:w="2874" w:type="dxa"/>
            <w:tcBorders>
              <w:top w:val="nil"/>
              <w:left w:val="single" w:sz="8" w:space="0" w:color="auto"/>
              <w:bottom w:val="single" w:sz="4" w:space="0" w:color="auto"/>
              <w:right w:val="single" w:sz="4" w:space="0" w:color="auto"/>
            </w:tcBorders>
            <w:shd w:val="clear" w:color="000000" w:fill="D8D8D8"/>
          </w:tcPr>
          <w:p w:rsidR="001D30FC" w:rsidRPr="000253BD" w:rsidRDefault="001D30FC" w:rsidP="007D2D61">
            <w:pPr>
              <w:widowControl/>
              <w:suppressAutoHyphens w:val="0"/>
              <w:jc w:val="center"/>
              <w:rPr>
                <w:rFonts w:ascii="Arial" w:eastAsia="Times New Roman" w:hAnsi="Arial" w:cs="Arial"/>
                <w:b/>
                <w:bCs/>
                <w:color w:val="000000"/>
                <w:kern w:val="0"/>
                <w:sz w:val="22"/>
                <w:szCs w:val="22"/>
                <w:lang w:val="es-EC" w:eastAsia="es-EC"/>
              </w:rPr>
            </w:pPr>
            <w:r w:rsidRPr="000253BD">
              <w:rPr>
                <w:rFonts w:ascii="Arial" w:eastAsia="Times New Roman" w:hAnsi="Arial" w:cs="Arial"/>
                <w:b/>
                <w:bCs/>
                <w:color w:val="000000"/>
                <w:kern w:val="0"/>
                <w:sz w:val="22"/>
                <w:szCs w:val="22"/>
                <w:lang w:val="es-EC" w:eastAsia="es-EC"/>
              </w:rPr>
              <w:t xml:space="preserve">Carludovica palmata </w:t>
            </w:r>
          </w:p>
        </w:tc>
        <w:tc>
          <w:tcPr>
            <w:tcW w:w="1122"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16,67</w:t>
            </w:r>
          </w:p>
        </w:tc>
        <w:tc>
          <w:tcPr>
            <w:tcW w:w="1004"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0,82</w:t>
            </w:r>
          </w:p>
        </w:tc>
        <w:tc>
          <w:tcPr>
            <w:tcW w:w="78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3,5</w:t>
            </w:r>
          </w:p>
        </w:tc>
        <w:tc>
          <w:tcPr>
            <w:tcW w:w="80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0,24</w:t>
            </w:r>
          </w:p>
        </w:tc>
        <w:tc>
          <w:tcPr>
            <w:tcW w:w="850" w:type="dxa"/>
            <w:tcBorders>
              <w:top w:val="nil"/>
              <w:left w:val="nil"/>
              <w:bottom w:val="single" w:sz="4" w:space="0" w:color="auto"/>
              <w:right w:val="single" w:sz="8"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0,528</w:t>
            </w:r>
          </w:p>
        </w:tc>
      </w:tr>
      <w:tr w:rsidR="001D30FC" w:rsidRPr="000253BD" w:rsidTr="007D2D61">
        <w:trPr>
          <w:trHeight w:val="596"/>
        </w:trPr>
        <w:tc>
          <w:tcPr>
            <w:tcW w:w="2874" w:type="dxa"/>
            <w:tcBorders>
              <w:top w:val="nil"/>
              <w:left w:val="single" w:sz="8" w:space="0" w:color="auto"/>
              <w:bottom w:val="single" w:sz="4" w:space="0" w:color="auto"/>
              <w:right w:val="single" w:sz="4" w:space="0" w:color="auto"/>
            </w:tcBorders>
            <w:shd w:val="clear" w:color="000000" w:fill="D8D8D8"/>
          </w:tcPr>
          <w:p w:rsidR="001D30FC" w:rsidRPr="000253BD" w:rsidRDefault="001D30FC" w:rsidP="007D2D61">
            <w:pPr>
              <w:widowControl/>
              <w:suppressAutoHyphens w:val="0"/>
              <w:jc w:val="center"/>
              <w:rPr>
                <w:rFonts w:ascii="Arial" w:eastAsia="Times New Roman" w:hAnsi="Arial" w:cs="Arial"/>
                <w:b/>
                <w:bCs/>
                <w:color w:val="000000"/>
                <w:kern w:val="0"/>
                <w:sz w:val="22"/>
                <w:szCs w:val="22"/>
                <w:lang w:val="es-EC" w:eastAsia="es-EC"/>
              </w:rPr>
            </w:pPr>
            <w:r w:rsidRPr="000253BD">
              <w:rPr>
                <w:rFonts w:ascii="Arial" w:eastAsia="Times New Roman" w:hAnsi="Arial" w:cs="Arial"/>
                <w:b/>
                <w:bCs/>
                <w:color w:val="000000"/>
                <w:kern w:val="0"/>
                <w:sz w:val="22"/>
                <w:szCs w:val="22"/>
                <w:lang w:val="es-EC" w:eastAsia="es-EC"/>
              </w:rPr>
              <w:t xml:space="preserve">Colocasia esculenta </w:t>
            </w:r>
          </w:p>
        </w:tc>
        <w:tc>
          <w:tcPr>
            <w:tcW w:w="1122"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66,67</w:t>
            </w:r>
          </w:p>
        </w:tc>
        <w:tc>
          <w:tcPr>
            <w:tcW w:w="1004"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3,28</w:t>
            </w:r>
          </w:p>
        </w:tc>
        <w:tc>
          <w:tcPr>
            <w:tcW w:w="78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74</w:t>
            </w:r>
          </w:p>
        </w:tc>
        <w:tc>
          <w:tcPr>
            <w:tcW w:w="80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5,02</w:t>
            </w:r>
          </w:p>
        </w:tc>
        <w:tc>
          <w:tcPr>
            <w:tcW w:w="850" w:type="dxa"/>
            <w:tcBorders>
              <w:top w:val="nil"/>
              <w:left w:val="nil"/>
              <w:bottom w:val="single" w:sz="4" w:space="0" w:color="auto"/>
              <w:right w:val="single" w:sz="8"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4,147</w:t>
            </w:r>
          </w:p>
        </w:tc>
      </w:tr>
      <w:tr w:rsidR="001D30FC" w:rsidRPr="000253BD" w:rsidTr="007D2D61">
        <w:trPr>
          <w:trHeight w:val="596"/>
        </w:trPr>
        <w:tc>
          <w:tcPr>
            <w:tcW w:w="2874" w:type="dxa"/>
            <w:tcBorders>
              <w:top w:val="nil"/>
              <w:left w:val="single" w:sz="8" w:space="0" w:color="auto"/>
              <w:bottom w:val="single" w:sz="4" w:space="0" w:color="auto"/>
              <w:right w:val="single" w:sz="4" w:space="0" w:color="auto"/>
            </w:tcBorders>
            <w:shd w:val="clear" w:color="000000" w:fill="D8D8D8"/>
          </w:tcPr>
          <w:p w:rsidR="001D30FC" w:rsidRPr="000253BD" w:rsidRDefault="001D30FC" w:rsidP="007D2D61">
            <w:pPr>
              <w:widowControl/>
              <w:suppressAutoHyphens w:val="0"/>
              <w:jc w:val="center"/>
              <w:rPr>
                <w:rFonts w:ascii="Arial" w:eastAsia="Times New Roman" w:hAnsi="Arial" w:cs="Arial"/>
                <w:b/>
                <w:bCs/>
                <w:color w:val="000000"/>
                <w:kern w:val="0"/>
                <w:sz w:val="22"/>
                <w:szCs w:val="22"/>
                <w:lang w:val="es-EC" w:eastAsia="es-EC"/>
              </w:rPr>
            </w:pPr>
            <w:r w:rsidRPr="000253BD">
              <w:rPr>
                <w:rFonts w:ascii="Arial" w:eastAsia="Times New Roman" w:hAnsi="Arial" w:cs="Arial"/>
                <w:b/>
                <w:bCs/>
                <w:color w:val="000000"/>
                <w:kern w:val="0"/>
                <w:sz w:val="22"/>
                <w:szCs w:val="22"/>
                <w:lang w:val="es-EC" w:eastAsia="es-EC"/>
              </w:rPr>
              <w:t xml:space="preserve">Ageratum conyzoides </w:t>
            </w:r>
          </w:p>
        </w:tc>
        <w:tc>
          <w:tcPr>
            <w:tcW w:w="1122"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50</w:t>
            </w:r>
          </w:p>
        </w:tc>
        <w:tc>
          <w:tcPr>
            <w:tcW w:w="1004"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2,46</w:t>
            </w:r>
          </w:p>
        </w:tc>
        <w:tc>
          <w:tcPr>
            <w:tcW w:w="78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40,5</w:t>
            </w:r>
          </w:p>
        </w:tc>
        <w:tc>
          <w:tcPr>
            <w:tcW w:w="80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2,74</w:t>
            </w:r>
          </w:p>
        </w:tc>
        <w:tc>
          <w:tcPr>
            <w:tcW w:w="850" w:type="dxa"/>
            <w:tcBorders>
              <w:top w:val="nil"/>
              <w:left w:val="nil"/>
              <w:bottom w:val="single" w:sz="4" w:space="0" w:color="auto"/>
              <w:right w:val="single" w:sz="8"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2,602</w:t>
            </w:r>
          </w:p>
        </w:tc>
      </w:tr>
      <w:tr w:rsidR="001D30FC" w:rsidRPr="000253BD" w:rsidTr="007D2D61">
        <w:trPr>
          <w:trHeight w:val="596"/>
        </w:trPr>
        <w:tc>
          <w:tcPr>
            <w:tcW w:w="2874" w:type="dxa"/>
            <w:tcBorders>
              <w:top w:val="nil"/>
              <w:left w:val="single" w:sz="8" w:space="0" w:color="auto"/>
              <w:bottom w:val="single" w:sz="4" w:space="0" w:color="auto"/>
              <w:right w:val="single" w:sz="4" w:space="0" w:color="auto"/>
            </w:tcBorders>
            <w:shd w:val="clear" w:color="000000" w:fill="D8D8D8"/>
          </w:tcPr>
          <w:p w:rsidR="001D30FC" w:rsidRPr="000253BD" w:rsidRDefault="001D30FC" w:rsidP="007D2D61">
            <w:pPr>
              <w:widowControl/>
              <w:suppressAutoHyphens w:val="0"/>
              <w:jc w:val="center"/>
              <w:rPr>
                <w:rFonts w:ascii="Arial" w:eastAsia="Times New Roman" w:hAnsi="Arial" w:cs="Arial"/>
                <w:b/>
                <w:bCs/>
                <w:color w:val="000000"/>
                <w:kern w:val="0"/>
                <w:sz w:val="22"/>
                <w:szCs w:val="22"/>
                <w:lang w:val="es-EC" w:eastAsia="es-EC"/>
              </w:rPr>
            </w:pPr>
            <w:r w:rsidRPr="000253BD">
              <w:rPr>
                <w:rFonts w:ascii="Arial" w:eastAsia="Times New Roman" w:hAnsi="Arial" w:cs="Arial"/>
                <w:b/>
                <w:bCs/>
                <w:color w:val="000000"/>
                <w:kern w:val="0"/>
                <w:sz w:val="22"/>
                <w:szCs w:val="22"/>
                <w:lang w:val="es-EC" w:eastAsia="es-EC"/>
              </w:rPr>
              <w:t xml:space="preserve">Bidens cynapiifolia </w:t>
            </w:r>
          </w:p>
        </w:tc>
        <w:tc>
          <w:tcPr>
            <w:tcW w:w="1122"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33,33</w:t>
            </w:r>
          </w:p>
        </w:tc>
        <w:tc>
          <w:tcPr>
            <w:tcW w:w="1004"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1,64</w:t>
            </w:r>
          </w:p>
        </w:tc>
        <w:tc>
          <w:tcPr>
            <w:tcW w:w="78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7</w:t>
            </w:r>
          </w:p>
        </w:tc>
        <w:tc>
          <w:tcPr>
            <w:tcW w:w="80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0,47</w:t>
            </w:r>
          </w:p>
        </w:tc>
        <w:tc>
          <w:tcPr>
            <w:tcW w:w="850" w:type="dxa"/>
            <w:tcBorders>
              <w:top w:val="nil"/>
              <w:left w:val="nil"/>
              <w:bottom w:val="single" w:sz="4" w:space="0" w:color="auto"/>
              <w:right w:val="single" w:sz="8"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1,057</w:t>
            </w:r>
          </w:p>
        </w:tc>
      </w:tr>
      <w:tr w:rsidR="001D30FC" w:rsidRPr="000253BD" w:rsidTr="007D2D61">
        <w:trPr>
          <w:trHeight w:val="596"/>
        </w:trPr>
        <w:tc>
          <w:tcPr>
            <w:tcW w:w="2874" w:type="dxa"/>
            <w:tcBorders>
              <w:top w:val="nil"/>
              <w:left w:val="single" w:sz="8" w:space="0" w:color="auto"/>
              <w:bottom w:val="single" w:sz="4" w:space="0" w:color="auto"/>
              <w:right w:val="single" w:sz="4" w:space="0" w:color="auto"/>
            </w:tcBorders>
            <w:shd w:val="clear" w:color="000000" w:fill="D8D8D8"/>
          </w:tcPr>
          <w:p w:rsidR="001D30FC" w:rsidRPr="000253BD" w:rsidRDefault="001D30FC" w:rsidP="007D2D61">
            <w:pPr>
              <w:widowControl/>
              <w:suppressAutoHyphens w:val="0"/>
              <w:jc w:val="center"/>
              <w:rPr>
                <w:rFonts w:ascii="Arial" w:eastAsia="Times New Roman" w:hAnsi="Arial" w:cs="Arial"/>
                <w:b/>
                <w:bCs/>
                <w:color w:val="000000"/>
                <w:kern w:val="0"/>
                <w:sz w:val="22"/>
                <w:szCs w:val="22"/>
                <w:lang w:val="es-EC" w:eastAsia="es-EC"/>
              </w:rPr>
            </w:pPr>
            <w:r w:rsidRPr="000253BD">
              <w:rPr>
                <w:rFonts w:ascii="Arial" w:eastAsia="Times New Roman" w:hAnsi="Arial" w:cs="Arial"/>
                <w:b/>
                <w:bCs/>
                <w:color w:val="000000"/>
                <w:kern w:val="0"/>
                <w:sz w:val="22"/>
                <w:szCs w:val="22"/>
                <w:lang w:val="es-EC" w:eastAsia="es-EC"/>
              </w:rPr>
              <w:t xml:space="preserve">Borreria remota </w:t>
            </w:r>
          </w:p>
        </w:tc>
        <w:tc>
          <w:tcPr>
            <w:tcW w:w="1122"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16,67</w:t>
            </w:r>
          </w:p>
        </w:tc>
        <w:tc>
          <w:tcPr>
            <w:tcW w:w="1004"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0,82</w:t>
            </w:r>
          </w:p>
        </w:tc>
        <w:tc>
          <w:tcPr>
            <w:tcW w:w="78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18,5</w:t>
            </w:r>
          </w:p>
        </w:tc>
        <w:tc>
          <w:tcPr>
            <w:tcW w:w="80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1,25</w:t>
            </w:r>
          </w:p>
        </w:tc>
        <w:tc>
          <w:tcPr>
            <w:tcW w:w="850" w:type="dxa"/>
            <w:tcBorders>
              <w:top w:val="nil"/>
              <w:left w:val="nil"/>
              <w:bottom w:val="single" w:sz="4" w:space="0" w:color="auto"/>
              <w:right w:val="single" w:sz="8"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1,037</w:t>
            </w:r>
          </w:p>
        </w:tc>
      </w:tr>
      <w:tr w:rsidR="001D30FC" w:rsidRPr="000253BD" w:rsidTr="007D2D61">
        <w:trPr>
          <w:trHeight w:val="596"/>
        </w:trPr>
        <w:tc>
          <w:tcPr>
            <w:tcW w:w="2874" w:type="dxa"/>
            <w:tcBorders>
              <w:top w:val="nil"/>
              <w:left w:val="single" w:sz="8" w:space="0" w:color="auto"/>
              <w:bottom w:val="single" w:sz="4" w:space="0" w:color="auto"/>
              <w:right w:val="single" w:sz="4" w:space="0" w:color="auto"/>
            </w:tcBorders>
            <w:shd w:val="clear" w:color="000000" w:fill="D8D8D8"/>
          </w:tcPr>
          <w:p w:rsidR="001D30FC" w:rsidRPr="000253BD" w:rsidRDefault="001D30FC" w:rsidP="007D2D61">
            <w:pPr>
              <w:widowControl/>
              <w:suppressAutoHyphens w:val="0"/>
              <w:jc w:val="center"/>
              <w:rPr>
                <w:rFonts w:ascii="Arial" w:eastAsia="Times New Roman" w:hAnsi="Arial" w:cs="Arial"/>
                <w:b/>
                <w:bCs/>
                <w:color w:val="000000"/>
                <w:kern w:val="0"/>
                <w:sz w:val="22"/>
                <w:szCs w:val="22"/>
                <w:lang w:val="es-EC" w:eastAsia="es-EC"/>
              </w:rPr>
            </w:pPr>
            <w:r w:rsidRPr="000253BD">
              <w:rPr>
                <w:rFonts w:ascii="Arial" w:eastAsia="Times New Roman" w:hAnsi="Arial" w:cs="Arial"/>
                <w:b/>
                <w:bCs/>
                <w:color w:val="000000"/>
                <w:kern w:val="0"/>
                <w:sz w:val="22"/>
                <w:szCs w:val="22"/>
                <w:lang w:val="es-EC" w:eastAsia="es-EC"/>
              </w:rPr>
              <w:t xml:space="preserve">Tagetes erecta </w:t>
            </w:r>
          </w:p>
        </w:tc>
        <w:tc>
          <w:tcPr>
            <w:tcW w:w="1122"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16,67</w:t>
            </w:r>
          </w:p>
        </w:tc>
        <w:tc>
          <w:tcPr>
            <w:tcW w:w="1004"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0,82</w:t>
            </w:r>
          </w:p>
        </w:tc>
        <w:tc>
          <w:tcPr>
            <w:tcW w:w="78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3,5</w:t>
            </w:r>
          </w:p>
        </w:tc>
        <w:tc>
          <w:tcPr>
            <w:tcW w:w="80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0,24</w:t>
            </w:r>
          </w:p>
        </w:tc>
        <w:tc>
          <w:tcPr>
            <w:tcW w:w="850" w:type="dxa"/>
            <w:tcBorders>
              <w:top w:val="nil"/>
              <w:left w:val="nil"/>
              <w:bottom w:val="single" w:sz="4" w:space="0" w:color="auto"/>
              <w:right w:val="single" w:sz="8"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0,528</w:t>
            </w:r>
          </w:p>
        </w:tc>
      </w:tr>
      <w:tr w:rsidR="001D30FC" w:rsidRPr="000253BD" w:rsidTr="007D2D61">
        <w:trPr>
          <w:trHeight w:val="596"/>
        </w:trPr>
        <w:tc>
          <w:tcPr>
            <w:tcW w:w="2874" w:type="dxa"/>
            <w:tcBorders>
              <w:top w:val="nil"/>
              <w:left w:val="single" w:sz="8" w:space="0" w:color="auto"/>
              <w:bottom w:val="single" w:sz="4" w:space="0" w:color="auto"/>
              <w:right w:val="single" w:sz="4" w:space="0" w:color="auto"/>
            </w:tcBorders>
            <w:shd w:val="clear" w:color="000000" w:fill="D8D8D8"/>
          </w:tcPr>
          <w:p w:rsidR="001D30FC" w:rsidRPr="000253BD" w:rsidRDefault="001D30FC" w:rsidP="007D2D61">
            <w:pPr>
              <w:widowControl/>
              <w:suppressAutoHyphens w:val="0"/>
              <w:jc w:val="center"/>
              <w:rPr>
                <w:rFonts w:ascii="Arial" w:eastAsia="Times New Roman" w:hAnsi="Arial" w:cs="Arial"/>
                <w:b/>
                <w:bCs/>
                <w:color w:val="000000"/>
                <w:kern w:val="0"/>
                <w:sz w:val="22"/>
                <w:szCs w:val="22"/>
                <w:lang w:val="es-EC" w:eastAsia="es-EC"/>
              </w:rPr>
            </w:pPr>
            <w:r w:rsidRPr="000253BD">
              <w:rPr>
                <w:rFonts w:ascii="Arial" w:eastAsia="Times New Roman" w:hAnsi="Arial" w:cs="Arial"/>
                <w:b/>
                <w:bCs/>
                <w:color w:val="000000"/>
                <w:kern w:val="0"/>
                <w:sz w:val="22"/>
                <w:szCs w:val="22"/>
                <w:lang w:val="es-EC" w:eastAsia="es-EC"/>
              </w:rPr>
              <w:t xml:space="preserve">Piper peltatum </w:t>
            </w:r>
          </w:p>
        </w:tc>
        <w:tc>
          <w:tcPr>
            <w:tcW w:w="1122"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66,67</w:t>
            </w:r>
          </w:p>
        </w:tc>
        <w:tc>
          <w:tcPr>
            <w:tcW w:w="1004"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3,28</w:t>
            </w:r>
          </w:p>
        </w:tc>
        <w:tc>
          <w:tcPr>
            <w:tcW w:w="78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23</w:t>
            </w:r>
          </w:p>
        </w:tc>
        <w:tc>
          <w:tcPr>
            <w:tcW w:w="80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1,56</w:t>
            </w:r>
          </w:p>
        </w:tc>
        <w:tc>
          <w:tcPr>
            <w:tcW w:w="850" w:type="dxa"/>
            <w:tcBorders>
              <w:top w:val="nil"/>
              <w:left w:val="nil"/>
              <w:bottom w:val="single" w:sz="4" w:space="0" w:color="auto"/>
              <w:right w:val="single" w:sz="8"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2,419</w:t>
            </w:r>
          </w:p>
        </w:tc>
      </w:tr>
      <w:tr w:rsidR="001D30FC" w:rsidRPr="000253BD" w:rsidTr="007D2D61">
        <w:trPr>
          <w:trHeight w:val="596"/>
        </w:trPr>
        <w:tc>
          <w:tcPr>
            <w:tcW w:w="2874" w:type="dxa"/>
            <w:tcBorders>
              <w:top w:val="nil"/>
              <w:left w:val="single" w:sz="8" w:space="0" w:color="auto"/>
              <w:bottom w:val="single" w:sz="4" w:space="0" w:color="auto"/>
              <w:right w:val="single" w:sz="4" w:space="0" w:color="auto"/>
            </w:tcBorders>
            <w:shd w:val="clear" w:color="000000" w:fill="D8D8D8"/>
          </w:tcPr>
          <w:p w:rsidR="001D30FC" w:rsidRPr="000253BD" w:rsidRDefault="001D30FC" w:rsidP="007D2D61">
            <w:pPr>
              <w:widowControl/>
              <w:suppressAutoHyphens w:val="0"/>
              <w:jc w:val="center"/>
              <w:rPr>
                <w:rFonts w:ascii="Arial" w:eastAsia="Times New Roman" w:hAnsi="Arial" w:cs="Arial"/>
                <w:b/>
                <w:bCs/>
                <w:color w:val="000000"/>
                <w:kern w:val="0"/>
                <w:sz w:val="22"/>
                <w:szCs w:val="22"/>
                <w:lang w:val="es-EC" w:eastAsia="es-EC"/>
              </w:rPr>
            </w:pPr>
            <w:r w:rsidRPr="000253BD">
              <w:rPr>
                <w:rFonts w:ascii="Arial" w:eastAsia="Times New Roman" w:hAnsi="Arial" w:cs="Arial"/>
                <w:b/>
                <w:bCs/>
                <w:color w:val="000000"/>
                <w:kern w:val="0"/>
                <w:sz w:val="22"/>
                <w:szCs w:val="22"/>
                <w:lang w:val="es-EC" w:eastAsia="es-EC"/>
              </w:rPr>
              <w:t xml:space="preserve">Erechtites hieraciifolius </w:t>
            </w:r>
          </w:p>
        </w:tc>
        <w:tc>
          <w:tcPr>
            <w:tcW w:w="1122"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50</w:t>
            </w:r>
          </w:p>
        </w:tc>
        <w:tc>
          <w:tcPr>
            <w:tcW w:w="1004"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2,46</w:t>
            </w:r>
          </w:p>
        </w:tc>
        <w:tc>
          <w:tcPr>
            <w:tcW w:w="78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55,5</w:t>
            </w:r>
          </w:p>
        </w:tc>
        <w:tc>
          <w:tcPr>
            <w:tcW w:w="80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3,76</w:t>
            </w:r>
          </w:p>
        </w:tc>
        <w:tc>
          <w:tcPr>
            <w:tcW w:w="850" w:type="dxa"/>
            <w:tcBorders>
              <w:top w:val="nil"/>
              <w:left w:val="nil"/>
              <w:bottom w:val="single" w:sz="4" w:space="0" w:color="auto"/>
              <w:right w:val="single" w:sz="8"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3,110</w:t>
            </w:r>
          </w:p>
        </w:tc>
      </w:tr>
      <w:tr w:rsidR="001D30FC" w:rsidRPr="000253BD" w:rsidTr="007D2D61">
        <w:trPr>
          <w:trHeight w:val="596"/>
        </w:trPr>
        <w:tc>
          <w:tcPr>
            <w:tcW w:w="2874" w:type="dxa"/>
            <w:tcBorders>
              <w:top w:val="nil"/>
              <w:left w:val="single" w:sz="8" w:space="0" w:color="auto"/>
              <w:bottom w:val="single" w:sz="4" w:space="0" w:color="auto"/>
              <w:right w:val="single" w:sz="4" w:space="0" w:color="auto"/>
            </w:tcBorders>
            <w:shd w:val="clear" w:color="000000" w:fill="D8D8D8"/>
          </w:tcPr>
          <w:p w:rsidR="001D30FC" w:rsidRPr="000253BD" w:rsidRDefault="001D30FC" w:rsidP="007D2D61">
            <w:pPr>
              <w:widowControl/>
              <w:suppressAutoHyphens w:val="0"/>
              <w:jc w:val="center"/>
              <w:rPr>
                <w:rFonts w:ascii="Arial" w:eastAsia="Times New Roman" w:hAnsi="Arial" w:cs="Arial"/>
                <w:b/>
                <w:bCs/>
                <w:color w:val="000000"/>
                <w:kern w:val="0"/>
                <w:sz w:val="22"/>
                <w:szCs w:val="22"/>
                <w:lang w:val="es-EC" w:eastAsia="es-EC"/>
              </w:rPr>
            </w:pPr>
            <w:r w:rsidRPr="000253BD">
              <w:rPr>
                <w:rFonts w:ascii="Arial" w:eastAsia="Times New Roman" w:hAnsi="Arial" w:cs="Arial"/>
                <w:b/>
                <w:bCs/>
                <w:color w:val="000000"/>
                <w:kern w:val="0"/>
                <w:sz w:val="22"/>
                <w:szCs w:val="22"/>
                <w:lang w:val="es-EC" w:eastAsia="es-EC"/>
              </w:rPr>
              <w:t xml:space="preserve">Scoparia dulcis </w:t>
            </w:r>
          </w:p>
        </w:tc>
        <w:tc>
          <w:tcPr>
            <w:tcW w:w="1122"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50</w:t>
            </w:r>
          </w:p>
        </w:tc>
        <w:tc>
          <w:tcPr>
            <w:tcW w:w="1004"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2,46</w:t>
            </w:r>
          </w:p>
        </w:tc>
        <w:tc>
          <w:tcPr>
            <w:tcW w:w="78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22,5</w:t>
            </w:r>
          </w:p>
        </w:tc>
        <w:tc>
          <w:tcPr>
            <w:tcW w:w="80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1,52</w:t>
            </w:r>
          </w:p>
        </w:tc>
        <w:tc>
          <w:tcPr>
            <w:tcW w:w="850" w:type="dxa"/>
            <w:tcBorders>
              <w:top w:val="nil"/>
              <w:left w:val="nil"/>
              <w:bottom w:val="single" w:sz="4" w:space="0" w:color="auto"/>
              <w:right w:val="single" w:sz="8"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1,992</w:t>
            </w:r>
          </w:p>
        </w:tc>
      </w:tr>
      <w:tr w:rsidR="001D30FC" w:rsidRPr="000253BD" w:rsidTr="007D2D61">
        <w:trPr>
          <w:trHeight w:val="596"/>
        </w:trPr>
        <w:tc>
          <w:tcPr>
            <w:tcW w:w="2874" w:type="dxa"/>
            <w:tcBorders>
              <w:top w:val="nil"/>
              <w:left w:val="single" w:sz="8" w:space="0" w:color="auto"/>
              <w:bottom w:val="single" w:sz="4" w:space="0" w:color="auto"/>
              <w:right w:val="single" w:sz="4" w:space="0" w:color="auto"/>
            </w:tcBorders>
            <w:shd w:val="clear" w:color="000000" w:fill="D8D8D8"/>
          </w:tcPr>
          <w:p w:rsidR="001D30FC" w:rsidRPr="000253BD" w:rsidRDefault="001D30FC" w:rsidP="007D2D61">
            <w:pPr>
              <w:widowControl/>
              <w:suppressAutoHyphens w:val="0"/>
              <w:jc w:val="center"/>
              <w:rPr>
                <w:rFonts w:ascii="Arial" w:eastAsia="Times New Roman" w:hAnsi="Arial" w:cs="Arial"/>
                <w:b/>
                <w:bCs/>
                <w:color w:val="000000"/>
                <w:kern w:val="0"/>
                <w:sz w:val="22"/>
                <w:szCs w:val="22"/>
                <w:lang w:val="es-EC" w:eastAsia="es-EC"/>
              </w:rPr>
            </w:pPr>
            <w:r w:rsidRPr="000253BD">
              <w:rPr>
                <w:rFonts w:ascii="Arial" w:eastAsia="Times New Roman" w:hAnsi="Arial" w:cs="Arial"/>
                <w:b/>
                <w:bCs/>
                <w:color w:val="000000"/>
                <w:kern w:val="0"/>
                <w:sz w:val="22"/>
                <w:szCs w:val="22"/>
                <w:lang w:val="es-EC" w:eastAsia="es-EC"/>
              </w:rPr>
              <w:t xml:space="preserve">Solanum  pimpinellifolium </w:t>
            </w:r>
          </w:p>
        </w:tc>
        <w:tc>
          <w:tcPr>
            <w:tcW w:w="1122"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50</w:t>
            </w:r>
          </w:p>
        </w:tc>
        <w:tc>
          <w:tcPr>
            <w:tcW w:w="1004"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2,46</w:t>
            </w:r>
          </w:p>
        </w:tc>
        <w:tc>
          <w:tcPr>
            <w:tcW w:w="78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22,5</w:t>
            </w:r>
          </w:p>
        </w:tc>
        <w:tc>
          <w:tcPr>
            <w:tcW w:w="80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1,52</w:t>
            </w:r>
          </w:p>
        </w:tc>
        <w:tc>
          <w:tcPr>
            <w:tcW w:w="850" w:type="dxa"/>
            <w:tcBorders>
              <w:top w:val="nil"/>
              <w:left w:val="nil"/>
              <w:bottom w:val="single" w:sz="4" w:space="0" w:color="auto"/>
              <w:right w:val="single" w:sz="8"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1,992</w:t>
            </w:r>
          </w:p>
        </w:tc>
      </w:tr>
      <w:tr w:rsidR="001D30FC" w:rsidRPr="000253BD" w:rsidTr="007D2D61">
        <w:trPr>
          <w:trHeight w:val="596"/>
        </w:trPr>
        <w:tc>
          <w:tcPr>
            <w:tcW w:w="2874" w:type="dxa"/>
            <w:tcBorders>
              <w:top w:val="nil"/>
              <w:left w:val="single" w:sz="8" w:space="0" w:color="auto"/>
              <w:bottom w:val="single" w:sz="4" w:space="0" w:color="auto"/>
              <w:right w:val="single" w:sz="4" w:space="0" w:color="auto"/>
            </w:tcBorders>
            <w:shd w:val="clear" w:color="000000" w:fill="D8D8D8"/>
          </w:tcPr>
          <w:p w:rsidR="001D30FC" w:rsidRPr="000253BD" w:rsidRDefault="001D30FC" w:rsidP="007D2D61">
            <w:pPr>
              <w:widowControl/>
              <w:suppressAutoHyphens w:val="0"/>
              <w:jc w:val="center"/>
              <w:rPr>
                <w:rFonts w:ascii="Arial" w:eastAsia="Times New Roman" w:hAnsi="Arial" w:cs="Arial"/>
                <w:b/>
                <w:bCs/>
                <w:color w:val="000000"/>
                <w:kern w:val="0"/>
                <w:sz w:val="22"/>
                <w:szCs w:val="22"/>
                <w:lang w:val="es-EC" w:eastAsia="es-EC"/>
              </w:rPr>
            </w:pPr>
            <w:r w:rsidRPr="000253BD">
              <w:rPr>
                <w:rFonts w:ascii="Arial" w:eastAsia="Times New Roman" w:hAnsi="Arial" w:cs="Arial"/>
                <w:b/>
                <w:bCs/>
                <w:color w:val="000000"/>
                <w:kern w:val="0"/>
                <w:sz w:val="22"/>
                <w:szCs w:val="22"/>
                <w:lang w:val="es-EC" w:eastAsia="es-EC"/>
              </w:rPr>
              <w:t xml:space="preserve">Witheringia solanácea </w:t>
            </w:r>
          </w:p>
        </w:tc>
        <w:tc>
          <w:tcPr>
            <w:tcW w:w="1122"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66,67</w:t>
            </w:r>
          </w:p>
        </w:tc>
        <w:tc>
          <w:tcPr>
            <w:tcW w:w="1004"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3,28</w:t>
            </w:r>
          </w:p>
        </w:tc>
        <w:tc>
          <w:tcPr>
            <w:tcW w:w="78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23</w:t>
            </w:r>
          </w:p>
        </w:tc>
        <w:tc>
          <w:tcPr>
            <w:tcW w:w="80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1,56</w:t>
            </w:r>
          </w:p>
        </w:tc>
        <w:tc>
          <w:tcPr>
            <w:tcW w:w="850" w:type="dxa"/>
            <w:tcBorders>
              <w:top w:val="nil"/>
              <w:left w:val="nil"/>
              <w:bottom w:val="single" w:sz="4" w:space="0" w:color="auto"/>
              <w:right w:val="single" w:sz="8"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2,419</w:t>
            </w:r>
          </w:p>
        </w:tc>
      </w:tr>
      <w:tr w:rsidR="001D30FC" w:rsidRPr="000253BD" w:rsidTr="007D2D61">
        <w:trPr>
          <w:trHeight w:val="596"/>
        </w:trPr>
        <w:tc>
          <w:tcPr>
            <w:tcW w:w="2874" w:type="dxa"/>
            <w:tcBorders>
              <w:top w:val="nil"/>
              <w:left w:val="single" w:sz="8" w:space="0" w:color="auto"/>
              <w:bottom w:val="single" w:sz="4" w:space="0" w:color="auto"/>
              <w:right w:val="single" w:sz="4" w:space="0" w:color="auto"/>
            </w:tcBorders>
            <w:shd w:val="clear" w:color="000000" w:fill="D8D8D8"/>
          </w:tcPr>
          <w:p w:rsidR="001D30FC" w:rsidRPr="000253BD" w:rsidRDefault="001D30FC" w:rsidP="007D2D61">
            <w:pPr>
              <w:widowControl/>
              <w:suppressAutoHyphens w:val="0"/>
              <w:jc w:val="center"/>
              <w:rPr>
                <w:rFonts w:ascii="Arial" w:eastAsia="Times New Roman" w:hAnsi="Arial" w:cs="Arial"/>
                <w:b/>
                <w:bCs/>
                <w:color w:val="000000"/>
                <w:kern w:val="0"/>
                <w:sz w:val="22"/>
                <w:szCs w:val="22"/>
                <w:lang w:val="es-EC" w:eastAsia="es-EC"/>
              </w:rPr>
            </w:pPr>
            <w:r w:rsidRPr="000253BD">
              <w:rPr>
                <w:rFonts w:ascii="Arial" w:eastAsia="Times New Roman" w:hAnsi="Arial" w:cs="Arial"/>
                <w:b/>
                <w:bCs/>
                <w:color w:val="000000"/>
                <w:kern w:val="0"/>
                <w:sz w:val="22"/>
                <w:szCs w:val="22"/>
                <w:lang w:val="es-EC" w:eastAsia="es-EC"/>
              </w:rPr>
              <w:lastRenderedPageBreak/>
              <w:t xml:space="preserve">Canavalia villosa </w:t>
            </w:r>
          </w:p>
        </w:tc>
        <w:tc>
          <w:tcPr>
            <w:tcW w:w="1122"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33,33</w:t>
            </w:r>
          </w:p>
        </w:tc>
        <w:tc>
          <w:tcPr>
            <w:tcW w:w="1004"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1,64</w:t>
            </w:r>
          </w:p>
        </w:tc>
        <w:tc>
          <w:tcPr>
            <w:tcW w:w="78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22</w:t>
            </w:r>
          </w:p>
        </w:tc>
        <w:tc>
          <w:tcPr>
            <w:tcW w:w="80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1,49</w:t>
            </w:r>
          </w:p>
        </w:tc>
        <w:tc>
          <w:tcPr>
            <w:tcW w:w="850" w:type="dxa"/>
            <w:tcBorders>
              <w:top w:val="nil"/>
              <w:left w:val="nil"/>
              <w:bottom w:val="single" w:sz="4" w:space="0" w:color="auto"/>
              <w:right w:val="single" w:sz="8"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1,565</w:t>
            </w:r>
          </w:p>
        </w:tc>
      </w:tr>
      <w:tr w:rsidR="001D30FC" w:rsidRPr="000253BD" w:rsidTr="007D2D61">
        <w:trPr>
          <w:trHeight w:val="596"/>
        </w:trPr>
        <w:tc>
          <w:tcPr>
            <w:tcW w:w="2874" w:type="dxa"/>
            <w:tcBorders>
              <w:top w:val="nil"/>
              <w:left w:val="single" w:sz="8" w:space="0" w:color="auto"/>
              <w:bottom w:val="single" w:sz="4" w:space="0" w:color="auto"/>
              <w:right w:val="single" w:sz="4" w:space="0" w:color="auto"/>
            </w:tcBorders>
            <w:shd w:val="clear" w:color="000000" w:fill="D8D8D8"/>
          </w:tcPr>
          <w:p w:rsidR="001D30FC" w:rsidRPr="000253BD" w:rsidRDefault="001D30FC" w:rsidP="007D2D61">
            <w:pPr>
              <w:widowControl/>
              <w:suppressAutoHyphens w:val="0"/>
              <w:jc w:val="center"/>
              <w:rPr>
                <w:rFonts w:ascii="Arial" w:eastAsia="Times New Roman" w:hAnsi="Arial" w:cs="Arial"/>
                <w:b/>
                <w:bCs/>
                <w:color w:val="000000"/>
                <w:kern w:val="0"/>
                <w:sz w:val="22"/>
                <w:szCs w:val="22"/>
                <w:lang w:val="es-EC" w:eastAsia="es-EC"/>
              </w:rPr>
            </w:pPr>
            <w:r w:rsidRPr="000253BD">
              <w:rPr>
                <w:rFonts w:ascii="Arial" w:eastAsia="Times New Roman" w:hAnsi="Arial" w:cs="Arial"/>
                <w:b/>
                <w:bCs/>
                <w:color w:val="000000"/>
                <w:kern w:val="0"/>
                <w:sz w:val="22"/>
                <w:szCs w:val="22"/>
                <w:lang w:val="es-EC" w:eastAsia="es-EC"/>
              </w:rPr>
              <w:t xml:space="preserve">Physalis pubescens </w:t>
            </w:r>
          </w:p>
        </w:tc>
        <w:tc>
          <w:tcPr>
            <w:tcW w:w="1122"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16,67</w:t>
            </w:r>
          </w:p>
        </w:tc>
        <w:tc>
          <w:tcPr>
            <w:tcW w:w="1004"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0,82</w:t>
            </w:r>
          </w:p>
        </w:tc>
        <w:tc>
          <w:tcPr>
            <w:tcW w:w="78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3,5</w:t>
            </w:r>
          </w:p>
        </w:tc>
        <w:tc>
          <w:tcPr>
            <w:tcW w:w="80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0,24</w:t>
            </w:r>
          </w:p>
        </w:tc>
        <w:tc>
          <w:tcPr>
            <w:tcW w:w="850" w:type="dxa"/>
            <w:tcBorders>
              <w:top w:val="nil"/>
              <w:left w:val="nil"/>
              <w:bottom w:val="single" w:sz="4" w:space="0" w:color="auto"/>
              <w:right w:val="single" w:sz="8"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0,528</w:t>
            </w:r>
          </w:p>
        </w:tc>
      </w:tr>
      <w:tr w:rsidR="001D30FC" w:rsidRPr="000253BD" w:rsidTr="007D2D61">
        <w:trPr>
          <w:trHeight w:val="596"/>
        </w:trPr>
        <w:tc>
          <w:tcPr>
            <w:tcW w:w="2874" w:type="dxa"/>
            <w:tcBorders>
              <w:top w:val="nil"/>
              <w:left w:val="single" w:sz="8" w:space="0" w:color="auto"/>
              <w:bottom w:val="single" w:sz="4" w:space="0" w:color="auto"/>
              <w:right w:val="single" w:sz="4" w:space="0" w:color="auto"/>
            </w:tcBorders>
            <w:shd w:val="clear" w:color="000000" w:fill="D8D8D8"/>
          </w:tcPr>
          <w:p w:rsidR="001D30FC" w:rsidRPr="000253BD" w:rsidRDefault="001D30FC" w:rsidP="007D2D61">
            <w:pPr>
              <w:widowControl/>
              <w:suppressAutoHyphens w:val="0"/>
              <w:jc w:val="center"/>
              <w:rPr>
                <w:rFonts w:ascii="Arial" w:eastAsia="Times New Roman" w:hAnsi="Arial" w:cs="Arial"/>
                <w:b/>
                <w:bCs/>
                <w:color w:val="000000"/>
                <w:kern w:val="0"/>
                <w:sz w:val="22"/>
                <w:szCs w:val="22"/>
                <w:lang w:val="es-EC" w:eastAsia="es-EC"/>
              </w:rPr>
            </w:pPr>
            <w:r w:rsidRPr="000253BD">
              <w:rPr>
                <w:rFonts w:ascii="Arial" w:eastAsia="Times New Roman" w:hAnsi="Arial" w:cs="Arial"/>
                <w:b/>
                <w:bCs/>
                <w:color w:val="000000"/>
                <w:kern w:val="0"/>
                <w:sz w:val="22"/>
                <w:szCs w:val="22"/>
                <w:lang w:val="es-EC" w:eastAsia="es-EC"/>
              </w:rPr>
              <w:t xml:space="preserve">Verbena litoralis </w:t>
            </w:r>
          </w:p>
        </w:tc>
        <w:tc>
          <w:tcPr>
            <w:tcW w:w="1122"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33,33</w:t>
            </w:r>
          </w:p>
        </w:tc>
        <w:tc>
          <w:tcPr>
            <w:tcW w:w="1004"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1,64</w:t>
            </w:r>
          </w:p>
        </w:tc>
        <w:tc>
          <w:tcPr>
            <w:tcW w:w="78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4</w:t>
            </w:r>
          </w:p>
        </w:tc>
        <w:tc>
          <w:tcPr>
            <w:tcW w:w="80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0,27</w:t>
            </w:r>
          </w:p>
        </w:tc>
        <w:tc>
          <w:tcPr>
            <w:tcW w:w="850" w:type="dxa"/>
            <w:tcBorders>
              <w:top w:val="nil"/>
              <w:left w:val="nil"/>
              <w:bottom w:val="single" w:sz="4" w:space="0" w:color="auto"/>
              <w:right w:val="single" w:sz="8"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0,955</w:t>
            </w:r>
          </w:p>
        </w:tc>
      </w:tr>
      <w:tr w:rsidR="001D30FC" w:rsidRPr="000253BD" w:rsidTr="007D2D61">
        <w:trPr>
          <w:trHeight w:val="596"/>
        </w:trPr>
        <w:tc>
          <w:tcPr>
            <w:tcW w:w="2874" w:type="dxa"/>
            <w:tcBorders>
              <w:top w:val="nil"/>
              <w:left w:val="single" w:sz="8" w:space="0" w:color="auto"/>
              <w:bottom w:val="single" w:sz="4" w:space="0" w:color="auto"/>
              <w:right w:val="single" w:sz="4" w:space="0" w:color="auto"/>
            </w:tcBorders>
            <w:shd w:val="clear" w:color="000000" w:fill="D8D8D8"/>
          </w:tcPr>
          <w:p w:rsidR="001D30FC" w:rsidRPr="000253BD" w:rsidRDefault="001D30FC" w:rsidP="007D2D61">
            <w:pPr>
              <w:widowControl/>
              <w:suppressAutoHyphens w:val="0"/>
              <w:jc w:val="center"/>
              <w:rPr>
                <w:rFonts w:ascii="Arial" w:eastAsia="Times New Roman" w:hAnsi="Arial" w:cs="Arial"/>
                <w:b/>
                <w:bCs/>
                <w:color w:val="000000"/>
                <w:kern w:val="0"/>
                <w:sz w:val="22"/>
                <w:szCs w:val="22"/>
                <w:lang w:val="es-EC" w:eastAsia="es-EC"/>
              </w:rPr>
            </w:pPr>
            <w:r w:rsidRPr="000253BD">
              <w:rPr>
                <w:rFonts w:ascii="Arial" w:eastAsia="Times New Roman" w:hAnsi="Arial" w:cs="Arial"/>
                <w:b/>
                <w:bCs/>
                <w:color w:val="000000"/>
                <w:kern w:val="0"/>
                <w:sz w:val="22"/>
                <w:szCs w:val="22"/>
                <w:lang w:val="es-EC" w:eastAsia="es-EC"/>
              </w:rPr>
              <w:t xml:space="preserve">Talinum paniculatum </w:t>
            </w:r>
          </w:p>
        </w:tc>
        <w:tc>
          <w:tcPr>
            <w:tcW w:w="1122"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50</w:t>
            </w:r>
          </w:p>
        </w:tc>
        <w:tc>
          <w:tcPr>
            <w:tcW w:w="1004"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2,46</w:t>
            </w:r>
          </w:p>
        </w:tc>
        <w:tc>
          <w:tcPr>
            <w:tcW w:w="78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40,5</w:t>
            </w:r>
          </w:p>
        </w:tc>
        <w:tc>
          <w:tcPr>
            <w:tcW w:w="807" w:type="dxa"/>
            <w:tcBorders>
              <w:top w:val="nil"/>
              <w:left w:val="nil"/>
              <w:bottom w:val="single" w:sz="4"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2,74</w:t>
            </w:r>
          </w:p>
        </w:tc>
        <w:tc>
          <w:tcPr>
            <w:tcW w:w="850" w:type="dxa"/>
            <w:tcBorders>
              <w:top w:val="nil"/>
              <w:left w:val="nil"/>
              <w:bottom w:val="single" w:sz="4" w:space="0" w:color="auto"/>
              <w:right w:val="single" w:sz="8"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2,602</w:t>
            </w:r>
          </w:p>
        </w:tc>
      </w:tr>
      <w:tr w:rsidR="001D30FC" w:rsidRPr="000253BD" w:rsidTr="007D2D61">
        <w:trPr>
          <w:trHeight w:val="596"/>
        </w:trPr>
        <w:tc>
          <w:tcPr>
            <w:tcW w:w="2874" w:type="dxa"/>
            <w:tcBorders>
              <w:top w:val="nil"/>
              <w:left w:val="single" w:sz="8" w:space="0" w:color="auto"/>
              <w:bottom w:val="single" w:sz="8" w:space="0" w:color="auto"/>
              <w:right w:val="single" w:sz="4" w:space="0" w:color="auto"/>
            </w:tcBorders>
            <w:shd w:val="clear" w:color="000000" w:fill="D8D8D8"/>
          </w:tcPr>
          <w:p w:rsidR="001D30FC" w:rsidRPr="000253BD" w:rsidRDefault="001D30FC" w:rsidP="007D2D61">
            <w:pPr>
              <w:widowControl/>
              <w:suppressAutoHyphens w:val="0"/>
              <w:jc w:val="center"/>
              <w:rPr>
                <w:rFonts w:ascii="Arial" w:eastAsia="Times New Roman" w:hAnsi="Arial" w:cs="Arial"/>
                <w:b/>
                <w:bCs/>
                <w:color w:val="000000"/>
                <w:kern w:val="0"/>
                <w:sz w:val="22"/>
                <w:szCs w:val="22"/>
                <w:lang w:val="es-EC" w:eastAsia="es-EC"/>
              </w:rPr>
            </w:pPr>
            <w:r w:rsidRPr="000253BD">
              <w:rPr>
                <w:rFonts w:ascii="Arial" w:eastAsia="Times New Roman" w:hAnsi="Arial" w:cs="Arial"/>
                <w:b/>
                <w:bCs/>
                <w:color w:val="000000"/>
                <w:kern w:val="0"/>
                <w:sz w:val="22"/>
                <w:szCs w:val="22"/>
                <w:lang w:val="es-EC" w:eastAsia="es-EC"/>
              </w:rPr>
              <w:t xml:space="preserve">Piper aduncum </w:t>
            </w:r>
          </w:p>
        </w:tc>
        <w:tc>
          <w:tcPr>
            <w:tcW w:w="1122" w:type="dxa"/>
            <w:tcBorders>
              <w:top w:val="nil"/>
              <w:left w:val="nil"/>
              <w:bottom w:val="single" w:sz="8"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16,67</w:t>
            </w:r>
          </w:p>
        </w:tc>
        <w:tc>
          <w:tcPr>
            <w:tcW w:w="1004" w:type="dxa"/>
            <w:tcBorders>
              <w:top w:val="nil"/>
              <w:left w:val="nil"/>
              <w:bottom w:val="single" w:sz="8"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0,82</w:t>
            </w:r>
          </w:p>
        </w:tc>
        <w:tc>
          <w:tcPr>
            <w:tcW w:w="787" w:type="dxa"/>
            <w:tcBorders>
              <w:top w:val="nil"/>
              <w:left w:val="nil"/>
              <w:bottom w:val="single" w:sz="8"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3,5</w:t>
            </w:r>
          </w:p>
        </w:tc>
        <w:tc>
          <w:tcPr>
            <w:tcW w:w="807" w:type="dxa"/>
            <w:tcBorders>
              <w:top w:val="nil"/>
              <w:left w:val="nil"/>
              <w:bottom w:val="single" w:sz="8" w:space="0" w:color="auto"/>
              <w:right w:val="single" w:sz="4"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0,24</w:t>
            </w:r>
          </w:p>
        </w:tc>
        <w:tc>
          <w:tcPr>
            <w:tcW w:w="850" w:type="dxa"/>
            <w:tcBorders>
              <w:top w:val="nil"/>
              <w:left w:val="nil"/>
              <w:bottom w:val="single" w:sz="8" w:space="0" w:color="auto"/>
              <w:right w:val="single" w:sz="8"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0,529</w:t>
            </w:r>
          </w:p>
        </w:tc>
      </w:tr>
      <w:tr w:rsidR="001D30FC" w:rsidRPr="000253BD" w:rsidTr="007D2D61">
        <w:trPr>
          <w:trHeight w:val="305"/>
        </w:trPr>
        <w:tc>
          <w:tcPr>
            <w:tcW w:w="2874" w:type="dxa"/>
            <w:tcBorders>
              <w:top w:val="nil"/>
              <w:left w:val="nil"/>
              <w:bottom w:val="nil"/>
              <w:right w:val="nil"/>
            </w:tcBorders>
            <w:shd w:val="clear" w:color="000000" w:fill="D8D8D8"/>
            <w:noWrap/>
            <w:vAlign w:val="bottom"/>
          </w:tcPr>
          <w:p w:rsidR="001D30FC" w:rsidRPr="000253BD" w:rsidRDefault="001D30FC" w:rsidP="007D2D61">
            <w:pPr>
              <w:widowControl/>
              <w:suppressAutoHyphens w:val="0"/>
              <w:jc w:val="center"/>
              <w:rPr>
                <w:rFonts w:ascii="Arial" w:eastAsia="Times New Roman" w:hAnsi="Arial" w:cs="Arial"/>
                <w:b/>
                <w:bCs/>
                <w:color w:val="000000"/>
                <w:kern w:val="0"/>
                <w:sz w:val="22"/>
                <w:szCs w:val="22"/>
                <w:lang w:val="es-EC" w:eastAsia="es-EC"/>
              </w:rPr>
            </w:pPr>
            <w:r w:rsidRPr="000253BD">
              <w:rPr>
                <w:rFonts w:ascii="Arial" w:eastAsia="Times New Roman" w:hAnsi="Arial" w:cs="Arial"/>
                <w:b/>
                <w:bCs/>
                <w:color w:val="000000"/>
                <w:kern w:val="0"/>
                <w:sz w:val="22"/>
                <w:szCs w:val="22"/>
                <w:lang w:val="es-EC" w:eastAsia="es-EC"/>
              </w:rPr>
              <w:t> </w:t>
            </w:r>
          </w:p>
        </w:tc>
        <w:tc>
          <w:tcPr>
            <w:tcW w:w="1122" w:type="dxa"/>
            <w:tcBorders>
              <w:top w:val="nil"/>
              <w:left w:val="single" w:sz="8" w:space="0" w:color="auto"/>
              <w:bottom w:val="single" w:sz="8" w:space="0" w:color="auto"/>
              <w:right w:val="single" w:sz="8"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2033,36</w:t>
            </w:r>
          </w:p>
        </w:tc>
        <w:tc>
          <w:tcPr>
            <w:tcW w:w="1004" w:type="dxa"/>
            <w:tcBorders>
              <w:top w:val="nil"/>
              <w:left w:val="nil"/>
              <w:bottom w:val="nil"/>
              <w:right w:val="nil"/>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 </w:t>
            </w:r>
          </w:p>
        </w:tc>
        <w:tc>
          <w:tcPr>
            <w:tcW w:w="787" w:type="dxa"/>
            <w:tcBorders>
              <w:top w:val="nil"/>
              <w:left w:val="single" w:sz="8" w:space="0" w:color="auto"/>
              <w:bottom w:val="single" w:sz="8" w:space="0" w:color="auto"/>
              <w:right w:val="single" w:sz="8"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1475,5</w:t>
            </w:r>
          </w:p>
        </w:tc>
        <w:tc>
          <w:tcPr>
            <w:tcW w:w="807" w:type="dxa"/>
            <w:tcBorders>
              <w:top w:val="nil"/>
              <w:left w:val="nil"/>
              <w:bottom w:val="nil"/>
              <w:right w:val="nil"/>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 </w:t>
            </w:r>
          </w:p>
        </w:tc>
        <w:tc>
          <w:tcPr>
            <w:tcW w:w="850" w:type="dxa"/>
            <w:tcBorders>
              <w:top w:val="nil"/>
              <w:left w:val="single" w:sz="8" w:space="0" w:color="auto"/>
              <w:bottom w:val="single" w:sz="8" w:space="0" w:color="auto"/>
              <w:right w:val="single" w:sz="8" w:space="0" w:color="auto"/>
            </w:tcBorders>
            <w:shd w:val="clear" w:color="000000" w:fill="D8D8D8"/>
            <w:noWrap/>
            <w:vAlign w:val="bottom"/>
          </w:tcPr>
          <w:p w:rsidR="001D30FC" w:rsidRPr="000253BD" w:rsidRDefault="001D30FC" w:rsidP="007D2D61">
            <w:pPr>
              <w:widowControl/>
              <w:suppressAutoHyphens w:val="0"/>
              <w:jc w:val="center"/>
              <w:rPr>
                <w:rFonts w:ascii="Calibri" w:eastAsia="Times New Roman" w:hAnsi="Calibri"/>
                <w:color w:val="000000"/>
                <w:kern w:val="0"/>
                <w:sz w:val="22"/>
                <w:szCs w:val="22"/>
                <w:lang w:val="es-EC" w:eastAsia="es-EC"/>
              </w:rPr>
            </w:pPr>
            <w:r w:rsidRPr="000253BD">
              <w:rPr>
                <w:rFonts w:ascii="Calibri" w:eastAsia="Times New Roman" w:hAnsi="Calibri"/>
                <w:color w:val="000000"/>
                <w:kern w:val="0"/>
                <w:sz w:val="22"/>
                <w:szCs w:val="22"/>
                <w:lang w:val="es-EC" w:eastAsia="es-EC"/>
              </w:rPr>
              <w:t>100,000</w:t>
            </w:r>
          </w:p>
        </w:tc>
      </w:tr>
    </w:tbl>
    <w:p w:rsidR="001D30FC" w:rsidRDefault="001D30FC" w:rsidP="001D30FC">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1D30FC" w:rsidRDefault="001D30FC" w:rsidP="001D30FC">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1D30FC" w:rsidRDefault="001D30FC" w:rsidP="001D30FC">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1D30FC" w:rsidRDefault="001D30FC" w:rsidP="001D30FC">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1D30FC" w:rsidRDefault="001D30FC" w:rsidP="001D30FC">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1D30FC" w:rsidRDefault="001D30FC" w:rsidP="001D30FC">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1D30FC" w:rsidRDefault="001D30FC" w:rsidP="001D30FC">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1D30FC" w:rsidRDefault="001D30FC" w:rsidP="001D30FC">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1D30FC" w:rsidRDefault="001D30FC" w:rsidP="001D30FC">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1D30FC" w:rsidRDefault="001D30FC" w:rsidP="001D30FC">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1D30FC" w:rsidRDefault="001D30FC" w:rsidP="001D30FC">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1D30FC" w:rsidRDefault="001D30FC" w:rsidP="001D30FC">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1D30FC" w:rsidRDefault="001D30FC" w:rsidP="001D30FC">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1D30FC" w:rsidRDefault="001D30FC" w:rsidP="001D30FC">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1D30FC" w:rsidRDefault="001D30FC" w:rsidP="001D30FC">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1D30FC" w:rsidRDefault="001D30FC" w:rsidP="001D30FC">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1D30FC" w:rsidRDefault="001D30FC" w:rsidP="001D30FC">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1D30FC" w:rsidRDefault="001D30FC" w:rsidP="001D30FC">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1D30FC" w:rsidRDefault="001D30FC" w:rsidP="001D30FC">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1D30FC" w:rsidRDefault="001D30FC" w:rsidP="001D30FC">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1D30FC" w:rsidRDefault="001D30FC" w:rsidP="001D30FC">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1D30FC" w:rsidRDefault="001D30FC" w:rsidP="001D30FC">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1D30FC" w:rsidRDefault="001D30FC" w:rsidP="001D30FC">
      <w:pPr>
        <w:pStyle w:val="Encabezado"/>
        <w:tabs>
          <w:tab w:val="clear" w:pos="4252"/>
          <w:tab w:val="clear" w:pos="8504"/>
          <w:tab w:val="left" w:pos="720"/>
          <w:tab w:val="left" w:pos="5214"/>
          <w:tab w:val="right" w:pos="7088"/>
        </w:tabs>
        <w:spacing w:line="480" w:lineRule="auto"/>
        <w:jc w:val="center"/>
        <w:rPr>
          <w:rFonts w:ascii="Arial" w:hAnsi="Arial" w:cs="Arial"/>
          <w:b/>
          <w:bCs/>
          <w:sz w:val="48"/>
          <w:szCs w:val="48"/>
        </w:rPr>
      </w:pPr>
      <w:r>
        <w:rPr>
          <w:rFonts w:ascii="Arial" w:hAnsi="Arial" w:cs="Arial"/>
          <w:b/>
          <w:bCs/>
          <w:sz w:val="48"/>
          <w:szCs w:val="48"/>
        </w:rPr>
        <w:t>APÉNDICE C</w:t>
      </w:r>
    </w:p>
    <w:p w:rsidR="001D30FC" w:rsidRDefault="001D30FC" w:rsidP="001D30FC">
      <w:pPr>
        <w:pStyle w:val="Encabezado"/>
        <w:tabs>
          <w:tab w:val="clear" w:pos="4252"/>
          <w:tab w:val="clear" w:pos="8504"/>
          <w:tab w:val="left" w:pos="720"/>
          <w:tab w:val="left" w:pos="5214"/>
          <w:tab w:val="right" w:pos="7088"/>
        </w:tabs>
        <w:spacing w:line="480" w:lineRule="auto"/>
        <w:jc w:val="center"/>
        <w:rPr>
          <w:rFonts w:ascii="Arial" w:hAnsi="Arial" w:cs="Arial"/>
          <w:b/>
        </w:rPr>
      </w:pPr>
      <w:r>
        <w:rPr>
          <w:rFonts w:ascii="Arial" w:hAnsi="Arial" w:cs="Arial"/>
          <w:b/>
        </w:rPr>
        <w:t>Distribución de especies en relación a categorías utilitarias reales y descripción de usos.</w:t>
      </w:r>
    </w:p>
    <w:p w:rsidR="001D30FC" w:rsidRDefault="001D30FC" w:rsidP="001D30FC">
      <w:pPr>
        <w:pStyle w:val="Encabezado"/>
        <w:tabs>
          <w:tab w:val="clear" w:pos="4252"/>
          <w:tab w:val="clear" w:pos="8504"/>
          <w:tab w:val="left" w:pos="720"/>
          <w:tab w:val="left" w:pos="5214"/>
          <w:tab w:val="right" w:pos="7088"/>
        </w:tabs>
        <w:spacing w:line="480" w:lineRule="auto"/>
        <w:jc w:val="center"/>
        <w:rPr>
          <w:rFonts w:ascii="Arial" w:hAnsi="Arial" w:cs="Arial"/>
          <w:b/>
        </w:rPr>
      </w:pPr>
    </w:p>
    <w:p w:rsidR="001D30FC" w:rsidRDefault="001D30FC" w:rsidP="001D30FC">
      <w:pPr>
        <w:pStyle w:val="Encabezado"/>
        <w:tabs>
          <w:tab w:val="clear" w:pos="4252"/>
          <w:tab w:val="clear" w:pos="8504"/>
          <w:tab w:val="left" w:pos="720"/>
          <w:tab w:val="left" w:pos="5214"/>
          <w:tab w:val="right" w:pos="7088"/>
        </w:tabs>
        <w:spacing w:line="480" w:lineRule="auto"/>
        <w:jc w:val="center"/>
        <w:rPr>
          <w:rFonts w:ascii="Arial" w:hAnsi="Arial" w:cs="Arial"/>
          <w:b/>
        </w:rPr>
      </w:pPr>
    </w:p>
    <w:p w:rsidR="001D30FC" w:rsidRDefault="001D30FC" w:rsidP="001D30FC">
      <w:pPr>
        <w:pStyle w:val="Encabezado"/>
        <w:tabs>
          <w:tab w:val="clear" w:pos="4252"/>
          <w:tab w:val="clear" w:pos="8504"/>
          <w:tab w:val="left" w:pos="720"/>
          <w:tab w:val="left" w:pos="5214"/>
          <w:tab w:val="right" w:pos="7088"/>
        </w:tabs>
        <w:spacing w:line="480" w:lineRule="auto"/>
        <w:jc w:val="center"/>
        <w:rPr>
          <w:rFonts w:ascii="Arial" w:hAnsi="Arial" w:cs="Arial"/>
          <w:b/>
        </w:rPr>
      </w:pPr>
    </w:p>
    <w:p w:rsidR="001D30FC" w:rsidRDefault="001D30FC" w:rsidP="001D30FC">
      <w:pPr>
        <w:pStyle w:val="Encabezado"/>
        <w:tabs>
          <w:tab w:val="clear" w:pos="4252"/>
          <w:tab w:val="clear" w:pos="8504"/>
          <w:tab w:val="left" w:pos="720"/>
          <w:tab w:val="left" w:pos="5214"/>
          <w:tab w:val="right" w:pos="7088"/>
        </w:tabs>
        <w:spacing w:line="480" w:lineRule="auto"/>
        <w:jc w:val="center"/>
        <w:rPr>
          <w:rFonts w:ascii="Arial" w:hAnsi="Arial" w:cs="Arial"/>
          <w:b/>
        </w:rPr>
      </w:pPr>
    </w:p>
    <w:p w:rsidR="001D30FC" w:rsidRDefault="001D30FC" w:rsidP="001D30FC">
      <w:pPr>
        <w:pStyle w:val="Encabezado"/>
        <w:tabs>
          <w:tab w:val="clear" w:pos="4252"/>
          <w:tab w:val="clear" w:pos="8504"/>
          <w:tab w:val="left" w:pos="720"/>
          <w:tab w:val="left" w:pos="5214"/>
          <w:tab w:val="right" w:pos="7088"/>
        </w:tabs>
        <w:spacing w:line="480" w:lineRule="auto"/>
        <w:jc w:val="center"/>
        <w:rPr>
          <w:rFonts w:ascii="Arial" w:hAnsi="Arial" w:cs="Arial"/>
          <w:b/>
        </w:rPr>
      </w:pPr>
    </w:p>
    <w:p w:rsidR="001D30FC" w:rsidRDefault="001D30FC" w:rsidP="001D30FC">
      <w:pPr>
        <w:pStyle w:val="Encabezado"/>
        <w:tabs>
          <w:tab w:val="clear" w:pos="4252"/>
          <w:tab w:val="clear" w:pos="8504"/>
          <w:tab w:val="left" w:pos="720"/>
          <w:tab w:val="left" w:pos="5214"/>
          <w:tab w:val="right" w:pos="7088"/>
        </w:tabs>
        <w:spacing w:line="480" w:lineRule="auto"/>
        <w:jc w:val="center"/>
        <w:rPr>
          <w:rFonts w:ascii="Arial" w:hAnsi="Arial" w:cs="Arial"/>
          <w:b/>
        </w:rPr>
      </w:pPr>
    </w:p>
    <w:p w:rsidR="001D30FC" w:rsidRDefault="001D30FC" w:rsidP="001D30FC">
      <w:pPr>
        <w:pStyle w:val="Encabezado"/>
        <w:tabs>
          <w:tab w:val="clear" w:pos="4252"/>
          <w:tab w:val="clear" w:pos="8504"/>
          <w:tab w:val="left" w:pos="720"/>
          <w:tab w:val="left" w:pos="5214"/>
          <w:tab w:val="right" w:pos="7088"/>
        </w:tabs>
        <w:spacing w:line="480" w:lineRule="auto"/>
        <w:jc w:val="center"/>
        <w:rPr>
          <w:rFonts w:ascii="Arial" w:hAnsi="Arial" w:cs="Arial"/>
          <w:b/>
        </w:rPr>
      </w:pPr>
    </w:p>
    <w:p w:rsidR="001D30FC" w:rsidRDefault="001D30FC" w:rsidP="001D30FC">
      <w:pPr>
        <w:pStyle w:val="Encabezado"/>
        <w:tabs>
          <w:tab w:val="clear" w:pos="4252"/>
          <w:tab w:val="clear" w:pos="8504"/>
          <w:tab w:val="left" w:pos="720"/>
          <w:tab w:val="left" w:pos="5214"/>
          <w:tab w:val="right" w:pos="7088"/>
        </w:tabs>
        <w:spacing w:line="480" w:lineRule="auto"/>
        <w:jc w:val="center"/>
        <w:rPr>
          <w:rFonts w:ascii="Arial" w:hAnsi="Arial" w:cs="Arial"/>
          <w:b/>
        </w:rPr>
      </w:pPr>
    </w:p>
    <w:p w:rsidR="001D30FC" w:rsidRDefault="001D30FC" w:rsidP="001D30FC">
      <w:pPr>
        <w:pStyle w:val="Encabezado"/>
        <w:tabs>
          <w:tab w:val="clear" w:pos="4252"/>
          <w:tab w:val="clear" w:pos="8504"/>
          <w:tab w:val="left" w:pos="720"/>
          <w:tab w:val="left" w:pos="5214"/>
          <w:tab w:val="right" w:pos="7088"/>
        </w:tabs>
        <w:spacing w:line="480" w:lineRule="auto"/>
        <w:jc w:val="center"/>
        <w:rPr>
          <w:rFonts w:ascii="Arial" w:hAnsi="Arial" w:cs="Arial"/>
          <w:b/>
        </w:rPr>
      </w:pPr>
    </w:p>
    <w:tbl>
      <w:tblPr>
        <w:tblW w:w="8540" w:type="dxa"/>
        <w:tblInd w:w="55" w:type="dxa"/>
        <w:tblCellMar>
          <w:left w:w="70" w:type="dxa"/>
          <w:right w:w="70" w:type="dxa"/>
        </w:tblCellMar>
        <w:tblLook w:val="04A0"/>
      </w:tblPr>
      <w:tblGrid>
        <w:gridCol w:w="778"/>
        <w:gridCol w:w="852"/>
        <w:gridCol w:w="784"/>
        <w:gridCol w:w="2608"/>
        <w:gridCol w:w="2262"/>
        <w:gridCol w:w="1256"/>
      </w:tblGrid>
      <w:tr w:rsidR="001D30FC" w:rsidRPr="00691B30" w:rsidTr="007D2D61">
        <w:trPr>
          <w:trHeight w:val="612"/>
        </w:trPr>
        <w:tc>
          <w:tcPr>
            <w:tcW w:w="778" w:type="dxa"/>
            <w:tcBorders>
              <w:top w:val="single" w:sz="8" w:space="0" w:color="auto"/>
              <w:left w:val="single" w:sz="8" w:space="0" w:color="auto"/>
              <w:bottom w:val="single" w:sz="4" w:space="0" w:color="auto"/>
              <w:right w:val="single" w:sz="4" w:space="0" w:color="auto"/>
            </w:tcBorders>
            <w:shd w:val="clear" w:color="000000" w:fill="C5D9F1"/>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Lote</w:t>
            </w:r>
          </w:p>
        </w:tc>
        <w:tc>
          <w:tcPr>
            <w:tcW w:w="852" w:type="dxa"/>
            <w:tcBorders>
              <w:top w:val="single" w:sz="8" w:space="0" w:color="auto"/>
              <w:left w:val="nil"/>
              <w:bottom w:val="single" w:sz="4" w:space="0" w:color="auto"/>
              <w:right w:val="single" w:sz="4" w:space="0" w:color="auto"/>
            </w:tcBorders>
            <w:shd w:val="clear" w:color="000000" w:fill="C5D9F1"/>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USO</w:t>
            </w:r>
          </w:p>
        </w:tc>
        <w:tc>
          <w:tcPr>
            <w:tcW w:w="784" w:type="dxa"/>
            <w:tcBorders>
              <w:top w:val="single" w:sz="8" w:space="0" w:color="auto"/>
              <w:left w:val="nil"/>
              <w:bottom w:val="single" w:sz="4" w:space="0" w:color="auto"/>
              <w:right w:val="single" w:sz="4" w:space="0" w:color="auto"/>
            </w:tcBorders>
            <w:shd w:val="clear" w:color="000000" w:fill="C5D9F1"/>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FB</w:t>
            </w:r>
          </w:p>
        </w:tc>
        <w:tc>
          <w:tcPr>
            <w:tcW w:w="2498" w:type="dxa"/>
            <w:tcBorders>
              <w:top w:val="single" w:sz="8" w:space="0" w:color="auto"/>
              <w:left w:val="nil"/>
              <w:bottom w:val="single" w:sz="4" w:space="0" w:color="auto"/>
              <w:right w:val="single" w:sz="4" w:space="0" w:color="auto"/>
            </w:tcBorders>
            <w:shd w:val="clear" w:color="000000" w:fill="C5D9F1"/>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FAMILIA</w:t>
            </w:r>
          </w:p>
        </w:tc>
        <w:tc>
          <w:tcPr>
            <w:tcW w:w="2173" w:type="dxa"/>
            <w:tcBorders>
              <w:top w:val="single" w:sz="8" w:space="0" w:color="auto"/>
              <w:left w:val="nil"/>
              <w:bottom w:val="single" w:sz="4" w:space="0" w:color="auto"/>
              <w:right w:val="single" w:sz="4" w:space="0" w:color="auto"/>
            </w:tcBorders>
            <w:shd w:val="clear" w:color="000000" w:fill="C5D9F1"/>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NOMBRE CIENTIFICO</w:t>
            </w:r>
          </w:p>
        </w:tc>
        <w:tc>
          <w:tcPr>
            <w:tcW w:w="1455" w:type="dxa"/>
            <w:tcBorders>
              <w:top w:val="single" w:sz="8" w:space="0" w:color="auto"/>
              <w:left w:val="nil"/>
              <w:bottom w:val="single" w:sz="4" w:space="0" w:color="auto"/>
              <w:right w:val="single" w:sz="8" w:space="0" w:color="auto"/>
            </w:tcBorders>
            <w:shd w:val="clear" w:color="000000" w:fill="C5D9F1"/>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AREA EN EL BANCO M2</w:t>
            </w:r>
          </w:p>
        </w:tc>
      </w:tr>
      <w:tr w:rsidR="001D30FC" w:rsidRPr="00691B30" w:rsidTr="007D2D61">
        <w:trPr>
          <w:trHeight w:val="612"/>
        </w:trPr>
        <w:tc>
          <w:tcPr>
            <w:tcW w:w="778" w:type="dxa"/>
            <w:tcBorders>
              <w:top w:val="nil"/>
              <w:left w:val="single" w:sz="8" w:space="0" w:color="auto"/>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1</w:t>
            </w:r>
          </w:p>
        </w:tc>
        <w:tc>
          <w:tcPr>
            <w:tcW w:w="852"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AL</w:t>
            </w:r>
          </w:p>
        </w:tc>
        <w:tc>
          <w:tcPr>
            <w:tcW w:w="784"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CA</w:t>
            </w:r>
          </w:p>
        </w:tc>
        <w:tc>
          <w:tcPr>
            <w:tcW w:w="2498"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CARICACEAE</w:t>
            </w:r>
          </w:p>
        </w:tc>
        <w:tc>
          <w:tcPr>
            <w:tcW w:w="2173"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 xml:space="preserve">Carica microcarpa </w:t>
            </w:r>
          </w:p>
        </w:tc>
        <w:tc>
          <w:tcPr>
            <w:tcW w:w="1455" w:type="dxa"/>
            <w:tcBorders>
              <w:top w:val="nil"/>
              <w:left w:val="nil"/>
              <w:bottom w:val="single" w:sz="4" w:space="0" w:color="auto"/>
              <w:right w:val="single" w:sz="8"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30</w:t>
            </w:r>
          </w:p>
        </w:tc>
      </w:tr>
      <w:tr w:rsidR="001D30FC" w:rsidRPr="00691B30" w:rsidTr="007D2D61">
        <w:trPr>
          <w:trHeight w:val="612"/>
        </w:trPr>
        <w:tc>
          <w:tcPr>
            <w:tcW w:w="778" w:type="dxa"/>
            <w:tcBorders>
              <w:top w:val="nil"/>
              <w:left w:val="single" w:sz="8" w:space="0" w:color="auto"/>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1</w:t>
            </w:r>
          </w:p>
        </w:tc>
        <w:tc>
          <w:tcPr>
            <w:tcW w:w="852"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AL</w:t>
            </w:r>
          </w:p>
        </w:tc>
        <w:tc>
          <w:tcPr>
            <w:tcW w:w="784"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CA</w:t>
            </w:r>
          </w:p>
        </w:tc>
        <w:tc>
          <w:tcPr>
            <w:tcW w:w="2498"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LAMIACEAE</w:t>
            </w:r>
          </w:p>
        </w:tc>
        <w:tc>
          <w:tcPr>
            <w:tcW w:w="2173"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 xml:space="preserve">Ocimum basilicum </w:t>
            </w:r>
          </w:p>
        </w:tc>
        <w:tc>
          <w:tcPr>
            <w:tcW w:w="1455" w:type="dxa"/>
            <w:tcBorders>
              <w:top w:val="nil"/>
              <w:left w:val="nil"/>
              <w:bottom w:val="single" w:sz="4" w:space="0" w:color="auto"/>
              <w:right w:val="single" w:sz="8"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30</w:t>
            </w:r>
          </w:p>
        </w:tc>
      </w:tr>
      <w:tr w:rsidR="001D30FC" w:rsidRPr="00691B30" w:rsidTr="007D2D61">
        <w:trPr>
          <w:trHeight w:val="612"/>
        </w:trPr>
        <w:tc>
          <w:tcPr>
            <w:tcW w:w="778" w:type="dxa"/>
            <w:tcBorders>
              <w:top w:val="nil"/>
              <w:left w:val="single" w:sz="8" w:space="0" w:color="auto"/>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1</w:t>
            </w:r>
          </w:p>
        </w:tc>
        <w:tc>
          <w:tcPr>
            <w:tcW w:w="852"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AL</w:t>
            </w:r>
          </w:p>
        </w:tc>
        <w:tc>
          <w:tcPr>
            <w:tcW w:w="784"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CA</w:t>
            </w:r>
          </w:p>
        </w:tc>
        <w:tc>
          <w:tcPr>
            <w:tcW w:w="2498"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SOLANACEAE</w:t>
            </w:r>
          </w:p>
        </w:tc>
        <w:tc>
          <w:tcPr>
            <w:tcW w:w="2173"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 xml:space="preserve">Solanum sessiliflorum </w:t>
            </w:r>
          </w:p>
        </w:tc>
        <w:tc>
          <w:tcPr>
            <w:tcW w:w="1455" w:type="dxa"/>
            <w:tcBorders>
              <w:top w:val="nil"/>
              <w:left w:val="nil"/>
              <w:bottom w:val="single" w:sz="4" w:space="0" w:color="auto"/>
              <w:right w:val="single" w:sz="8"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30</w:t>
            </w:r>
          </w:p>
        </w:tc>
      </w:tr>
      <w:tr w:rsidR="001D30FC" w:rsidRPr="00691B30" w:rsidTr="007D2D61">
        <w:trPr>
          <w:trHeight w:val="612"/>
        </w:trPr>
        <w:tc>
          <w:tcPr>
            <w:tcW w:w="778" w:type="dxa"/>
            <w:tcBorders>
              <w:top w:val="nil"/>
              <w:left w:val="single" w:sz="8" w:space="0" w:color="auto"/>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1</w:t>
            </w:r>
          </w:p>
        </w:tc>
        <w:tc>
          <w:tcPr>
            <w:tcW w:w="852"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AL</w:t>
            </w:r>
          </w:p>
        </w:tc>
        <w:tc>
          <w:tcPr>
            <w:tcW w:w="784"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CA</w:t>
            </w:r>
          </w:p>
        </w:tc>
        <w:tc>
          <w:tcPr>
            <w:tcW w:w="2498"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SOLANACEAE</w:t>
            </w:r>
          </w:p>
        </w:tc>
        <w:tc>
          <w:tcPr>
            <w:tcW w:w="2173"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 xml:space="preserve">Solanum  pimpinellifolium </w:t>
            </w:r>
          </w:p>
        </w:tc>
        <w:tc>
          <w:tcPr>
            <w:tcW w:w="1455" w:type="dxa"/>
            <w:tcBorders>
              <w:top w:val="nil"/>
              <w:left w:val="nil"/>
              <w:bottom w:val="single" w:sz="4" w:space="0" w:color="auto"/>
              <w:right w:val="single" w:sz="8"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30</w:t>
            </w:r>
          </w:p>
        </w:tc>
      </w:tr>
      <w:tr w:rsidR="001D30FC" w:rsidRPr="00691B30" w:rsidTr="007D2D61">
        <w:trPr>
          <w:trHeight w:val="612"/>
        </w:trPr>
        <w:tc>
          <w:tcPr>
            <w:tcW w:w="778" w:type="dxa"/>
            <w:tcBorders>
              <w:top w:val="nil"/>
              <w:left w:val="single" w:sz="8" w:space="0" w:color="auto"/>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 </w:t>
            </w:r>
          </w:p>
        </w:tc>
        <w:tc>
          <w:tcPr>
            <w:tcW w:w="852"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 </w:t>
            </w:r>
          </w:p>
        </w:tc>
        <w:tc>
          <w:tcPr>
            <w:tcW w:w="784"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 </w:t>
            </w:r>
          </w:p>
        </w:tc>
        <w:tc>
          <w:tcPr>
            <w:tcW w:w="2498"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 </w:t>
            </w:r>
          </w:p>
        </w:tc>
        <w:tc>
          <w:tcPr>
            <w:tcW w:w="2173"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b/>
                <w:bCs/>
                <w:color w:val="000000"/>
                <w:kern w:val="0"/>
                <w:lang w:val="es-EC" w:eastAsia="es-EC"/>
              </w:rPr>
            </w:pPr>
            <w:r w:rsidRPr="00691B30">
              <w:rPr>
                <w:rFonts w:ascii="Arial" w:eastAsia="Times New Roman" w:hAnsi="Arial" w:cs="Arial"/>
                <w:b/>
                <w:bCs/>
                <w:color w:val="000000"/>
                <w:kern w:val="0"/>
                <w:lang w:val="es-EC" w:eastAsia="es-EC"/>
              </w:rPr>
              <w:t>SUMA LOTE 1</w:t>
            </w:r>
          </w:p>
        </w:tc>
        <w:tc>
          <w:tcPr>
            <w:tcW w:w="1455" w:type="dxa"/>
            <w:tcBorders>
              <w:top w:val="nil"/>
              <w:left w:val="nil"/>
              <w:bottom w:val="single" w:sz="4" w:space="0" w:color="auto"/>
              <w:right w:val="single" w:sz="8"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120</w:t>
            </w:r>
          </w:p>
        </w:tc>
      </w:tr>
      <w:tr w:rsidR="001D30FC" w:rsidRPr="00691B30" w:rsidTr="007D2D61">
        <w:trPr>
          <w:trHeight w:val="612"/>
        </w:trPr>
        <w:tc>
          <w:tcPr>
            <w:tcW w:w="778" w:type="dxa"/>
            <w:tcBorders>
              <w:top w:val="nil"/>
              <w:left w:val="single" w:sz="8" w:space="0" w:color="auto"/>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2</w:t>
            </w:r>
          </w:p>
        </w:tc>
        <w:tc>
          <w:tcPr>
            <w:tcW w:w="852"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AL</w:t>
            </w:r>
          </w:p>
        </w:tc>
        <w:tc>
          <w:tcPr>
            <w:tcW w:w="784"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CR</w:t>
            </w:r>
          </w:p>
        </w:tc>
        <w:tc>
          <w:tcPr>
            <w:tcW w:w="2498"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ARACEAE</w:t>
            </w:r>
          </w:p>
        </w:tc>
        <w:tc>
          <w:tcPr>
            <w:tcW w:w="2173"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 xml:space="preserve">Colocasia esculenta </w:t>
            </w:r>
          </w:p>
        </w:tc>
        <w:tc>
          <w:tcPr>
            <w:tcW w:w="1455" w:type="dxa"/>
            <w:tcBorders>
              <w:top w:val="nil"/>
              <w:left w:val="nil"/>
              <w:bottom w:val="single" w:sz="4" w:space="0" w:color="auto"/>
              <w:right w:val="single" w:sz="8"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16</w:t>
            </w:r>
          </w:p>
        </w:tc>
      </w:tr>
      <w:tr w:rsidR="001D30FC" w:rsidRPr="00691B30" w:rsidTr="007D2D61">
        <w:trPr>
          <w:trHeight w:val="612"/>
        </w:trPr>
        <w:tc>
          <w:tcPr>
            <w:tcW w:w="778" w:type="dxa"/>
            <w:tcBorders>
              <w:top w:val="nil"/>
              <w:left w:val="single" w:sz="8" w:space="0" w:color="auto"/>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3</w:t>
            </w:r>
          </w:p>
        </w:tc>
        <w:tc>
          <w:tcPr>
            <w:tcW w:w="852"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AL</w:t>
            </w:r>
          </w:p>
        </w:tc>
        <w:tc>
          <w:tcPr>
            <w:tcW w:w="784"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HM</w:t>
            </w:r>
          </w:p>
        </w:tc>
        <w:tc>
          <w:tcPr>
            <w:tcW w:w="2498"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APIACEAE</w:t>
            </w:r>
          </w:p>
        </w:tc>
        <w:tc>
          <w:tcPr>
            <w:tcW w:w="2173"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Eryngium foetidum</w:t>
            </w:r>
          </w:p>
        </w:tc>
        <w:tc>
          <w:tcPr>
            <w:tcW w:w="1455" w:type="dxa"/>
            <w:tcBorders>
              <w:top w:val="nil"/>
              <w:left w:val="nil"/>
              <w:bottom w:val="single" w:sz="4" w:space="0" w:color="auto"/>
              <w:right w:val="single" w:sz="8"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10</w:t>
            </w:r>
          </w:p>
        </w:tc>
      </w:tr>
      <w:tr w:rsidR="001D30FC" w:rsidRPr="00691B30" w:rsidTr="007D2D61">
        <w:trPr>
          <w:trHeight w:val="612"/>
        </w:trPr>
        <w:tc>
          <w:tcPr>
            <w:tcW w:w="778" w:type="dxa"/>
            <w:tcBorders>
              <w:top w:val="nil"/>
              <w:left w:val="single" w:sz="8" w:space="0" w:color="auto"/>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4</w:t>
            </w:r>
          </w:p>
        </w:tc>
        <w:tc>
          <w:tcPr>
            <w:tcW w:w="852"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AL</w:t>
            </w:r>
          </w:p>
        </w:tc>
        <w:tc>
          <w:tcPr>
            <w:tcW w:w="784"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TE</w:t>
            </w:r>
          </w:p>
        </w:tc>
        <w:tc>
          <w:tcPr>
            <w:tcW w:w="2498"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SOLANACEAE</w:t>
            </w:r>
          </w:p>
        </w:tc>
        <w:tc>
          <w:tcPr>
            <w:tcW w:w="2173"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Physalis pubescens L.</w:t>
            </w:r>
          </w:p>
        </w:tc>
        <w:tc>
          <w:tcPr>
            <w:tcW w:w="1455" w:type="dxa"/>
            <w:tcBorders>
              <w:top w:val="nil"/>
              <w:left w:val="nil"/>
              <w:bottom w:val="single" w:sz="4" w:space="0" w:color="auto"/>
              <w:right w:val="single" w:sz="8"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6</w:t>
            </w:r>
          </w:p>
        </w:tc>
      </w:tr>
      <w:tr w:rsidR="001D30FC" w:rsidRPr="00691B30" w:rsidTr="007D2D61">
        <w:trPr>
          <w:trHeight w:val="612"/>
        </w:trPr>
        <w:tc>
          <w:tcPr>
            <w:tcW w:w="778" w:type="dxa"/>
            <w:tcBorders>
              <w:top w:val="nil"/>
              <w:left w:val="single" w:sz="8" w:space="0" w:color="auto"/>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5</w:t>
            </w:r>
          </w:p>
        </w:tc>
        <w:tc>
          <w:tcPr>
            <w:tcW w:w="852"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FO</w:t>
            </w:r>
          </w:p>
        </w:tc>
        <w:tc>
          <w:tcPr>
            <w:tcW w:w="784"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TE</w:t>
            </w:r>
          </w:p>
        </w:tc>
        <w:tc>
          <w:tcPr>
            <w:tcW w:w="2498"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FABACEAE</w:t>
            </w:r>
          </w:p>
        </w:tc>
        <w:tc>
          <w:tcPr>
            <w:tcW w:w="2173"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 xml:space="preserve">Canavalia villosa </w:t>
            </w:r>
          </w:p>
        </w:tc>
        <w:tc>
          <w:tcPr>
            <w:tcW w:w="1455" w:type="dxa"/>
            <w:tcBorders>
              <w:top w:val="nil"/>
              <w:left w:val="nil"/>
              <w:bottom w:val="single" w:sz="4" w:space="0" w:color="auto"/>
              <w:right w:val="single" w:sz="8"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6</w:t>
            </w:r>
          </w:p>
        </w:tc>
      </w:tr>
      <w:tr w:rsidR="001D30FC" w:rsidRPr="00691B30" w:rsidTr="007D2D61">
        <w:trPr>
          <w:trHeight w:val="612"/>
        </w:trPr>
        <w:tc>
          <w:tcPr>
            <w:tcW w:w="778" w:type="dxa"/>
            <w:tcBorders>
              <w:top w:val="nil"/>
              <w:left w:val="single" w:sz="8" w:space="0" w:color="auto"/>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6</w:t>
            </w:r>
          </w:p>
        </w:tc>
        <w:tc>
          <w:tcPr>
            <w:tcW w:w="852"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MA</w:t>
            </w:r>
          </w:p>
        </w:tc>
        <w:tc>
          <w:tcPr>
            <w:tcW w:w="784"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CA</w:t>
            </w:r>
          </w:p>
        </w:tc>
        <w:tc>
          <w:tcPr>
            <w:tcW w:w="2498"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CYCLANTHACEAE</w:t>
            </w:r>
          </w:p>
        </w:tc>
        <w:tc>
          <w:tcPr>
            <w:tcW w:w="2173"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 xml:space="preserve">Carludovica palmata </w:t>
            </w:r>
          </w:p>
        </w:tc>
        <w:tc>
          <w:tcPr>
            <w:tcW w:w="1455" w:type="dxa"/>
            <w:tcBorders>
              <w:top w:val="nil"/>
              <w:left w:val="nil"/>
              <w:bottom w:val="single" w:sz="4" w:space="0" w:color="auto"/>
              <w:right w:val="single" w:sz="8"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30</w:t>
            </w:r>
          </w:p>
        </w:tc>
      </w:tr>
      <w:tr w:rsidR="001D30FC" w:rsidRPr="00691B30" w:rsidTr="007D2D61">
        <w:trPr>
          <w:trHeight w:val="612"/>
        </w:trPr>
        <w:tc>
          <w:tcPr>
            <w:tcW w:w="778" w:type="dxa"/>
            <w:tcBorders>
              <w:top w:val="nil"/>
              <w:left w:val="single" w:sz="8" w:space="0" w:color="auto"/>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7</w:t>
            </w:r>
          </w:p>
        </w:tc>
        <w:tc>
          <w:tcPr>
            <w:tcW w:w="852"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ME</w:t>
            </w:r>
          </w:p>
        </w:tc>
        <w:tc>
          <w:tcPr>
            <w:tcW w:w="784"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CA</w:t>
            </w:r>
          </w:p>
        </w:tc>
        <w:tc>
          <w:tcPr>
            <w:tcW w:w="2498"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ASTERACEAE</w:t>
            </w:r>
          </w:p>
        </w:tc>
        <w:tc>
          <w:tcPr>
            <w:tcW w:w="2173"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 xml:space="preserve">Baccharis latifolia </w:t>
            </w:r>
          </w:p>
        </w:tc>
        <w:tc>
          <w:tcPr>
            <w:tcW w:w="1455" w:type="dxa"/>
            <w:tcBorders>
              <w:top w:val="nil"/>
              <w:left w:val="nil"/>
              <w:bottom w:val="single" w:sz="4" w:space="0" w:color="auto"/>
              <w:right w:val="single" w:sz="8"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30</w:t>
            </w:r>
          </w:p>
        </w:tc>
      </w:tr>
      <w:tr w:rsidR="001D30FC" w:rsidRPr="00691B30" w:rsidTr="007D2D61">
        <w:trPr>
          <w:trHeight w:val="612"/>
        </w:trPr>
        <w:tc>
          <w:tcPr>
            <w:tcW w:w="778" w:type="dxa"/>
            <w:tcBorders>
              <w:top w:val="nil"/>
              <w:left w:val="single" w:sz="8" w:space="0" w:color="auto"/>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7</w:t>
            </w:r>
          </w:p>
        </w:tc>
        <w:tc>
          <w:tcPr>
            <w:tcW w:w="852"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ME</w:t>
            </w:r>
          </w:p>
        </w:tc>
        <w:tc>
          <w:tcPr>
            <w:tcW w:w="784"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CA</w:t>
            </w:r>
          </w:p>
        </w:tc>
        <w:tc>
          <w:tcPr>
            <w:tcW w:w="2498"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PIPERACEAE</w:t>
            </w:r>
          </w:p>
        </w:tc>
        <w:tc>
          <w:tcPr>
            <w:tcW w:w="2173"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 xml:space="preserve">Piper auritum </w:t>
            </w:r>
          </w:p>
        </w:tc>
        <w:tc>
          <w:tcPr>
            <w:tcW w:w="1455" w:type="dxa"/>
            <w:tcBorders>
              <w:top w:val="nil"/>
              <w:left w:val="nil"/>
              <w:bottom w:val="single" w:sz="4" w:space="0" w:color="auto"/>
              <w:right w:val="single" w:sz="8"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30</w:t>
            </w:r>
          </w:p>
        </w:tc>
      </w:tr>
      <w:tr w:rsidR="001D30FC" w:rsidRPr="00691B30" w:rsidTr="007D2D61">
        <w:trPr>
          <w:trHeight w:val="612"/>
        </w:trPr>
        <w:tc>
          <w:tcPr>
            <w:tcW w:w="778" w:type="dxa"/>
            <w:tcBorders>
              <w:top w:val="nil"/>
              <w:left w:val="single" w:sz="8" w:space="0" w:color="auto"/>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7</w:t>
            </w:r>
          </w:p>
        </w:tc>
        <w:tc>
          <w:tcPr>
            <w:tcW w:w="852"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ME</w:t>
            </w:r>
          </w:p>
        </w:tc>
        <w:tc>
          <w:tcPr>
            <w:tcW w:w="784"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CA</w:t>
            </w:r>
          </w:p>
        </w:tc>
        <w:tc>
          <w:tcPr>
            <w:tcW w:w="2498"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PIPERACEAE</w:t>
            </w:r>
          </w:p>
        </w:tc>
        <w:tc>
          <w:tcPr>
            <w:tcW w:w="2173"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Piper aduncum</w:t>
            </w:r>
          </w:p>
        </w:tc>
        <w:tc>
          <w:tcPr>
            <w:tcW w:w="1455" w:type="dxa"/>
            <w:tcBorders>
              <w:top w:val="nil"/>
              <w:left w:val="nil"/>
              <w:bottom w:val="single" w:sz="4" w:space="0" w:color="auto"/>
              <w:right w:val="single" w:sz="8"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30</w:t>
            </w:r>
          </w:p>
        </w:tc>
      </w:tr>
      <w:tr w:rsidR="001D30FC" w:rsidRPr="00691B30" w:rsidTr="007D2D61">
        <w:trPr>
          <w:trHeight w:val="612"/>
        </w:trPr>
        <w:tc>
          <w:tcPr>
            <w:tcW w:w="778" w:type="dxa"/>
            <w:tcBorders>
              <w:top w:val="nil"/>
              <w:left w:val="single" w:sz="8" w:space="0" w:color="auto"/>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7</w:t>
            </w:r>
          </w:p>
        </w:tc>
        <w:tc>
          <w:tcPr>
            <w:tcW w:w="852"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ME</w:t>
            </w:r>
          </w:p>
        </w:tc>
        <w:tc>
          <w:tcPr>
            <w:tcW w:w="784"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CA</w:t>
            </w:r>
          </w:p>
        </w:tc>
        <w:tc>
          <w:tcPr>
            <w:tcW w:w="2498"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SOLANACEAE</w:t>
            </w:r>
          </w:p>
        </w:tc>
        <w:tc>
          <w:tcPr>
            <w:tcW w:w="2173"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 xml:space="preserve">Solanum nigrescens </w:t>
            </w:r>
          </w:p>
        </w:tc>
        <w:tc>
          <w:tcPr>
            <w:tcW w:w="1455" w:type="dxa"/>
            <w:tcBorders>
              <w:top w:val="nil"/>
              <w:left w:val="nil"/>
              <w:bottom w:val="single" w:sz="4" w:space="0" w:color="auto"/>
              <w:right w:val="single" w:sz="8"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30</w:t>
            </w:r>
          </w:p>
        </w:tc>
      </w:tr>
      <w:tr w:rsidR="001D30FC" w:rsidRPr="00691B30" w:rsidTr="007D2D61">
        <w:trPr>
          <w:trHeight w:val="612"/>
        </w:trPr>
        <w:tc>
          <w:tcPr>
            <w:tcW w:w="778" w:type="dxa"/>
            <w:tcBorders>
              <w:top w:val="nil"/>
              <w:left w:val="single" w:sz="8" w:space="0" w:color="auto"/>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7</w:t>
            </w:r>
          </w:p>
        </w:tc>
        <w:tc>
          <w:tcPr>
            <w:tcW w:w="852"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ME</w:t>
            </w:r>
          </w:p>
        </w:tc>
        <w:tc>
          <w:tcPr>
            <w:tcW w:w="784"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CA</w:t>
            </w:r>
          </w:p>
        </w:tc>
        <w:tc>
          <w:tcPr>
            <w:tcW w:w="2498"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URTICACEAE</w:t>
            </w:r>
          </w:p>
        </w:tc>
        <w:tc>
          <w:tcPr>
            <w:tcW w:w="2173"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 xml:space="preserve">Urera baccifera </w:t>
            </w:r>
          </w:p>
        </w:tc>
        <w:tc>
          <w:tcPr>
            <w:tcW w:w="1455" w:type="dxa"/>
            <w:tcBorders>
              <w:top w:val="nil"/>
              <w:left w:val="nil"/>
              <w:bottom w:val="single" w:sz="4" w:space="0" w:color="auto"/>
              <w:right w:val="single" w:sz="8"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30</w:t>
            </w:r>
          </w:p>
        </w:tc>
      </w:tr>
      <w:tr w:rsidR="001D30FC" w:rsidRPr="00691B30" w:rsidTr="007D2D61">
        <w:trPr>
          <w:trHeight w:val="612"/>
        </w:trPr>
        <w:tc>
          <w:tcPr>
            <w:tcW w:w="778" w:type="dxa"/>
            <w:tcBorders>
              <w:top w:val="nil"/>
              <w:left w:val="single" w:sz="8" w:space="0" w:color="auto"/>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lastRenderedPageBreak/>
              <w:t>7</w:t>
            </w:r>
          </w:p>
        </w:tc>
        <w:tc>
          <w:tcPr>
            <w:tcW w:w="852"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ME</w:t>
            </w:r>
          </w:p>
        </w:tc>
        <w:tc>
          <w:tcPr>
            <w:tcW w:w="784"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CA</w:t>
            </w:r>
          </w:p>
        </w:tc>
        <w:tc>
          <w:tcPr>
            <w:tcW w:w="2498"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URTICACEAE</w:t>
            </w:r>
          </w:p>
        </w:tc>
        <w:tc>
          <w:tcPr>
            <w:tcW w:w="2173"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 xml:space="preserve">Urera baccifera </w:t>
            </w:r>
          </w:p>
        </w:tc>
        <w:tc>
          <w:tcPr>
            <w:tcW w:w="1455" w:type="dxa"/>
            <w:tcBorders>
              <w:top w:val="nil"/>
              <w:left w:val="nil"/>
              <w:bottom w:val="single" w:sz="4" w:space="0" w:color="auto"/>
              <w:right w:val="single" w:sz="8"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30</w:t>
            </w:r>
          </w:p>
        </w:tc>
      </w:tr>
      <w:tr w:rsidR="001D30FC" w:rsidRPr="00691B30" w:rsidTr="007D2D61">
        <w:trPr>
          <w:trHeight w:val="612"/>
        </w:trPr>
        <w:tc>
          <w:tcPr>
            <w:tcW w:w="778" w:type="dxa"/>
            <w:tcBorders>
              <w:top w:val="nil"/>
              <w:left w:val="single" w:sz="8" w:space="0" w:color="auto"/>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 </w:t>
            </w:r>
          </w:p>
        </w:tc>
        <w:tc>
          <w:tcPr>
            <w:tcW w:w="852"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 </w:t>
            </w:r>
          </w:p>
        </w:tc>
        <w:tc>
          <w:tcPr>
            <w:tcW w:w="784"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 </w:t>
            </w:r>
          </w:p>
        </w:tc>
        <w:tc>
          <w:tcPr>
            <w:tcW w:w="2498"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 </w:t>
            </w:r>
          </w:p>
        </w:tc>
        <w:tc>
          <w:tcPr>
            <w:tcW w:w="2173"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b/>
                <w:bCs/>
                <w:color w:val="000000"/>
                <w:kern w:val="0"/>
                <w:lang w:val="es-EC" w:eastAsia="es-EC"/>
              </w:rPr>
            </w:pPr>
            <w:r w:rsidRPr="00691B30">
              <w:rPr>
                <w:rFonts w:ascii="Arial" w:eastAsia="Times New Roman" w:hAnsi="Arial" w:cs="Arial"/>
                <w:b/>
                <w:bCs/>
                <w:color w:val="000000"/>
                <w:kern w:val="0"/>
                <w:lang w:val="es-EC" w:eastAsia="es-EC"/>
              </w:rPr>
              <w:t>SUMA LOTE 7</w:t>
            </w:r>
          </w:p>
        </w:tc>
        <w:tc>
          <w:tcPr>
            <w:tcW w:w="1455" w:type="dxa"/>
            <w:tcBorders>
              <w:top w:val="nil"/>
              <w:left w:val="nil"/>
              <w:bottom w:val="single" w:sz="4" w:space="0" w:color="auto"/>
              <w:right w:val="single" w:sz="8"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180</w:t>
            </w:r>
          </w:p>
        </w:tc>
      </w:tr>
      <w:tr w:rsidR="001D30FC" w:rsidRPr="00691B30" w:rsidTr="007D2D61">
        <w:trPr>
          <w:trHeight w:val="612"/>
        </w:trPr>
        <w:tc>
          <w:tcPr>
            <w:tcW w:w="778" w:type="dxa"/>
            <w:tcBorders>
              <w:top w:val="nil"/>
              <w:left w:val="single" w:sz="8" w:space="0" w:color="auto"/>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8</w:t>
            </w:r>
          </w:p>
        </w:tc>
        <w:tc>
          <w:tcPr>
            <w:tcW w:w="852"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ME</w:t>
            </w:r>
          </w:p>
        </w:tc>
        <w:tc>
          <w:tcPr>
            <w:tcW w:w="784"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CR</w:t>
            </w:r>
          </w:p>
        </w:tc>
        <w:tc>
          <w:tcPr>
            <w:tcW w:w="2498"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COSTACEAE</w:t>
            </w:r>
          </w:p>
        </w:tc>
        <w:tc>
          <w:tcPr>
            <w:tcW w:w="2173"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 xml:space="preserve">Costus guanaiensis </w:t>
            </w:r>
          </w:p>
        </w:tc>
        <w:tc>
          <w:tcPr>
            <w:tcW w:w="1455" w:type="dxa"/>
            <w:tcBorders>
              <w:top w:val="nil"/>
              <w:left w:val="nil"/>
              <w:bottom w:val="single" w:sz="4" w:space="0" w:color="auto"/>
              <w:right w:val="single" w:sz="8"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16</w:t>
            </w:r>
          </w:p>
        </w:tc>
      </w:tr>
      <w:tr w:rsidR="001D30FC" w:rsidRPr="00691B30" w:rsidTr="007D2D61">
        <w:trPr>
          <w:trHeight w:val="612"/>
        </w:trPr>
        <w:tc>
          <w:tcPr>
            <w:tcW w:w="778" w:type="dxa"/>
            <w:tcBorders>
              <w:top w:val="nil"/>
              <w:left w:val="single" w:sz="8" w:space="0" w:color="auto"/>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9</w:t>
            </w:r>
          </w:p>
        </w:tc>
        <w:tc>
          <w:tcPr>
            <w:tcW w:w="852"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ME</w:t>
            </w:r>
          </w:p>
        </w:tc>
        <w:tc>
          <w:tcPr>
            <w:tcW w:w="784"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HM</w:t>
            </w:r>
          </w:p>
        </w:tc>
        <w:tc>
          <w:tcPr>
            <w:tcW w:w="2498"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AMARANTHACEAE</w:t>
            </w:r>
          </w:p>
        </w:tc>
        <w:tc>
          <w:tcPr>
            <w:tcW w:w="2173"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 xml:space="preserve">Iresine herbstii </w:t>
            </w:r>
          </w:p>
        </w:tc>
        <w:tc>
          <w:tcPr>
            <w:tcW w:w="1455" w:type="dxa"/>
            <w:tcBorders>
              <w:top w:val="nil"/>
              <w:left w:val="nil"/>
              <w:bottom w:val="single" w:sz="4" w:space="0" w:color="auto"/>
              <w:right w:val="single" w:sz="8"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10</w:t>
            </w:r>
          </w:p>
        </w:tc>
      </w:tr>
      <w:tr w:rsidR="001D30FC" w:rsidRPr="00691B30" w:rsidTr="007D2D61">
        <w:trPr>
          <w:trHeight w:val="612"/>
        </w:trPr>
        <w:tc>
          <w:tcPr>
            <w:tcW w:w="778" w:type="dxa"/>
            <w:tcBorders>
              <w:top w:val="nil"/>
              <w:left w:val="single" w:sz="8" w:space="0" w:color="auto"/>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9</w:t>
            </w:r>
          </w:p>
        </w:tc>
        <w:tc>
          <w:tcPr>
            <w:tcW w:w="852"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ME</w:t>
            </w:r>
          </w:p>
        </w:tc>
        <w:tc>
          <w:tcPr>
            <w:tcW w:w="784"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HM</w:t>
            </w:r>
          </w:p>
        </w:tc>
        <w:tc>
          <w:tcPr>
            <w:tcW w:w="2498"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ASTERACEAE</w:t>
            </w:r>
          </w:p>
        </w:tc>
        <w:tc>
          <w:tcPr>
            <w:tcW w:w="2173"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 xml:space="preserve">Pseudelephantopus spiralis </w:t>
            </w:r>
          </w:p>
        </w:tc>
        <w:tc>
          <w:tcPr>
            <w:tcW w:w="1455" w:type="dxa"/>
            <w:tcBorders>
              <w:top w:val="nil"/>
              <w:left w:val="nil"/>
              <w:bottom w:val="single" w:sz="4" w:space="0" w:color="auto"/>
              <w:right w:val="single" w:sz="8"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10</w:t>
            </w:r>
          </w:p>
        </w:tc>
      </w:tr>
      <w:tr w:rsidR="001D30FC" w:rsidRPr="00691B30" w:rsidTr="007D2D61">
        <w:trPr>
          <w:trHeight w:val="612"/>
        </w:trPr>
        <w:tc>
          <w:tcPr>
            <w:tcW w:w="778" w:type="dxa"/>
            <w:tcBorders>
              <w:top w:val="nil"/>
              <w:left w:val="single" w:sz="8" w:space="0" w:color="auto"/>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9</w:t>
            </w:r>
          </w:p>
        </w:tc>
        <w:tc>
          <w:tcPr>
            <w:tcW w:w="852"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ME</w:t>
            </w:r>
          </w:p>
        </w:tc>
        <w:tc>
          <w:tcPr>
            <w:tcW w:w="784"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HM</w:t>
            </w:r>
          </w:p>
        </w:tc>
        <w:tc>
          <w:tcPr>
            <w:tcW w:w="2498"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BEGONIACEAE</w:t>
            </w:r>
          </w:p>
        </w:tc>
        <w:tc>
          <w:tcPr>
            <w:tcW w:w="2173"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 xml:space="preserve">Begonia glabra </w:t>
            </w:r>
          </w:p>
        </w:tc>
        <w:tc>
          <w:tcPr>
            <w:tcW w:w="1455" w:type="dxa"/>
            <w:tcBorders>
              <w:top w:val="nil"/>
              <w:left w:val="nil"/>
              <w:bottom w:val="single" w:sz="4" w:space="0" w:color="auto"/>
              <w:right w:val="single" w:sz="8"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10</w:t>
            </w:r>
          </w:p>
        </w:tc>
      </w:tr>
      <w:tr w:rsidR="001D30FC" w:rsidRPr="00691B30" w:rsidTr="007D2D61">
        <w:trPr>
          <w:trHeight w:val="612"/>
        </w:trPr>
        <w:tc>
          <w:tcPr>
            <w:tcW w:w="778" w:type="dxa"/>
            <w:tcBorders>
              <w:top w:val="nil"/>
              <w:left w:val="single" w:sz="8" w:space="0" w:color="auto"/>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9</w:t>
            </w:r>
          </w:p>
        </w:tc>
        <w:tc>
          <w:tcPr>
            <w:tcW w:w="852"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ME</w:t>
            </w:r>
          </w:p>
        </w:tc>
        <w:tc>
          <w:tcPr>
            <w:tcW w:w="784"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HM</w:t>
            </w:r>
          </w:p>
        </w:tc>
        <w:tc>
          <w:tcPr>
            <w:tcW w:w="2498"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CONVOLVULACEAE</w:t>
            </w:r>
          </w:p>
        </w:tc>
        <w:tc>
          <w:tcPr>
            <w:tcW w:w="2173"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 xml:space="preserve">Ipomoea batatas </w:t>
            </w:r>
          </w:p>
        </w:tc>
        <w:tc>
          <w:tcPr>
            <w:tcW w:w="1455" w:type="dxa"/>
            <w:tcBorders>
              <w:top w:val="nil"/>
              <w:left w:val="nil"/>
              <w:bottom w:val="single" w:sz="4" w:space="0" w:color="auto"/>
              <w:right w:val="single" w:sz="8"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10</w:t>
            </w:r>
          </w:p>
        </w:tc>
      </w:tr>
      <w:tr w:rsidR="001D30FC" w:rsidRPr="00691B30" w:rsidTr="007D2D61">
        <w:trPr>
          <w:trHeight w:val="612"/>
        </w:trPr>
        <w:tc>
          <w:tcPr>
            <w:tcW w:w="778" w:type="dxa"/>
            <w:tcBorders>
              <w:top w:val="nil"/>
              <w:left w:val="single" w:sz="8" w:space="0" w:color="auto"/>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9</w:t>
            </w:r>
          </w:p>
        </w:tc>
        <w:tc>
          <w:tcPr>
            <w:tcW w:w="852"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ME</w:t>
            </w:r>
          </w:p>
        </w:tc>
        <w:tc>
          <w:tcPr>
            <w:tcW w:w="784"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HM</w:t>
            </w:r>
          </w:p>
        </w:tc>
        <w:tc>
          <w:tcPr>
            <w:tcW w:w="2498"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CUCURBITACEAE</w:t>
            </w:r>
          </w:p>
        </w:tc>
        <w:tc>
          <w:tcPr>
            <w:tcW w:w="2173"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 xml:space="preserve">Melothria pendula </w:t>
            </w:r>
          </w:p>
        </w:tc>
        <w:tc>
          <w:tcPr>
            <w:tcW w:w="1455" w:type="dxa"/>
            <w:tcBorders>
              <w:top w:val="nil"/>
              <w:left w:val="nil"/>
              <w:bottom w:val="single" w:sz="4" w:space="0" w:color="auto"/>
              <w:right w:val="single" w:sz="8"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10</w:t>
            </w:r>
          </w:p>
        </w:tc>
      </w:tr>
      <w:tr w:rsidR="001D30FC" w:rsidRPr="00691B30" w:rsidTr="007D2D61">
        <w:trPr>
          <w:trHeight w:val="612"/>
        </w:trPr>
        <w:tc>
          <w:tcPr>
            <w:tcW w:w="778" w:type="dxa"/>
            <w:tcBorders>
              <w:top w:val="nil"/>
              <w:left w:val="single" w:sz="8" w:space="0" w:color="auto"/>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9</w:t>
            </w:r>
          </w:p>
        </w:tc>
        <w:tc>
          <w:tcPr>
            <w:tcW w:w="852"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ME</w:t>
            </w:r>
          </w:p>
        </w:tc>
        <w:tc>
          <w:tcPr>
            <w:tcW w:w="784"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HM</w:t>
            </w:r>
          </w:p>
        </w:tc>
        <w:tc>
          <w:tcPr>
            <w:tcW w:w="2498"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CUCURBITACEAE</w:t>
            </w:r>
          </w:p>
        </w:tc>
        <w:tc>
          <w:tcPr>
            <w:tcW w:w="2173"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 xml:space="preserve">Momordica charantia </w:t>
            </w:r>
          </w:p>
        </w:tc>
        <w:tc>
          <w:tcPr>
            <w:tcW w:w="1455" w:type="dxa"/>
            <w:tcBorders>
              <w:top w:val="nil"/>
              <w:left w:val="nil"/>
              <w:bottom w:val="single" w:sz="4" w:space="0" w:color="auto"/>
              <w:right w:val="single" w:sz="8"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10</w:t>
            </w:r>
          </w:p>
        </w:tc>
      </w:tr>
      <w:tr w:rsidR="001D30FC" w:rsidRPr="00691B30" w:rsidTr="007D2D61">
        <w:trPr>
          <w:trHeight w:val="612"/>
        </w:trPr>
        <w:tc>
          <w:tcPr>
            <w:tcW w:w="778" w:type="dxa"/>
            <w:tcBorders>
              <w:top w:val="nil"/>
              <w:left w:val="single" w:sz="8" w:space="0" w:color="auto"/>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9</w:t>
            </w:r>
          </w:p>
        </w:tc>
        <w:tc>
          <w:tcPr>
            <w:tcW w:w="852"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ME</w:t>
            </w:r>
          </w:p>
        </w:tc>
        <w:tc>
          <w:tcPr>
            <w:tcW w:w="784"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HM</w:t>
            </w:r>
          </w:p>
        </w:tc>
        <w:tc>
          <w:tcPr>
            <w:tcW w:w="2498"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FABACEAE</w:t>
            </w:r>
          </w:p>
        </w:tc>
        <w:tc>
          <w:tcPr>
            <w:tcW w:w="2173"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 xml:space="preserve">Desmodium uncinatum </w:t>
            </w:r>
          </w:p>
        </w:tc>
        <w:tc>
          <w:tcPr>
            <w:tcW w:w="1455" w:type="dxa"/>
            <w:tcBorders>
              <w:top w:val="nil"/>
              <w:left w:val="nil"/>
              <w:bottom w:val="single" w:sz="4" w:space="0" w:color="auto"/>
              <w:right w:val="single" w:sz="8"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10</w:t>
            </w:r>
          </w:p>
        </w:tc>
      </w:tr>
      <w:tr w:rsidR="001D30FC" w:rsidRPr="00691B30" w:rsidTr="007D2D61">
        <w:trPr>
          <w:trHeight w:val="612"/>
        </w:trPr>
        <w:tc>
          <w:tcPr>
            <w:tcW w:w="778" w:type="dxa"/>
            <w:tcBorders>
              <w:top w:val="nil"/>
              <w:left w:val="single" w:sz="8" w:space="0" w:color="auto"/>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9</w:t>
            </w:r>
          </w:p>
        </w:tc>
        <w:tc>
          <w:tcPr>
            <w:tcW w:w="852"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ME</w:t>
            </w:r>
          </w:p>
        </w:tc>
        <w:tc>
          <w:tcPr>
            <w:tcW w:w="784"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HM</w:t>
            </w:r>
          </w:p>
        </w:tc>
        <w:tc>
          <w:tcPr>
            <w:tcW w:w="2498"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GESNERIACEAE</w:t>
            </w:r>
          </w:p>
        </w:tc>
        <w:tc>
          <w:tcPr>
            <w:tcW w:w="2173"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 xml:space="preserve">Columnea spathulata </w:t>
            </w:r>
          </w:p>
        </w:tc>
        <w:tc>
          <w:tcPr>
            <w:tcW w:w="1455" w:type="dxa"/>
            <w:tcBorders>
              <w:top w:val="nil"/>
              <w:left w:val="nil"/>
              <w:bottom w:val="single" w:sz="4" w:space="0" w:color="auto"/>
              <w:right w:val="single" w:sz="8"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10</w:t>
            </w:r>
          </w:p>
        </w:tc>
      </w:tr>
      <w:tr w:rsidR="001D30FC" w:rsidRPr="00691B30" w:rsidTr="007D2D61">
        <w:trPr>
          <w:trHeight w:val="612"/>
        </w:trPr>
        <w:tc>
          <w:tcPr>
            <w:tcW w:w="778" w:type="dxa"/>
            <w:tcBorders>
              <w:top w:val="nil"/>
              <w:left w:val="single" w:sz="8" w:space="0" w:color="auto"/>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9</w:t>
            </w:r>
          </w:p>
        </w:tc>
        <w:tc>
          <w:tcPr>
            <w:tcW w:w="852"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ME</w:t>
            </w:r>
          </w:p>
        </w:tc>
        <w:tc>
          <w:tcPr>
            <w:tcW w:w="784"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HM</w:t>
            </w:r>
          </w:p>
        </w:tc>
        <w:tc>
          <w:tcPr>
            <w:tcW w:w="2498"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MALVACEAE</w:t>
            </w:r>
          </w:p>
        </w:tc>
        <w:tc>
          <w:tcPr>
            <w:tcW w:w="2173"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 xml:space="preserve">Sida acuta </w:t>
            </w:r>
          </w:p>
        </w:tc>
        <w:tc>
          <w:tcPr>
            <w:tcW w:w="1455" w:type="dxa"/>
            <w:tcBorders>
              <w:top w:val="nil"/>
              <w:left w:val="nil"/>
              <w:bottom w:val="single" w:sz="4" w:space="0" w:color="auto"/>
              <w:right w:val="single" w:sz="8"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10</w:t>
            </w:r>
          </w:p>
        </w:tc>
      </w:tr>
      <w:tr w:rsidR="001D30FC" w:rsidRPr="00691B30" w:rsidTr="007D2D61">
        <w:trPr>
          <w:trHeight w:val="612"/>
        </w:trPr>
        <w:tc>
          <w:tcPr>
            <w:tcW w:w="778" w:type="dxa"/>
            <w:tcBorders>
              <w:top w:val="nil"/>
              <w:left w:val="single" w:sz="8" w:space="0" w:color="auto"/>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9</w:t>
            </w:r>
          </w:p>
        </w:tc>
        <w:tc>
          <w:tcPr>
            <w:tcW w:w="852"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ME</w:t>
            </w:r>
          </w:p>
        </w:tc>
        <w:tc>
          <w:tcPr>
            <w:tcW w:w="784"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HM</w:t>
            </w:r>
          </w:p>
        </w:tc>
        <w:tc>
          <w:tcPr>
            <w:tcW w:w="2498"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MELASTOMATACEAE</w:t>
            </w:r>
          </w:p>
        </w:tc>
        <w:tc>
          <w:tcPr>
            <w:tcW w:w="2173"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 xml:space="preserve">Clidemia dentata </w:t>
            </w:r>
          </w:p>
        </w:tc>
        <w:tc>
          <w:tcPr>
            <w:tcW w:w="1455" w:type="dxa"/>
            <w:tcBorders>
              <w:top w:val="nil"/>
              <w:left w:val="nil"/>
              <w:bottom w:val="single" w:sz="4" w:space="0" w:color="auto"/>
              <w:right w:val="single" w:sz="8"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10</w:t>
            </w:r>
          </w:p>
        </w:tc>
      </w:tr>
      <w:tr w:rsidR="001D30FC" w:rsidRPr="00691B30" w:rsidTr="007D2D61">
        <w:trPr>
          <w:trHeight w:val="612"/>
        </w:trPr>
        <w:tc>
          <w:tcPr>
            <w:tcW w:w="778" w:type="dxa"/>
            <w:tcBorders>
              <w:top w:val="nil"/>
              <w:left w:val="single" w:sz="8" w:space="0" w:color="auto"/>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9</w:t>
            </w:r>
          </w:p>
        </w:tc>
        <w:tc>
          <w:tcPr>
            <w:tcW w:w="852"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ME</w:t>
            </w:r>
          </w:p>
        </w:tc>
        <w:tc>
          <w:tcPr>
            <w:tcW w:w="784"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HM</w:t>
            </w:r>
          </w:p>
        </w:tc>
        <w:tc>
          <w:tcPr>
            <w:tcW w:w="2498"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MELASTOMATACEAE</w:t>
            </w:r>
          </w:p>
        </w:tc>
        <w:tc>
          <w:tcPr>
            <w:tcW w:w="2173"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Triolena barbeyana</w:t>
            </w:r>
          </w:p>
        </w:tc>
        <w:tc>
          <w:tcPr>
            <w:tcW w:w="1455" w:type="dxa"/>
            <w:tcBorders>
              <w:top w:val="nil"/>
              <w:left w:val="nil"/>
              <w:bottom w:val="single" w:sz="4" w:space="0" w:color="auto"/>
              <w:right w:val="single" w:sz="8"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10</w:t>
            </w:r>
          </w:p>
        </w:tc>
      </w:tr>
      <w:tr w:rsidR="001D30FC" w:rsidRPr="00691B30" w:rsidTr="007D2D61">
        <w:trPr>
          <w:trHeight w:val="612"/>
        </w:trPr>
        <w:tc>
          <w:tcPr>
            <w:tcW w:w="778" w:type="dxa"/>
            <w:tcBorders>
              <w:top w:val="nil"/>
              <w:left w:val="single" w:sz="8" w:space="0" w:color="auto"/>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9</w:t>
            </w:r>
          </w:p>
        </w:tc>
        <w:tc>
          <w:tcPr>
            <w:tcW w:w="852"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ME</w:t>
            </w:r>
          </w:p>
        </w:tc>
        <w:tc>
          <w:tcPr>
            <w:tcW w:w="784"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HM</w:t>
            </w:r>
          </w:p>
        </w:tc>
        <w:tc>
          <w:tcPr>
            <w:tcW w:w="2498"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PIPERACEAE</w:t>
            </w:r>
          </w:p>
        </w:tc>
        <w:tc>
          <w:tcPr>
            <w:tcW w:w="2173"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 xml:space="preserve">Piper peltatum </w:t>
            </w:r>
          </w:p>
        </w:tc>
        <w:tc>
          <w:tcPr>
            <w:tcW w:w="1455" w:type="dxa"/>
            <w:tcBorders>
              <w:top w:val="nil"/>
              <w:left w:val="nil"/>
              <w:bottom w:val="single" w:sz="4" w:space="0" w:color="auto"/>
              <w:right w:val="single" w:sz="8"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10</w:t>
            </w:r>
          </w:p>
        </w:tc>
      </w:tr>
      <w:tr w:rsidR="001D30FC" w:rsidRPr="00691B30" w:rsidTr="007D2D61">
        <w:trPr>
          <w:trHeight w:val="612"/>
        </w:trPr>
        <w:tc>
          <w:tcPr>
            <w:tcW w:w="778" w:type="dxa"/>
            <w:tcBorders>
              <w:top w:val="nil"/>
              <w:left w:val="single" w:sz="8" w:space="0" w:color="auto"/>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9</w:t>
            </w:r>
          </w:p>
        </w:tc>
        <w:tc>
          <w:tcPr>
            <w:tcW w:w="852"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ME</w:t>
            </w:r>
          </w:p>
        </w:tc>
        <w:tc>
          <w:tcPr>
            <w:tcW w:w="784"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HM</w:t>
            </w:r>
          </w:p>
        </w:tc>
        <w:tc>
          <w:tcPr>
            <w:tcW w:w="2498"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RUBIACEAE</w:t>
            </w:r>
          </w:p>
        </w:tc>
        <w:tc>
          <w:tcPr>
            <w:tcW w:w="2173"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 xml:space="preserve">Borreria remota </w:t>
            </w:r>
          </w:p>
        </w:tc>
        <w:tc>
          <w:tcPr>
            <w:tcW w:w="1455" w:type="dxa"/>
            <w:tcBorders>
              <w:top w:val="nil"/>
              <w:left w:val="nil"/>
              <w:bottom w:val="single" w:sz="4" w:space="0" w:color="auto"/>
              <w:right w:val="single" w:sz="8"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10</w:t>
            </w:r>
          </w:p>
        </w:tc>
      </w:tr>
      <w:tr w:rsidR="001D30FC" w:rsidRPr="00691B30" w:rsidTr="007D2D61">
        <w:trPr>
          <w:trHeight w:val="612"/>
        </w:trPr>
        <w:tc>
          <w:tcPr>
            <w:tcW w:w="778" w:type="dxa"/>
            <w:tcBorders>
              <w:top w:val="nil"/>
              <w:left w:val="single" w:sz="8" w:space="0" w:color="auto"/>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9</w:t>
            </w:r>
          </w:p>
        </w:tc>
        <w:tc>
          <w:tcPr>
            <w:tcW w:w="852"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ME</w:t>
            </w:r>
          </w:p>
        </w:tc>
        <w:tc>
          <w:tcPr>
            <w:tcW w:w="784"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HM</w:t>
            </w:r>
          </w:p>
        </w:tc>
        <w:tc>
          <w:tcPr>
            <w:tcW w:w="2498"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PLANTAGINACEAE</w:t>
            </w:r>
          </w:p>
        </w:tc>
        <w:tc>
          <w:tcPr>
            <w:tcW w:w="2173"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 xml:space="preserve">Scoparia dulcis </w:t>
            </w:r>
          </w:p>
        </w:tc>
        <w:tc>
          <w:tcPr>
            <w:tcW w:w="1455" w:type="dxa"/>
            <w:tcBorders>
              <w:top w:val="nil"/>
              <w:left w:val="nil"/>
              <w:bottom w:val="single" w:sz="4" w:space="0" w:color="auto"/>
              <w:right w:val="single" w:sz="8"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10</w:t>
            </w:r>
          </w:p>
        </w:tc>
      </w:tr>
      <w:tr w:rsidR="001D30FC" w:rsidRPr="00691B30" w:rsidTr="007D2D61">
        <w:trPr>
          <w:trHeight w:val="612"/>
        </w:trPr>
        <w:tc>
          <w:tcPr>
            <w:tcW w:w="778" w:type="dxa"/>
            <w:tcBorders>
              <w:top w:val="nil"/>
              <w:left w:val="single" w:sz="8" w:space="0" w:color="auto"/>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9</w:t>
            </w:r>
          </w:p>
        </w:tc>
        <w:tc>
          <w:tcPr>
            <w:tcW w:w="852"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ME</w:t>
            </w:r>
          </w:p>
        </w:tc>
        <w:tc>
          <w:tcPr>
            <w:tcW w:w="784"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HM</w:t>
            </w:r>
          </w:p>
        </w:tc>
        <w:tc>
          <w:tcPr>
            <w:tcW w:w="2498"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VERBENACEAE</w:t>
            </w:r>
          </w:p>
        </w:tc>
        <w:tc>
          <w:tcPr>
            <w:tcW w:w="2173"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 xml:space="preserve">Verbena litoralis </w:t>
            </w:r>
          </w:p>
        </w:tc>
        <w:tc>
          <w:tcPr>
            <w:tcW w:w="1455" w:type="dxa"/>
            <w:tcBorders>
              <w:top w:val="nil"/>
              <w:left w:val="nil"/>
              <w:bottom w:val="single" w:sz="4" w:space="0" w:color="auto"/>
              <w:right w:val="single" w:sz="8"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10</w:t>
            </w:r>
          </w:p>
        </w:tc>
      </w:tr>
      <w:tr w:rsidR="001D30FC" w:rsidRPr="00691B30" w:rsidTr="007D2D61">
        <w:trPr>
          <w:trHeight w:val="612"/>
        </w:trPr>
        <w:tc>
          <w:tcPr>
            <w:tcW w:w="778" w:type="dxa"/>
            <w:tcBorders>
              <w:top w:val="nil"/>
              <w:left w:val="single" w:sz="8" w:space="0" w:color="auto"/>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lastRenderedPageBreak/>
              <w:t> </w:t>
            </w:r>
          </w:p>
        </w:tc>
        <w:tc>
          <w:tcPr>
            <w:tcW w:w="852"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 </w:t>
            </w:r>
          </w:p>
        </w:tc>
        <w:tc>
          <w:tcPr>
            <w:tcW w:w="784"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 </w:t>
            </w:r>
          </w:p>
        </w:tc>
        <w:tc>
          <w:tcPr>
            <w:tcW w:w="2498"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 </w:t>
            </w:r>
          </w:p>
        </w:tc>
        <w:tc>
          <w:tcPr>
            <w:tcW w:w="2173"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b/>
                <w:bCs/>
                <w:color w:val="000000"/>
                <w:kern w:val="0"/>
                <w:lang w:val="es-EC" w:eastAsia="es-EC"/>
              </w:rPr>
            </w:pPr>
            <w:r w:rsidRPr="00691B30">
              <w:rPr>
                <w:rFonts w:ascii="Arial" w:eastAsia="Times New Roman" w:hAnsi="Arial" w:cs="Arial"/>
                <w:b/>
                <w:bCs/>
                <w:color w:val="000000"/>
                <w:kern w:val="0"/>
                <w:lang w:val="es-EC" w:eastAsia="es-EC"/>
              </w:rPr>
              <w:t>SUMA LOTE 9</w:t>
            </w:r>
          </w:p>
        </w:tc>
        <w:tc>
          <w:tcPr>
            <w:tcW w:w="1455" w:type="dxa"/>
            <w:tcBorders>
              <w:top w:val="nil"/>
              <w:left w:val="nil"/>
              <w:bottom w:val="single" w:sz="4" w:space="0" w:color="auto"/>
              <w:right w:val="single" w:sz="8"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150</w:t>
            </w:r>
          </w:p>
        </w:tc>
      </w:tr>
      <w:tr w:rsidR="001D30FC" w:rsidRPr="00691B30" w:rsidTr="007D2D61">
        <w:trPr>
          <w:trHeight w:val="612"/>
        </w:trPr>
        <w:tc>
          <w:tcPr>
            <w:tcW w:w="778" w:type="dxa"/>
            <w:tcBorders>
              <w:top w:val="nil"/>
              <w:left w:val="single" w:sz="8" w:space="0" w:color="auto"/>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10</w:t>
            </w:r>
          </w:p>
        </w:tc>
        <w:tc>
          <w:tcPr>
            <w:tcW w:w="852"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ME</w:t>
            </w:r>
          </w:p>
        </w:tc>
        <w:tc>
          <w:tcPr>
            <w:tcW w:w="784"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TE</w:t>
            </w:r>
          </w:p>
        </w:tc>
        <w:tc>
          <w:tcPr>
            <w:tcW w:w="2498"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ACANTHACEAE</w:t>
            </w:r>
          </w:p>
        </w:tc>
        <w:tc>
          <w:tcPr>
            <w:tcW w:w="2173"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 xml:space="preserve">Dicliptera unguiculata </w:t>
            </w:r>
          </w:p>
        </w:tc>
        <w:tc>
          <w:tcPr>
            <w:tcW w:w="1455" w:type="dxa"/>
            <w:tcBorders>
              <w:top w:val="nil"/>
              <w:left w:val="nil"/>
              <w:bottom w:val="single" w:sz="4" w:space="0" w:color="auto"/>
              <w:right w:val="single" w:sz="8"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6</w:t>
            </w:r>
          </w:p>
        </w:tc>
      </w:tr>
      <w:tr w:rsidR="001D30FC" w:rsidRPr="00691B30" w:rsidTr="007D2D61">
        <w:trPr>
          <w:trHeight w:val="612"/>
        </w:trPr>
        <w:tc>
          <w:tcPr>
            <w:tcW w:w="778" w:type="dxa"/>
            <w:tcBorders>
              <w:top w:val="nil"/>
              <w:left w:val="single" w:sz="8" w:space="0" w:color="auto"/>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10</w:t>
            </w:r>
          </w:p>
        </w:tc>
        <w:tc>
          <w:tcPr>
            <w:tcW w:w="852"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ME</w:t>
            </w:r>
          </w:p>
        </w:tc>
        <w:tc>
          <w:tcPr>
            <w:tcW w:w="784"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TE</w:t>
            </w:r>
          </w:p>
        </w:tc>
        <w:tc>
          <w:tcPr>
            <w:tcW w:w="2498"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ASTERACEAE</w:t>
            </w:r>
          </w:p>
        </w:tc>
        <w:tc>
          <w:tcPr>
            <w:tcW w:w="2173"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 xml:space="preserve">Erechtites hieraciifolius </w:t>
            </w:r>
          </w:p>
        </w:tc>
        <w:tc>
          <w:tcPr>
            <w:tcW w:w="1455" w:type="dxa"/>
            <w:tcBorders>
              <w:top w:val="nil"/>
              <w:left w:val="nil"/>
              <w:bottom w:val="single" w:sz="4" w:space="0" w:color="auto"/>
              <w:right w:val="single" w:sz="8"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6</w:t>
            </w:r>
          </w:p>
        </w:tc>
      </w:tr>
      <w:tr w:rsidR="001D30FC" w:rsidRPr="00691B30" w:rsidTr="007D2D61">
        <w:trPr>
          <w:trHeight w:val="612"/>
        </w:trPr>
        <w:tc>
          <w:tcPr>
            <w:tcW w:w="778" w:type="dxa"/>
            <w:tcBorders>
              <w:top w:val="nil"/>
              <w:left w:val="single" w:sz="8" w:space="0" w:color="auto"/>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10</w:t>
            </w:r>
          </w:p>
        </w:tc>
        <w:tc>
          <w:tcPr>
            <w:tcW w:w="852"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ME</w:t>
            </w:r>
          </w:p>
        </w:tc>
        <w:tc>
          <w:tcPr>
            <w:tcW w:w="784"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TE</w:t>
            </w:r>
          </w:p>
        </w:tc>
        <w:tc>
          <w:tcPr>
            <w:tcW w:w="2498"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ASTERACEAE</w:t>
            </w:r>
          </w:p>
        </w:tc>
        <w:tc>
          <w:tcPr>
            <w:tcW w:w="2173"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 xml:space="preserve">Adenostema platyphyllum </w:t>
            </w:r>
          </w:p>
        </w:tc>
        <w:tc>
          <w:tcPr>
            <w:tcW w:w="1455" w:type="dxa"/>
            <w:tcBorders>
              <w:top w:val="nil"/>
              <w:left w:val="nil"/>
              <w:bottom w:val="single" w:sz="4" w:space="0" w:color="auto"/>
              <w:right w:val="single" w:sz="8"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6</w:t>
            </w:r>
          </w:p>
        </w:tc>
      </w:tr>
      <w:tr w:rsidR="001D30FC" w:rsidRPr="00691B30" w:rsidTr="007D2D61">
        <w:trPr>
          <w:trHeight w:val="612"/>
        </w:trPr>
        <w:tc>
          <w:tcPr>
            <w:tcW w:w="778" w:type="dxa"/>
            <w:tcBorders>
              <w:top w:val="nil"/>
              <w:left w:val="single" w:sz="8" w:space="0" w:color="auto"/>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10</w:t>
            </w:r>
          </w:p>
        </w:tc>
        <w:tc>
          <w:tcPr>
            <w:tcW w:w="852"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ME</w:t>
            </w:r>
          </w:p>
        </w:tc>
        <w:tc>
          <w:tcPr>
            <w:tcW w:w="784"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TE</w:t>
            </w:r>
          </w:p>
        </w:tc>
        <w:tc>
          <w:tcPr>
            <w:tcW w:w="2498"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ASTERACEAE</w:t>
            </w:r>
          </w:p>
        </w:tc>
        <w:tc>
          <w:tcPr>
            <w:tcW w:w="2173"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 xml:space="preserve">Ageratum conyzoides </w:t>
            </w:r>
          </w:p>
        </w:tc>
        <w:tc>
          <w:tcPr>
            <w:tcW w:w="1455" w:type="dxa"/>
            <w:tcBorders>
              <w:top w:val="nil"/>
              <w:left w:val="nil"/>
              <w:bottom w:val="single" w:sz="4" w:space="0" w:color="auto"/>
              <w:right w:val="single" w:sz="8"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6</w:t>
            </w:r>
          </w:p>
        </w:tc>
      </w:tr>
      <w:tr w:rsidR="001D30FC" w:rsidRPr="00691B30" w:rsidTr="007D2D61">
        <w:trPr>
          <w:trHeight w:val="612"/>
        </w:trPr>
        <w:tc>
          <w:tcPr>
            <w:tcW w:w="778" w:type="dxa"/>
            <w:tcBorders>
              <w:top w:val="nil"/>
              <w:left w:val="single" w:sz="8" w:space="0" w:color="auto"/>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10</w:t>
            </w:r>
          </w:p>
        </w:tc>
        <w:tc>
          <w:tcPr>
            <w:tcW w:w="852"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ME</w:t>
            </w:r>
          </w:p>
        </w:tc>
        <w:tc>
          <w:tcPr>
            <w:tcW w:w="784"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TE</w:t>
            </w:r>
          </w:p>
        </w:tc>
        <w:tc>
          <w:tcPr>
            <w:tcW w:w="2498"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ASTERACEAE</w:t>
            </w:r>
          </w:p>
        </w:tc>
        <w:tc>
          <w:tcPr>
            <w:tcW w:w="2173"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 xml:space="preserve">Bidens cynapiifolia </w:t>
            </w:r>
          </w:p>
        </w:tc>
        <w:tc>
          <w:tcPr>
            <w:tcW w:w="1455" w:type="dxa"/>
            <w:tcBorders>
              <w:top w:val="nil"/>
              <w:left w:val="nil"/>
              <w:bottom w:val="single" w:sz="4" w:space="0" w:color="auto"/>
              <w:right w:val="single" w:sz="8"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6</w:t>
            </w:r>
          </w:p>
        </w:tc>
      </w:tr>
      <w:tr w:rsidR="001D30FC" w:rsidRPr="00691B30" w:rsidTr="007D2D61">
        <w:trPr>
          <w:trHeight w:val="612"/>
        </w:trPr>
        <w:tc>
          <w:tcPr>
            <w:tcW w:w="778" w:type="dxa"/>
            <w:tcBorders>
              <w:top w:val="nil"/>
              <w:left w:val="single" w:sz="8" w:space="0" w:color="auto"/>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10</w:t>
            </w:r>
          </w:p>
        </w:tc>
        <w:tc>
          <w:tcPr>
            <w:tcW w:w="852"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ME</w:t>
            </w:r>
          </w:p>
        </w:tc>
        <w:tc>
          <w:tcPr>
            <w:tcW w:w="784"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TE</w:t>
            </w:r>
          </w:p>
        </w:tc>
        <w:tc>
          <w:tcPr>
            <w:tcW w:w="2498"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ASTERACEAE</w:t>
            </w:r>
          </w:p>
        </w:tc>
        <w:tc>
          <w:tcPr>
            <w:tcW w:w="2173"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 xml:space="preserve">Munnozia hastifolia </w:t>
            </w:r>
          </w:p>
        </w:tc>
        <w:tc>
          <w:tcPr>
            <w:tcW w:w="1455" w:type="dxa"/>
            <w:tcBorders>
              <w:top w:val="nil"/>
              <w:left w:val="nil"/>
              <w:bottom w:val="single" w:sz="4" w:space="0" w:color="auto"/>
              <w:right w:val="single" w:sz="8"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6</w:t>
            </w:r>
          </w:p>
        </w:tc>
      </w:tr>
      <w:tr w:rsidR="001D30FC" w:rsidRPr="00691B30" w:rsidTr="007D2D61">
        <w:trPr>
          <w:trHeight w:val="612"/>
        </w:trPr>
        <w:tc>
          <w:tcPr>
            <w:tcW w:w="778" w:type="dxa"/>
            <w:tcBorders>
              <w:top w:val="nil"/>
              <w:left w:val="single" w:sz="8" w:space="0" w:color="auto"/>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10</w:t>
            </w:r>
          </w:p>
        </w:tc>
        <w:tc>
          <w:tcPr>
            <w:tcW w:w="852"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ME</w:t>
            </w:r>
          </w:p>
        </w:tc>
        <w:tc>
          <w:tcPr>
            <w:tcW w:w="784"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TE</w:t>
            </w:r>
          </w:p>
        </w:tc>
        <w:tc>
          <w:tcPr>
            <w:tcW w:w="2498"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CHENOPODIACEAE</w:t>
            </w:r>
          </w:p>
        </w:tc>
        <w:tc>
          <w:tcPr>
            <w:tcW w:w="2173"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Chenopodium ambrosioides</w:t>
            </w:r>
          </w:p>
        </w:tc>
        <w:tc>
          <w:tcPr>
            <w:tcW w:w="1455" w:type="dxa"/>
            <w:tcBorders>
              <w:top w:val="nil"/>
              <w:left w:val="nil"/>
              <w:bottom w:val="single" w:sz="4" w:space="0" w:color="auto"/>
              <w:right w:val="single" w:sz="8"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6</w:t>
            </w:r>
          </w:p>
        </w:tc>
      </w:tr>
      <w:tr w:rsidR="001D30FC" w:rsidRPr="00691B30" w:rsidTr="007D2D61">
        <w:trPr>
          <w:trHeight w:val="612"/>
        </w:trPr>
        <w:tc>
          <w:tcPr>
            <w:tcW w:w="778" w:type="dxa"/>
            <w:tcBorders>
              <w:top w:val="nil"/>
              <w:left w:val="single" w:sz="8" w:space="0" w:color="auto"/>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10</w:t>
            </w:r>
          </w:p>
        </w:tc>
        <w:tc>
          <w:tcPr>
            <w:tcW w:w="852"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ME</w:t>
            </w:r>
          </w:p>
        </w:tc>
        <w:tc>
          <w:tcPr>
            <w:tcW w:w="784"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TE</w:t>
            </w:r>
          </w:p>
        </w:tc>
        <w:tc>
          <w:tcPr>
            <w:tcW w:w="2498"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PLANTAGINACEAE</w:t>
            </w:r>
          </w:p>
        </w:tc>
        <w:tc>
          <w:tcPr>
            <w:tcW w:w="2173"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 xml:space="preserve">Plantago major </w:t>
            </w:r>
          </w:p>
        </w:tc>
        <w:tc>
          <w:tcPr>
            <w:tcW w:w="1455" w:type="dxa"/>
            <w:tcBorders>
              <w:top w:val="nil"/>
              <w:left w:val="nil"/>
              <w:bottom w:val="single" w:sz="4" w:space="0" w:color="auto"/>
              <w:right w:val="single" w:sz="8"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6</w:t>
            </w:r>
          </w:p>
        </w:tc>
      </w:tr>
      <w:tr w:rsidR="001D30FC" w:rsidRPr="00691B30" w:rsidTr="007D2D61">
        <w:trPr>
          <w:trHeight w:val="612"/>
        </w:trPr>
        <w:tc>
          <w:tcPr>
            <w:tcW w:w="778" w:type="dxa"/>
            <w:tcBorders>
              <w:top w:val="nil"/>
              <w:left w:val="single" w:sz="8" w:space="0" w:color="auto"/>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10</w:t>
            </w:r>
          </w:p>
        </w:tc>
        <w:tc>
          <w:tcPr>
            <w:tcW w:w="852"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ME</w:t>
            </w:r>
          </w:p>
        </w:tc>
        <w:tc>
          <w:tcPr>
            <w:tcW w:w="784"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TE</w:t>
            </w:r>
          </w:p>
        </w:tc>
        <w:tc>
          <w:tcPr>
            <w:tcW w:w="2498"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PORTULACACEAE</w:t>
            </w:r>
          </w:p>
        </w:tc>
        <w:tc>
          <w:tcPr>
            <w:tcW w:w="2173"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 xml:space="preserve">Talinum paniculatum </w:t>
            </w:r>
          </w:p>
        </w:tc>
        <w:tc>
          <w:tcPr>
            <w:tcW w:w="1455" w:type="dxa"/>
            <w:tcBorders>
              <w:top w:val="nil"/>
              <w:left w:val="nil"/>
              <w:bottom w:val="single" w:sz="4" w:space="0" w:color="auto"/>
              <w:right w:val="single" w:sz="8"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6</w:t>
            </w:r>
          </w:p>
        </w:tc>
      </w:tr>
      <w:tr w:rsidR="001D30FC" w:rsidRPr="00691B30" w:rsidTr="007D2D61">
        <w:trPr>
          <w:trHeight w:val="612"/>
        </w:trPr>
        <w:tc>
          <w:tcPr>
            <w:tcW w:w="778" w:type="dxa"/>
            <w:tcBorders>
              <w:top w:val="nil"/>
              <w:left w:val="single" w:sz="8" w:space="0" w:color="auto"/>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10</w:t>
            </w:r>
          </w:p>
        </w:tc>
        <w:tc>
          <w:tcPr>
            <w:tcW w:w="852"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ME</w:t>
            </w:r>
          </w:p>
        </w:tc>
        <w:tc>
          <w:tcPr>
            <w:tcW w:w="784"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TE</w:t>
            </w:r>
          </w:p>
        </w:tc>
        <w:tc>
          <w:tcPr>
            <w:tcW w:w="2498"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URTICACEAE</w:t>
            </w:r>
          </w:p>
        </w:tc>
        <w:tc>
          <w:tcPr>
            <w:tcW w:w="2173"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 xml:space="preserve">Laportea aestuans </w:t>
            </w:r>
          </w:p>
        </w:tc>
        <w:tc>
          <w:tcPr>
            <w:tcW w:w="1455" w:type="dxa"/>
            <w:tcBorders>
              <w:top w:val="nil"/>
              <w:left w:val="nil"/>
              <w:bottom w:val="single" w:sz="4" w:space="0" w:color="auto"/>
              <w:right w:val="single" w:sz="8"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6</w:t>
            </w:r>
          </w:p>
        </w:tc>
      </w:tr>
      <w:tr w:rsidR="001D30FC" w:rsidRPr="00691B30" w:rsidTr="007D2D61">
        <w:trPr>
          <w:trHeight w:val="612"/>
        </w:trPr>
        <w:tc>
          <w:tcPr>
            <w:tcW w:w="778" w:type="dxa"/>
            <w:tcBorders>
              <w:top w:val="nil"/>
              <w:left w:val="single" w:sz="8" w:space="0" w:color="auto"/>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 </w:t>
            </w:r>
          </w:p>
        </w:tc>
        <w:tc>
          <w:tcPr>
            <w:tcW w:w="852"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 </w:t>
            </w:r>
          </w:p>
        </w:tc>
        <w:tc>
          <w:tcPr>
            <w:tcW w:w="784"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 </w:t>
            </w:r>
          </w:p>
        </w:tc>
        <w:tc>
          <w:tcPr>
            <w:tcW w:w="2498"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 </w:t>
            </w:r>
          </w:p>
        </w:tc>
        <w:tc>
          <w:tcPr>
            <w:tcW w:w="2173"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b/>
                <w:bCs/>
                <w:color w:val="000000"/>
                <w:kern w:val="0"/>
                <w:lang w:val="es-EC" w:eastAsia="es-EC"/>
              </w:rPr>
            </w:pPr>
            <w:r w:rsidRPr="00691B30">
              <w:rPr>
                <w:rFonts w:ascii="Arial" w:eastAsia="Times New Roman" w:hAnsi="Arial" w:cs="Arial"/>
                <w:b/>
                <w:bCs/>
                <w:color w:val="000000"/>
                <w:kern w:val="0"/>
                <w:lang w:val="es-EC" w:eastAsia="es-EC"/>
              </w:rPr>
              <w:t>SUMA LOTE 10</w:t>
            </w:r>
          </w:p>
        </w:tc>
        <w:tc>
          <w:tcPr>
            <w:tcW w:w="1455" w:type="dxa"/>
            <w:tcBorders>
              <w:top w:val="nil"/>
              <w:left w:val="nil"/>
              <w:bottom w:val="single" w:sz="4" w:space="0" w:color="auto"/>
              <w:right w:val="single" w:sz="8"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60</w:t>
            </w:r>
          </w:p>
        </w:tc>
      </w:tr>
      <w:tr w:rsidR="001D30FC" w:rsidRPr="00691B30" w:rsidTr="007D2D61">
        <w:trPr>
          <w:trHeight w:val="612"/>
        </w:trPr>
        <w:tc>
          <w:tcPr>
            <w:tcW w:w="778" w:type="dxa"/>
            <w:tcBorders>
              <w:top w:val="nil"/>
              <w:left w:val="single" w:sz="8" w:space="0" w:color="auto"/>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11</w:t>
            </w:r>
          </w:p>
        </w:tc>
        <w:tc>
          <w:tcPr>
            <w:tcW w:w="852"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OR</w:t>
            </w:r>
          </w:p>
        </w:tc>
        <w:tc>
          <w:tcPr>
            <w:tcW w:w="784"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HM</w:t>
            </w:r>
          </w:p>
        </w:tc>
        <w:tc>
          <w:tcPr>
            <w:tcW w:w="2498"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ACANTHACEAE</w:t>
            </w:r>
          </w:p>
        </w:tc>
        <w:tc>
          <w:tcPr>
            <w:tcW w:w="2173"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 xml:space="preserve">Pseuderanthemum aff. Leptorhachis </w:t>
            </w:r>
          </w:p>
        </w:tc>
        <w:tc>
          <w:tcPr>
            <w:tcW w:w="1455" w:type="dxa"/>
            <w:tcBorders>
              <w:top w:val="nil"/>
              <w:left w:val="nil"/>
              <w:bottom w:val="single" w:sz="4" w:space="0" w:color="auto"/>
              <w:right w:val="single" w:sz="8"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10</w:t>
            </w:r>
          </w:p>
        </w:tc>
      </w:tr>
      <w:tr w:rsidR="001D30FC" w:rsidRPr="00691B30" w:rsidTr="007D2D61">
        <w:trPr>
          <w:trHeight w:val="612"/>
        </w:trPr>
        <w:tc>
          <w:tcPr>
            <w:tcW w:w="778" w:type="dxa"/>
            <w:tcBorders>
              <w:top w:val="nil"/>
              <w:left w:val="single" w:sz="8" w:space="0" w:color="auto"/>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11</w:t>
            </w:r>
          </w:p>
        </w:tc>
        <w:tc>
          <w:tcPr>
            <w:tcW w:w="852"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OR</w:t>
            </w:r>
          </w:p>
        </w:tc>
        <w:tc>
          <w:tcPr>
            <w:tcW w:w="784"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HM</w:t>
            </w:r>
          </w:p>
        </w:tc>
        <w:tc>
          <w:tcPr>
            <w:tcW w:w="2498"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BALSAMINACEAE</w:t>
            </w:r>
          </w:p>
        </w:tc>
        <w:tc>
          <w:tcPr>
            <w:tcW w:w="2173"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 xml:space="preserve">Impatiens balsamina </w:t>
            </w:r>
          </w:p>
        </w:tc>
        <w:tc>
          <w:tcPr>
            <w:tcW w:w="1455" w:type="dxa"/>
            <w:tcBorders>
              <w:top w:val="nil"/>
              <w:left w:val="nil"/>
              <w:bottom w:val="single" w:sz="4" w:space="0" w:color="auto"/>
              <w:right w:val="single" w:sz="8"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10</w:t>
            </w:r>
          </w:p>
        </w:tc>
      </w:tr>
      <w:tr w:rsidR="001D30FC" w:rsidRPr="00691B30" w:rsidTr="007D2D61">
        <w:trPr>
          <w:trHeight w:val="612"/>
        </w:trPr>
        <w:tc>
          <w:tcPr>
            <w:tcW w:w="778" w:type="dxa"/>
            <w:tcBorders>
              <w:top w:val="nil"/>
              <w:left w:val="single" w:sz="8" w:space="0" w:color="auto"/>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11</w:t>
            </w:r>
          </w:p>
        </w:tc>
        <w:tc>
          <w:tcPr>
            <w:tcW w:w="852"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OR</w:t>
            </w:r>
          </w:p>
        </w:tc>
        <w:tc>
          <w:tcPr>
            <w:tcW w:w="784"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HM</w:t>
            </w:r>
          </w:p>
        </w:tc>
        <w:tc>
          <w:tcPr>
            <w:tcW w:w="2498"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BEGONIACEAE</w:t>
            </w:r>
          </w:p>
        </w:tc>
        <w:tc>
          <w:tcPr>
            <w:tcW w:w="2173"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 xml:space="preserve">Begonia semiovata </w:t>
            </w:r>
          </w:p>
        </w:tc>
        <w:tc>
          <w:tcPr>
            <w:tcW w:w="1455" w:type="dxa"/>
            <w:tcBorders>
              <w:top w:val="nil"/>
              <w:left w:val="nil"/>
              <w:bottom w:val="single" w:sz="4" w:space="0" w:color="auto"/>
              <w:right w:val="single" w:sz="8"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10</w:t>
            </w:r>
          </w:p>
        </w:tc>
      </w:tr>
      <w:tr w:rsidR="001D30FC" w:rsidRPr="00691B30" w:rsidTr="007D2D61">
        <w:trPr>
          <w:trHeight w:val="612"/>
        </w:trPr>
        <w:tc>
          <w:tcPr>
            <w:tcW w:w="778" w:type="dxa"/>
            <w:tcBorders>
              <w:top w:val="nil"/>
              <w:left w:val="single" w:sz="8" w:space="0" w:color="auto"/>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11</w:t>
            </w:r>
          </w:p>
        </w:tc>
        <w:tc>
          <w:tcPr>
            <w:tcW w:w="852"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OR</w:t>
            </w:r>
          </w:p>
        </w:tc>
        <w:tc>
          <w:tcPr>
            <w:tcW w:w="784"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HM</w:t>
            </w:r>
          </w:p>
        </w:tc>
        <w:tc>
          <w:tcPr>
            <w:tcW w:w="2498"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EUPHORBIACEAE</w:t>
            </w:r>
          </w:p>
        </w:tc>
        <w:tc>
          <w:tcPr>
            <w:tcW w:w="2173"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 xml:space="preserve">Phyllanthus stipulatus </w:t>
            </w:r>
          </w:p>
        </w:tc>
        <w:tc>
          <w:tcPr>
            <w:tcW w:w="1455" w:type="dxa"/>
            <w:tcBorders>
              <w:top w:val="nil"/>
              <w:left w:val="nil"/>
              <w:bottom w:val="single" w:sz="4" w:space="0" w:color="auto"/>
              <w:right w:val="single" w:sz="8"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10</w:t>
            </w:r>
          </w:p>
        </w:tc>
      </w:tr>
      <w:tr w:rsidR="001D30FC" w:rsidRPr="00691B30" w:rsidTr="007D2D61">
        <w:trPr>
          <w:trHeight w:val="612"/>
        </w:trPr>
        <w:tc>
          <w:tcPr>
            <w:tcW w:w="778" w:type="dxa"/>
            <w:tcBorders>
              <w:top w:val="nil"/>
              <w:left w:val="single" w:sz="8" w:space="0" w:color="auto"/>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11</w:t>
            </w:r>
          </w:p>
        </w:tc>
        <w:tc>
          <w:tcPr>
            <w:tcW w:w="852"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OR</w:t>
            </w:r>
          </w:p>
        </w:tc>
        <w:tc>
          <w:tcPr>
            <w:tcW w:w="784"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HM</w:t>
            </w:r>
          </w:p>
        </w:tc>
        <w:tc>
          <w:tcPr>
            <w:tcW w:w="2498"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FABACEAE</w:t>
            </w:r>
          </w:p>
        </w:tc>
        <w:tc>
          <w:tcPr>
            <w:tcW w:w="2173"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Mimosa pigra</w:t>
            </w:r>
          </w:p>
        </w:tc>
        <w:tc>
          <w:tcPr>
            <w:tcW w:w="1455" w:type="dxa"/>
            <w:tcBorders>
              <w:top w:val="nil"/>
              <w:left w:val="nil"/>
              <w:bottom w:val="single" w:sz="4" w:space="0" w:color="auto"/>
              <w:right w:val="single" w:sz="8"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10</w:t>
            </w:r>
          </w:p>
        </w:tc>
      </w:tr>
      <w:tr w:rsidR="001D30FC" w:rsidRPr="00691B30" w:rsidTr="007D2D61">
        <w:trPr>
          <w:trHeight w:val="612"/>
        </w:trPr>
        <w:tc>
          <w:tcPr>
            <w:tcW w:w="778" w:type="dxa"/>
            <w:tcBorders>
              <w:top w:val="nil"/>
              <w:left w:val="single" w:sz="8" w:space="0" w:color="auto"/>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 </w:t>
            </w:r>
          </w:p>
        </w:tc>
        <w:tc>
          <w:tcPr>
            <w:tcW w:w="852"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 </w:t>
            </w:r>
          </w:p>
        </w:tc>
        <w:tc>
          <w:tcPr>
            <w:tcW w:w="784"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 </w:t>
            </w:r>
          </w:p>
        </w:tc>
        <w:tc>
          <w:tcPr>
            <w:tcW w:w="2498"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 </w:t>
            </w:r>
          </w:p>
        </w:tc>
        <w:tc>
          <w:tcPr>
            <w:tcW w:w="2173" w:type="dxa"/>
            <w:tcBorders>
              <w:top w:val="nil"/>
              <w:left w:val="nil"/>
              <w:bottom w:val="single" w:sz="4" w:space="0" w:color="auto"/>
              <w:right w:val="single" w:sz="4" w:space="0" w:color="auto"/>
            </w:tcBorders>
            <w:shd w:val="clear" w:color="000000" w:fill="D8D8D8"/>
          </w:tcPr>
          <w:p w:rsidR="001D30FC" w:rsidRPr="00F153AC" w:rsidRDefault="001D30FC" w:rsidP="007D2D61">
            <w:pPr>
              <w:widowControl/>
              <w:suppressAutoHyphens w:val="0"/>
              <w:jc w:val="center"/>
              <w:rPr>
                <w:rFonts w:ascii="Arial" w:eastAsia="Times New Roman" w:hAnsi="Arial" w:cs="Arial"/>
                <w:b/>
                <w:color w:val="000000"/>
                <w:kern w:val="0"/>
                <w:lang w:val="es-EC" w:eastAsia="es-EC"/>
              </w:rPr>
            </w:pPr>
            <w:r w:rsidRPr="00F153AC">
              <w:rPr>
                <w:rFonts w:ascii="Arial" w:eastAsia="Times New Roman" w:hAnsi="Arial" w:cs="Arial"/>
                <w:b/>
                <w:color w:val="000000"/>
                <w:kern w:val="0"/>
                <w:lang w:val="es-EC" w:eastAsia="es-EC"/>
              </w:rPr>
              <w:t>SUMA LOTE 11</w:t>
            </w:r>
          </w:p>
        </w:tc>
        <w:tc>
          <w:tcPr>
            <w:tcW w:w="1455" w:type="dxa"/>
            <w:tcBorders>
              <w:top w:val="nil"/>
              <w:left w:val="nil"/>
              <w:bottom w:val="single" w:sz="4" w:space="0" w:color="auto"/>
              <w:right w:val="single" w:sz="8"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50</w:t>
            </w:r>
          </w:p>
        </w:tc>
      </w:tr>
      <w:tr w:rsidR="001D30FC" w:rsidRPr="00691B30" w:rsidTr="007D2D61">
        <w:trPr>
          <w:trHeight w:val="612"/>
        </w:trPr>
        <w:tc>
          <w:tcPr>
            <w:tcW w:w="778" w:type="dxa"/>
            <w:tcBorders>
              <w:top w:val="nil"/>
              <w:left w:val="single" w:sz="8" w:space="0" w:color="auto"/>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lastRenderedPageBreak/>
              <w:t>12</w:t>
            </w:r>
          </w:p>
        </w:tc>
        <w:tc>
          <w:tcPr>
            <w:tcW w:w="852"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OR</w:t>
            </w:r>
          </w:p>
        </w:tc>
        <w:tc>
          <w:tcPr>
            <w:tcW w:w="784"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TE</w:t>
            </w:r>
          </w:p>
        </w:tc>
        <w:tc>
          <w:tcPr>
            <w:tcW w:w="2498"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ASTERACEAE</w:t>
            </w:r>
          </w:p>
        </w:tc>
        <w:tc>
          <w:tcPr>
            <w:tcW w:w="2173"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 xml:space="preserve">Sphagneticola trilobata </w:t>
            </w:r>
          </w:p>
        </w:tc>
        <w:tc>
          <w:tcPr>
            <w:tcW w:w="1455" w:type="dxa"/>
            <w:tcBorders>
              <w:top w:val="nil"/>
              <w:left w:val="nil"/>
              <w:bottom w:val="single" w:sz="4" w:space="0" w:color="auto"/>
              <w:right w:val="single" w:sz="8"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6</w:t>
            </w:r>
          </w:p>
        </w:tc>
      </w:tr>
      <w:tr w:rsidR="001D30FC" w:rsidRPr="00691B30" w:rsidTr="007D2D61">
        <w:trPr>
          <w:trHeight w:val="612"/>
        </w:trPr>
        <w:tc>
          <w:tcPr>
            <w:tcW w:w="778" w:type="dxa"/>
            <w:tcBorders>
              <w:top w:val="nil"/>
              <w:left w:val="single" w:sz="8" w:space="0" w:color="auto"/>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13</w:t>
            </w:r>
          </w:p>
        </w:tc>
        <w:tc>
          <w:tcPr>
            <w:tcW w:w="852"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SO</w:t>
            </w:r>
          </w:p>
        </w:tc>
        <w:tc>
          <w:tcPr>
            <w:tcW w:w="784"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HM</w:t>
            </w:r>
          </w:p>
        </w:tc>
        <w:tc>
          <w:tcPr>
            <w:tcW w:w="2498"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IRIDACEAE</w:t>
            </w:r>
          </w:p>
        </w:tc>
        <w:tc>
          <w:tcPr>
            <w:tcW w:w="2173"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Crocosmia x crocosmiflora</w:t>
            </w:r>
          </w:p>
        </w:tc>
        <w:tc>
          <w:tcPr>
            <w:tcW w:w="1455" w:type="dxa"/>
            <w:tcBorders>
              <w:top w:val="nil"/>
              <w:left w:val="nil"/>
              <w:bottom w:val="single" w:sz="4" w:space="0" w:color="auto"/>
              <w:right w:val="single" w:sz="8"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10</w:t>
            </w:r>
          </w:p>
        </w:tc>
      </w:tr>
      <w:tr w:rsidR="001D30FC" w:rsidRPr="00691B30" w:rsidTr="007D2D61">
        <w:trPr>
          <w:trHeight w:val="612"/>
        </w:trPr>
        <w:tc>
          <w:tcPr>
            <w:tcW w:w="778" w:type="dxa"/>
            <w:tcBorders>
              <w:top w:val="nil"/>
              <w:left w:val="single" w:sz="8" w:space="0" w:color="auto"/>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14</w:t>
            </w:r>
          </w:p>
        </w:tc>
        <w:tc>
          <w:tcPr>
            <w:tcW w:w="852"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TO</w:t>
            </w:r>
          </w:p>
        </w:tc>
        <w:tc>
          <w:tcPr>
            <w:tcW w:w="784"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CA</w:t>
            </w:r>
          </w:p>
        </w:tc>
        <w:tc>
          <w:tcPr>
            <w:tcW w:w="2498"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ASTERACEAE</w:t>
            </w:r>
          </w:p>
        </w:tc>
        <w:tc>
          <w:tcPr>
            <w:tcW w:w="2173"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 xml:space="preserve">Clibadium surinamense </w:t>
            </w:r>
          </w:p>
        </w:tc>
        <w:tc>
          <w:tcPr>
            <w:tcW w:w="1455" w:type="dxa"/>
            <w:tcBorders>
              <w:top w:val="nil"/>
              <w:left w:val="nil"/>
              <w:bottom w:val="single" w:sz="4" w:space="0" w:color="auto"/>
              <w:right w:val="single" w:sz="8"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30</w:t>
            </w:r>
          </w:p>
        </w:tc>
      </w:tr>
      <w:tr w:rsidR="001D30FC" w:rsidRPr="00691B30" w:rsidTr="007D2D61">
        <w:trPr>
          <w:trHeight w:val="612"/>
        </w:trPr>
        <w:tc>
          <w:tcPr>
            <w:tcW w:w="778" w:type="dxa"/>
            <w:tcBorders>
              <w:top w:val="nil"/>
              <w:left w:val="single" w:sz="8" w:space="0" w:color="auto"/>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14</w:t>
            </w:r>
          </w:p>
        </w:tc>
        <w:tc>
          <w:tcPr>
            <w:tcW w:w="852"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TO</w:t>
            </w:r>
          </w:p>
        </w:tc>
        <w:tc>
          <w:tcPr>
            <w:tcW w:w="784"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CA</w:t>
            </w:r>
          </w:p>
        </w:tc>
        <w:tc>
          <w:tcPr>
            <w:tcW w:w="2498"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SOLANACEAE</w:t>
            </w:r>
          </w:p>
        </w:tc>
        <w:tc>
          <w:tcPr>
            <w:tcW w:w="2173"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 xml:space="preserve">Witheringia solanácea </w:t>
            </w:r>
          </w:p>
        </w:tc>
        <w:tc>
          <w:tcPr>
            <w:tcW w:w="1455" w:type="dxa"/>
            <w:tcBorders>
              <w:top w:val="nil"/>
              <w:left w:val="nil"/>
              <w:bottom w:val="single" w:sz="4" w:space="0" w:color="auto"/>
              <w:right w:val="single" w:sz="8"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30</w:t>
            </w:r>
          </w:p>
        </w:tc>
      </w:tr>
      <w:tr w:rsidR="001D30FC" w:rsidRPr="00691B30" w:rsidTr="007D2D61">
        <w:trPr>
          <w:trHeight w:val="612"/>
        </w:trPr>
        <w:tc>
          <w:tcPr>
            <w:tcW w:w="778" w:type="dxa"/>
            <w:tcBorders>
              <w:top w:val="nil"/>
              <w:left w:val="single" w:sz="8" w:space="0" w:color="auto"/>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14</w:t>
            </w:r>
          </w:p>
        </w:tc>
        <w:tc>
          <w:tcPr>
            <w:tcW w:w="852"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TO</w:t>
            </w:r>
          </w:p>
        </w:tc>
        <w:tc>
          <w:tcPr>
            <w:tcW w:w="784"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CA</w:t>
            </w:r>
          </w:p>
        </w:tc>
        <w:tc>
          <w:tcPr>
            <w:tcW w:w="2498"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SOLANACEAE</w:t>
            </w:r>
          </w:p>
        </w:tc>
        <w:tc>
          <w:tcPr>
            <w:tcW w:w="2173"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 xml:space="preserve">Solanum styracoides </w:t>
            </w:r>
          </w:p>
        </w:tc>
        <w:tc>
          <w:tcPr>
            <w:tcW w:w="1455" w:type="dxa"/>
            <w:tcBorders>
              <w:top w:val="nil"/>
              <w:left w:val="nil"/>
              <w:bottom w:val="single" w:sz="4" w:space="0" w:color="auto"/>
              <w:right w:val="single" w:sz="8"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30</w:t>
            </w:r>
          </w:p>
        </w:tc>
      </w:tr>
      <w:tr w:rsidR="001D30FC" w:rsidRPr="00691B30" w:rsidTr="007D2D61">
        <w:trPr>
          <w:trHeight w:val="612"/>
        </w:trPr>
        <w:tc>
          <w:tcPr>
            <w:tcW w:w="778" w:type="dxa"/>
            <w:tcBorders>
              <w:top w:val="nil"/>
              <w:left w:val="single" w:sz="8" w:space="0" w:color="auto"/>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14</w:t>
            </w:r>
          </w:p>
        </w:tc>
        <w:tc>
          <w:tcPr>
            <w:tcW w:w="852"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TO</w:t>
            </w:r>
          </w:p>
        </w:tc>
        <w:tc>
          <w:tcPr>
            <w:tcW w:w="784"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CA</w:t>
            </w:r>
          </w:p>
        </w:tc>
        <w:tc>
          <w:tcPr>
            <w:tcW w:w="2498"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VERBENACEAE</w:t>
            </w:r>
          </w:p>
        </w:tc>
        <w:tc>
          <w:tcPr>
            <w:tcW w:w="2173"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 xml:space="preserve">Lippia alba </w:t>
            </w:r>
          </w:p>
        </w:tc>
        <w:tc>
          <w:tcPr>
            <w:tcW w:w="1455" w:type="dxa"/>
            <w:tcBorders>
              <w:top w:val="nil"/>
              <w:left w:val="nil"/>
              <w:bottom w:val="single" w:sz="4" w:space="0" w:color="auto"/>
              <w:right w:val="single" w:sz="8"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30</w:t>
            </w:r>
          </w:p>
        </w:tc>
      </w:tr>
      <w:tr w:rsidR="001D30FC" w:rsidRPr="00691B30" w:rsidTr="007D2D61">
        <w:trPr>
          <w:trHeight w:val="612"/>
        </w:trPr>
        <w:tc>
          <w:tcPr>
            <w:tcW w:w="778" w:type="dxa"/>
            <w:tcBorders>
              <w:top w:val="nil"/>
              <w:left w:val="single" w:sz="8" w:space="0" w:color="auto"/>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14</w:t>
            </w:r>
          </w:p>
        </w:tc>
        <w:tc>
          <w:tcPr>
            <w:tcW w:w="852"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TO</w:t>
            </w:r>
          </w:p>
        </w:tc>
        <w:tc>
          <w:tcPr>
            <w:tcW w:w="784"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CA</w:t>
            </w:r>
          </w:p>
        </w:tc>
        <w:tc>
          <w:tcPr>
            <w:tcW w:w="2498"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VEBENACEAE</w:t>
            </w:r>
          </w:p>
        </w:tc>
        <w:tc>
          <w:tcPr>
            <w:tcW w:w="2173"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 xml:space="preserve">Lantana svensonii </w:t>
            </w:r>
          </w:p>
        </w:tc>
        <w:tc>
          <w:tcPr>
            <w:tcW w:w="1455" w:type="dxa"/>
            <w:tcBorders>
              <w:top w:val="nil"/>
              <w:left w:val="nil"/>
              <w:bottom w:val="single" w:sz="4" w:space="0" w:color="auto"/>
              <w:right w:val="single" w:sz="8"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30</w:t>
            </w:r>
          </w:p>
        </w:tc>
      </w:tr>
      <w:tr w:rsidR="001D30FC" w:rsidRPr="00691B30" w:rsidTr="007D2D61">
        <w:trPr>
          <w:trHeight w:val="612"/>
        </w:trPr>
        <w:tc>
          <w:tcPr>
            <w:tcW w:w="778" w:type="dxa"/>
            <w:tcBorders>
              <w:top w:val="nil"/>
              <w:left w:val="single" w:sz="8" w:space="0" w:color="auto"/>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 </w:t>
            </w:r>
          </w:p>
        </w:tc>
        <w:tc>
          <w:tcPr>
            <w:tcW w:w="852"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 </w:t>
            </w:r>
          </w:p>
        </w:tc>
        <w:tc>
          <w:tcPr>
            <w:tcW w:w="784"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 </w:t>
            </w:r>
          </w:p>
        </w:tc>
        <w:tc>
          <w:tcPr>
            <w:tcW w:w="2498"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 </w:t>
            </w:r>
          </w:p>
        </w:tc>
        <w:tc>
          <w:tcPr>
            <w:tcW w:w="2173" w:type="dxa"/>
            <w:tcBorders>
              <w:top w:val="nil"/>
              <w:left w:val="nil"/>
              <w:bottom w:val="single" w:sz="4" w:space="0" w:color="auto"/>
              <w:right w:val="single" w:sz="4" w:space="0" w:color="auto"/>
            </w:tcBorders>
            <w:shd w:val="clear" w:color="000000" w:fill="D8D8D8"/>
          </w:tcPr>
          <w:p w:rsidR="001D30FC" w:rsidRPr="00513E4E" w:rsidRDefault="001D30FC" w:rsidP="007D2D61">
            <w:pPr>
              <w:widowControl/>
              <w:suppressAutoHyphens w:val="0"/>
              <w:jc w:val="center"/>
              <w:rPr>
                <w:rFonts w:ascii="Arial" w:eastAsia="Times New Roman" w:hAnsi="Arial" w:cs="Arial"/>
                <w:b/>
                <w:color w:val="000000"/>
                <w:kern w:val="0"/>
                <w:lang w:val="es-EC" w:eastAsia="es-EC"/>
              </w:rPr>
            </w:pPr>
            <w:r w:rsidRPr="00513E4E">
              <w:rPr>
                <w:rFonts w:ascii="Arial" w:eastAsia="Times New Roman" w:hAnsi="Arial" w:cs="Arial"/>
                <w:b/>
                <w:color w:val="000000"/>
                <w:kern w:val="0"/>
                <w:lang w:val="es-EC" w:eastAsia="es-EC"/>
              </w:rPr>
              <w:t>SUMA LOTE 14 </w:t>
            </w:r>
          </w:p>
        </w:tc>
        <w:tc>
          <w:tcPr>
            <w:tcW w:w="1455" w:type="dxa"/>
            <w:tcBorders>
              <w:top w:val="nil"/>
              <w:left w:val="nil"/>
              <w:bottom w:val="single" w:sz="4" w:space="0" w:color="auto"/>
              <w:right w:val="single" w:sz="8"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150</w:t>
            </w:r>
          </w:p>
        </w:tc>
      </w:tr>
      <w:tr w:rsidR="001D30FC" w:rsidRPr="00691B30" w:rsidTr="007D2D61">
        <w:trPr>
          <w:trHeight w:val="612"/>
        </w:trPr>
        <w:tc>
          <w:tcPr>
            <w:tcW w:w="778" w:type="dxa"/>
            <w:tcBorders>
              <w:top w:val="nil"/>
              <w:left w:val="single" w:sz="8" w:space="0" w:color="auto"/>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15</w:t>
            </w:r>
          </w:p>
        </w:tc>
        <w:tc>
          <w:tcPr>
            <w:tcW w:w="852"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TO</w:t>
            </w:r>
          </w:p>
        </w:tc>
        <w:tc>
          <w:tcPr>
            <w:tcW w:w="784"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TE</w:t>
            </w:r>
          </w:p>
        </w:tc>
        <w:tc>
          <w:tcPr>
            <w:tcW w:w="2498"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ASTERACEAE</w:t>
            </w:r>
          </w:p>
        </w:tc>
        <w:tc>
          <w:tcPr>
            <w:tcW w:w="2173"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 xml:space="preserve">Tagetes erecta </w:t>
            </w:r>
          </w:p>
        </w:tc>
        <w:tc>
          <w:tcPr>
            <w:tcW w:w="1455" w:type="dxa"/>
            <w:tcBorders>
              <w:top w:val="nil"/>
              <w:left w:val="nil"/>
              <w:bottom w:val="single" w:sz="4" w:space="0" w:color="auto"/>
              <w:right w:val="single" w:sz="8"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6</w:t>
            </w:r>
          </w:p>
        </w:tc>
      </w:tr>
      <w:tr w:rsidR="001D30FC" w:rsidRPr="00691B30" w:rsidTr="007D2D61">
        <w:trPr>
          <w:trHeight w:val="612"/>
        </w:trPr>
        <w:tc>
          <w:tcPr>
            <w:tcW w:w="778" w:type="dxa"/>
            <w:tcBorders>
              <w:top w:val="nil"/>
              <w:left w:val="single" w:sz="8" w:space="0" w:color="auto"/>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15</w:t>
            </w:r>
          </w:p>
        </w:tc>
        <w:tc>
          <w:tcPr>
            <w:tcW w:w="852"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TO</w:t>
            </w:r>
          </w:p>
        </w:tc>
        <w:tc>
          <w:tcPr>
            <w:tcW w:w="784"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TE</w:t>
            </w:r>
          </w:p>
        </w:tc>
        <w:tc>
          <w:tcPr>
            <w:tcW w:w="2498"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ASTERACEAE</w:t>
            </w:r>
          </w:p>
        </w:tc>
        <w:tc>
          <w:tcPr>
            <w:tcW w:w="2173"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 xml:space="preserve">Porophyllum ruderale </w:t>
            </w:r>
          </w:p>
        </w:tc>
        <w:tc>
          <w:tcPr>
            <w:tcW w:w="1455" w:type="dxa"/>
            <w:tcBorders>
              <w:top w:val="nil"/>
              <w:left w:val="nil"/>
              <w:bottom w:val="single" w:sz="4" w:space="0" w:color="auto"/>
              <w:right w:val="single" w:sz="8"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6</w:t>
            </w:r>
          </w:p>
        </w:tc>
      </w:tr>
      <w:tr w:rsidR="001D30FC" w:rsidRPr="00691B30" w:rsidTr="007D2D61">
        <w:trPr>
          <w:trHeight w:val="612"/>
        </w:trPr>
        <w:tc>
          <w:tcPr>
            <w:tcW w:w="778" w:type="dxa"/>
            <w:tcBorders>
              <w:top w:val="nil"/>
              <w:left w:val="single" w:sz="8" w:space="0" w:color="auto"/>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 </w:t>
            </w:r>
          </w:p>
        </w:tc>
        <w:tc>
          <w:tcPr>
            <w:tcW w:w="852"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 </w:t>
            </w:r>
          </w:p>
        </w:tc>
        <w:tc>
          <w:tcPr>
            <w:tcW w:w="784"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 </w:t>
            </w:r>
          </w:p>
        </w:tc>
        <w:tc>
          <w:tcPr>
            <w:tcW w:w="2498" w:type="dxa"/>
            <w:tcBorders>
              <w:top w:val="nil"/>
              <w:left w:val="nil"/>
              <w:bottom w:val="single" w:sz="4"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 </w:t>
            </w:r>
          </w:p>
        </w:tc>
        <w:tc>
          <w:tcPr>
            <w:tcW w:w="2173" w:type="dxa"/>
            <w:tcBorders>
              <w:top w:val="nil"/>
              <w:left w:val="nil"/>
              <w:bottom w:val="single" w:sz="4" w:space="0" w:color="auto"/>
              <w:right w:val="single" w:sz="4" w:space="0" w:color="auto"/>
            </w:tcBorders>
            <w:shd w:val="clear" w:color="000000" w:fill="D8D8D8"/>
          </w:tcPr>
          <w:p w:rsidR="001D30FC" w:rsidRPr="00513E4E" w:rsidRDefault="001D30FC" w:rsidP="007D2D61">
            <w:pPr>
              <w:widowControl/>
              <w:suppressAutoHyphens w:val="0"/>
              <w:jc w:val="center"/>
              <w:rPr>
                <w:rFonts w:ascii="Arial" w:eastAsia="Times New Roman" w:hAnsi="Arial" w:cs="Arial"/>
                <w:b/>
                <w:color w:val="000000"/>
                <w:kern w:val="0"/>
                <w:lang w:val="es-EC" w:eastAsia="es-EC"/>
              </w:rPr>
            </w:pPr>
            <w:r w:rsidRPr="00513E4E">
              <w:rPr>
                <w:rFonts w:ascii="Arial" w:eastAsia="Times New Roman" w:hAnsi="Arial" w:cs="Arial"/>
                <w:b/>
                <w:color w:val="000000"/>
                <w:kern w:val="0"/>
                <w:lang w:val="es-EC" w:eastAsia="es-EC"/>
              </w:rPr>
              <w:t>SUMA LOTE 15 </w:t>
            </w:r>
          </w:p>
        </w:tc>
        <w:tc>
          <w:tcPr>
            <w:tcW w:w="1455" w:type="dxa"/>
            <w:tcBorders>
              <w:top w:val="nil"/>
              <w:left w:val="nil"/>
              <w:bottom w:val="single" w:sz="4" w:space="0" w:color="auto"/>
              <w:right w:val="single" w:sz="8"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12</w:t>
            </w:r>
          </w:p>
        </w:tc>
      </w:tr>
      <w:tr w:rsidR="001D30FC" w:rsidRPr="00691B30" w:rsidTr="007D2D61">
        <w:trPr>
          <w:trHeight w:val="612"/>
        </w:trPr>
        <w:tc>
          <w:tcPr>
            <w:tcW w:w="778" w:type="dxa"/>
            <w:tcBorders>
              <w:top w:val="nil"/>
              <w:left w:val="single" w:sz="8" w:space="0" w:color="auto"/>
              <w:bottom w:val="single" w:sz="8"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16</w:t>
            </w:r>
          </w:p>
        </w:tc>
        <w:tc>
          <w:tcPr>
            <w:tcW w:w="852" w:type="dxa"/>
            <w:tcBorders>
              <w:top w:val="nil"/>
              <w:left w:val="nil"/>
              <w:bottom w:val="single" w:sz="8"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TO</w:t>
            </w:r>
          </w:p>
        </w:tc>
        <w:tc>
          <w:tcPr>
            <w:tcW w:w="784" w:type="dxa"/>
            <w:tcBorders>
              <w:top w:val="nil"/>
              <w:left w:val="nil"/>
              <w:bottom w:val="single" w:sz="8"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CR</w:t>
            </w:r>
          </w:p>
        </w:tc>
        <w:tc>
          <w:tcPr>
            <w:tcW w:w="2498" w:type="dxa"/>
            <w:tcBorders>
              <w:top w:val="nil"/>
              <w:left w:val="nil"/>
              <w:bottom w:val="single" w:sz="8"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ARACEAE</w:t>
            </w:r>
          </w:p>
        </w:tc>
        <w:tc>
          <w:tcPr>
            <w:tcW w:w="2173" w:type="dxa"/>
            <w:tcBorders>
              <w:top w:val="nil"/>
              <w:left w:val="nil"/>
              <w:bottom w:val="single" w:sz="8" w:space="0" w:color="auto"/>
              <w:right w:val="single" w:sz="4"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 xml:space="preserve">Chlorospatha atropurpurea </w:t>
            </w:r>
          </w:p>
        </w:tc>
        <w:tc>
          <w:tcPr>
            <w:tcW w:w="1455" w:type="dxa"/>
            <w:tcBorders>
              <w:top w:val="nil"/>
              <w:left w:val="nil"/>
              <w:bottom w:val="single" w:sz="8" w:space="0" w:color="auto"/>
              <w:right w:val="single" w:sz="8"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lang w:val="es-EC" w:eastAsia="es-EC"/>
              </w:rPr>
            </w:pPr>
            <w:r w:rsidRPr="00691B30">
              <w:rPr>
                <w:rFonts w:ascii="Arial" w:eastAsia="Times New Roman" w:hAnsi="Arial" w:cs="Arial"/>
                <w:color w:val="000000"/>
                <w:kern w:val="0"/>
                <w:lang w:val="es-EC" w:eastAsia="es-EC"/>
              </w:rPr>
              <w:t>16</w:t>
            </w:r>
          </w:p>
        </w:tc>
      </w:tr>
      <w:tr w:rsidR="001D30FC" w:rsidRPr="00691B30" w:rsidTr="007D2D61">
        <w:trPr>
          <w:trHeight w:val="375"/>
        </w:trPr>
        <w:tc>
          <w:tcPr>
            <w:tcW w:w="778" w:type="dxa"/>
            <w:tcBorders>
              <w:top w:val="nil"/>
              <w:left w:val="nil"/>
              <w:bottom w:val="nil"/>
              <w:right w:val="nil"/>
            </w:tcBorders>
            <w:shd w:val="clear" w:color="000000" w:fill="D8D8D8"/>
            <w:noWrap/>
            <w:vAlign w:val="bottom"/>
          </w:tcPr>
          <w:p w:rsidR="001D30FC" w:rsidRPr="00691B30" w:rsidRDefault="001D30FC" w:rsidP="007D2D61">
            <w:pPr>
              <w:widowControl/>
              <w:suppressAutoHyphens w:val="0"/>
              <w:rPr>
                <w:rFonts w:ascii="Calibri" w:eastAsia="Times New Roman" w:hAnsi="Calibri"/>
                <w:color w:val="000000"/>
                <w:kern w:val="0"/>
                <w:sz w:val="22"/>
                <w:szCs w:val="22"/>
                <w:lang w:val="es-EC" w:eastAsia="es-EC"/>
              </w:rPr>
            </w:pPr>
            <w:r w:rsidRPr="00691B30">
              <w:rPr>
                <w:rFonts w:ascii="Calibri" w:eastAsia="Times New Roman" w:hAnsi="Calibri"/>
                <w:color w:val="000000"/>
                <w:kern w:val="0"/>
                <w:sz w:val="22"/>
                <w:szCs w:val="22"/>
                <w:lang w:val="es-EC" w:eastAsia="es-EC"/>
              </w:rPr>
              <w:t> </w:t>
            </w:r>
          </w:p>
        </w:tc>
        <w:tc>
          <w:tcPr>
            <w:tcW w:w="852" w:type="dxa"/>
            <w:tcBorders>
              <w:top w:val="nil"/>
              <w:left w:val="nil"/>
              <w:bottom w:val="nil"/>
              <w:right w:val="nil"/>
            </w:tcBorders>
            <w:shd w:val="clear" w:color="000000" w:fill="D8D8D8"/>
            <w:noWrap/>
            <w:vAlign w:val="bottom"/>
          </w:tcPr>
          <w:p w:rsidR="001D30FC" w:rsidRPr="00691B30" w:rsidRDefault="001D30FC" w:rsidP="007D2D61">
            <w:pPr>
              <w:widowControl/>
              <w:suppressAutoHyphens w:val="0"/>
              <w:rPr>
                <w:rFonts w:ascii="Calibri" w:eastAsia="Times New Roman" w:hAnsi="Calibri"/>
                <w:color w:val="000000"/>
                <w:kern w:val="0"/>
                <w:sz w:val="22"/>
                <w:szCs w:val="22"/>
                <w:lang w:val="es-EC" w:eastAsia="es-EC"/>
              </w:rPr>
            </w:pPr>
            <w:r w:rsidRPr="00691B30">
              <w:rPr>
                <w:rFonts w:ascii="Calibri" w:eastAsia="Times New Roman" w:hAnsi="Calibri"/>
                <w:color w:val="000000"/>
                <w:kern w:val="0"/>
                <w:sz w:val="22"/>
                <w:szCs w:val="22"/>
                <w:lang w:val="es-EC" w:eastAsia="es-EC"/>
              </w:rPr>
              <w:t> </w:t>
            </w:r>
          </w:p>
        </w:tc>
        <w:tc>
          <w:tcPr>
            <w:tcW w:w="784" w:type="dxa"/>
            <w:tcBorders>
              <w:top w:val="nil"/>
              <w:left w:val="nil"/>
              <w:bottom w:val="nil"/>
              <w:right w:val="nil"/>
            </w:tcBorders>
            <w:shd w:val="clear" w:color="000000" w:fill="D8D8D8"/>
            <w:noWrap/>
            <w:vAlign w:val="bottom"/>
          </w:tcPr>
          <w:p w:rsidR="001D30FC" w:rsidRPr="00691B30" w:rsidRDefault="001D30FC" w:rsidP="007D2D61">
            <w:pPr>
              <w:widowControl/>
              <w:suppressAutoHyphens w:val="0"/>
              <w:rPr>
                <w:rFonts w:ascii="Calibri" w:eastAsia="Times New Roman" w:hAnsi="Calibri"/>
                <w:color w:val="000000"/>
                <w:kern w:val="0"/>
                <w:sz w:val="22"/>
                <w:szCs w:val="22"/>
                <w:lang w:val="es-EC" w:eastAsia="es-EC"/>
              </w:rPr>
            </w:pPr>
            <w:r w:rsidRPr="00691B30">
              <w:rPr>
                <w:rFonts w:ascii="Calibri" w:eastAsia="Times New Roman" w:hAnsi="Calibri"/>
                <w:color w:val="000000"/>
                <w:kern w:val="0"/>
                <w:sz w:val="22"/>
                <w:szCs w:val="22"/>
                <w:lang w:val="es-EC" w:eastAsia="es-EC"/>
              </w:rPr>
              <w:t> </w:t>
            </w:r>
          </w:p>
        </w:tc>
        <w:tc>
          <w:tcPr>
            <w:tcW w:w="2498" w:type="dxa"/>
            <w:tcBorders>
              <w:top w:val="nil"/>
              <w:left w:val="nil"/>
              <w:bottom w:val="nil"/>
              <w:right w:val="nil"/>
            </w:tcBorders>
            <w:shd w:val="clear" w:color="000000" w:fill="D8D8D8"/>
            <w:noWrap/>
            <w:vAlign w:val="bottom"/>
          </w:tcPr>
          <w:p w:rsidR="001D30FC" w:rsidRPr="00691B30" w:rsidRDefault="001D30FC" w:rsidP="007D2D61">
            <w:pPr>
              <w:widowControl/>
              <w:suppressAutoHyphens w:val="0"/>
              <w:rPr>
                <w:rFonts w:ascii="Calibri" w:eastAsia="Times New Roman" w:hAnsi="Calibri"/>
                <w:color w:val="000000"/>
                <w:kern w:val="0"/>
                <w:sz w:val="22"/>
                <w:szCs w:val="22"/>
                <w:lang w:val="es-EC" w:eastAsia="es-EC"/>
              </w:rPr>
            </w:pPr>
            <w:r w:rsidRPr="00691B30">
              <w:rPr>
                <w:rFonts w:ascii="Calibri" w:eastAsia="Times New Roman" w:hAnsi="Calibri"/>
                <w:color w:val="000000"/>
                <w:kern w:val="0"/>
                <w:sz w:val="22"/>
                <w:szCs w:val="22"/>
                <w:lang w:val="es-EC" w:eastAsia="es-EC"/>
              </w:rPr>
              <w:t> </w:t>
            </w:r>
          </w:p>
        </w:tc>
        <w:tc>
          <w:tcPr>
            <w:tcW w:w="2173" w:type="dxa"/>
            <w:tcBorders>
              <w:top w:val="nil"/>
              <w:left w:val="nil"/>
              <w:bottom w:val="nil"/>
              <w:right w:val="nil"/>
            </w:tcBorders>
            <w:shd w:val="clear" w:color="000000" w:fill="D8D8D8"/>
            <w:noWrap/>
            <w:vAlign w:val="bottom"/>
          </w:tcPr>
          <w:p w:rsidR="001D30FC" w:rsidRPr="00F153AC" w:rsidRDefault="001D30FC" w:rsidP="007D2D61">
            <w:pPr>
              <w:widowControl/>
              <w:suppressAutoHyphens w:val="0"/>
              <w:jc w:val="center"/>
              <w:rPr>
                <w:rFonts w:ascii="Calibri" w:eastAsia="Times New Roman" w:hAnsi="Calibri"/>
                <w:b/>
                <w:color w:val="000000"/>
                <w:kern w:val="0"/>
                <w:lang w:val="es-EC" w:eastAsia="es-EC"/>
              </w:rPr>
            </w:pPr>
            <w:r w:rsidRPr="00F153AC">
              <w:rPr>
                <w:rFonts w:ascii="Calibri" w:eastAsia="Times New Roman" w:hAnsi="Calibri"/>
                <w:b/>
                <w:color w:val="000000"/>
                <w:kern w:val="0"/>
                <w:lang w:val="es-EC" w:eastAsia="es-EC"/>
              </w:rPr>
              <w:t>TOTAL METROS CUADRADOS</w:t>
            </w:r>
          </w:p>
        </w:tc>
        <w:tc>
          <w:tcPr>
            <w:tcW w:w="1455" w:type="dxa"/>
            <w:tcBorders>
              <w:top w:val="nil"/>
              <w:left w:val="single" w:sz="8" w:space="0" w:color="auto"/>
              <w:bottom w:val="single" w:sz="8" w:space="0" w:color="auto"/>
              <w:right w:val="single" w:sz="8" w:space="0" w:color="auto"/>
            </w:tcBorders>
            <w:shd w:val="clear" w:color="000000" w:fill="D8D8D8"/>
          </w:tcPr>
          <w:p w:rsidR="001D30FC" w:rsidRPr="00691B30" w:rsidRDefault="001D30FC" w:rsidP="007D2D61">
            <w:pPr>
              <w:widowControl/>
              <w:suppressAutoHyphens w:val="0"/>
              <w:jc w:val="center"/>
              <w:rPr>
                <w:rFonts w:ascii="Arial" w:eastAsia="Times New Roman" w:hAnsi="Arial" w:cs="Arial"/>
                <w:color w:val="000000"/>
                <w:kern w:val="0"/>
                <w:sz w:val="28"/>
                <w:szCs w:val="28"/>
                <w:lang w:val="es-EC" w:eastAsia="es-EC"/>
              </w:rPr>
            </w:pPr>
            <w:r w:rsidRPr="00691B30">
              <w:rPr>
                <w:rFonts w:ascii="Arial" w:eastAsia="Times New Roman" w:hAnsi="Arial" w:cs="Arial"/>
                <w:color w:val="000000"/>
                <w:kern w:val="0"/>
                <w:sz w:val="28"/>
                <w:szCs w:val="28"/>
                <w:lang w:val="es-EC" w:eastAsia="es-EC"/>
              </w:rPr>
              <w:t>826</w:t>
            </w:r>
          </w:p>
        </w:tc>
      </w:tr>
    </w:tbl>
    <w:p w:rsidR="001D30FC" w:rsidRDefault="001D30FC" w:rsidP="001D30FC">
      <w:pPr>
        <w:pStyle w:val="Encabezado"/>
        <w:tabs>
          <w:tab w:val="clear" w:pos="4252"/>
          <w:tab w:val="clear" w:pos="8504"/>
          <w:tab w:val="left" w:pos="720"/>
          <w:tab w:val="left" w:pos="5214"/>
          <w:tab w:val="right" w:pos="7088"/>
        </w:tabs>
        <w:spacing w:line="480" w:lineRule="auto"/>
        <w:jc w:val="center"/>
        <w:rPr>
          <w:rFonts w:ascii="Arial" w:hAnsi="Arial" w:cs="Arial"/>
          <w:b/>
        </w:rPr>
      </w:pPr>
    </w:p>
    <w:p w:rsidR="001D30FC" w:rsidRDefault="001D30FC" w:rsidP="001D30FC">
      <w:pPr>
        <w:pStyle w:val="Encabezado"/>
        <w:tabs>
          <w:tab w:val="clear" w:pos="4252"/>
          <w:tab w:val="clear" w:pos="8504"/>
          <w:tab w:val="left" w:pos="720"/>
          <w:tab w:val="left" w:pos="5214"/>
          <w:tab w:val="right" w:pos="7088"/>
        </w:tabs>
        <w:spacing w:line="480" w:lineRule="auto"/>
        <w:jc w:val="center"/>
        <w:rPr>
          <w:rFonts w:ascii="Arial" w:hAnsi="Arial" w:cs="Arial"/>
          <w:b/>
          <w:bCs/>
        </w:rPr>
      </w:pPr>
    </w:p>
    <w:p w:rsidR="001D30FC" w:rsidRDefault="001D30FC" w:rsidP="001D30FC">
      <w:pPr>
        <w:pStyle w:val="Encabezado"/>
        <w:tabs>
          <w:tab w:val="clear" w:pos="4252"/>
          <w:tab w:val="clear" w:pos="8504"/>
          <w:tab w:val="left" w:pos="720"/>
          <w:tab w:val="left" w:pos="5214"/>
          <w:tab w:val="right" w:pos="7088"/>
        </w:tabs>
        <w:spacing w:line="480" w:lineRule="auto"/>
        <w:jc w:val="center"/>
        <w:rPr>
          <w:rFonts w:ascii="Arial" w:hAnsi="Arial" w:cs="Arial"/>
          <w:b/>
          <w:bCs/>
        </w:rPr>
      </w:pPr>
    </w:p>
    <w:p w:rsidR="001D30FC" w:rsidRDefault="001D30FC" w:rsidP="001D30FC">
      <w:pPr>
        <w:pStyle w:val="Encabezado"/>
        <w:tabs>
          <w:tab w:val="clear" w:pos="4252"/>
          <w:tab w:val="clear" w:pos="8504"/>
          <w:tab w:val="left" w:pos="720"/>
          <w:tab w:val="left" w:pos="5214"/>
          <w:tab w:val="right" w:pos="7088"/>
        </w:tabs>
        <w:spacing w:line="480" w:lineRule="auto"/>
        <w:jc w:val="center"/>
        <w:rPr>
          <w:rFonts w:ascii="Arial" w:hAnsi="Arial" w:cs="Arial"/>
          <w:b/>
          <w:bCs/>
        </w:rPr>
      </w:pPr>
    </w:p>
    <w:p w:rsidR="001D30FC" w:rsidRDefault="001D30FC" w:rsidP="001D30FC">
      <w:pPr>
        <w:pStyle w:val="Encabezado"/>
        <w:tabs>
          <w:tab w:val="clear" w:pos="4252"/>
          <w:tab w:val="clear" w:pos="8504"/>
          <w:tab w:val="left" w:pos="720"/>
          <w:tab w:val="left" w:pos="5214"/>
          <w:tab w:val="right" w:pos="7088"/>
        </w:tabs>
        <w:spacing w:line="480" w:lineRule="auto"/>
        <w:jc w:val="center"/>
        <w:rPr>
          <w:rFonts w:ascii="Arial" w:hAnsi="Arial" w:cs="Arial"/>
          <w:b/>
          <w:bCs/>
        </w:rPr>
      </w:pPr>
    </w:p>
    <w:p w:rsidR="001D30FC" w:rsidRDefault="001D30FC" w:rsidP="001D30FC">
      <w:pPr>
        <w:pStyle w:val="Encabezado"/>
        <w:tabs>
          <w:tab w:val="clear" w:pos="4252"/>
          <w:tab w:val="clear" w:pos="8504"/>
          <w:tab w:val="left" w:pos="720"/>
          <w:tab w:val="left" w:pos="5214"/>
          <w:tab w:val="right" w:pos="7088"/>
        </w:tabs>
        <w:spacing w:line="480" w:lineRule="auto"/>
        <w:jc w:val="center"/>
        <w:rPr>
          <w:rFonts w:ascii="Arial" w:hAnsi="Arial" w:cs="Arial"/>
          <w:b/>
          <w:bCs/>
        </w:rPr>
      </w:pPr>
    </w:p>
    <w:p w:rsidR="001D30FC" w:rsidRDefault="001D30FC" w:rsidP="001D30FC">
      <w:pPr>
        <w:pStyle w:val="Encabezado"/>
        <w:tabs>
          <w:tab w:val="clear" w:pos="4252"/>
          <w:tab w:val="clear" w:pos="8504"/>
          <w:tab w:val="left" w:pos="720"/>
          <w:tab w:val="left" w:pos="5214"/>
          <w:tab w:val="right" w:pos="7088"/>
        </w:tabs>
        <w:spacing w:line="480" w:lineRule="auto"/>
        <w:jc w:val="center"/>
        <w:rPr>
          <w:rFonts w:ascii="Arial" w:hAnsi="Arial" w:cs="Arial"/>
          <w:b/>
          <w:bCs/>
        </w:rPr>
      </w:pPr>
    </w:p>
    <w:p w:rsidR="001D30FC" w:rsidRDefault="001D30FC" w:rsidP="001D30FC">
      <w:pPr>
        <w:pStyle w:val="Encabezado"/>
        <w:tabs>
          <w:tab w:val="clear" w:pos="4252"/>
          <w:tab w:val="clear" w:pos="8504"/>
          <w:tab w:val="left" w:pos="720"/>
          <w:tab w:val="left" w:pos="5214"/>
          <w:tab w:val="right" w:pos="7088"/>
        </w:tabs>
        <w:spacing w:line="480" w:lineRule="auto"/>
        <w:jc w:val="center"/>
        <w:rPr>
          <w:rFonts w:ascii="Arial" w:hAnsi="Arial" w:cs="Arial"/>
          <w:b/>
          <w:bCs/>
        </w:rPr>
      </w:pPr>
    </w:p>
    <w:p w:rsidR="001D30FC" w:rsidRDefault="001D30FC" w:rsidP="001D30FC">
      <w:pPr>
        <w:pStyle w:val="Encabezado"/>
        <w:tabs>
          <w:tab w:val="clear" w:pos="4252"/>
          <w:tab w:val="clear" w:pos="8504"/>
          <w:tab w:val="left" w:pos="720"/>
          <w:tab w:val="left" w:pos="5214"/>
          <w:tab w:val="right" w:pos="7088"/>
        </w:tabs>
        <w:spacing w:line="480" w:lineRule="auto"/>
        <w:jc w:val="center"/>
        <w:rPr>
          <w:rFonts w:ascii="Arial" w:hAnsi="Arial" w:cs="Arial"/>
          <w:b/>
          <w:bCs/>
        </w:rPr>
      </w:pPr>
    </w:p>
    <w:p w:rsidR="001D30FC" w:rsidRDefault="001D30FC" w:rsidP="001D30FC">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1D30FC" w:rsidRDefault="001D30FC" w:rsidP="001D30FC">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1D30FC" w:rsidRDefault="001D30FC" w:rsidP="001D30FC">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1D30FC" w:rsidRDefault="001D30FC" w:rsidP="001D30FC">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1D30FC" w:rsidRDefault="001D30FC" w:rsidP="001D30FC">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1D30FC" w:rsidRDefault="001D30FC" w:rsidP="001D30FC">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1D30FC" w:rsidRDefault="001D30FC" w:rsidP="001D30FC">
      <w:pPr>
        <w:pStyle w:val="Encabezado"/>
        <w:tabs>
          <w:tab w:val="clear" w:pos="4252"/>
          <w:tab w:val="clear" w:pos="8504"/>
          <w:tab w:val="left" w:pos="720"/>
          <w:tab w:val="left" w:pos="5214"/>
          <w:tab w:val="right" w:pos="7088"/>
        </w:tabs>
        <w:spacing w:line="480" w:lineRule="auto"/>
        <w:jc w:val="center"/>
        <w:rPr>
          <w:rFonts w:ascii="Arial" w:hAnsi="Arial" w:cs="Arial"/>
          <w:b/>
          <w:bCs/>
          <w:sz w:val="48"/>
          <w:szCs w:val="48"/>
        </w:rPr>
      </w:pPr>
      <w:r>
        <w:rPr>
          <w:rFonts w:ascii="Arial" w:hAnsi="Arial" w:cs="Arial"/>
          <w:b/>
          <w:bCs/>
          <w:sz w:val="48"/>
          <w:szCs w:val="48"/>
        </w:rPr>
        <w:t>APÉNDICE D</w:t>
      </w:r>
    </w:p>
    <w:p w:rsidR="001D30FC" w:rsidRPr="00513E4E" w:rsidRDefault="001D30FC" w:rsidP="001D30FC">
      <w:pPr>
        <w:pStyle w:val="Encabezado"/>
        <w:tabs>
          <w:tab w:val="clear" w:pos="4252"/>
          <w:tab w:val="clear" w:pos="8504"/>
          <w:tab w:val="left" w:pos="720"/>
          <w:tab w:val="left" w:pos="5214"/>
          <w:tab w:val="right" w:pos="7088"/>
        </w:tabs>
        <w:spacing w:line="480" w:lineRule="auto"/>
        <w:jc w:val="center"/>
        <w:rPr>
          <w:rFonts w:ascii="Arial" w:hAnsi="Arial" w:cs="Arial"/>
          <w:b/>
          <w:bCs/>
        </w:rPr>
      </w:pPr>
      <w:r>
        <w:rPr>
          <w:rFonts w:ascii="Arial" w:hAnsi="Arial" w:cs="Arial"/>
          <w:b/>
          <w:bCs/>
        </w:rPr>
        <w:t xml:space="preserve">Área del predio de Sacha Wiwua </w:t>
      </w:r>
    </w:p>
    <w:p w:rsidR="001D30FC" w:rsidRDefault="001D30FC" w:rsidP="001D30FC">
      <w:pPr>
        <w:pStyle w:val="Encabezado"/>
        <w:tabs>
          <w:tab w:val="clear" w:pos="4252"/>
          <w:tab w:val="clear" w:pos="8504"/>
          <w:tab w:val="left" w:pos="720"/>
          <w:tab w:val="left" w:pos="5214"/>
          <w:tab w:val="right" w:pos="7088"/>
        </w:tabs>
        <w:spacing w:line="480" w:lineRule="auto"/>
        <w:jc w:val="center"/>
        <w:rPr>
          <w:rFonts w:ascii="Arial" w:hAnsi="Arial" w:cs="Arial"/>
          <w:b/>
        </w:rPr>
      </w:pPr>
    </w:p>
    <w:p w:rsidR="001D30FC" w:rsidRPr="00872D1B" w:rsidRDefault="001D30FC" w:rsidP="001D30FC">
      <w:pPr>
        <w:pStyle w:val="Encabezado"/>
        <w:tabs>
          <w:tab w:val="clear" w:pos="4252"/>
          <w:tab w:val="clear" w:pos="8504"/>
          <w:tab w:val="left" w:pos="720"/>
          <w:tab w:val="left" w:pos="5214"/>
          <w:tab w:val="right" w:pos="7088"/>
        </w:tabs>
        <w:spacing w:line="480" w:lineRule="auto"/>
        <w:jc w:val="center"/>
        <w:rPr>
          <w:rFonts w:ascii="Arial" w:hAnsi="Arial" w:cs="Arial"/>
          <w:b/>
        </w:rPr>
      </w:pPr>
    </w:p>
    <w:p w:rsidR="001D30FC" w:rsidRPr="00872D1B" w:rsidRDefault="001D30FC" w:rsidP="001D30FC">
      <w:pPr>
        <w:pStyle w:val="Encabezado"/>
        <w:tabs>
          <w:tab w:val="clear" w:pos="4252"/>
          <w:tab w:val="clear" w:pos="8504"/>
          <w:tab w:val="left" w:pos="720"/>
          <w:tab w:val="left" w:pos="5214"/>
          <w:tab w:val="right" w:pos="7088"/>
        </w:tabs>
        <w:spacing w:line="480" w:lineRule="auto"/>
        <w:jc w:val="center"/>
        <w:rPr>
          <w:rFonts w:ascii="Arial" w:hAnsi="Arial" w:cs="Arial"/>
          <w:b/>
        </w:rPr>
      </w:pPr>
    </w:p>
    <w:p w:rsidR="001D30FC" w:rsidRDefault="001D30FC" w:rsidP="001D30FC">
      <w:pPr>
        <w:pStyle w:val="Encabezado"/>
        <w:tabs>
          <w:tab w:val="clear" w:pos="4252"/>
          <w:tab w:val="clear" w:pos="8504"/>
          <w:tab w:val="left" w:pos="720"/>
          <w:tab w:val="left" w:pos="5214"/>
          <w:tab w:val="right" w:pos="7088"/>
        </w:tabs>
        <w:spacing w:line="480" w:lineRule="auto"/>
        <w:jc w:val="center"/>
        <w:rPr>
          <w:rFonts w:ascii="Arial" w:hAnsi="Arial" w:cs="Arial"/>
          <w:b/>
        </w:rPr>
      </w:pPr>
    </w:p>
    <w:p w:rsidR="001D30FC" w:rsidRPr="00872D1B" w:rsidRDefault="001D30FC" w:rsidP="001D30FC">
      <w:pPr>
        <w:pStyle w:val="Encabezado"/>
        <w:tabs>
          <w:tab w:val="clear" w:pos="4252"/>
          <w:tab w:val="clear" w:pos="8504"/>
          <w:tab w:val="left" w:pos="720"/>
          <w:tab w:val="left" w:pos="5214"/>
          <w:tab w:val="right" w:pos="7088"/>
        </w:tabs>
        <w:spacing w:line="480" w:lineRule="auto"/>
        <w:jc w:val="center"/>
        <w:rPr>
          <w:rFonts w:ascii="Arial" w:hAnsi="Arial" w:cs="Arial"/>
          <w:b/>
        </w:rPr>
      </w:pPr>
    </w:p>
    <w:p w:rsidR="001D30FC" w:rsidRPr="00872D1B" w:rsidRDefault="001D30FC" w:rsidP="001D30FC">
      <w:pPr>
        <w:pStyle w:val="Encabezado"/>
        <w:tabs>
          <w:tab w:val="clear" w:pos="4252"/>
          <w:tab w:val="clear" w:pos="8504"/>
          <w:tab w:val="left" w:pos="720"/>
          <w:tab w:val="left" w:pos="5214"/>
          <w:tab w:val="right" w:pos="7088"/>
        </w:tabs>
        <w:spacing w:line="480" w:lineRule="auto"/>
        <w:jc w:val="center"/>
        <w:rPr>
          <w:rFonts w:ascii="Arial" w:hAnsi="Arial" w:cs="Arial"/>
          <w:b/>
        </w:rPr>
      </w:pPr>
    </w:p>
    <w:p w:rsidR="001D30FC" w:rsidRPr="00B44C00" w:rsidRDefault="00D94A7A" w:rsidP="001D30FC">
      <w:pPr>
        <w:pStyle w:val="Encabezado"/>
        <w:tabs>
          <w:tab w:val="clear" w:pos="4252"/>
          <w:tab w:val="clear" w:pos="8504"/>
          <w:tab w:val="left" w:pos="720"/>
          <w:tab w:val="left" w:pos="5214"/>
          <w:tab w:val="right" w:pos="7088"/>
        </w:tabs>
        <w:spacing w:line="480" w:lineRule="auto"/>
        <w:jc w:val="center"/>
        <w:rPr>
          <w:rFonts w:ascii="Arial" w:hAnsi="Arial" w:cs="Arial"/>
          <w:b/>
        </w:rPr>
      </w:pPr>
      <w:r>
        <w:rPr>
          <w:rFonts w:ascii="Arial" w:hAnsi="Arial" w:cs="Arial"/>
          <w:b/>
          <w:noProof/>
          <w:lang w:val="es-ES" w:eastAsia="es-ES"/>
        </w:rPr>
        <w:lastRenderedPageBreak/>
        <w:drawing>
          <wp:inline distT="0" distB="0" distL="0" distR="0">
            <wp:extent cx="5095875" cy="7172325"/>
            <wp:effectExtent l="19050" t="0" r="9525" b="0"/>
            <wp:docPr id="23" name="Imagen 23" descr="SachaWiw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achaWiwua"/>
                    <pic:cNvPicPr>
                      <a:picLocks noChangeAspect="1" noChangeArrowheads="1"/>
                    </pic:cNvPicPr>
                  </pic:nvPicPr>
                  <pic:blipFill>
                    <a:blip r:embed="rId29" cstate="print"/>
                    <a:srcRect/>
                    <a:stretch>
                      <a:fillRect/>
                    </a:stretch>
                  </pic:blipFill>
                  <pic:spPr bwMode="auto">
                    <a:xfrm>
                      <a:off x="0" y="0"/>
                      <a:ext cx="5095875" cy="7172325"/>
                    </a:xfrm>
                    <a:prstGeom prst="rect">
                      <a:avLst/>
                    </a:prstGeom>
                    <a:noFill/>
                    <a:ln w="9525">
                      <a:noFill/>
                      <a:miter lim="800000"/>
                      <a:headEnd/>
                      <a:tailEnd/>
                    </a:ln>
                  </pic:spPr>
                </pic:pic>
              </a:graphicData>
            </a:graphic>
          </wp:inline>
        </w:drawing>
      </w:r>
    </w:p>
    <w:p w:rsidR="001D30FC" w:rsidRDefault="001D30FC" w:rsidP="001D30FC">
      <w:pPr>
        <w:pStyle w:val="Encabezado"/>
        <w:tabs>
          <w:tab w:val="clear" w:pos="4252"/>
          <w:tab w:val="clear" w:pos="8504"/>
          <w:tab w:val="left" w:pos="720"/>
          <w:tab w:val="left" w:pos="5214"/>
          <w:tab w:val="right" w:pos="7088"/>
        </w:tabs>
        <w:spacing w:line="480" w:lineRule="auto"/>
        <w:jc w:val="center"/>
        <w:rPr>
          <w:rFonts w:ascii="Arial" w:hAnsi="Arial" w:cs="Arial"/>
          <w:b/>
        </w:rPr>
      </w:pPr>
    </w:p>
    <w:p w:rsidR="001D30FC" w:rsidRDefault="001D30FC" w:rsidP="001D30FC">
      <w:pPr>
        <w:pStyle w:val="Encabezado"/>
        <w:tabs>
          <w:tab w:val="clear" w:pos="4252"/>
          <w:tab w:val="clear" w:pos="8504"/>
          <w:tab w:val="left" w:pos="720"/>
          <w:tab w:val="left" w:pos="5214"/>
          <w:tab w:val="right" w:pos="7088"/>
        </w:tabs>
        <w:spacing w:line="480" w:lineRule="auto"/>
        <w:jc w:val="center"/>
        <w:rPr>
          <w:rFonts w:ascii="Arial" w:hAnsi="Arial" w:cs="Arial"/>
          <w:b/>
        </w:rPr>
      </w:pPr>
    </w:p>
    <w:p w:rsidR="001D30FC" w:rsidRDefault="001D30FC" w:rsidP="001D30FC">
      <w:pPr>
        <w:pStyle w:val="Encabezado"/>
        <w:tabs>
          <w:tab w:val="clear" w:pos="4252"/>
          <w:tab w:val="clear" w:pos="8504"/>
          <w:tab w:val="left" w:pos="720"/>
          <w:tab w:val="left" w:pos="5214"/>
          <w:tab w:val="right" w:pos="7088"/>
        </w:tabs>
        <w:spacing w:line="480" w:lineRule="auto"/>
        <w:jc w:val="center"/>
        <w:rPr>
          <w:rFonts w:ascii="Arial" w:hAnsi="Arial" w:cs="Arial"/>
          <w:b/>
        </w:rPr>
      </w:pPr>
    </w:p>
    <w:p w:rsidR="001D30FC" w:rsidRDefault="001D30FC" w:rsidP="001D30FC">
      <w:pPr>
        <w:pStyle w:val="Encabezado"/>
        <w:tabs>
          <w:tab w:val="clear" w:pos="4252"/>
          <w:tab w:val="clear" w:pos="8504"/>
          <w:tab w:val="left" w:pos="720"/>
          <w:tab w:val="left" w:pos="5214"/>
          <w:tab w:val="right" w:pos="7088"/>
        </w:tabs>
        <w:spacing w:line="480" w:lineRule="auto"/>
        <w:jc w:val="center"/>
        <w:rPr>
          <w:rFonts w:ascii="Arial" w:hAnsi="Arial" w:cs="Arial"/>
          <w:b/>
        </w:rPr>
      </w:pPr>
    </w:p>
    <w:p w:rsidR="001D30FC" w:rsidRDefault="001D30FC" w:rsidP="001D30FC">
      <w:pPr>
        <w:pStyle w:val="Encabezado"/>
        <w:tabs>
          <w:tab w:val="clear" w:pos="4252"/>
          <w:tab w:val="clear" w:pos="8504"/>
          <w:tab w:val="left" w:pos="720"/>
          <w:tab w:val="left" w:pos="5214"/>
          <w:tab w:val="right" w:pos="7088"/>
        </w:tabs>
        <w:spacing w:line="480" w:lineRule="auto"/>
        <w:rPr>
          <w:rFonts w:ascii="Arial" w:hAnsi="Arial" w:cs="Arial"/>
          <w:b/>
        </w:rPr>
      </w:pPr>
    </w:p>
    <w:p w:rsidR="001D30FC" w:rsidRDefault="001D30FC" w:rsidP="001D30FC">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1D30FC" w:rsidRDefault="001D30FC" w:rsidP="001D30FC">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1D30FC" w:rsidRDefault="001D30FC" w:rsidP="001D30FC">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1D30FC" w:rsidRDefault="001D30FC" w:rsidP="001D30FC">
      <w:pPr>
        <w:pStyle w:val="Encabezado"/>
        <w:tabs>
          <w:tab w:val="clear" w:pos="4252"/>
          <w:tab w:val="clear" w:pos="8504"/>
          <w:tab w:val="left" w:pos="720"/>
          <w:tab w:val="left" w:pos="5214"/>
          <w:tab w:val="right" w:pos="7088"/>
        </w:tabs>
        <w:spacing w:line="480" w:lineRule="auto"/>
        <w:jc w:val="center"/>
        <w:rPr>
          <w:rFonts w:ascii="Arial" w:hAnsi="Arial" w:cs="Arial"/>
          <w:b/>
          <w:bCs/>
          <w:sz w:val="48"/>
          <w:szCs w:val="48"/>
        </w:rPr>
      </w:pPr>
      <w:r>
        <w:rPr>
          <w:rFonts w:ascii="Arial" w:hAnsi="Arial" w:cs="Arial"/>
          <w:b/>
          <w:bCs/>
          <w:sz w:val="48"/>
          <w:szCs w:val="48"/>
        </w:rPr>
        <w:t>APÉNDICE E</w:t>
      </w:r>
    </w:p>
    <w:p w:rsidR="001D30FC" w:rsidRDefault="001D30FC" w:rsidP="001D30FC">
      <w:pPr>
        <w:pStyle w:val="Encabezado"/>
        <w:tabs>
          <w:tab w:val="clear" w:pos="4252"/>
          <w:tab w:val="clear" w:pos="8504"/>
          <w:tab w:val="left" w:pos="720"/>
          <w:tab w:val="left" w:pos="5214"/>
          <w:tab w:val="right" w:pos="7088"/>
        </w:tabs>
        <w:spacing w:line="480" w:lineRule="auto"/>
        <w:jc w:val="center"/>
        <w:rPr>
          <w:rFonts w:ascii="Arial" w:hAnsi="Arial" w:cs="Arial"/>
          <w:b/>
        </w:rPr>
      </w:pPr>
      <w:r>
        <w:rPr>
          <w:rFonts w:ascii="Arial" w:hAnsi="Arial" w:cs="Arial"/>
          <w:b/>
        </w:rPr>
        <w:t xml:space="preserve">Diseño preliminar de un banco de germoplasma in situ de herbáceas útiles en el cantón </w:t>
      </w:r>
      <w:smartTag w:uri="urn:schemas-microsoft-com:office:smarttags" w:element="PersonName">
        <w:smartTagPr>
          <w:attr w:name="ProductID" w:val="La Man￡."/>
        </w:smartTagPr>
        <w:r>
          <w:rPr>
            <w:rFonts w:ascii="Arial" w:hAnsi="Arial" w:cs="Arial"/>
            <w:b/>
          </w:rPr>
          <w:t>La Maná.</w:t>
        </w:r>
      </w:smartTag>
    </w:p>
    <w:p w:rsidR="001D30FC" w:rsidRDefault="001D30FC" w:rsidP="001D30FC">
      <w:pPr>
        <w:pStyle w:val="Encabezado"/>
        <w:tabs>
          <w:tab w:val="clear" w:pos="4252"/>
          <w:tab w:val="clear" w:pos="8504"/>
          <w:tab w:val="left" w:pos="720"/>
          <w:tab w:val="left" w:pos="5214"/>
          <w:tab w:val="right" w:pos="7088"/>
        </w:tabs>
        <w:spacing w:line="480" w:lineRule="auto"/>
        <w:jc w:val="center"/>
        <w:rPr>
          <w:rFonts w:ascii="Arial" w:hAnsi="Arial" w:cs="Arial"/>
          <w:b/>
        </w:rPr>
      </w:pPr>
    </w:p>
    <w:p w:rsidR="001D30FC" w:rsidRDefault="001D30FC" w:rsidP="001D30FC">
      <w:pPr>
        <w:pStyle w:val="Encabezado"/>
        <w:tabs>
          <w:tab w:val="clear" w:pos="4252"/>
          <w:tab w:val="clear" w:pos="8504"/>
          <w:tab w:val="left" w:pos="720"/>
          <w:tab w:val="left" w:pos="5214"/>
          <w:tab w:val="right" w:pos="7088"/>
        </w:tabs>
        <w:spacing w:line="480" w:lineRule="auto"/>
        <w:jc w:val="center"/>
        <w:rPr>
          <w:rFonts w:ascii="Arial" w:hAnsi="Arial" w:cs="Arial"/>
          <w:b/>
        </w:rPr>
      </w:pPr>
    </w:p>
    <w:p w:rsidR="001D30FC" w:rsidRPr="00872D1B" w:rsidRDefault="00D94A7A" w:rsidP="001D30FC">
      <w:pPr>
        <w:pStyle w:val="Encabezado"/>
        <w:tabs>
          <w:tab w:val="clear" w:pos="4252"/>
          <w:tab w:val="clear" w:pos="8504"/>
          <w:tab w:val="left" w:pos="720"/>
          <w:tab w:val="left" w:pos="5214"/>
          <w:tab w:val="right" w:pos="7088"/>
        </w:tabs>
        <w:spacing w:line="480" w:lineRule="auto"/>
        <w:jc w:val="center"/>
        <w:rPr>
          <w:rFonts w:ascii="Arial" w:hAnsi="Arial" w:cs="Arial"/>
          <w:b/>
        </w:rPr>
      </w:pPr>
      <w:r>
        <w:rPr>
          <w:noProof/>
          <w:lang w:val="es-ES" w:eastAsia="es-ES"/>
        </w:rPr>
        <w:lastRenderedPageBreak/>
        <w:drawing>
          <wp:anchor distT="0" distB="0" distL="114300" distR="114300" simplePos="0" relativeHeight="251658752" behindDoc="0" locked="0" layoutInCell="1" allowOverlap="1">
            <wp:simplePos x="0" y="0"/>
            <wp:positionH relativeFrom="column">
              <wp:align>center</wp:align>
            </wp:positionH>
            <wp:positionV relativeFrom="paragraph">
              <wp:posOffset>0</wp:posOffset>
            </wp:positionV>
            <wp:extent cx="6877050" cy="9658350"/>
            <wp:effectExtent l="19050" t="0" r="0" b="0"/>
            <wp:wrapSquare wrapText="bothSides"/>
            <wp:docPr id="26" name="Imagen 17" descr="DISEÑO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SEÑOBAN"/>
                    <pic:cNvPicPr>
                      <a:picLocks noChangeAspect="1" noChangeArrowheads="1"/>
                    </pic:cNvPicPr>
                  </pic:nvPicPr>
                  <pic:blipFill>
                    <a:blip r:embed="rId30"/>
                    <a:srcRect/>
                    <a:stretch>
                      <a:fillRect/>
                    </a:stretch>
                  </pic:blipFill>
                  <pic:spPr bwMode="auto">
                    <a:xfrm>
                      <a:off x="0" y="0"/>
                      <a:ext cx="6877050" cy="9658350"/>
                    </a:xfrm>
                    <a:prstGeom prst="rect">
                      <a:avLst/>
                    </a:prstGeom>
                    <a:noFill/>
                    <a:ln w="9525">
                      <a:noFill/>
                      <a:miter lim="800000"/>
                      <a:headEnd/>
                      <a:tailEnd/>
                    </a:ln>
                  </pic:spPr>
                </pic:pic>
              </a:graphicData>
            </a:graphic>
          </wp:anchor>
        </w:drawing>
      </w:r>
    </w:p>
    <w:p w:rsidR="001D30FC" w:rsidRPr="00872D1B" w:rsidRDefault="001D30FC" w:rsidP="001D30FC">
      <w:pPr>
        <w:pStyle w:val="Encabezado"/>
        <w:tabs>
          <w:tab w:val="clear" w:pos="4252"/>
          <w:tab w:val="clear" w:pos="8504"/>
          <w:tab w:val="left" w:pos="720"/>
          <w:tab w:val="left" w:pos="5214"/>
          <w:tab w:val="right" w:pos="7088"/>
        </w:tabs>
        <w:spacing w:line="480" w:lineRule="auto"/>
        <w:jc w:val="center"/>
        <w:rPr>
          <w:rFonts w:ascii="Arial" w:hAnsi="Arial" w:cs="Arial"/>
          <w:b/>
        </w:rPr>
      </w:pPr>
    </w:p>
    <w:p w:rsidR="001D30FC" w:rsidRDefault="001D30FC" w:rsidP="001D30FC">
      <w:pPr>
        <w:pStyle w:val="Encabezado"/>
        <w:tabs>
          <w:tab w:val="clear" w:pos="4252"/>
          <w:tab w:val="clear" w:pos="8504"/>
          <w:tab w:val="left" w:pos="720"/>
          <w:tab w:val="left" w:pos="5214"/>
          <w:tab w:val="right" w:pos="7088"/>
        </w:tabs>
        <w:spacing w:line="480" w:lineRule="auto"/>
        <w:jc w:val="center"/>
        <w:rPr>
          <w:rFonts w:ascii="Arial" w:hAnsi="Arial" w:cs="Arial"/>
          <w:b/>
        </w:rPr>
      </w:pPr>
    </w:p>
    <w:p w:rsidR="001D30FC" w:rsidRDefault="001D30FC" w:rsidP="001D30FC">
      <w:pPr>
        <w:pStyle w:val="Encabezado"/>
        <w:tabs>
          <w:tab w:val="clear" w:pos="4252"/>
          <w:tab w:val="clear" w:pos="8504"/>
          <w:tab w:val="left" w:pos="720"/>
          <w:tab w:val="left" w:pos="5214"/>
          <w:tab w:val="right" w:pos="7088"/>
        </w:tabs>
        <w:spacing w:line="480" w:lineRule="auto"/>
        <w:jc w:val="center"/>
        <w:rPr>
          <w:rFonts w:ascii="Arial" w:hAnsi="Arial" w:cs="Arial"/>
          <w:b/>
        </w:rPr>
      </w:pPr>
    </w:p>
    <w:p w:rsidR="001D30FC" w:rsidRDefault="001D30FC" w:rsidP="001D30FC">
      <w:pPr>
        <w:pStyle w:val="Encabezado"/>
        <w:tabs>
          <w:tab w:val="clear" w:pos="4252"/>
          <w:tab w:val="clear" w:pos="8504"/>
          <w:tab w:val="left" w:pos="720"/>
          <w:tab w:val="left" w:pos="5214"/>
          <w:tab w:val="right" w:pos="7088"/>
        </w:tabs>
        <w:spacing w:line="480" w:lineRule="auto"/>
        <w:jc w:val="center"/>
        <w:rPr>
          <w:rFonts w:ascii="Arial" w:hAnsi="Arial" w:cs="Arial"/>
          <w:b/>
        </w:rPr>
      </w:pPr>
    </w:p>
    <w:p w:rsidR="001D30FC" w:rsidRDefault="001D30FC" w:rsidP="001D30FC">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1D30FC" w:rsidRDefault="001D30FC" w:rsidP="001D30FC">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1D30FC" w:rsidRDefault="001D30FC" w:rsidP="001D30FC">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1D30FC" w:rsidRDefault="001D30FC" w:rsidP="001D30FC">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1D30FC" w:rsidRDefault="001D30FC" w:rsidP="001D30FC">
      <w:pPr>
        <w:pStyle w:val="Encabezado"/>
        <w:tabs>
          <w:tab w:val="clear" w:pos="4252"/>
          <w:tab w:val="clear" w:pos="8504"/>
          <w:tab w:val="left" w:pos="720"/>
          <w:tab w:val="left" w:pos="5214"/>
          <w:tab w:val="right" w:pos="7088"/>
        </w:tabs>
        <w:spacing w:line="480" w:lineRule="auto"/>
        <w:jc w:val="center"/>
        <w:rPr>
          <w:rFonts w:ascii="Arial" w:hAnsi="Arial" w:cs="Arial"/>
          <w:b/>
          <w:bCs/>
          <w:sz w:val="48"/>
          <w:szCs w:val="48"/>
        </w:rPr>
      </w:pPr>
      <w:r>
        <w:rPr>
          <w:rFonts w:ascii="Arial" w:hAnsi="Arial" w:cs="Arial"/>
          <w:b/>
          <w:bCs/>
          <w:sz w:val="48"/>
          <w:szCs w:val="48"/>
        </w:rPr>
        <w:t>APÉNDICE F</w:t>
      </w:r>
    </w:p>
    <w:p w:rsidR="001D30FC" w:rsidRDefault="001D30FC" w:rsidP="001D30FC">
      <w:pPr>
        <w:pStyle w:val="Encabezado"/>
        <w:tabs>
          <w:tab w:val="clear" w:pos="4252"/>
          <w:tab w:val="clear" w:pos="8504"/>
          <w:tab w:val="left" w:pos="720"/>
          <w:tab w:val="left" w:pos="5214"/>
          <w:tab w:val="right" w:pos="7088"/>
        </w:tabs>
        <w:spacing w:line="480" w:lineRule="auto"/>
        <w:jc w:val="center"/>
        <w:rPr>
          <w:rFonts w:ascii="Arial" w:hAnsi="Arial" w:cs="Arial"/>
          <w:b/>
          <w:bCs/>
        </w:rPr>
      </w:pPr>
      <w:r>
        <w:rPr>
          <w:rFonts w:ascii="Arial" w:hAnsi="Arial" w:cs="Arial"/>
          <w:b/>
        </w:rPr>
        <w:t>Especies representativas de la zona de estudio.</w:t>
      </w:r>
    </w:p>
    <w:p w:rsidR="001D30FC" w:rsidRDefault="001D30FC" w:rsidP="001D30FC">
      <w:pPr>
        <w:pStyle w:val="Encabezado"/>
        <w:tabs>
          <w:tab w:val="clear" w:pos="4252"/>
          <w:tab w:val="clear" w:pos="8504"/>
          <w:tab w:val="left" w:pos="720"/>
          <w:tab w:val="left" w:pos="5214"/>
          <w:tab w:val="right" w:pos="7088"/>
        </w:tabs>
        <w:spacing w:line="480" w:lineRule="auto"/>
        <w:jc w:val="center"/>
        <w:rPr>
          <w:rFonts w:ascii="Arial" w:hAnsi="Arial" w:cs="Arial"/>
          <w:b/>
          <w:bCs/>
        </w:rPr>
      </w:pPr>
    </w:p>
    <w:p w:rsidR="001D30FC" w:rsidRDefault="001D30FC" w:rsidP="001D30FC">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1D30FC" w:rsidRDefault="001D30FC" w:rsidP="001D30FC">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1D30FC" w:rsidRDefault="001D30FC" w:rsidP="001D30FC">
      <w:pPr>
        <w:pStyle w:val="Encabezado"/>
        <w:tabs>
          <w:tab w:val="clear" w:pos="4252"/>
          <w:tab w:val="clear" w:pos="8504"/>
          <w:tab w:val="left" w:pos="720"/>
          <w:tab w:val="left" w:pos="5214"/>
          <w:tab w:val="right" w:pos="7088"/>
        </w:tabs>
        <w:spacing w:line="480" w:lineRule="auto"/>
        <w:jc w:val="center"/>
        <w:rPr>
          <w:rFonts w:ascii="Arial" w:hAnsi="Arial" w:cs="Arial"/>
          <w:b/>
        </w:rPr>
      </w:pPr>
    </w:p>
    <w:p w:rsidR="001D30FC" w:rsidRDefault="001D30FC" w:rsidP="001D30FC">
      <w:pPr>
        <w:pStyle w:val="Encabezado"/>
        <w:tabs>
          <w:tab w:val="clear" w:pos="4252"/>
          <w:tab w:val="clear" w:pos="8504"/>
          <w:tab w:val="left" w:pos="720"/>
          <w:tab w:val="left" w:pos="5214"/>
          <w:tab w:val="right" w:pos="7088"/>
        </w:tabs>
        <w:spacing w:line="480" w:lineRule="auto"/>
        <w:jc w:val="center"/>
        <w:rPr>
          <w:rFonts w:ascii="Arial" w:hAnsi="Arial" w:cs="Arial"/>
          <w:b/>
        </w:rPr>
      </w:pPr>
    </w:p>
    <w:p w:rsidR="001D30FC" w:rsidRDefault="001D30FC" w:rsidP="001D30FC">
      <w:pPr>
        <w:pStyle w:val="Encabezado"/>
        <w:tabs>
          <w:tab w:val="clear" w:pos="4252"/>
          <w:tab w:val="clear" w:pos="8504"/>
          <w:tab w:val="left" w:pos="720"/>
          <w:tab w:val="left" w:pos="5214"/>
          <w:tab w:val="right" w:pos="7088"/>
        </w:tabs>
        <w:spacing w:line="480" w:lineRule="auto"/>
        <w:jc w:val="center"/>
        <w:rPr>
          <w:rFonts w:ascii="Arial" w:hAnsi="Arial" w:cs="Arial"/>
          <w:b/>
        </w:rPr>
      </w:pPr>
    </w:p>
    <w:p w:rsidR="001D30FC" w:rsidRDefault="001D30FC" w:rsidP="001D30FC">
      <w:pPr>
        <w:pStyle w:val="Encabezado"/>
        <w:tabs>
          <w:tab w:val="clear" w:pos="4252"/>
          <w:tab w:val="clear" w:pos="8504"/>
          <w:tab w:val="left" w:pos="720"/>
          <w:tab w:val="left" w:pos="5214"/>
          <w:tab w:val="right" w:pos="7088"/>
        </w:tabs>
        <w:spacing w:line="480" w:lineRule="auto"/>
        <w:jc w:val="center"/>
        <w:rPr>
          <w:rFonts w:ascii="Arial" w:hAnsi="Arial" w:cs="Arial"/>
          <w:b/>
        </w:rPr>
      </w:pPr>
    </w:p>
    <w:p w:rsidR="001D30FC" w:rsidRDefault="001D30FC" w:rsidP="001D30FC">
      <w:pPr>
        <w:pStyle w:val="Encabezado"/>
        <w:tabs>
          <w:tab w:val="clear" w:pos="4252"/>
          <w:tab w:val="clear" w:pos="8504"/>
          <w:tab w:val="left" w:pos="720"/>
          <w:tab w:val="left" w:pos="5214"/>
          <w:tab w:val="right" w:pos="7088"/>
        </w:tabs>
        <w:spacing w:line="480" w:lineRule="auto"/>
        <w:jc w:val="center"/>
        <w:rPr>
          <w:rFonts w:ascii="Arial" w:hAnsi="Arial" w:cs="Arial"/>
          <w:b/>
        </w:rPr>
      </w:pPr>
    </w:p>
    <w:p w:rsidR="001D30FC" w:rsidRDefault="001D30FC" w:rsidP="001D30FC">
      <w:pPr>
        <w:pStyle w:val="Encabezado"/>
        <w:tabs>
          <w:tab w:val="clear" w:pos="4252"/>
          <w:tab w:val="clear" w:pos="8504"/>
          <w:tab w:val="left" w:pos="720"/>
          <w:tab w:val="left" w:pos="5214"/>
          <w:tab w:val="right" w:pos="7088"/>
        </w:tabs>
        <w:spacing w:line="480" w:lineRule="auto"/>
        <w:jc w:val="center"/>
        <w:rPr>
          <w:rFonts w:ascii="Arial" w:hAnsi="Arial" w:cs="Arial"/>
          <w:b/>
        </w:rPr>
      </w:pPr>
    </w:p>
    <w:p w:rsidR="001D30FC" w:rsidRDefault="00D94A7A" w:rsidP="001D30FC">
      <w:pPr>
        <w:pStyle w:val="Encabezado"/>
        <w:tabs>
          <w:tab w:val="clear" w:pos="4252"/>
          <w:tab w:val="clear" w:pos="8504"/>
          <w:tab w:val="left" w:pos="720"/>
          <w:tab w:val="left" w:pos="5214"/>
          <w:tab w:val="right" w:pos="7088"/>
        </w:tabs>
        <w:spacing w:line="480" w:lineRule="auto"/>
      </w:pPr>
      <w:r>
        <w:rPr>
          <w:noProof/>
          <w:lang w:val="es-ES" w:eastAsia="es-ES"/>
        </w:rPr>
        <w:lastRenderedPageBreak/>
        <w:drawing>
          <wp:inline distT="0" distB="0" distL="0" distR="0">
            <wp:extent cx="2305050" cy="2286000"/>
            <wp:effectExtent l="19050" t="0" r="0" b="0"/>
            <wp:docPr id="24" name="Imagen 24" descr="DSC04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C04163"/>
                    <pic:cNvPicPr>
                      <a:picLocks noChangeAspect="1" noChangeArrowheads="1"/>
                    </pic:cNvPicPr>
                  </pic:nvPicPr>
                  <pic:blipFill>
                    <a:blip r:embed="rId31" cstate="print"/>
                    <a:srcRect/>
                    <a:stretch>
                      <a:fillRect/>
                    </a:stretch>
                  </pic:blipFill>
                  <pic:spPr bwMode="auto">
                    <a:xfrm>
                      <a:off x="0" y="0"/>
                      <a:ext cx="2305050" cy="2286000"/>
                    </a:xfrm>
                    <a:prstGeom prst="rect">
                      <a:avLst/>
                    </a:prstGeom>
                    <a:noFill/>
                    <a:ln w="9525">
                      <a:noFill/>
                      <a:miter lim="800000"/>
                      <a:headEnd/>
                      <a:tailEnd/>
                    </a:ln>
                  </pic:spPr>
                </pic:pic>
              </a:graphicData>
            </a:graphic>
          </wp:inline>
        </w:drawing>
      </w:r>
      <w:r w:rsidR="001D30FC">
        <w:t xml:space="preserve">                   </w:t>
      </w:r>
      <w:r>
        <w:rPr>
          <w:noProof/>
          <w:lang w:val="es-ES" w:eastAsia="es-ES"/>
        </w:rPr>
        <w:drawing>
          <wp:inline distT="0" distB="0" distL="0" distR="0">
            <wp:extent cx="2286000" cy="2286000"/>
            <wp:effectExtent l="19050" t="0" r="0" b="0"/>
            <wp:docPr id="25" name="Imagen 25" descr="DSC04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C04162"/>
                    <pic:cNvPicPr>
                      <a:picLocks noChangeAspect="1" noChangeArrowheads="1"/>
                    </pic:cNvPicPr>
                  </pic:nvPicPr>
                  <pic:blipFill>
                    <a:blip r:embed="rId32" cstate="print"/>
                    <a:srcRect/>
                    <a:stretch>
                      <a:fillRect/>
                    </a:stretch>
                  </pic:blipFill>
                  <pic:spPr bwMode="auto">
                    <a:xfrm>
                      <a:off x="0" y="0"/>
                      <a:ext cx="2286000" cy="2286000"/>
                    </a:xfrm>
                    <a:prstGeom prst="rect">
                      <a:avLst/>
                    </a:prstGeom>
                    <a:noFill/>
                    <a:ln w="9525">
                      <a:noFill/>
                      <a:miter lim="800000"/>
                      <a:headEnd/>
                      <a:tailEnd/>
                    </a:ln>
                  </pic:spPr>
                </pic:pic>
              </a:graphicData>
            </a:graphic>
          </wp:inline>
        </w:drawing>
      </w:r>
      <w:r w:rsidR="001D30FC">
        <w:t xml:space="preserve"> </w:t>
      </w:r>
    </w:p>
    <w:p w:rsidR="001D30FC" w:rsidRPr="00F14E1E" w:rsidRDefault="001D30FC" w:rsidP="001D30FC">
      <w:pPr>
        <w:widowControl/>
        <w:suppressAutoHyphens w:val="0"/>
        <w:rPr>
          <w:rFonts w:ascii="Arial" w:eastAsia="Times New Roman" w:hAnsi="Arial" w:cs="Arial"/>
          <w:kern w:val="0"/>
          <w:sz w:val="28"/>
          <w:szCs w:val="28"/>
          <w:lang w:val="en-US"/>
        </w:rPr>
      </w:pPr>
      <w:r w:rsidRPr="00F14E1E">
        <w:rPr>
          <w:rFonts w:ascii="Lucida Calligraphy" w:eastAsia="Times New Roman" w:hAnsi="Lucida Calligraphy" w:cs="Arial"/>
          <w:kern w:val="0"/>
          <w:sz w:val="28"/>
          <w:szCs w:val="28"/>
          <w:lang w:val="en-US"/>
        </w:rPr>
        <w:t xml:space="preserve">      </w:t>
      </w:r>
      <w:r w:rsidRPr="00F14E1E">
        <w:rPr>
          <w:rFonts w:ascii="Arial" w:eastAsia="Times New Roman" w:hAnsi="Arial" w:cs="Arial"/>
          <w:kern w:val="0"/>
          <w:sz w:val="28"/>
          <w:szCs w:val="28"/>
          <w:lang w:val="en-US"/>
        </w:rPr>
        <w:t xml:space="preserve"> Impatiens balsamina</w:t>
      </w:r>
      <w:r w:rsidRPr="00F14E1E">
        <w:rPr>
          <w:rFonts w:ascii="Arial" w:eastAsia="Times New Roman" w:hAnsi="Arial" w:cs="Arial"/>
          <w:kern w:val="0"/>
          <w:sz w:val="28"/>
          <w:szCs w:val="28"/>
          <w:lang w:val="en-US"/>
        </w:rPr>
        <w:tab/>
      </w:r>
      <w:r w:rsidRPr="00F14E1E">
        <w:rPr>
          <w:rFonts w:ascii="Arial" w:eastAsia="Times New Roman" w:hAnsi="Arial" w:cs="Arial"/>
          <w:kern w:val="0"/>
          <w:sz w:val="28"/>
          <w:szCs w:val="28"/>
          <w:lang w:val="en-US"/>
        </w:rPr>
        <w:tab/>
        <w:t xml:space="preserve">               Eryngium foetidium</w:t>
      </w:r>
    </w:p>
    <w:p w:rsidR="001D30FC" w:rsidRDefault="001D30FC" w:rsidP="001D30FC">
      <w:pPr>
        <w:widowControl/>
        <w:suppressAutoHyphens w:val="0"/>
        <w:rPr>
          <w:rFonts w:ascii="Lucida Calligraphy" w:eastAsia="Times New Roman" w:hAnsi="Lucida Calligraphy" w:cs="Arial"/>
          <w:kern w:val="0"/>
          <w:sz w:val="28"/>
          <w:szCs w:val="28"/>
          <w:lang w:val="en-US"/>
        </w:rPr>
      </w:pPr>
    </w:p>
    <w:p w:rsidR="001D30FC" w:rsidRPr="00F14E1E" w:rsidRDefault="001D30FC" w:rsidP="001D30FC">
      <w:pPr>
        <w:widowControl/>
        <w:suppressAutoHyphens w:val="0"/>
        <w:rPr>
          <w:rFonts w:ascii="Lucida Calligraphy" w:eastAsia="Times New Roman" w:hAnsi="Lucida Calligraphy" w:cs="Arial"/>
          <w:kern w:val="0"/>
          <w:sz w:val="28"/>
          <w:szCs w:val="28"/>
          <w:lang w:val="en-US"/>
        </w:rPr>
      </w:pPr>
    </w:p>
    <w:p w:rsidR="001D30FC" w:rsidRDefault="001D30FC" w:rsidP="001D30FC">
      <w:pPr>
        <w:pStyle w:val="Encabezado"/>
        <w:tabs>
          <w:tab w:val="clear" w:pos="4252"/>
          <w:tab w:val="clear" w:pos="8504"/>
          <w:tab w:val="left" w:pos="720"/>
          <w:tab w:val="left" w:pos="5214"/>
          <w:tab w:val="right" w:pos="7088"/>
        </w:tabs>
        <w:spacing w:line="480" w:lineRule="auto"/>
        <w:rPr>
          <w:rFonts w:ascii="Arial" w:hAnsi="Arial" w:cs="Arial"/>
          <w:b/>
        </w:rPr>
      </w:pPr>
      <w:r>
        <w:rPr>
          <w:rFonts w:ascii="Arial" w:hAnsi="Arial" w:cs="Arial"/>
          <w:b/>
        </w:rPr>
        <w:t xml:space="preserve">   </w:t>
      </w:r>
      <w:r w:rsidR="00D94A7A">
        <w:rPr>
          <w:rFonts w:ascii="Arial" w:hAnsi="Arial" w:cs="Arial"/>
          <w:b/>
          <w:noProof/>
          <w:lang w:val="es-ES" w:eastAsia="es-ES"/>
        </w:rPr>
        <w:drawing>
          <wp:inline distT="0" distB="0" distL="0" distR="0">
            <wp:extent cx="2004060" cy="2793365"/>
            <wp:effectExtent l="19050" t="0" r="0" b="0"/>
            <wp:docPr id="6" name="Imagen 16" descr="DSC04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04148"/>
                    <pic:cNvPicPr>
                      <a:picLocks noChangeAspect="1" noChangeArrowheads="1"/>
                    </pic:cNvPicPr>
                  </pic:nvPicPr>
                  <pic:blipFill>
                    <a:blip r:embed="rId33" cstate="print"/>
                    <a:srcRect/>
                    <a:stretch>
                      <a:fillRect/>
                    </a:stretch>
                  </pic:blipFill>
                  <pic:spPr bwMode="auto">
                    <a:xfrm>
                      <a:off x="0" y="0"/>
                      <a:ext cx="2004060" cy="2793365"/>
                    </a:xfrm>
                    <a:prstGeom prst="rect">
                      <a:avLst/>
                    </a:prstGeom>
                    <a:noFill/>
                    <a:ln w="9525">
                      <a:noFill/>
                      <a:miter lim="800000"/>
                      <a:headEnd/>
                      <a:tailEnd/>
                    </a:ln>
                  </pic:spPr>
                </pic:pic>
              </a:graphicData>
            </a:graphic>
          </wp:inline>
        </w:drawing>
      </w:r>
      <w:r>
        <w:rPr>
          <w:rFonts w:ascii="Arial" w:hAnsi="Arial" w:cs="Arial"/>
          <w:b/>
        </w:rPr>
        <w:t xml:space="preserve">                         </w:t>
      </w:r>
      <w:r w:rsidR="00D94A7A">
        <w:rPr>
          <w:rFonts w:ascii="Arial" w:hAnsi="Arial" w:cs="Arial"/>
          <w:b/>
          <w:noProof/>
          <w:lang w:val="es-ES" w:eastAsia="es-ES"/>
        </w:rPr>
        <w:drawing>
          <wp:inline distT="0" distB="0" distL="0" distR="0">
            <wp:extent cx="2018665" cy="2846705"/>
            <wp:effectExtent l="19050" t="0" r="635" b="0"/>
            <wp:docPr id="5" name="Imagen 15" descr="DSC04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04141"/>
                    <pic:cNvPicPr>
                      <a:picLocks noChangeAspect="1" noChangeArrowheads="1"/>
                    </pic:cNvPicPr>
                  </pic:nvPicPr>
                  <pic:blipFill>
                    <a:blip r:embed="rId34" cstate="print"/>
                    <a:srcRect/>
                    <a:stretch>
                      <a:fillRect/>
                    </a:stretch>
                  </pic:blipFill>
                  <pic:spPr bwMode="auto">
                    <a:xfrm>
                      <a:off x="0" y="0"/>
                      <a:ext cx="2018665" cy="2846705"/>
                    </a:xfrm>
                    <a:prstGeom prst="rect">
                      <a:avLst/>
                    </a:prstGeom>
                    <a:noFill/>
                    <a:ln w="9525">
                      <a:noFill/>
                      <a:miter lim="800000"/>
                      <a:headEnd/>
                      <a:tailEnd/>
                    </a:ln>
                  </pic:spPr>
                </pic:pic>
              </a:graphicData>
            </a:graphic>
          </wp:inline>
        </w:drawing>
      </w:r>
    </w:p>
    <w:p w:rsidR="001D30FC" w:rsidRPr="00F14E1E" w:rsidRDefault="001D30FC" w:rsidP="001D30FC">
      <w:pPr>
        <w:widowControl/>
        <w:suppressAutoHyphens w:val="0"/>
        <w:rPr>
          <w:rFonts w:ascii="Arial" w:eastAsia="Times New Roman" w:hAnsi="Arial" w:cs="Arial"/>
          <w:kern w:val="0"/>
          <w:sz w:val="28"/>
          <w:szCs w:val="28"/>
        </w:rPr>
      </w:pPr>
      <w:r w:rsidRPr="00F14E1E">
        <w:rPr>
          <w:rFonts w:ascii="Arial" w:eastAsia="Times New Roman" w:hAnsi="Arial" w:cs="Arial"/>
          <w:kern w:val="0"/>
          <w:sz w:val="28"/>
          <w:szCs w:val="28"/>
        </w:rPr>
        <w:t xml:space="preserve">        Phyllanthus stipulatus</w:t>
      </w:r>
      <w:r w:rsidRPr="00F14E1E">
        <w:rPr>
          <w:rFonts w:ascii="Lucida Calligraphy" w:eastAsia="Times New Roman" w:hAnsi="Lucida Calligraphy" w:cs="Arial"/>
          <w:kern w:val="0"/>
          <w:sz w:val="28"/>
          <w:szCs w:val="28"/>
        </w:rPr>
        <w:tab/>
      </w:r>
      <w:r w:rsidRPr="00F14E1E">
        <w:rPr>
          <w:rFonts w:ascii="Lucida Calligraphy" w:eastAsia="Times New Roman" w:hAnsi="Lucida Calligraphy" w:cs="Arial"/>
          <w:kern w:val="0"/>
          <w:sz w:val="28"/>
          <w:szCs w:val="28"/>
        </w:rPr>
        <w:tab/>
      </w:r>
      <w:r w:rsidRPr="00F14E1E">
        <w:rPr>
          <w:rFonts w:ascii="Lucida Calligraphy" w:eastAsia="Times New Roman" w:hAnsi="Lucida Calligraphy" w:cs="Arial"/>
          <w:kern w:val="0"/>
          <w:sz w:val="28"/>
          <w:szCs w:val="28"/>
        </w:rPr>
        <w:tab/>
        <w:t xml:space="preserve">      </w:t>
      </w:r>
      <w:r w:rsidRPr="00F14E1E">
        <w:rPr>
          <w:rFonts w:ascii="Arial" w:eastAsia="Times New Roman" w:hAnsi="Arial" w:cs="Arial"/>
          <w:kern w:val="0"/>
          <w:sz w:val="28"/>
          <w:szCs w:val="28"/>
        </w:rPr>
        <w:t>Dicliptera unguiculata</w:t>
      </w:r>
    </w:p>
    <w:p w:rsidR="001D30FC" w:rsidRDefault="001D30FC" w:rsidP="001D30FC">
      <w:pPr>
        <w:pStyle w:val="Encabezado"/>
        <w:tabs>
          <w:tab w:val="clear" w:pos="4252"/>
          <w:tab w:val="clear" w:pos="8504"/>
          <w:tab w:val="left" w:pos="720"/>
          <w:tab w:val="left" w:pos="5214"/>
          <w:tab w:val="right" w:pos="7088"/>
        </w:tabs>
        <w:spacing w:line="480" w:lineRule="auto"/>
        <w:rPr>
          <w:rFonts w:ascii="Arial" w:hAnsi="Arial" w:cs="Arial"/>
          <w:b/>
        </w:rPr>
      </w:pPr>
    </w:p>
    <w:p w:rsidR="001D30FC" w:rsidRDefault="001D30FC" w:rsidP="001D30FC">
      <w:pPr>
        <w:pStyle w:val="Encabezado"/>
        <w:tabs>
          <w:tab w:val="clear" w:pos="4252"/>
          <w:tab w:val="clear" w:pos="8504"/>
          <w:tab w:val="left" w:pos="720"/>
          <w:tab w:val="left" w:pos="5214"/>
          <w:tab w:val="right" w:pos="7088"/>
        </w:tabs>
        <w:spacing w:line="480" w:lineRule="auto"/>
        <w:jc w:val="center"/>
        <w:rPr>
          <w:rFonts w:ascii="Arial" w:hAnsi="Arial" w:cs="Arial"/>
          <w:b/>
        </w:rPr>
      </w:pPr>
    </w:p>
    <w:p w:rsidR="001D30FC" w:rsidRPr="00F14E1E" w:rsidRDefault="00D94A7A" w:rsidP="001D30FC">
      <w:pPr>
        <w:pStyle w:val="Encabezado"/>
        <w:tabs>
          <w:tab w:val="clear" w:pos="4252"/>
          <w:tab w:val="clear" w:pos="8504"/>
          <w:tab w:val="left" w:pos="720"/>
          <w:tab w:val="left" w:pos="5214"/>
          <w:tab w:val="right" w:pos="7088"/>
        </w:tabs>
        <w:spacing w:line="480" w:lineRule="auto"/>
        <w:rPr>
          <w:rFonts w:ascii="Arial" w:hAnsi="Arial" w:cs="Arial"/>
          <w:b/>
        </w:rPr>
      </w:pPr>
      <w:r>
        <w:rPr>
          <w:rFonts w:ascii="Arial" w:hAnsi="Arial" w:cs="Arial"/>
          <w:b/>
          <w:noProof/>
          <w:lang w:val="es-ES" w:eastAsia="es-ES"/>
        </w:rPr>
        <w:lastRenderedPageBreak/>
        <w:drawing>
          <wp:inline distT="0" distB="0" distL="0" distR="0">
            <wp:extent cx="2286000" cy="2995930"/>
            <wp:effectExtent l="19050" t="0" r="0" b="0"/>
            <wp:docPr id="4" name="Imagen 14" descr="DSC04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04143"/>
                    <pic:cNvPicPr>
                      <a:picLocks noChangeAspect="1" noChangeArrowheads="1"/>
                    </pic:cNvPicPr>
                  </pic:nvPicPr>
                  <pic:blipFill>
                    <a:blip r:embed="rId35" cstate="print"/>
                    <a:srcRect/>
                    <a:stretch>
                      <a:fillRect/>
                    </a:stretch>
                  </pic:blipFill>
                  <pic:spPr bwMode="auto">
                    <a:xfrm>
                      <a:off x="0" y="0"/>
                      <a:ext cx="2286000" cy="2995930"/>
                    </a:xfrm>
                    <a:prstGeom prst="rect">
                      <a:avLst/>
                    </a:prstGeom>
                    <a:noFill/>
                    <a:ln w="9525">
                      <a:noFill/>
                      <a:miter lim="800000"/>
                      <a:headEnd/>
                      <a:tailEnd/>
                    </a:ln>
                  </pic:spPr>
                </pic:pic>
              </a:graphicData>
            </a:graphic>
          </wp:inline>
        </w:drawing>
      </w:r>
      <w:r w:rsidR="001D30FC">
        <w:rPr>
          <w:rFonts w:ascii="Arial" w:hAnsi="Arial" w:cs="Arial"/>
          <w:b/>
        </w:rPr>
        <w:t xml:space="preserve">                       </w:t>
      </w:r>
      <w:r>
        <w:rPr>
          <w:rFonts w:ascii="Arial" w:hAnsi="Arial" w:cs="Arial"/>
          <w:b/>
          <w:noProof/>
          <w:lang w:val="es-ES" w:eastAsia="es-ES"/>
        </w:rPr>
        <w:drawing>
          <wp:inline distT="0" distB="0" distL="0" distR="0">
            <wp:extent cx="2032635" cy="2973070"/>
            <wp:effectExtent l="19050" t="0" r="5715" b="0"/>
            <wp:docPr id="3" name="Imagen 13" descr="DSC04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04139"/>
                    <pic:cNvPicPr>
                      <a:picLocks noChangeAspect="1" noChangeArrowheads="1"/>
                    </pic:cNvPicPr>
                  </pic:nvPicPr>
                  <pic:blipFill>
                    <a:blip r:embed="rId36" cstate="print"/>
                    <a:srcRect t="31802" r="745" b="23074"/>
                    <a:stretch>
                      <a:fillRect/>
                    </a:stretch>
                  </pic:blipFill>
                  <pic:spPr bwMode="auto">
                    <a:xfrm>
                      <a:off x="0" y="0"/>
                      <a:ext cx="2032635" cy="2973070"/>
                    </a:xfrm>
                    <a:prstGeom prst="rect">
                      <a:avLst/>
                    </a:prstGeom>
                    <a:noFill/>
                    <a:ln w="9525">
                      <a:noFill/>
                      <a:miter lim="800000"/>
                      <a:headEnd/>
                      <a:tailEnd/>
                    </a:ln>
                  </pic:spPr>
                </pic:pic>
              </a:graphicData>
            </a:graphic>
          </wp:inline>
        </w:drawing>
      </w:r>
    </w:p>
    <w:p w:rsidR="001D30FC" w:rsidRDefault="001D30FC" w:rsidP="001D30FC">
      <w:pPr>
        <w:pStyle w:val="Encabezado"/>
        <w:tabs>
          <w:tab w:val="clear" w:pos="4252"/>
          <w:tab w:val="clear" w:pos="8504"/>
          <w:tab w:val="left" w:pos="720"/>
          <w:tab w:val="left" w:pos="5214"/>
          <w:tab w:val="right" w:pos="7088"/>
        </w:tabs>
        <w:spacing w:line="480" w:lineRule="auto"/>
        <w:rPr>
          <w:rFonts w:ascii="Arial" w:hAnsi="Arial"/>
          <w:b/>
        </w:rPr>
      </w:pPr>
      <w:r>
        <w:rPr>
          <w:rFonts w:ascii="Arial" w:hAnsi="Arial"/>
        </w:rPr>
        <w:t xml:space="preserve">              </w:t>
      </w:r>
      <w:r w:rsidRPr="00F14E1E">
        <w:rPr>
          <w:rFonts w:ascii="Arial" w:hAnsi="Arial"/>
          <w:b/>
        </w:rPr>
        <w:t>Clidemia dentata</w:t>
      </w:r>
      <w:r w:rsidRPr="00F14E1E">
        <w:rPr>
          <w:rFonts w:ascii="Arial" w:hAnsi="Arial"/>
          <w:b/>
        </w:rPr>
        <w:tab/>
      </w:r>
      <w:r w:rsidRPr="00F14E1E">
        <w:rPr>
          <w:rFonts w:ascii="Arial" w:hAnsi="Arial"/>
          <w:b/>
        </w:rPr>
        <w:tab/>
        <w:t>Sida acuta</w:t>
      </w:r>
    </w:p>
    <w:p w:rsidR="001D30FC" w:rsidRDefault="001D30FC" w:rsidP="001D30FC">
      <w:pPr>
        <w:pStyle w:val="Encabezado"/>
        <w:tabs>
          <w:tab w:val="clear" w:pos="4252"/>
          <w:tab w:val="clear" w:pos="8504"/>
          <w:tab w:val="left" w:pos="720"/>
          <w:tab w:val="left" w:pos="5214"/>
          <w:tab w:val="right" w:pos="7088"/>
        </w:tabs>
        <w:spacing w:line="480" w:lineRule="auto"/>
        <w:rPr>
          <w:rFonts w:ascii="Arial" w:hAnsi="Arial"/>
          <w:b/>
        </w:rPr>
      </w:pPr>
    </w:p>
    <w:p w:rsidR="001D30FC" w:rsidRDefault="00D94A7A" w:rsidP="001D30FC">
      <w:pPr>
        <w:pStyle w:val="Encabezado"/>
        <w:tabs>
          <w:tab w:val="clear" w:pos="4252"/>
          <w:tab w:val="clear" w:pos="8504"/>
          <w:tab w:val="left" w:pos="720"/>
          <w:tab w:val="left" w:pos="5214"/>
          <w:tab w:val="right" w:pos="7088"/>
        </w:tabs>
        <w:spacing w:line="480" w:lineRule="auto"/>
        <w:rPr>
          <w:rFonts w:ascii="Arial" w:hAnsi="Arial" w:cs="Arial"/>
          <w:b/>
          <w:bCs/>
        </w:rPr>
      </w:pPr>
      <w:r>
        <w:rPr>
          <w:rFonts w:ascii="Arial" w:hAnsi="Arial" w:cs="Arial"/>
          <w:b/>
          <w:bCs/>
          <w:noProof/>
          <w:lang w:val="es-ES" w:eastAsia="es-ES"/>
        </w:rPr>
        <w:drawing>
          <wp:inline distT="0" distB="0" distL="0" distR="0">
            <wp:extent cx="2286000" cy="2870200"/>
            <wp:effectExtent l="19050" t="0" r="0" b="0"/>
            <wp:docPr id="2" name="Imagen 12" descr="DSC04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04150"/>
                    <pic:cNvPicPr>
                      <a:picLocks noChangeAspect="1" noChangeArrowheads="1"/>
                    </pic:cNvPicPr>
                  </pic:nvPicPr>
                  <pic:blipFill>
                    <a:blip r:embed="rId37" cstate="print"/>
                    <a:srcRect t="20525" r="-465"/>
                    <a:stretch>
                      <a:fillRect/>
                    </a:stretch>
                  </pic:blipFill>
                  <pic:spPr bwMode="auto">
                    <a:xfrm>
                      <a:off x="0" y="0"/>
                      <a:ext cx="2286000" cy="2870200"/>
                    </a:xfrm>
                    <a:prstGeom prst="rect">
                      <a:avLst/>
                    </a:prstGeom>
                    <a:noFill/>
                    <a:ln w="9525">
                      <a:noFill/>
                      <a:miter lim="800000"/>
                      <a:headEnd/>
                      <a:tailEnd/>
                    </a:ln>
                  </pic:spPr>
                </pic:pic>
              </a:graphicData>
            </a:graphic>
          </wp:inline>
        </w:drawing>
      </w:r>
      <w:r w:rsidR="001D30FC">
        <w:rPr>
          <w:rFonts w:ascii="Arial" w:hAnsi="Arial" w:cs="Arial"/>
          <w:b/>
          <w:bCs/>
        </w:rPr>
        <w:t xml:space="preserve">                       </w:t>
      </w:r>
      <w:r>
        <w:rPr>
          <w:rFonts w:ascii="Arial" w:hAnsi="Arial" w:cs="Arial"/>
          <w:b/>
          <w:bCs/>
          <w:noProof/>
          <w:lang w:val="es-ES" w:eastAsia="es-ES"/>
        </w:rPr>
        <w:drawing>
          <wp:inline distT="0" distB="0" distL="0" distR="0">
            <wp:extent cx="2057400" cy="2857500"/>
            <wp:effectExtent l="19050" t="0" r="0" b="0"/>
            <wp:docPr id="1" name="Imagen 11" descr="DSC04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4151"/>
                    <pic:cNvPicPr>
                      <a:picLocks noChangeAspect="1" noChangeArrowheads="1"/>
                    </pic:cNvPicPr>
                  </pic:nvPicPr>
                  <pic:blipFill>
                    <a:blip r:embed="rId38" cstate="print"/>
                    <a:srcRect t="8942" r="-465" b="12318"/>
                    <a:stretch>
                      <a:fillRect/>
                    </a:stretch>
                  </pic:blipFill>
                  <pic:spPr bwMode="auto">
                    <a:xfrm>
                      <a:off x="0" y="0"/>
                      <a:ext cx="2057400" cy="2857500"/>
                    </a:xfrm>
                    <a:prstGeom prst="rect">
                      <a:avLst/>
                    </a:prstGeom>
                    <a:noFill/>
                    <a:ln w="9525">
                      <a:noFill/>
                      <a:miter lim="800000"/>
                      <a:headEnd/>
                      <a:tailEnd/>
                    </a:ln>
                  </pic:spPr>
                </pic:pic>
              </a:graphicData>
            </a:graphic>
          </wp:inline>
        </w:drawing>
      </w:r>
    </w:p>
    <w:p w:rsidR="001D30FC" w:rsidRDefault="001D30FC" w:rsidP="001D30FC">
      <w:pPr>
        <w:pStyle w:val="Encabezado"/>
        <w:tabs>
          <w:tab w:val="clear" w:pos="4252"/>
          <w:tab w:val="clear" w:pos="8504"/>
          <w:tab w:val="left" w:pos="720"/>
          <w:tab w:val="left" w:pos="5214"/>
          <w:tab w:val="right" w:pos="7088"/>
        </w:tabs>
        <w:spacing w:line="480" w:lineRule="auto"/>
        <w:rPr>
          <w:rFonts w:ascii="Arial" w:hAnsi="Arial" w:cs="Arial"/>
          <w:b/>
          <w:bCs/>
        </w:rPr>
      </w:pPr>
      <w:r>
        <w:rPr>
          <w:rFonts w:ascii="Arial" w:hAnsi="Arial" w:cs="Arial"/>
          <w:b/>
          <w:bCs/>
        </w:rPr>
        <w:t xml:space="preserve">    </w:t>
      </w:r>
      <w:r w:rsidRPr="00F14E1E">
        <w:rPr>
          <w:rFonts w:ascii="Arial" w:hAnsi="Arial" w:cs="Arial"/>
          <w:b/>
          <w:bCs/>
        </w:rPr>
        <w:t>Chlorospatha atropurpurea</w:t>
      </w:r>
      <w:r>
        <w:rPr>
          <w:rFonts w:ascii="Arial" w:hAnsi="Arial" w:cs="Arial"/>
          <w:b/>
          <w:bCs/>
        </w:rPr>
        <w:tab/>
        <w:t xml:space="preserve">             </w:t>
      </w:r>
      <w:r w:rsidRPr="00F14E1E">
        <w:rPr>
          <w:rFonts w:ascii="Arial" w:hAnsi="Arial" w:cs="Arial"/>
          <w:b/>
          <w:bCs/>
        </w:rPr>
        <w:t>Piper peltatum</w:t>
      </w:r>
    </w:p>
    <w:p w:rsidR="001D30FC" w:rsidRPr="005414A9" w:rsidRDefault="001D30FC" w:rsidP="001D30FC">
      <w:pPr>
        <w:spacing w:before="360" w:after="360" w:line="480" w:lineRule="auto"/>
        <w:jc w:val="center"/>
        <w:outlineLvl w:val="0"/>
        <w:rPr>
          <w:rFonts w:ascii="Arial" w:hAnsi="Arial" w:cs="Arial"/>
          <w:b/>
          <w:sz w:val="32"/>
          <w:szCs w:val="32"/>
        </w:rPr>
      </w:pPr>
      <w:r w:rsidRPr="005414A9">
        <w:rPr>
          <w:rFonts w:ascii="Arial" w:hAnsi="Arial" w:cs="Arial"/>
          <w:b/>
          <w:sz w:val="32"/>
          <w:szCs w:val="32"/>
        </w:rPr>
        <w:lastRenderedPageBreak/>
        <w:t>BIBLIOGRAFÍA</w:t>
      </w:r>
    </w:p>
    <w:p w:rsidR="001D30FC" w:rsidRPr="00813194" w:rsidRDefault="001D30FC" w:rsidP="007D2D61">
      <w:pPr>
        <w:widowControl/>
        <w:numPr>
          <w:ilvl w:val="0"/>
          <w:numId w:val="33"/>
        </w:numPr>
        <w:suppressAutoHyphens w:val="0"/>
        <w:spacing w:before="360" w:after="360" w:line="480" w:lineRule="auto"/>
        <w:ind w:left="714" w:hanging="357"/>
        <w:jc w:val="both"/>
        <w:rPr>
          <w:rFonts w:ascii="Arial" w:hAnsi="Arial" w:cs="Arial"/>
          <w:sz w:val="20"/>
          <w:szCs w:val="20"/>
          <w:lang w:val="en-US"/>
        </w:rPr>
      </w:pPr>
      <w:r w:rsidRPr="00813194">
        <w:rPr>
          <w:rFonts w:ascii="Arial" w:hAnsi="Arial" w:cs="Arial"/>
          <w:b/>
        </w:rPr>
        <w:t>ALONSO</w:t>
      </w:r>
      <w:r w:rsidRPr="00813194">
        <w:rPr>
          <w:rFonts w:ascii="Arial" w:hAnsi="Arial" w:cs="Arial"/>
          <w:sz w:val="20"/>
          <w:szCs w:val="20"/>
        </w:rPr>
        <w:t xml:space="preserve">, </w:t>
      </w:r>
      <w:r w:rsidRPr="00813194">
        <w:rPr>
          <w:rFonts w:ascii="Arial" w:hAnsi="Arial" w:cs="Arial"/>
          <w:b/>
        </w:rPr>
        <w:t>R</w:t>
      </w:r>
      <w:r w:rsidRPr="00813194">
        <w:rPr>
          <w:rFonts w:ascii="Arial" w:hAnsi="Arial" w:cs="Arial"/>
          <w:b/>
          <w:sz w:val="20"/>
          <w:szCs w:val="20"/>
        </w:rPr>
        <w:t>.,</w:t>
      </w:r>
      <w:r w:rsidRPr="00FF6190">
        <w:rPr>
          <w:rFonts w:ascii="Arial" w:hAnsi="Arial" w:cs="Arial"/>
          <w:sz w:val="20"/>
          <w:szCs w:val="20"/>
        </w:rPr>
        <w:t xml:space="preserve"> </w:t>
      </w:r>
      <w:r w:rsidRPr="00FF6190">
        <w:rPr>
          <w:rFonts w:ascii="Arial" w:hAnsi="Arial" w:cs="Arial"/>
        </w:rPr>
        <w:t>J. CUETO &amp; W. ROMERO.</w:t>
      </w:r>
      <w:r>
        <w:rPr>
          <w:rFonts w:ascii="Arial" w:hAnsi="Arial" w:cs="Arial"/>
          <w:sz w:val="20"/>
          <w:szCs w:val="20"/>
        </w:rPr>
        <w:t xml:space="preserve"> </w:t>
      </w:r>
      <w:r w:rsidRPr="00FF6190">
        <w:rPr>
          <w:rFonts w:ascii="Arial" w:hAnsi="Arial" w:cs="Arial"/>
          <w:sz w:val="20"/>
          <w:szCs w:val="20"/>
        </w:rPr>
        <w:t>“</w:t>
      </w:r>
      <w:r w:rsidRPr="00DA0F90">
        <w:rPr>
          <w:rFonts w:ascii="Arial" w:hAnsi="Arial" w:cs="Arial"/>
        </w:rPr>
        <w:t>Conservación in situ del germoplasma de cocotero (Cocos nucifera L.) en la región Oriental de Cuba</w:t>
      </w:r>
      <w:r w:rsidRPr="00813194">
        <w:rPr>
          <w:rFonts w:ascii="Arial" w:hAnsi="Arial" w:cs="Arial"/>
        </w:rPr>
        <w:t xml:space="preserve">”. </w:t>
      </w:r>
      <w:smartTag w:uri="urn:schemas-microsoft-com:office:smarttags" w:element="country-region">
        <w:smartTag w:uri="urn:schemas-microsoft-com:office:smarttags" w:element="place">
          <w:r w:rsidRPr="00813194">
            <w:rPr>
              <w:rFonts w:ascii="Arial" w:hAnsi="Arial" w:cs="Arial"/>
              <w:lang w:val="en-US"/>
            </w:rPr>
            <w:t>Cuba</w:t>
          </w:r>
        </w:smartTag>
      </w:smartTag>
      <w:r w:rsidRPr="00813194">
        <w:rPr>
          <w:rFonts w:ascii="Arial" w:hAnsi="Arial" w:cs="Arial"/>
          <w:lang w:val="en-US"/>
        </w:rPr>
        <w:t>, 2000</w:t>
      </w:r>
      <w:r w:rsidRPr="00813194">
        <w:rPr>
          <w:rFonts w:ascii="Trebuchet MS" w:hAnsi="Trebuchet MS" w:cs="Arial"/>
          <w:lang w:val="en-US"/>
        </w:rPr>
        <w:t xml:space="preserve">.   </w:t>
      </w:r>
    </w:p>
    <w:p w:rsidR="001D30FC" w:rsidRPr="00635141" w:rsidRDefault="001D30FC" w:rsidP="007D2D61">
      <w:pPr>
        <w:widowControl/>
        <w:numPr>
          <w:ilvl w:val="0"/>
          <w:numId w:val="33"/>
        </w:numPr>
        <w:suppressAutoHyphens w:val="0"/>
        <w:autoSpaceDE w:val="0"/>
        <w:autoSpaceDN w:val="0"/>
        <w:adjustRightInd w:val="0"/>
        <w:spacing w:line="480" w:lineRule="auto"/>
        <w:ind w:left="714" w:hanging="357"/>
        <w:rPr>
          <w:rFonts w:ascii="Arial" w:hAnsi="Arial"/>
          <w:lang w:val="es-EC" w:eastAsia="es-EC"/>
        </w:rPr>
      </w:pPr>
      <w:r w:rsidRPr="00813194">
        <w:rPr>
          <w:rFonts w:ascii="Arial" w:hAnsi="Arial"/>
          <w:b/>
          <w:lang w:val="en-US" w:eastAsia="es-EC"/>
        </w:rPr>
        <w:t>ATKINS, S.,</w:t>
      </w:r>
      <w:r>
        <w:rPr>
          <w:rFonts w:ascii="Arial" w:hAnsi="Arial"/>
          <w:b/>
          <w:lang w:val="en-US" w:eastAsia="es-EC"/>
        </w:rPr>
        <w:t xml:space="preserve"> </w:t>
      </w:r>
      <w:r w:rsidRPr="008228FC">
        <w:rPr>
          <w:rFonts w:ascii="Arial" w:hAnsi="Arial"/>
          <w:lang w:val="en-US" w:eastAsia="es-EC"/>
        </w:rPr>
        <w:t>“</w:t>
      </w:r>
      <w:r w:rsidRPr="00DA0F90">
        <w:rPr>
          <w:rFonts w:ascii="Arial" w:hAnsi="Arial"/>
          <w:lang w:val="en-US" w:eastAsia="es-EC"/>
        </w:rPr>
        <w:t>Verbenaceae</w:t>
      </w:r>
      <w:r w:rsidRPr="008228FC">
        <w:rPr>
          <w:rFonts w:ascii="Arial" w:hAnsi="Arial"/>
          <w:lang w:val="en-US" w:eastAsia="es-EC"/>
        </w:rPr>
        <w:t xml:space="preserve">” </w:t>
      </w:r>
      <w:r>
        <w:rPr>
          <w:rFonts w:ascii="Arial" w:hAnsi="Arial"/>
          <w:lang w:val="en-US" w:eastAsia="es-EC"/>
        </w:rPr>
        <w:t>in: Flowering plants of the neotropics</w:t>
      </w:r>
      <w:r w:rsidRPr="008228FC">
        <w:rPr>
          <w:rFonts w:ascii="Arial" w:hAnsi="Arial"/>
          <w:lang w:val="en-US" w:eastAsia="es-EC"/>
        </w:rPr>
        <w:t xml:space="preserve">, N SMITH et al (Eds). </w:t>
      </w:r>
      <w:smartTag w:uri="urn:schemas-microsoft-com:office:smarttags" w:element="place">
        <w:smartTag w:uri="urn:schemas-microsoft-com:office:smarttags" w:element="PlaceName">
          <w:r>
            <w:rPr>
              <w:rFonts w:ascii="Arial" w:hAnsi="Arial"/>
              <w:lang w:val="en-US" w:eastAsia="es-EC"/>
            </w:rPr>
            <w:t>New York</w:t>
          </w:r>
        </w:smartTag>
        <w:r>
          <w:rPr>
            <w:rFonts w:ascii="Arial" w:hAnsi="Arial"/>
            <w:lang w:val="en-US" w:eastAsia="es-EC"/>
          </w:rPr>
          <w:t xml:space="preserve"> </w:t>
        </w:r>
        <w:smartTag w:uri="urn:schemas-microsoft-com:office:smarttags" w:element="PlaceType">
          <w:r>
            <w:rPr>
              <w:rFonts w:ascii="Arial" w:hAnsi="Arial"/>
              <w:lang w:val="en-US" w:eastAsia="es-EC"/>
            </w:rPr>
            <w:t>Botanical Garden</w:t>
          </w:r>
        </w:smartTag>
      </w:smartTag>
      <w:r>
        <w:rPr>
          <w:rFonts w:ascii="Arial" w:hAnsi="Arial"/>
          <w:lang w:val="en-US" w:eastAsia="es-EC"/>
        </w:rPr>
        <w:t xml:space="preserve">. </w:t>
      </w:r>
      <w:r w:rsidRPr="00635141">
        <w:rPr>
          <w:rFonts w:ascii="Arial" w:hAnsi="Arial"/>
          <w:lang w:val="es-EC" w:eastAsia="es-EC"/>
        </w:rPr>
        <w:t>Princeton, New Jersey, USA, 1994.</w:t>
      </w:r>
      <w:r>
        <w:rPr>
          <w:rFonts w:ascii="Arial" w:hAnsi="Arial"/>
          <w:lang w:val="es-EC" w:eastAsia="es-EC"/>
        </w:rPr>
        <w:t xml:space="preserve"> </w:t>
      </w:r>
    </w:p>
    <w:p w:rsidR="001D30FC" w:rsidRPr="0071355A" w:rsidRDefault="001D30FC" w:rsidP="007D2D61">
      <w:pPr>
        <w:widowControl/>
        <w:numPr>
          <w:ilvl w:val="0"/>
          <w:numId w:val="33"/>
        </w:numPr>
        <w:suppressAutoHyphens w:val="0"/>
        <w:spacing w:before="360" w:after="360" w:line="480" w:lineRule="auto"/>
        <w:ind w:left="714" w:hanging="357"/>
        <w:jc w:val="both"/>
        <w:rPr>
          <w:rFonts w:ascii="Arial" w:hAnsi="Arial" w:cs="Arial"/>
          <w:sz w:val="16"/>
          <w:szCs w:val="16"/>
        </w:rPr>
      </w:pPr>
      <w:r w:rsidRPr="00824B7F">
        <w:rPr>
          <w:rFonts w:ascii="Arial" w:hAnsi="Arial" w:cs="Arial"/>
          <w:b/>
        </w:rPr>
        <w:t>BAEZ</w:t>
      </w:r>
      <w:r w:rsidRPr="00824B7F">
        <w:rPr>
          <w:rFonts w:ascii="Arial" w:hAnsi="Arial" w:cs="Arial"/>
          <w:sz w:val="20"/>
          <w:szCs w:val="20"/>
        </w:rPr>
        <w:t xml:space="preserve">, </w:t>
      </w:r>
      <w:r w:rsidRPr="00824B7F">
        <w:rPr>
          <w:rFonts w:ascii="Arial" w:hAnsi="Arial" w:cs="Arial"/>
          <w:b/>
        </w:rPr>
        <w:t>S</w:t>
      </w:r>
      <w:r w:rsidRPr="00824B7F">
        <w:rPr>
          <w:rFonts w:ascii="Arial" w:hAnsi="Arial" w:cs="Arial"/>
          <w:b/>
          <w:sz w:val="20"/>
          <w:szCs w:val="20"/>
        </w:rPr>
        <w:t>.,</w:t>
      </w:r>
      <w:r>
        <w:rPr>
          <w:rFonts w:ascii="Arial" w:hAnsi="Arial" w:cs="Arial"/>
          <w:sz w:val="20"/>
          <w:szCs w:val="20"/>
        </w:rPr>
        <w:t xml:space="preserve"> </w:t>
      </w:r>
      <w:r w:rsidRPr="0071355A">
        <w:rPr>
          <w:rFonts w:ascii="Arial" w:hAnsi="Arial" w:cs="Arial"/>
          <w:sz w:val="20"/>
          <w:szCs w:val="20"/>
        </w:rPr>
        <w:t xml:space="preserve"> “</w:t>
      </w:r>
      <w:r w:rsidRPr="00DA0F90">
        <w:rPr>
          <w:rFonts w:ascii="Arial" w:hAnsi="Arial" w:cs="Arial"/>
        </w:rPr>
        <w:t>Diversidad y abundancia de plantas útiles en dos comunidades</w:t>
      </w:r>
      <w:r w:rsidRPr="00DA0F90">
        <w:rPr>
          <w:rFonts w:ascii="Arial" w:hAnsi="Arial" w:cs="Arial"/>
          <w:sz w:val="18"/>
          <w:szCs w:val="18"/>
        </w:rPr>
        <w:t xml:space="preserve"> </w:t>
      </w:r>
      <w:r w:rsidRPr="00DA0F90">
        <w:rPr>
          <w:rFonts w:ascii="Arial" w:hAnsi="Arial" w:cs="Arial"/>
        </w:rPr>
        <w:t>de</w:t>
      </w:r>
      <w:r w:rsidRPr="00DA0F90">
        <w:rPr>
          <w:rFonts w:ascii="Arial" w:hAnsi="Arial" w:cs="Arial"/>
          <w:sz w:val="18"/>
          <w:szCs w:val="18"/>
        </w:rPr>
        <w:t xml:space="preserve"> </w:t>
      </w:r>
      <w:r w:rsidRPr="00DA0F90">
        <w:rPr>
          <w:rFonts w:ascii="Arial" w:hAnsi="Arial" w:cs="Arial"/>
        </w:rPr>
        <w:t>la</w:t>
      </w:r>
      <w:r w:rsidRPr="00DA0F90">
        <w:rPr>
          <w:rFonts w:ascii="Arial" w:hAnsi="Arial" w:cs="Arial"/>
          <w:sz w:val="18"/>
          <w:szCs w:val="18"/>
        </w:rPr>
        <w:t xml:space="preserve"> </w:t>
      </w:r>
      <w:r w:rsidRPr="00DA0F90">
        <w:rPr>
          <w:rFonts w:ascii="Arial" w:hAnsi="Arial" w:cs="Arial"/>
        </w:rPr>
        <w:t>amazonía</w:t>
      </w:r>
      <w:r w:rsidRPr="00DA0F90">
        <w:rPr>
          <w:rFonts w:ascii="Arial" w:hAnsi="Arial" w:cs="Arial"/>
          <w:sz w:val="18"/>
          <w:szCs w:val="18"/>
        </w:rPr>
        <w:t xml:space="preserve"> </w:t>
      </w:r>
      <w:r w:rsidRPr="00DA0F90">
        <w:rPr>
          <w:rFonts w:ascii="Arial" w:hAnsi="Arial" w:cs="Arial"/>
        </w:rPr>
        <w:t>Ecuatoriana</w:t>
      </w:r>
      <w:r w:rsidRPr="0071355A">
        <w:rPr>
          <w:rFonts w:ascii="Arial" w:hAnsi="Arial" w:cs="Arial"/>
          <w:i/>
          <w:sz w:val="18"/>
          <w:szCs w:val="18"/>
        </w:rPr>
        <w:t>”</w:t>
      </w:r>
      <w:r>
        <w:rPr>
          <w:rFonts w:ascii="Arial" w:hAnsi="Arial" w:cs="Arial"/>
          <w:sz w:val="18"/>
          <w:szCs w:val="18"/>
        </w:rPr>
        <w:t xml:space="preserve">, </w:t>
      </w:r>
      <w:r w:rsidRPr="0071355A">
        <w:rPr>
          <w:rFonts w:ascii="Arial" w:hAnsi="Arial" w:cs="Arial"/>
        </w:rPr>
        <w:t xml:space="preserve">Quito, </w:t>
      </w:r>
      <w:r w:rsidRPr="00DA0F90">
        <w:rPr>
          <w:rFonts w:ascii="Arial" w:hAnsi="Arial" w:cs="Arial"/>
        </w:rPr>
        <w:t>Ecuador</w:t>
      </w:r>
      <w:r>
        <w:rPr>
          <w:rFonts w:ascii="Arial" w:hAnsi="Arial" w:cs="Arial"/>
        </w:rPr>
        <w:t xml:space="preserve">, </w:t>
      </w:r>
      <w:r w:rsidRPr="00DA0F90">
        <w:rPr>
          <w:rFonts w:ascii="Arial" w:hAnsi="Arial" w:cs="Arial"/>
        </w:rPr>
        <w:t>1998</w:t>
      </w:r>
      <w:r w:rsidRPr="0071355A">
        <w:rPr>
          <w:rFonts w:ascii="Arial" w:hAnsi="Arial" w:cs="Arial"/>
          <w:sz w:val="16"/>
          <w:szCs w:val="16"/>
        </w:rPr>
        <w:t>.</w:t>
      </w:r>
      <w:r>
        <w:rPr>
          <w:rFonts w:ascii="Arial" w:hAnsi="Arial" w:cs="Arial"/>
          <w:sz w:val="16"/>
          <w:szCs w:val="16"/>
        </w:rPr>
        <w:t xml:space="preserve">    </w:t>
      </w:r>
    </w:p>
    <w:p w:rsidR="001D30FC" w:rsidRPr="00301576" w:rsidRDefault="001D30FC" w:rsidP="007D2D61">
      <w:pPr>
        <w:widowControl/>
        <w:numPr>
          <w:ilvl w:val="0"/>
          <w:numId w:val="33"/>
        </w:numPr>
        <w:suppressAutoHyphens w:val="0"/>
        <w:spacing w:before="360" w:after="360" w:line="480" w:lineRule="auto"/>
        <w:ind w:left="714" w:hanging="357"/>
        <w:jc w:val="both"/>
        <w:rPr>
          <w:rFonts w:ascii="Arial" w:hAnsi="Arial" w:cs="Arial"/>
          <w:b/>
          <w:lang w:val="es-EC"/>
        </w:rPr>
      </w:pPr>
      <w:r w:rsidRPr="00DA0F90">
        <w:rPr>
          <w:rFonts w:ascii="Arial" w:hAnsi="Arial" w:cs="Arial"/>
          <w:b/>
          <w:lang w:val="es-EC"/>
        </w:rPr>
        <w:t xml:space="preserve">BARRIONUEVO, V., </w:t>
      </w:r>
      <w:r w:rsidRPr="00DA0F90">
        <w:rPr>
          <w:rFonts w:ascii="Arial" w:hAnsi="Arial" w:cs="Arial"/>
          <w:lang w:val="es-EC"/>
        </w:rPr>
        <w:t xml:space="preserve">A PLANCHELO &amp; E FUENTES. </w:t>
      </w:r>
      <w:r w:rsidRPr="006F2D50">
        <w:rPr>
          <w:rFonts w:ascii="Arial" w:hAnsi="Arial" w:cs="Arial"/>
          <w:lang w:val="es-EC"/>
        </w:rPr>
        <w:t>“Plantas herbáceas nativas para decorar nuestros jardines</w:t>
      </w:r>
      <w:r>
        <w:rPr>
          <w:rFonts w:ascii="Arial" w:hAnsi="Arial" w:cs="Arial"/>
          <w:lang w:val="es-EC"/>
        </w:rPr>
        <w:t>”, Facultad de Ciencias Agropecuarias, Universidad de Córdoba, Argentina, 2004.</w:t>
      </w:r>
    </w:p>
    <w:p w:rsidR="001D30FC" w:rsidRPr="00824B7F" w:rsidRDefault="001D30FC" w:rsidP="007D2D61">
      <w:pPr>
        <w:widowControl/>
        <w:numPr>
          <w:ilvl w:val="0"/>
          <w:numId w:val="33"/>
        </w:numPr>
        <w:suppressAutoHyphens w:val="0"/>
        <w:spacing w:before="360" w:after="360" w:line="480" w:lineRule="auto"/>
        <w:ind w:left="714" w:hanging="357"/>
        <w:jc w:val="both"/>
        <w:rPr>
          <w:rFonts w:ascii="Arial" w:hAnsi="Arial" w:cs="Arial"/>
          <w:b/>
          <w:lang w:val="es-EC"/>
        </w:rPr>
      </w:pPr>
      <w:r w:rsidRPr="00E00020">
        <w:rPr>
          <w:rFonts w:ascii="Arial" w:hAnsi="Arial" w:cs="Arial"/>
          <w:b/>
          <w:lang w:val="es-EC"/>
        </w:rPr>
        <w:t>BAUMANN, P.,</w:t>
      </w:r>
      <w:r w:rsidRPr="00B3781A">
        <w:rPr>
          <w:rFonts w:ascii="Arial" w:hAnsi="Arial" w:cs="Arial"/>
          <w:b/>
          <w:lang w:val="es-EC"/>
        </w:rPr>
        <w:t xml:space="preserve"> </w:t>
      </w:r>
      <w:r w:rsidRPr="00B3781A">
        <w:rPr>
          <w:rFonts w:ascii="Arial" w:hAnsi="Arial" w:cs="Arial"/>
          <w:lang w:val="es-EC"/>
        </w:rPr>
        <w:t xml:space="preserve">E </w:t>
      </w:r>
      <w:r>
        <w:rPr>
          <w:rFonts w:ascii="Arial" w:hAnsi="Arial" w:cs="Arial"/>
          <w:lang w:val="es-EC"/>
        </w:rPr>
        <w:t>“</w:t>
      </w:r>
      <w:r w:rsidRPr="00B3781A">
        <w:rPr>
          <w:rFonts w:ascii="Arial" w:hAnsi="Arial" w:cs="Arial"/>
          <w:lang w:val="es-EC"/>
        </w:rPr>
        <w:t>ROSALES. “</w:t>
      </w:r>
      <w:r w:rsidRPr="00F75116">
        <w:rPr>
          <w:rFonts w:ascii="Arial" w:hAnsi="Arial" w:cs="Arial"/>
          <w:lang w:val="es-EC"/>
        </w:rPr>
        <w:t>Reconocimiento de estructuras de plantas que ayudan en la identificación de malezas</w:t>
      </w:r>
      <w:r>
        <w:rPr>
          <w:rFonts w:ascii="Arial" w:hAnsi="Arial" w:cs="Arial"/>
          <w:lang w:val="es-EC"/>
        </w:rPr>
        <w:t xml:space="preserve">” Texas agricultural extensión </w:t>
      </w:r>
      <w:r w:rsidRPr="00824B7F">
        <w:rPr>
          <w:rFonts w:ascii="Arial" w:hAnsi="Arial" w:cs="Arial"/>
          <w:lang w:val="es-EC"/>
        </w:rPr>
        <w:t xml:space="preserve">service, Texas, U.S.A, 1998.  </w:t>
      </w:r>
    </w:p>
    <w:p w:rsidR="001D30FC" w:rsidRPr="008228FC" w:rsidRDefault="001D30FC" w:rsidP="007D2D61">
      <w:pPr>
        <w:widowControl/>
        <w:numPr>
          <w:ilvl w:val="0"/>
          <w:numId w:val="33"/>
        </w:numPr>
        <w:suppressAutoHyphens w:val="0"/>
        <w:spacing w:before="360" w:after="360" w:line="480" w:lineRule="auto"/>
        <w:ind w:left="714" w:hanging="357"/>
        <w:jc w:val="both"/>
        <w:rPr>
          <w:rFonts w:ascii="Arial" w:hAnsi="Arial" w:cs="Arial"/>
          <w:sz w:val="16"/>
          <w:szCs w:val="16"/>
          <w:lang w:val="en-US"/>
        </w:rPr>
      </w:pPr>
      <w:r w:rsidRPr="00824B7F">
        <w:rPr>
          <w:rFonts w:ascii="Arial" w:hAnsi="Arial" w:cs="Arial"/>
          <w:b/>
          <w:lang w:val="en-GB"/>
        </w:rPr>
        <w:lastRenderedPageBreak/>
        <w:t>BAYLEY</w:t>
      </w:r>
      <w:r w:rsidRPr="00824B7F">
        <w:rPr>
          <w:rFonts w:ascii="Arial" w:hAnsi="Arial" w:cs="Arial"/>
          <w:sz w:val="18"/>
          <w:szCs w:val="18"/>
          <w:lang w:val="en-GB"/>
        </w:rPr>
        <w:t xml:space="preserve">, </w:t>
      </w:r>
      <w:r w:rsidRPr="00824B7F">
        <w:rPr>
          <w:rFonts w:ascii="Arial" w:hAnsi="Arial" w:cs="Arial"/>
          <w:b/>
          <w:lang w:val="en-GB"/>
        </w:rPr>
        <w:t>D</w:t>
      </w:r>
      <w:r w:rsidRPr="00824B7F">
        <w:rPr>
          <w:rFonts w:ascii="Arial" w:hAnsi="Arial" w:cs="Arial"/>
          <w:b/>
          <w:sz w:val="18"/>
          <w:szCs w:val="18"/>
          <w:lang w:val="en-GB"/>
        </w:rPr>
        <w:t>.,</w:t>
      </w:r>
      <w:r>
        <w:rPr>
          <w:rFonts w:ascii="Arial" w:hAnsi="Arial" w:cs="Arial"/>
          <w:sz w:val="18"/>
          <w:szCs w:val="18"/>
          <w:lang w:val="en-GB"/>
        </w:rPr>
        <w:t xml:space="preserve"> </w:t>
      </w:r>
      <w:r w:rsidRPr="0071355A">
        <w:rPr>
          <w:rFonts w:ascii="Arial" w:hAnsi="Arial" w:cs="Arial"/>
          <w:sz w:val="18"/>
          <w:szCs w:val="18"/>
          <w:lang w:val="en-GB"/>
        </w:rPr>
        <w:t>“</w:t>
      </w:r>
      <w:r w:rsidRPr="00F75116">
        <w:rPr>
          <w:rFonts w:ascii="Verdana" w:hAnsi="Verdana" w:cs="Arial"/>
          <w:lang w:val="en-GB"/>
        </w:rPr>
        <w:t>E</w:t>
      </w:r>
      <w:r w:rsidRPr="00F75116">
        <w:rPr>
          <w:rFonts w:ascii="Arial" w:hAnsi="Arial" w:cs="Arial"/>
          <w:lang w:val="en-GB"/>
        </w:rPr>
        <w:t>fficient</w:t>
      </w:r>
      <w:r w:rsidRPr="00F75116">
        <w:rPr>
          <w:rFonts w:ascii="Arial" w:hAnsi="Arial" w:cs="Arial"/>
          <w:sz w:val="18"/>
          <w:szCs w:val="18"/>
          <w:lang w:val="en-GB"/>
        </w:rPr>
        <w:t xml:space="preserve"> </w:t>
      </w:r>
      <w:r w:rsidRPr="00F75116">
        <w:rPr>
          <w:rFonts w:ascii="Arial" w:hAnsi="Arial" w:cs="Arial"/>
          <w:lang w:val="en-GB"/>
        </w:rPr>
        <w:t>Weed Management</w:t>
      </w:r>
      <w:r>
        <w:rPr>
          <w:rFonts w:ascii="Arial" w:hAnsi="Arial" w:cs="Arial"/>
          <w:sz w:val="18"/>
          <w:szCs w:val="18"/>
          <w:lang w:val="en-GB"/>
        </w:rPr>
        <w:t xml:space="preserve">”, </w:t>
      </w:r>
      <w:r w:rsidRPr="0071355A">
        <w:rPr>
          <w:rFonts w:ascii="Arial" w:hAnsi="Arial" w:cs="Arial"/>
          <w:lang w:val="en-GB"/>
        </w:rPr>
        <w:t>NSW</w:t>
      </w:r>
      <w:r w:rsidRPr="0071355A">
        <w:rPr>
          <w:rFonts w:ascii="Arial" w:hAnsi="Arial" w:cs="Arial"/>
          <w:sz w:val="18"/>
          <w:szCs w:val="18"/>
          <w:lang w:val="en-GB"/>
        </w:rPr>
        <w:t xml:space="preserve"> </w:t>
      </w:r>
      <w:r w:rsidRPr="0071355A">
        <w:rPr>
          <w:rFonts w:ascii="Arial" w:hAnsi="Arial" w:cs="Arial"/>
          <w:lang w:val="en-GB"/>
        </w:rPr>
        <w:t xml:space="preserve">Agriculture, </w:t>
      </w:r>
      <w:smartTag w:uri="urn:schemas-microsoft-com:office:smarttags" w:element="place">
        <w:smartTag w:uri="urn:schemas-microsoft-com:office:smarttags" w:element="City">
          <w:r w:rsidRPr="0071355A">
            <w:rPr>
              <w:rFonts w:ascii="Arial" w:hAnsi="Arial" w:cs="Arial"/>
              <w:lang w:val="en-GB"/>
            </w:rPr>
            <w:t>Paterson</w:t>
          </w:r>
        </w:smartTag>
        <w:r>
          <w:rPr>
            <w:rFonts w:ascii="Arial" w:hAnsi="Arial" w:cs="Arial"/>
            <w:lang w:val="en-GB"/>
          </w:rPr>
          <w:t xml:space="preserve">, </w:t>
        </w:r>
        <w:smartTag w:uri="urn:schemas-microsoft-com:office:smarttags" w:element="country-region">
          <w:r>
            <w:rPr>
              <w:rFonts w:ascii="Arial" w:hAnsi="Arial" w:cs="Arial"/>
              <w:lang w:val="en-GB"/>
            </w:rPr>
            <w:t>Australia</w:t>
          </w:r>
        </w:smartTag>
      </w:smartTag>
      <w:r>
        <w:rPr>
          <w:rFonts w:ascii="Arial" w:hAnsi="Arial" w:cs="Arial"/>
          <w:lang w:val="en-GB"/>
        </w:rPr>
        <w:t xml:space="preserve">, 2006.    </w:t>
      </w:r>
    </w:p>
    <w:p w:rsidR="001D30FC" w:rsidRPr="00635141" w:rsidRDefault="001D30FC" w:rsidP="007D2D61">
      <w:pPr>
        <w:widowControl/>
        <w:numPr>
          <w:ilvl w:val="0"/>
          <w:numId w:val="33"/>
        </w:numPr>
        <w:suppressAutoHyphens w:val="0"/>
        <w:autoSpaceDE w:val="0"/>
        <w:autoSpaceDN w:val="0"/>
        <w:adjustRightInd w:val="0"/>
        <w:spacing w:line="480" w:lineRule="auto"/>
        <w:ind w:left="714" w:hanging="357"/>
        <w:jc w:val="both"/>
        <w:rPr>
          <w:rFonts w:ascii="Arial" w:hAnsi="Arial"/>
          <w:lang w:val="es-EC" w:eastAsia="es-EC"/>
        </w:rPr>
      </w:pPr>
      <w:r w:rsidRPr="00EE27D0">
        <w:rPr>
          <w:rFonts w:ascii="Arial" w:hAnsi="Arial"/>
          <w:b/>
          <w:lang w:val="en-US" w:eastAsia="es-EC"/>
        </w:rPr>
        <w:t>BERG, C.,</w:t>
      </w:r>
      <w:r w:rsidRPr="008228FC">
        <w:rPr>
          <w:rFonts w:ascii="Arial" w:hAnsi="Arial"/>
          <w:lang w:val="en-US" w:eastAsia="es-EC"/>
        </w:rPr>
        <w:t xml:space="preserve"> “URTICACEAE” IN: FLOWERING PLANTS OF THE NEOTROPICS, N SMITH et al (Eds). </w:t>
      </w:r>
      <w:smartTag w:uri="urn:schemas-microsoft-com:office:smarttags" w:element="place">
        <w:smartTag w:uri="urn:schemas-microsoft-com:office:smarttags" w:element="PlaceName">
          <w:r w:rsidRPr="008228FC">
            <w:rPr>
              <w:rFonts w:ascii="Arial" w:hAnsi="Arial"/>
              <w:lang w:val="en-US" w:eastAsia="es-EC"/>
            </w:rPr>
            <w:t>NEW YORK</w:t>
          </w:r>
        </w:smartTag>
        <w:r w:rsidRPr="008228FC">
          <w:rPr>
            <w:rFonts w:ascii="Arial" w:hAnsi="Arial"/>
            <w:lang w:val="en-US" w:eastAsia="es-EC"/>
          </w:rPr>
          <w:t xml:space="preserve"> </w:t>
        </w:r>
        <w:smartTag w:uri="urn:schemas-microsoft-com:office:smarttags" w:element="PlaceType">
          <w:r w:rsidRPr="008228FC">
            <w:rPr>
              <w:rFonts w:ascii="Arial" w:hAnsi="Arial"/>
              <w:lang w:val="en-US" w:eastAsia="es-EC"/>
            </w:rPr>
            <w:t>BOTANICAL GARDEN</w:t>
          </w:r>
        </w:smartTag>
      </w:smartTag>
      <w:r w:rsidRPr="008228FC">
        <w:rPr>
          <w:rFonts w:ascii="Arial" w:hAnsi="Arial"/>
          <w:lang w:val="en-US" w:eastAsia="es-EC"/>
        </w:rPr>
        <w:t xml:space="preserve">. </w:t>
      </w:r>
      <w:r w:rsidRPr="00635141">
        <w:rPr>
          <w:rFonts w:ascii="Arial" w:hAnsi="Arial"/>
          <w:lang w:val="es-EC" w:eastAsia="es-EC"/>
        </w:rPr>
        <w:t>PRINCETON, NEW JERSEY. USA, 1994.</w:t>
      </w:r>
      <w:r>
        <w:rPr>
          <w:rFonts w:ascii="Arial" w:hAnsi="Arial"/>
          <w:lang w:val="es-EC" w:eastAsia="es-EC"/>
        </w:rPr>
        <w:t xml:space="preserve"> </w:t>
      </w:r>
    </w:p>
    <w:p w:rsidR="001D30FC" w:rsidRPr="00635141" w:rsidRDefault="001D30FC" w:rsidP="001D30FC">
      <w:pPr>
        <w:autoSpaceDE w:val="0"/>
        <w:autoSpaceDN w:val="0"/>
        <w:adjustRightInd w:val="0"/>
        <w:spacing w:line="480" w:lineRule="auto"/>
        <w:ind w:left="714"/>
        <w:rPr>
          <w:rFonts w:ascii="Arial" w:hAnsi="Arial"/>
          <w:b/>
          <w:lang w:val="es-EC" w:eastAsia="es-EC"/>
        </w:rPr>
      </w:pPr>
    </w:p>
    <w:p w:rsidR="001D30FC" w:rsidRPr="00E70420" w:rsidRDefault="001D30FC" w:rsidP="007D2D61">
      <w:pPr>
        <w:widowControl/>
        <w:numPr>
          <w:ilvl w:val="0"/>
          <w:numId w:val="33"/>
        </w:numPr>
        <w:suppressAutoHyphens w:val="0"/>
        <w:autoSpaceDE w:val="0"/>
        <w:autoSpaceDN w:val="0"/>
        <w:adjustRightInd w:val="0"/>
        <w:spacing w:line="480" w:lineRule="auto"/>
        <w:jc w:val="both"/>
        <w:rPr>
          <w:rFonts w:ascii="Arial" w:hAnsi="Arial"/>
          <w:lang w:val="es-EC" w:eastAsia="es-EC"/>
        </w:rPr>
      </w:pPr>
      <w:r w:rsidRPr="00EE27D0">
        <w:rPr>
          <w:rFonts w:ascii="Arial" w:hAnsi="Arial"/>
          <w:b/>
        </w:rPr>
        <w:t>BIASUTTI, C A.,</w:t>
      </w:r>
      <w:r>
        <w:rPr>
          <w:rFonts w:ascii="Arial" w:hAnsi="Arial"/>
          <w:b/>
        </w:rPr>
        <w:t xml:space="preserve">  </w:t>
      </w:r>
      <w:r w:rsidRPr="009D0C04">
        <w:rPr>
          <w:rFonts w:ascii="Arial" w:hAnsi="Arial"/>
        </w:rPr>
        <w:t>N PERETTI,  A PEREZ, DURAND G.,</w:t>
      </w:r>
      <w:r>
        <w:rPr>
          <w:rFonts w:ascii="Arial" w:hAnsi="Arial"/>
        </w:rPr>
        <w:t xml:space="preserve"> “Bancos de germoplasma en Argentina”, </w:t>
      </w:r>
      <w:r w:rsidRPr="00E623D2">
        <w:rPr>
          <w:rFonts w:ascii="Arial" w:hAnsi="Arial"/>
        </w:rPr>
        <w:t xml:space="preserve"> </w:t>
      </w:r>
      <w:r>
        <w:rPr>
          <w:rFonts w:ascii="Arial" w:hAnsi="Arial"/>
        </w:rPr>
        <w:t>Universidad Nacional de Córdoba</w:t>
      </w:r>
      <w:r w:rsidRPr="00E623D2">
        <w:rPr>
          <w:rFonts w:ascii="Arial" w:hAnsi="Arial"/>
        </w:rPr>
        <w:t xml:space="preserve"> </w:t>
      </w:r>
      <w:r>
        <w:rPr>
          <w:rFonts w:ascii="Arial" w:hAnsi="Arial"/>
        </w:rPr>
        <w:t>Facultad de Ciencias Agropecuarias</w:t>
      </w:r>
      <w:r w:rsidRPr="00E623D2">
        <w:rPr>
          <w:rFonts w:ascii="Arial" w:hAnsi="Arial"/>
        </w:rPr>
        <w:t>,</w:t>
      </w:r>
      <w:r>
        <w:rPr>
          <w:rFonts w:ascii="Arial" w:hAnsi="Arial"/>
        </w:rPr>
        <w:t xml:space="preserve"> Argentina, Junio 2007.      </w:t>
      </w:r>
    </w:p>
    <w:p w:rsidR="001D30FC" w:rsidRPr="00E70420" w:rsidRDefault="001D30FC" w:rsidP="001D30FC">
      <w:pPr>
        <w:pStyle w:val="Prrafodelista"/>
        <w:rPr>
          <w:rFonts w:ascii="Arial" w:hAnsi="Arial"/>
          <w:b/>
          <w:lang w:val="es-EC" w:eastAsia="es-EC"/>
        </w:rPr>
      </w:pPr>
    </w:p>
    <w:p w:rsidR="001D30FC" w:rsidRPr="00216D65" w:rsidRDefault="001D30FC" w:rsidP="007D2D61">
      <w:pPr>
        <w:widowControl/>
        <w:numPr>
          <w:ilvl w:val="0"/>
          <w:numId w:val="33"/>
        </w:numPr>
        <w:suppressAutoHyphens w:val="0"/>
        <w:autoSpaceDE w:val="0"/>
        <w:autoSpaceDN w:val="0"/>
        <w:adjustRightInd w:val="0"/>
        <w:spacing w:line="480" w:lineRule="auto"/>
        <w:jc w:val="both"/>
        <w:rPr>
          <w:rFonts w:ascii="Arial" w:hAnsi="Arial"/>
          <w:lang w:val="es-EC" w:eastAsia="es-EC"/>
        </w:rPr>
      </w:pPr>
      <w:r w:rsidRPr="003D33DE">
        <w:rPr>
          <w:rFonts w:ascii="Arial" w:hAnsi="Arial"/>
          <w:b/>
          <w:lang w:val="es-EC" w:eastAsia="es-EC"/>
        </w:rPr>
        <w:t>BLANCO, Y</w:t>
      </w:r>
      <w:r w:rsidRPr="00216D65">
        <w:rPr>
          <w:rFonts w:ascii="Arial" w:hAnsi="Arial"/>
          <w:b/>
          <w:lang w:val="es-EC" w:eastAsia="es-EC"/>
        </w:rPr>
        <w:t>., A LEYVA</w:t>
      </w:r>
      <w:r>
        <w:rPr>
          <w:rFonts w:ascii="Arial" w:hAnsi="Arial"/>
          <w:b/>
          <w:lang w:val="es-EC" w:eastAsia="es-EC"/>
        </w:rPr>
        <w:t>.</w:t>
      </w:r>
      <w:r w:rsidRPr="00216D65">
        <w:rPr>
          <w:rFonts w:ascii="Arial" w:hAnsi="Arial"/>
          <w:lang w:val="es-EC" w:eastAsia="es-EC"/>
        </w:rPr>
        <w:t xml:space="preserve"> “Las arvenses en el </w:t>
      </w:r>
      <w:r>
        <w:rPr>
          <w:rFonts w:ascii="Arial" w:hAnsi="Arial"/>
          <w:lang w:val="es-EC" w:eastAsia="es-EC"/>
        </w:rPr>
        <w:t>agro</w:t>
      </w:r>
      <w:r w:rsidRPr="00216D65">
        <w:rPr>
          <w:rFonts w:ascii="Arial" w:hAnsi="Arial"/>
          <w:lang w:val="es-EC" w:eastAsia="es-EC"/>
        </w:rPr>
        <w:t>ecosistema</w:t>
      </w:r>
      <w:r>
        <w:rPr>
          <w:rFonts w:ascii="Arial" w:hAnsi="Arial"/>
          <w:lang w:val="es-EC" w:eastAsia="es-EC"/>
        </w:rPr>
        <w:t xml:space="preserve"> y sus beneficios agroecológicos como hospederas de enemigos naturales” Cultivos tropicales 2007 Vol. 28 No.- 2, Cuba, 2007.</w:t>
      </w:r>
    </w:p>
    <w:p w:rsidR="001D30FC" w:rsidRPr="00216D65" w:rsidRDefault="001D30FC" w:rsidP="001D30FC">
      <w:pPr>
        <w:pStyle w:val="Prrafodelista"/>
        <w:rPr>
          <w:rFonts w:ascii="Arial" w:hAnsi="Arial" w:cs="Arial"/>
          <w:b/>
          <w:lang w:val="es-EC"/>
        </w:rPr>
      </w:pPr>
    </w:p>
    <w:p w:rsidR="001D30FC" w:rsidRPr="00434701" w:rsidRDefault="001D30FC" w:rsidP="007D2D61">
      <w:pPr>
        <w:widowControl/>
        <w:numPr>
          <w:ilvl w:val="0"/>
          <w:numId w:val="33"/>
        </w:numPr>
        <w:suppressAutoHyphens w:val="0"/>
        <w:autoSpaceDE w:val="0"/>
        <w:autoSpaceDN w:val="0"/>
        <w:adjustRightInd w:val="0"/>
        <w:spacing w:line="480" w:lineRule="auto"/>
        <w:jc w:val="both"/>
        <w:rPr>
          <w:rFonts w:ascii="Arial" w:hAnsi="Arial"/>
          <w:lang w:val="es-EC" w:eastAsia="es-EC"/>
        </w:rPr>
      </w:pPr>
      <w:r w:rsidRPr="00E00020">
        <w:rPr>
          <w:rFonts w:ascii="Arial" w:hAnsi="Arial"/>
          <w:b/>
          <w:lang w:val="es-EC" w:eastAsia="es-EC"/>
        </w:rPr>
        <w:t>BONIFAZ, C.,</w:t>
      </w:r>
      <w:r w:rsidRPr="00F80035">
        <w:rPr>
          <w:rFonts w:ascii="Arial" w:hAnsi="Arial"/>
          <w:b/>
          <w:lang w:val="es-EC" w:eastAsia="es-EC"/>
        </w:rPr>
        <w:t xml:space="preserve"> “</w:t>
      </w:r>
      <w:r w:rsidRPr="00434701">
        <w:rPr>
          <w:rFonts w:ascii="Arial" w:hAnsi="Arial"/>
          <w:lang w:val="es-EC" w:eastAsia="es-EC"/>
        </w:rPr>
        <w:t>Comunicación personal sobre consideraciones para reproducción de especies herbáceas nativas y conservación de individuos”</w:t>
      </w:r>
      <w:r>
        <w:rPr>
          <w:rFonts w:ascii="Arial" w:hAnsi="Arial"/>
          <w:lang w:val="es-EC" w:eastAsia="es-EC"/>
        </w:rPr>
        <w:t xml:space="preserve"> Guayaquil, </w:t>
      </w:r>
      <w:r w:rsidRPr="00434701">
        <w:rPr>
          <w:rFonts w:ascii="Arial" w:hAnsi="Arial"/>
          <w:lang w:val="es-EC" w:eastAsia="es-EC"/>
        </w:rPr>
        <w:t>Ecuador</w:t>
      </w:r>
      <w:r>
        <w:rPr>
          <w:rFonts w:ascii="Arial" w:hAnsi="Arial"/>
          <w:lang w:val="es-EC" w:eastAsia="es-EC"/>
        </w:rPr>
        <w:t xml:space="preserve">, </w:t>
      </w:r>
      <w:r w:rsidRPr="00434701">
        <w:rPr>
          <w:rFonts w:ascii="Arial" w:hAnsi="Arial"/>
          <w:lang w:val="es-EC" w:eastAsia="es-EC"/>
        </w:rPr>
        <w:t xml:space="preserve"> 2010</w:t>
      </w:r>
      <w:r>
        <w:rPr>
          <w:rFonts w:ascii="Arial" w:hAnsi="Arial"/>
          <w:lang w:val="es-EC" w:eastAsia="es-EC"/>
        </w:rPr>
        <w:t xml:space="preserve">. </w:t>
      </w:r>
    </w:p>
    <w:p w:rsidR="001D30FC" w:rsidRPr="00F80035" w:rsidRDefault="001D30FC" w:rsidP="001D30FC">
      <w:pPr>
        <w:pStyle w:val="Prrafodelista"/>
        <w:rPr>
          <w:rFonts w:ascii="Arial" w:hAnsi="Arial" w:cs="Arial"/>
          <w:b/>
          <w:lang w:val="es-EC"/>
        </w:rPr>
      </w:pPr>
    </w:p>
    <w:p w:rsidR="001D30FC" w:rsidRPr="00D45DA9" w:rsidRDefault="001D30FC" w:rsidP="007D2D61">
      <w:pPr>
        <w:widowControl/>
        <w:numPr>
          <w:ilvl w:val="0"/>
          <w:numId w:val="33"/>
        </w:numPr>
        <w:suppressAutoHyphens w:val="0"/>
        <w:autoSpaceDE w:val="0"/>
        <w:autoSpaceDN w:val="0"/>
        <w:adjustRightInd w:val="0"/>
        <w:spacing w:line="480" w:lineRule="auto"/>
        <w:rPr>
          <w:rFonts w:ascii="Arial" w:hAnsi="Arial"/>
          <w:lang w:val="en-US" w:eastAsia="es-EC"/>
        </w:rPr>
      </w:pPr>
      <w:r w:rsidRPr="00216D65">
        <w:rPr>
          <w:rFonts w:ascii="Arial" w:hAnsi="Arial" w:cs="Arial"/>
          <w:b/>
          <w:lang w:val="en-GB"/>
        </w:rPr>
        <w:t>BOOTH</w:t>
      </w:r>
      <w:r w:rsidRPr="00216D65">
        <w:rPr>
          <w:rFonts w:ascii="Arial" w:hAnsi="Arial" w:cs="Arial"/>
          <w:sz w:val="20"/>
          <w:szCs w:val="20"/>
          <w:lang w:val="en-GB"/>
        </w:rPr>
        <w:t xml:space="preserve">, </w:t>
      </w:r>
      <w:r w:rsidRPr="00216D65">
        <w:rPr>
          <w:rFonts w:ascii="Arial" w:hAnsi="Arial" w:cs="Arial"/>
          <w:b/>
          <w:lang w:val="en-GB"/>
        </w:rPr>
        <w:t>B</w:t>
      </w:r>
      <w:r w:rsidRPr="00FC5B8E">
        <w:rPr>
          <w:rFonts w:ascii="Arial" w:hAnsi="Arial" w:cs="Arial"/>
          <w:b/>
          <w:sz w:val="20"/>
          <w:szCs w:val="20"/>
          <w:lang w:val="en-GB"/>
        </w:rPr>
        <w:t>.,</w:t>
      </w:r>
      <w:r w:rsidRPr="00216D65">
        <w:rPr>
          <w:rFonts w:ascii="Arial" w:hAnsi="Arial" w:cs="Arial"/>
          <w:sz w:val="20"/>
          <w:szCs w:val="20"/>
          <w:lang w:val="en-GB"/>
        </w:rPr>
        <w:t xml:space="preserve"> </w:t>
      </w:r>
      <w:r w:rsidRPr="009D0C04">
        <w:rPr>
          <w:rFonts w:ascii="Arial" w:hAnsi="Arial" w:cs="Arial"/>
          <w:lang w:val="en-GB"/>
        </w:rPr>
        <w:t>S</w:t>
      </w:r>
      <w:r w:rsidRPr="009D0C04">
        <w:rPr>
          <w:rFonts w:ascii="Arial" w:hAnsi="Arial" w:cs="Arial"/>
          <w:sz w:val="20"/>
          <w:szCs w:val="20"/>
          <w:lang w:val="en-GB"/>
        </w:rPr>
        <w:t xml:space="preserve">. </w:t>
      </w:r>
      <w:r w:rsidRPr="009D0C04">
        <w:rPr>
          <w:rFonts w:ascii="Arial" w:hAnsi="Arial" w:cs="Arial"/>
          <w:lang w:val="en-GB"/>
        </w:rPr>
        <w:t xml:space="preserve">MURPHY </w:t>
      </w:r>
      <w:r w:rsidRPr="009D0C04">
        <w:rPr>
          <w:rFonts w:ascii="Arial" w:hAnsi="Arial" w:cs="Arial"/>
          <w:sz w:val="22"/>
          <w:szCs w:val="22"/>
          <w:lang w:val="en-GB"/>
        </w:rPr>
        <w:t xml:space="preserve">&amp; </w:t>
      </w:r>
      <w:r w:rsidRPr="009D0C04">
        <w:rPr>
          <w:rFonts w:ascii="Arial" w:hAnsi="Arial" w:cs="Arial"/>
          <w:lang w:val="en-GB"/>
        </w:rPr>
        <w:t>C</w:t>
      </w:r>
      <w:r w:rsidRPr="009D0C04">
        <w:rPr>
          <w:rFonts w:ascii="Arial" w:hAnsi="Arial" w:cs="Arial"/>
          <w:sz w:val="20"/>
          <w:szCs w:val="20"/>
          <w:lang w:val="en-GB"/>
        </w:rPr>
        <w:t xml:space="preserve">. </w:t>
      </w:r>
      <w:r w:rsidRPr="009D0C04">
        <w:rPr>
          <w:rFonts w:ascii="Arial" w:hAnsi="Arial" w:cs="Arial"/>
          <w:lang w:val="en-GB"/>
        </w:rPr>
        <w:t>SWANTON</w:t>
      </w:r>
      <w:r w:rsidRPr="00216D65">
        <w:rPr>
          <w:rFonts w:ascii="Arial" w:hAnsi="Arial" w:cs="Arial"/>
          <w:sz w:val="22"/>
          <w:szCs w:val="22"/>
          <w:lang w:val="en-GB"/>
        </w:rPr>
        <w:t>. “</w:t>
      </w:r>
      <w:r w:rsidRPr="00522997">
        <w:rPr>
          <w:rFonts w:ascii="Verdana" w:hAnsi="Verdana" w:cs="Arial"/>
          <w:lang w:val="en-GB"/>
        </w:rPr>
        <w:t>W</w:t>
      </w:r>
      <w:r w:rsidRPr="00522997">
        <w:rPr>
          <w:rFonts w:ascii="Arial" w:hAnsi="Arial" w:cs="Arial"/>
          <w:lang w:val="en-GB"/>
        </w:rPr>
        <w:t>eed ecology in natural and agricultural systems</w:t>
      </w:r>
      <w:r w:rsidRPr="00216D65">
        <w:rPr>
          <w:rFonts w:ascii="Arial" w:hAnsi="Arial" w:cs="Arial"/>
          <w:i/>
          <w:lang w:val="en-GB"/>
        </w:rPr>
        <w:t>”</w:t>
      </w:r>
      <w:r w:rsidRPr="00216D65">
        <w:rPr>
          <w:rFonts w:ascii="Arial" w:hAnsi="Arial" w:cs="Arial"/>
          <w:lang w:val="en-GB"/>
        </w:rPr>
        <w:t>. CABI</w:t>
      </w:r>
      <w:r w:rsidRPr="00216D65">
        <w:rPr>
          <w:rFonts w:ascii="Arial" w:hAnsi="Arial" w:cs="Arial"/>
          <w:sz w:val="26"/>
          <w:szCs w:val="26"/>
          <w:lang w:val="en-GB"/>
        </w:rPr>
        <w:t xml:space="preserve"> </w:t>
      </w:r>
      <w:r w:rsidRPr="00216D65">
        <w:rPr>
          <w:rFonts w:ascii="Arial" w:hAnsi="Arial" w:cs="Arial"/>
          <w:lang w:val="en-GB"/>
        </w:rPr>
        <w:t xml:space="preserve">Publ. </w:t>
      </w:r>
      <w:smartTag w:uri="urn:schemas-microsoft-com:office:smarttags" w:element="place">
        <w:smartTag w:uri="urn:schemas-microsoft-com:office:smarttags" w:element="City">
          <w:r w:rsidRPr="00216D65">
            <w:rPr>
              <w:rFonts w:ascii="Arial" w:hAnsi="Arial" w:cs="Arial"/>
              <w:lang w:val="en-GB"/>
            </w:rPr>
            <w:t>Cambridge</w:t>
          </w:r>
        </w:smartTag>
        <w:r w:rsidRPr="00216D65">
          <w:rPr>
            <w:rFonts w:ascii="Arial" w:hAnsi="Arial" w:cs="Arial"/>
            <w:lang w:val="en-GB"/>
          </w:rPr>
          <w:t xml:space="preserve">, </w:t>
        </w:r>
        <w:smartTag w:uri="urn:schemas-microsoft-com:office:smarttags" w:element="country-region">
          <w:r w:rsidRPr="00216D65">
            <w:rPr>
              <w:rFonts w:ascii="Arial" w:hAnsi="Arial" w:cs="Arial"/>
              <w:lang w:val="en-GB"/>
            </w:rPr>
            <w:t>USA</w:t>
          </w:r>
        </w:smartTag>
      </w:smartTag>
      <w:r>
        <w:rPr>
          <w:rFonts w:ascii="Arial" w:hAnsi="Arial" w:cs="Arial"/>
          <w:lang w:val="en-GB"/>
        </w:rPr>
        <w:t>, 2003.</w:t>
      </w:r>
    </w:p>
    <w:p w:rsidR="001D30FC" w:rsidRDefault="001D30FC" w:rsidP="001D30FC">
      <w:pPr>
        <w:pStyle w:val="Prrafodelista"/>
        <w:rPr>
          <w:rFonts w:ascii="Arial" w:hAnsi="Arial"/>
          <w:lang w:val="en-US" w:eastAsia="es-EC"/>
        </w:rPr>
      </w:pPr>
    </w:p>
    <w:p w:rsidR="001D30FC" w:rsidRPr="00522997" w:rsidRDefault="001D30FC" w:rsidP="007D2D61">
      <w:pPr>
        <w:widowControl/>
        <w:numPr>
          <w:ilvl w:val="0"/>
          <w:numId w:val="33"/>
        </w:numPr>
        <w:suppressAutoHyphens w:val="0"/>
        <w:spacing w:before="360" w:after="360" w:line="480" w:lineRule="auto"/>
        <w:rPr>
          <w:rFonts w:ascii="Arial" w:hAnsi="Arial" w:cs="Arial"/>
          <w:sz w:val="16"/>
          <w:szCs w:val="16"/>
        </w:rPr>
      </w:pPr>
      <w:r w:rsidRPr="00EE27D0">
        <w:rPr>
          <w:rFonts w:ascii="Arial" w:hAnsi="Arial" w:cs="Arial"/>
          <w:b/>
          <w:lang w:val="fr-WINDIES"/>
        </w:rPr>
        <w:lastRenderedPageBreak/>
        <w:t>CERÓN</w:t>
      </w:r>
      <w:r w:rsidRPr="00EE27D0">
        <w:rPr>
          <w:rFonts w:ascii="Arial" w:hAnsi="Arial" w:cs="Arial"/>
          <w:sz w:val="18"/>
          <w:szCs w:val="18"/>
          <w:lang w:val="fr-WINDIES"/>
        </w:rPr>
        <w:t xml:space="preserve">, </w:t>
      </w:r>
      <w:r w:rsidRPr="00EE27D0">
        <w:rPr>
          <w:rFonts w:ascii="Arial" w:hAnsi="Arial" w:cs="Arial"/>
          <w:b/>
          <w:lang w:val="fr-WINDIES"/>
        </w:rPr>
        <w:t>C</w:t>
      </w:r>
      <w:r w:rsidRPr="00EE27D0">
        <w:rPr>
          <w:rFonts w:ascii="Arial" w:hAnsi="Arial" w:cs="Arial"/>
          <w:sz w:val="18"/>
          <w:szCs w:val="18"/>
        </w:rPr>
        <w:t>.,</w:t>
      </w:r>
      <w:r w:rsidRPr="00D45DA9">
        <w:rPr>
          <w:rFonts w:ascii="Arial" w:hAnsi="Arial" w:cs="Arial"/>
          <w:sz w:val="18"/>
          <w:szCs w:val="18"/>
        </w:rPr>
        <w:t xml:space="preserve"> </w:t>
      </w:r>
      <w:r w:rsidRPr="009D0C04">
        <w:rPr>
          <w:rFonts w:ascii="Arial" w:hAnsi="Arial" w:cs="Arial"/>
        </w:rPr>
        <w:t>W</w:t>
      </w:r>
      <w:r w:rsidRPr="009D0C04">
        <w:rPr>
          <w:rFonts w:ascii="Arial" w:hAnsi="Arial" w:cs="Arial"/>
          <w:sz w:val="18"/>
          <w:szCs w:val="18"/>
        </w:rPr>
        <w:t xml:space="preserve">. </w:t>
      </w:r>
      <w:r w:rsidRPr="009D0C04">
        <w:rPr>
          <w:rFonts w:ascii="Arial" w:hAnsi="Arial" w:cs="Arial"/>
        </w:rPr>
        <w:t>PALACIOS</w:t>
      </w:r>
      <w:r w:rsidRPr="009D0C04">
        <w:rPr>
          <w:rFonts w:ascii="Arial" w:hAnsi="Arial" w:cs="Arial"/>
          <w:sz w:val="18"/>
          <w:szCs w:val="18"/>
        </w:rPr>
        <w:t xml:space="preserve">, </w:t>
      </w:r>
      <w:r w:rsidRPr="009D0C04">
        <w:rPr>
          <w:rFonts w:ascii="Arial" w:hAnsi="Arial" w:cs="Arial"/>
        </w:rPr>
        <w:t>R</w:t>
      </w:r>
      <w:r w:rsidRPr="009D0C04">
        <w:rPr>
          <w:rFonts w:ascii="Arial" w:hAnsi="Arial" w:cs="Arial"/>
          <w:sz w:val="18"/>
          <w:szCs w:val="18"/>
        </w:rPr>
        <w:t xml:space="preserve">. </w:t>
      </w:r>
      <w:r w:rsidRPr="009D0C04">
        <w:rPr>
          <w:rFonts w:ascii="Arial" w:hAnsi="Arial" w:cs="Arial"/>
        </w:rPr>
        <w:t>VALENCIA</w:t>
      </w:r>
      <w:r w:rsidRPr="009D0C04">
        <w:rPr>
          <w:rFonts w:ascii="Arial" w:hAnsi="Arial" w:cs="Arial"/>
          <w:sz w:val="18"/>
          <w:szCs w:val="18"/>
        </w:rPr>
        <w:t xml:space="preserve"> </w:t>
      </w:r>
      <w:r w:rsidRPr="009D0C04">
        <w:rPr>
          <w:rFonts w:ascii="Arial" w:hAnsi="Arial" w:cs="Arial"/>
          <w:sz w:val="22"/>
          <w:szCs w:val="22"/>
        </w:rPr>
        <w:t>&amp;</w:t>
      </w:r>
      <w:r w:rsidRPr="009D0C04">
        <w:rPr>
          <w:rFonts w:ascii="Arial" w:hAnsi="Arial" w:cs="Arial"/>
        </w:rPr>
        <w:t xml:space="preserve"> R</w:t>
      </w:r>
      <w:r w:rsidRPr="009D0C04">
        <w:rPr>
          <w:rFonts w:ascii="Arial" w:hAnsi="Arial" w:cs="Arial"/>
          <w:sz w:val="20"/>
          <w:szCs w:val="20"/>
        </w:rPr>
        <w:t xml:space="preserve">. </w:t>
      </w:r>
      <w:r w:rsidRPr="009D0C04">
        <w:rPr>
          <w:rFonts w:ascii="Arial" w:hAnsi="Arial" w:cs="Arial"/>
        </w:rPr>
        <w:t>SIERRA</w:t>
      </w:r>
      <w:r w:rsidRPr="009D0C04">
        <w:rPr>
          <w:rFonts w:ascii="Arial" w:hAnsi="Arial" w:cs="Arial"/>
          <w:sz w:val="20"/>
          <w:szCs w:val="20"/>
        </w:rPr>
        <w:t>.</w:t>
      </w:r>
      <w:r>
        <w:rPr>
          <w:rFonts w:ascii="Arial" w:hAnsi="Arial" w:cs="Arial"/>
          <w:sz w:val="20"/>
          <w:szCs w:val="20"/>
        </w:rPr>
        <w:t xml:space="preserve"> “</w:t>
      </w:r>
      <w:r w:rsidRPr="00522997">
        <w:rPr>
          <w:rFonts w:ascii="Arial" w:hAnsi="Arial" w:cs="Arial"/>
        </w:rPr>
        <w:t>L</w:t>
      </w:r>
      <w:r>
        <w:rPr>
          <w:rFonts w:ascii="Arial" w:hAnsi="Arial" w:cs="Arial"/>
        </w:rPr>
        <w:t>as Formacio</w:t>
      </w:r>
      <w:r w:rsidRPr="00522997">
        <w:rPr>
          <w:rFonts w:ascii="Arial" w:hAnsi="Arial" w:cs="Arial"/>
        </w:rPr>
        <w:t>nes naturales de la costa del Ecuador</w:t>
      </w:r>
      <w:r>
        <w:rPr>
          <w:rFonts w:ascii="Arial" w:hAnsi="Arial" w:cs="Arial"/>
        </w:rPr>
        <w:t>” e</w:t>
      </w:r>
      <w:r w:rsidRPr="00522997">
        <w:rPr>
          <w:rFonts w:ascii="Arial" w:hAnsi="Arial" w:cs="Arial"/>
        </w:rPr>
        <w:t>n</w:t>
      </w:r>
      <w:r>
        <w:rPr>
          <w:rFonts w:ascii="Arial" w:hAnsi="Arial" w:cs="Arial"/>
        </w:rPr>
        <w:t xml:space="preserve">: </w:t>
      </w:r>
      <w:r w:rsidRPr="00522997">
        <w:rPr>
          <w:rFonts w:ascii="Arial" w:hAnsi="Arial" w:cs="Arial"/>
        </w:rPr>
        <w:t>Propuesta preliminar de un sistema de clasificación de vegetación para El Ecuador continental, R. Sierra (Ed.). Pr</w:t>
      </w:r>
      <w:r>
        <w:rPr>
          <w:rFonts w:ascii="Arial" w:hAnsi="Arial" w:cs="Arial"/>
        </w:rPr>
        <w:t>oyecto</w:t>
      </w:r>
      <w:r w:rsidRPr="00522997">
        <w:rPr>
          <w:rFonts w:ascii="Arial" w:hAnsi="Arial" w:cs="Arial"/>
        </w:rPr>
        <w:t xml:space="preserve"> INEFAN /GEF-BIRF. Quito, Ec</w:t>
      </w:r>
      <w:r>
        <w:rPr>
          <w:rFonts w:ascii="Arial" w:hAnsi="Arial" w:cs="Arial"/>
        </w:rPr>
        <w:t>uador, 1999</w:t>
      </w:r>
      <w:r w:rsidRPr="00522997">
        <w:rPr>
          <w:rFonts w:ascii="Arial" w:hAnsi="Arial" w:cs="Arial"/>
        </w:rPr>
        <w:t xml:space="preserve">.     </w:t>
      </w:r>
    </w:p>
    <w:p w:rsidR="001D30FC" w:rsidRDefault="001D30FC" w:rsidP="007D2D61">
      <w:pPr>
        <w:widowControl/>
        <w:numPr>
          <w:ilvl w:val="0"/>
          <w:numId w:val="33"/>
        </w:numPr>
        <w:suppressAutoHyphens w:val="0"/>
        <w:autoSpaceDE w:val="0"/>
        <w:autoSpaceDN w:val="0"/>
        <w:adjustRightInd w:val="0"/>
        <w:spacing w:line="480" w:lineRule="auto"/>
        <w:ind w:left="714" w:hanging="357"/>
        <w:jc w:val="both"/>
        <w:rPr>
          <w:rFonts w:ascii="Arial" w:hAnsi="Arial"/>
          <w:lang w:val="es-EC" w:eastAsia="es-EC"/>
        </w:rPr>
      </w:pPr>
      <w:r w:rsidRPr="00EE27D0">
        <w:rPr>
          <w:rFonts w:ascii="Arial" w:hAnsi="Arial"/>
          <w:b/>
          <w:lang w:val="es-EC" w:eastAsia="es-EC"/>
        </w:rPr>
        <w:t>CERON</w:t>
      </w:r>
      <w:r w:rsidRPr="00EE27D0">
        <w:rPr>
          <w:rFonts w:ascii="Arial" w:hAnsi="Arial"/>
          <w:lang w:val="es-EC" w:eastAsia="es-EC"/>
        </w:rPr>
        <w:t xml:space="preserve">, </w:t>
      </w:r>
      <w:r w:rsidRPr="00EE27D0">
        <w:rPr>
          <w:rFonts w:ascii="Arial" w:hAnsi="Arial"/>
          <w:b/>
          <w:lang w:val="es-EC" w:eastAsia="es-EC"/>
        </w:rPr>
        <w:t>C. E.,</w:t>
      </w:r>
      <w:r w:rsidRPr="00E623D2">
        <w:rPr>
          <w:rFonts w:ascii="Arial" w:hAnsi="Arial"/>
          <w:lang w:val="es-EC" w:eastAsia="es-EC"/>
        </w:rPr>
        <w:t xml:space="preserve"> </w:t>
      </w:r>
      <w:r>
        <w:rPr>
          <w:rFonts w:ascii="Arial" w:hAnsi="Arial"/>
          <w:lang w:val="es-EC" w:eastAsia="es-EC"/>
        </w:rPr>
        <w:t>“</w:t>
      </w:r>
      <w:r w:rsidRPr="00522997">
        <w:rPr>
          <w:rFonts w:ascii="Arial" w:hAnsi="Arial"/>
          <w:lang w:val="es-EC" w:eastAsia="es-EC"/>
        </w:rPr>
        <w:t>Manual de Botánica ecuatoriana.- Etnobotánica y métodos de estudio</w:t>
      </w:r>
      <w:r>
        <w:rPr>
          <w:rFonts w:ascii="Arial" w:hAnsi="Arial"/>
          <w:i/>
          <w:lang w:val="es-EC" w:eastAsia="es-EC"/>
        </w:rPr>
        <w:t>”</w:t>
      </w:r>
      <w:r>
        <w:rPr>
          <w:rFonts w:ascii="Arial" w:hAnsi="Arial"/>
          <w:lang w:val="es-EC" w:eastAsia="es-EC"/>
        </w:rPr>
        <w:t xml:space="preserve">, </w:t>
      </w:r>
      <w:r w:rsidRPr="00E623D2">
        <w:rPr>
          <w:rFonts w:ascii="Arial" w:hAnsi="Arial"/>
          <w:lang w:val="es-EC" w:eastAsia="es-EC"/>
        </w:rPr>
        <w:t xml:space="preserve"> Universidad Central de Quito. Facultad de Filosofía, letras y C.C. educ. Instituto de C.C.N.N. Quito, Ecuador, 1993</w:t>
      </w:r>
      <w:r>
        <w:rPr>
          <w:rFonts w:ascii="Arial" w:hAnsi="Arial"/>
          <w:lang w:val="es-EC" w:eastAsia="es-EC"/>
        </w:rPr>
        <w:t>.  44</w:t>
      </w:r>
    </w:p>
    <w:p w:rsidR="001D30FC" w:rsidRDefault="001D30FC" w:rsidP="001D30FC">
      <w:pPr>
        <w:autoSpaceDE w:val="0"/>
        <w:autoSpaceDN w:val="0"/>
        <w:adjustRightInd w:val="0"/>
        <w:ind w:left="720"/>
        <w:rPr>
          <w:rFonts w:ascii="Arial" w:hAnsi="Arial"/>
          <w:lang w:val="es-EC" w:eastAsia="es-EC"/>
        </w:rPr>
      </w:pPr>
    </w:p>
    <w:p w:rsidR="001D30FC" w:rsidRDefault="001D30FC" w:rsidP="001D30FC">
      <w:pPr>
        <w:pStyle w:val="Prrafodelista"/>
        <w:jc w:val="both"/>
        <w:rPr>
          <w:rFonts w:ascii="Arial" w:hAnsi="Arial"/>
          <w:lang w:val="es-EC" w:eastAsia="es-EC"/>
        </w:rPr>
      </w:pPr>
    </w:p>
    <w:p w:rsidR="001D30FC" w:rsidRDefault="001D30FC" w:rsidP="007D2D61">
      <w:pPr>
        <w:widowControl/>
        <w:numPr>
          <w:ilvl w:val="0"/>
          <w:numId w:val="33"/>
        </w:numPr>
        <w:suppressAutoHyphens w:val="0"/>
        <w:autoSpaceDE w:val="0"/>
        <w:autoSpaceDN w:val="0"/>
        <w:adjustRightInd w:val="0"/>
        <w:spacing w:line="480" w:lineRule="auto"/>
        <w:jc w:val="both"/>
        <w:rPr>
          <w:rFonts w:ascii="Arial" w:hAnsi="Arial"/>
          <w:lang w:val="en-US" w:eastAsia="es-EC"/>
        </w:rPr>
      </w:pPr>
      <w:r w:rsidRPr="0061341A">
        <w:rPr>
          <w:rFonts w:ascii="Arial" w:hAnsi="Arial"/>
          <w:b/>
          <w:lang w:val="en-US" w:eastAsia="es-EC"/>
        </w:rPr>
        <w:t>COCANNOUER, J.,</w:t>
      </w:r>
      <w:r w:rsidRPr="0061341A">
        <w:rPr>
          <w:rFonts w:ascii="Arial" w:hAnsi="Arial"/>
          <w:lang w:val="en-US" w:eastAsia="es-EC"/>
        </w:rPr>
        <w:t xml:space="preserve"> “Weeds guardians of the soil”  </w:t>
      </w:r>
      <w:smartTag w:uri="urn:schemas-microsoft-com:office:smarttags" w:element="place">
        <w:smartTag w:uri="urn:schemas-microsoft-com:office:smarttags" w:element="country-region">
          <w:r w:rsidRPr="0061341A">
            <w:rPr>
              <w:rFonts w:ascii="Arial" w:hAnsi="Arial"/>
              <w:lang w:val="en-US" w:eastAsia="es-EC"/>
            </w:rPr>
            <w:t>USA</w:t>
          </w:r>
        </w:smartTag>
      </w:smartTag>
      <w:r w:rsidRPr="0061341A">
        <w:rPr>
          <w:rFonts w:ascii="Arial" w:hAnsi="Arial"/>
          <w:lang w:val="en-US" w:eastAsia="es-EC"/>
        </w:rPr>
        <w:t xml:space="preserve">, 1950. </w:t>
      </w:r>
    </w:p>
    <w:p w:rsidR="001D30FC" w:rsidRDefault="001D30FC" w:rsidP="001D30FC">
      <w:pPr>
        <w:autoSpaceDE w:val="0"/>
        <w:autoSpaceDN w:val="0"/>
        <w:adjustRightInd w:val="0"/>
        <w:spacing w:line="480" w:lineRule="auto"/>
        <w:ind w:left="720"/>
        <w:jc w:val="both"/>
        <w:rPr>
          <w:rFonts w:ascii="Arial" w:hAnsi="Arial"/>
          <w:lang w:val="en-US" w:eastAsia="es-EC"/>
        </w:rPr>
      </w:pPr>
    </w:p>
    <w:p w:rsidR="001D30FC" w:rsidRDefault="001D30FC" w:rsidP="007D2D61">
      <w:pPr>
        <w:widowControl/>
        <w:numPr>
          <w:ilvl w:val="0"/>
          <w:numId w:val="33"/>
        </w:numPr>
        <w:suppressAutoHyphens w:val="0"/>
        <w:autoSpaceDE w:val="0"/>
        <w:autoSpaceDN w:val="0"/>
        <w:adjustRightInd w:val="0"/>
        <w:spacing w:line="480" w:lineRule="auto"/>
        <w:jc w:val="both"/>
        <w:rPr>
          <w:rFonts w:ascii="Arial" w:hAnsi="Arial"/>
          <w:lang w:val="es-EC" w:eastAsia="es-EC"/>
        </w:rPr>
      </w:pPr>
      <w:r w:rsidRPr="00EE27D0">
        <w:rPr>
          <w:rFonts w:ascii="Arial" w:hAnsi="Arial"/>
          <w:b/>
          <w:lang w:val="es-EC" w:eastAsia="es-EC"/>
        </w:rPr>
        <w:t>CUBERO, J.,</w:t>
      </w:r>
      <w:r>
        <w:rPr>
          <w:rFonts w:ascii="Arial" w:hAnsi="Arial"/>
          <w:b/>
          <w:lang w:val="es-EC" w:eastAsia="es-EC"/>
        </w:rPr>
        <w:t xml:space="preserve"> </w:t>
      </w:r>
      <w:r w:rsidRPr="00243402">
        <w:rPr>
          <w:rFonts w:ascii="Arial" w:hAnsi="Arial"/>
          <w:lang w:val="es-EC" w:eastAsia="es-EC"/>
        </w:rPr>
        <w:t xml:space="preserve"> </w:t>
      </w:r>
      <w:r w:rsidRPr="00243402">
        <w:rPr>
          <w:rFonts w:ascii="Arial" w:hAnsi="Arial"/>
          <w:i/>
          <w:lang w:val="es-EC" w:eastAsia="es-EC"/>
        </w:rPr>
        <w:t>“</w:t>
      </w:r>
      <w:r w:rsidRPr="00382D47">
        <w:rPr>
          <w:rFonts w:ascii="Arial" w:hAnsi="Arial"/>
          <w:lang w:val="es-EC" w:eastAsia="es-EC"/>
        </w:rPr>
        <w:t>Introducción a la mejora genética vegetal”.</w:t>
      </w:r>
      <w:r>
        <w:rPr>
          <w:rFonts w:ascii="Arial" w:hAnsi="Arial"/>
          <w:lang w:val="es-EC" w:eastAsia="es-EC"/>
        </w:rPr>
        <w:t xml:space="preserve">  Ediciones mundi  2da edición 2003.  30</w:t>
      </w:r>
    </w:p>
    <w:p w:rsidR="001D30FC" w:rsidRPr="007641FE" w:rsidRDefault="001D30FC" w:rsidP="001D30FC">
      <w:pPr>
        <w:autoSpaceDE w:val="0"/>
        <w:autoSpaceDN w:val="0"/>
        <w:adjustRightInd w:val="0"/>
        <w:spacing w:line="480" w:lineRule="auto"/>
        <w:ind w:left="720"/>
        <w:jc w:val="both"/>
        <w:rPr>
          <w:rFonts w:ascii="Arial" w:hAnsi="Arial"/>
          <w:lang w:val="es-EC" w:eastAsia="es-EC"/>
        </w:rPr>
      </w:pPr>
    </w:p>
    <w:p w:rsidR="001D30FC" w:rsidRDefault="001D30FC" w:rsidP="001D30FC">
      <w:pPr>
        <w:pStyle w:val="Prrafodelista"/>
        <w:rPr>
          <w:rFonts w:ascii="Arial" w:hAnsi="Arial"/>
          <w:b/>
          <w:lang w:val="es-EC" w:eastAsia="es-EC"/>
        </w:rPr>
      </w:pPr>
    </w:p>
    <w:p w:rsidR="001D30FC" w:rsidRPr="007641FE" w:rsidRDefault="001D30FC" w:rsidP="007D2D61">
      <w:pPr>
        <w:widowControl/>
        <w:numPr>
          <w:ilvl w:val="0"/>
          <w:numId w:val="33"/>
        </w:numPr>
        <w:suppressAutoHyphens w:val="0"/>
        <w:autoSpaceDE w:val="0"/>
        <w:autoSpaceDN w:val="0"/>
        <w:adjustRightInd w:val="0"/>
        <w:spacing w:line="480" w:lineRule="auto"/>
        <w:jc w:val="both"/>
        <w:rPr>
          <w:rFonts w:ascii="Arial" w:hAnsi="Arial"/>
          <w:lang w:val="es-EC" w:eastAsia="es-EC"/>
        </w:rPr>
      </w:pPr>
      <w:r w:rsidRPr="00EE27D0">
        <w:rPr>
          <w:rFonts w:ascii="Arial" w:hAnsi="Arial"/>
          <w:b/>
          <w:lang w:val="es-EC" w:eastAsia="es-EC"/>
        </w:rPr>
        <w:t>CUELLO</w:t>
      </w:r>
      <w:r w:rsidRPr="00EE27D0">
        <w:rPr>
          <w:rFonts w:ascii="Arial" w:hAnsi="Arial"/>
          <w:lang w:val="es-EC" w:eastAsia="es-EC"/>
        </w:rPr>
        <w:t xml:space="preserve">, </w:t>
      </w:r>
      <w:r w:rsidRPr="00EE27D0">
        <w:rPr>
          <w:rFonts w:ascii="Arial" w:hAnsi="Arial"/>
          <w:b/>
          <w:lang w:val="es-EC" w:eastAsia="es-EC"/>
        </w:rPr>
        <w:t>J.,</w:t>
      </w:r>
      <w:r>
        <w:rPr>
          <w:rFonts w:ascii="Arial" w:hAnsi="Arial"/>
          <w:lang w:val="es-EC" w:eastAsia="es-EC"/>
        </w:rPr>
        <w:t xml:space="preserve"> </w:t>
      </w:r>
      <w:r w:rsidRPr="00E623D2">
        <w:rPr>
          <w:rFonts w:ascii="Arial" w:hAnsi="Arial"/>
          <w:lang w:val="es-EC" w:eastAsia="es-EC"/>
        </w:rPr>
        <w:t xml:space="preserve"> </w:t>
      </w:r>
      <w:r>
        <w:rPr>
          <w:rFonts w:ascii="Arial" w:hAnsi="Arial"/>
          <w:lang w:val="es-EC" w:eastAsia="es-EC"/>
        </w:rPr>
        <w:t>“</w:t>
      </w:r>
      <w:r w:rsidRPr="00E623D2">
        <w:rPr>
          <w:rFonts w:ascii="Arial" w:hAnsi="Arial"/>
          <w:lang w:val="es-EC" w:eastAsia="es-EC"/>
        </w:rPr>
        <w:t>Naturaleza botánica</w:t>
      </w:r>
      <w:r>
        <w:rPr>
          <w:rFonts w:ascii="Arial" w:hAnsi="Arial"/>
          <w:lang w:val="es-EC" w:eastAsia="es-EC"/>
        </w:rPr>
        <w:t>”</w:t>
      </w:r>
      <w:r w:rsidRPr="00E623D2">
        <w:rPr>
          <w:rFonts w:ascii="Arial" w:hAnsi="Arial"/>
          <w:lang w:val="es-EC" w:eastAsia="es-EC"/>
        </w:rPr>
        <w:t>. Thema equ</w:t>
      </w:r>
      <w:r>
        <w:rPr>
          <w:rFonts w:ascii="Arial" w:hAnsi="Arial"/>
          <w:lang w:val="es-EC" w:eastAsia="es-EC"/>
        </w:rPr>
        <w:t xml:space="preserve">ipo editorial, Pamplona, España, </w:t>
      </w:r>
      <w:r w:rsidRPr="00E623D2">
        <w:rPr>
          <w:rFonts w:ascii="Arial" w:hAnsi="Arial"/>
          <w:lang w:val="es-EC" w:eastAsia="es-EC"/>
        </w:rPr>
        <w:t>1997</w:t>
      </w:r>
      <w:r>
        <w:rPr>
          <w:rFonts w:ascii="Arial" w:hAnsi="Arial"/>
          <w:lang w:val="es-EC" w:eastAsia="es-EC"/>
        </w:rPr>
        <w:t>. 43</w:t>
      </w:r>
    </w:p>
    <w:p w:rsidR="001D30FC" w:rsidRDefault="001D30FC" w:rsidP="001D30FC">
      <w:pPr>
        <w:autoSpaceDE w:val="0"/>
        <w:autoSpaceDN w:val="0"/>
        <w:adjustRightInd w:val="0"/>
        <w:spacing w:line="480" w:lineRule="auto"/>
        <w:jc w:val="both"/>
        <w:rPr>
          <w:rFonts w:ascii="Arial" w:hAnsi="Arial"/>
          <w:lang w:val="es-EC" w:eastAsia="es-EC"/>
        </w:rPr>
      </w:pPr>
    </w:p>
    <w:p w:rsidR="001D30FC" w:rsidRDefault="001D30FC" w:rsidP="007D2D61">
      <w:pPr>
        <w:pStyle w:val="Default"/>
        <w:numPr>
          <w:ilvl w:val="0"/>
          <w:numId w:val="33"/>
        </w:numPr>
        <w:spacing w:line="480" w:lineRule="auto"/>
        <w:jc w:val="both"/>
      </w:pPr>
      <w:r w:rsidRPr="00EE27D0">
        <w:rPr>
          <w:b/>
          <w:bCs/>
        </w:rPr>
        <w:t>DANA</w:t>
      </w:r>
      <w:r w:rsidRPr="00EE27D0">
        <w:t xml:space="preserve">, </w:t>
      </w:r>
      <w:r w:rsidRPr="00EE27D0">
        <w:rPr>
          <w:b/>
          <w:bCs/>
        </w:rPr>
        <w:t>E</w:t>
      </w:r>
      <w:r w:rsidRPr="00EE27D0">
        <w:rPr>
          <w:b/>
        </w:rPr>
        <w:t>.,</w:t>
      </w:r>
      <w:r w:rsidRPr="00D36FFB">
        <w:t xml:space="preserve"> “Malherbología”, Universidad de Almería, España, disponible en </w:t>
      </w:r>
      <w:r w:rsidRPr="00D36FFB">
        <w:rPr>
          <w:u w:val="single"/>
        </w:rPr>
        <w:t>http://www.ual.es/personal/edana/bot/mh/temas/t4.htm.</w:t>
      </w:r>
      <w:r w:rsidRPr="00D36FFB">
        <w:t xml:space="preserve"> Revisado en noviembre del 2009</w:t>
      </w:r>
      <w:r>
        <w:t>.</w:t>
      </w:r>
      <w:r w:rsidRPr="00D36FFB">
        <w:t xml:space="preserve"> </w:t>
      </w:r>
      <w:r>
        <w:t xml:space="preserve">  12</w:t>
      </w:r>
    </w:p>
    <w:p w:rsidR="001D30FC" w:rsidRDefault="001D30FC" w:rsidP="001D30FC">
      <w:pPr>
        <w:pStyle w:val="Prrafodelista"/>
      </w:pPr>
    </w:p>
    <w:p w:rsidR="001D30FC" w:rsidRDefault="001D30FC" w:rsidP="007D2D61">
      <w:pPr>
        <w:pStyle w:val="Default"/>
        <w:numPr>
          <w:ilvl w:val="0"/>
          <w:numId w:val="33"/>
        </w:numPr>
        <w:spacing w:line="480" w:lineRule="auto"/>
        <w:jc w:val="both"/>
      </w:pPr>
      <w:r w:rsidRPr="00EE27D0">
        <w:rPr>
          <w:b/>
        </w:rPr>
        <w:t>ECHENIQUE, A.,</w:t>
      </w:r>
      <w:r w:rsidRPr="00732349">
        <w:rPr>
          <w:b/>
        </w:rPr>
        <w:t xml:space="preserve"> </w:t>
      </w:r>
      <w:r w:rsidRPr="009A5A8B">
        <w:t>M LEGASSA.</w:t>
      </w:r>
      <w:r>
        <w:t xml:space="preserve"> “El jardín botánico Chagual: un jardín de plantas nativas de la zona de clima mediterráneo de Chile” Volumen 2, Chile 2004.  51</w:t>
      </w:r>
    </w:p>
    <w:p w:rsidR="001D30FC" w:rsidRPr="00387965" w:rsidRDefault="001D30FC" w:rsidP="001D30FC">
      <w:pPr>
        <w:pStyle w:val="Prrafodelista"/>
        <w:rPr>
          <w:b/>
        </w:rPr>
      </w:pPr>
    </w:p>
    <w:p w:rsidR="001D30FC" w:rsidRPr="00387965" w:rsidRDefault="001D30FC" w:rsidP="007D2D61">
      <w:pPr>
        <w:pStyle w:val="Default"/>
        <w:numPr>
          <w:ilvl w:val="0"/>
          <w:numId w:val="33"/>
        </w:numPr>
        <w:spacing w:line="480" w:lineRule="auto"/>
        <w:jc w:val="both"/>
      </w:pPr>
      <w:r w:rsidRPr="00EE27D0">
        <w:rPr>
          <w:b/>
        </w:rPr>
        <w:t>ESCOBAR, R.,</w:t>
      </w:r>
      <w:r w:rsidRPr="00EE27D0">
        <w:t xml:space="preserve"> “</w:t>
      </w:r>
      <w:r w:rsidRPr="00387965">
        <w:t>Comportamiento de seis clones de cacao (</w:t>
      </w:r>
      <w:r w:rsidRPr="00387965">
        <w:rPr>
          <w:i/>
        </w:rPr>
        <w:t>Theobroma</w:t>
      </w:r>
      <w:r w:rsidRPr="00387965">
        <w:t xml:space="preserve"> </w:t>
      </w:r>
      <w:r w:rsidRPr="00387965">
        <w:rPr>
          <w:i/>
        </w:rPr>
        <w:t>cacao</w:t>
      </w:r>
      <w:r>
        <w:t xml:space="preserve"> L.) en G</w:t>
      </w:r>
      <w:r w:rsidRPr="00387965">
        <w:t>uasaganda, provincia Cotopaxi</w:t>
      </w:r>
      <w:r>
        <w:t xml:space="preserve">”, Tesis de grado, Cotopaxi,  Ecuador. Raúl  </w:t>
      </w:r>
      <w:r w:rsidRPr="00387965">
        <w:t>2004.</w:t>
      </w:r>
      <w:r>
        <w:t xml:space="preserve"> 14</w:t>
      </w:r>
    </w:p>
    <w:p w:rsidR="001D30FC" w:rsidRDefault="001D30FC" w:rsidP="001D30FC">
      <w:pPr>
        <w:pStyle w:val="Prrafodelista"/>
        <w:rPr>
          <w:b/>
        </w:rPr>
      </w:pPr>
    </w:p>
    <w:p w:rsidR="001D30FC" w:rsidRDefault="001D30FC" w:rsidP="007D2D61">
      <w:pPr>
        <w:pStyle w:val="Default"/>
        <w:numPr>
          <w:ilvl w:val="0"/>
          <w:numId w:val="33"/>
        </w:numPr>
        <w:spacing w:line="480" w:lineRule="auto"/>
        <w:jc w:val="both"/>
      </w:pPr>
      <w:r w:rsidRPr="00EE27D0">
        <w:rPr>
          <w:b/>
        </w:rPr>
        <w:t>FIALLOS, F.</w:t>
      </w:r>
      <w:r w:rsidRPr="0066049B">
        <w:rPr>
          <w:b/>
        </w:rPr>
        <w:t>,</w:t>
      </w:r>
      <w:r>
        <w:t xml:space="preserve"> “Reacción de 100 variedades de Caña de Azúcar (Saccharum officinarum) del Banco de Germoplasma del CINCAE, al Carbón (Ustilago scitaminea Sydow), Roya (Puccinia melanocephala Sydow) y Mosaico (Sugarcane Mosaic Virus) en la zona del Cantón El Triunfo.”. Tesis, Guayaquil, Ecuador, 1998.</w:t>
      </w:r>
    </w:p>
    <w:p w:rsidR="001D30FC" w:rsidRDefault="001D30FC" w:rsidP="001D30FC">
      <w:pPr>
        <w:pStyle w:val="Prrafodelista"/>
      </w:pPr>
    </w:p>
    <w:p w:rsidR="001D30FC" w:rsidRPr="0030222B" w:rsidRDefault="001D30FC" w:rsidP="007D2D61">
      <w:pPr>
        <w:widowControl/>
        <w:numPr>
          <w:ilvl w:val="0"/>
          <w:numId w:val="33"/>
        </w:numPr>
        <w:suppressAutoHyphens w:val="0"/>
        <w:spacing w:before="360" w:after="360" w:line="480" w:lineRule="auto"/>
        <w:jc w:val="both"/>
        <w:rPr>
          <w:rFonts w:ascii="Arial" w:hAnsi="Arial" w:cs="Arial"/>
          <w:lang w:val="es-EC"/>
        </w:rPr>
      </w:pPr>
      <w:r w:rsidRPr="00EE27D0">
        <w:rPr>
          <w:rFonts w:ascii="Arial" w:hAnsi="Arial" w:cs="Arial"/>
          <w:b/>
        </w:rPr>
        <w:t>FREIRE</w:t>
      </w:r>
      <w:r w:rsidRPr="00EE27D0">
        <w:rPr>
          <w:rFonts w:ascii="Arial" w:hAnsi="Arial" w:cs="Arial"/>
          <w:b/>
          <w:sz w:val="32"/>
          <w:szCs w:val="32"/>
        </w:rPr>
        <w:t xml:space="preserve">, </w:t>
      </w:r>
      <w:r w:rsidRPr="00EE27D0">
        <w:rPr>
          <w:rFonts w:ascii="Arial" w:hAnsi="Arial" w:cs="Arial"/>
          <w:b/>
        </w:rPr>
        <w:t>A</w:t>
      </w:r>
      <w:r w:rsidRPr="00EE27D0">
        <w:rPr>
          <w:rFonts w:ascii="Arial" w:hAnsi="Arial" w:cs="Arial"/>
          <w:b/>
          <w:sz w:val="20"/>
          <w:szCs w:val="20"/>
        </w:rPr>
        <w:t>.,</w:t>
      </w:r>
      <w:r>
        <w:rPr>
          <w:rFonts w:ascii="Arial" w:hAnsi="Arial" w:cs="Arial"/>
          <w:sz w:val="20"/>
          <w:szCs w:val="20"/>
        </w:rPr>
        <w:t xml:space="preserve"> </w:t>
      </w:r>
      <w:r w:rsidRPr="00F42783">
        <w:rPr>
          <w:rFonts w:ascii="Arial" w:hAnsi="Arial" w:cs="Arial"/>
          <w:sz w:val="20"/>
          <w:szCs w:val="20"/>
        </w:rPr>
        <w:t>“</w:t>
      </w:r>
      <w:r w:rsidRPr="0030222B">
        <w:rPr>
          <w:rFonts w:ascii="Arial" w:hAnsi="Arial" w:cs="Arial"/>
        </w:rPr>
        <w:t>Botánica Sistemática Ecuatorian</w:t>
      </w:r>
      <w:r w:rsidRPr="00F42783">
        <w:rPr>
          <w:rFonts w:ascii="Arial" w:hAnsi="Arial" w:cs="Arial"/>
          <w:i/>
        </w:rPr>
        <w:t>a”</w:t>
      </w:r>
      <w:r w:rsidRPr="00F42783">
        <w:rPr>
          <w:rFonts w:ascii="Arial" w:hAnsi="Arial" w:cs="Arial"/>
        </w:rPr>
        <w:t xml:space="preserve">. Missouri Bot.Gard./ FUNDACYT /QCNE /RLB / FUNBOTÁNICA.Quito, </w:t>
      </w:r>
      <w:r w:rsidRPr="0030222B">
        <w:rPr>
          <w:rFonts w:ascii="Arial" w:hAnsi="Arial" w:cs="Arial"/>
        </w:rPr>
        <w:t>Ecuador</w:t>
      </w:r>
      <w:r>
        <w:rPr>
          <w:rFonts w:ascii="Arial" w:hAnsi="Arial" w:cs="Arial"/>
        </w:rPr>
        <w:t xml:space="preserve">, </w:t>
      </w:r>
      <w:r w:rsidRPr="0030222B">
        <w:rPr>
          <w:rFonts w:ascii="Arial" w:hAnsi="Arial" w:cs="Arial"/>
        </w:rPr>
        <w:t>2004</w:t>
      </w:r>
      <w:r w:rsidRPr="0030222B">
        <w:rPr>
          <w:rFonts w:ascii="Arial" w:hAnsi="Arial" w:cs="Arial"/>
          <w:lang w:val="es-EC"/>
        </w:rPr>
        <w:t>.</w:t>
      </w:r>
      <w:r>
        <w:rPr>
          <w:rFonts w:ascii="Arial" w:hAnsi="Arial" w:cs="Arial"/>
          <w:lang w:val="es-EC"/>
        </w:rPr>
        <w:t xml:space="preserve"> 34 17</w:t>
      </w:r>
    </w:p>
    <w:p w:rsidR="001D30FC" w:rsidRDefault="001D30FC" w:rsidP="001D30FC">
      <w:pPr>
        <w:pStyle w:val="Prrafodelista"/>
        <w:rPr>
          <w:b/>
        </w:rPr>
      </w:pPr>
    </w:p>
    <w:p w:rsidR="001D30FC" w:rsidRDefault="001D30FC" w:rsidP="007D2D61">
      <w:pPr>
        <w:pStyle w:val="Default"/>
        <w:numPr>
          <w:ilvl w:val="0"/>
          <w:numId w:val="33"/>
        </w:numPr>
        <w:spacing w:line="480" w:lineRule="auto"/>
        <w:jc w:val="both"/>
      </w:pPr>
      <w:r w:rsidRPr="00EE27D0">
        <w:rPr>
          <w:b/>
        </w:rPr>
        <w:t>GAMBOA, W</w:t>
      </w:r>
      <w:r w:rsidRPr="006E7801">
        <w:rPr>
          <w:b/>
        </w:rPr>
        <w:t>.,</w:t>
      </w:r>
      <w:r>
        <w:t xml:space="preserve"> D PHILIPP, O SERRANO. “Jardín botánico de plantas medicinales, aromáticas y plaguicidas del Valle de Ujarrás, Costa Rica”, Revista Ceiba, Volumen 37(2), Costa Rica, 1996. 45</w:t>
      </w:r>
    </w:p>
    <w:p w:rsidR="001D30FC" w:rsidRDefault="001D30FC" w:rsidP="001D30FC">
      <w:pPr>
        <w:pStyle w:val="Prrafodelista"/>
      </w:pPr>
    </w:p>
    <w:p w:rsidR="001D30FC" w:rsidRDefault="001D30FC" w:rsidP="007D2D61">
      <w:pPr>
        <w:pStyle w:val="Default"/>
        <w:numPr>
          <w:ilvl w:val="0"/>
          <w:numId w:val="33"/>
        </w:numPr>
        <w:spacing w:line="480" w:lineRule="auto"/>
        <w:jc w:val="both"/>
        <w:rPr>
          <w:lang w:val="en-US"/>
        </w:rPr>
      </w:pPr>
      <w:r w:rsidRPr="00EE27D0">
        <w:rPr>
          <w:b/>
          <w:lang w:val="en-US"/>
        </w:rPr>
        <w:t>GILLIAN, F.,</w:t>
      </w:r>
      <w:r>
        <w:rPr>
          <w:lang w:val="en-US"/>
        </w:rPr>
        <w:t xml:space="preserve"> </w:t>
      </w:r>
      <w:r w:rsidRPr="00B71293">
        <w:rPr>
          <w:lang w:val="en-US"/>
        </w:rPr>
        <w:t>“The Ecological Significance of the Herbaceous Layer in T</w:t>
      </w:r>
      <w:r>
        <w:rPr>
          <w:lang w:val="en-US"/>
        </w:rPr>
        <w:t xml:space="preserve">emperate </w:t>
      </w:r>
      <w:smartTag w:uri="urn:schemas-microsoft-com:office:smarttags" w:element="place">
        <w:r>
          <w:rPr>
            <w:lang w:val="en-US"/>
          </w:rPr>
          <w:t>Forest</w:t>
        </w:r>
      </w:smartTag>
      <w:r>
        <w:rPr>
          <w:lang w:val="en-US"/>
        </w:rPr>
        <w:t xml:space="preserve"> Ecosystem”. Bios</w:t>
      </w:r>
      <w:r w:rsidRPr="00B71293">
        <w:rPr>
          <w:lang w:val="en-US"/>
        </w:rPr>
        <w:t>ci</w:t>
      </w:r>
      <w:r>
        <w:rPr>
          <w:lang w:val="en-US"/>
        </w:rPr>
        <w:t xml:space="preserve">ence magazine. 57(10), </w:t>
      </w:r>
      <w:smartTag w:uri="urn:schemas-microsoft-com:office:smarttags" w:element="State">
        <w:smartTag w:uri="urn:schemas-microsoft-com:office:smarttags" w:element="place">
          <w:r>
            <w:rPr>
              <w:lang w:val="en-US"/>
            </w:rPr>
            <w:t>Washington</w:t>
          </w:r>
        </w:smartTag>
      </w:smartTag>
      <w:r>
        <w:rPr>
          <w:lang w:val="en-US"/>
        </w:rPr>
        <w:t>,</w:t>
      </w:r>
      <w:r w:rsidRPr="00B71293">
        <w:rPr>
          <w:lang w:val="en-US"/>
        </w:rPr>
        <w:t xml:space="preserve">   2007.</w:t>
      </w:r>
      <w:r>
        <w:rPr>
          <w:lang w:val="en-US"/>
        </w:rPr>
        <w:t xml:space="preserve"> 31</w:t>
      </w:r>
    </w:p>
    <w:p w:rsidR="001D30FC" w:rsidRPr="009A5A8B" w:rsidRDefault="001D30FC" w:rsidP="001D30FC">
      <w:pPr>
        <w:pStyle w:val="Prrafodelista"/>
        <w:rPr>
          <w:b/>
          <w:lang w:val="en-US"/>
        </w:rPr>
      </w:pPr>
    </w:p>
    <w:p w:rsidR="001D30FC" w:rsidRDefault="001D30FC" w:rsidP="007D2D61">
      <w:pPr>
        <w:pStyle w:val="Default"/>
        <w:numPr>
          <w:ilvl w:val="0"/>
          <w:numId w:val="33"/>
        </w:numPr>
        <w:spacing w:line="480" w:lineRule="auto"/>
        <w:jc w:val="both"/>
      </w:pPr>
      <w:r w:rsidRPr="009A5A8B">
        <w:rPr>
          <w:b/>
        </w:rPr>
        <w:t>GOMEZ, F.,</w:t>
      </w:r>
      <w:r>
        <w:t xml:space="preserve"> F MOTA,  J PEÑAS,  J CABELLO, F VALLE. “Vegetación”, </w:t>
      </w:r>
      <w:r w:rsidRPr="009A5A8B">
        <w:t>Dpto. de Biología Vegetal, Producción Vegetal y Ecología. Universidad de Almería</w:t>
      </w:r>
      <w:r>
        <w:t>, España, 2000.</w:t>
      </w:r>
    </w:p>
    <w:p w:rsidR="001D30FC" w:rsidRDefault="001D30FC" w:rsidP="001D30FC">
      <w:pPr>
        <w:pStyle w:val="Prrafodelista"/>
      </w:pPr>
    </w:p>
    <w:p w:rsidR="001D30FC" w:rsidRPr="00813194" w:rsidRDefault="001D30FC" w:rsidP="007D2D61">
      <w:pPr>
        <w:pStyle w:val="Default"/>
        <w:numPr>
          <w:ilvl w:val="0"/>
          <w:numId w:val="33"/>
        </w:numPr>
        <w:spacing w:line="480" w:lineRule="auto"/>
        <w:jc w:val="both"/>
      </w:pPr>
      <w:r>
        <w:rPr>
          <w:b/>
        </w:rPr>
        <w:t>GORMAN, S., “</w:t>
      </w:r>
      <w:r w:rsidRPr="00813194">
        <w:t>Ecosistemas</w:t>
      </w:r>
      <w:r>
        <w:rPr>
          <w:b/>
        </w:rPr>
        <w:t xml:space="preserve"> </w:t>
      </w:r>
      <w:r w:rsidRPr="00813194">
        <w:t>con dificultades de adaptación por el clima” en: Diario el universo, S</w:t>
      </w:r>
      <w:r>
        <w:t>ección El Gran Guayaquil, pág 7, revisado en Enero del 2010.</w:t>
      </w:r>
    </w:p>
    <w:p w:rsidR="001D30FC" w:rsidRDefault="001D30FC" w:rsidP="001D30FC">
      <w:pPr>
        <w:pStyle w:val="Prrafodelista"/>
        <w:rPr>
          <w:b/>
        </w:rPr>
      </w:pPr>
    </w:p>
    <w:p w:rsidR="001D30FC" w:rsidRDefault="001D30FC" w:rsidP="007D2D61">
      <w:pPr>
        <w:widowControl/>
        <w:numPr>
          <w:ilvl w:val="0"/>
          <w:numId w:val="33"/>
        </w:numPr>
        <w:shd w:val="clear" w:color="auto" w:fill="FFFFFF"/>
        <w:suppressAutoHyphens w:val="0"/>
        <w:spacing w:after="100" w:afterAutospacing="1" w:line="480" w:lineRule="auto"/>
        <w:jc w:val="both"/>
        <w:rPr>
          <w:rFonts w:ascii="Arial" w:hAnsi="Arial"/>
        </w:rPr>
      </w:pPr>
      <w:r w:rsidRPr="00EE27D0">
        <w:rPr>
          <w:rFonts w:ascii="Arial" w:hAnsi="Arial"/>
          <w:b/>
        </w:rPr>
        <w:t>HARTMANN, H.,</w:t>
      </w:r>
      <w:r>
        <w:rPr>
          <w:rFonts w:ascii="Arial" w:hAnsi="Arial"/>
        </w:rPr>
        <w:t xml:space="preserve"> “</w:t>
      </w:r>
      <w:r w:rsidRPr="00E623D2">
        <w:rPr>
          <w:rFonts w:ascii="Arial" w:hAnsi="Arial"/>
        </w:rPr>
        <w:t xml:space="preserve">Propagación de Plantas: </w:t>
      </w:r>
      <w:hyperlink r:id="rId39" w:history="1">
        <w:r w:rsidRPr="00E623D2">
          <w:rPr>
            <w:rFonts w:ascii="Arial" w:hAnsi="Arial"/>
          </w:rPr>
          <w:t>Principios</w:t>
        </w:r>
      </w:hyperlink>
      <w:r w:rsidRPr="00E623D2">
        <w:rPr>
          <w:rFonts w:ascii="Arial" w:hAnsi="Arial"/>
        </w:rPr>
        <w:t xml:space="preserve"> y Prácticas. Prentice Hall NJ., Estados Unidos. </w:t>
      </w:r>
      <w:r>
        <w:rPr>
          <w:rFonts w:ascii="Arial" w:hAnsi="Arial"/>
        </w:rPr>
        <w:t>1997. 1</w:t>
      </w:r>
    </w:p>
    <w:p w:rsidR="001D30FC" w:rsidRDefault="001D30FC" w:rsidP="001D30FC">
      <w:pPr>
        <w:pStyle w:val="Prrafodelista"/>
        <w:rPr>
          <w:rFonts w:ascii="Arial" w:hAnsi="Arial"/>
        </w:rPr>
      </w:pPr>
    </w:p>
    <w:p w:rsidR="001D30FC" w:rsidRDefault="001D30FC" w:rsidP="007D2D61">
      <w:pPr>
        <w:widowControl/>
        <w:numPr>
          <w:ilvl w:val="0"/>
          <w:numId w:val="33"/>
        </w:numPr>
        <w:shd w:val="clear" w:color="auto" w:fill="FFFFFF"/>
        <w:suppressAutoHyphens w:val="0"/>
        <w:spacing w:after="100" w:afterAutospacing="1" w:line="480" w:lineRule="auto"/>
        <w:jc w:val="both"/>
        <w:rPr>
          <w:rFonts w:ascii="Arial" w:hAnsi="Arial"/>
        </w:rPr>
      </w:pPr>
      <w:r w:rsidRPr="00EE27D0">
        <w:rPr>
          <w:rFonts w:ascii="Arial" w:hAnsi="Arial"/>
          <w:b/>
        </w:rPr>
        <w:t>HOWELL,</w:t>
      </w:r>
      <w:r w:rsidRPr="009663F6">
        <w:rPr>
          <w:rFonts w:ascii="Arial" w:hAnsi="Arial"/>
          <w:b/>
        </w:rPr>
        <w:t xml:space="preserve"> S.,</w:t>
      </w:r>
      <w:r w:rsidRPr="00CA3512">
        <w:rPr>
          <w:rFonts w:ascii="Arial" w:hAnsi="Arial"/>
        </w:rPr>
        <w:t xml:space="preserve"> </w:t>
      </w:r>
      <w:r>
        <w:rPr>
          <w:rFonts w:ascii="Arial" w:hAnsi="Arial"/>
        </w:rPr>
        <w:t>“</w:t>
      </w:r>
      <w:r w:rsidRPr="00CA3512">
        <w:rPr>
          <w:rFonts w:ascii="Arial" w:hAnsi="Arial"/>
        </w:rPr>
        <w:t>Gené</w:t>
      </w:r>
      <w:r>
        <w:rPr>
          <w:rFonts w:ascii="Arial" w:hAnsi="Arial"/>
        </w:rPr>
        <w:t xml:space="preserve">tica de Plantas y su desarrollo”, </w:t>
      </w:r>
      <w:r w:rsidRPr="00CA3512">
        <w:rPr>
          <w:rFonts w:ascii="Arial" w:hAnsi="Arial"/>
        </w:rPr>
        <w:t>Cambridge Univ. Press. MA., Estados Unidos, 1998</w:t>
      </w:r>
      <w:r>
        <w:rPr>
          <w:rFonts w:ascii="Arial" w:hAnsi="Arial"/>
        </w:rPr>
        <w:t>. 2</w:t>
      </w:r>
    </w:p>
    <w:p w:rsidR="001D30FC" w:rsidRDefault="001D30FC" w:rsidP="001D30FC">
      <w:pPr>
        <w:pStyle w:val="Prrafodelista"/>
        <w:rPr>
          <w:rFonts w:ascii="Arial" w:hAnsi="Arial"/>
        </w:rPr>
      </w:pPr>
    </w:p>
    <w:p w:rsidR="001D30FC" w:rsidRDefault="001D30FC" w:rsidP="007D2D61">
      <w:pPr>
        <w:widowControl/>
        <w:numPr>
          <w:ilvl w:val="0"/>
          <w:numId w:val="33"/>
        </w:numPr>
        <w:shd w:val="clear" w:color="auto" w:fill="FFFFFF"/>
        <w:suppressAutoHyphens w:val="0"/>
        <w:spacing w:after="100" w:afterAutospacing="1" w:line="480" w:lineRule="auto"/>
        <w:jc w:val="both"/>
        <w:rPr>
          <w:rFonts w:ascii="Arial" w:hAnsi="Arial"/>
          <w:lang w:val="en-US"/>
        </w:rPr>
      </w:pPr>
      <w:r w:rsidRPr="00EE27D0">
        <w:rPr>
          <w:rFonts w:ascii="Arial" w:hAnsi="Arial"/>
          <w:b/>
          <w:lang w:val="en-US"/>
        </w:rPr>
        <w:t>HEYWOOD, V.,</w:t>
      </w:r>
      <w:r w:rsidRPr="009D0C04">
        <w:rPr>
          <w:rFonts w:ascii="Arial" w:hAnsi="Arial"/>
          <w:lang w:val="en-US"/>
        </w:rPr>
        <w:t xml:space="preserve">  M </w:t>
      </w:r>
      <w:r>
        <w:rPr>
          <w:rFonts w:ascii="Arial" w:hAnsi="Arial"/>
          <w:lang w:val="en-US"/>
        </w:rPr>
        <w:t>DULLOO “</w:t>
      </w:r>
      <w:r w:rsidRPr="009D0C04">
        <w:rPr>
          <w:rFonts w:ascii="Arial" w:hAnsi="Arial"/>
          <w:lang w:val="en-US"/>
        </w:rPr>
        <w:t xml:space="preserve"> I</w:t>
      </w:r>
      <w:r>
        <w:rPr>
          <w:rFonts w:ascii="Arial" w:hAnsi="Arial"/>
          <w:lang w:val="en-US"/>
        </w:rPr>
        <w:t xml:space="preserve">n situ conservation of wild plant species </w:t>
      </w:r>
      <w:r w:rsidRPr="009D0C04">
        <w:rPr>
          <w:rFonts w:ascii="Arial" w:hAnsi="Arial"/>
          <w:lang w:val="en-US"/>
        </w:rPr>
        <w:t>a critical global review of good practices</w:t>
      </w:r>
      <w:r>
        <w:rPr>
          <w:rFonts w:ascii="Arial" w:hAnsi="Arial"/>
          <w:lang w:val="en-US"/>
        </w:rPr>
        <w:t>” International plant genetic resources Institute, Roma, Italia 2005</w:t>
      </w:r>
    </w:p>
    <w:p w:rsidR="001D30FC" w:rsidRDefault="001D30FC" w:rsidP="001D30FC">
      <w:pPr>
        <w:pStyle w:val="Prrafodelista"/>
        <w:rPr>
          <w:rFonts w:ascii="Arial" w:hAnsi="Arial"/>
          <w:lang w:val="en-US"/>
        </w:rPr>
      </w:pPr>
    </w:p>
    <w:p w:rsidR="001D30FC" w:rsidRDefault="001D30FC" w:rsidP="007D2D61">
      <w:pPr>
        <w:widowControl/>
        <w:numPr>
          <w:ilvl w:val="0"/>
          <w:numId w:val="33"/>
        </w:numPr>
        <w:shd w:val="clear" w:color="auto" w:fill="FFFFFF"/>
        <w:suppressAutoHyphens w:val="0"/>
        <w:spacing w:after="100" w:afterAutospacing="1" w:line="480" w:lineRule="auto"/>
        <w:jc w:val="both"/>
        <w:rPr>
          <w:rFonts w:ascii="Arial" w:hAnsi="Arial"/>
          <w:lang w:val="en-US"/>
        </w:rPr>
      </w:pPr>
      <w:r w:rsidRPr="00EE27D0">
        <w:rPr>
          <w:rFonts w:ascii="Arial" w:hAnsi="Arial"/>
          <w:b/>
          <w:lang w:val="en-US"/>
        </w:rPr>
        <w:t>HEYWOOD, V.,</w:t>
      </w:r>
      <w:r w:rsidRPr="009D0C04">
        <w:rPr>
          <w:rFonts w:ascii="Arial" w:hAnsi="Arial"/>
          <w:lang w:val="en-US"/>
        </w:rPr>
        <w:t xml:space="preserve">  </w:t>
      </w:r>
      <w:r>
        <w:rPr>
          <w:rFonts w:ascii="Arial" w:hAnsi="Arial"/>
          <w:lang w:val="en-US"/>
        </w:rPr>
        <w:t xml:space="preserve">J IRIONDO “Plant conservation: Old problems new perspectives”, Elsevier sciences, Universidad politécnica de </w:t>
      </w:r>
      <w:smartTag w:uri="urn:schemas-microsoft-com:office:smarttags" w:element="State">
        <w:smartTag w:uri="urn:schemas-microsoft-com:office:smarttags" w:element="place">
          <w:r>
            <w:rPr>
              <w:rFonts w:ascii="Arial" w:hAnsi="Arial"/>
              <w:lang w:val="en-US"/>
            </w:rPr>
            <w:t>Madrid</w:t>
          </w:r>
        </w:smartTag>
      </w:smartTag>
      <w:r>
        <w:rPr>
          <w:rFonts w:ascii="Arial" w:hAnsi="Arial"/>
          <w:lang w:val="en-US"/>
        </w:rPr>
        <w:t>,  2003</w:t>
      </w:r>
    </w:p>
    <w:p w:rsidR="001D30FC" w:rsidRDefault="001D30FC" w:rsidP="001D30FC">
      <w:pPr>
        <w:pStyle w:val="Prrafodelista"/>
        <w:rPr>
          <w:rFonts w:ascii="Arial" w:hAnsi="Arial"/>
          <w:lang w:val="en-US"/>
        </w:rPr>
      </w:pPr>
    </w:p>
    <w:p w:rsidR="001D30FC" w:rsidRPr="00BA0017" w:rsidRDefault="001D30FC" w:rsidP="007D2D61">
      <w:pPr>
        <w:widowControl/>
        <w:numPr>
          <w:ilvl w:val="0"/>
          <w:numId w:val="33"/>
        </w:numPr>
        <w:suppressAutoHyphens w:val="0"/>
        <w:spacing w:before="360" w:after="360" w:line="480" w:lineRule="auto"/>
        <w:jc w:val="both"/>
        <w:rPr>
          <w:rFonts w:ascii="Arial" w:hAnsi="Arial" w:cs="Arial"/>
          <w:i/>
          <w:lang w:val="en-GB"/>
        </w:rPr>
      </w:pPr>
      <w:r w:rsidRPr="00EE27D0">
        <w:rPr>
          <w:rFonts w:ascii="Arial" w:hAnsi="Arial" w:cs="Arial"/>
          <w:b/>
          <w:lang w:val="en-GB"/>
        </w:rPr>
        <w:t>HILL</w:t>
      </w:r>
      <w:r w:rsidRPr="00EE27D0">
        <w:rPr>
          <w:rFonts w:ascii="Arial" w:hAnsi="Arial" w:cs="Arial"/>
          <w:b/>
          <w:sz w:val="20"/>
          <w:szCs w:val="20"/>
          <w:lang w:val="en-GB"/>
        </w:rPr>
        <w:t>,</w:t>
      </w:r>
      <w:r w:rsidRPr="00EE27D0">
        <w:rPr>
          <w:rFonts w:ascii="Arial" w:hAnsi="Arial" w:cs="Arial"/>
          <w:sz w:val="20"/>
          <w:szCs w:val="20"/>
          <w:lang w:val="en-GB"/>
        </w:rPr>
        <w:t xml:space="preserve"> </w:t>
      </w:r>
      <w:r w:rsidRPr="00EE27D0">
        <w:rPr>
          <w:rFonts w:ascii="Arial" w:hAnsi="Arial" w:cs="Arial"/>
          <w:b/>
          <w:lang w:val="en-GB"/>
        </w:rPr>
        <w:t>S</w:t>
      </w:r>
      <w:r w:rsidRPr="00EE27D0">
        <w:rPr>
          <w:rFonts w:ascii="Arial" w:hAnsi="Arial" w:cs="Arial"/>
          <w:b/>
          <w:sz w:val="20"/>
          <w:szCs w:val="20"/>
          <w:lang w:val="en-GB"/>
        </w:rPr>
        <w:t>.,</w:t>
      </w:r>
      <w:r w:rsidRPr="009649A4">
        <w:rPr>
          <w:rFonts w:ascii="Arial" w:hAnsi="Arial" w:cs="Arial"/>
          <w:b/>
          <w:sz w:val="20"/>
          <w:szCs w:val="20"/>
          <w:lang w:val="en-GB"/>
        </w:rPr>
        <w:t xml:space="preserve"> </w:t>
      </w:r>
      <w:r>
        <w:rPr>
          <w:rFonts w:ascii="Arial" w:hAnsi="Arial" w:cs="Arial"/>
          <w:lang w:val="en-GB"/>
        </w:rPr>
        <w:t>J</w:t>
      </w:r>
      <w:r w:rsidRPr="009649A4">
        <w:rPr>
          <w:rFonts w:ascii="Arial" w:hAnsi="Arial" w:cs="Arial"/>
          <w:sz w:val="20"/>
          <w:szCs w:val="20"/>
          <w:lang w:val="en-GB"/>
        </w:rPr>
        <w:t xml:space="preserve">. </w:t>
      </w:r>
      <w:r w:rsidRPr="009649A4">
        <w:rPr>
          <w:rFonts w:ascii="Arial" w:hAnsi="Arial" w:cs="Arial"/>
          <w:lang w:val="en-GB"/>
        </w:rPr>
        <w:t>RAMSAY</w:t>
      </w:r>
      <w:r w:rsidRPr="00166713">
        <w:rPr>
          <w:rFonts w:ascii="Arial" w:hAnsi="Arial" w:cs="Arial"/>
          <w:sz w:val="20"/>
          <w:szCs w:val="20"/>
          <w:lang w:val="en-GB"/>
        </w:rPr>
        <w:t>.</w:t>
      </w:r>
      <w:r w:rsidRPr="00166713">
        <w:rPr>
          <w:rFonts w:ascii="Arial" w:hAnsi="Arial" w:cs="Arial"/>
          <w:b/>
          <w:sz w:val="20"/>
          <w:szCs w:val="20"/>
          <w:lang w:val="en-GB"/>
        </w:rPr>
        <w:t xml:space="preserve"> </w:t>
      </w:r>
      <w:r w:rsidRPr="00166713">
        <w:rPr>
          <w:rFonts w:ascii="Arial" w:hAnsi="Arial" w:cs="Arial"/>
          <w:sz w:val="20"/>
          <w:szCs w:val="20"/>
          <w:lang w:val="en-GB"/>
        </w:rPr>
        <w:t>“</w:t>
      </w:r>
      <w:r w:rsidRPr="009649A4">
        <w:rPr>
          <w:rFonts w:ascii="Arial" w:hAnsi="Arial" w:cs="Arial"/>
          <w:lang w:val="en-GB"/>
        </w:rPr>
        <w:t>Weeds as Indicators of Soil Conditions</w:t>
      </w:r>
      <w:r>
        <w:rPr>
          <w:rFonts w:ascii="Arial" w:hAnsi="Arial" w:cs="Arial"/>
          <w:i/>
          <w:lang w:val="en-GB"/>
        </w:rPr>
        <w:t>”</w:t>
      </w:r>
      <w:r w:rsidRPr="00D3743C">
        <w:rPr>
          <w:rFonts w:ascii="Arial" w:hAnsi="Arial" w:cs="Arial"/>
          <w:lang w:val="en-GB"/>
        </w:rPr>
        <w:t xml:space="preserve">. EAP Publication- </w:t>
      </w:r>
      <w:r w:rsidRPr="009649A4">
        <w:rPr>
          <w:rFonts w:ascii="Arial" w:hAnsi="Arial" w:cs="Arial"/>
          <w:lang w:val="en-GB"/>
        </w:rPr>
        <w:t>67.</w:t>
      </w:r>
      <w:r w:rsidRPr="00D3743C">
        <w:rPr>
          <w:rFonts w:ascii="Arial" w:hAnsi="Arial" w:cs="Arial"/>
          <w:lang w:val="en-GB"/>
        </w:rPr>
        <w:t xml:space="preserve"> Sch. Educ., </w:t>
      </w:r>
      <w:r w:rsidRPr="009649A4">
        <w:rPr>
          <w:rFonts w:ascii="Arial" w:hAnsi="Arial" w:cs="Arial"/>
          <w:lang w:val="en-GB"/>
        </w:rPr>
        <w:t xml:space="preserve">U. </w:t>
      </w:r>
      <w:smartTag w:uri="urn:schemas-microsoft-com:office:smarttags" w:element="place">
        <w:smartTag w:uri="urn:schemas-microsoft-com:office:smarttags" w:element="City">
          <w:r w:rsidRPr="009649A4">
            <w:rPr>
              <w:rFonts w:ascii="Arial" w:hAnsi="Arial" w:cs="Arial"/>
              <w:lang w:val="en-GB"/>
            </w:rPr>
            <w:t>Western Sydney</w:t>
          </w:r>
        </w:smartTag>
        <w:r w:rsidRPr="009649A4">
          <w:rPr>
            <w:rFonts w:ascii="Arial" w:hAnsi="Arial" w:cs="Arial"/>
            <w:lang w:val="en-GB"/>
          </w:rPr>
          <w:t xml:space="preserve">, </w:t>
        </w:r>
        <w:smartTag w:uri="urn:schemas-microsoft-com:office:smarttags" w:element="country-region">
          <w:r w:rsidRPr="009649A4">
            <w:rPr>
              <w:rFonts w:ascii="Arial" w:hAnsi="Arial" w:cs="Arial"/>
              <w:lang w:val="en-GB"/>
            </w:rPr>
            <w:t>Au</w:t>
          </w:r>
          <w:r>
            <w:rPr>
              <w:rFonts w:ascii="Arial" w:hAnsi="Arial" w:cs="Arial"/>
              <w:lang w:val="en-GB"/>
            </w:rPr>
            <w:t>stralia</w:t>
          </w:r>
        </w:smartTag>
      </w:smartTag>
      <w:r>
        <w:rPr>
          <w:rFonts w:ascii="Arial" w:hAnsi="Arial" w:cs="Arial"/>
          <w:lang w:val="en-NZ"/>
        </w:rPr>
        <w:t xml:space="preserve"> </w:t>
      </w:r>
      <w:r w:rsidRPr="009649A4">
        <w:rPr>
          <w:rFonts w:ascii="Arial" w:hAnsi="Arial" w:cs="Arial"/>
          <w:lang w:val="en-GB"/>
        </w:rPr>
        <w:t>1977</w:t>
      </w:r>
      <w:r w:rsidRPr="00D3743C">
        <w:rPr>
          <w:rFonts w:ascii="Arial" w:hAnsi="Arial" w:cs="Arial"/>
          <w:lang w:val="en-GB"/>
        </w:rPr>
        <w:t xml:space="preserve">.  </w:t>
      </w:r>
    </w:p>
    <w:p w:rsidR="001D30FC" w:rsidRPr="009F5708" w:rsidRDefault="001D30FC" w:rsidP="007D2D61">
      <w:pPr>
        <w:widowControl/>
        <w:numPr>
          <w:ilvl w:val="0"/>
          <w:numId w:val="33"/>
        </w:numPr>
        <w:suppressAutoHyphens w:val="0"/>
        <w:spacing w:before="360" w:after="360" w:line="480" w:lineRule="auto"/>
        <w:jc w:val="both"/>
        <w:rPr>
          <w:rFonts w:ascii="Arial" w:hAnsi="Arial" w:cs="Arial"/>
          <w:lang w:val="en-US"/>
        </w:rPr>
      </w:pPr>
      <w:smartTag w:uri="urn:schemas-microsoft-com:office:smarttags" w:element="City">
        <w:r>
          <w:rPr>
            <w:rFonts w:ascii="Arial" w:hAnsi="Arial" w:cs="Arial"/>
            <w:b/>
            <w:lang w:val="en-GB"/>
          </w:rPr>
          <w:t>JENNINGS</w:t>
        </w:r>
      </w:smartTag>
      <w:r>
        <w:rPr>
          <w:rFonts w:ascii="Arial" w:hAnsi="Arial" w:cs="Arial"/>
          <w:b/>
          <w:lang w:val="en-GB"/>
        </w:rPr>
        <w:t xml:space="preserve">, M., </w:t>
      </w:r>
      <w:r w:rsidRPr="00166713">
        <w:rPr>
          <w:rFonts w:ascii="Arial" w:hAnsi="Arial" w:cs="Arial"/>
          <w:sz w:val="20"/>
          <w:szCs w:val="20"/>
          <w:lang w:val="en-US"/>
        </w:rPr>
        <w:t>“</w:t>
      </w:r>
      <w:r w:rsidRPr="00F31A52">
        <w:rPr>
          <w:rFonts w:ascii="Arial" w:hAnsi="Arial" w:cs="Arial"/>
          <w:lang w:val="en-US"/>
        </w:rPr>
        <w:t xml:space="preserve">An Initiative for a standardized classification of vegetation in the </w:t>
      </w:r>
      <w:smartTag w:uri="urn:schemas-microsoft-com:office:smarttags" w:element="country-region">
        <w:smartTag w:uri="urn:schemas-microsoft-com:office:smarttags" w:element="place">
          <w:r w:rsidRPr="00F31A52">
            <w:rPr>
              <w:rFonts w:ascii="Arial" w:hAnsi="Arial" w:cs="Arial"/>
              <w:lang w:val="en-US"/>
            </w:rPr>
            <w:t>United States</w:t>
          </w:r>
        </w:smartTag>
      </w:smartTag>
      <w:r w:rsidRPr="00F31A52">
        <w:rPr>
          <w:rFonts w:ascii="Arial" w:hAnsi="Arial" w:cs="Arial"/>
          <w:lang w:val="en-US"/>
        </w:rPr>
        <w:t xml:space="preserve">”. </w:t>
      </w:r>
      <w:r>
        <w:rPr>
          <w:rFonts w:ascii="Arial" w:hAnsi="Arial" w:cs="Arial"/>
          <w:lang w:val="en-US"/>
        </w:rPr>
        <w:t xml:space="preserve">Version </w:t>
      </w:r>
      <w:r w:rsidRPr="00936A92">
        <w:rPr>
          <w:rFonts w:ascii="Arial" w:hAnsi="Arial" w:cs="Arial"/>
          <w:b/>
          <w:lang w:val="en-US"/>
        </w:rPr>
        <w:t>2</w:t>
      </w:r>
      <w:r>
        <w:rPr>
          <w:rFonts w:ascii="Arial" w:hAnsi="Arial" w:cs="Arial"/>
          <w:lang w:val="en-US"/>
        </w:rPr>
        <w:t xml:space="preserve">- Working Draft. Fed. Geo. Data Comm. </w:t>
      </w:r>
      <w:smartTag w:uri="urn:schemas-microsoft-com:office:smarttags" w:element="place">
        <w:smartTag w:uri="urn:schemas-microsoft-com:office:smarttags" w:element="City">
          <w:r>
            <w:rPr>
              <w:rFonts w:ascii="Arial" w:hAnsi="Arial" w:cs="Arial"/>
              <w:lang w:val="en-US"/>
            </w:rPr>
            <w:t>Reston</w:t>
          </w:r>
        </w:smartTag>
        <w:r>
          <w:rPr>
            <w:rFonts w:ascii="Arial" w:hAnsi="Arial" w:cs="Arial"/>
            <w:lang w:val="en-US"/>
          </w:rPr>
          <w:t xml:space="preserve">, </w:t>
        </w:r>
        <w:smartTag w:uri="urn:schemas-microsoft-com:office:smarttags" w:element="State">
          <w:r>
            <w:rPr>
              <w:rFonts w:ascii="Arial" w:hAnsi="Arial" w:cs="Arial"/>
              <w:lang w:val="en-US"/>
            </w:rPr>
            <w:t>Virginia</w:t>
          </w:r>
        </w:smartTag>
        <w:r>
          <w:rPr>
            <w:rFonts w:ascii="Arial" w:hAnsi="Arial" w:cs="Arial"/>
            <w:lang w:val="en-US"/>
          </w:rPr>
          <w:t xml:space="preserve">, </w:t>
        </w:r>
        <w:smartTag w:uri="urn:schemas-microsoft-com:office:smarttags" w:element="country-region">
          <w:r>
            <w:rPr>
              <w:rFonts w:ascii="Arial" w:hAnsi="Arial" w:cs="Arial"/>
              <w:lang w:val="en-US"/>
            </w:rPr>
            <w:t>USA</w:t>
          </w:r>
        </w:smartTag>
      </w:smartTag>
      <w:r>
        <w:rPr>
          <w:rFonts w:ascii="Arial" w:hAnsi="Arial" w:cs="Arial"/>
          <w:lang w:val="en-US"/>
        </w:rPr>
        <w:t xml:space="preserve">, </w:t>
      </w:r>
      <w:r w:rsidRPr="00EE2E10">
        <w:rPr>
          <w:rFonts w:ascii="Arial" w:hAnsi="Arial" w:cs="Arial"/>
          <w:lang w:val="en-US"/>
        </w:rPr>
        <w:t>2006</w:t>
      </w:r>
      <w:r w:rsidRPr="009F20FB">
        <w:rPr>
          <w:rFonts w:ascii="Trebuchet MS" w:hAnsi="Trebuchet MS" w:cs="Arial"/>
          <w:lang w:val="en-US"/>
        </w:rPr>
        <w:t>.</w:t>
      </w:r>
    </w:p>
    <w:p w:rsidR="001D30FC" w:rsidRDefault="001D30FC" w:rsidP="007D2D61">
      <w:pPr>
        <w:widowControl/>
        <w:numPr>
          <w:ilvl w:val="0"/>
          <w:numId w:val="33"/>
        </w:numPr>
        <w:suppressAutoHyphens w:val="0"/>
        <w:spacing w:before="360" w:after="360" w:line="480" w:lineRule="auto"/>
        <w:rPr>
          <w:rFonts w:ascii="Arial" w:hAnsi="Arial" w:cs="Arial"/>
          <w:lang w:val="en-US"/>
        </w:rPr>
      </w:pPr>
      <w:r>
        <w:rPr>
          <w:rFonts w:ascii="Arial" w:hAnsi="Arial" w:cs="Arial"/>
          <w:b/>
          <w:lang w:val="en-GB"/>
        </w:rPr>
        <w:t>JORDAN</w:t>
      </w:r>
      <w:r w:rsidRPr="00343CC2">
        <w:rPr>
          <w:rFonts w:ascii="Arial" w:hAnsi="Arial" w:cs="Arial"/>
          <w:b/>
          <w:lang w:val="en-GB"/>
        </w:rPr>
        <w:t>,</w:t>
      </w:r>
      <w:r w:rsidRPr="00166713">
        <w:rPr>
          <w:rFonts w:ascii="Arial" w:hAnsi="Arial" w:cs="Arial"/>
          <w:lang w:val="en-GB"/>
        </w:rPr>
        <w:t xml:space="preserve"> </w:t>
      </w:r>
      <w:r>
        <w:rPr>
          <w:rFonts w:ascii="Arial" w:hAnsi="Arial" w:cs="Arial"/>
          <w:b/>
          <w:lang w:val="en-GB"/>
        </w:rPr>
        <w:t>N</w:t>
      </w:r>
      <w:r w:rsidRPr="00343CC2">
        <w:rPr>
          <w:rFonts w:ascii="Arial" w:hAnsi="Arial" w:cs="Arial"/>
          <w:b/>
          <w:sz w:val="20"/>
          <w:szCs w:val="20"/>
          <w:lang w:val="en-GB"/>
        </w:rPr>
        <w:t>.,</w:t>
      </w:r>
      <w:r>
        <w:rPr>
          <w:rFonts w:ascii="Arial" w:hAnsi="Arial" w:cs="Arial"/>
          <w:sz w:val="20"/>
          <w:szCs w:val="20"/>
          <w:lang w:val="en-GB"/>
        </w:rPr>
        <w:t xml:space="preserve"> </w:t>
      </w:r>
      <w:r w:rsidRPr="00343CC2">
        <w:rPr>
          <w:rFonts w:ascii="Arial" w:hAnsi="Arial" w:cs="Arial"/>
          <w:lang w:val="en-GB"/>
        </w:rPr>
        <w:t>C VATOVEK</w:t>
      </w:r>
      <w:r w:rsidRPr="00672E04">
        <w:rPr>
          <w:rFonts w:ascii="Arial" w:hAnsi="Arial" w:cs="Arial"/>
          <w:lang w:val="en-GB"/>
        </w:rPr>
        <w:t xml:space="preserve">. </w:t>
      </w:r>
      <w:r>
        <w:rPr>
          <w:rFonts w:ascii="Arial" w:hAnsi="Arial" w:cs="Arial"/>
          <w:lang w:val="en-GB"/>
        </w:rPr>
        <w:t>“</w:t>
      </w:r>
      <w:r w:rsidRPr="00343CC2">
        <w:rPr>
          <w:rFonts w:ascii="Verdana" w:hAnsi="Verdana" w:cs="Arial"/>
          <w:lang w:val="en-GB"/>
        </w:rPr>
        <w:t>A</w:t>
      </w:r>
      <w:r w:rsidRPr="00343CC2">
        <w:rPr>
          <w:rFonts w:ascii="Arial" w:hAnsi="Arial" w:cs="Arial"/>
          <w:lang w:val="en-GB"/>
        </w:rPr>
        <w:t>groecological benefits of weeds</w:t>
      </w:r>
      <w:r>
        <w:rPr>
          <w:rFonts w:ascii="Arial" w:hAnsi="Arial" w:cs="Arial"/>
          <w:lang w:val="en-GB"/>
        </w:rPr>
        <w:t>”</w:t>
      </w:r>
      <w:r>
        <w:rPr>
          <w:rFonts w:ascii="Arial" w:hAnsi="Arial" w:cs="Arial"/>
          <w:i/>
          <w:lang w:val="en-GB"/>
        </w:rPr>
        <w:t>,</w:t>
      </w:r>
      <w:r w:rsidRPr="00343CC2">
        <w:rPr>
          <w:rFonts w:ascii="Arial" w:hAnsi="Arial" w:cs="Arial"/>
          <w:i/>
          <w:lang w:val="en-GB"/>
        </w:rPr>
        <w:t xml:space="preserve"> </w:t>
      </w:r>
      <w:r w:rsidRPr="00343CC2">
        <w:rPr>
          <w:rFonts w:ascii="Arial" w:hAnsi="Arial" w:cs="Arial"/>
          <w:lang w:val="fr-LU"/>
        </w:rPr>
        <w:t>in</w:t>
      </w:r>
      <w:r w:rsidRPr="00C661BA">
        <w:rPr>
          <w:rFonts w:ascii="Arial" w:hAnsi="Arial" w:cs="Arial"/>
          <w:lang w:val="fr-LU"/>
        </w:rPr>
        <w:t>: “</w:t>
      </w:r>
      <w:r w:rsidRPr="00343CC2">
        <w:rPr>
          <w:rFonts w:ascii="Arial" w:hAnsi="Arial" w:cs="Arial"/>
          <w:lang w:val="fr-LU"/>
        </w:rPr>
        <w:t>Weed</w:t>
      </w:r>
      <w:r w:rsidRPr="000E7BFA">
        <w:rPr>
          <w:rFonts w:ascii="Arial" w:hAnsi="Arial" w:cs="Arial"/>
          <w:lang w:val="fr-LU"/>
        </w:rPr>
        <w:t xml:space="preserve">: </w:t>
      </w:r>
      <w:r w:rsidRPr="00343CC2">
        <w:rPr>
          <w:rFonts w:ascii="Arial" w:hAnsi="Arial" w:cs="Arial"/>
          <w:lang w:val="fr-LU"/>
        </w:rPr>
        <w:t>Biology and Management</w:t>
      </w:r>
      <w:r w:rsidRPr="00C661BA">
        <w:rPr>
          <w:rFonts w:ascii="Arial" w:hAnsi="Arial" w:cs="Arial"/>
          <w:i/>
          <w:lang w:val="fr-LU"/>
        </w:rPr>
        <w:t>”</w:t>
      </w:r>
      <w:r w:rsidRPr="00C661BA">
        <w:rPr>
          <w:rFonts w:ascii="Arial" w:hAnsi="Arial" w:cs="Arial"/>
          <w:lang w:val="fr-LU"/>
        </w:rPr>
        <w:t xml:space="preserve">, </w:t>
      </w:r>
      <w:r w:rsidRPr="00C661BA">
        <w:rPr>
          <w:rFonts w:ascii="Arial" w:hAnsi="Arial" w:cs="Arial"/>
          <w:u w:val="single"/>
          <w:lang w:val="fr-LU"/>
        </w:rPr>
        <w:t>Inderj</w:t>
      </w:r>
      <w:r w:rsidRPr="00805793">
        <w:rPr>
          <w:rFonts w:ascii="Arial" w:hAnsi="Arial" w:cs="Arial"/>
          <w:u w:val="single"/>
          <w:lang w:val="en-US"/>
        </w:rPr>
        <w:t>it</w:t>
      </w:r>
      <w:r w:rsidRPr="00805793">
        <w:rPr>
          <w:rFonts w:ascii="Arial" w:hAnsi="Arial" w:cs="Arial"/>
          <w:lang w:val="en-US"/>
        </w:rPr>
        <w:t xml:space="preserve"> (</w:t>
      </w:r>
      <w:r w:rsidRPr="00343CC2">
        <w:rPr>
          <w:rFonts w:ascii="Arial" w:hAnsi="Arial" w:cs="Arial"/>
          <w:lang w:val="en-US"/>
        </w:rPr>
        <w:t>ed.).</w:t>
      </w:r>
      <w:r w:rsidRPr="00805793">
        <w:rPr>
          <w:rFonts w:ascii="Arial" w:hAnsi="Arial" w:cs="Arial"/>
          <w:lang w:val="en-US"/>
        </w:rPr>
        <w:t xml:space="preserve"> Kluwer </w:t>
      </w:r>
      <w:r>
        <w:rPr>
          <w:rFonts w:ascii="Arial" w:hAnsi="Arial" w:cs="Arial"/>
          <w:lang w:val="en-US"/>
        </w:rPr>
        <w:t>Academic Publ</w:t>
      </w:r>
      <w:r w:rsidRPr="00805793">
        <w:rPr>
          <w:rFonts w:ascii="Arial" w:hAnsi="Arial" w:cs="Arial"/>
          <w:lang w:val="en-US"/>
        </w:rPr>
        <w:t xml:space="preserve">. </w:t>
      </w:r>
      <w:smartTag w:uri="urn:schemas-microsoft-com:office:smarttags" w:element="place">
        <w:smartTag w:uri="urn:schemas-microsoft-com:office:smarttags" w:element="City">
          <w:r w:rsidRPr="00805793">
            <w:rPr>
              <w:rFonts w:ascii="Arial" w:hAnsi="Arial" w:cs="Arial"/>
              <w:lang w:val="en-US"/>
            </w:rPr>
            <w:t>Neth</w:t>
          </w:r>
          <w:r>
            <w:rPr>
              <w:rFonts w:ascii="Arial" w:hAnsi="Arial" w:cs="Arial"/>
              <w:lang w:val="en-US"/>
            </w:rPr>
            <w:t>l</w:t>
          </w:r>
        </w:smartTag>
        <w:r>
          <w:rPr>
            <w:rFonts w:ascii="Arial" w:hAnsi="Arial" w:cs="Arial"/>
            <w:lang w:val="en-US"/>
          </w:rPr>
          <w:t xml:space="preserve">, </w:t>
        </w:r>
        <w:smartTag w:uri="urn:schemas-microsoft-com:office:smarttags" w:element="State">
          <w:r>
            <w:rPr>
              <w:rFonts w:ascii="Arial" w:hAnsi="Arial" w:cs="Arial"/>
              <w:lang w:val="en-US"/>
            </w:rPr>
            <w:t>Minnesota</w:t>
          </w:r>
        </w:smartTag>
        <w:r>
          <w:rPr>
            <w:rFonts w:ascii="Arial" w:hAnsi="Arial" w:cs="Arial"/>
            <w:lang w:val="en-US"/>
          </w:rPr>
          <w:t xml:space="preserve">, </w:t>
        </w:r>
        <w:smartTag w:uri="urn:schemas-microsoft-com:office:smarttags" w:element="country-region">
          <w:r>
            <w:rPr>
              <w:rFonts w:ascii="Arial" w:hAnsi="Arial" w:cs="Arial"/>
              <w:lang w:val="en-US"/>
            </w:rPr>
            <w:t>USA</w:t>
          </w:r>
        </w:smartTag>
      </w:smartTag>
      <w:r>
        <w:rPr>
          <w:rFonts w:ascii="Arial" w:hAnsi="Arial" w:cs="Arial"/>
          <w:lang w:val="en-US"/>
        </w:rPr>
        <w:t xml:space="preserve">, </w:t>
      </w:r>
      <w:r w:rsidRPr="00805793">
        <w:rPr>
          <w:rFonts w:ascii="Arial" w:hAnsi="Arial" w:cs="Arial"/>
          <w:lang w:val="en-US"/>
        </w:rPr>
        <w:t xml:space="preserve"> </w:t>
      </w:r>
      <w:r w:rsidRPr="00343CC2">
        <w:rPr>
          <w:rFonts w:ascii="Arial" w:hAnsi="Arial" w:cs="Arial"/>
          <w:lang w:val="fr-LU"/>
        </w:rPr>
        <w:t>2004.</w:t>
      </w:r>
    </w:p>
    <w:p w:rsidR="001D30FC" w:rsidRPr="00EE27D0" w:rsidRDefault="001D30FC" w:rsidP="007D2D61">
      <w:pPr>
        <w:widowControl/>
        <w:numPr>
          <w:ilvl w:val="0"/>
          <w:numId w:val="33"/>
        </w:numPr>
        <w:shd w:val="clear" w:color="auto" w:fill="FFFFFF"/>
        <w:suppressAutoHyphens w:val="0"/>
        <w:spacing w:after="100" w:afterAutospacing="1" w:line="480" w:lineRule="auto"/>
        <w:jc w:val="both"/>
        <w:rPr>
          <w:rFonts w:ascii="Arial" w:hAnsi="Arial"/>
          <w:lang w:val="es-EC"/>
        </w:rPr>
      </w:pPr>
      <w:r w:rsidRPr="00EE27D0">
        <w:rPr>
          <w:rFonts w:ascii="Arial" w:hAnsi="Arial"/>
          <w:b/>
          <w:lang w:val="es-EC"/>
        </w:rPr>
        <w:t>KOZERA, C.,</w:t>
      </w:r>
      <w:r w:rsidRPr="00EE27D0">
        <w:rPr>
          <w:rFonts w:ascii="Arial" w:hAnsi="Arial"/>
          <w:lang w:val="es-EC"/>
        </w:rPr>
        <w:t xml:space="preserve"> V DE OLIVEIRA, S MENEZES. “Composicao floristica da floresta ombrófila mista montana do parque municipal do barigui, Curitiba, PR1, Brasil, 2006.</w:t>
      </w:r>
    </w:p>
    <w:p w:rsidR="001D30FC" w:rsidRPr="00EE27D0" w:rsidRDefault="001D30FC" w:rsidP="007D2D61">
      <w:pPr>
        <w:widowControl/>
        <w:numPr>
          <w:ilvl w:val="0"/>
          <w:numId w:val="33"/>
        </w:numPr>
        <w:shd w:val="clear" w:color="auto" w:fill="FFFFFF"/>
        <w:suppressAutoHyphens w:val="0"/>
        <w:spacing w:after="100" w:afterAutospacing="1" w:line="480" w:lineRule="auto"/>
        <w:jc w:val="both"/>
        <w:rPr>
          <w:rFonts w:ascii="Arial" w:hAnsi="Arial"/>
          <w:lang w:val="es-EC"/>
        </w:rPr>
      </w:pPr>
      <w:r w:rsidRPr="00EE27D0">
        <w:rPr>
          <w:rFonts w:ascii="Arial" w:hAnsi="Arial"/>
          <w:b/>
          <w:lang w:val="es-EC"/>
        </w:rPr>
        <w:t xml:space="preserve"> KOZERA, C.,</w:t>
      </w:r>
      <w:r w:rsidRPr="00EE27D0">
        <w:rPr>
          <w:rFonts w:ascii="Arial" w:hAnsi="Arial"/>
          <w:lang w:val="es-EC"/>
        </w:rPr>
        <w:t xml:space="preserve"> “Floristica e fitossociologia de uma formacao pionera com influencia fluvial e de uma estepe gramíneo-lehnosa em diferentes unidades geopedologicas, municipio de Balsa Nova, Paraná – Brasil”, Universidade Federal Do Paraná, Brasil, 2008.</w:t>
      </w:r>
    </w:p>
    <w:p w:rsidR="001D30FC" w:rsidRPr="00EE27D0" w:rsidRDefault="001D30FC" w:rsidP="007D2D61">
      <w:pPr>
        <w:widowControl/>
        <w:numPr>
          <w:ilvl w:val="0"/>
          <w:numId w:val="33"/>
        </w:numPr>
        <w:shd w:val="clear" w:color="auto" w:fill="FFFFFF"/>
        <w:suppressAutoHyphens w:val="0"/>
        <w:spacing w:after="100" w:afterAutospacing="1" w:line="480" w:lineRule="auto"/>
        <w:jc w:val="both"/>
        <w:rPr>
          <w:rFonts w:ascii="Arial" w:hAnsi="Arial"/>
          <w:lang w:val="es-EC"/>
        </w:rPr>
      </w:pPr>
      <w:r w:rsidRPr="00EE27D0">
        <w:rPr>
          <w:rFonts w:ascii="Arial" w:hAnsi="Arial"/>
          <w:b/>
          <w:lang w:val="es-EC"/>
        </w:rPr>
        <w:t>LIRA, A.,</w:t>
      </w:r>
      <w:r w:rsidRPr="00EE27D0">
        <w:rPr>
          <w:rFonts w:ascii="Arial" w:hAnsi="Arial"/>
          <w:lang w:val="es-EC"/>
        </w:rPr>
        <w:t xml:space="preserve"> “Composición Florística en potreros de los Tuxtlas, Veracruz, México”, Instituto de Ecología, Veracruz-México, 2007.</w:t>
      </w:r>
    </w:p>
    <w:p w:rsidR="001D30FC" w:rsidRPr="00EE27D0" w:rsidRDefault="001D30FC" w:rsidP="007D2D61">
      <w:pPr>
        <w:widowControl/>
        <w:numPr>
          <w:ilvl w:val="0"/>
          <w:numId w:val="33"/>
        </w:numPr>
        <w:shd w:val="clear" w:color="auto" w:fill="FFFFFF"/>
        <w:suppressAutoHyphens w:val="0"/>
        <w:spacing w:after="100" w:afterAutospacing="1" w:line="480" w:lineRule="auto"/>
        <w:jc w:val="both"/>
        <w:rPr>
          <w:rFonts w:ascii="Arial" w:hAnsi="Arial"/>
          <w:lang w:val="es-EC"/>
        </w:rPr>
      </w:pPr>
      <w:r w:rsidRPr="00EE27D0">
        <w:rPr>
          <w:rFonts w:ascii="Arial" w:hAnsi="Arial"/>
          <w:b/>
          <w:lang w:val="es-EC"/>
        </w:rPr>
        <w:t xml:space="preserve">LIRA, R., </w:t>
      </w:r>
      <w:r w:rsidRPr="00EE27D0">
        <w:rPr>
          <w:rFonts w:ascii="Arial" w:hAnsi="Arial"/>
          <w:lang w:val="es-EC"/>
        </w:rPr>
        <w:t>L BLANCKAERT</w:t>
      </w:r>
      <w:r w:rsidRPr="00EE27D0">
        <w:rPr>
          <w:rFonts w:ascii="Arial" w:hAnsi="Arial"/>
          <w:b/>
          <w:lang w:val="es-EC"/>
        </w:rPr>
        <w:t xml:space="preserve">. </w:t>
      </w:r>
      <w:r w:rsidRPr="00EE27D0">
        <w:rPr>
          <w:rFonts w:ascii="Arial" w:hAnsi="Arial"/>
          <w:lang w:val="es-EC"/>
        </w:rPr>
        <w:t>“Estudio etnobotánico de las malezas útiles presentes en diferentes agroecosistemas en el municipio de Santa María Tecomavaca, Valle de Tehuacán-Cuicatlán, México”, Universidad Nacional Autónoma de México, México 2006.</w:t>
      </w:r>
    </w:p>
    <w:p w:rsidR="001D30FC" w:rsidRDefault="001D30FC" w:rsidP="007D2D61">
      <w:pPr>
        <w:widowControl/>
        <w:numPr>
          <w:ilvl w:val="0"/>
          <w:numId w:val="33"/>
        </w:numPr>
        <w:shd w:val="clear" w:color="auto" w:fill="FFFFFF"/>
        <w:suppressAutoHyphens w:val="0"/>
        <w:spacing w:after="100" w:afterAutospacing="1" w:line="480" w:lineRule="auto"/>
        <w:jc w:val="both"/>
        <w:rPr>
          <w:rFonts w:ascii="Arial" w:hAnsi="Arial"/>
          <w:lang w:val="es-EC"/>
        </w:rPr>
      </w:pPr>
      <w:r w:rsidRPr="00EE27D0">
        <w:rPr>
          <w:rFonts w:ascii="Arial" w:hAnsi="Arial"/>
          <w:b/>
          <w:lang w:val="es-EC"/>
        </w:rPr>
        <w:t>MATESANZ, S.,</w:t>
      </w:r>
      <w:r w:rsidRPr="00EE27D0">
        <w:rPr>
          <w:rFonts w:ascii="Arial" w:hAnsi="Arial"/>
          <w:lang w:val="es-EC"/>
        </w:rPr>
        <w:t xml:space="preserve"> F VALLADARES.</w:t>
      </w:r>
      <w:r>
        <w:rPr>
          <w:rFonts w:ascii="Arial" w:hAnsi="Arial"/>
          <w:lang w:val="es-EC"/>
        </w:rPr>
        <w:t xml:space="preserve"> “Plantas ruderales”, Ciencia y Sociedad, Instituto de recursos naturales, Centro de ciencias medioambientales, CSIC, Parque Natural del Alto Tajo, Guadalajara, México, 2009.</w:t>
      </w:r>
    </w:p>
    <w:p w:rsidR="001D30FC" w:rsidRPr="00EE27D0" w:rsidRDefault="001D30FC" w:rsidP="007D2D61">
      <w:pPr>
        <w:widowControl/>
        <w:numPr>
          <w:ilvl w:val="0"/>
          <w:numId w:val="33"/>
        </w:numPr>
        <w:suppressAutoHyphens w:val="0"/>
        <w:spacing w:before="360" w:after="360" w:line="480" w:lineRule="auto"/>
        <w:jc w:val="both"/>
        <w:rPr>
          <w:rFonts w:ascii="Arial" w:hAnsi="Arial" w:cs="Arial"/>
          <w:lang w:val="es-EC"/>
        </w:rPr>
      </w:pPr>
      <w:r w:rsidRPr="00EE27D0">
        <w:rPr>
          <w:rFonts w:ascii="Arial" w:hAnsi="Arial" w:cs="Arial"/>
          <w:b/>
        </w:rPr>
        <w:t>MATTEUCI</w:t>
      </w:r>
      <w:r w:rsidRPr="00EE27D0">
        <w:rPr>
          <w:rFonts w:ascii="Arial" w:hAnsi="Arial" w:cs="Arial"/>
          <w:sz w:val="18"/>
          <w:szCs w:val="18"/>
        </w:rPr>
        <w:t xml:space="preserve">, </w:t>
      </w:r>
      <w:r w:rsidRPr="00EE27D0">
        <w:rPr>
          <w:rFonts w:ascii="Arial" w:hAnsi="Arial" w:cs="Arial"/>
          <w:b/>
        </w:rPr>
        <w:t>S</w:t>
      </w:r>
      <w:r w:rsidRPr="00EE27D0">
        <w:rPr>
          <w:rFonts w:ascii="Arial" w:hAnsi="Arial" w:cs="Arial"/>
          <w:sz w:val="16"/>
          <w:szCs w:val="16"/>
        </w:rPr>
        <w:t xml:space="preserve">., </w:t>
      </w:r>
      <w:r w:rsidRPr="00EE27D0">
        <w:rPr>
          <w:rFonts w:ascii="Arial" w:hAnsi="Arial" w:cs="Arial"/>
        </w:rPr>
        <w:t>A</w:t>
      </w:r>
      <w:r w:rsidRPr="00EE27D0">
        <w:rPr>
          <w:rFonts w:ascii="Arial" w:hAnsi="Arial" w:cs="Arial"/>
          <w:sz w:val="18"/>
          <w:szCs w:val="18"/>
        </w:rPr>
        <w:t xml:space="preserve">. </w:t>
      </w:r>
      <w:r w:rsidRPr="00EE27D0">
        <w:rPr>
          <w:rFonts w:ascii="Arial" w:hAnsi="Arial" w:cs="Arial"/>
        </w:rPr>
        <w:t>COLMA</w:t>
      </w:r>
      <w:r w:rsidRPr="00EE27D0">
        <w:rPr>
          <w:rFonts w:ascii="Arial" w:hAnsi="Arial" w:cs="Arial"/>
          <w:sz w:val="20"/>
          <w:szCs w:val="20"/>
        </w:rPr>
        <w:t>. “</w:t>
      </w:r>
      <w:r w:rsidRPr="00EE27D0">
        <w:rPr>
          <w:rFonts w:ascii="Arial" w:hAnsi="Arial" w:cs="Arial"/>
        </w:rPr>
        <w:t>Metodología</w:t>
      </w:r>
      <w:r w:rsidRPr="00EE27D0">
        <w:rPr>
          <w:rFonts w:ascii="Arial" w:hAnsi="Arial" w:cs="Arial"/>
          <w:sz w:val="20"/>
          <w:szCs w:val="20"/>
        </w:rPr>
        <w:t xml:space="preserve"> </w:t>
      </w:r>
      <w:r w:rsidRPr="00EE27D0">
        <w:rPr>
          <w:rFonts w:ascii="Arial" w:hAnsi="Arial" w:cs="Arial"/>
        </w:rPr>
        <w:t>para</w:t>
      </w:r>
      <w:r w:rsidRPr="00EE27D0">
        <w:rPr>
          <w:rFonts w:ascii="Arial" w:hAnsi="Arial" w:cs="Arial"/>
          <w:sz w:val="20"/>
          <w:szCs w:val="20"/>
        </w:rPr>
        <w:t xml:space="preserve"> </w:t>
      </w:r>
      <w:r w:rsidRPr="00EE27D0">
        <w:rPr>
          <w:rFonts w:ascii="Arial" w:hAnsi="Arial" w:cs="Arial"/>
        </w:rPr>
        <w:t>el</w:t>
      </w:r>
      <w:r w:rsidRPr="00EE27D0">
        <w:rPr>
          <w:rFonts w:ascii="Arial" w:hAnsi="Arial" w:cs="Arial"/>
          <w:sz w:val="20"/>
          <w:szCs w:val="20"/>
        </w:rPr>
        <w:t xml:space="preserve"> </w:t>
      </w:r>
      <w:r w:rsidRPr="00EE27D0">
        <w:rPr>
          <w:rFonts w:ascii="Arial" w:hAnsi="Arial" w:cs="Arial"/>
        </w:rPr>
        <w:t>estudio</w:t>
      </w:r>
      <w:r w:rsidRPr="00EE27D0">
        <w:rPr>
          <w:rFonts w:ascii="Arial" w:hAnsi="Arial" w:cs="Arial"/>
          <w:sz w:val="20"/>
          <w:szCs w:val="20"/>
        </w:rPr>
        <w:t xml:space="preserve"> </w:t>
      </w:r>
      <w:r w:rsidRPr="00EE27D0">
        <w:rPr>
          <w:rFonts w:ascii="Arial" w:hAnsi="Arial" w:cs="Arial"/>
        </w:rPr>
        <w:t>de la</w:t>
      </w:r>
      <w:r w:rsidRPr="00EE27D0">
        <w:rPr>
          <w:rFonts w:ascii="Arial" w:hAnsi="Arial" w:cs="Arial"/>
          <w:sz w:val="20"/>
          <w:szCs w:val="20"/>
        </w:rPr>
        <w:t xml:space="preserve"> </w:t>
      </w:r>
      <w:r w:rsidRPr="00EE27D0">
        <w:rPr>
          <w:rFonts w:ascii="Arial" w:hAnsi="Arial" w:cs="Arial"/>
        </w:rPr>
        <w:t>vegetación</w:t>
      </w:r>
      <w:r w:rsidRPr="00EE27D0">
        <w:rPr>
          <w:rFonts w:ascii="Arial" w:hAnsi="Arial" w:cs="Arial"/>
          <w:i/>
        </w:rPr>
        <w:t>”</w:t>
      </w:r>
      <w:r w:rsidRPr="00EE27D0">
        <w:rPr>
          <w:rFonts w:ascii="Arial" w:hAnsi="Arial" w:cs="Arial"/>
        </w:rPr>
        <w:t xml:space="preserve">. </w:t>
      </w:r>
      <w:r w:rsidRPr="00EE27D0">
        <w:rPr>
          <w:rFonts w:ascii="Arial" w:hAnsi="Arial" w:cs="Arial"/>
          <w:lang w:val="es-EC"/>
        </w:rPr>
        <w:t>Secretaría General Organización para  Estados Americanos / Pr. Reg. Des. Ciencia y  tecnología,  FAO. Roma, 1982. 8</w:t>
      </w:r>
    </w:p>
    <w:p w:rsidR="001D30FC" w:rsidRPr="00EE27D0" w:rsidRDefault="001D30FC" w:rsidP="007D2D61">
      <w:pPr>
        <w:widowControl/>
        <w:numPr>
          <w:ilvl w:val="0"/>
          <w:numId w:val="33"/>
        </w:numPr>
        <w:suppressAutoHyphens w:val="0"/>
        <w:autoSpaceDE w:val="0"/>
        <w:autoSpaceDN w:val="0"/>
        <w:adjustRightInd w:val="0"/>
        <w:spacing w:line="480" w:lineRule="auto"/>
        <w:jc w:val="both"/>
        <w:rPr>
          <w:rFonts w:ascii="Arial" w:hAnsi="Arial"/>
          <w:lang w:val="es-EC" w:eastAsia="es-EC"/>
        </w:rPr>
      </w:pPr>
      <w:r w:rsidRPr="00EE27D0">
        <w:rPr>
          <w:rFonts w:ascii="Arial" w:hAnsi="Arial" w:cs="Arial"/>
          <w:b/>
          <w:lang w:val="es-EC"/>
        </w:rPr>
        <w:t xml:space="preserve">MENDOZA, F., </w:t>
      </w:r>
      <w:r w:rsidRPr="00EE27D0">
        <w:rPr>
          <w:rFonts w:ascii="Arial" w:hAnsi="Arial"/>
          <w:lang w:val="es-EC" w:eastAsia="es-EC"/>
        </w:rPr>
        <w:t xml:space="preserve">Comunicación personal sobre consideraciones para implementar un diseño de banco de germoplasma </w:t>
      </w:r>
      <w:r w:rsidRPr="00EE27D0">
        <w:rPr>
          <w:rFonts w:ascii="Arial" w:hAnsi="Arial"/>
          <w:i/>
          <w:lang w:val="es-EC" w:eastAsia="es-EC"/>
        </w:rPr>
        <w:t>in situ</w:t>
      </w:r>
      <w:r w:rsidRPr="00EE27D0">
        <w:rPr>
          <w:rFonts w:ascii="Arial" w:hAnsi="Arial"/>
          <w:lang w:val="es-EC" w:eastAsia="es-EC"/>
        </w:rPr>
        <w:t xml:space="preserve">” Guayaquil, Ecuador,  2010. </w:t>
      </w:r>
      <w:r w:rsidRPr="00EE27D0">
        <w:rPr>
          <w:rFonts w:ascii="Arial" w:hAnsi="Arial" w:cs="Arial"/>
          <w:b/>
          <w:lang w:val="es-EC"/>
        </w:rPr>
        <w:t xml:space="preserve"> </w:t>
      </w:r>
      <w:r w:rsidRPr="00EE27D0">
        <w:rPr>
          <w:rFonts w:ascii="Arial" w:hAnsi="Arial" w:cs="Arial"/>
          <w:lang w:val="es-EC"/>
        </w:rPr>
        <w:t xml:space="preserve">     33</w:t>
      </w:r>
    </w:p>
    <w:p w:rsidR="001D30FC" w:rsidRPr="00EE27D0" w:rsidRDefault="001D30FC" w:rsidP="007D2D61">
      <w:pPr>
        <w:widowControl/>
        <w:numPr>
          <w:ilvl w:val="0"/>
          <w:numId w:val="33"/>
        </w:numPr>
        <w:suppressAutoHyphens w:val="0"/>
        <w:spacing w:before="360" w:after="360" w:line="480" w:lineRule="auto"/>
        <w:jc w:val="both"/>
        <w:rPr>
          <w:rFonts w:ascii="Arial" w:hAnsi="Arial" w:cs="Arial"/>
          <w:sz w:val="22"/>
          <w:szCs w:val="22"/>
          <w:lang w:val="en-GB"/>
        </w:rPr>
      </w:pPr>
      <w:r w:rsidRPr="00EE27D0">
        <w:rPr>
          <w:rFonts w:ascii="Arial" w:hAnsi="Arial" w:cs="Arial"/>
          <w:b/>
          <w:lang w:val="pt-BR"/>
        </w:rPr>
        <w:t>MUELLER-DOMBOIS</w:t>
      </w:r>
      <w:r w:rsidRPr="00EE27D0">
        <w:rPr>
          <w:rFonts w:ascii="Arial" w:hAnsi="Arial" w:cs="Arial"/>
          <w:sz w:val="22"/>
          <w:szCs w:val="22"/>
          <w:lang w:val="pt-BR"/>
        </w:rPr>
        <w:t xml:space="preserve">, </w:t>
      </w:r>
      <w:r w:rsidRPr="00EE27D0">
        <w:rPr>
          <w:rFonts w:ascii="Arial" w:hAnsi="Arial" w:cs="Arial"/>
          <w:b/>
          <w:lang w:val="pt-BR"/>
        </w:rPr>
        <w:t>D.,</w:t>
      </w:r>
      <w:r w:rsidRPr="00EE27D0">
        <w:rPr>
          <w:rFonts w:ascii="Arial" w:hAnsi="Arial" w:cs="Arial"/>
          <w:sz w:val="22"/>
          <w:szCs w:val="22"/>
          <w:lang w:val="pt-BR"/>
        </w:rPr>
        <w:t xml:space="preserve"> </w:t>
      </w:r>
      <w:r w:rsidRPr="00EE27D0">
        <w:rPr>
          <w:rFonts w:ascii="Arial" w:hAnsi="Arial" w:cs="Arial"/>
          <w:lang w:val="fr-MA"/>
        </w:rPr>
        <w:t>H. ELLEMBERG</w:t>
      </w:r>
      <w:r w:rsidRPr="00EE27D0">
        <w:rPr>
          <w:rFonts w:ascii="Arial" w:hAnsi="Arial" w:cs="Arial"/>
          <w:sz w:val="20"/>
          <w:szCs w:val="20"/>
          <w:lang w:val="fr-MA"/>
        </w:rPr>
        <w:t>.</w:t>
      </w:r>
      <w:r w:rsidRPr="00EE27D0">
        <w:rPr>
          <w:rFonts w:ascii="Arial" w:hAnsi="Arial" w:cs="Arial"/>
          <w:sz w:val="20"/>
          <w:szCs w:val="20"/>
          <w:lang w:val="pt-BR"/>
        </w:rPr>
        <w:t xml:space="preserve"> </w:t>
      </w:r>
      <w:r w:rsidRPr="00EE27D0">
        <w:rPr>
          <w:rFonts w:ascii="Arial" w:hAnsi="Arial" w:cs="Arial"/>
          <w:sz w:val="20"/>
          <w:szCs w:val="20"/>
          <w:lang w:val="en-GB"/>
        </w:rPr>
        <w:t>“</w:t>
      </w:r>
      <w:r w:rsidRPr="00EE27D0">
        <w:rPr>
          <w:rFonts w:ascii="Arial" w:hAnsi="Arial" w:cs="Arial"/>
          <w:lang w:val="en-GB"/>
        </w:rPr>
        <w:t>Aims and metods of Vegetation Ecology</w:t>
      </w:r>
      <w:r w:rsidRPr="00EE27D0">
        <w:rPr>
          <w:rFonts w:ascii="Arial" w:hAnsi="Arial" w:cs="Arial"/>
          <w:i/>
          <w:lang w:val="en-GB"/>
        </w:rPr>
        <w:t>”</w:t>
      </w:r>
      <w:r w:rsidRPr="00EE27D0">
        <w:rPr>
          <w:rFonts w:ascii="Arial" w:hAnsi="Arial" w:cs="Arial"/>
          <w:lang w:val="en-GB"/>
        </w:rPr>
        <w:t xml:space="preserve">. John Wiley &amp; Sons. </w:t>
      </w:r>
      <w:smartTag w:uri="urn:schemas-microsoft-com:office:smarttags" w:element="place">
        <w:smartTag w:uri="urn:schemas-microsoft-com:office:smarttags" w:element="City">
          <w:r w:rsidRPr="00EE27D0">
            <w:rPr>
              <w:rFonts w:ascii="Arial" w:hAnsi="Arial" w:cs="Arial"/>
              <w:lang w:val="en-GB"/>
            </w:rPr>
            <w:t>NY.</w:t>
          </w:r>
        </w:smartTag>
        <w:r w:rsidRPr="00EE27D0">
          <w:rPr>
            <w:rFonts w:ascii="Arial" w:hAnsi="Arial" w:cs="Arial"/>
            <w:lang w:val="en-GB"/>
          </w:rPr>
          <w:t xml:space="preserve">, </w:t>
        </w:r>
        <w:smartTag w:uri="urn:schemas-microsoft-com:office:smarttags" w:element="country-region">
          <w:r w:rsidRPr="00EE27D0">
            <w:rPr>
              <w:rFonts w:ascii="Arial" w:hAnsi="Arial" w:cs="Arial"/>
              <w:lang w:val="en-GB"/>
            </w:rPr>
            <w:t>USA</w:t>
          </w:r>
        </w:smartTag>
      </w:smartTag>
      <w:r w:rsidRPr="00EE27D0">
        <w:rPr>
          <w:rFonts w:ascii="Arial" w:hAnsi="Arial" w:cs="Arial"/>
          <w:lang w:val="en-GB"/>
        </w:rPr>
        <w:t>, 1974. 52</w:t>
      </w:r>
    </w:p>
    <w:p w:rsidR="001D30FC" w:rsidRPr="00EE27D0" w:rsidRDefault="001D30FC" w:rsidP="007D2D61">
      <w:pPr>
        <w:widowControl/>
        <w:numPr>
          <w:ilvl w:val="0"/>
          <w:numId w:val="33"/>
        </w:numPr>
        <w:suppressAutoHyphens w:val="0"/>
        <w:spacing w:before="360" w:after="360" w:line="480" w:lineRule="auto"/>
        <w:jc w:val="both"/>
        <w:rPr>
          <w:rFonts w:ascii="Arial" w:hAnsi="Arial" w:cs="Arial"/>
          <w:sz w:val="22"/>
          <w:szCs w:val="22"/>
          <w:lang w:val="en-GB"/>
        </w:rPr>
      </w:pPr>
      <w:r w:rsidRPr="00EE27D0">
        <w:rPr>
          <w:rFonts w:ascii="Arial" w:hAnsi="Arial" w:cs="Arial"/>
          <w:b/>
          <w:lang w:val="pt-BR"/>
        </w:rPr>
        <w:t xml:space="preserve">MUNICIPIO </w:t>
      </w:r>
      <w:smartTag w:uri="urn:schemas-microsoft-com:office:smarttags" w:element="PersonName">
        <w:smartTagPr>
          <w:attr w:name="ProductID" w:val="LA MANA.,"/>
        </w:smartTagPr>
        <w:r w:rsidRPr="00EE27D0">
          <w:rPr>
            <w:rFonts w:ascii="Arial" w:hAnsi="Arial" w:cs="Arial"/>
            <w:b/>
            <w:lang w:val="pt-BR"/>
          </w:rPr>
          <w:t>LA MANA.,</w:t>
        </w:r>
      </w:smartTag>
      <w:r w:rsidRPr="00EE27D0">
        <w:rPr>
          <w:rFonts w:ascii="Arial" w:hAnsi="Arial" w:cs="Arial"/>
          <w:b/>
          <w:lang w:val="pt-BR"/>
        </w:rPr>
        <w:t xml:space="preserve"> </w:t>
      </w:r>
      <w:r w:rsidRPr="00EE27D0">
        <w:rPr>
          <w:rFonts w:ascii="Arial" w:hAnsi="Arial" w:cs="Arial"/>
          <w:lang w:val="pt-BR"/>
        </w:rPr>
        <w:t>disponible en</w:t>
      </w:r>
      <w:r w:rsidRPr="00EE27D0">
        <w:rPr>
          <w:rFonts w:ascii="Arial" w:hAnsi="Arial" w:cs="Arial"/>
          <w:b/>
          <w:lang w:val="pt-BR"/>
        </w:rPr>
        <w:t xml:space="preserve"> </w:t>
      </w:r>
      <w:hyperlink r:id="rId40" w:history="1">
        <w:r w:rsidRPr="00EE27D0">
          <w:rPr>
            <w:rStyle w:val="Hipervnculo"/>
            <w:rFonts w:ascii="Arial" w:hAnsi="Arial" w:cs="Arial"/>
            <w:lang w:val="pt-BR"/>
          </w:rPr>
          <w:t>http://lamana.gov.ec/</w:t>
        </w:r>
      </w:hyperlink>
      <w:r w:rsidRPr="00EE27D0">
        <w:rPr>
          <w:rFonts w:ascii="Arial" w:hAnsi="Arial" w:cs="Arial"/>
          <w:u w:val="single"/>
          <w:lang w:val="pt-BR"/>
        </w:rPr>
        <w:t>.</w:t>
      </w:r>
      <w:r w:rsidRPr="00EE27D0">
        <w:rPr>
          <w:rFonts w:ascii="Arial" w:hAnsi="Arial" w:cs="Arial"/>
          <w:lang w:val="pt-BR"/>
        </w:rPr>
        <w:t xml:space="preserve"> Revisado en enero del 2010. 13</w:t>
      </w:r>
    </w:p>
    <w:p w:rsidR="001D30FC" w:rsidRPr="00EE27D0" w:rsidRDefault="001D30FC" w:rsidP="007D2D61">
      <w:pPr>
        <w:widowControl/>
        <w:numPr>
          <w:ilvl w:val="0"/>
          <w:numId w:val="33"/>
        </w:numPr>
        <w:suppressAutoHyphens w:val="0"/>
        <w:autoSpaceDE w:val="0"/>
        <w:autoSpaceDN w:val="0"/>
        <w:adjustRightInd w:val="0"/>
        <w:spacing w:line="480" w:lineRule="auto"/>
        <w:jc w:val="both"/>
        <w:rPr>
          <w:rFonts w:ascii="Arial" w:hAnsi="Arial"/>
          <w:lang w:val="es-EC" w:eastAsia="es-EC"/>
        </w:rPr>
      </w:pPr>
      <w:r w:rsidRPr="00EE27D0">
        <w:rPr>
          <w:rFonts w:ascii="Arial" w:hAnsi="Arial"/>
          <w:b/>
          <w:lang w:val="en-US" w:eastAsia="es-EC"/>
        </w:rPr>
        <w:t>NEE, M</w:t>
      </w:r>
      <w:r w:rsidRPr="00EE27D0">
        <w:rPr>
          <w:rFonts w:ascii="Arial" w:hAnsi="Arial"/>
          <w:lang w:val="en-US" w:eastAsia="es-EC"/>
        </w:rPr>
        <w:t xml:space="preserve">.,”Piperaceae/ Solanaceae” in:  Flowering plants of the neotropics, N SMITH et al (eds). </w:t>
      </w:r>
      <w:smartTag w:uri="urn:schemas-microsoft-com:office:smarttags" w:element="State">
        <w:r w:rsidRPr="00EE27D0">
          <w:rPr>
            <w:rFonts w:ascii="Arial" w:hAnsi="Arial"/>
            <w:lang w:val="en-US" w:eastAsia="es-EC"/>
          </w:rPr>
          <w:t>New York</w:t>
        </w:r>
      </w:smartTag>
      <w:r w:rsidRPr="00EE27D0">
        <w:rPr>
          <w:rFonts w:ascii="Arial" w:hAnsi="Arial"/>
          <w:lang w:val="en-US" w:eastAsia="es-EC"/>
        </w:rPr>
        <w:t xml:space="preserve"> botanical garden,  </w:t>
      </w:r>
      <w:smartTag w:uri="urn:schemas-microsoft-com:office:smarttags" w:element="place">
        <w:smartTag w:uri="urn:schemas-microsoft-com:office:smarttags" w:element="City">
          <w:r w:rsidRPr="00EE27D0">
            <w:rPr>
              <w:rFonts w:ascii="Arial" w:hAnsi="Arial"/>
              <w:lang w:val="en-US" w:eastAsia="es-EC"/>
            </w:rPr>
            <w:t>Pri</w:t>
          </w:r>
          <w:r w:rsidRPr="00EE27D0">
            <w:rPr>
              <w:rFonts w:ascii="Arial" w:hAnsi="Arial"/>
              <w:lang w:val="es-EC" w:eastAsia="es-EC"/>
            </w:rPr>
            <w:t>nceton</w:t>
          </w:r>
        </w:smartTag>
        <w:r w:rsidRPr="00EE27D0">
          <w:rPr>
            <w:rFonts w:ascii="Arial" w:hAnsi="Arial"/>
            <w:lang w:val="es-EC" w:eastAsia="es-EC"/>
          </w:rPr>
          <w:t xml:space="preserve">, </w:t>
        </w:r>
        <w:smartTag w:uri="urn:schemas-microsoft-com:office:smarttags" w:element="State">
          <w:r w:rsidRPr="00EE27D0">
            <w:rPr>
              <w:rFonts w:ascii="Arial" w:hAnsi="Arial"/>
              <w:lang w:val="es-EC" w:eastAsia="es-EC"/>
            </w:rPr>
            <w:t>New Jersey</w:t>
          </w:r>
        </w:smartTag>
      </w:smartTag>
      <w:r w:rsidRPr="00EE27D0">
        <w:rPr>
          <w:rFonts w:ascii="Arial" w:hAnsi="Arial"/>
          <w:lang w:val="es-EC" w:eastAsia="es-EC"/>
        </w:rPr>
        <w:t>. USA, 1994. 39</w:t>
      </w:r>
    </w:p>
    <w:p w:rsidR="001D30FC" w:rsidRPr="00EE27D0" w:rsidRDefault="001D30FC" w:rsidP="007D2D61">
      <w:pPr>
        <w:widowControl/>
        <w:numPr>
          <w:ilvl w:val="0"/>
          <w:numId w:val="33"/>
        </w:numPr>
        <w:suppressAutoHyphens w:val="0"/>
        <w:spacing w:before="360" w:after="360" w:line="480" w:lineRule="auto"/>
        <w:jc w:val="both"/>
        <w:rPr>
          <w:rFonts w:ascii="Arial" w:hAnsi="Arial" w:cs="Arial"/>
          <w:b/>
        </w:rPr>
      </w:pPr>
      <w:r w:rsidRPr="00EE27D0">
        <w:rPr>
          <w:rFonts w:ascii="Arial" w:hAnsi="Arial" w:cs="Arial"/>
          <w:b/>
          <w:lang w:val="es-EC"/>
        </w:rPr>
        <w:t>NOGUER</w:t>
      </w:r>
      <w:r w:rsidRPr="00EE27D0">
        <w:rPr>
          <w:rFonts w:ascii="Arial" w:hAnsi="Arial" w:cs="Arial"/>
          <w:b/>
        </w:rPr>
        <w:t>A</w:t>
      </w:r>
      <w:r w:rsidRPr="00EE27D0">
        <w:rPr>
          <w:rFonts w:ascii="Arial" w:hAnsi="Arial" w:cs="Arial"/>
          <w:sz w:val="20"/>
          <w:szCs w:val="20"/>
        </w:rPr>
        <w:t xml:space="preserve">, </w:t>
      </w:r>
      <w:r w:rsidRPr="00EE27D0">
        <w:rPr>
          <w:rFonts w:ascii="Arial" w:hAnsi="Arial" w:cs="Arial"/>
          <w:b/>
        </w:rPr>
        <w:t>A.,</w:t>
      </w:r>
      <w:r w:rsidRPr="00EE27D0">
        <w:rPr>
          <w:rFonts w:ascii="Arial" w:hAnsi="Arial" w:cs="Arial"/>
          <w:sz w:val="20"/>
          <w:szCs w:val="20"/>
        </w:rPr>
        <w:t xml:space="preserve"> </w:t>
      </w:r>
      <w:r w:rsidRPr="00EE27D0">
        <w:rPr>
          <w:rFonts w:ascii="Arial" w:hAnsi="Arial" w:cs="Arial"/>
          <w:b/>
          <w:sz w:val="20"/>
          <w:szCs w:val="20"/>
        </w:rPr>
        <w:t xml:space="preserve"> </w:t>
      </w:r>
      <w:r w:rsidRPr="00EE27D0">
        <w:rPr>
          <w:rFonts w:ascii="Arial" w:hAnsi="Arial" w:cs="Arial"/>
        </w:rPr>
        <w:t>H</w:t>
      </w:r>
      <w:r w:rsidRPr="00EE27D0">
        <w:rPr>
          <w:rFonts w:ascii="Arial" w:hAnsi="Arial" w:cs="Arial"/>
          <w:sz w:val="20"/>
          <w:szCs w:val="20"/>
        </w:rPr>
        <w:t xml:space="preserve">. </w:t>
      </w:r>
      <w:r w:rsidRPr="00EE27D0">
        <w:rPr>
          <w:rFonts w:ascii="Arial" w:hAnsi="Arial" w:cs="Arial"/>
        </w:rPr>
        <w:t>BALSLEV</w:t>
      </w:r>
      <w:r w:rsidRPr="00EE27D0">
        <w:rPr>
          <w:rFonts w:ascii="Arial" w:hAnsi="Arial" w:cs="Arial"/>
          <w:sz w:val="20"/>
          <w:szCs w:val="20"/>
        </w:rPr>
        <w:t>. “</w:t>
      </w:r>
      <w:r w:rsidRPr="00EE27D0">
        <w:rPr>
          <w:rFonts w:ascii="Arial" w:hAnsi="Arial" w:cs="Arial"/>
        </w:rPr>
        <w:t>Plantas útiles y conocimiento local en comunidades de reserva biológica Indio Maíz, Río San Juan</w:t>
      </w:r>
      <w:r w:rsidRPr="00EE27D0">
        <w:rPr>
          <w:rFonts w:ascii="Arial" w:hAnsi="Arial" w:cs="Arial"/>
          <w:i/>
        </w:rPr>
        <w:t xml:space="preserve">”. </w:t>
      </w:r>
      <w:r w:rsidRPr="00EE27D0">
        <w:rPr>
          <w:rFonts w:ascii="Arial" w:hAnsi="Arial" w:cs="Arial"/>
        </w:rPr>
        <w:t>UNA: Pr. Inv. Biod. Ecol</w:t>
      </w:r>
      <w:r w:rsidRPr="00EE27D0">
        <w:rPr>
          <w:rFonts w:ascii="Arial" w:hAnsi="Arial" w:cs="Arial"/>
          <w:sz w:val="20"/>
          <w:szCs w:val="20"/>
        </w:rPr>
        <w:t xml:space="preserve">. </w:t>
      </w:r>
      <w:r w:rsidRPr="00EE27D0">
        <w:rPr>
          <w:rFonts w:ascii="Arial" w:hAnsi="Arial" w:cs="Arial"/>
          <w:sz w:val="22"/>
          <w:szCs w:val="22"/>
        </w:rPr>
        <w:t>&amp;</w:t>
      </w:r>
      <w:r w:rsidRPr="00EE27D0">
        <w:rPr>
          <w:rFonts w:ascii="Arial" w:hAnsi="Arial" w:cs="Arial"/>
          <w:sz w:val="20"/>
          <w:szCs w:val="20"/>
        </w:rPr>
        <w:t xml:space="preserve"> </w:t>
      </w:r>
      <w:r w:rsidRPr="00EE27D0">
        <w:rPr>
          <w:rFonts w:ascii="Arial" w:hAnsi="Arial" w:cs="Arial"/>
        </w:rPr>
        <w:t>Soc. (IBESO) /UNA/ PASMA, Nicaragua, 2005.</w:t>
      </w:r>
    </w:p>
    <w:p w:rsidR="001D30FC" w:rsidRPr="00EE27D0" w:rsidRDefault="001D30FC" w:rsidP="007D2D61">
      <w:pPr>
        <w:widowControl/>
        <w:numPr>
          <w:ilvl w:val="0"/>
          <w:numId w:val="33"/>
        </w:numPr>
        <w:suppressAutoHyphens w:val="0"/>
        <w:autoSpaceDE w:val="0"/>
        <w:autoSpaceDN w:val="0"/>
        <w:adjustRightInd w:val="0"/>
        <w:spacing w:line="480" w:lineRule="auto"/>
        <w:jc w:val="both"/>
        <w:rPr>
          <w:rFonts w:ascii="Arial" w:hAnsi="Arial"/>
        </w:rPr>
      </w:pPr>
      <w:r w:rsidRPr="00EE27D0">
        <w:rPr>
          <w:rFonts w:ascii="Arial" w:hAnsi="Arial"/>
          <w:b/>
        </w:rPr>
        <w:t>PONCE, M.,</w:t>
      </w:r>
      <w:r w:rsidRPr="00EE27D0">
        <w:rPr>
          <w:rFonts w:ascii="Arial" w:hAnsi="Arial"/>
        </w:rPr>
        <w:t xml:space="preserve"> “Diseño técnico de un jardín botánico del bosque seco tropical en zamorano” Universidad Zamorano, Honduras, 2004. 9</w:t>
      </w:r>
    </w:p>
    <w:p w:rsidR="001D30FC" w:rsidRPr="00EE27D0" w:rsidRDefault="001D30FC" w:rsidP="007D2D61">
      <w:pPr>
        <w:widowControl/>
        <w:numPr>
          <w:ilvl w:val="0"/>
          <w:numId w:val="33"/>
        </w:numPr>
        <w:suppressAutoHyphens w:val="0"/>
        <w:spacing w:before="360" w:after="360" w:line="480" w:lineRule="auto"/>
        <w:jc w:val="both"/>
        <w:rPr>
          <w:rFonts w:ascii="Arial" w:hAnsi="Arial" w:cs="Arial"/>
          <w:b/>
        </w:rPr>
      </w:pPr>
      <w:r w:rsidRPr="00EE27D0">
        <w:rPr>
          <w:rFonts w:ascii="Arial" w:hAnsi="Arial" w:cs="Arial"/>
          <w:b/>
        </w:rPr>
        <w:t xml:space="preserve">PULDON, V., </w:t>
      </w:r>
      <w:r w:rsidRPr="00EE27D0">
        <w:rPr>
          <w:rFonts w:ascii="Arial" w:hAnsi="Arial" w:cs="Arial"/>
        </w:rPr>
        <w:t xml:space="preserve">“Padrón Instituto de Investigaciones del Arroz” Saneti Espíritu, </w:t>
      </w:r>
      <w:smartTag w:uri="urn:schemas-microsoft-com:office:smarttags" w:element="PersonName">
        <w:smartTagPr>
          <w:attr w:name="ProductID" w:val="La Habana"/>
        </w:smartTagPr>
        <w:r w:rsidRPr="00EE27D0">
          <w:rPr>
            <w:rFonts w:ascii="Arial" w:hAnsi="Arial" w:cs="Arial"/>
          </w:rPr>
          <w:t>La Habana</w:t>
        </w:r>
      </w:smartTag>
      <w:r w:rsidRPr="00EE27D0">
        <w:rPr>
          <w:rFonts w:ascii="Arial" w:hAnsi="Arial" w:cs="Arial"/>
        </w:rPr>
        <w:t>; Cuba, 2006.</w:t>
      </w:r>
    </w:p>
    <w:p w:rsidR="001D30FC" w:rsidRPr="00EE27D0" w:rsidRDefault="001D30FC" w:rsidP="007D2D61">
      <w:pPr>
        <w:widowControl/>
        <w:numPr>
          <w:ilvl w:val="0"/>
          <w:numId w:val="33"/>
        </w:numPr>
        <w:suppressAutoHyphens w:val="0"/>
        <w:autoSpaceDE w:val="0"/>
        <w:autoSpaceDN w:val="0"/>
        <w:adjustRightInd w:val="0"/>
        <w:spacing w:line="480" w:lineRule="auto"/>
        <w:jc w:val="both"/>
        <w:rPr>
          <w:rFonts w:ascii="Arial" w:hAnsi="Arial"/>
          <w:lang w:val="es-EC" w:eastAsia="es-EC"/>
        </w:rPr>
      </w:pPr>
      <w:r w:rsidRPr="00EE27D0">
        <w:rPr>
          <w:rFonts w:ascii="Arial" w:hAnsi="Arial"/>
          <w:b/>
          <w:lang w:val="en-US" w:eastAsia="es-EC"/>
        </w:rPr>
        <w:t>PRUSKY, JF</w:t>
      </w:r>
      <w:r w:rsidRPr="00EE27D0">
        <w:rPr>
          <w:rFonts w:ascii="Arial" w:hAnsi="Arial"/>
          <w:lang w:val="en-US" w:eastAsia="es-EC"/>
        </w:rPr>
        <w:t xml:space="preserve">., G. SANCHO “ASTERACEAE IN: Flowering plants of the neotropics, N SMITH et al (eds). </w:t>
      </w:r>
      <w:smartTag w:uri="urn:schemas-microsoft-com:office:smarttags" w:element="State">
        <w:r w:rsidRPr="00EE27D0">
          <w:rPr>
            <w:rFonts w:ascii="Arial" w:hAnsi="Arial"/>
            <w:lang w:val="en-US" w:eastAsia="es-EC"/>
          </w:rPr>
          <w:t>New York</w:t>
        </w:r>
      </w:smartTag>
      <w:r w:rsidRPr="00EE27D0">
        <w:rPr>
          <w:rFonts w:ascii="Arial" w:hAnsi="Arial"/>
          <w:lang w:val="en-US" w:eastAsia="es-EC"/>
        </w:rPr>
        <w:t xml:space="preserve"> botanical garden,  </w:t>
      </w:r>
      <w:smartTag w:uri="urn:schemas-microsoft-com:office:smarttags" w:element="place">
        <w:smartTag w:uri="urn:schemas-microsoft-com:office:smarttags" w:element="City">
          <w:r w:rsidRPr="00EE27D0">
            <w:rPr>
              <w:rFonts w:ascii="Arial" w:hAnsi="Arial"/>
              <w:lang w:val="en-US" w:eastAsia="es-EC"/>
            </w:rPr>
            <w:t>Pri</w:t>
          </w:r>
          <w:r w:rsidRPr="00EE27D0">
            <w:rPr>
              <w:rFonts w:ascii="Arial" w:hAnsi="Arial"/>
              <w:lang w:val="es-EC" w:eastAsia="es-EC"/>
            </w:rPr>
            <w:t>nceton</w:t>
          </w:r>
        </w:smartTag>
        <w:r w:rsidRPr="00EE27D0">
          <w:rPr>
            <w:rFonts w:ascii="Arial" w:hAnsi="Arial"/>
            <w:lang w:val="es-EC" w:eastAsia="es-EC"/>
          </w:rPr>
          <w:t xml:space="preserve">, </w:t>
        </w:r>
        <w:smartTag w:uri="urn:schemas-microsoft-com:office:smarttags" w:element="State">
          <w:r w:rsidRPr="00EE27D0">
            <w:rPr>
              <w:rFonts w:ascii="Arial" w:hAnsi="Arial"/>
              <w:lang w:val="es-EC" w:eastAsia="es-EC"/>
            </w:rPr>
            <w:t>New Jersey</w:t>
          </w:r>
        </w:smartTag>
      </w:smartTag>
      <w:r w:rsidRPr="00EE27D0">
        <w:rPr>
          <w:rFonts w:ascii="Arial" w:hAnsi="Arial"/>
          <w:lang w:val="es-EC" w:eastAsia="es-EC"/>
        </w:rPr>
        <w:t>. USA, 1994. 38</w:t>
      </w:r>
    </w:p>
    <w:p w:rsidR="001D30FC" w:rsidRPr="00536F91" w:rsidRDefault="001D30FC" w:rsidP="007D2D61">
      <w:pPr>
        <w:widowControl/>
        <w:numPr>
          <w:ilvl w:val="0"/>
          <w:numId w:val="33"/>
        </w:numPr>
        <w:suppressAutoHyphens w:val="0"/>
        <w:spacing w:before="360" w:after="360" w:line="480" w:lineRule="auto"/>
        <w:jc w:val="both"/>
        <w:rPr>
          <w:rFonts w:ascii="Arial" w:hAnsi="Arial" w:cs="Arial"/>
          <w:b/>
        </w:rPr>
      </w:pPr>
      <w:r w:rsidRPr="00EE27D0">
        <w:rPr>
          <w:rFonts w:ascii="Arial" w:hAnsi="Arial" w:cs="Arial"/>
          <w:b/>
        </w:rPr>
        <w:t xml:space="preserve">RIVAS, M.,  </w:t>
      </w:r>
      <w:r w:rsidRPr="00EE27D0">
        <w:rPr>
          <w:rFonts w:ascii="Arial" w:hAnsi="Arial" w:cs="Arial"/>
        </w:rPr>
        <w:t>“Estrategia en recursos fitogenéticos para los países del Cono</w:t>
      </w:r>
      <w:r w:rsidRPr="00301136">
        <w:rPr>
          <w:rFonts w:ascii="Arial" w:hAnsi="Arial" w:cs="Arial"/>
        </w:rPr>
        <w:t xml:space="preserve"> Sur"</w:t>
      </w:r>
      <w:r w:rsidRPr="00301136">
        <w:rPr>
          <w:rFonts w:ascii="Arial" w:hAnsi="Arial" w:cs="Arial"/>
          <w:b/>
        </w:rPr>
        <w:t xml:space="preserve">. </w:t>
      </w:r>
      <w:r w:rsidRPr="00301136">
        <w:rPr>
          <w:rFonts w:ascii="Arial" w:hAnsi="Arial" w:cs="Arial"/>
        </w:rPr>
        <w:t>PROCISUR, Uruguay, 2001</w:t>
      </w:r>
      <w:r w:rsidRPr="00301136">
        <w:rPr>
          <w:rFonts w:ascii="Arial" w:hAnsi="Arial" w:cs="Arial"/>
          <w:b/>
        </w:rPr>
        <w:t>.</w:t>
      </w:r>
    </w:p>
    <w:p w:rsidR="001D30FC" w:rsidRPr="00EE27D0" w:rsidRDefault="001D30FC" w:rsidP="007D2D61">
      <w:pPr>
        <w:widowControl/>
        <w:numPr>
          <w:ilvl w:val="0"/>
          <w:numId w:val="33"/>
        </w:numPr>
        <w:suppressAutoHyphens w:val="0"/>
        <w:autoSpaceDE w:val="0"/>
        <w:autoSpaceDN w:val="0"/>
        <w:adjustRightInd w:val="0"/>
        <w:spacing w:before="360" w:after="360" w:line="480" w:lineRule="auto"/>
        <w:jc w:val="both"/>
        <w:rPr>
          <w:rFonts w:ascii="Arial" w:hAnsi="Arial" w:cs="Arial"/>
          <w:b/>
        </w:rPr>
      </w:pPr>
      <w:r w:rsidRPr="00EE27D0">
        <w:rPr>
          <w:rFonts w:ascii="Arial" w:hAnsi="Arial" w:cs="Arial"/>
          <w:b/>
        </w:rPr>
        <w:t xml:space="preserve">RIOS, </w:t>
      </w:r>
      <w:r w:rsidRPr="00EE27D0">
        <w:rPr>
          <w:rFonts w:ascii="Arial" w:hAnsi="Arial" w:cs="Arial"/>
        </w:rPr>
        <w:t>M., M KOZIOL, H BORGTOFT</w:t>
      </w:r>
      <w:r w:rsidRPr="00EE27D0">
        <w:rPr>
          <w:rFonts w:ascii="Arial" w:hAnsi="Arial" w:cs="Arial"/>
          <w:b/>
        </w:rPr>
        <w:t xml:space="preserve">. </w:t>
      </w:r>
      <w:r w:rsidRPr="00EE27D0">
        <w:rPr>
          <w:rFonts w:ascii="Arial" w:hAnsi="Arial"/>
        </w:rPr>
        <w:t>“Plantas útiles del Ecuador Aplicaciones, retos y perspectivas”, Quito, Ecuador, 2007. 16</w:t>
      </w:r>
    </w:p>
    <w:p w:rsidR="001D30FC" w:rsidRPr="00EE27D0" w:rsidRDefault="001D30FC" w:rsidP="007D2D61">
      <w:pPr>
        <w:widowControl/>
        <w:numPr>
          <w:ilvl w:val="0"/>
          <w:numId w:val="33"/>
        </w:numPr>
        <w:suppressAutoHyphens w:val="0"/>
        <w:autoSpaceDE w:val="0"/>
        <w:autoSpaceDN w:val="0"/>
        <w:adjustRightInd w:val="0"/>
        <w:spacing w:line="480" w:lineRule="auto"/>
        <w:jc w:val="both"/>
        <w:rPr>
          <w:rFonts w:ascii="Arial" w:hAnsi="Arial"/>
          <w:lang w:val="es-EC" w:eastAsia="es-EC"/>
        </w:rPr>
      </w:pPr>
      <w:r w:rsidRPr="00EE27D0">
        <w:rPr>
          <w:rFonts w:ascii="Arial" w:hAnsi="Arial" w:cs="Arial"/>
          <w:b/>
        </w:rPr>
        <w:t>ROBALINO, H.,</w:t>
      </w:r>
      <w:r w:rsidRPr="00EE27D0">
        <w:rPr>
          <w:rFonts w:ascii="Arial" w:hAnsi="Arial" w:cs="Arial"/>
          <w:b/>
          <w:lang w:val="es-EC" w:eastAsia="es-EC"/>
        </w:rPr>
        <w:t xml:space="preserve"> </w:t>
      </w:r>
      <w:r w:rsidRPr="00EE27D0">
        <w:rPr>
          <w:rFonts w:ascii="Arial" w:hAnsi="Arial"/>
          <w:lang w:val="es-EC" w:eastAsia="es-EC"/>
        </w:rPr>
        <w:t>Comunicación personal sobre consideraciones para implementar un diseño y un presupuesto para el diseño de banco de germoplasma</w:t>
      </w:r>
      <w:r w:rsidRPr="00EE27D0">
        <w:rPr>
          <w:rFonts w:ascii="Arial" w:hAnsi="Arial"/>
          <w:i/>
          <w:lang w:val="es-EC" w:eastAsia="es-EC"/>
        </w:rPr>
        <w:t xml:space="preserve"> in situ</w:t>
      </w:r>
      <w:r w:rsidRPr="00EE27D0">
        <w:rPr>
          <w:rFonts w:ascii="Arial" w:hAnsi="Arial"/>
          <w:lang w:val="es-EC" w:eastAsia="es-EC"/>
        </w:rPr>
        <w:t>” Guayaquil, Ecuador,  2010.</w:t>
      </w:r>
      <w:r w:rsidRPr="00EE27D0">
        <w:rPr>
          <w:rFonts w:ascii="Arial" w:hAnsi="Arial" w:cs="Arial"/>
          <w:b/>
          <w:lang w:val="es-EC" w:eastAsia="es-EC"/>
        </w:rPr>
        <w:t xml:space="preserve"> </w:t>
      </w:r>
      <w:r w:rsidRPr="00EE27D0">
        <w:rPr>
          <w:rFonts w:ascii="Arial" w:hAnsi="Arial" w:cs="Arial"/>
          <w:b/>
          <w:lang w:val="es-EC"/>
        </w:rPr>
        <w:t xml:space="preserve"> </w:t>
      </w:r>
      <w:r w:rsidRPr="00EE27D0">
        <w:rPr>
          <w:rFonts w:ascii="Arial" w:hAnsi="Arial" w:cs="Arial"/>
          <w:lang w:val="es-EC"/>
        </w:rPr>
        <w:t xml:space="preserve">   5</w:t>
      </w:r>
      <w:r w:rsidRPr="00EE27D0">
        <w:rPr>
          <w:rFonts w:ascii="Arial" w:hAnsi="Arial" w:cs="Arial"/>
          <w:lang w:val="es-EC" w:eastAsia="es-EC"/>
        </w:rPr>
        <w:t>0</w:t>
      </w:r>
    </w:p>
    <w:p w:rsidR="001D30FC" w:rsidRPr="00EE27D0" w:rsidRDefault="001D30FC" w:rsidP="007D2D61">
      <w:pPr>
        <w:widowControl/>
        <w:numPr>
          <w:ilvl w:val="0"/>
          <w:numId w:val="33"/>
        </w:numPr>
        <w:suppressAutoHyphens w:val="0"/>
        <w:spacing w:before="360" w:after="360" w:line="480" w:lineRule="auto"/>
        <w:jc w:val="both"/>
        <w:rPr>
          <w:rFonts w:ascii="Arial" w:hAnsi="Arial" w:cs="Arial"/>
        </w:rPr>
      </w:pPr>
      <w:r w:rsidRPr="00EE27D0">
        <w:rPr>
          <w:rFonts w:ascii="Arial" w:hAnsi="Arial" w:cs="Arial"/>
          <w:b/>
        </w:rPr>
        <w:t xml:space="preserve">ROJAS, M., </w:t>
      </w:r>
      <w:r w:rsidRPr="00EE27D0">
        <w:rPr>
          <w:rFonts w:ascii="Arial" w:hAnsi="Arial" w:cs="Arial"/>
        </w:rPr>
        <w:t>R</w:t>
      </w:r>
      <w:r w:rsidRPr="00EE27D0">
        <w:rPr>
          <w:rFonts w:ascii="Arial" w:hAnsi="Arial" w:cs="Arial"/>
          <w:b/>
        </w:rPr>
        <w:t xml:space="preserve"> </w:t>
      </w:r>
      <w:r w:rsidRPr="00EE27D0">
        <w:rPr>
          <w:rFonts w:ascii="Arial" w:hAnsi="Arial" w:cs="Arial"/>
        </w:rPr>
        <w:t>AGÜERO, R.,</w:t>
      </w:r>
      <w:r w:rsidRPr="00EE27D0">
        <w:rPr>
          <w:rFonts w:ascii="Arial" w:hAnsi="Arial" w:cs="Arial"/>
          <w:b/>
        </w:rPr>
        <w:t xml:space="preserve"> </w:t>
      </w:r>
      <w:r w:rsidRPr="00EE27D0">
        <w:rPr>
          <w:rFonts w:ascii="Arial" w:hAnsi="Arial" w:cs="Arial"/>
        </w:rPr>
        <w:t>“Malezas asociadas a canales de riego y terrenos colindantes de arroz anegado en finca el Cerrito, Guanacaste, Costa Rica”, Agronomía Mesoamericana, Costa Rica, 1996. 7</w:t>
      </w:r>
    </w:p>
    <w:p w:rsidR="001D30FC" w:rsidRPr="00EE27D0" w:rsidRDefault="001D30FC" w:rsidP="007D2D61">
      <w:pPr>
        <w:widowControl/>
        <w:numPr>
          <w:ilvl w:val="0"/>
          <w:numId w:val="33"/>
        </w:numPr>
        <w:suppressAutoHyphens w:val="0"/>
        <w:spacing w:before="360" w:after="360" w:line="480" w:lineRule="auto"/>
        <w:jc w:val="both"/>
        <w:rPr>
          <w:rFonts w:ascii="Arial" w:hAnsi="Arial" w:cs="Arial"/>
        </w:rPr>
      </w:pPr>
      <w:r w:rsidRPr="00EE27D0">
        <w:rPr>
          <w:rFonts w:ascii="Arial" w:hAnsi="Arial" w:cs="Arial"/>
          <w:b/>
        </w:rPr>
        <w:t>SCHNEIDER, A.,</w:t>
      </w:r>
      <w:r w:rsidRPr="00EE27D0">
        <w:rPr>
          <w:rFonts w:ascii="Arial" w:hAnsi="Arial" w:cs="Arial"/>
        </w:rPr>
        <w:t xml:space="preserve"> “Florística e fitossociologia de vegetecao viaria no municipio de Nao-Me-Toque, Rio Grande do Sul, Brasil”, Universidade Federal do Rio Grande do Sul, Brasil, 2005. 5</w:t>
      </w:r>
    </w:p>
    <w:p w:rsidR="001D30FC" w:rsidRPr="00EE27D0" w:rsidRDefault="001D30FC" w:rsidP="007D2D61">
      <w:pPr>
        <w:pStyle w:val="Ttulo"/>
        <w:numPr>
          <w:ilvl w:val="0"/>
          <w:numId w:val="33"/>
        </w:numPr>
        <w:spacing w:line="480" w:lineRule="auto"/>
        <w:rPr>
          <w:rFonts w:ascii="Arial" w:hAnsi="Arial" w:cs="Arial"/>
          <w:color w:val="000000"/>
        </w:rPr>
      </w:pPr>
      <w:r w:rsidRPr="00EE27D0">
        <w:rPr>
          <w:rFonts w:ascii="Arial" w:hAnsi="Arial" w:cs="Arial"/>
          <w:b/>
          <w:color w:val="000000"/>
        </w:rPr>
        <w:t>SEGUEL, I.,</w:t>
      </w:r>
      <w:r w:rsidRPr="00EE27D0">
        <w:rPr>
          <w:rFonts w:ascii="Arial" w:hAnsi="Arial" w:cs="Arial"/>
          <w:color w:val="000000"/>
        </w:rPr>
        <w:t xml:space="preserve"> Conservación de recursos fitogenéticos ex situ " en: Estrategia en recursos fitogenéticos para los países del Cono Sur". PROCISUR, Chile 2001. 29</w:t>
      </w:r>
    </w:p>
    <w:p w:rsidR="001D30FC" w:rsidRPr="00EE27D0" w:rsidRDefault="001D30FC" w:rsidP="001D30FC">
      <w:pPr>
        <w:rPr>
          <w:lang w:val="es-EC" w:eastAsia="es-EC"/>
        </w:rPr>
      </w:pPr>
    </w:p>
    <w:p w:rsidR="001D30FC" w:rsidRPr="00EE27D0" w:rsidRDefault="001D30FC" w:rsidP="007D2D61">
      <w:pPr>
        <w:widowControl/>
        <w:numPr>
          <w:ilvl w:val="0"/>
          <w:numId w:val="33"/>
        </w:numPr>
        <w:suppressAutoHyphens w:val="0"/>
        <w:autoSpaceDE w:val="0"/>
        <w:autoSpaceDN w:val="0"/>
        <w:adjustRightInd w:val="0"/>
        <w:spacing w:line="480" w:lineRule="auto"/>
        <w:jc w:val="both"/>
        <w:rPr>
          <w:rFonts w:ascii="Arial" w:hAnsi="Arial"/>
          <w:lang w:val="es-EC" w:eastAsia="es-EC"/>
        </w:rPr>
      </w:pPr>
      <w:r w:rsidRPr="00EE27D0">
        <w:rPr>
          <w:rFonts w:ascii="Arial" w:hAnsi="Arial"/>
          <w:b/>
          <w:lang w:val="en-US" w:eastAsia="es-EC"/>
        </w:rPr>
        <w:t>SEIGLER, D.,</w:t>
      </w:r>
      <w:r w:rsidRPr="00EE27D0">
        <w:rPr>
          <w:rFonts w:ascii="Arial" w:hAnsi="Arial"/>
          <w:lang w:val="en-US" w:eastAsia="es-EC"/>
        </w:rPr>
        <w:t xml:space="preserve"> “FABACEAE” in: Flowering Pants of the neotropics, N SMITH et al (eds). </w:t>
      </w:r>
      <w:r w:rsidRPr="00EE27D0">
        <w:rPr>
          <w:rFonts w:ascii="Arial" w:hAnsi="Arial"/>
          <w:lang w:val="es-EC" w:eastAsia="es-EC"/>
        </w:rPr>
        <w:t xml:space="preserve">New york botanical garden,  Princeton, New Jersey,  USA, 1994. </w:t>
      </w:r>
    </w:p>
    <w:p w:rsidR="001D30FC" w:rsidRPr="00EE27D0" w:rsidRDefault="001D30FC" w:rsidP="001D30FC">
      <w:pPr>
        <w:pStyle w:val="Ttulo"/>
        <w:spacing w:line="480" w:lineRule="auto"/>
        <w:ind w:left="360"/>
        <w:jc w:val="both"/>
        <w:rPr>
          <w:rFonts w:ascii="Arial" w:hAnsi="Arial" w:cs="Arial"/>
          <w:color w:val="000000"/>
        </w:rPr>
      </w:pPr>
    </w:p>
    <w:p w:rsidR="001D30FC" w:rsidRPr="00EE27D0" w:rsidRDefault="001D30FC" w:rsidP="007D2D61">
      <w:pPr>
        <w:pStyle w:val="Ttulo"/>
        <w:numPr>
          <w:ilvl w:val="0"/>
          <w:numId w:val="33"/>
        </w:numPr>
        <w:spacing w:line="480" w:lineRule="auto"/>
        <w:rPr>
          <w:rFonts w:ascii="Arial" w:hAnsi="Arial" w:cs="Arial"/>
          <w:color w:val="000000"/>
        </w:rPr>
      </w:pPr>
      <w:r w:rsidRPr="00EE27D0">
        <w:rPr>
          <w:rFonts w:ascii="Arial" w:hAnsi="Arial" w:cs="Arial"/>
          <w:b/>
        </w:rPr>
        <w:t>SIERRA, R.,</w:t>
      </w:r>
      <w:r w:rsidRPr="00EE27D0">
        <w:rPr>
          <w:rFonts w:ascii="Arial" w:hAnsi="Arial" w:cs="Arial"/>
        </w:rPr>
        <w:t xml:space="preserve"> “Propuesta Preliminar de un Sistema de Clasificación de Vegetación para el Ecuador Continental”. Proyecto INEFAN/GEF-BIRF y EcoCiencia, Quito, Ecuador, 1999. 18</w:t>
      </w:r>
    </w:p>
    <w:p w:rsidR="001D30FC" w:rsidRPr="00EE27D0" w:rsidRDefault="001D30FC" w:rsidP="007D2D61">
      <w:pPr>
        <w:widowControl/>
        <w:numPr>
          <w:ilvl w:val="0"/>
          <w:numId w:val="33"/>
        </w:numPr>
        <w:suppressAutoHyphens w:val="0"/>
        <w:spacing w:before="360" w:after="360" w:line="480" w:lineRule="auto"/>
        <w:jc w:val="both"/>
        <w:rPr>
          <w:rFonts w:ascii="Arial" w:hAnsi="Arial" w:cs="Arial"/>
        </w:rPr>
      </w:pPr>
      <w:r w:rsidRPr="00EE27D0">
        <w:rPr>
          <w:rFonts w:ascii="Arial" w:hAnsi="Arial" w:cs="Arial"/>
          <w:b/>
          <w:lang w:val="pt-BR"/>
        </w:rPr>
        <w:t>SOUSA</w:t>
      </w:r>
      <w:r w:rsidRPr="00EE27D0">
        <w:rPr>
          <w:rFonts w:ascii="Arial" w:hAnsi="Arial" w:cs="Arial"/>
          <w:sz w:val="18"/>
          <w:szCs w:val="18"/>
          <w:lang w:val="pt-BR"/>
        </w:rPr>
        <w:t xml:space="preserve">, </w:t>
      </w:r>
      <w:r w:rsidRPr="00EE27D0">
        <w:rPr>
          <w:rFonts w:ascii="Arial" w:hAnsi="Arial" w:cs="Arial"/>
          <w:b/>
          <w:lang w:val="pt-BR"/>
        </w:rPr>
        <w:t>S</w:t>
      </w:r>
      <w:r w:rsidRPr="00EE27D0">
        <w:rPr>
          <w:rFonts w:ascii="Arial" w:hAnsi="Arial" w:cs="Arial"/>
          <w:sz w:val="14"/>
          <w:szCs w:val="14"/>
          <w:lang w:val="pt-BR"/>
        </w:rPr>
        <w:t xml:space="preserve">. </w:t>
      </w:r>
      <w:r w:rsidRPr="00EE27D0">
        <w:rPr>
          <w:rFonts w:ascii="Arial" w:hAnsi="Arial" w:cs="Arial"/>
          <w:lang w:val="pt-BR"/>
        </w:rPr>
        <w:t>G</w:t>
      </w:r>
      <w:r w:rsidRPr="00EE27D0">
        <w:rPr>
          <w:rFonts w:ascii="Arial" w:hAnsi="Arial" w:cs="Arial"/>
          <w:sz w:val="14"/>
          <w:szCs w:val="14"/>
          <w:lang w:val="pt-BR"/>
        </w:rPr>
        <w:t>.</w:t>
      </w:r>
      <w:r w:rsidRPr="00EE27D0">
        <w:rPr>
          <w:rFonts w:ascii="Arial" w:hAnsi="Arial" w:cs="Arial"/>
          <w:b/>
          <w:sz w:val="14"/>
          <w:szCs w:val="14"/>
          <w:lang w:val="pt-BR"/>
        </w:rPr>
        <w:t xml:space="preserve"> </w:t>
      </w:r>
      <w:r w:rsidRPr="00EE27D0">
        <w:rPr>
          <w:rFonts w:ascii="Arial" w:hAnsi="Arial" w:cs="Arial"/>
          <w:lang w:val="pt-BR"/>
        </w:rPr>
        <w:t>A</w:t>
      </w:r>
      <w:r w:rsidRPr="00EE27D0">
        <w:rPr>
          <w:rFonts w:ascii="Arial" w:hAnsi="Arial" w:cs="Arial"/>
          <w:sz w:val="18"/>
          <w:szCs w:val="18"/>
          <w:lang w:val="pt-BR"/>
        </w:rPr>
        <w:t>. “</w:t>
      </w:r>
      <w:r w:rsidRPr="00EE27D0">
        <w:rPr>
          <w:rFonts w:ascii="Arial" w:hAnsi="Arial" w:cs="Arial"/>
          <w:lang w:val="pt-BR"/>
        </w:rPr>
        <w:t>Dinâmica</w:t>
      </w:r>
      <w:r w:rsidRPr="00EE27D0">
        <w:rPr>
          <w:rFonts w:ascii="Sylfaen" w:hAnsi="Sylfaen" w:cs="Arial"/>
          <w:lang w:val="pt-BR"/>
        </w:rPr>
        <w:t xml:space="preserve"> </w:t>
      </w:r>
      <w:r w:rsidRPr="00EE27D0">
        <w:rPr>
          <w:rFonts w:ascii="Arial" w:hAnsi="Arial" w:cs="Arial"/>
          <w:lang w:val="pt-BR"/>
        </w:rPr>
        <w:t>de plantas Invasoras em Sistemas agroflorestais implantados in pastagens degradadas da Amazônia Central”. (diss. Mestre). USP / ESALQ. Piracicaba, Brasil. 1995. 53 6</w:t>
      </w:r>
    </w:p>
    <w:p w:rsidR="001D30FC" w:rsidRPr="00EE27D0" w:rsidRDefault="001D30FC" w:rsidP="007D2D61">
      <w:pPr>
        <w:widowControl/>
        <w:numPr>
          <w:ilvl w:val="0"/>
          <w:numId w:val="33"/>
        </w:numPr>
        <w:suppressAutoHyphens w:val="0"/>
        <w:spacing w:before="360" w:after="360" w:line="480" w:lineRule="auto"/>
        <w:jc w:val="both"/>
        <w:rPr>
          <w:rFonts w:ascii="Arial" w:hAnsi="Arial" w:cs="Arial"/>
          <w:b/>
        </w:rPr>
      </w:pPr>
      <w:r w:rsidRPr="00EE27D0">
        <w:rPr>
          <w:rFonts w:ascii="Arial" w:hAnsi="Arial" w:cs="Arial"/>
          <w:b/>
        </w:rPr>
        <w:t>TORRE</w:t>
      </w:r>
      <w:r w:rsidRPr="00EE27D0">
        <w:rPr>
          <w:rFonts w:ascii="Arial" w:hAnsi="Arial" w:cs="Arial"/>
          <w:sz w:val="20"/>
          <w:szCs w:val="20"/>
        </w:rPr>
        <w:t xml:space="preserve">, </w:t>
      </w:r>
      <w:r w:rsidRPr="00EE27D0">
        <w:rPr>
          <w:rFonts w:ascii="Arial" w:hAnsi="Arial" w:cs="Arial"/>
          <w:b/>
        </w:rPr>
        <w:t>L</w:t>
      </w:r>
      <w:r w:rsidRPr="00EE27D0">
        <w:rPr>
          <w:rFonts w:ascii="Arial" w:hAnsi="Arial" w:cs="Arial"/>
        </w:rPr>
        <w:t>. de la., H</w:t>
      </w:r>
      <w:r w:rsidRPr="00EE27D0">
        <w:rPr>
          <w:rFonts w:ascii="Arial" w:hAnsi="Arial" w:cs="Arial"/>
          <w:sz w:val="20"/>
          <w:szCs w:val="20"/>
        </w:rPr>
        <w:t xml:space="preserve">. </w:t>
      </w:r>
      <w:r w:rsidRPr="00EE27D0">
        <w:rPr>
          <w:rFonts w:ascii="Arial" w:hAnsi="Arial" w:cs="Arial"/>
        </w:rPr>
        <w:t>NAVARRETE</w:t>
      </w:r>
      <w:r w:rsidRPr="00EE27D0">
        <w:rPr>
          <w:rFonts w:ascii="Arial" w:hAnsi="Arial" w:cs="Arial"/>
          <w:sz w:val="20"/>
          <w:szCs w:val="20"/>
        </w:rPr>
        <w:t xml:space="preserve">, </w:t>
      </w:r>
      <w:r w:rsidRPr="00EE27D0">
        <w:rPr>
          <w:rFonts w:ascii="Arial" w:hAnsi="Arial" w:cs="Arial"/>
        </w:rPr>
        <w:t>P. MURIEL</w:t>
      </w:r>
      <w:r w:rsidRPr="00EE27D0">
        <w:rPr>
          <w:rFonts w:ascii="Arial" w:hAnsi="Arial" w:cs="Arial"/>
          <w:sz w:val="20"/>
          <w:szCs w:val="20"/>
        </w:rPr>
        <w:t xml:space="preserve">, </w:t>
      </w:r>
      <w:r w:rsidRPr="00EE27D0">
        <w:rPr>
          <w:rFonts w:ascii="Arial" w:hAnsi="Arial" w:cs="Arial"/>
        </w:rPr>
        <w:t>M</w:t>
      </w:r>
      <w:r w:rsidRPr="00EE27D0">
        <w:rPr>
          <w:rFonts w:ascii="Arial" w:hAnsi="Arial" w:cs="Arial"/>
          <w:sz w:val="20"/>
          <w:szCs w:val="20"/>
        </w:rPr>
        <w:t xml:space="preserve">. </w:t>
      </w:r>
      <w:r w:rsidRPr="00EE27D0">
        <w:rPr>
          <w:rFonts w:ascii="Arial" w:hAnsi="Arial" w:cs="Arial"/>
        </w:rPr>
        <w:t xml:space="preserve">MACÍA </w:t>
      </w:r>
      <w:r w:rsidRPr="00EE27D0">
        <w:rPr>
          <w:rFonts w:ascii="Arial" w:hAnsi="Arial" w:cs="Arial"/>
          <w:sz w:val="22"/>
          <w:szCs w:val="22"/>
        </w:rPr>
        <w:t>&amp;</w:t>
      </w:r>
      <w:r w:rsidRPr="00EE27D0">
        <w:rPr>
          <w:rFonts w:ascii="Arial" w:hAnsi="Arial" w:cs="Arial"/>
        </w:rPr>
        <w:t xml:space="preserve"> H. BALSLEV</w:t>
      </w:r>
      <w:r w:rsidRPr="00EE27D0">
        <w:rPr>
          <w:rFonts w:ascii="Arial" w:hAnsi="Arial" w:cs="Arial"/>
          <w:b/>
        </w:rPr>
        <w:t xml:space="preserve"> (</w:t>
      </w:r>
      <w:r w:rsidRPr="00EE27D0">
        <w:rPr>
          <w:rFonts w:ascii="Arial" w:hAnsi="Arial" w:cs="Arial"/>
        </w:rPr>
        <w:t>eds.</w:t>
      </w:r>
      <w:r w:rsidRPr="00EE27D0">
        <w:rPr>
          <w:rFonts w:ascii="Arial" w:hAnsi="Arial" w:cs="Arial"/>
          <w:b/>
        </w:rPr>
        <w:t>)</w:t>
      </w:r>
      <w:r w:rsidRPr="00EE27D0">
        <w:rPr>
          <w:rFonts w:ascii="Arial" w:hAnsi="Arial" w:cs="Arial"/>
        </w:rPr>
        <w:t>. “Enciclopedia de las plantas útiles del Ecuador”. Herbario QCA &amp; Herbario AAU. Quito &amp; Aarhus, Quito, Ecuador, 2008. 11</w:t>
      </w:r>
    </w:p>
    <w:p w:rsidR="001D30FC" w:rsidRPr="00EE27D0" w:rsidRDefault="001D30FC" w:rsidP="007D2D61">
      <w:pPr>
        <w:widowControl/>
        <w:numPr>
          <w:ilvl w:val="0"/>
          <w:numId w:val="33"/>
        </w:numPr>
        <w:suppressAutoHyphens w:val="0"/>
        <w:autoSpaceDE w:val="0"/>
        <w:autoSpaceDN w:val="0"/>
        <w:adjustRightInd w:val="0"/>
        <w:spacing w:line="480" w:lineRule="auto"/>
        <w:jc w:val="both"/>
        <w:rPr>
          <w:rFonts w:ascii="Arial" w:hAnsi="Arial"/>
          <w:lang w:val="es-EC" w:eastAsia="es-EC"/>
        </w:rPr>
      </w:pPr>
      <w:r w:rsidRPr="00EE27D0">
        <w:rPr>
          <w:rFonts w:ascii="Arial" w:hAnsi="Arial"/>
          <w:b/>
          <w:lang w:val="es-EC" w:eastAsia="es-EC"/>
        </w:rPr>
        <w:t>VALVERDE, F</w:t>
      </w:r>
      <w:r w:rsidRPr="00EE27D0">
        <w:rPr>
          <w:rFonts w:ascii="Arial" w:hAnsi="Arial"/>
          <w:lang w:val="es-EC" w:eastAsia="es-EC"/>
        </w:rPr>
        <w:t>., “Plantas útiles del litoral  ecuatoriano”, Ministerio del Medio Ambiente. Ecorae/Ecociencia Guayaquil, Ecuador,  1998.  37</w:t>
      </w:r>
    </w:p>
    <w:p w:rsidR="001D30FC" w:rsidRPr="00EE27D0" w:rsidRDefault="001D30FC" w:rsidP="001D30FC">
      <w:pPr>
        <w:autoSpaceDE w:val="0"/>
        <w:autoSpaceDN w:val="0"/>
        <w:adjustRightInd w:val="0"/>
        <w:ind w:left="360"/>
        <w:rPr>
          <w:rFonts w:ascii="Arial" w:hAnsi="Arial"/>
          <w:lang w:val="es-EC" w:eastAsia="es-EC"/>
        </w:rPr>
      </w:pPr>
    </w:p>
    <w:p w:rsidR="001D30FC" w:rsidRPr="00EE27D0" w:rsidRDefault="001D30FC" w:rsidP="007D2D61">
      <w:pPr>
        <w:widowControl/>
        <w:numPr>
          <w:ilvl w:val="0"/>
          <w:numId w:val="33"/>
        </w:numPr>
        <w:suppressAutoHyphens w:val="0"/>
        <w:spacing w:before="360" w:after="360" w:line="480" w:lineRule="auto"/>
        <w:ind w:left="714" w:hanging="357"/>
        <w:jc w:val="both"/>
        <w:rPr>
          <w:rFonts w:ascii="Arial" w:hAnsi="Arial" w:cs="Arial"/>
        </w:rPr>
      </w:pPr>
      <w:r w:rsidRPr="00EE27D0">
        <w:rPr>
          <w:rFonts w:ascii="Arial" w:hAnsi="Arial" w:cs="Arial"/>
          <w:b/>
        </w:rPr>
        <w:t>VASQUEZ</w:t>
      </w:r>
      <w:r w:rsidRPr="00EE27D0">
        <w:rPr>
          <w:rFonts w:ascii="Arial" w:hAnsi="Arial" w:cs="Arial"/>
          <w:sz w:val="20"/>
          <w:szCs w:val="20"/>
        </w:rPr>
        <w:t xml:space="preserve">, </w:t>
      </w:r>
      <w:r w:rsidRPr="00EE27D0">
        <w:rPr>
          <w:rFonts w:ascii="Arial" w:hAnsi="Arial" w:cs="Arial"/>
        </w:rPr>
        <w:t xml:space="preserve"> </w:t>
      </w:r>
      <w:r w:rsidRPr="00EE27D0">
        <w:rPr>
          <w:rFonts w:ascii="Arial" w:hAnsi="Arial" w:cs="Arial"/>
          <w:b/>
        </w:rPr>
        <w:t>F</w:t>
      </w:r>
      <w:r w:rsidRPr="00EE27D0">
        <w:rPr>
          <w:rFonts w:ascii="Arial" w:hAnsi="Arial" w:cs="Arial"/>
        </w:rPr>
        <w:t xml:space="preserve">., </w:t>
      </w:r>
      <w:r w:rsidRPr="00EE27D0">
        <w:rPr>
          <w:rFonts w:ascii="Arial" w:hAnsi="Arial" w:cs="Arial"/>
          <w:sz w:val="20"/>
          <w:szCs w:val="20"/>
        </w:rPr>
        <w:t>“</w:t>
      </w:r>
      <w:r w:rsidRPr="00EE27D0">
        <w:rPr>
          <w:rFonts w:ascii="Arial" w:hAnsi="Arial" w:cs="Arial"/>
        </w:rPr>
        <w:t>Conocimiento local de plantas Herbáceas y leñosas Forrajeras en dos localidades del Municipio de Muy , Matagalpa, Nic”. UNA: León, Nicaragua, 2006. 26</w:t>
      </w:r>
    </w:p>
    <w:p w:rsidR="001D30FC" w:rsidRPr="00EE27D0" w:rsidRDefault="001D30FC" w:rsidP="007D2D61">
      <w:pPr>
        <w:widowControl/>
        <w:numPr>
          <w:ilvl w:val="0"/>
          <w:numId w:val="33"/>
        </w:numPr>
        <w:suppressAutoHyphens w:val="0"/>
        <w:spacing w:before="360" w:after="360" w:line="480" w:lineRule="auto"/>
        <w:ind w:left="714" w:hanging="357"/>
        <w:jc w:val="both"/>
        <w:rPr>
          <w:rFonts w:ascii="Arial" w:hAnsi="Arial" w:cs="Arial"/>
          <w:lang w:val="en-US"/>
        </w:rPr>
      </w:pPr>
      <w:r w:rsidRPr="00EE27D0">
        <w:rPr>
          <w:rFonts w:ascii="Arial" w:hAnsi="Arial" w:cs="Arial"/>
          <w:b/>
          <w:lang w:val="en-US"/>
        </w:rPr>
        <w:t>WATSON, J.,</w:t>
      </w:r>
      <w:r w:rsidRPr="00EE27D0">
        <w:rPr>
          <w:rFonts w:ascii="Arial" w:hAnsi="Arial" w:cs="Arial"/>
          <w:lang w:val="en-US"/>
        </w:rPr>
        <w:t xml:space="preserve"> P EYZAGUIRRE. “Home gardens and </w:t>
      </w:r>
      <w:r w:rsidRPr="00EE27D0">
        <w:rPr>
          <w:rFonts w:ascii="Arial" w:hAnsi="Arial" w:cs="Arial"/>
          <w:i/>
          <w:lang w:val="en-US"/>
        </w:rPr>
        <w:t>in situ</w:t>
      </w:r>
      <w:r w:rsidRPr="00EE27D0">
        <w:rPr>
          <w:rFonts w:ascii="Arial" w:hAnsi="Arial" w:cs="Arial"/>
          <w:lang w:val="en-US"/>
        </w:rPr>
        <w:t xml:space="preserve"> conservation of plant genetic resources in farming systems”, Witzenhausen, Federal Republic of Germany, 2001</w:t>
      </w:r>
    </w:p>
    <w:p w:rsidR="001D30FC" w:rsidRPr="00EE27D0" w:rsidRDefault="001D30FC" w:rsidP="007D2D61">
      <w:pPr>
        <w:widowControl/>
        <w:numPr>
          <w:ilvl w:val="0"/>
          <w:numId w:val="33"/>
        </w:numPr>
        <w:suppressAutoHyphens w:val="0"/>
        <w:spacing w:before="360" w:after="360" w:line="480" w:lineRule="auto"/>
        <w:ind w:left="714" w:hanging="357"/>
        <w:jc w:val="both"/>
        <w:rPr>
          <w:rFonts w:ascii="Arial" w:hAnsi="Arial" w:cs="Arial"/>
          <w:lang w:val="en-US"/>
        </w:rPr>
      </w:pPr>
      <w:r w:rsidRPr="00EE27D0">
        <w:rPr>
          <w:rFonts w:ascii="Arial" w:hAnsi="Arial" w:cs="Arial"/>
          <w:b/>
          <w:lang w:val="en-US"/>
        </w:rPr>
        <w:t>WHITTAKER, R., “</w:t>
      </w:r>
      <w:r w:rsidRPr="00EE27D0">
        <w:rPr>
          <w:rFonts w:ascii="Arial" w:hAnsi="Arial" w:cs="Arial"/>
          <w:lang w:val="en-US"/>
        </w:rPr>
        <w:t xml:space="preserve">Communities and Ecosystems Mc Millan. </w:t>
      </w:r>
      <w:smartTag w:uri="urn:schemas-microsoft-com:office:smarttags" w:element="place">
        <w:smartTag w:uri="urn:schemas-microsoft-com:office:smarttags" w:element="City">
          <w:r w:rsidRPr="00EE27D0">
            <w:rPr>
              <w:rFonts w:ascii="Arial" w:hAnsi="Arial" w:cs="Arial"/>
              <w:lang w:val="en-US"/>
            </w:rPr>
            <w:t>New York</w:t>
          </w:r>
        </w:smartTag>
        <w:r w:rsidRPr="00EE27D0">
          <w:rPr>
            <w:rFonts w:ascii="Arial" w:hAnsi="Arial" w:cs="Arial"/>
            <w:lang w:val="en-US"/>
          </w:rPr>
          <w:t xml:space="preserve">, </w:t>
        </w:r>
        <w:smartTag w:uri="urn:schemas-microsoft-com:office:smarttags" w:element="country-region">
          <w:r w:rsidRPr="00EE27D0">
            <w:rPr>
              <w:rFonts w:ascii="Arial" w:hAnsi="Arial" w:cs="Arial"/>
              <w:lang w:val="en-US"/>
            </w:rPr>
            <w:t>USA</w:t>
          </w:r>
        </w:smartTag>
      </w:smartTag>
      <w:r w:rsidRPr="00EE27D0">
        <w:rPr>
          <w:rFonts w:ascii="Arial" w:hAnsi="Arial" w:cs="Arial"/>
          <w:lang w:val="en-US"/>
        </w:rPr>
        <w:t>, 1975.</w:t>
      </w:r>
    </w:p>
    <w:p w:rsidR="001D30FC" w:rsidRPr="00EE27D0" w:rsidRDefault="001D30FC" w:rsidP="007D2D61">
      <w:pPr>
        <w:widowControl/>
        <w:numPr>
          <w:ilvl w:val="0"/>
          <w:numId w:val="33"/>
        </w:numPr>
        <w:suppressAutoHyphens w:val="0"/>
        <w:autoSpaceDE w:val="0"/>
        <w:autoSpaceDN w:val="0"/>
        <w:adjustRightInd w:val="0"/>
        <w:spacing w:line="480" w:lineRule="auto"/>
        <w:jc w:val="both"/>
        <w:rPr>
          <w:rFonts w:ascii="Arial" w:hAnsi="Arial"/>
          <w:lang w:val="es-EC" w:eastAsia="es-EC"/>
        </w:rPr>
      </w:pPr>
      <w:r w:rsidRPr="00EE27D0">
        <w:rPr>
          <w:rFonts w:ascii="Arial" w:hAnsi="Arial"/>
          <w:b/>
          <w:lang w:val="es-EC" w:eastAsia="es-EC"/>
        </w:rPr>
        <w:t>ZAMBRANO, E.,</w:t>
      </w:r>
      <w:r w:rsidRPr="00EE27D0">
        <w:rPr>
          <w:rFonts w:ascii="Arial" w:hAnsi="Arial"/>
          <w:lang w:val="es-EC" w:eastAsia="es-EC"/>
        </w:rPr>
        <w:t xml:space="preserve"> Comunicación Personal sobre diseño de Sistemas de riego para un banco de germoplasma. Guayaquil, Ecuador. 2010 46</w:t>
      </w:r>
    </w:p>
    <w:p w:rsidR="001D30FC" w:rsidRPr="00EE27D0" w:rsidRDefault="001D30FC" w:rsidP="007D2D61">
      <w:pPr>
        <w:widowControl/>
        <w:numPr>
          <w:ilvl w:val="0"/>
          <w:numId w:val="33"/>
        </w:numPr>
        <w:suppressAutoHyphens w:val="0"/>
        <w:autoSpaceDE w:val="0"/>
        <w:autoSpaceDN w:val="0"/>
        <w:adjustRightInd w:val="0"/>
        <w:spacing w:line="480" w:lineRule="auto"/>
        <w:jc w:val="both"/>
        <w:rPr>
          <w:rFonts w:ascii="Arial" w:hAnsi="Arial"/>
          <w:lang w:val="en-US" w:eastAsia="es-EC"/>
        </w:rPr>
      </w:pPr>
      <w:r w:rsidRPr="00EE27D0">
        <w:rPr>
          <w:rFonts w:ascii="Arial" w:hAnsi="Arial"/>
          <w:b/>
          <w:lang w:val="en-US" w:eastAsia="es-EC"/>
        </w:rPr>
        <w:t xml:space="preserve">ZOMLEFER, </w:t>
      </w:r>
      <w:r w:rsidRPr="00EE27D0">
        <w:rPr>
          <w:rFonts w:ascii="Arial" w:hAnsi="Arial"/>
          <w:color w:val="000000"/>
          <w:lang w:val="en-US" w:eastAsia="es-EC"/>
        </w:rPr>
        <w:t xml:space="preserve">W. “Guide to flowering plants” </w:t>
      </w:r>
      <w:smartTag w:uri="urn:schemas-microsoft-com:office:smarttags" w:element="place">
        <w:smartTag w:uri="urn:schemas-microsoft-com:office:smarttags" w:element="City">
          <w:r w:rsidRPr="00EE27D0">
            <w:rPr>
              <w:rFonts w:ascii="Arial" w:hAnsi="Arial"/>
              <w:color w:val="000000"/>
              <w:lang w:val="en-US" w:eastAsia="es-EC"/>
            </w:rPr>
            <w:t>University of North Carolina Press</w:t>
          </w:r>
        </w:smartTag>
        <w:r w:rsidRPr="00EE27D0">
          <w:rPr>
            <w:rFonts w:ascii="Arial" w:hAnsi="Arial"/>
            <w:color w:val="000000"/>
            <w:lang w:val="en-US" w:eastAsia="es-EC"/>
          </w:rPr>
          <w:t xml:space="preserve"> </w:t>
        </w:r>
        <w:smartTag w:uri="urn:schemas-microsoft-com:office:smarttags" w:element="country-region">
          <w:r w:rsidRPr="00EE27D0">
            <w:rPr>
              <w:rFonts w:ascii="Arial" w:hAnsi="Arial"/>
              <w:color w:val="000000"/>
              <w:lang w:val="en-US" w:eastAsia="es-EC"/>
            </w:rPr>
            <w:t>USA</w:t>
          </w:r>
        </w:smartTag>
      </w:smartTag>
      <w:r w:rsidRPr="00EE27D0">
        <w:rPr>
          <w:rFonts w:ascii="Arial" w:hAnsi="Arial"/>
          <w:color w:val="000000"/>
          <w:lang w:val="en-US" w:eastAsia="es-EC"/>
        </w:rPr>
        <w:t>, 1994</w:t>
      </w:r>
    </w:p>
    <w:p w:rsidR="001D30FC" w:rsidRPr="0018491D" w:rsidRDefault="001D30FC" w:rsidP="001D30FC">
      <w:pPr>
        <w:autoSpaceDE w:val="0"/>
        <w:autoSpaceDN w:val="0"/>
        <w:adjustRightInd w:val="0"/>
        <w:spacing w:line="480" w:lineRule="auto"/>
        <w:ind w:left="720"/>
        <w:jc w:val="both"/>
        <w:rPr>
          <w:rFonts w:ascii="Arial" w:hAnsi="Arial"/>
          <w:lang w:val="en-US" w:eastAsia="es-EC"/>
        </w:rPr>
      </w:pPr>
    </w:p>
    <w:p w:rsidR="001D30FC" w:rsidRPr="0018491D" w:rsidRDefault="001D30FC" w:rsidP="001D30FC">
      <w:pPr>
        <w:spacing w:before="360" w:after="360" w:line="480" w:lineRule="auto"/>
        <w:ind w:left="714"/>
        <w:jc w:val="both"/>
        <w:rPr>
          <w:rFonts w:ascii="Arial" w:hAnsi="Arial" w:cs="Arial"/>
          <w:lang w:val="en-US"/>
        </w:rPr>
      </w:pPr>
    </w:p>
    <w:p w:rsidR="001D30FC" w:rsidRPr="0018491D" w:rsidRDefault="001D30FC" w:rsidP="001D30FC">
      <w:pPr>
        <w:autoSpaceDE w:val="0"/>
        <w:autoSpaceDN w:val="0"/>
        <w:adjustRightInd w:val="0"/>
        <w:spacing w:line="480" w:lineRule="auto"/>
        <w:rPr>
          <w:rFonts w:ascii="Arial" w:hAnsi="Arial"/>
          <w:lang w:val="en-US" w:eastAsia="es-EC"/>
        </w:rPr>
      </w:pPr>
    </w:p>
    <w:p w:rsidR="001D30FC" w:rsidRPr="0018491D" w:rsidRDefault="001D30FC" w:rsidP="001D30FC">
      <w:pPr>
        <w:rPr>
          <w:lang w:val="en-US"/>
        </w:rPr>
      </w:pPr>
    </w:p>
    <w:p w:rsidR="001D30FC" w:rsidRPr="001D30FC" w:rsidRDefault="001D30FC" w:rsidP="001D30FC">
      <w:pPr>
        <w:pStyle w:val="Encabezado"/>
        <w:tabs>
          <w:tab w:val="clear" w:pos="4252"/>
          <w:tab w:val="clear" w:pos="8504"/>
          <w:tab w:val="left" w:pos="720"/>
          <w:tab w:val="left" w:pos="5214"/>
          <w:tab w:val="right" w:pos="7088"/>
        </w:tabs>
        <w:spacing w:line="480" w:lineRule="auto"/>
        <w:rPr>
          <w:rFonts w:ascii="Arial" w:hAnsi="Arial" w:cs="Arial"/>
          <w:b/>
          <w:bCs/>
          <w:lang w:val="en-US"/>
        </w:rPr>
      </w:pPr>
    </w:p>
    <w:p w:rsidR="001D30FC" w:rsidRPr="001D30FC" w:rsidRDefault="001D30FC" w:rsidP="00911C58">
      <w:pPr>
        <w:tabs>
          <w:tab w:val="left" w:pos="720"/>
          <w:tab w:val="center" w:pos="2836"/>
          <w:tab w:val="left" w:pos="5214"/>
          <w:tab w:val="right" w:pos="7088"/>
        </w:tabs>
        <w:ind w:right="274"/>
        <w:jc w:val="both"/>
        <w:rPr>
          <w:rFonts w:ascii="Arial" w:hAnsi="Arial" w:cs="Arial"/>
          <w:b/>
          <w:bCs/>
          <w:lang w:val="en-US"/>
        </w:rPr>
      </w:pPr>
    </w:p>
    <w:sectPr w:rsidR="001D30FC" w:rsidRPr="001D30FC" w:rsidSect="00CE6ED4">
      <w:headerReference w:type="default" r:id="rId41"/>
      <w:pgSz w:w="12240" w:h="15840"/>
      <w:pgMar w:top="2268" w:right="1361" w:bottom="2268" w:left="2268" w:header="709" w:footer="709" w:gutter="0"/>
      <w:pgNumType w:fmt="upperRoman"/>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016A7" w:rsidRDefault="001016A7" w:rsidP="002876EA">
      <w:r>
        <w:separator/>
      </w:r>
    </w:p>
  </w:endnote>
  <w:endnote w:type="continuationSeparator" w:id="1">
    <w:p w:rsidR="001016A7" w:rsidRDefault="001016A7" w:rsidP="002876E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MEPLN+TimesNewRoman,Bold">
    <w:altName w:val="Times New Roman"/>
    <w:panose1 w:val="00000000000000000000"/>
    <w:charset w:val="00"/>
    <w:family w:val="roman"/>
    <w:notTrueType/>
    <w:pitch w:val="default"/>
    <w:sig w:usb0="00000003" w:usb1="00000000" w:usb2="00000000" w:usb3="00000000" w:csb0="00000001" w:csb1="00000000"/>
  </w:font>
  <w:font w:name="Microsoft Sans Serif">
    <w:panose1 w:val="020B0604020202020204"/>
    <w:charset w:val="00"/>
    <w:family w:val="swiss"/>
    <w:pitch w:val="variable"/>
    <w:sig w:usb0="61002BDF"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016A7" w:rsidRDefault="001016A7" w:rsidP="002876EA">
      <w:r>
        <w:separator/>
      </w:r>
    </w:p>
  </w:footnote>
  <w:footnote w:type="continuationSeparator" w:id="1">
    <w:p w:rsidR="001016A7" w:rsidRDefault="001016A7" w:rsidP="002876E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5972" w:rsidRDefault="00EB5972">
    <w:pPr>
      <w:pStyle w:val="Encabezado"/>
      <w:jc w:val="right"/>
    </w:pPr>
    <w:fldSimple w:instr=" PAGE   \* MERGEFORMAT ">
      <w:r w:rsidR="00D94A7A">
        <w:rPr>
          <w:noProof/>
        </w:rPr>
        <w:t>CXLIX</w:t>
      </w:r>
    </w:fldSimple>
  </w:p>
  <w:p w:rsidR="00EB5972" w:rsidRDefault="00EB5972">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clip_image001"/>
      </v:shape>
    </w:pict>
  </w:numPicBullet>
  <w:abstractNum w:abstractNumId="0">
    <w:nsid w:val="044C7B46"/>
    <w:multiLevelType w:val="hybridMultilevel"/>
    <w:tmpl w:val="78A84900"/>
    <w:lvl w:ilvl="0" w:tplc="0409000D">
      <w:start w:val="1"/>
      <w:numFmt w:val="bullet"/>
      <w:lvlText w:val=""/>
      <w:lvlJc w:val="left"/>
      <w:pPr>
        <w:tabs>
          <w:tab w:val="num" w:pos="1287"/>
        </w:tabs>
        <w:ind w:left="1287" w:hanging="360"/>
      </w:pPr>
      <w:rPr>
        <w:rFonts w:ascii="Wingdings" w:hAnsi="Wingdings"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
    <w:nsid w:val="053872B0"/>
    <w:multiLevelType w:val="hybridMultilevel"/>
    <w:tmpl w:val="3CB2CD36"/>
    <w:lvl w:ilvl="0" w:tplc="04090001">
      <w:start w:val="1"/>
      <w:numFmt w:val="bullet"/>
      <w:lvlText w:val=""/>
      <w:lvlJc w:val="left"/>
      <w:pPr>
        <w:tabs>
          <w:tab w:val="num" w:pos="1993"/>
        </w:tabs>
        <w:ind w:left="1993" w:hanging="360"/>
      </w:pPr>
      <w:rPr>
        <w:rFonts w:ascii="Symbol" w:hAnsi="Symbol" w:hint="default"/>
      </w:rPr>
    </w:lvl>
    <w:lvl w:ilvl="1" w:tplc="0409000D">
      <w:start w:val="1"/>
      <w:numFmt w:val="bullet"/>
      <w:lvlText w:val=""/>
      <w:lvlJc w:val="left"/>
      <w:pPr>
        <w:tabs>
          <w:tab w:val="num" w:pos="2713"/>
        </w:tabs>
        <w:ind w:left="2713" w:hanging="360"/>
      </w:pPr>
      <w:rPr>
        <w:rFonts w:ascii="Wingdings" w:hAnsi="Wingdings" w:hint="default"/>
      </w:rPr>
    </w:lvl>
    <w:lvl w:ilvl="2" w:tplc="04090005" w:tentative="1">
      <w:start w:val="1"/>
      <w:numFmt w:val="bullet"/>
      <w:lvlText w:val=""/>
      <w:lvlJc w:val="left"/>
      <w:pPr>
        <w:tabs>
          <w:tab w:val="num" w:pos="3433"/>
        </w:tabs>
        <w:ind w:left="3433" w:hanging="360"/>
      </w:pPr>
      <w:rPr>
        <w:rFonts w:ascii="Wingdings" w:hAnsi="Wingdings" w:hint="default"/>
      </w:rPr>
    </w:lvl>
    <w:lvl w:ilvl="3" w:tplc="04090001" w:tentative="1">
      <w:start w:val="1"/>
      <w:numFmt w:val="bullet"/>
      <w:lvlText w:val=""/>
      <w:lvlJc w:val="left"/>
      <w:pPr>
        <w:tabs>
          <w:tab w:val="num" w:pos="4153"/>
        </w:tabs>
        <w:ind w:left="4153" w:hanging="360"/>
      </w:pPr>
      <w:rPr>
        <w:rFonts w:ascii="Symbol" w:hAnsi="Symbol" w:hint="default"/>
      </w:rPr>
    </w:lvl>
    <w:lvl w:ilvl="4" w:tplc="04090003" w:tentative="1">
      <w:start w:val="1"/>
      <w:numFmt w:val="bullet"/>
      <w:lvlText w:val="o"/>
      <w:lvlJc w:val="left"/>
      <w:pPr>
        <w:tabs>
          <w:tab w:val="num" w:pos="4873"/>
        </w:tabs>
        <w:ind w:left="4873" w:hanging="360"/>
      </w:pPr>
      <w:rPr>
        <w:rFonts w:ascii="Courier New" w:hAnsi="Courier New" w:cs="Courier New" w:hint="default"/>
      </w:rPr>
    </w:lvl>
    <w:lvl w:ilvl="5" w:tplc="04090005" w:tentative="1">
      <w:start w:val="1"/>
      <w:numFmt w:val="bullet"/>
      <w:lvlText w:val=""/>
      <w:lvlJc w:val="left"/>
      <w:pPr>
        <w:tabs>
          <w:tab w:val="num" w:pos="5593"/>
        </w:tabs>
        <w:ind w:left="5593" w:hanging="360"/>
      </w:pPr>
      <w:rPr>
        <w:rFonts w:ascii="Wingdings" w:hAnsi="Wingdings" w:hint="default"/>
      </w:rPr>
    </w:lvl>
    <w:lvl w:ilvl="6" w:tplc="04090001" w:tentative="1">
      <w:start w:val="1"/>
      <w:numFmt w:val="bullet"/>
      <w:lvlText w:val=""/>
      <w:lvlJc w:val="left"/>
      <w:pPr>
        <w:tabs>
          <w:tab w:val="num" w:pos="6313"/>
        </w:tabs>
        <w:ind w:left="6313" w:hanging="360"/>
      </w:pPr>
      <w:rPr>
        <w:rFonts w:ascii="Symbol" w:hAnsi="Symbol" w:hint="default"/>
      </w:rPr>
    </w:lvl>
    <w:lvl w:ilvl="7" w:tplc="04090003" w:tentative="1">
      <w:start w:val="1"/>
      <w:numFmt w:val="bullet"/>
      <w:lvlText w:val="o"/>
      <w:lvlJc w:val="left"/>
      <w:pPr>
        <w:tabs>
          <w:tab w:val="num" w:pos="7033"/>
        </w:tabs>
        <w:ind w:left="7033" w:hanging="360"/>
      </w:pPr>
      <w:rPr>
        <w:rFonts w:ascii="Courier New" w:hAnsi="Courier New" w:cs="Courier New" w:hint="default"/>
      </w:rPr>
    </w:lvl>
    <w:lvl w:ilvl="8" w:tplc="04090005" w:tentative="1">
      <w:start w:val="1"/>
      <w:numFmt w:val="bullet"/>
      <w:lvlText w:val=""/>
      <w:lvlJc w:val="left"/>
      <w:pPr>
        <w:tabs>
          <w:tab w:val="num" w:pos="7753"/>
        </w:tabs>
        <w:ind w:left="7753" w:hanging="360"/>
      </w:pPr>
      <w:rPr>
        <w:rFonts w:ascii="Wingdings" w:hAnsi="Wingdings" w:hint="default"/>
      </w:rPr>
    </w:lvl>
  </w:abstractNum>
  <w:abstractNum w:abstractNumId="2">
    <w:nsid w:val="08E14C2C"/>
    <w:multiLevelType w:val="hybridMultilevel"/>
    <w:tmpl w:val="DE364608"/>
    <w:lvl w:ilvl="0" w:tplc="04090007">
      <w:start w:val="1"/>
      <w:numFmt w:val="bullet"/>
      <w:lvlText w:val=""/>
      <w:lvlPicBulletId w:val="0"/>
      <w:lvlJc w:val="left"/>
      <w:pPr>
        <w:tabs>
          <w:tab w:val="num" w:pos="1077"/>
        </w:tabs>
        <w:ind w:left="1077"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0AEA5D75"/>
    <w:multiLevelType w:val="hybridMultilevel"/>
    <w:tmpl w:val="00E82CBE"/>
    <w:lvl w:ilvl="0" w:tplc="04090001">
      <w:start w:val="1"/>
      <w:numFmt w:val="bullet"/>
      <w:lvlText w:val=""/>
      <w:lvlJc w:val="left"/>
      <w:pPr>
        <w:tabs>
          <w:tab w:val="num" w:pos="1996"/>
        </w:tabs>
        <w:ind w:left="1996" w:hanging="360"/>
      </w:pPr>
      <w:rPr>
        <w:rFonts w:ascii="Symbol" w:hAnsi="Symbol" w:hint="default"/>
      </w:rPr>
    </w:lvl>
    <w:lvl w:ilvl="1" w:tplc="04090003">
      <w:start w:val="1"/>
      <w:numFmt w:val="bullet"/>
      <w:lvlText w:val="o"/>
      <w:lvlJc w:val="left"/>
      <w:pPr>
        <w:tabs>
          <w:tab w:val="num" w:pos="2716"/>
        </w:tabs>
        <w:ind w:left="2716" w:hanging="360"/>
      </w:pPr>
      <w:rPr>
        <w:rFonts w:ascii="Courier New" w:hAnsi="Courier New" w:cs="Courier New" w:hint="default"/>
      </w:rPr>
    </w:lvl>
    <w:lvl w:ilvl="2" w:tplc="04090005" w:tentative="1">
      <w:start w:val="1"/>
      <w:numFmt w:val="bullet"/>
      <w:lvlText w:val=""/>
      <w:lvlJc w:val="left"/>
      <w:pPr>
        <w:tabs>
          <w:tab w:val="num" w:pos="3436"/>
        </w:tabs>
        <w:ind w:left="3436" w:hanging="360"/>
      </w:pPr>
      <w:rPr>
        <w:rFonts w:ascii="Wingdings" w:hAnsi="Wingdings" w:hint="default"/>
      </w:rPr>
    </w:lvl>
    <w:lvl w:ilvl="3" w:tplc="04090001" w:tentative="1">
      <w:start w:val="1"/>
      <w:numFmt w:val="bullet"/>
      <w:lvlText w:val=""/>
      <w:lvlJc w:val="left"/>
      <w:pPr>
        <w:tabs>
          <w:tab w:val="num" w:pos="4156"/>
        </w:tabs>
        <w:ind w:left="4156" w:hanging="360"/>
      </w:pPr>
      <w:rPr>
        <w:rFonts w:ascii="Symbol" w:hAnsi="Symbol" w:hint="default"/>
      </w:rPr>
    </w:lvl>
    <w:lvl w:ilvl="4" w:tplc="04090003" w:tentative="1">
      <w:start w:val="1"/>
      <w:numFmt w:val="bullet"/>
      <w:lvlText w:val="o"/>
      <w:lvlJc w:val="left"/>
      <w:pPr>
        <w:tabs>
          <w:tab w:val="num" w:pos="4876"/>
        </w:tabs>
        <w:ind w:left="4876" w:hanging="360"/>
      </w:pPr>
      <w:rPr>
        <w:rFonts w:ascii="Courier New" w:hAnsi="Courier New" w:cs="Courier New" w:hint="default"/>
      </w:rPr>
    </w:lvl>
    <w:lvl w:ilvl="5" w:tplc="04090005" w:tentative="1">
      <w:start w:val="1"/>
      <w:numFmt w:val="bullet"/>
      <w:lvlText w:val=""/>
      <w:lvlJc w:val="left"/>
      <w:pPr>
        <w:tabs>
          <w:tab w:val="num" w:pos="5596"/>
        </w:tabs>
        <w:ind w:left="5596" w:hanging="360"/>
      </w:pPr>
      <w:rPr>
        <w:rFonts w:ascii="Wingdings" w:hAnsi="Wingdings" w:hint="default"/>
      </w:rPr>
    </w:lvl>
    <w:lvl w:ilvl="6" w:tplc="04090001" w:tentative="1">
      <w:start w:val="1"/>
      <w:numFmt w:val="bullet"/>
      <w:lvlText w:val=""/>
      <w:lvlJc w:val="left"/>
      <w:pPr>
        <w:tabs>
          <w:tab w:val="num" w:pos="6316"/>
        </w:tabs>
        <w:ind w:left="6316" w:hanging="360"/>
      </w:pPr>
      <w:rPr>
        <w:rFonts w:ascii="Symbol" w:hAnsi="Symbol" w:hint="default"/>
      </w:rPr>
    </w:lvl>
    <w:lvl w:ilvl="7" w:tplc="04090003" w:tentative="1">
      <w:start w:val="1"/>
      <w:numFmt w:val="bullet"/>
      <w:lvlText w:val="o"/>
      <w:lvlJc w:val="left"/>
      <w:pPr>
        <w:tabs>
          <w:tab w:val="num" w:pos="7036"/>
        </w:tabs>
        <w:ind w:left="7036" w:hanging="360"/>
      </w:pPr>
      <w:rPr>
        <w:rFonts w:ascii="Courier New" w:hAnsi="Courier New" w:cs="Courier New" w:hint="default"/>
      </w:rPr>
    </w:lvl>
    <w:lvl w:ilvl="8" w:tplc="04090005" w:tentative="1">
      <w:start w:val="1"/>
      <w:numFmt w:val="bullet"/>
      <w:lvlText w:val=""/>
      <w:lvlJc w:val="left"/>
      <w:pPr>
        <w:tabs>
          <w:tab w:val="num" w:pos="7756"/>
        </w:tabs>
        <w:ind w:left="7756" w:hanging="360"/>
      </w:pPr>
      <w:rPr>
        <w:rFonts w:ascii="Wingdings" w:hAnsi="Wingdings" w:hint="default"/>
      </w:rPr>
    </w:lvl>
  </w:abstractNum>
  <w:abstractNum w:abstractNumId="4">
    <w:nsid w:val="171370F4"/>
    <w:multiLevelType w:val="hybridMultilevel"/>
    <w:tmpl w:val="168EB7CC"/>
    <w:lvl w:ilvl="0" w:tplc="300A0009">
      <w:start w:val="1"/>
      <w:numFmt w:val="bullet"/>
      <w:lvlText w:val=""/>
      <w:lvlJc w:val="left"/>
      <w:pPr>
        <w:ind w:left="3240" w:hanging="360"/>
      </w:pPr>
      <w:rPr>
        <w:rFonts w:ascii="Wingdings" w:hAnsi="Wingdings" w:hint="default"/>
      </w:rPr>
    </w:lvl>
    <w:lvl w:ilvl="1" w:tplc="300A0003" w:tentative="1">
      <w:start w:val="1"/>
      <w:numFmt w:val="bullet"/>
      <w:lvlText w:val="o"/>
      <w:lvlJc w:val="left"/>
      <w:pPr>
        <w:ind w:left="3960" w:hanging="360"/>
      </w:pPr>
      <w:rPr>
        <w:rFonts w:ascii="Courier New" w:hAnsi="Courier New" w:cs="Courier New" w:hint="default"/>
      </w:rPr>
    </w:lvl>
    <w:lvl w:ilvl="2" w:tplc="300A0005" w:tentative="1">
      <w:start w:val="1"/>
      <w:numFmt w:val="bullet"/>
      <w:lvlText w:val=""/>
      <w:lvlJc w:val="left"/>
      <w:pPr>
        <w:ind w:left="4680" w:hanging="360"/>
      </w:pPr>
      <w:rPr>
        <w:rFonts w:ascii="Wingdings" w:hAnsi="Wingdings" w:hint="default"/>
      </w:rPr>
    </w:lvl>
    <w:lvl w:ilvl="3" w:tplc="300A0001" w:tentative="1">
      <w:start w:val="1"/>
      <w:numFmt w:val="bullet"/>
      <w:lvlText w:val=""/>
      <w:lvlJc w:val="left"/>
      <w:pPr>
        <w:ind w:left="5400" w:hanging="360"/>
      </w:pPr>
      <w:rPr>
        <w:rFonts w:ascii="Symbol" w:hAnsi="Symbol" w:hint="default"/>
      </w:rPr>
    </w:lvl>
    <w:lvl w:ilvl="4" w:tplc="300A0003" w:tentative="1">
      <w:start w:val="1"/>
      <w:numFmt w:val="bullet"/>
      <w:lvlText w:val="o"/>
      <w:lvlJc w:val="left"/>
      <w:pPr>
        <w:ind w:left="6120" w:hanging="360"/>
      </w:pPr>
      <w:rPr>
        <w:rFonts w:ascii="Courier New" w:hAnsi="Courier New" w:cs="Courier New" w:hint="default"/>
      </w:rPr>
    </w:lvl>
    <w:lvl w:ilvl="5" w:tplc="300A0005" w:tentative="1">
      <w:start w:val="1"/>
      <w:numFmt w:val="bullet"/>
      <w:lvlText w:val=""/>
      <w:lvlJc w:val="left"/>
      <w:pPr>
        <w:ind w:left="6840" w:hanging="360"/>
      </w:pPr>
      <w:rPr>
        <w:rFonts w:ascii="Wingdings" w:hAnsi="Wingdings" w:hint="default"/>
      </w:rPr>
    </w:lvl>
    <w:lvl w:ilvl="6" w:tplc="300A0001" w:tentative="1">
      <w:start w:val="1"/>
      <w:numFmt w:val="bullet"/>
      <w:lvlText w:val=""/>
      <w:lvlJc w:val="left"/>
      <w:pPr>
        <w:ind w:left="7560" w:hanging="360"/>
      </w:pPr>
      <w:rPr>
        <w:rFonts w:ascii="Symbol" w:hAnsi="Symbol" w:hint="default"/>
      </w:rPr>
    </w:lvl>
    <w:lvl w:ilvl="7" w:tplc="300A0003" w:tentative="1">
      <w:start w:val="1"/>
      <w:numFmt w:val="bullet"/>
      <w:lvlText w:val="o"/>
      <w:lvlJc w:val="left"/>
      <w:pPr>
        <w:ind w:left="8280" w:hanging="360"/>
      </w:pPr>
      <w:rPr>
        <w:rFonts w:ascii="Courier New" w:hAnsi="Courier New" w:cs="Courier New" w:hint="default"/>
      </w:rPr>
    </w:lvl>
    <w:lvl w:ilvl="8" w:tplc="300A0005" w:tentative="1">
      <w:start w:val="1"/>
      <w:numFmt w:val="bullet"/>
      <w:lvlText w:val=""/>
      <w:lvlJc w:val="left"/>
      <w:pPr>
        <w:ind w:left="9000" w:hanging="360"/>
      </w:pPr>
      <w:rPr>
        <w:rFonts w:ascii="Wingdings" w:hAnsi="Wingdings" w:hint="default"/>
      </w:rPr>
    </w:lvl>
  </w:abstractNum>
  <w:abstractNum w:abstractNumId="5">
    <w:nsid w:val="1ABC4686"/>
    <w:multiLevelType w:val="multilevel"/>
    <w:tmpl w:val="F7C6F83C"/>
    <w:lvl w:ilvl="0">
      <w:start w:val="1"/>
      <w:numFmt w:val="lowerLetter"/>
      <w:lvlText w:val="%1)"/>
      <w:lvlJc w:val="left"/>
      <w:pPr>
        <w:tabs>
          <w:tab w:val="num" w:pos="2421"/>
        </w:tabs>
        <w:ind w:left="2421" w:hanging="360"/>
      </w:pPr>
      <w:rPr>
        <w:rFonts w:ascii="Arial" w:eastAsia="Times New Roman" w:hAnsi="Arial" w:cs="Arial"/>
      </w:rPr>
    </w:lvl>
    <w:lvl w:ilvl="1" w:tentative="1">
      <w:start w:val="1"/>
      <w:numFmt w:val="lowerLetter"/>
      <w:lvlText w:val="%2."/>
      <w:lvlJc w:val="left"/>
      <w:pPr>
        <w:tabs>
          <w:tab w:val="num" w:pos="3141"/>
        </w:tabs>
        <w:ind w:left="3141" w:hanging="360"/>
      </w:pPr>
    </w:lvl>
    <w:lvl w:ilvl="2" w:tentative="1">
      <w:start w:val="1"/>
      <w:numFmt w:val="lowerLetter"/>
      <w:lvlText w:val="%3."/>
      <w:lvlJc w:val="left"/>
      <w:pPr>
        <w:tabs>
          <w:tab w:val="num" w:pos="3861"/>
        </w:tabs>
        <w:ind w:left="3861" w:hanging="360"/>
      </w:pPr>
    </w:lvl>
    <w:lvl w:ilvl="3" w:tentative="1">
      <w:start w:val="1"/>
      <w:numFmt w:val="lowerLetter"/>
      <w:lvlText w:val="%4."/>
      <w:lvlJc w:val="left"/>
      <w:pPr>
        <w:tabs>
          <w:tab w:val="num" w:pos="4581"/>
        </w:tabs>
        <w:ind w:left="4581" w:hanging="360"/>
      </w:pPr>
    </w:lvl>
    <w:lvl w:ilvl="4" w:tentative="1">
      <w:start w:val="1"/>
      <w:numFmt w:val="lowerLetter"/>
      <w:lvlText w:val="%5."/>
      <w:lvlJc w:val="left"/>
      <w:pPr>
        <w:tabs>
          <w:tab w:val="num" w:pos="5301"/>
        </w:tabs>
        <w:ind w:left="5301" w:hanging="360"/>
      </w:pPr>
    </w:lvl>
    <w:lvl w:ilvl="5" w:tentative="1">
      <w:start w:val="1"/>
      <w:numFmt w:val="lowerLetter"/>
      <w:lvlText w:val="%6."/>
      <w:lvlJc w:val="left"/>
      <w:pPr>
        <w:tabs>
          <w:tab w:val="num" w:pos="6021"/>
        </w:tabs>
        <w:ind w:left="6021" w:hanging="360"/>
      </w:pPr>
    </w:lvl>
    <w:lvl w:ilvl="6" w:tentative="1">
      <w:start w:val="1"/>
      <w:numFmt w:val="lowerLetter"/>
      <w:lvlText w:val="%7."/>
      <w:lvlJc w:val="left"/>
      <w:pPr>
        <w:tabs>
          <w:tab w:val="num" w:pos="6741"/>
        </w:tabs>
        <w:ind w:left="6741" w:hanging="360"/>
      </w:pPr>
    </w:lvl>
    <w:lvl w:ilvl="7" w:tentative="1">
      <w:start w:val="1"/>
      <w:numFmt w:val="lowerLetter"/>
      <w:lvlText w:val="%8."/>
      <w:lvlJc w:val="left"/>
      <w:pPr>
        <w:tabs>
          <w:tab w:val="num" w:pos="7461"/>
        </w:tabs>
        <w:ind w:left="7461" w:hanging="360"/>
      </w:pPr>
    </w:lvl>
    <w:lvl w:ilvl="8" w:tentative="1">
      <w:start w:val="1"/>
      <w:numFmt w:val="lowerLetter"/>
      <w:lvlText w:val="%9."/>
      <w:lvlJc w:val="left"/>
      <w:pPr>
        <w:tabs>
          <w:tab w:val="num" w:pos="8181"/>
        </w:tabs>
        <w:ind w:left="8181" w:hanging="360"/>
      </w:pPr>
    </w:lvl>
  </w:abstractNum>
  <w:abstractNum w:abstractNumId="6">
    <w:nsid w:val="1E927E29"/>
    <w:multiLevelType w:val="hybridMultilevel"/>
    <w:tmpl w:val="936E79D4"/>
    <w:lvl w:ilvl="0" w:tplc="300A0001">
      <w:start w:val="1"/>
      <w:numFmt w:val="bullet"/>
      <w:lvlText w:val=""/>
      <w:lvlJc w:val="left"/>
      <w:pPr>
        <w:tabs>
          <w:tab w:val="num" w:pos="2520"/>
        </w:tabs>
        <w:ind w:left="2520" w:hanging="360"/>
      </w:pPr>
      <w:rPr>
        <w:rFonts w:ascii="Symbol" w:hAnsi="Symbol" w:hint="default"/>
      </w:rPr>
    </w:lvl>
    <w:lvl w:ilvl="1" w:tplc="300A0003">
      <w:start w:val="1"/>
      <w:numFmt w:val="bullet"/>
      <w:lvlText w:val="o"/>
      <w:lvlJc w:val="left"/>
      <w:pPr>
        <w:tabs>
          <w:tab w:val="num" w:pos="3240"/>
        </w:tabs>
        <w:ind w:left="3240" w:hanging="360"/>
      </w:pPr>
      <w:rPr>
        <w:rFonts w:ascii="Courier New" w:hAnsi="Courier New" w:cs="Courier New" w:hint="default"/>
      </w:rPr>
    </w:lvl>
    <w:lvl w:ilvl="2" w:tplc="300A0005">
      <w:start w:val="1"/>
      <w:numFmt w:val="bullet"/>
      <w:lvlText w:val=""/>
      <w:lvlJc w:val="left"/>
      <w:pPr>
        <w:tabs>
          <w:tab w:val="num" w:pos="3960"/>
        </w:tabs>
        <w:ind w:left="3960" w:hanging="360"/>
      </w:pPr>
      <w:rPr>
        <w:rFonts w:ascii="Wingdings" w:hAnsi="Wingdings" w:hint="default"/>
      </w:rPr>
    </w:lvl>
    <w:lvl w:ilvl="3" w:tplc="300A0001">
      <w:start w:val="1"/>
      <w:numFmt w:val="bullet"/>
      <w:lvlText w:val=""/>
      <w:lvlJc w:val="left"/>
      <w:pPr>
        <w:tabs>
          <w:tab w:val="num" w:pos="4680"/>
        </w:tabs>
        <w:ind w:left="4680" w:hanging="360"/>
      </w:pPr>
      <w:rPr>
        <w:rFonts w:ascii="Symbol" w:hAnsi="Symbol" w:hint="default"/>
      </w:rPr>
    </w:lvl>
    <w:lvl w:ilvl="4" w:tplc="300A0003">
      <w:start w:val="1"/>
      <w:numFmt w:val="bullet"/>
      <w:lvlText w:val="o"/>
      <w:lvlJc w:val="left"/>
      <w:pPr>
        <w:tabs>
          <w:tab w:val="num" w:pos="5400"/>
        </w:tabs>
        <w:ind w:left="5400" w:hanging="360"/>
      </w:pPr>
      <w:rPr>
        <w:rFonts w:ascii="Courier New" w:hAnsi="Courier New" w:cs="Courier New" w:hint="default"/>
      </w:rPr>
    </w:lvl>
    <w:lvl w:ilvl="5" w:tplc="300A0005">
      <w:start w:val="1"/>
      <w:numFmt w:val="bullet"/>
      <w:lvlText w:val=""/>
      <w:lvlJc w:val="left"/>
      <w:pPr>
        <w:tabs>
          <w:tab w:val="num" w:pos="6120"/>
        </w:tabs>
        <w:ind w:left="6120" w:hanging="360"/>
      </w:pPr>
      <w:rPr>
        <w:rFonts w:ascii="Wingdings" w:hAnsi="Wingdings" w:hint="default"/>
      </w:rPr>
    </w:lvl>
    <w:lvl w:ilvl="6" w:tplc="300A0001">
      <w:start w:val="1"/>
      <w:numFmt w:val="bullet"/>
      <w:lvlText w:val=""/>
      <w:lvlJc w:val="left"/>
      <w:pPr>
        <w:tabs>
          <w:tab w:val="num" w:pos="6840"/>
        </w:tabs>
        <w:ind w:left="6840" w:hanging="360"/>
      </w:pPr>
      <w:rPr>
        <w:rFonts w:ascii="Symbol" w:hAnsi="Symbol" w:hint="default"/>
      </w:rPr>
    </w:lvl>
    <w:lvl w:ilvl="7" w:tplc="300A0003">
      <w:start w:val="1"/>
      <w:numFmt w:val="bullet"/>
      <w:lvlText w:val="o"/>
      <w:lvlJc w:val="left"/>
      <w:pPr>
        <w:tabs>
          <w:tab w:val="num" w:pos="7560"/>
        </w:tabs>
        <w:ind w:left="7560" w:hanging="360"/>
      </w:pPr>
      <w:rPr>
        <w:rFonts w:ascii="Courier New" w:hAnsi="Courier New" w:cs="Courier New" w:hint="default"/>
      </w:rPr>
    </w:lvl>
    <w:lvl w:ilvl="8" w:tplc="300A0005">
      <w:start w:val="1"/>
      <w:numFmt w:val="bullet"/>
      <w:lvlText w:val=""/>
      <w:lvlJc w:val="left"/>
      <w:pPr>
        <w:tabs>
          <w:tab w:val="num" w:pos="8280"/>
        </w:tabs>
        <w:ind w:left="8280" w:hanging="360"/>
      </w:pPr>
      <w:rPr>
        <w:rFonts w:ascii="Wingdings" w:hAnsi="Wingdings" w:hint="default"/>
      </w:rPr>
    </w:lvl>
  </w:abstractNum>
  <w:abstractNum w:abstractNumId="7">
    <w:nsid w:val="232D4106"/>
    <w:multiLevelType w:val="hybridMultilevel"/>
    <w:tmpl w:val="8B8A94A8"/>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
    <w:nsid w:val="24BF7D98"/>
    <w:multiLevelType w:val="hybridMultilevel"/>
    <w:tmpl w:val="24043728"/>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9">
    <w:nsid w:val="2B3975EB"/>
    <w:multiLevelType w:val="hybridMultilevel"/>
    <w:tmpl w:val="90047402"/>
    <w:lvl w:ilvl="0" w:tplc="0409000D">
      <w:start w:val="1"/>
      <w:numFmt w:val="bullet"/>
      <w:lvlText w:val=""/>
      <w:lvlJc w:val="left"/>
      <w:pPr>
        <w:tabs>
          <w:tab w:val="num" w:pos="1287"/>
        </w:tabs>
        <w:ind w:left="1287" w:hanging="360"/>
      </w:pPr>
      <w:rPr>
        <w:rFonts w:ascii="Wingdings" w:hAnsi="Wingdings"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0">
    <w:nsid w:val="301420DC"/>
    <w:multiLevelType w:val="multilevel"/>
    <w:tmpl w:val="A9B64A46"/>
    <w:lvl w:ilvl="0">
      <w:start w:val="2"/>
      <w:numFmt w:val="decimal"/>
      <w:lvlText w:val="%1"/>
      <w:lvlJc w:val="left"/>
      <w:pPr>
        <w:ind w:left="375" w:hanging="375"/>
      </w:pPr>
      <w:rPr>
        <w:rFonts w:hint="default"/>
      </w:rPr>
    </w:lvl>
    <w:lvl w:ilvl="1">
      <w:start w:val="5"/>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2782"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1">
    <w:nsid w:val="36687047"/>
    <w:multiLevelType w:val="hybridMultilevel"/>
    <w:tmpl w:val="121C04B6"/>
    <w:lvl w:ilvl="0" w:tplc="0409000D">
      <w:start w:val="1"/>
      <w:numFmt w:val="bullet"/>
      <w:lvlText w:val=""/>
      <w:lvlJc w:val="left"/>
      <w:pPr>
        <w:tabs>
          <w:tab w:val="num" w:pos="2880"/>
        </w:tabs>
        <w:ind w:left="2880" w:hanging="360"/>
      </w:pPr>
      <w:rPr>
        <w:rFonts w:ascii="Wingdings" w:hAnsi="Wingdings"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2">
    <w:nsid w:val="37767673"/>
    <w:multiLevelType w:val="multilevel"/>
    <w:tmpl w:val="1E8C5BB0"/>
    <w:lvl w:ilvl="0">
      <w:start w:val="1"/>
      <w:numFmt w:val="lowerLetter"/>
      <w:lvlText w:val="%1)"/>
      <w:lvlJc w:val="left"/>
      <w:pPr>
        <w:tabs>
          <w:tab w:val="num" w:pos="2421"/>
        </w:tabs>
        <w:ind w:left="2421" w:hanging="360"/>
      </w:pPr>
      <w:rPr>
        <w:rFonts w:ascii="Arial" w:eastAsia="Times New Roman" w:hAnsi="Arial" w:cs="Arial"/>
      </w:rPr>
    </w:lvl>
    <w:lvl w:ilvl="1" w:tentative="1">
      <w:start w:val="1"/>
      <w:numFmt w:val="lowerLetter"/>
      <w:lvlText w:val="%2."/>
      <w:lvlJc w:val="left"/>
      <w:pPr>
        <w:tabs>
          <w:tab w:val="num" w:pos="3141"/>
        </w:tabs>
        <w:ind w:left="3141" w:hanging="360"/>
      </w:pPr>
    </w:lvl>
    <w:lvl w:ilvl="2" w:tentative="1">
      <w:start w:val="1"/>
      <w:numFmt w:val="lowerLetter"/>
      <w:lvlText w:val="%3."/>
      <w:lvlJc w:val="left"/>
      <w:pPr>
        <w:tabs>
          <w:tab w:val="num" w:pos="3861"/>
        </w:tabs>
        <w:ind w:left="3861" w:hanging="360"/>
      </w:pPr>
    </w:lvl>
    <w:lvl w:ilvl="3" w:tentative="1">
      <w:start w:val="1"/>
      <w:numFmt w:val="lowerLetter"/>
      <w:lvlText w:val="%4."/>
      <w:lvlJc w:val="left"/>
      <w:pPr>
        <w:tabs>
          <w:tab w:val="num" w:pos="4581"/>
        </w:tabs>
        <w:ind w:left="4581" w:hanging="360"/>
      </w:pPr>
    </w:lvl>
    <w:lvl w:ilvl="4" w:tentative="1">
      <w:start w:val="1"/>
      <w:numFmt w:val="lowerLetter"/>
      <w:lvlText w:val="%5."/>
      <w:lvlJc w:val="left"/>
      <w:pPr>
        <w:tabs>
          <w:tab w:val="num" w:pos="5301"/>
        </w:tabs>
        <w:ind w:left="5301" w:hanging="360"/>
      </w:pPr>
    </w:lvl>
    <w:lvl w:ilvl="5" w:tentative="1">
      <w:start w:val="1"/>
      <w:numFmt w:val="lowerLetter"/>
      <w:lvlText w:val="%6."/>
      <w:lvlJc w:val="left"/>
      <w:pPr>
        <w:tabs>
          <w:tab w:val="num" w:pos="6021"/>
        </w:tabs>
        <w:ind w:left="6021" w:hanging="360"/>
      </w:pPr>
    </w:lvl>
    <w:lvl w:ilvl="6" w:tentative="1">
      <w:start w:val="1"/>
      <w:numFmt w:val="lowerLetter"/>
      <w:lvlText w:val="%7."/>
      <w:lvlJc w:val="left"/>
      <w:pPr>
        <w:tabs>
          <w:tab w:val="num" w:pos="6741"/>
        </w:tabs>
        <w:ind w:left="6741" w:hanging="360"/>
      </w:pPr>
    </w:lvl>
    <w:lvl w:ilvl="7" w:tentative="1">
      <w:start w:val="1"/>
      <w:numFmt w:val="lowerLetter"/>
      <w:lvlText w:val="%8."/>
      <w:lvlJc w:val="left"/>
      <w:pPr>
        <w:tabs>
          <w:tab w:val="num" w:pos="7461"/>
        </w:tabs>
        <w:ind w:left="7461" w:hanging="360"/>
      </w:pPr>
    </w:lvl>
    <w:lvl w:ilvl="8" w:tentative="1">
      <w:start w:val="1"/>
      <w:numFmt w:val="lowerLetter"/>
      <w:lvlText w:val="%9."/>
      <w:lvlJc w:val="left"/>
      <w:pPr>
        <w:tabs>
          <w:tab w:val="num" w:pos="8181"/>
        </w:tabs>
        <w:ind w:left="8181" w:hanging="360"/>
      </w:pPr>
    </w:lvl>
  </w:abstractNum>
  <w:abstractNum w:abstractNumId="13">
    <w:nsid w:val="37D94F63"/>
    <w:multiLevelType w:val="hybridMultilevel"/>
    <w:tmpl w:val="39281F50"/>
    <w:lvl w:ilvl="0" w:tplc="0409000D">
      <w:start w:val="1"/>
      <w:numFmt w:val="bullet"/>
      <w:lvlText w:val=""/>
      <w:lvlJc w:val="left"/>
      <w:pPr>
        <w:tabs>
          <w:tab w:val="num" w:pos="2138"/>
        </w:tabs>
        <w:ind w:left="2138" w:hanging="360"/>
      </w:pPr>
      <w:rPr>
        <w:rFonts w:ascii="Wingdings" w:hAnsi="Wingdings" w:hint="default"/>
      </w:rPr>
    </w:lvl>
    <w:lvl w:ilvl="1" w:tplc="04090003" w:tentative="1">
      <w:start w:val="1"/>
      <w:numFmt w:val="bullet"/>
      <w:lvlText w:val="o"/>
      <w:lvlJc w:val="left"/>
      <w:pPr>
        <w:tabs>
          <w:tab w:val="num" w:pos="2858"/>
        </w:tabs>
        <w:ind w:left="2858" w:hanging="360"/>
      </w:pPr>
      <w:rPr>
        <w:rFonts w:ascii="Courier New" w:hAnsi="Courier New" w:cs="Courier New" w:hint="default"/>
      </w:rPr>
    </w:lvl>
    <w:lvl w:ilvl="2" w:tplc="04090005" w:tentative="1">
      <w:start w:val="1"/>
      <w:numFmt w:val="bullet"/>
      <w:lvlText w:val=""/>
      <w:lvlJc w:val="left"/>
      <w:pPr>
        <w:tabs>
          <w:tab w:val="num" w:pos="3578"/>
        </w:tabs>
        <w:ind w:left="3578" w:hanging="360"/>
      </w:pPr>
      <w:rPr>
        <w:rFonts w:ascii="Wingdings" w:hAnsi="Wingdings" w:hint="default"/>
      </w:rPr>
    </w:lvl>
    <w:lvl w:ilvl="3" w:tplc="04090001" w:tentative="1">
      <w:start w:val="1"/>
      <w:numFmt w:val="bullet"/>
      <w:lvlText w:val=""/>
      <w:lvlJc w:val="left"/>
      <w:pPr>
        <w:tabs>
          <w:tab w:val="num" w:pos="4298"/>
        </w:tabs>
        <w:ind w:left="4298" w:hanging="360"/>
      </w:pPr>
      <w:rPr>
        <w:rFonts w:ascii="Symbol" w:hAnsi="Symbol" w:hint="default"/>
      </w:rPr>
    </w:lvl>
    <w:lvl w:ilvl="4" w:tplc="04090003" w:tentative="1">
      <w:start w:val="1"/>
      <w:numFmt w:val="bullet"/>
      <w:lvlText w:val="o"/>
      <w:lvlJc w:val="left"/>
      <w:pPr>
        <w:tabs>
          <w:tab w:val="num" w:pos="5018"/>
        </w:tabs>
        <w:ind w:left="5018" w:hanging="360"/>
      </w:pPr>
      <w:rPr>
        <w:rFonts w:ascii="Courier New" w:hAnsi="Courier New" w:cs="Courier New" w:hint="default"/>
      </w:rPr>
    </w:lvl>
    <w:lvl w:ilvl="5" w:tplc="04090005" w:tentative="1">
      <w:start w:val="1"/>
      <w:numFmt w:val="bullet"/>
      <w:lvlText w:val=""/>
      <w:lvlJc w:val="left"/>
      <w:pPr>
        <w:tabs>
          <w:tab w:val="num" w:pos="5738"/>
        </w:tabs>
        <w:ind w:left="5738" w:hanging="360"/>
      </w:pPr>
      <w:rPr>
        <w:rFonts w:ascii="Wingdings" w:hAnsi="Wingdings" w:hint="default"/>
      </w:rPr>
    </w:lvl>
    <w:lvl w:ilvl="6" w:tplc="04090001" w:tentative="1">
      <w:start w:val="1"/>
      <w:numFmt w:val="bullet"/>
      <w:lvlText w:val=""/>
      <w:lvlJc w:val="left"/>
      <w:pPr>
        <w:tabs>
          <w:tab w:val="num" w:pos="6458"/>
        </w:tabs>
        <w:ind w:left="6458" w:hanging="360"/>
      </w:pPr>
      <w:rPr>
        <w:rFonts w:ascii="Symbol" w:hAnsi="Symbol" w:hint="default"/>
      </w:rPr>
    </w:lvl>
    <w:lvl w:ilvl="7" w:tplc="04090003" w:tentative="1">
      <w:start w:val="1"/>
      <w:numFmt w:val="bullet"/>
      <w:lvlText w:val="o"/>
      <w:lvlJc w:val="left"/>
      <w:pPr>
        <w:tabs>
          <w:tab w:val="num" w:pos="7178"/>
        </w:tabs>
        <w:ind w:left="7178" w:hanging="360"/>
      </w:pPr>
      <w:rPr>
        <w:rFonts w:ascii="Courier New" w:hAnsi="Courier New" w:cs="Courier New" w:hint="default"/>
      </w:rPr>
    </w:lvl>
    <w:lvl w:ilvl="8" w:tplc="04090005" w:tentative="1">
      <w:start w:val="1"/>
      <w:numFmt w:val="bullet"/>
      <w:lvlText w:val=""/>
      <w:lvlJc w:val="left"/>
      <w:pPr>
        <w:tabs>
          <w:tab w:val="num" w:pos="7898"/>
        </w:tabs>
        <w:ind w:left="7898" w:hanging="360"/>
      </w:pPr>
      <w:rPr>
        <w:rFonts w:ascii="Wingdings" w:hAnsi="Wingdings" w:hint="default"/>
      </w:rPr>
    </w:lvl>
  </w:abstractNum>
  <w:abstractNum w:abstractNumId="14">
    <w:nsid w:val="497E2AA5"/>
    <w:multiLevelType w:val="hybridMultilevel"/>
    <w:tmpl w:val="DEBA2B36"/>
    <w:lvl w:ilvl="0" w:tplc="0409000B">
      <w:start w:val="1"/>
      <w:numFmt w:val="bullet"/>
      <w:lvlText w:val=""/>
      <w:lvlJc w:val="left"/>
      <w:pPr>
        <w:tabs>
          <w:tab w:val="num" w:pos="2346"/>
        </w:tabs>
        <w:ind w:left="2346" w:hanging="360"/>
      </w:pPr>
      <w:rPr>
        <w:rFonts w:ascii="Wingdings" w:hAnsi="Wingdings" w:hint="default"/>
      </w:rPr>
    </w:lvl>
    <w:lvl w:ilvl="1" w:tplc="04090003" w:tentative="1">
      <w:start w:val="1"/>
      <w:numFmt w:val="bullet"/>
      <w:lvlText w:val="o"/>
      <w:lvlJc w:val="left"/>
      <w:pPr>
        <w:tabs>
          <w:tab w:val="num" w:pos="4320"/>
        </w:tabs>
        <w:ind w:left="4320" w:hanging="360"/>
      </w:pPr>
      <w:rPr>
        <w:rFonts w:ascii="Courier New" w:hAnsi="Courier New" w:cs="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cs="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cs="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15">
    <w:nsid w:val="49B8527F"/>
    <w:multiLevelType w:val="multilevel"/>
    <w:tmpl w:val="22C436D2"/>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6">
    <w:nsid w:val="4DD65DB3"/>
    <w:multiLevelType w:val="multilevel"/>
    <w:tmpl w:val="D530434A"/>
    <w:lvl w:ilvl="0">
      <w:start w:val="3"/>
      <w:numFmt w:val="decimal"/>
      <w:lvlText w:val="%1."/>
      <w:lvlJc w:val="left"/>
      <w:pPr>
        <w:tabs>
          <w:tab w:val="num" w:pos="525"/>
        </w:tabs>
        <w:ind w:left="525" w:hanging="525"/>
      </w:pPr>
      <w:rPr>
        <w:rFonts w:hint="default"/>
      </w:rPr>
    </w:lvl>
    <w:lvl w:ilvl="1">
      <w:start w:val="1"/>
      <w:numFmt w:val="decimal"/>
      <w:lvlText w:val="%1.%2."/>
      <w:lvlJc w:val="left"/>
      <w:pPr>
        <w:tabs>
          <w:tab w:val="num" w:pos="1993"/>
        </w:tabs>
        <w:ind w:left="1993" w:hanging="720"/>
      </w:pPr>
      <w:rPr>
        <w:rFonts w:hint="default"/>
      </w:rPr>
    </w:lvl>
    <w:lvl w:ilvl="2">
      <w:start w:val="1"/>
      <w:numFmt w:val="decimal"/>
      <w:lvlText w:val="%1.%2.%3."/>
      <w:lvlJc w:val="left"/>
      <w:pPr>
        <w:tabs>
          <w:tab w:val="num" w:pos="3266"/>
        </w:tabs>
        <w:ind w:left="3266" w:hanging="720"/>
      </w:pPr>
      <w:rPr>
        <w:rFonts w:hint="default"/>
      </w:rPr>
    </w:lvl>
    <w:lvl w:ilvl="3">
      <w:start w:val="1"/>
      <w:numFmt w:val="decimal"/>
      <w:lvlText w:val="%1.%2.%3.%4."/>
      <w:lvlJc w:val="left"/>
      <w:pPr>
        <w:tabs>
          <w:tab w:val="num" w:pos="4899"/>
        </w:tabs>
        <w:ind w:left="4899" w:hanging="1080"/>
      </w:pPr>
      <w:rPr>
        <w:rFonts w:hint="default"/>
      </w:rPr>
    </w:lvl>
    <w:lvl w:ilvl="4">
      <w:start w:val="1"/>
      <w:numFmt w:val="decimal"/>
      <w:lvlText w:val="%1.%2.%3.%4.%5."/>
      <w:lvlJc w:val="left"/>
      <w:pPr>
        <w:tabs>
          <w:tab w:val="num" w:pos="6172"/>
        </w:tabs>
        <w:ind w:left="6172" w:hanging="1080"/>
      </w:pPr>
      <w:rPr>
        <w:rFonts w:hint="default"/>
      </w:rPr>
    </w:lvl>
    <w:lvl w:ilvl="5">
      <w:start w:val="1"/>
      <w:numFmt w:val="decimal"/>
      <w:lvlText w:val="%1.%2.%3.%4.%5.%6."/>
      <w:lvlJc w:val="left"/>
      <w:pPr>
        <w:tabs>
          <w:tab w:val="num" w:pos="7805"/>
        </w:tabs>
        <w:ind w:left="7805" w:hanging="1440"/>
      </w:pPr>
      <w:rPr>
        <w:rFonts w:hint="default"/>
      </w:rPr>
    </w:lvl>
    <w:lvl w:ilvl="6">
      <w:start w:val="1"/>
      <w:numFmt w:val="decimal"/>
      <w:lvlText w:val="%1.%2.%3.%4.%5.%6.%7."/>
      <w:lvlJc w:val="left"/>
      <w:pPr>
        <w:tabs>
          <w:tab w:val="num" w:pos="9078"/>
        </w:tabs>
        <w:ind w:left="9078" w:hanging="1440"/>
      </w:pPr>
      <w:rPr>
        <w:rFonts w:hint="default"/>
      </w:rPr>
    </w:lvl>
    <w:lvl w:ilvl="7">
      <w:start w:val="1"/>
      <w:numFmt w:val="decimal"/>
      <w:lvlText w:val="%1.%2.%3.%4.%5.%6.%7.%8."/>
      <w:lvlJc w:val="left"/>
      <w:pPr>
        <w:tabs>
          <w:tab w:val="num" w:pos="10711"/>
        </w:tabs>
        <w:ind w:left="10711" w:hanging="1800"/>
      </w:pPr>
      <w:rPr>
        <w:rFonts w:hint="default"/>
      </w:rPr>
    </w:lvl>
    <w:lvl w:ilvl="8">
      <w:start w:val="1"/>
      <w:numFmt w:val="decimal"/>
      <w:lvlText w:val="%1.%2.%3.%4.%5.%6.%7.%8.%9."/>
      <w:lvlJc w:val="left"/>
      <w:pPr>
        <w:tabs>
          <w:tab w:val="num" w:pos="12344"/>
        </w:tabs>
        <w:ind w:left="12344" w:hanging="2160"/>
      </w:pPr>
      <w:rPr>
        <w:rFonts w:hint="default"/>
      </w:rPr>
    </w:lvl>
  </w:abstractNum>
  <w:abstractNum w:abstractNumId="17">
    <w:nsid w:val="4F582522"/>
    <w:multiLevelType w:val="hybridMultilevel"/>
    <w:tmpl w:val="0E04EA72"/>
    <w:lvl w:ilvl="0" w:tplc="9E5A4E36">
      <w:start w:val="1"/>
      <w:numFmt w:val="decimal"/>
      <w:lvlText w:val="%1."/>
      <w:lvlJc w:val="left"/>
      <w:pPr>
        <w:tabs>
          <w:tab w:val="num" w:pos="720"/>
        </w:tabs>
        <w:ind w:left="720" w:hanging="360"/>
      </w:pPr>
      <w:rPr>
        <w:rFonts w:hint="default"/>
        <w:b w:val="0"/>
        <w:i w:val="0"/>
        <w:sz w:val="22"/>
        <w:szCs w:val="22"/>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52247467"/>
    <w:multiLevelType w:val="hybridMultilevel"/>
    <w:tmpl w:val="BE625AE4"/>
    <w:lvl w:ilvl="0" w:tplc="0409000D">
      <w:start w:val="1"/>
      <w:numFmt w:val="bullet"/>
      <w:lvlText w:val=""/>
      <w:lvlJc w:val="left"/>
      <w:pPr>
        <w:tabs>
          <w:tab w:val="num" w:pos="2138"/>
        </w:tabs>
        <w:ind w:left="2138" w:hanging="360"/>
      </w:pPr>
      <w:rPr>
        <w:rFonts w:ascii="Wingdings" w:hAnsi="Wingdings" w:hint="default"/>
        <w:b/>
      </w:rPr>
    </w:lvl>
    <w:lvl w:ilvl="1" w:tplc="300A0019" w:tentative="1">
      <w:start w:val="1"/>
      <w:numFmt w:val="lowerLetter"/>
      <w:lvlText w:val="%2."/>
      <w:lvlJc w:val="left"/>
      <w:pPr>
        <w:ind w:left="2622" w:hanging="360"/>
      </w:pPr>
    </w:lvl>
    <w:lvl w:ilvl="2" w:tplc="300A001B" w:tentative="1">
      <w:start w:val="1"/>
      <w:numFmt w:val="lowerRoman"/>
      <w:lvlText w:val="%3."/>
      <w:lvlJc w:val="right"/>
      <w:pPr>
        <w:ind w:left="3342" w:hanging="180"/>
      </w:pPr>
    </w:lvl>
    <w:lvl w:ilvl="3" w:tplc="300A000F" w:tentative="1">
      <w:start w:val="1"/>
      <w:numFmt w:val="decimal"/>
      <w:lvlText w:val="%4."/>
      <w:lvlJc w:val="left"/>
      <w:pPr>
        <w:ind w:left="4062" w:hanging="360"/>
      </w:pPr>
    </w:lvl>
    <w:lvl w:ilvl="4" w:tplc="300A0019" w:tentative="1">
      <w:start w:val="1"/>
      <w:numFmt w:val="lowerLetter"/>
      <w:lvlText w:val="%5."/>
      <w:lvlJc w:val="left"/>
      <w:pPr>
        <w:ind w:left="4782" w:hanging="360"/>
      </w:pPr>
    </w:lvl>
    <w:lvl w:ilvl="5" w:tplc="300A001B" w:tentative="1">
      <w:start w:val="1"/>
      <w:numFmt w:val="lowerRoman"/>
      <w:lvlText w:val="%6."/>
      <w:lvlJc w:val="right"/>
      <w:pPr>
        <w:ind w:left="5502" w:hanging="180"/>
      </w:pPr>
    </w:lvl>
    <w:lvl w:ilvl="6" w:tplc="300A000F" w:tentative="1">
      <w:start w:val="1"/>
      <w:numFmt w:val="decimal"/>
      <w:lvlText w:val="%7."/>
      <w:lvlJc w:val="left"/>
      <w:pPr>
        <w:ind w:left="6222" w:hanging="360"/>
      </w:pPr>
    </w:lvl>
    <w:lvl w:ilvl="7" w:tplc="300A0019" w:tentative="1">
      <w:start w:val="1"/>
      <w:numFmt w:val="lowerLetter"/>
      <w:lvlText w:val="%8."/>
      <w:lvlJc w:val="left"/>
      <w:pPr>
        <w:ind w:left="6942" w:hanging="360"/>
      </w:pPr>
    </w:lvl>
    <w:lvl w:ilvl="8" w:tplc="300A001B" w:tentative="1">
      <w:start w:val="1"/>
      <w:numFmt w:val="lowerRoman"/>
      <w:lvlText w:val="%9."/>
      <w:lvlJc w:val="right"/>
      <w:pPr>
        <w:ind w:left="7662" w:hanging="180"/>
      </w:pPr>
    </w:lvl>
  </w:abstractNum>
  <w:abstractNum w:abstractNumId="19">
    <w:nsid w:val="53466B77"/>
    <w:multiLevelType w:val="multilevel"/>
    <w:tmpl w:val="E18EC2BC"/>
    <w:lvl w:ilvl="0">
      <w:start w:val="1"/>
      <w:numFmt w:val="decimal"/>
      <w:lvlText w:val="%1."/>
      <w:lvlJc w:val="left"/>
      <w:pPr>
        <w:tabs>
          <w:tab w:val="num" w:pos="720"/>
        </w:tabs>
        <w:ind w:left="720" w:hanging="720"/>
      </w:pPr>
      <w:rPr>
        <w:rFonts w:hint="default"/>
        <w:sz w:val="28"/>
      </w:rPr>
    </w:lvl>
    <w:lvl w:ilvl="1">
      <w:start w:val="1"/>
      <w:numFmt w:val="decimal"/>
      <w:lvlText w:val="%1.%2."/>
      <w:lvlJc w:val="left"/>
      <w:pPr>
        <w:tabs>
          <w:tab w:val="num" w:pos="1080"/>
        </w:tabs>
        <w:ind w:left="1080" w:hanging="1080"/>
      </w:pPr>
      <w:rPr>
        <w:rFonts w:hint="default"/>
        <w:sz w:val="28"/>
      </w:rPr>
    </w:lvl>
    <w:lvl w:ilvl="2">
      <w:start w:val="1"/>
      <w:numFmt w:val="decimal"/>
      <w:lvlText w:val="%1.%2.%3."/>
      <w:lvlJc w:val="left"/>
      <w:pPr>
        <w:tabs>
          <w:tab w:val="num" w:pos="1440"/>
        </w:tabs>
        <w:ind w:left="1440" w:hanging="1440"/>
      </w:pPr>
      <w:rPr>
        <w:rFonts w:hint="default"/>
        <w:sz w:val="28"/>
      </w:rPr>
    </w:lvl>
    <w:lvl w:ilvl="3">
      <w:start w:val="1"/>
      <w:numFmt w:val="decimal"/>
      <w:lvlText w:val="%1.%2.%3.%4."/>
      <w:lvlJc w:val="left"/>
      <w:pPr>
        <w:tabs>
          <w:tab w:val="num" w:pos="1800"/>
        </w:tabs>
        <w:ind w:left="1800" w:hanging="1800"/>
      </w:pPr>
      <w:rPr>
        <w:rFonts w:hint="default"/>
        <w:sz w:val="28"/>
      </w:rPr>
    </w:lvl>
    <w:lvl w:ilvl="4">
      <w:start w:val="1"/>
      <w:numFmt w:val="decimal"/>
      <w:lvlText w:val="%1.%2.%3.%4.%5."/>
      <w:lvlJc w:val="left"/>
      <w:pPr>
        <w:tabs>
          <w:tab w:val="num" w:pos="2160"/>
        </w:tabs>
        <w:ind w:left="2160" w:hanging="2160"/>
      </w:pPr>
      <w:rPr>
        <w:rFonts w:hint="default"/>
        <w:sz w:val="28"/>
      </w:rPr>
    </w:lvl>
    <w:lvl w:ilvl="5">
      <w:start w:val="1"/>
      <w:numFmt w:val="decimal"/>
      <w:lvlText w:val="%1.%2.%3.%4.%5.%6."/>
      <w:lvlJc w:val="left"/>
      <w:pPr>
        <w:tabs>
          <w:tab w:val="num" w:pos="2520"/>
        </w:tabs>
        <w:ind w:left="2520" w:hanging="2520"/>
      </w:pPr>
      <w:rPr>
        <w:rFonts w:hint="default"/>
        <w:sz w:val="28"/>
      </w:rPr>
    </w:lvl>
    <w:lvl w:ilvl="6">
      <w:start w:val="1"/>
      <w:numFmt w:val="decimal"/>
      <w:lvlText w:val="%1.%2.%3.%4.%5.%6.%7."/>
      <w:lvlJc w:val="left"/>
      <w:pPr>
        <w:tabs>
          <w:tab w:val="num" w:pos="2880"/>
        </w:tabs>
        <w:ind w:left="2880" w:hanging="2880"/>
      </w:pPr>
      <w:rPr>
        <w:rFonts w:hint="default"/>
        <w:sz w:val="28"/>
      </w:rPr>
    </w:lvl>
    <w:lvl w:ilvl="7">
      <w:start w:val="1"/>
      <w:numFmt w:val="decimal"/>
      <w:lvlText w:val="%1.%2.%3.%4.%5.%6.%7.%8."/>
      <w:lvlJc w:val="left"/>
      <w:pPr>
        <w:tabs>
          <w:tab w:val="num" w:pos="3240"/>
        </w:tabs>
        <w:ind w:left="3240" w:hanging="3240"/>
      </w:pPr>
      <w:rPr>
        <w:rFonts w:hint="default"/>
        <w:sz w:val="28"/>
      </w:rPr>
    </w:lvl>
    <w:lvl w:ilvl="8">
      <w:start w:val="1"/>
      <w:numFmt w:val="decimal"/>
      <w:lvlText w:val="%1.%2.%3.%4.%5.%6.%7.%8.%9."/>
      <w:lvlJc w:val="left"/>
      <w:pPr>
        <w:tabs>
          <w:tab w:val="num" w:pos="3960"/>
        </w:tabs>
        <w:ind w:left="3960" w:hanging="3960"/>
      </w:pPr>
      <w:rPr>
        <w:rFonts w:hint="default"/>
        <w:sz w:val="28"/>
      </w:rPr>
    </w:lvl>
  </w:abstractNum>
  <w:abstractNum w:abstractNumId="20">
    <w:nsid w:val="57964F93"/>
    <w:multiLevelType w:val="multilevel"/>
    <w:tmpl w:val="8C726396"/>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620"/>
        </w:tabs>
        <w:ind w:left="1620" w:hanging="720"/>
      </w:pPr>
      <w:rPr>
        <w:rFonts w:hint="default"/>
        <w:b/>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600"/>
        </w:tabs>
        <w:ind w:left="3600" w:hanging="180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400"/>
        </w:tabs>
        <w:ind w:left="5400" w:hanging="2520"/>
      </w:pPr>
      <w:rPr>
        <w:rFonts w:hint="default"/>
      </w:rPr>
    </w:lvl>
  </w:abstractNum>
  <w:abstractNum w:abstractNumId="21">
    <w:nsid w:val="58260281"/>
    <w:multiLevelType w:val="hybridMultilevel"/>
    <w:tmpl w:val="3BF47474"/>
    <w:lvl w:ilvl="0" w:tplc="25CC89AC">
      <w:start w:val="1"/>
      <w:numFmt w:val="bullet"/>
      <w:lvlText w:val=""/>
      <w:lvlJc w:val="left"/>
      <w:pPr>
        <w:tabs>
          <w:tab w:val="num" w:pos="2880"/>
        </w:tabs>
        <w:ind w:left="2880" w:hanging="360"/>
      </w:pPr>
      <w:rPr>
        <w:rFonts w:ascii="Wingdings" w:hAnsi="Wingdings" w:hint="default"/>
        <w:b/>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2">
    <w:nsid w:val="58D51935"/>
    <w:multiLevelType w:val="hybridMultilevel"/>
    <w:tmpl w:val="7944C054"/>
    <w:lvl w:ilvl="0" w:tplc="04090001">
      <w:start w:val="1"/>
      <w:numFmt w:val="bullet"/>
      <w:lvlText w:val=""/>
      <w:lvlJc w:val="left"/>
      <w:pPr>
        <w:tabs>
          <w:tab w:val="num" w:pos="4188"/>
        </w:tabs>
        <w:ind w:left="4188" w:hanging="360"/>
      </w:pPr>
      <w:rPr>
        <w:rFonts w:ascii="Symbol" w:hAnsi="Symbol" w:hint="default"/>
      </w:rPr>
    </w:lvl>
    <w:lvl w:ilvl="1" w:tplc="04090003" w:tentative="1">
      <w:start w:val="1"/>
      <w:numFmt w:val="bullet"/>
      <w:lvlText w:val="o"/>
      <w:lvlJc w:val="left"/>
      <w:pPr>
        <w:tabs>
          <w:tab w:val="num" w:pos="4908"/>
        </w:tabs>
        <w:ind w:left="4908" w:hanging="360"/>
      </w:pPr>
      <w:rPr>
        <w:rFonts w:ascii="Courier New" w:hAnsi="Courier New" w:cs="Courier New" w:hint="default"/>
      </w:rPr>
    </w:lvl>
    <w:lvl w:ilvl="2" w:tplc="04090005" w:tentative="1">
      <w:start w:val="1"/>
      <w:numFmt w:val="bullet"/>
      <w:lvlText w:val=""/>
      <w:lvlJc w:val="left"/>
      <w:pPr>
        <w:tabs>
          <w:tab w:val="num" w:pos="5628"/>
        </w:tabs>
        <w:ind w:left="5628" w:hanging="360"/>
      </w:pPr>
      <w:rPr>
        <w:rFonts w:ascii="Wingdings" w:hAnsi="Wingdings" w:hint="default"/>
      </w:rPr>
    </w:lvl>
    <w:lvl w:ilvl="3" w:tplc="04090001" w:tentative="1">
      <w:start w:val="1"/>
      <w:numFmt w:val="bullet"/>
      <w:lvlText w:val=""/>
      <w:lvlJc w:val="left"/>
      <w:pPr>
        <w:tabs>
          <w:tab w:val="num" w:pos="6348"/>
        </w:tabs>
        <w:ind w:left="6348" w:hanging="360"/>
      </w:pPr>
      <w:rPr>
        <w:rFonts w:ascii="Symbol" w:hAnsi="Symbol" w:hint="default"/>
      </w:rPr>
    </w:lvl>
    <w:lvl w:ilvl="4" w:tplc="04090003" w:tentative="1">
      <w:start w:val="1"/>
      <w:numFmt w:val="bullet"/>
      <w:lvlText w:val="o"/>
      <w:lvlJc w:val="left"/>
      <w:pPr>
        <w:tabs>
          <w:tab w:val="num" w:pos="7068"/>
        </w:tabs>
        <w:ind w:left="7068" w:hanging="360"/>
      </w:pPr>
      <w:rPr>
        <w:rFonts w:ascii="Courier New" w:hAnsi="Courier New" w:cs="Courier New" w:hint="default"/>
      </w:rPr>
    </w:lvl>
    <w:lvl w:ilvl="5" w:tplc="04090005" w:tentative="1">
      <w:start w:val="1"/>
      <w:numFmt w:val="bullet"/>
      <w:lvlText w:val=""/>
      <w:lvlJc w:val="left"/>
      <w:pPr>
        <w:tabs>
          <w:tab w:val="num" w:pos="7788"/>
        </w:tabs>
        <w:ind w:left="7788" w:hanging="360"/>
      </w:pPr>
      <w:rPr>
        <w:rFonts w:ascii="Wingdings" w:hAnsi="Wingdings" w:hint="default"/>
      </w:rPr>
    </w:lvl>
    <w:lvl w:ilvl="6" w:tplc="04090001" w:tentative="1">
      <w:start w:val="1"/>
      <w:numFmt w:val="bullet"/>
      <w:lvlText w:val=""/>
      <w:lvlJc w:val="left"/>
      <w:pPr>
        <w:tabs>
          <w:tab w:val="num" w:pos="8508"/>
        </w:tabs>
        <w:ind w:left="8508" w:hanging="360"/>
      </w:pPr>
      <w:rPr>
        <w:rFonts w:ascii="Symbol" w:hAnsi="Symbol" w:hint="default"/>
      </w:rPr>
    </w:lvl>
    <w:lvl w:ilvl="7" w:tplc="04090003" w:tentative="1">
      <w:start w:val="1"/>
      <w:numFmt w:val="bullet"/>
      <w:lvlText w:val="o"/>
      <w:lvlJc w:val="left"/>
      <w:pPr>
        <w:tabs>
          <w:tab w:val="num" w:pos="9228"/>
        </w:tabs>
        <w:ind w:left="9228" w:hanging="360"/>
      </w:pPr>
      <w:rPr>
        <w:rFonts w:ascii="Courier New" w:hAnsi="Courier New" w:cs="Courier New" w:hint="default"/>
      </w:rPr>
    </w:lvl>
    <w:lvl w:ilvl="8" w:tplc="04090005" w:tentative="1">
      <w:start w:val="1"/>
      <w:numFmt w:val="bullet"/>
      <w:lvlText w:val=""/>
      <w:lvlJc w:val="left"/>
      <w:pPr>
        <w:tabs>
          <w:tab w:val="num" w:pos="9948"/>
        </w:tabs>
        <w:ind w:left="9948" w:hanging="360"/>
      </w:pPr>
      <w:rPr>
        <w:rFonts w:ascii="Wingdings" w:hAnsi="Wingdings" w:hint="default"/>
      </w:rPr>
    </w:lvl>
  </w:abstractNum>
  <w:abstractNum w:abstractNumId="23">
    <w:nsid w:val="5A65193C"/>
    <w:multiLevelType w:val="hybridMultilevel"/>
    <w:tmpl w:val="8384EC14"/>
    <w:lvl w:ilvl="0" w:tplc="502E8A2C">
      <w:start w:val="1"/>
      <w:numFmt w:val="bullet"/>
      <w:lvlText w:val=""/>
      <w:lvlJc w:val="left"/>
      <w:pPr>
        <w:tabs>
          <w:tab w:val="num" w:pos="3420"/>
        </w:tabs>
        <w:ind w:left="3420" w:hanging="360"/>
      </w:pPr>
      <w:rPr>
        <w:rFonts w:ascii="Wingdings" w:hAnsi="Wingdings" w:hint="default"/>
        <w:b/>
      </w:rPr>
    </w:lvl>
    <w:lvl w:ilvl="1" w:tplc="04090003" w:tentative="1">
      <w:start w:val="1"/>
      <w:numFmt w:val="bullet"/>
      <w:lvlText w:val="o"/>
      <w:lvlJc w:val="left"/>
      <w:pPr>
        <w:tabs>
          <w:tab w:val="num" w:pos="4140"/>
        </w:tabs>
        <w:ind w:left="4140" w:hanging="360"/>
      </w:pPr>
      <w:rPr>
        <w:rFonts w:ascii="Courier New" w:hAnsi="Courier New" w:cs="Courier New" w:hint="default"/>
      </w:rPr>
    </w:lvl>
    <w:lvl w:ilvl="2" w:tplc="04090005" w:tentative="1">
      <w:start w:val="1"/>
      <w:numFmt w:val="bullet"/>
      <w:lvlText w:val=""/>
      <w:lvlJc w:val="left"/>
      <w:pPr>
        <w:tabs>
          <w:tab w:val="num" w:pos="4860"/>
        </w:tabs>
        <w:ind w:left="4860" w:hanging="360"/>
      </w:pPr>
      <w:rPr>
        <w:rFonts w:ascii="Wingdings" w:hAnsi="Wingdings" w:hint="default"/>
      </w:rPr>
    </w:lvl>
    <w:lvl w:ilvl="3" w:tplc="04090001" w:tentative="1">
      <w:start w:val="1"/>
      <w:numFmt w:val="bullet"/>
      <w:lvlText w:val=""/>
      <w:lvlJc w:val="left"/>
      <w:pPr>
        <w:tabs>
          <w:tab w:val="num" w:pos="5580"/>
        </w:tabs>
        <w:ind w:left="5580" w:hanging="360"/>
      </w:pPr>
      <w:rPr>
        <w:rFonts w:ascii="Symbol" w:hAnsi="Symbol" w:hint="default"/>
      </w:rPr>
    </w:lvl>
    <w:lvl w:ilvl="4" w:tplc="04090003" w:tentative="1">
      <w:start w:val="1"/>
      <w:numFmt w:val="bullet"/>
      <w:lvlText w:val="o"/>
      <w:lvlJc w:val="left"/>
      <w:pPr>
        <w:tabs>
          <w:tab w:val="num" w:pos="6300"/>
        </w:tabs>
        <w:ind w:left="6300" w:hanging="360"/>
      </w:pPr>
      <w:rPr>
        <w:rFonts w:ascii="Courier New" w:hAnsi="Courier New" w:cs="Courier New" w:hint="default"/>
      </w:rPr>
    </w:lvl>
    <w:lvl w:ilvl="5" w:tplc="04090005" w:tentative="1">
      <w:start w:val="1"/>
      <w:numFmt w:val="bullet"/>
      <w:lvlText w:val=""/>
      <w:lvlJc w:val="left"/>
      <w:pPr>
        <w:tabs>
          <w:tab w:val="num" w:pos="7020"/>
        </w:tabs>
        <w:ind w:left="7020" w:hanging="360"/>
      </w:pPr>
      <w:rPr>
        <w:rFonts w:ascii="Wingdings" w:hAnsi="Wingdings" w:hint="default"/>
      </w:rPr>
    </w:lvl>
    <w:lvl w:ilvl="6" w:tplc="04090001" w:tentative="1">
      <w:start w:val="1"/>
      <w:numFmt w:val="bullet"/>
      <w:lvlText w:val=""/>
      <w:lvlJc w:val="left"/>
      <w:pPr>
        <w:tabs>
          <w:tab w:val="num" w:pos="7740"/>
        </w:tabs>
        <w:ind w:left="7740" w:hanging="360"/>
      </w:pPr>
      <w:rPr>
        <w:rFonts w:ascii="Symbol" w:hAnsi="Symbol" w:hint="default"/>
      </w:rPr>
    </w:lvl>
    <w:lvl w:ilvl="7" w:tplc="04090003" w:tentative="1">
      <w:start w:val="1"/>
      <w:numFmt w:val="bullet"/>
      <w:lvlText w:val="o"/>
      <w:lvlJc w:val="left"/>
      <w:pPr>
        <w:tabs>
          <w:tab w:val="num" w:pos="8460"/>
        </w:tabs>
        <w:ind w:left="8460" w:hanging="360"/>
      </w:pPr>
      <w:rPr>
        <w:rFonts w:ascii="Courier New" w:hAnsi="Courier New" w:cs="Courier New" w:hint="default"/>
      </w:rPr>
    </w:lvl>
    <w:lvl w:ilvl="8" w:tplc="04090005" w:tentative="1">
      <w:start w:val="1"/>
      <w:numFmt w:val="bullet"/>
      <w:lvlText w:val=""/>
      <w:lvlJc w:val="left"/>
      <w:pPr>
        <w:tabs>
          <w:tab w:val="num" w:pos="9180"/>
        </w:tabs>
        <w:ind w:left="9180" w:hanging="360"/>
      </w:pPr>
      <w:rPr>
        <w:rFonts w:ascii="Wingdings" w:hAnsi="Wingdings" w:hint="default"/>
      </w:rPr>
    </w:lvl>
  </w:abstractNum>
  <w:abstractNum w:abstractNumId="24">
    <w:nsid w:val="5D2A6151"/>
    <w:multiLevelType w:val="hybridMultilevel"/>
    <w:tmpl w:val="49022A58"/>
    <w:lvl w:ilvl="0" w:tplc="0409000D">
      <w:start w:val="1"/>
      <w:numFmt w:val="bullet"/>
      <w:lvlText w:val=""/>
      <w:lvlJc w:val="left"/>
      <w:pPr>
        <w:tabs>
          <w:tab w:val="num" w:pos="2138"/>
        </w:tabs>
        <w:ind w:left="2138" w:hanging="360"/>
      </w:pPr>
      <w:rPr>
        <w:rFonts w:ascii="Wingdings" w:hAnsi="Wingdings" w:hint="default"/>
        <w:b/>
      </w:rPr>
    </w:lvl>
    <w:lvl w:ilvl="1" w:tplc="300A0019" w:tentative="1">
      <w:start w:val="1"/>
      <w:numFmt w:val="lowerLetter"/>
      <w:lvlText w:val="%2."/>
      <w:lvlJc w:val="left"/>
      <w:pPr>
        <w:ind w:left="2622" w:hanging="360"/>
      </w:pPr>
    </w:lvl>
    <w:lvl w:ilvl="2" w:tplc="300A001B" w:tentative="1">
      <w:start w:val="1"/>
      <w:numFmt w:val="lowerRoman"/>
      <w:lvlText w:val="%3."/>
      <w:lvlJc w:val="right"/>
      <w:pPr>
        <w:ind w:left="3342" w:hanging="180"/>
      </w:pPr>
    </w:lvl>
    <w:lvl w:ilvl="3" w:tplc="300A000F" w:tentative="1">
      <w:start w:val="1"/>
      <w:numFmt w:val="decimal"/>
      <w:lvlText w:val="%4."/>
      <w:lvlJc w:val="left"/>
      <w:pPr>
        <w:ind w:left="4062" w:hanging="360"/>
      </w:pPr>
    </w:lvl>
    <w:lvl w:ilvl="4" w:tplc="300A0019" w:tentative="1">
      <w:start w:val="1"/>
      <w:numFmt w:val="lowerLetter"/>
      <w:lvlText w:val="%5."/>
      <w:lvlJc w:val="left"/>
      <w:pPr>
        <w:ind w:left="4782" w:hanging="360"/>
      </w:pPr>
    </w:lvl>
    <w:lvl w:ilvl="5" w:tplc="300A001B" w:tentative="1">
      <w:start w:val="1"/>
      <w:numFmt w:val="lowerRoman"/>
      <w:lvlText w:val="%6."/>
      <w:lvlJc w:val="right"/>
      <w:pPr>
        <w:ind w:left="5502" w:hanging="180"/>
      </w:pPr>
    </w:lvl>
    <w:lvl w:ilvl="6" w:tplc="300A000F" w:tentative="1">
      <w:start w:val="1"/>
      <w:numFmt w:val="decimal"/>
      <w:lvlText w:val="%7."/>
      <w:lvlJc w:val="left"/>
      <w:pPr>
        <w:ind w:left="6222" w:hanging="360"/>
      </w:pPr>
    </w:lvl>
    <w:lvl w:ilvl="7" w:tplc="300A0019" w:tentative="1">
      <w:start w:val="1"/>
      <w:numFmt w:val="lowerLetter"/>
      <w:lvlText w:val="%8."/>
      <w:lvlJc w:val="left"/>
      <w:pPr>
        <w:ind w:left="6942" w:hanging="360"/>
      </w:pPr>
    </w:lvl>
    <w:lvl w:ilvl="8" w:tplc="300A001B" w:tentative="1">
      <w:start w:val="1"/>
      <w:numFmt w:val="lowerRoman"/>
      <w:lvlText w:val="%9."/>
      <w:lvlJc w:val="right"/>
      <w:pPr>
        <w:ind w:left="7662" w:hanging="180"/>
      </w:pPr>
    </w:lvl>
  </w:abstractNum>
  <w:abstractNum w:abstractNumId="25">
    <w:nsid w:val="607B0879"/>
    <w:multiLevelType w:val="hybridMultilevel"/>
    <w:tmpl w:val="62024092"/>
    <w:lvl w:ilvl="0" w:tplc="04090007">
      <w:start w:val="1"/>
      <w:numFmt w:val="bullet"/>
      <w:lvlText w:val=""/>
      <w:lvlPicBulletId w:val="0"/>
      <w:lvlJc w:val="left"/>
      <w:pPr>
        <w:tabs>
          <w:tab w:val="num" w:pos="1077"/>
        </w:tabs>
        <w:ind w:left="1077"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nsid w:val="62E6633A"/>
    <w:multiLevelType w:val="hybridMultilevel"/>
    <w:tmpl w:val="C4EE9014"/>
    <w:lvl w:ilvl="0" w:tplc="04090001">
      <w:start w:val="1"/>
      <w:numFmt w:val="bullet"/>
      <w:lvlText w:val=""/>
      <w:lvlJc w:val="left"/>
      <w:pPr>
        <w:tabs>
          <w:tab w:val="num" w:pos="3544"/>
        </w:tabs>
        <w:ind w:left="3544" w:hanging="360"/>
      </w:pPr>
      <w:rPr>
        <w:rFonts w:ascii="Symbol" w:hAnsi="Symbol" w:hint="default"/>
      </w:rPr>
    </w:lvl>
    <w:lvl w:ilvl="1" w:tplc="04090003" w:tentative="1">
      <w:start w:val="1"/>
      <w:numFmt w:val="bullet"/>
      <w:lvlText w:val="o"/>
      <w:lvlJc w:val="left"/>
      <w:pPr>
        <w:tabs>
          <w:tab w:val="num" w:pos="4264"/>
        </w:tabs>
        <w:ind w:left="4264" w:hanging="360"/>
      </w:pPr>
      <w:rPr>
        <w:rFonts w:ascii="Courier New" w:hAnsi="Courier New" w:cs="Courier New" w:hint="default"/>
      </w:rPr>
    </w:lvl>
    <w:lvl w:ilvl="2" w:tplc="04090005" w:tentative="1">
      <w:start w:val="1"/>
      <w:numFmt w:val="bullet"/>
      <w:lvlText w:val=""/>
      <w:lvlJc w:val="left"/>
      <w:pPr>
        <w:tabs>
          <w:tab w:val="num" w:pos="4984"/>
        </w:tabs>
        <w:ind w:left="4984" w:hanging="360"/>
      </w:pPr>
      <w:rPr>
        <w:rFonts w:ascii="Wingdings" w:hAnsi="Wingdings" w:hint="default"/>
      </w:rPr>
    </w:lvl>
    <w:lvl w:ilvl="3" w:tplc="04090001" w:tentative="1">
      <w:start w:val="1"/>
      <w:numFmt w:val="bullet"/>
      <w:lvlText w:val=""/>
      <w:lvlJc w:val="left"/>
      <w:pPr>
        <w:tabs>
          <w:tab w:val="num" w:pos="5704"/>
        </w:tabs>
        <w:ind w:left="5704" w:hanging="360"/>
      </w:pPr>
      <w:rPr>
        <w:rFonts w:ascii="Symbol" w:hAnsi="Symbol" w:hint="default"/>
      </w:rPr>
    </w:lvl>
    <w:lvl w:ilvl="4" w:tplc="04090003" w:tentative="1">
      <w:start w:val="1"/>
      <w:numFmt w:val="bullet"/>
      <w:lvlText w:val="o"/>
      <w:lvlJc w:val="left"/>
      <w:pPr>
        <w:tabs>
          <w:tab w:val="num" w:pos="6424"/>
        </w:tabs>
        <w:ind w:left="6424" w:hanging="360"/>
      </w:pPr>
      <w:rPr>
        <w:rFonts w:ascii="Courier New" w:hAnsi="Courier New" w:cs="Courier New" w:hint="default"/>
      </w:rPr>
    </w:lvl>
    <w:lvl w:ilvl="5" w:tplc="04090005" w:tentative="1">
      <w:start w:val="1"/>
      <w:numFmt w:val="bullet"/>
      <w:lvlText w:val=""/>
      <w:lvlJc w:val="left"/>
      <w:pPr>
        <w:tabs>
          <w:tab w:val="num" w:pos="7144"/>
        </w:tabs>
        <w:ind w:left="7144" w:hanging="360"/>
      </w:pPr>
      <w:rPr>
        <w:rFonts w:ascii="Wingdings" w:hAnsi="Wingdings" w:hint="default"/>
      </w:rPr>
    </w:lvl>
    <w:lvl w:ilvl="6" w:tplc="04090001" w:tentative="1">
      <w:start w:val="1"/>
      <w:numFmt w:val="bullet"/>
      <w:lvlText w:val=""/>
      <w:lvlJc w:val="left"/>
      <w:pPr>
        <w:tabs>
          <w:tab w:val="num" w:pos="7864"/>
        </w:tabs>
        <w:ind w:left="7864" w:hanging="360"/>
      </w:pPr>
      <w:rPr>
        <w:rFonts w:ascii="Symbol" w:hAnsi="Symbol" w:hint="default"/>
      </w:rPr>
    </w:lvl>
    <w:lvl w:ilvl="7" w:tplc="04090003" w:tentative="1">
      <w:start w:val="1"/>
      <w:numFmt w:val="bullet"/>
      <w:lvlText w:val="o"/>
      <w:lvlJc w:val="left"/>
      <w:pPr>
        <w:tabs>
          <w:tab w:val="num" w:pos="8584"/>
        </w:tabs>
        <w:ind w:left="8584" w:hanging="360"/>
      </w:pPr>
      <w:rPr>
        <w:rFonts w:ascii="Courier New" w:hAnsi="Courier New" w:cs="Courier New" w:hint="default"/>
      </w:rPr>
    </w:lvl>
    <w:lvl w:ilvl="8" w:tplc="04090005" w:tentative="1">
      <w:start w:val="1"/>
      <w:numFmt w:val="bullet"/>
      <w:lvlText w:val=""/>
      <w:lvlJc w:val="left"/>
      <w:pPr>
        <w:tabs>
          <w:tab w:val="num" w:pos="9304"/>
        </w:tabs>
        <w:ind w:left="9304" w:hanging="360"/>
      </w:pPr>
      <w:rPr>
        <w:rFonts w:ascii="Wingdings" w:hAnsi="Wingdings" w:hint="default"/>
      </w:rPr>
    </w:lvl>
  </w:abstractNum>
  <w:abstractNum w:abstractNumId="27">
    <w:nsid w:val="65A93FC8"/>
    <w:multiLevelType w:val="hybridMultilevel"/>
    <w:tmpl w:val="380805AC"/>
    <w:lvl w:ilvl="0" w:tplc="0409000D">
      <w:start w:val="1"/>
      <w:numFmt w:val="bullet"/>
      <w:lvlText w:val=""/>
      <w:lvlJc w:val="left"/>
      <w:pPr>
        <w:tabs>
          <w:tab w:val="num" w:pos="2138"/>
        </w:tabs>
        <w:ind w:left="2138" w:hanging="360"/>
      </w:pPr>
      <w:rPr>
        <w:rFonts w:ascii="Wingdings" w:hAnsi="Wingdings" w:hint="default"/>
        <w:b/>
      </w:rPr>
    </w:lvl>
    <w:lvl w:ilvl="1" w:tplc="04090003">
      <w:start w:val="1"/>
      <w:numFmt w:val="bullet"/>
      <w:lvlText w:val="o"/>
      <w:lvlJc w:val="left"/>
      <w:pPr>
        <w:tabs>
          <w:tab w:val="num" w:pos="2622"/>
        </w:tabs>
        <w:ind w:left="2622" w:hanging="360"/>
      </w:pPr>
      <w:rPr>
        <w:rFonts w:ascii="Courier New" w:hAnsi="Courier New" w:cs="Courier New" w:hint="default"/>
        <w:b/>
      </w:rPr>
    </w:lvl>
    <w:lvl w:ilvl="2" w:tplc="300A001B" w:tentative="1">
      <w:start w:val="1"/>
      <w:numFmt w:val="lowerRoman"/>
      <w:lvlText w:val="%3."/>
      <w:lvlJc w:val="right"/>
      <w:pPr>
        <w:ind w:left="3342" w:hanging="180"/>
      </w:pPr>
    </w:lvl>
    <w:lvl w:ilvl="3" w:tplc="300A000F" w:tentative="1">
      <w:start w:val="1"/>
      <w:numFmt w:val="decimal"/>
      <w:lvlText w:val="%4."/>
      <w:lvlJc w:val="left"/>
      <w:pPr>
        <w:ind w:left="4062" w:hanging="360"/>
      </w:pPr>
    </w:lvl>
    <w:lvl w:ilvl="4" w:tplc="300A0019" w:tentative="1">
      <w:start w:val="1"/>
      <w:numFmt w:val="lowerLetter"/>
      <w:lvlText w:val="%5."/>
      <w:lvlJc w:val="left"/>
      <w:pPr>
        <w:ind w:left="4782" w:hanging="360"/>
      </w:pPr>
    </w:lvl>
    <w:lvl w:ilvl="5" w:tplc="300A001B" w:tentative="1">
      <w:start w:val="1"/>
      <w:numFmt w:val="lowerRoman"/>
      <w:lvlText w:val="%6."/>
      <w:lvlJc w:val="right"/>
      <w:pPr>
        <w:ind w:left="5502" w:hanging="180"/>
      </w:pPr>
    </w:lvl>
    <w:lvl w:ilvl="6" w:tplc="300A000F" w:tentative="1">
      <w:start w:val="1"/>
      <w:numFmt w:val="decimal"/>
      <w:lvlText w:val="%7."/>
      <w:lvlJc w:val="left"/>
      <w:pPr>
        <w:ind w:left="6222" w:hanging="360"/>
      </w:pPr>
    </w:lvl>
    <w:lvl w:ilvl="7" w:tplc="300A0019" w:tentative="1">
      <w:start w:val="1"/>
      <w:numFmt w:val="lowerLetter"/>
      <w:lvlText w:val="%8."/>
      <w:lvlJc w:val="left"/>
      <w:pPr>
        <w:ind w:left="6942" w:hanging="360"/>
      </w:pPr>
    </w:lvl>
    <w:lvl w:ilvl="8" w:tplc="300A001B" w:tentative="1">
      <w:start w:val="1"/>
      <w:numFmt w:val="lowerRoman"/>
      <w:lvlText w:val="%9."/>
      <w:lvlJc w:val="right"/>
      <w:pPr>
        <w:ind w:left="7662" w:hanging="180"/>
      </w:pPr>
    </w:lvl>
  </w:abstractNum>
  <w:abstractNum w:abstractNumId="28">
    <w:nsid w:val="65F126E0"/>
    <w:multiLevelType w:val="hybridMultilevel"/>
    <w:tmpl w:val="3026715C"/>
    <w:lvl w:ilvl="0" w:tplc="300A0001">
      <w:start w:val="1"/>
      <w:numFmt w:val="bullet"/>
      <w:lvlText w:val=""/>
      <w:lvlJc w:val="left"/>
      <w:pPr>
        <w:ind w:left="2061" w:hanging="360"/>
      </w:pPr>
      <w:rPr>
        <w:rFonts w:ascii="Symbol" w:hAnsi="Symbol" w:hint="default"/>
      </w:rPr>
    </w:lvl>
    <w:lvl w:ilvl="1" w:tplc="300A0003" w:tentative="1">
      <w:start w:val="1"/>
      <w:numFmt w:val="bullet"/>
      <w:lvlText w:val="o"/>
      <w:lvlJc w:val="left"/>
      <w:pPr>
        <w:ind w:left="2781" w:hanging="360"/>
      </w:pPr>
      <w:rPr>
        <w:rFonts w:ascii="Courier New" w:hAnsi="Courier New" w:cs="Courier New" w:hint="default"/>
      </w:rPr>
    </w:lvl>
    <w:lvl w:ilvl="2" w:tplc="300A0005" w:tentative="1">
      <w:start w:val="1"/>
      <w:numFmt w:val="bullet"/>
      <w:lvlText w:val=""/>
      <w:lvlJc w:val="left"/>
      <w:pPr>
        <w:ind w:left="3501" w:hanging="360"/>
      </w:pPr>
      <w:rPr>
        <w:rFonts w:ascii="Wingdings" w:hAnsi="Wingdings" w:hint="default"/>
      </w:rPr>
    </w:lvl>
    <w:lvl w:ilvl="3" w:tplc="300A0001" w:tentative="1">
      <w:start w:val="1"/>
      <w:numFmt w:val="bullet"/>
      <w:lvlText w:val=""/>
      <w:lvlJc w:val="left"/>
      <w:pPr>
        <w:ind w:left="4221" w:hanging="360"/>
      </w:pPr>
      <w:rPr>
        <w:rFonts w:ascii="Symbol" w:hAnsi="Symbol" w:hint="default"/>
      </w:rPr>
    </w:lvl>
    <w:lvl w:ilvl="4" w:tplc="300A0003" w:tentative="1">
      <w:start w:val="1"/>
      <w:numFmt w:val="bullet"/>
      <w:lvlText w:val="o"/>
      <w:lvlJc w:val="left"/>
      <w:pPr>
        <w:ind w:left="4941" w:hanging="360"/>
      </w:pPr>
      <w:rPr>
        <w:rFonts w:ascii="Courier New" w:hAnsi="Courier New" w:cs="Courier New" w:hint="default"/>
      </w:rPr>
    </w:lvl>
    <w:lvl w:ilvl="5" w:tplc="300A0005" w:tentative="1">
      <w:start w:val="1"/>
      <w:numFmt w:val="bullet"/>
      <w:lvlText w:val=""/>
      <w:lvlJc w:val="left"/>
      <w:pPr>
        <w:ind w:left="5661" w:hanging="360"/>
      </w:pPr>
      <w:rPr>
        <w:rFonts w:ascii="Wingdings" w:hAnsi="Wingdings" w:hint="default"/>
      </w:rPr>
    </w:lvl>
    <w:lvl w:ilvl="6" w:tplc="300A0001" w:tentative="1">
      <w:start w:val="1"/>
      <w:numFmt w:val="bullet"/>
      <w:lvlText w:val=""/>
      <w:lvlJc w:val="left"/>
      <w:pPr>
        <w:ind w:left="6381" w:hanging="360"/>
      </w:pPr>
      <w:rPr>
        <w:rFonts w:ascii="Symbol" w:hAnsi="Symbol" w:hint="default"/>
      </w:rPr>
    </w:lvl>
    <w:lvl w:ilvl="7" w:tplc="300A0003" w:tentative="1">
      <w:start w:val="1"/>
      <w:numFmt w:val="bullet"/>
      <w:lvlText w:val="o"/>
      <w:lvlJc w:val="left"/>
      <w:pPr>
        <w:ind w:left="7101" w:hanging="360"/>
      </w:pPr>
      <w:rPr>
        <w:rFonts w:ascii="Courier New" w:hAnsi="Courier New" w:cs="Courier New" w:hint="default"/>
      </w:rPr>
    </w:lvl>
    <w:lvl w:ilvl="8" w:tplc="300A0005" w:tentative="1">
      <w:start w:val="1"/>
      <w:numFmt w:val="bullet"/>
      <w:lvlText w:val=""/>
      <w:lvlJc w:val="left"/>
      <w:pPr>
        <w:ind w:left="7821" w:hanging="360"/>
      </w:pPr>
      <w:rPr>
        <w:rFonts w:ascii="Wingdings" w:hAnsi="Wingdings" w:hint="default"/>
      </w:rPr>
    </w:lvl>
  </w:abstractNum>
  <w:abstractNum w:abstractNumId="29">
    <w:nsid w:val="671E49AA"/>
    <w:multiLevelType w:val="hybridMultilevel"/>
    <w:tmpl w:val="15606C62"/>
    <w:lvl w:ilvl="0" w:tplc="04090003">
      <w:start w:val="1"/>
      <w:numFmt w:val="bullet"/>
      <w:lvlText w:val="o"/>
      <w:lvlJc w:val="left"/>
      <w:pPr>
        <w:tabs>
          <w:tab w:val="num" w:pos="2847"/>
        </w:tabs>
        <w:ind w:left="2847" w:hanging="360"/>
      </w:pPr>
      <w:rPr>
        <w:rFonts w:ascii="Courier New" w:hAnsi="Courier New" w:cs="Courier New" w:hint="default"/>
      </w:rPr>
    </w:lvl>
    <w:lvl w:ilvl="1" w:tplc="04090003" w:tentative="1">
      <w:start w:val="1"/>
      <w:numFmt w:val="bullet"/>
      <w:lvlText w:val="o"/>
      <w:lvlJc w:val="left"/>
      <w:pPr>
        <w:tabs>
          <w:tab w:val="num" w:pos="3567"/>
        </w:tabs>
        <w:ind w:left="3567" w:hanging="360"/>
      </w:pPr>
      <w:rPr>
        <w:rFonts w:ascii="Courier New" w:hAnsi="Courier New" w:cs="Courier New" w:hint="default"/>
      </w:rPr>
    </w:lvl>
    <w:lvl w:ilvl="2" w:tplc="04090005" w:tentative="1">
      <w:start w:val="1"/>
      <w:numFmt w:val="bullet"/>
      <w:lvlText w:val=""/>
      <w:lvlJc w:val="left"/>
      <w:pPr>
        <w:tabs>
          <w:tab w:val="num" w:pos="4287"/>
        </w:tabs>
        <w:ind w:left="4287" w:hanging="360"/>
      </w:pPr>
      <w:rPr>
        <w:rFonts w:ascii="Wingdings" w:hAnsi="Wingdings" w:hint="default"/>
      </w:rPr>
    </w:lvl>
    <w:lvl w:ilvl="3" w:tplc="04090001" w:tentative="1">
      <w:start w:val="1"/>
      <w:numFmt w:val="bullet"/>
      <w:lvlText w:val=""/>
      <w:lvlJc w:val="left"/>
      <w:pPr>
        <w:tabs>
          <w:tab w:val="num" w:pos="5007"/>
        </w:tabs>
        <w:ind w:left="5007" w:hanging="360"/>
      </w:pPr>
      <w:rPr>
        <w:rFonts w:ascii="Symbol" w:hAnsi="Symbol" w:hint="default"/>
      </w:rPr>
    </w:lvl>
    <w:lvl w:ilvl="4" w:tplc="04090003" w:tentative="1">
      <w:start w:val="1"/>
      <w:numFmt w:val="bullet"/>
      <w:lvlText w:val="o"/>
      <w:lvlJc w:val="left"/>
      <w:pPr>
        <w:tabs>
          <w:tab w:val="num" w:pos="5727"/>
        </w:tabs>
        <w:ind w:left="5727" w:hanging="360"/>
      </w:pPr>
      <w:rPr>
        <w:rFonts w:ascii="Courier New" w:hAnsi="Courier New" w:cs="Courier New" w:hint="default"/>
      </w:rPr>
    </w:lvl>
    <w:lvl w:ilvl="5" w:tplc="04090005" w:tentative="1">
      <w:start w:val="1"/>
      <w:numFmt w:val="bullet"/>
      <w:lvlText w:val=""/>
      <w:lvlJc w:val="left"/>
      <w:pPr>
        <w:tabs>
          <w:tab w:val="num" w:pos="6447"/>
        </w:tabs>
        <w:ind w:left="6447" w:hanging="360"/>
      </w:pPr>
      <w:rPr>
        <w:rFonts w:ascii="Wingdings" w:hAnsi="Wingdings" w:hint="default"/>
      </w:rPr>
    </w:lvl>
    <w:lvl w:ilvl="6" w:tplc="04090001" w:tentative="1">
      <w:start w:val="1"/>
      <w:numFmt w:val="bullet"/>
      <w:lvlText w:val=""/>
      <w:lvlJc w:val="left"/>
      <w:pPr>
        <w:tabs>
          <w:tab w:val="num" w:pos="7167"/>
        </w:tabs>
        <w:ind w:left="7167" w:hanging="360"/>
      </w:pPr>
      <w:rPr>
        <w:rFonts w:ascii="Symbol" w:hAnsi="Symbol" w:hint="default"/>
      </w:rPr>
    </w:lvl>
    <w:lvl w:ilvl="7" w:tplc="04090003" w:tentative="1">
      <w:start w:val="1"/>
      <w:numFmt w:val="bullet"/>
      <w:lvlText w:val="o"/>
      <w:lvlJc w:val="left"/>
      <w:pPr>
        <w:tabs>
          <w:tab w:val="num" w:pos="7887"/>
        </w:tabs>
        <w:ind w:left="7887" w:hanging="360"/>
      </w:pPr>
      <w:rPr>
        <w:rFonts w:ascii="Courier New" w:hAnsi="Courier New" w:cs="Courier New" w:hint="default"/>
      </w:rPr>
    </w:lvl>
    <w:lvl w:ilvl="8" w:tplc="04090005" w:tentative="1">
      <w:start w:val="1"/>
      <w:numFmt w:val="bullet"/>
      <w:lvlText w:val=""/>
      <w:lvlJc w:val="left"/>
      <w:pPr>
        <w:tabs>
          <w:tab w:val="num" w:pos="8607"/>
        </w:tabs>
        <w:ind w:left="8607" w:hanging="360"/>
      </w:pPr>
      <w:rPr>
        <w:rFonts w:ascii="Wingdings" w:hAnsi="Wingdings" w:hint="default"/>
      </w:rPr>
    </w:lvl>
  </w:abstractNum>
  <w:abstractNum w:abstractNumId="30">
    <w:nsid w:val="672A1549"/>
    <w:multiLevelType w:val="hybridMultilevel"/>
    <w:tmpl w:val="96408268"/>
    <w:lvl w:ilvl="0" w:tplc="0C0A000F">
      <w:start w:val="1"/>
      <w:numFmt w:val="decimal"/>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31">
    <w:nsid w:val="6BC65F02"/>
    <w:multiLevelType w:val="hybridMultilevel"/>
    <w:tmpl w:val="49B0406A"/>
    <w:lvl w:ilvl="0" w:tplc="04090001">
      <w:start w:val="1"/>
      <w:numFmt w:val="bullet"/>
      <w:lvlText w:val=""/>
      <w:lvlJc w:val="left"/>
      <w:pPr>
        <w:tabs>
          <w:tab w:val="num" w:pos="1996"/>
        </w:tabs>
        <w:ind w:left="1996" w:hanging="360"/>
      </w:pPr>
      <w:rPr>
        <w:rFonts w:ascii="Symbol" w:hAnsi="Symbol" w:hint="default"/>
      </w:rPr>
    </w:lvl>
    <w:lvl w:ilvl="1" w:tplc="04090003" w:tentative="1">
      <w:start w:val="1"/>
      <w:numFmt w:val="bullet"/>
      <w:lvlText w:val="o"/>
      <w:lvlJc w:val="left"/>
      <w:pPr>
        <w:tabs>
          <w:tab w:val="num" w:pos="2716"/>
        </w:tabs>
        <w:ind w:left="2716" w:hanging="360"/>
      </w:pPr>
      <w:rPr>
        <w:rFonts w:ascii="Courier New" w:hAnsi="Courier New" w:cs="Courier New" w:hint="default"/>
      </w:rPr>
    </w:lvl>
    <w:lvl w:ilvl="2" w:tplc="04090005" w:tentative="1">
      <w:start w:val="1"/>
      <w:numFmt w:val="bullet"/>
      <w:lvlText w:val=""/>
      <w:lvlJc w:val="left"/>
      <w:pPr>
        <w:tabs>
          <w:tab w:val="num" w:pos="3436"/>
        </w:tabs>
        <w:ind w:left="3436" w:hanging="360"/>
      </w:pPr>
      <w:rPr>
        <w:rFonts w:ascii="Wingdings" w:hAnsi="Wingdings" w:hint="default"/>
      </w:rPr>
    </w:lvl>
    <w:lvl w:ilvl="3" w:tplc="04090001" w:tentative="1">
      <w:start w:val="1"/>
      <w:numFmt w:val="bullet"/>
      <w:lvlText w:val=""/>
      <w:lvlJc w:val="left"/>
      <w:pPr>
        <w:tabs>
          <w:tab w:val="num" w:pos="4156"/>
        </w:tabs>
        <w:ind w:left="4156" w:hanging="360"/>
      </w:pPr>
      <w:rPr>
        <w:rFonts w:ascii="Symbol" w:hAnsi="Symbol" w:hint="default"/>
      </w:rPr>
    </w:lvl>
    <w:lvl w:ilvl="4" w:tplc="04090003" w:tentative="1">
      <w:start w:val="1"/>
      <w:numFmt w:val="bullet"/>
      <w:lvlText w:val="o"/>
      <w:lvlJc w:val="left"/>
      <w:pPr>
        <w:tabs>
          <w:tab w:val="num" w:pos="4876"/>
        </w:tabs>
        <w:ind w:left="4876" w:hanging="360"/>
      </w:pPr>
      <w:rPr>
        <w:rFonts w:ascii="Courier New" w:hAnsi="Courier New" w:cs="Courier New" w:hint="default"/>
      </w:rPr>
    </w:lvl>
    <w:lvl w:ilvl="5" w:tplc="04090005" w:tentative="1">
      <w:start w:val="1"/>
      <w:numFmt w:val="bullet"/>
      <w:lvlText w:val=""/>
      <w:lvlJc w:val="left"/>
      <w:pPr>
        <w:tabs>
          <w:tab w:val="num" w:pos="5596"/>
        </w:tabs>
        <w:ind w:left="5596" w:hanging="360"/>
      </w:pPr>
      <w:rPr>
        <w:rFonts w:ascii="Wingdings" w:hAnsi="Wingdings" w:hint="default"/>
      </w:rPr>
    </w:lvl>
    <w:lvl w:ilvl="6" w:tplc="04090001" w:tentative="1">
      <w:start w:val="1"/>
      <w:numFmt w:val="bullet"/>
      <w:lvlText w:val=""/>
      <w:lvlJc w:val="left"/>
      <w:pPr>
        <w:tabs>
          <w:tab w:val="num" w:pos="6316"/>
        </w:tabs>
        <w:ind w:left="6316" w:hanging="360"/>
      </w:pPr>
      <w:rPr>
        <w:rFonts w:ascii="Symbol" w:hAnsi="Symbol" w:hint="default"/>
      </w:rPr>
    </w:lvl>
    <w:lvl w:ilvl="7" w:tplc="04090003" w:tentative="1">
      <w:start w:val="1"/>
      <w:numFmt w:val="bullet"/>
      <w:lvlText w:val="o"/>
      <w:lvlJc w:val="left"/>
      <w:pPr>
        <w:tabs>
          <w:tab w:val="num" w:pos="7036"/>
        </w:tabs>
        <w:ind w:left="7036" w:hanging="360"/>
      </w:pPr>
      <w:rPr>
        <w:rFonts w:ascii="Courier New" w:hAnsi="Courier New" w:cs="Courier New" w:hint="default"/>
      </w:rPr>
    </w:lvl>
    <w:lvl w:ilvl="8" w:tplc="04090005" w:tentative="1">
      <w:start w:val="1"/>
      <w:numFmt w:val="bullet"/>
      <w:lvlText w:val=""/>
      <w:lvlJc w:val="left"/>
      <w:pPr>
        <w:tabs>
          <w:tab w:val="num" w:pos="7756"/>
        </w:tabs>
        <w:ind w:left="7756" w:hanging="360"/>
      </w:pPr>
      <w:rPr>
        <w:rFonts w:ascii="Wingdings" w:hAnsi="Wingdings" w:hint="default"/>
      </w:rPr>
    </w:lvl>
  </w:abstractNum>
  <w:abstractNum w:abstractNumId="32">
    <w:nsid w:val="7F0120C2"/>
    <w:multiLevelType w:val="hybridMultilevel"/>
    <w:tmpl w:val="10667FC0"/>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num w:numId="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num>
  <w:num w:numId="4">
    <w:abstractNumId w:val="5"/>
  </w:num>
  <w:num w:numId="5">
    <w:abstractNumId w:val="12"/>
  </w:num>
  <w:num w:numId="6">
    <w:abstractNumId w:val="19"/>
  </w:num>
  <w:num w:numId="7">
    <w:abstractNumId w:val="6"/>
  </w:num>
  <w:num w:numId="8">
    <w:abstractNumId w:val="28"/>
  </w:num>
  <w:num w:numId="9">
    <w:abstractNumId w:val="15"/>
  </w:num>
  <w:num w:numId="10">
    <w:abstractNumId w:val="8"/>
  </w:num>
  <w:num w:numId="11">
    <w:abstractNumId w:val="13"/>
  </w:num>
  <w:num w:numId="12">
    <w:abstractNumId w:val="31"/>
  </w:num>
  <w:num w:numId="13">
    <w:abstractNumId w:val="3"/>
  </w:num>
  <w:num w:numId="14">
    <w:abstractNumId w:val="27"/>
  </w:num>
  <w:num w:numId="15">
    <w:abstractNumId w:val="24"/>
  </w:num>
  <w:num w:numId="16">
    <w:abstractNumId w:val="18"/>
  </w:num>
  <w:num w:numId="17">
    <w:abstractNumId w:val="29"/>
  </w:num>
  <w:num w:numId="18">
    <w:abstractNumId w:val="10"/>
  </w:num>
  <w:num w:numId="19">
    <w:abstractNumId w:val="32"/>
  </w:num>
  <w:num w:numId="20">
    <w:abstractNumId w:val="26"/>
  </w:num>
  <w:num w:numId="21">
    <w:abstractNumId w:val="22"/>
  </w:num>
  <w:num w:numId="22">
    <w:abstractNumId w:val="16"/>
  </w:num>
  <w:num w:numId="23">
    <w:abstractNumId w:val="4"/>
  </w:num>
  <w:num w:numId="24">
    <w:abstractNumId w:val="1"/>
  </w:num>
  <w:num w:numId="25">
    <w:abstractNumId w:val="23"/>
  </w:num>
  <w:num w:numId="26">
    <w:abstractNumId w:val="11"/>
  </w:num>
  <w:num w:numId="27">
    <w:abstractNumId w:val="14"/>
  </w:num>
  <w:num w:numId="28">
    <w:abstractNumId w:val="21"/>
  </w:num>
  <w:num w:numId="29">
    <w:abstractNumId w:val="9"/>
  </w:num>
  <w:num w:numId="30">
    <w:abstractNumId w:val="0"/>
  </w:num>
  <w:num w:numId="31">
    <w:abstractNumId w:val="30"/>
  </w:num>
  <w:num w:numId="32">
    <w:abstractNumId w:val="7"/>
  </w:num>
  <w:num w:numId="33">
    <w:abstractNumId w:val="17"/>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characterSpacingControl w:val="doNotCompress"/>
  <w:hdrShapeDefaults>
    <o:shapedefaults v:ext="edit" spidmax="123906"/>
  </w:hdrShapeDefaults>
  <w:footnotePr>
    <w:footnote w:id="0"/>
    <w:footnote w:id="1"/>
  </w:footnotePr>
  <w:endnotePr>
    <w:endnote w:id="0"/>
    <w:endnote w:id="1"/>
  </w:endnotePr>
  <w:compat/>
  <w:rsids>
    <w:rsidRoot w:val="00CD6F27"/>
    <w:rsid w:val="0000111D"/>
    <w:rsid w:val="000123D9"/>
    <w:rsid w:val="000147A0"/>
    <w:rsid w:val="0001487A"/>
    <w:rsid w:val="00023780"/>
    <w:rsid w:val="00027CE0"/>
    <w:rsid w:val="000364DA"/>
    <w:rsid w:val="0004464D"/>
    <w:rsid w:val="00044E97"/>
    <w:rsid w:val="000473D4"/>
    <w:rsid w:val="000500FD"/>
    <w:rsid w:val="00050DF5"/>
    <w:rsid w:val="000513E4"/>
    <w:rsid w:val="00054413"/>
    <w:rsid w:val="000572C4"/>
    <w:rsid w:val="00057464"/>
    <w:rsid w:val="00057E1D"/>
    <w:rsid w:val="00062834"/>
    <w:rsid w:val="000679EC"/>
    <w:rsid w:val="00075E9C"/>
    <w:rsid w:val="000844D2"/>
    <w:rsid w:val="0008480A"/>
    <w:rsid w:val="00085D15"/>
    <w:rsid w:val="00087A8E"/>
    <w:rsid w:val="00090F90"/>
    <w:rsid w:val="00096BBE"/>
    <w:rsid w:val="000A24B3"/>
    <w:rsid w:val="000A2725"/>
    <w:rsid w:val="000A5641"/>
    <w:rsid w:val="000B2F73"/>
    <w:rsid w:val="000B39E8"/>
    <w:rsid w:val="000B3F3B"/>
    <w:rsid w:val="000B52BC"/>
    <w:rsid w:val="000C182B"/>
    <w:rsid w:val="000C1CB5"/>
    <w:rsid w:val="000C44E7"/>
    <w:rsid w:val="000C627F"/>
    <w:rsid w:val="000D01BD"/>
    <w:rsid w:val="000D09F9"/>
    <w:rsid w:val="000D41DD"/>
    <w:rsid w:val="000D5D43"/>
    <w:rsid w:val="000D6118"/>
    <w:rsid w:val="000D72E4"/>
    <w:rsid w:val="000E2F2A"/>
    <w:rsid w:val="000F029F"/>
    <w:rsid w:val="000F109B"/>
    <w:rsid w:val="000F148B"/>
    <w:rsid w:val="000F52F2"/>
    <w:rsid w:val="001016A7"/>
    <w:rsid w:val="001032AD"/>
    <w:rsid w:val="00111B44"/>
    <w:rsid w:val="0011405D"/>
    <w:rsid w:val="0011731B"/>
    <w:rsid w:val="0011758D"/>
    <w:rsid w:val="00121B8C"/>
    <w:rsid w:val="00122774"/>
    <w:rsid w:val="0012457C"/>
    <w:rsid w:val="001273E0"/>
    <w:rsid w:val="00135532"/>
    <w:rsid w:val="00135E85"/>
    <w:rsid w:val="00136BB9"/>
    <w:rsid w:val="001372CA"/>
    <w:rsid w:val="00137592"/>
    <w:rsid w:val="00143945"/>
    <w:rsid w:val="0014414F"/>
    <w:rsid w:val="001473C6"/>
    <w:rsid w:val="00147F4C"/>
    <w:rsid w:val="00160140"/>
    <w:rsid w:val="00177326"/>
    <w:rsid w:val="00177D02"/>
    <w:rsid w:val="001923DA"/>
    <w:rsid w:val="00193FB6"/>
    <w:rsid w:val="001970D6"/>
    <w:rsid w:val="001976CB"/>
    <w:rsid w:val="00197C38"/>
    <w:rsid w:val="001A1647"/>
    <w:rsid w:val="001A7FB4"/>
    <w:rsid w:val="001B2246"/>
    <w:rsid w:val="001B6B72"/>
    <w:rsid w:val="001C002D"/>
    <w:rsid w:val="001C1EAC"/>
    <w:rsid w:val="001C32F8"/>
    <w:rsid w:val="001C427A"/>
    <w:rsid w:val="001D30FC"/>
    <w:rsid w:val="001D37A5"/>
    <w:rsid w:val="001D5985"/>
    <w:rsid w:val="001D78B4"/>
    <w:rsid w:val="001E24E1"/>
    <w:rsid w:val="001E338D"/>
    <w:rsid w:val="001E4B90"/>
    <w:rsid w:val="001E7037"/>
    <w:rsid w:val="001F0049"/>
    <w:rsid w:val="001F262A"/>
    <w:rsid w:val="001F2F83"/>
    <w:rsid w:val="001F5597"/>
    <w:rsid w:val="001F58CA"/>
    <w:rsid w:val="00201746"/>
    <w:rsid w:val="00203EA6"/>
    <w:rsid w:val="00207D65"/>
    <w:rsid w:val="0021768D"/>
    <w:rsid w:val="002179C7"/>
    <w:rsid w:val="00242DA1"/>
    <w:rsid w:val="00246B09"/>
    <w:rsid w:val="00246F57"/>
    <w:rsid w:val="00251B94"/>
    <w:rsid w:val="002551F8"/>
    <w:rsid w:val="0026220A"/>
    <w:rsid w:val="00263965"/>
    <w:rsid w:val="00265A76"/>
    <w:rsid w:val="0027345D"/>
    <w:rsid w:val="00274334"/>
    <w:rsid w:val="00277015"/>
    <w:rsid w:val="0028421C"/>
    <w:rsid w:val="00285340"/>
    <w:rsid w:val="002876EA"/>
    <w:rsid w:val="002908EA"/>
    <w:rsid w:val="00293BC8"/>
    <w:rsid w:val="00297641"/>
    <w:rsid w:val="002A737D"/>
    <w:rsid w:val="002B17F3"/>
    <w:rsid w:val="002B1F1C"/>
    <w:rsid w:val="002B75FE"/>
    <w:rsid w:val="002C03FE"/>
    <w:rsid w:val="002C1576"/>
    <w:rsid w:val="002C4D9F"/>
    <w:rsid w:val="002C5CCB"/>
    <w:rsid w:val="002D42FF"/>
    <w:rsid w:val="002D516A"/>
    <w:rsid w:val="002D718C"/>
    <w:rsid w:val="002E1CA2"/>
    <w:rsid w:val="002E6E43"/>
    <w:rsid w:val="002F0E6C"/>
    <w:rsid w:val="002F59B0"/>
    <w:rsid w:val="00301263"/>
    <w:rsid w:val="003034F2"/>
    <w:rsid w:val="003058BF"/>
    <w:rsid w:val="0031236C"/>
    <w:rsid w:val="00312DD6"/>
    <w:rsid w:val="00315F5A"/>
    <w:rsid w:val="003200C2"/>
    <w:rsid w:val="00321F9C"/>
    <w:rsid w:val="003225D1"/>
    <w:rsid w:val="00322F9D"/>
    <w:rsid w:val="003306EF"/>
    <w:rsid w:val="003331FA"/>
    <w:rsid w:val="00340E50"/>
    <w:rsid w:val="003454A7"/>
    <w:rsid w:val="00354F8F"/>
    <w:rsid w:val="0035742A"/>
    <w:rsid w:val="00360E3F"/>
    <w:rsid w:val="00362B62"/>
    <w:rsid w:val="00365BE1"/>
    <w:rsid w:val="003730C0"/>
    <w:rsid w:val="00376F72"/>
    <w:rsid w:val="00380B1F"/>
    <w:rsid w:val="00381FD0"/>
    <w:rsid w:val="003849D4"/>
    <w:rsid w:val="00387909"/>
    <w:rsid w:val="00393959"/>
    <w:rsid w:val="00393F64"/>
    <w:rsid w:val="00394B1A"/>
    <w:rsid w:val="00395172"/>
    <w:rsid w:val="003A3A36"/>
    <w:rsid w:val="003A799D"/>
    <w:rsid w:val="003A7F61"/>
    <w:rsid w:val="003B6951"/>
    <w:rsid w:val="003B705F"/>
    <w:rsid w:val="003C3DC5"/>
    <w:rsid w:val="003C5975"/>
    <w:rsid w:val="003F3A66"/>
    <w:rsid w:val="003F6812"/>
    <w:rsid w:val="00411D64"/>
    <w:rsid w:val="00412330"/>
    <w:rsid w:val="00423554"/>
    <w:rsid w:val="0043400A"/>
    <w:rsid w:val="004345C4"/>
    <w:rsid w:val="004362B7"/>
    <w:rsid w:val="0043659E"/>
    <w:rsid w:val="004374A5"/>
    <w:rsid w:val="00447438"/>
    <w:rsid w:val="00447E1B"/>
    <w:rsid w:val="00450E22"/>
    <w:rsid w:val="00454059"/>
    <w:rsid w:val="0046264E"/>
    <w:rsid w:val="00464ED1"/>
    <w:rsid w:val="00466597"/>
    <w:rsid w:val="00467E80"/>
    <w:rsid w:val="004727E9"/>
    <w:rsid w:val="004742A9"/>
    <w:rsid w:val="00475ADB"/>
    <w:rsid w:val="00484F12"/>
    <w:rsid w:val="00485252"/>
    <w:rsid w:val="00495924"/>
    <w:rsid w:val="00496C8C"/>
    <w:rsid w:val="004A5404"/>
    <w:rsid w:val="004A796C"/>
    <w:rsid w:val="004A7DA3"/>
    <w:rsid w:val="004B36E9"/>
    <w:rsid w:val="004B4C98"/>
    <w:rsid w:val="004C44AD"/>
    <w:rsid w:val="004C61A6"/>
    <w:rsid w:val="004C759B"/>
    <w:rsid w:val="004D42C5"/>
    <w:rsid w:val="004D490B"/>
    <w:rsid w:val="004D5C36"/>
    <w:rsid w:val="004E09C0"/>
    <w:rsid w:val="004E5259"/>
    <w:rsid w:val="004F14DF"/>
    <w:rsid w:val="004F1A34"/>
    <w:rsid w:val="004F463C"/>
    <w:rsid w:val="0050194F"/>
    <w:rsid w:val="0050463E"/>
    <w:rsid w:val="00505018"/>
    <w:rsid w:val="00505DFF"/>
    <w:rsid w:val="00507D28"/>
    <w:rsid w:val="00513D46"/>
    <w:rsid w:val="0051502B"/>
    <w:rsid w:val="005152FF"/>
    <w:rsid w:val="00522E82"/>
    <w:rsid w:val="0052428C"/>
    <w:rsid w:val="005245F8"/>
    <w:rsid w:val="00526E12"/>
    <w:rsid w:val="00527174"/>
    <w:rsid w:val="00527D29"/>
    <w:rsid w:val="00527DB8"/>
    <w:rsid w:val="00531DF8"/>
    <w:rsid w:val="00534F3A"/>
    <w:rsid w:val="0053548D"/>
    <w:rsid w:val="00535DAA"/>
    <w:rsid w:val="005365C1"/>
    <w:rsid w:val="00537408"/>
    <w:rsid w:val="0054035B"/>
    <w:rsid w:val="00543DB1"/>
    <w:rsid w:val="005472C1"/>
    <w:rsid w:val="005508CC"/>
    <w:rsid w:val="005510C7"/>
    <w:rsid w:val="00555848"/>
    <w:rsid w:val="005559E1"/>
    <w:rsid w:val="00556F93"/>
    <w:rsid w:val="00560B8F"/>
    <w:rsid w:val="0056576C"/>
    <w:rsid w:val="00565FEF"/>
    <w:rsid w:val="00566617"/>
    <w:rsid w:val="00571749"/>
    <w:rsid w:val="00571A2A"/>
    <w:rsid w:val="005735AB"/>
    <w:rsid w:val="00573689"/>
    <w:rsid w:val="00577B49"/>
    <w:rsid w:val="00581A34"/>
    <w:rsid w:val="00582251"/>
    <w:rsid w:val="005831BD"/>
    <w:rsid w:val="00584079"/>
    <w:rsid w:val="00584391"/>
    <w:rsid w:val="00585003"/>
    <w:rsid w:val="0058582B"/>
    <w:rsid w:val="00596958"/>
    <w:rsid w:val="0059761D"/>
    <w:rsid w:val="005A06C7"/>
    <w:rsid w:val="005A1548"/>
    <w:rsid w:val="005A45D3"/>
    <w:rsid w:val="005B298F"/>
    <w:rsid w:val="005B6D99"/>
    <w:rsid w:val="005B71E9"/>
    <w:rsid w:val="005C0441"/>
    <w:rsid w:val="005C279D"/>
    <w:rsid w:val="005C4E9A"/>
    <w:rsid w:val="005D15E1"/>
    <w:rsid w:val="005D3765"/>
    <w:rsid w:val="005D39E3"/>
    <w:rsid w:val="005E14A9"/>
    <w:rsid w:val="005E223D"/>
    <w:rsid w:val="005E2F59"/>
    <w:rsid w:val="005E744A"/>
    <w:rsid w:val="005F0305"/>
    <w:rsid w:val="0060045D"/>
    <w:rsid w:val="00603F14"/>
    <w:rsid w:val="00604E3F"/>
    <w:rsid w:val="00606EB6"/>
    <w:rsid w:val="0060766C"/>
    <w:rsid w:val="00613CE3"/>
    <w:rsid w:val="0061403E"/>
    <w:rsid w:val="00621A83"/>
    <w:rsid w:val="00623B2F"/>
    <w:rsid w:val="0063374D"/>
    <w:rsid w:val="00634758"/>
    <w:rsid w:val="00635733"/>
    <w:rsid w:val="0064233C"/>
    <w:rsid w:val="00643193"/>
    <w:rsid w:val="006433BE"/>
    <w:rsid w:val="0064544D"/>
    <w:rsid w:val="00646560"/>
    <w:rsid w:val="00646F98"/>
    <w:rsid w:val="00647CAB"/>
    <w:rsid w:val="00662ACD"/>
    <w:rsid w:val="00662F2C"/>
    <w:rsid w:val="006659AE"/>
    <w:rsid w:val="00670220"/>
    <w:rsid w:val="00670905"/>
    <w:rsid w:val="00680C51"/>
    <w:rsid w:val="006833BC"/>
    <w:rsid w:val="00686C4F"/>
    <w:rsid w:val="00687AD0"/>
    <w:rsid w:val="00690F52"/>
    <w:rsid w:val="0069465B"/>
    <w:rsid w:val="00696CB2"/>
    <w:rsid w:val="00697104"/>
    <w:rsid w:val="006A029D"/>
    <w:rsid w:val="006A5DC4"/>
    <w:rsid w:val="006B0426"/>
    <w:rsid w:val="006B09C4"/>
    <w:rsid w:val="006B4E4E"/>
    <w:rsid w:val="006B56DB"/>
    <w:rsid w:val="006B5CE0"/>
    <w:rsid w:val="006B66F2"/>
    <w:rsid w:val="006B6DFE"/>
    <w:rsid w:val="006C17F0"/>
    <w:rsid w:val="006C225B"/>
    <w:rsid w:val="006C25AB"/>
    <w:rsid w:val="006C26DE"/>
    <w:rsid w:val="006D09AA"/>
    <w:rsid w:val="006D24DE"/>
    <w:rsid w:val="006E1651"/>
    <w:rsid w:val="006E2469"/>
    <w:rsid w:val="006E2BAD"/>
    <w:rsid w:val="006E3FD1"/>
    <w:rsid w:val="006E40C0"/>
    <w:rsid w:val="006F180D"/>
    <w:rsid w:val="006F423B"/>
    <w:rsid w:val="006F70F6"/>
    <w:rsid w:val="00700D63"/>
    <w:rsid w:val="0070210C"/>
    <w:rsid w:val="00702190"/>
    <w:rsid w:val="00703A53"/>
    <w:rsid w:val="00712B1A"/>
    <w:rsid w:val="007275FE"/>
    <w:rsid w:val="0073659A"/>
    <w:rsid w:val="00736835"/>
    <w:rsid w:val="00751A17"/>
    <w:rsid w:val="00752E44"/>
    <w:rsid w:val="00757ACF"/>
    <w:rsid w:val="007608ED"/>
    <w:rsid w:val="00761340"/>
    <w:rsid w:val="0076637A"/>
    <w:rsid w:val="00770012"/>
    <w:rsid w:val="00775AF4"/>
    <w:rsid w:val="0079341F"/>
    <w:rsid w:val="00795C6D"/>
    <w:rsid w:val="007965F4"/>
    <w:rsid w:val="007979E4"/>
    <w:rsid w:val="007A057F"/>
    <w:rsid w:val="007A088C"/>
    <w:rsid w:val="007A2796"/>
    <w:rsid w:val="007A3695"/>
    <w:rsid w:val="007A3E0A"/>
    <w:rsid w:val="007A4900"/>
    <w:rsid w:val="007A677E"/>
    <w:rsid w:val="007B1DE7"/>
    <w:rsid w:val="007B27B8"/>
    <w:rsid w:val="007B2AAC"/>
    <w:rsid w:val="007B442E"/>
    <w:rsid w:val="007B44F6"/>
    <w:rsid w:val="007B563A"/>
    <w:rsid w:val="007C20DF"/>
    <w:rsid w:val="007C53FD"/>
    <w:rsid w:val="007C7648"/>
    <w:rsid w:val="007D04EF"/>
    <w:rsid w:val="007D2D61"/>
    <w:rsid w:val="007D70A1"/>
    <w:rsid w:val="007D746C"/>
    <w:rsid w:val="007E2460"/>
    <w:rsid w:val="007F04FD"/>
    <w:rsid w:val="007F560D"/>
    <w:rsid w:val="008009F7"/>
    <w:rsid w:val="00802824"/>
    <w:rsid w:val="00802B34"/>
    <w:rsid w:val="00817572"/>
    <w:rsid w:val="008175F9"/>
    <w:rsid w:val="00821748"/>
    <w:rsid w:val="00825883"/>
    <w:rsid w:val="008277E0"/>
    <w:rsid w:val="0083113E"/>
    <w:rsid w:val="008315EE"/>
    <w:rsid w:val="00833C04"/>
    <w:rsid w:val="008405B2"/>
    <w:rsid w:val="00842386"/>
    <w:rsid w:val="00845D18"/>
    <w:rsid w:val="008532D7"/>
    <w:rsid w:val="00853423"/>
    <w:rsid w:val="008553CF"/>
    <w:rsid w:val="00855A0A"/>
    <w:rsid w:val="00864703"/>
    <w:rsid w:val="0086571E"/>
    <w:rsid w:val="008669F2"/>
    <w:rsid w:val="008675C1"/>
    <w:rsid w:val="008746AB"/>
    <w:rsid w:val="0087578C"/>
    <w:rsid w:val="00883078"/>
    <w:rsid w:val="0088627D"/>
    <w:rsid w:val="008A394C"/>
    <w:rsid w:val="008A4EE4"/>
    <w:rsid w:val="008A6946"/>
    <w:rsid w:val="008B1077"/>
    <w:rsid w:val="008B61A3"/>
    <w:rsid w:val="008C0320"/>
    <w:rsid w:val="008C3BA1"/>
    <w:rsid w:val="008C7A34"/>
    <w:rsid w:val="008D0D17"/>
    <w:rsid w:val="008D12A1"/>
    <w:rsid w:val="008D3504"/>
    <w:rsid w:val="008E64BC"/>
    <w:rsid w:val="008F4FC5"/>
    <w:rsid w:val="008F7CBC"/>
    <w:rsid w:val="009047B1"/>
    <w:rsid w:val="0090516F"/>
    <w:rsid w:val="00911C58"/>
    <w:rsid w:val="00914889"/>
    <w:rsid w:val="00920A81"/>
    <w:rsid w:val="00921D91"/>
    <w:rsid w:val="00925A23"/>
    <w:rsid w:val="00931A0B"/>
    <w:rsid w:val="00942E2C"/>
    <w:rsid w:val="0095195A"/>
    <w:rsid w:val="00952A36"/>
    <w:rsid w:val="009713E7"/>
    <w:rsid w:val="00973B7E"/>
    <w:rsid w:val="00975BF6"/>
    <w:rsid w:val="009765E9"/>
    <w:rsid w:val="00980444"/>
    <w:rsid w:val="00984B8D"/>
    <w:rsid w:val="009858EF"/>
    <w:rsid w:val="009873E3"/>
    <w:rsid w:val="00993895"/>
    <w:rsid w:val="00996D56"/>
    <w:rsid w:val="009A0F0C"/>
    <w:rsid w:val="009A4310"/>
    <w:rsid w:val="009A6DD4"/>
    <w:rsid w:val="009B2D0B"/>
    <w:rsid w:val="009B6DA7"/>
    <w:rsid w:val="009B6E0B"/>
    <w:rsid w:val="009C0403"/>
    <w:rsid w:val="009C07F4"/>
    <w:rsid w:val="009C68BC"/>
    <w:rsid w:val="009D45BD"/>
    <w:rsid w:val="009D6FCF"/>
    <w:rsid w:val="009E087B"/>
    <w:rsid w:val="009E176B"/>
    <w:rsid w:val="009E1870"/>
    <w:rsid w:val="009E25E1"/>
    <w:rsid w:val="009E302D"/>
    <w:rsid w:val="009E385C"/>
    <w:rsid w:val="009F0A3F"/>
    <w:rsid w:val="009F1DD5"/>
    <w:rsid w:val="009F39ED"/>
    <w:rsid w:val="009F3D75"/>
    <w:rsid w:val="009F5379"/>
    <w:rsid w:val="009F6669"/>
    <w:rsid w:val="00A135D8"/>
    <w:rsid w:val="00A16674"/>
    <w:rsid w:val="00A20FB7"/>
    <w:rsid w:val="00A20FBB"/>
    <w:rsid w:val="00A224C2"/>
    <w:rsid w:val="00A243FA"/>
    <w:rsid w:val="00A27395"/>
    <w:rsid w:val="00A278DE"/>
    <w:rsid w:val="00A31B96"/>
    <w:rsid w:val="00A354C3"/>
    <w:rsid w:val="00A369DD"/>
    <w:rsid w:val="00A409ED"/>
    <w:rsid w:val="00A42525"/>
    <w:rsid w:val="00A46327"/>
    <w:rsid w:val="00A50AA7"/>
    <w:rsid w:val="00A545EB"/>
    <w:rsid w:val="00A60372"/>
    <w:rsid w:val="00A61D4A"/>
    <w:rsid w:val="00A63F9B"/>
    <w:rsid w:val="00A832AB"/>
    <w:rsid w:val="00A85A9B"/>
    <w:rsid w:val="00A8736C"/>
    <w:rsid w:val="00A93D50"/>
    <w:rsid w:val="00AA4A04"/>
    <w:rsid w:val="00AA720B"/>
    <w:rsid w:val="00AB5EA2"/>
    <w:rsid w:val="00AC3BB8"/>
    <w:rsid w:val="00AC3FA9"/>
    <w:rsid w:val="00AC6386"/>
    <w:rsid w:val="00AC6DF2"/>
    <w:rsid w:val="00AC7875"/>
    <w:rsid w:val="00AD2681"/>
    <w:rsid w:val="00AE4DA2"/>
    <w:rsid w:val="00AE570B"/>
    <w:rsid w:val="00AE7D74"/>
    <w:rsid w:val="00B00A83"/>
    <w:rsid w:val="00B01EF7"/>
    <w:rsid w:val="00B0328D"/>
    <w:rsid w:val="00B1161C"/>
    <w:rsid w:val="00B330BC"/>
    <w:rsid w:val="00B4267E"/>
    <w:rsid w:val="00B47198"/>
    <w:rsid w:val="00B57E0E"/>
    <w:rsid w:val="00B607DB"/>
    <w:rsid w:val="00B642A1"/>
    <w:rsid w:val="00B67553"/>
    <w:rsid w:val="00B702F3"/>
    <w:rsid w:val="00B71436"/>
    <w:rsid w:val="00B72D96"/>
    <w:rsid w:val="00B750F3"/>
    <w:rsid w:val="00B80115"/>
    <w:rsid w:val="00B804D3"/>
    <w:rsid w:val="00B81A7B"/>
    <w:rsid w:val="00B81E5B"/>
    <w:rsid w:val="00B84D6D"/>
    <w:rsid w:val="00B85C80"/>
    <w:rsid w:val="00B87CD1"/>
    <w:rsid w:val="00B91011"/>
    <w:rsid w:val="00B9261D"/>
    <w:rsid w:val="00BA210D"/>
    <w:rsid w:val="00BA6454"/>
    <w:rsid w:val="00BA76A1"/>
    <w:rsid w:val="00BA7E49"/>
    <w:rsid w:val="00BB39E7"/>
    <w:rsid w:val="00BC1877"/>
    <w:rsid w:val="00BD09FC"/>
    <w:rsid w:val="00BD0BCD"/>
    <w:rsid w:val="00BD4A7D"/>
    <w:rsid w:val="00BD59AE"/>
    <w:rsid w:val="00BD651F"/>
    <w:rsid w:val="00BE2765"/>
    <w:rsid w:val="00BE69D9"/>
    <w:rsid w:val="00BF3FCF"/>
    <w:rsid w:val="00BF5F56"/>
    <w:rsid w:val="00BF625F"/>
    <w:rsid w:val="00C030B4"/>
    <w:rsid w:val="00C057C9"/>
    <w:rsid w:val="00C063D4"/>
    <w:rsid w:val="00C06740"/>
    <w:rsid w:val="00C10B4E"/>
    <w:rsid w:val="00C16289"/>
    <w:rsid w:val="00C171D1"/>
    <w:rsid w:val="00C24D8D"/>
    <w:rsid w:val="00C250E4"/>
    <w:rsid w:val="00C26804"/>
    <w:rsid w:val="00C271B2"/>
    <w:rsid w:val="00C27418"/>
    <w:rsid w:val="00C31319"/>
    <w:rsid w:val="00C31A10"/>
    <w:rsid w:val="00C31D3B"/>
    <w:rsid w:val="00C31F77"/>
    <w:rsid w:val="00C325FF"/>
    <w:rsid w:val="00C3361F"/>
    <w:rsid w:val="00C41FD8"/>
    <w:rsid w:val="00C44751"/>
    <w:rsid w:val="00C469AE"/>
    <w:rsid w:val="00C47150"/>
    <w:rsid w:val="00C50459"/>
    <w:rsid w:val="00C556E2"/>
    <w:rsid w:val="00C61189"/>
    <w:rsid w:val="00C63A7B"/>
    <w:rsid w:val="00C64A41"/>
    <w:rsid w:val="00C65468"/>
    <w:rsid w:val="00C658B9"/>
    <w:rsid w:val="00C7396F"/>
    <w:rsid w:val="00C7540B"/>
    <w:rsid w:val="00C75A53"/>
    <w:rsid w:val="00C8296B"/>
    <w:rsid w:val="00C83C26"/>
    <w:rsid w:val="00C840D6"/>
    <w:rsid w:val="00C861A2"/>
    <w:rsid w:val="00C878D3"/>
    <w:rsid w:val="00C9092E"/>
    <w:rsid w:val="00C924C4"/>
    <w:rsid w:val="00C93538"/>
    <w:rsid w:val="00C97FF3"/>
    <w:rsid w:val="00CA19C8"/>
    <w:rsid w:val="00CA2954"/>
    <w:rsid w:val="00CA7219"/>
    <w:rsid w:val="00CC016C"/>
    <w:rsid w:val="00CC1CD6"/>
    <w:rsid w:val="00CD6F27"/>
    <w:rsid w:val="00CE6ED4"/>
    <w:rsid w:val="00CF7B27"/>
    <w:rsid w:val="00D0277A"/>
    <w:rsid w:val="00D02FE4"/>
    <w:rsid w:val="00D0547B"/>
    <w:rsid w:val="00D05C92"/>
    <w:rsid w:val="00D06A40"/>
    <w:rsid w:val="00D06DF2"/>
    <w:rsid w:val="00D13B31"/>
    <w:rsid w:val="00D14AFD"/>
    <w:rsid w:val="00D15421"/>
    <w:rsid w:val="00D240FB"/>
    <w:rsid w:val="00D2569A"/>
    <w:rsid w:val="00D370FD"/>
    <w:rsid w:val="00D37545"/>
    <w:rsid w:val="00D40474"/>
    <w:rsid w:val="00D4070D"/>
    <w:rsid w:val="00D4129E"/>
    <w:rsid w:val="00D414F8"/>
    <w:rsid w:val="00D43CFC"/>
    <w:rsid w:val="00D4534A"/>
    <w:rsid w:val="00D51664"/>
    <w:rsid w:val="00D55CA3"/>
    <w:rsid w:val="00D57BBF"/>
    <w:rsid w:val="00D61D5B"/>
    <w:rsid w:val="00D6355C"/>
    <w:rsid w:val="00D6430F"/>
    <w:rsid w:val="00D679AC"/>
    <w:rsid w:val="00D71DBD"/>
    <w:rsid w:val="00D8084D"/>
    <w:rsid w:val="00D816D3"/>
    <w:rsid w:val="00D82B55"/>
    <w:rsid w:val="00D82EC2"/>
    <w:rsid w:val="00D872CD"/>
    <w:rsid w:val="00D873C2"/>
    <w:rsid w:val="00D933ED"/>
    <w:rsid w:val="00D94A7A"/>
    <w:rsid w:val="00DA4535"/>
    <w:rsid w:val="00DB013C"/>
    <w:rsid w:val="00DB0CC1"/>
    <w:rsid w:val="00DB0E5D"/>
    <w:rsid w:val="00DB2882"/>
    <w:rsid w:val="00DC3790"/>
    <w:rsid w:val="00DC59EB"/>
    <w:rsid w:val="00DE1D67"/>
    <w:rsid w:val="00DE47CE"/>
    <w:rsid w:val="00DF1910"/>
    <w:rsid w:val="00DF19FA"/>
    <w:rsid w:val="00DF21F5"/>
    <w:rsid w:val="00DF24A3"/>
    <w:rsid w:val="00DF2CD4"/>
    <w:rsid w:val="00DF4230"/>
    <w:rsid w:val="00E019AF"/>
    <w:rsid w:val="00E0282C"/>
    <w:rsid w:val="00E175EF"/>
    <w:rsid w:val="00E21DC2"/>
    <w:rsid w:val="00E23D70"/>
    <w:rsid w:val="00E3678A"/>
    <w:rsid w:val="00E45171"/>
    <w:rsid w:val="00E51AAE"/>
    <w:rsid w:val="00E549E9"/>
    <w:rsid w:val="00E61720"/>
    <w:rsid w:val="00E63A05"/>
    <w:rsid w:val="00E669EF"/>
    <w:rsid w:val="00E71C7D"/>
    <w:rsid w:val="00E7333A"/>
    <w:rsid w:val="00E76584"/>
    <w:rsid w:val="00E82C5B"/>
    <w:rsid w:val="00E8390A"/>
    <w:rsid w:val="00E94769"/>
    <w:rsid w:val="00E9590E"/>
    <w:rsid w:val="00E96D93"/>
    <w:rsid w:val="00EA6623"/>
    <w:rsid w:val="00EA7C38"/>
    <w:rsid w:val="00EB5972"/>
    <w:rsid w:val="00EB6741"/>
    <w:rsid w:val="00EC4DF0"/>
    <w:rsid w:val="00EC5BA9"/>
    <w:rsid w:val="00EC6DAE"/>
    <w:rsid w:val="00ED7178"/>
    <w:rsid w:val="00EE0CB3"/>
    <w:rsid w:val="00EE26D9"/>
    <w:rsid w:val="00EE573D"/>
    <w:rsid w:val="00EE7B75"/>
    <w:rsid w:val="00EF752B"/>
    <w:rsid w:val="00F06FFB"/>
    <w:rsid w:val="00F1061A"/>
    <w:rsid w:val="00F1089D"/>
    <w:rsid w:val="00F1281F"/>
    <w:rsid w:val="00F169EA"/>
    <w:rsid w:val="00F17A87"/>
    <w:rsid w:val="00F2797E"/>
    <w:rsid w:val="00F41C41"/>
    <w:rsid w:val="00F52A6D"/>
    <w:rsid w:val="00F54FCD"/>
    <w:rsid w:val="00F625C2"/>
    <w:rsid w:val="00F64DAD"/>
    <w:rsid w:val="00F72A95"/>
    <w:rsid w:val="00F90407"/>
    <w:rsid w:val="00F95BCC"/>
    <w:rsid w:val="00F96474"/>
    <w:rsid w:val="00FA28D5"/>
    <w:rsid w:val="00FA3BF3"/>
    <w:rsid w:val="00FC2DA2"/>
    <w:rsid w:val="00FC605F"/>
    <w:rsid w:val="00FD02AF"/>
    <w:rsid w:val="00FD3A40"/>
    <w:rsid w:val="00FE1656"/>
    <w:rsid w:val="00FE23C6"/>
    <w:rsid w:val="00FF0CF7"/>
    <w:rsid w:val="00FF34EC"/>
    <w:rsid w:val="00FF3BE7"/>
    <w:rsid w:val="00FF7E0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martTagType w:namespaceuri="urn:schemas-microsoft-com:office:smarttags" w:name="City"/>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country-region"/>
  <w:shapeDefaults>
    <o:shapedefaults v:ext="edit" spidmax="123906"/>
    <o:shapelayout v:ext="edit">
      <o:idmap v:ext="edit" data="1"/>
      <o:rules v:ext="edit">
        <o:r id="V:Rule6" type="connector" idref="#_x0000_s1026"/>
        <o:r id="V:Rule7" type="connector" idref="#_x0000_s1027"/>
        <o:r id="V:Rule8" type="connector" idref="#_x0000_s1031"/>
        <o:r id="V:Rule9" type="connector" idref="#_x0000_s1030"/>
        <o:r id="V:Rule10"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Body Text" w:uiPriority="0"/>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CD6F27"/>
    <w:pPr>
      <w:widowControl w:val="0"/>
      <w:suppressAutoHyphens/>
    </w:pPr>
    <w:rPr>
      <w:rFonts w:ascii="Times New Roman" w:eastAsia="Arial Unicode MS" w:hAnsi="Times New Roman"/>
      <w:kern w:val="1"/>
      <w:sz w:val="24"/>
      <w:szCs w:val="24"/>
      <w:lang w:val="es-ES_tradnl" w:eastAsia="en-US"/>
    </w:rPr>
  </w:style>
  <w:style w:type="paragraph" w:styleId="Ttulo1">
    <w:name w:val="heading 1"/>
    <w:basedOn w:val="Normal"/>
    <w:next w:val="Normal"/>
    <w:link w:val="Ttulo1Car"/>
    <w:qFormat/>
    <w:rsid w:val="00647CAB"/>
    <w:pPr>
      <w:keepNext/>
      <w:widowControl/>
      <w:suppressAutoHyphens w:val="0"/>
      <w:outlineLvl w:val="0"/>
    </w:pPr>
    <w:rPr>
      <w:rFonts w:ascii="Arial" w:eastAsia="Times New Roman" w:hAnsi="Arial" w:cs="Arial"/>
      <w:b/>
      <w:bCs/>
      <w:kern w:val="0"/>
      <w:sz w:val="32"/>
      <w:lang w:val="es-EC" w:eastAsia="es-ES"/>
    </w:rPr>
  </w:style>
  <w:style w:type="paragraph" w:styleId="Ttulo2">
    <w:name w:val="heading 2"/>
    <w:basedOn w:val="Normal"/>
    <w:next w:val="Normal"/>
    <w:link w:val="Ttulo2Car"/>
    <w:qFormat/>
    <w:rsid w:val="00647CAB"/>
    <w:pPr>
      <w:keepNext/>
      <w:widowControl/>
      <w:suppressAutoHyphens w:val="0"/>
      <w:outlineLvl w:val="1"/>
    </w:pPr>
    <w:rPr>
      <w:rFonts w:ascii="Arial" w:eastAsia="Times New Roman" w:hAnsi="Arial" w:cs="Arial"/>
      <w:kern w:val="0"/>
      <w:sz w:val="32"/>
      <w:lang w:val="es-EC" w:eastAsia="es-ES"/>
    </w:rPr>
  </w:style>
  <w:style w:type="paragraph" w:styleId="Ttulo3">
    <w:name w:val="heading 3"/>
    <w:basedOn w:val="Normal"/>
    <w:next w:val="Normal"/>
    <w:link w:val="Ttulo3Car"/>
    <w:uiPriority w:val="9"/>
    <w:qFormat/>
    <w:rsid w:val="00647CAB"/>
    <w:pPr>
      <w:keepNext/>
      <w:keepLines/>
      <w:spacing w:before="200"/>
      <w:outlineLvl w:val="2"/>
    </w:pPr>
    <w:rPr>
      <w:rFonts w:ascii="Cambria" w:eastAsia="Times New Roman" w:hAnsi="Cambria"/>
      <w:b/>
      <w:bCs/>
      <w:color w:val="4F81BD"/>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semiHidden/>
    <w:unhideWhenUsed/>
  </w:style>
  <w:style w:type="paragraph" w:styleId="Encabezado">
    <w:name w:val="header"/>
    <w:basedOn w:val="Normal"/>
    <w:link w:val="EncabezadoCar"/>
    <w:uiPriority w:val="99"/>
    <w:rsid w:val="00CD6F27"/>
    <w:pPr>
      <w:tabs>
        <w:tab w:val="center" w:pos="4252"/>
        <w:tab w:val="right" w:pos="8504"/>
      </w:tabs>
    </w:pPr>
    <w:rPr>
      <w:lang w:eastAsia="ar-SA"/>
    </w:rPr>
  </w:style>
  <w:style w:type="character" w:customStyle="1" w:styleId="EncabezadoCar">
    <w:name w:val="Encabezado Car"/>
    <w:basedOn w:val="Fuentedeprrafopredeter"/>
    <w:link w:val="Encabezado"/>
    <w:uiPriority w:val="99"/>
    <w:rsid w:val="00CD6F27"/>
    <w:rPr>
      <w:rFonts w:ascii="Times New Roman" w:eastAsia="Arial Unicode MS" w:hAnsi="Times New Roman" w:cs="Times New Roman"/>
      <w:kern w:val="1"/>
      <w:sz w:val="24"/>
      <w:szCs w:val="24"/>
      <w:lang w:val="es-ES_tradnl" w:eastAsia="ar-SA"/>
    </w:rPr>
  </w:style>
  <w:style w:type="character" w:styleId="Hipervnculo">
    <w:name w:val="Hyperlink"/>
    <w:basedOn w:val="Fuentedeprrafopredeter"/>
    <w:unhideWhenUsed/>
    <w:rsid w:val="00603F14"/>
    <w:rPr>
      <w:color w:val="0000FF"/>
      <w:u w:val="single"/>
    </w:rPr>
  </w:style>
  <w:style w:type="paragraph" w:styleId="NormalWeb">
    <w:name w:val="Normal (Web)"/>
    <w:basedOn w:val="Normal"/>
    <w:unhideWhenUsed/>
    <w:rsid w:val="00603F14"/>
    <w:pPr>
      <w:widowControl/>
      <w:suppressAutoHyphens w:val="0"/>
      <w:spacing w:before="100" w:beforeAutospacing="1" w:after="100" w:afterAutospacing="1"/>
    </w:pPr>
    <w:rPr>
      <w:rFonts w:eastAsia="Times New Roman"/>
      <w:kern w:val="0"/>
      <w:lang w:val="es-MX" w:eastAsia="es-MX"/>
    </w:rPr>
  </w:style>
  <w:style w:type="paragraph" w:styleId="Prrafodelista">
    <w:name w:val="List Paragraph"/>
    <w:basedOn w:val="Normal"/>
    <w:uiPriority w:val="34"/>
    <w:qFormat/>
    <w:rsid w:val="00603F14"/>
    <w:pPr>
      <w:ind w:left="720"/>
      <w:contextualSpacing/>
    </w:pPr>
  </w:style>
  <w:style w:type="paragraph" w:styleId="Textodeglobo">
    <w:name w:val="Balloon Text"/>
    <w:basedOn w:val="Normal"/>
    <w:link w:val="TextodegloboCar"/>
    <w:uiPriority w:val="99"/>
    <w:semiHidden/>
    <w:unhideWhenUsed/>
    <w:rsid w:val="00D15421"/>
    <w:rPr>
      <w:rFonts w:ascii="Tahoma" w:hAnsi="Tahoma" w:cs="Tahoma"/>
      <w:sz w:val="16"/>
      <w:szCs w:val="16"/>
    </w:rPr>
  </w:style>
  <w:style w:type="character" w:customStyle="1" w:styleId="TextodegloboCar">
    <w:name w:val="Texto de globo Car"/>
    <w:basedOn w:val="Fuentedeprrafopredeter"/>
    <w:link w:val="Textodeglobo"/>
    <w:uiPriority w:val="99"/>
    <w:semiHidden/>
    <w:rsid w:val="00D15421"/>
    <w:rPr>
      <w:rFonts w:ascii="Tahoma" w:eastAsia="Arial Unicode MS" w:hAnsi="Tahoma" w:cs="Tahoma"/>
      <w:kern w:val="1"/>
      <w:sz w:val="16"/>
      <w:szCs w:val="16"/>
      <w:lang w:val="es-ES_tradnl"/>
    </w:rPr>
  </w:style>
  <w:style w:type="character" w:customStyle="1" w:styleId="plainlinksneverexpand1">
    <w:name w:val="plainlinksneverexpand1"/>
    <w:basedOn w:val="Fuentedeprrafopredeter"/>
    <w:rsid w:val="0060766C"/>
  </w:style>
  <w:style w:type="character" w:customStyle="1" w:styleId="geo-dms1">
    <w:name w:val="geo-dms1"/>
    <w:basedOn w:val="Fuentedeprrafopredeter"/>
    <w:rsid w:val="0060766C"/>
    <w:rPr>
      <w:vanish w:val="0"/>
      <w:webHidden w:val="0"/>
      <w:specVanish w:val="0"/>
    </w:rPr>
  </w:style>
  <w:style w:type="character" w:customStyle="1" w:styleId="latitude2">
    <w:name w:val="latitude2"/>
    <w:basedOn w:val="Fuentedeprrafopredeter"/>
    <w:rsid w:val="0060766C"/>
  </w:style>
  <w:style w:type="character" w:customStyle="1" w:styleId="longitude">
    <w:name w:val="longitude"/>
    <w:basedOn w:val="Fuentedeprrafopredeter"/>
    <w:rsid w:val="0060766C"/>
  </w:style>
  <w:style w:type="character" w:customStyle="1" w:styleId="geo-multi-punct1">
    <w:name w:val="geo-multi-punct1"/>
    <w:basedOn w:val="Fuentedeprrafopredeter"/>
    <w:rsid w:val="0060766C"/>
    <w:rPr>
      <w:vanish/>
      <w:webHidden w:val="0"/>
      <w:specVanish w:val="0"/>
    </w:rPr>
  </w:style>
  <w:style w:type="character" w:customStyle="1" w:styleId="geo-dec1">
    <w:name w:val="geo-dec1"/>
    <w:basedOn w:val="Fuentedeprrafopredeter"/>
    <w:rsid w:val="0060766C"/>
    <w:rPr>
      <w:vanish w:val="0"/>
      <w:webHidden w:val="0"/>
      <w:specVanish w:val="0"/>
    </w:rPr>
  </w:style>
  <w:style w:type="character" w:customStyle="1" w:styleId="WW8Num1z0">
    <w:name w:val="WW8Num1z0"/>
    <w:rsid w:val="008B61A3"/>
    <w:rPr>
      <w:rFonts w:cs="Times New Roman"/>
    </w:rPr>
  </w:style>
  <w:style w:type="paragraph" w:customStyle="1" w:styleId="Default">
    <w:name w:val="Default"/>
    <w:rsid w:val="00DC3790"/>
    <w:pPr>
      <w:autoSpaceDE w:val="0"/>
      <w:autoSpaceDN w:val="0"/>
      <w:adjustRightInd w:val="0"/>
    </w:pPr>
    <w:rPr>
      <w:rFonts w:ascii="Times New Roman" w:hAnsi="Times New Roman"/>
      <w:color w:val="000000"/>
      <w:sz w:val="24"/>
      <w:szCs w:val="24"/>
      <w:lang w:val="es-MX" w:eastAsia="en-US"/>
    </w:rPr>
  </w:style>
  <w:style w:type="character" w:customStyle="1" w:styleId="Ttulo1Car">
    <w:name w:val="Título 1 Car"/>
    <w:basedOn w:val="Fuentedeprrafopredeter"/>
    <w:link w:val="Ttulo1"/>
    <w:rsid w:val="00647CAB"/>
    <w:rPr>
      <w:rFonts w:ascii="Arial" w:eastAsia="Times New Roman" w:hAnsi="Arial" w:cs="Arial"/>
      <w:b/>
      <w:bCs/>
      <w:sz w:val="32"/>
      <w:szCs w:val="24"/>
      <w:lang w:val="es-EC" w:eastAsia="es-ES"/>
    </w:rPr>
  </w:style>
  <w:style w:type="character" w:customStyle="1" w:styleId="Ttulo2Car">
    <w:name w:val="Título 2 Car"/>
    <w:basedOn w:val="Fuentedeprrafopredeter"/>
    <w:link w:val="Ttulo2"/>
    <w:rsid w:val="00647CAB"/>
    <w:rPr>
      <w:rFonts w:ascii="Arial" w:eastAsia="Times New Roman" w:hAnsi="Arial" w:cs="Arial"/>
      <w:sz w:val="32"/>
      <w:szCs w:val="24"/>
      <w:lang w:val="es-EC" w:eastAsia="es-ES"/>
    </w:rPr>
  </w:style>
  <w:style w:type="paragraph" w:styleId="Textoindependiente">
    <w:name w:val="Body Text"/>
    <w:basedOn w:val="Normal"/>
    <w:link w:val="TextoindependienteCar"/>
    <w:semiHidden/>
    <w:rsid w:val="00647CAB"/>
    <w:pPr>
      <w:widowControl/>
      <w:suppressAutoHyphens w:val="0"/>
    </w:pPr>
    <w:rPr>
      <w:rFonts w:ascii="Arial" w:eastAsia="Times New Roman" w:hAnsi="Arial" w:cs="Arial"/>
      <w:kern w:val="0"/>
      <w:sz w:val="28"/>
      <w:lang w:val="es-EC" w:eastAsia="es-ES"/>
    </w:rPr>
  </w:style>
  <w:style w:type="character" w:customStyle="1" w:styleId="TextoindependienteCar">
    <w:name w:val="Texto independiente Car"/>
    <w:basedOn w:val="Fuentedeprrafopredeter"/>
    <w:link w:val="Textoindependiente"/>
    <w:semiHidden/>
    <w:rsid w:val="00647CAB"/>
    <w:rPr>
      <w:rFonts w:ascii="Arial" w:eastAsia="Times New Roman" w:hAnsi="Arial" w:cs="Arial"/>
      <w:sz w:val="28"/>
      <w:szCs w:val="24"/>
      <w:lang w:val="es-EC" w:eastAsia="es-ES"/>
    </w:rPr>
  </w:style>
  <w:style w:type="character" w:customStyle="1" w:styleId="Ttulo3Car">
    <w:name w:val="Título 3 Car"/>
    <w:basedOn w:val="Fuentedeprrafopredeter"/>
    <w:link w:val="Ttulo3"/>
    <w:uiPriority w:val="9"/>
    <w:semiHidden/>
    <w:rsid w:val="00647CAB"/>
    <w:rPr>
      <w:rFonts w:ascii="Cambria" w:eastAsia="Times New Roman" w:hAnsi="Cambria" w:cs="Times New Roman"/>
      <w:b/>
      <w:bCs/>
      <w:color w:val="4F81BD"/>
      <w:kern w:val="1"/>
      <w:sz w:val="24"/>
      <w:szCs w:val="24"/>
      <w:lang w:val="es-ES_tradnl"/>
    </w:rPr>
  </w:style>
  <w:style w:type="table" w:styleId="Tablaconcuadrcula">
    <w:name w:val="Table Grid"/>
    <w:basedOn w:val="Tablanormal"/>
    <w:rsid w:val="006F180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Textodelmarcadordeposicin">
    <w:name w:val="Placeholder Text"/>
    <w:basedOn w:val="Fuentedeprrafopredeter"/>
    <w:uiPriority w:val="99"/>
    <w:semiHidden/>
    <w:rsid w:val="00312DD6"/>
    <w:rPr>
      <w:color w:val="808080"/>
    </w:rPr>
  </w:style>
  <w:style w:type="paragraph" w:styleId="Piedepgina">
    <w:name w:val="footer"/>
    <w:basedOn w:val="Normal"/>
    <w:link w:val="PiedepginaCar"/>
    <w:uiPriority w:val="99"/>
    <w:semiHidden/>
    <w:unhideWhenUsed/>
    <w:rsid w:val="002876EA"/>
    <w:pPr>
      <w:tabs>
        <w:tab w:val="center" w:pos="4419"/>
        <w:tab w:val="right" w:pos="8838"/>
      </w:tabs>
    </w:pPr>
  </w:style>
  <w:style w:type="character" w:customStyle="1" w:styleId="PiedepginaCar">
    <w:name w:val="Pie de página Car"/>
    <w:basedOn w:val="Fuentedeprrafopredeter"/>
    <w:link w:val="Piedepgina"/>
    <w:uiPriority w:val="99"/>
    <w:semiHidden/>
    <w:rsid w:val="002876EA"/>
    <w:rPr>
      <w:rFonts w:ascii="Times New Roman" w:eastAsia="Arial Unicode MS" w:hAnsi="Times New Roman" w:cs="Times New Roman"/>
      <w:kern w:val="1"/>
      <w:sz w:val="24"/>
      <w:szCs w:val="24"/>
      <w:lang w:val="es-ES_tradnl"/>
    </w:rPr>
  </w:style>
  <w:style w:type="character" w:styleId="Hipervnculovisitado">
    <w:name w:val="FollowedHyperlink"/>
    <w:basedOn w:val="Fuentedeprrafopredeter"/>
    <w:uiPriority w:val="99"/>
    <w:semiHidden/>
    <w:unhideWhenUsed/>
    <w:rsid w:val="00543DB1"/>
    <w:rPr>
      <w:color w:val="800080"/>
      <w:u w:val="single"/>
    </w:rPr>
  </w:style>
  <w:style w:type="paragraph" w:styleId="TtulodeTDC">
    <w:name w:val="TOC Heading"/>
    <w:basedOn w:val="Ttulo1"/>
    <w:next w:val="Normal"/>
    <w:uiPriority w:val="39"/>
    <w:qFormat/>
    <w:rsid w:val="009E1870"/>
    <w:pPr>
      <w:keepLines/>
      <w:spacing w:before="480" w:line="276" w:lineRule="auto"/>
      <w:outlineLvl w:val="9"/>
    </w:pPr>
    <w:rPr>
      <w:rFonts w:ascii="Cambria" w:hAnsi="Cambria" w:cs="Times New Roman"/>
      <w:color w:val="365F91"/>
      <w:sz w:val="28"/>
      <w:szCs w:val="28"/>
      <w:lang w:val="es-ES" w:eastAsia="en-US"/>
    </w:rPr>
  </w:style>
  <w:style w:type="paragraph" w:styleId="TDC1">
    <w:name w:val="toc 1"/>
    <w:basedOn w:val="Normal"/>
    <w:next w:val="Normal"/>
    <w:autoRedefine/>
    <w:uiPriority w:val="39"/>
    <w:unhideWhenUsed/>
    <w:rsid w:val="009E1870"/>
    <w:pPr>
      <w:spacing w:after="100"/>
    </w:pPr>
  </w:style>
  <w:style w:type="paragraph" w:styleId="TDC2">
    <w:name w:val="toc 2"/>
    <w:basedOn w:val="Normal"/>
    <w:next w:val="Normal"/>
    <w:autoRedefine/>
    <w:uiPriority w:val="39"/>
    <w:unhideWhenUsed/>
    <w:rsid w:val="009E1870"/>
    <w:pPr>
      <w:spacing w:after="100"/>
      <w:ind w:left="240"/>
    </w:pPr>
  </w:style>
  <w:style w:type="paragraph" w:styleId="TDC3">
    <w:name w:val="toc 3"/>
    <w:basedOn w:val="Normal"/>
    <w:next w:val="Normal"/>
    <w:autoRedefine/>
    <w:uiPriority w:val="39"/>
    <w:unhideWhenUsed/>
    <w:rsid w:val="009E1870"/>
    <w:pPr>
      <w:spacing w:after="100"/>
      <w:ind w:left="480"/>
    </w:pPr>
  </w:style>
  <w:style w:type="paragraph" w:styleId="TDC6">
    <w:name w:val="toc 6"/>
    <w:basedOn w:val="Normal"/>
    <w:next w:val="Normal"/>
    <w:autoRedefine/>
    <w:uiPriority w:val="39"/>
    <w:semiHidden/>
    <w:unhideWhenUsed/>
    <w:rsid w:val="009E1870"/>
    <w:pPr>
      <w:spacing w:after="100"/>
      <w:ind w:left="1200"/>
    </w:pPr>
  </w:style>
  <w:style w:type="paragraph" w:styleId="Sinespaciado">
    <w:name w:val="No Spacing"/>
    <w:qFormat/>
    <w:rsid w:val="00340E50"/>
    <w:rPr>
      <w:sz w:val="22"/>
      <w:szCs w:val="22"/>
      <w:lang w:val="es-EC" w:eastAsia="en-US"/>
    </w:rPr>
  </w:style>
  <w:style w:type="paragraph" w:customStyle="1" w:styleId="Heading3">
    <w:name w:val="Heading 3"/>
    <w:basedOn w:val="Default"/>
    <w:next w:val="Default"/>
    <w:rsid w:val="001D30FC"/>
    <w:rPr>
      <w:rFonts w:eastAsia="Times New Roman"/>
      <w:color w:val="auto"/>
      <w:lang w:val="en-US"/>
    </w:rPr>
  </w:style>
  <w:style w:type="paragraph" w:styleId="Textoindependiente3">
    <w:name w:val="Body Text 3"/>
    <w:basedOn w:val="Normal"/>
    <w:next w:val="Normal"/>
    <w:link w:val="Textoindependiente3Car"/>
    <w:rsid w:val="001D30FC"/>
    <w:pPr>
      <w:widowControl/>
      <w:suppressAutoHyphens w:val="0"/>
      <w:autoSpaceDE w:val="0"/>
      <w:autoSpaceDN w:val="0"/>
      <w:adjustRightInd w:val="0"/>
    </w:pPr>
    <w:rPr>
      <w:rFonts w:eastAsia="Calibri"/>
      <w:kern w:val="0"/>
      <w:lang w:val="es-EC" w:eastAsia="es-EC"/>
    </w:rPr>
  </w:style>
  <w:style w:type="character" w:customStyle="1" w:styleId="Textoindependiente3Car">
    <w:name w:val="Texto independiente 3 Car"/>
    <w:basedOn w:val="Fuentedeprrafopredeter"/>
    <w:link w:val="Textoindependiente3"/>
    <w:rsid w:val="001D30FC"/>
    <w:rPr>
      <w:rFonts w:ascii="Times New Roman" w:hAnsi="Times New Roman"/>
      <w:sz w:val="24"/>
      <w:szCs w:val="24"/>
      <w:lang w:val="es-EC" w:eastAsia="es-EC"/>
    </w:rPr>
  </w:style>
  <w:style w:type="character" w:customStyle="1" w:styleId="apple-style-span">
    <w:name w:val="apple-style-span"/>
    <w:basedOn w:val="Fuentedeprrafopredeter"/>
    <w:rsid w:val="001D30FC"/>
  </w:style>
  <w:style w:type="character" w:customStyle="1" w:styleId="apple-converted-space">
    <w:name w:val="apple-converted-space"/>
    <w:basedOn w:val="Fuentedeprrafopredeter"/>
    <w:rsid w:val="001D30FC"/>
  </w:style>
  <w:style w:type="character" w:styleId="Nmerodepgina">
    <w:name w:val="page number"/>
    <w:basedOn w:val="Fuentedeprrafopredeter"/>
    <w:rsid w:val="001D30FC"/>
  </w:style>
  <w:style w:type="paragraph" w:styleId="Ttulo">
    <w:name w:val="Title"/>
    <w:basedOn w:val="Normal"/>
    <w:next w:val="Normal"/>
    <w:link w:val="TtuloCar"/>
    <w:uiPriority w:val="99"/>
    <w:qFormat/>
    <w:rsid w:val="001D30FC"/>
    <w:pPr>
      <w:widowControl/>
      <w:suppressAutoHyphens w:val="0"/>
      <w:autoSpaceDE w:val="0"/>
      <w:autoSpaceDN w:val="0"/>
      <w:adjustRightInd w:val="0"/>
    </w:pPr>
    <w:rPr>
      <w:rFonts w:ascii="CMEPLN+TimesNewRoman,Bold" w:eastAsia="Times New Roman" w:hAnsi="CMEPLN+TimesNewRoman,Bold"/>
      <w:kern w:val="0"/>
      <w:lang w:val="es-EC" w:eastAsia="es-EC"/>
    </w:rPr>
  </w:style>
  <w:style w:type="character" w:customStyle="1" w:styleId="TtuloCar">
    <w:name w:val="Título Car"/>
    <w:basedOn w:val="Fuentedeprrafopredeter"/>
    <w:link w:val="Ttulo"/>
    <w:uiPriority w:val="99"/>
    <w:rsid w:val="001D30FC"/>
    <w:rPr>
      <w:rFonts w:ascii="CMEPLN+TimesNewRoman,Bold" w:eastAsia="Times New Roman" w:hAnsi="CMEPLN+TimesNewRoman,Bold"/>
      <w:sz w:val="24"/>
      <w:szCs w:val="24"/>
      <w:lang w:val="es-EC" w:eastAsia="es-EC"/>
    </w:rPr>
  </w:style>
</w:styles>
</file>

<file path=word/webSettings.xml><?xml version="1.0" encoding="utf-8"?>
<w:webSettings xmlns:r="http://schemas.openxmlformats.org/officeDocument/2006/relationships" xmlns:w="http://schemas.openxmlformats.org/wordprocessingml/2006/main">
  <w:divs>
    <w:div w:id="3898470">
      <w:bodyDiv w:val="1"/>
      <w:marLeft w:val="0"/>
      <w:marRight w:val="0"/>
      <w:marTop w:val="0"/>
      <w:marBottom w:val="0"/>
      <w:divBdr>
        <w:top w:val="none" w:sz="0" w:space="0" w:color="auto"/>
        <w:left w:val="none" w:sz="0" w:space="0" w:color="auto"/>
        <w:bottom w:val="none" w:sz="0" w:space="0" w:color="auto"/>
        <w:right w:val="none" w:sz="0" w:space="0" w:color="auto"/>
      </w:divBdr>
    </w:div>
    <w:div w:id="68893404">
      <w:bodyDiv w:val="1"/>
      <w:marLeft w:val="0"/>
      <w:marRight w:val="0"/>
      <w:marTop w:val="0"/>
      <w:marBottom w:val="0"/>
      <w:divBdr>
        <w:top w:val="none" w:sz="0" w:space="0" w:color="auto"/>
        <w:left w:val="none" w:sz="0" w:space="0" w:color="auto"/>
        <w:bottom w:val="none" w:sz="0" w:space="0" w:color="auto"/>
        <w:right w:val="none" w:sz="0" w:space="0" w:color="auto"/>
      </w:divBdr>
    </w:div>
    <w:div w:id="118841324">
      <w:bodyDiv w:val="1"/>
      <w:marLeft w:val="0"/>
      <w:marRight w:val="0"/>
      <w:marTop w:val="0"/>
      <w:marBottom w:val="0"/>
      <w:divBdr>
        <w:top w:val="none" w:sz="0" w:space="0" w:color="auto"/>
        <w:left w:val="none" w:sz="0" w:space="0" w:color="auto"/>
        <w:bottom w:val="none" w:sz="0" w:space="0" w:color="auto"/>
        <w:right w:val="none" w:sz="0" w:space="0" w:color="auto"/>
      </w:divBdr>
    </w:div>
    <w:div w:id="153448976">
      <w:bodyDiv w:val="1"/>
      <w:marLeft w:val="0"/>
      <w:marRight w:val="0"/>
      <w:marTop w:val="0"/>
      <w:marBottom w:val="0"/>
      <w:divBdr>
        <w:top w:val="none" w:sz="0" w:space="0" w:color="auto"/>
        <w:left w:val="none" w:sz="0" w:space="0" w:color="auto"/>
        <w:bottom w:val="none" w:sz="0" w:space="0" w:color="auto"/>
        <w:right w:val="none" w:sz="0" w:space="0" w:color="auto"/>
      </w:divBdr>
    </w:div>
    <w:div w:id="162668989">
      <w:bodyDiv w:val="1"/>
      <w:marLeft w:val="0"/>
      <w:marRight w:val="0"/>
      <w:marTop w:val="0"/>
      <w:marBottom w:val="0"/>
      <w:divBdr>
        <w:top w:val="none" w:sz="0" w:space="0" w:color="auto"/>
        <w:left w:val="none" w:sz="0" w:space="0" w:color="auto"/>
        <w:bottom w:val="none" w:sz="0" w:space="0" w:color="auto"/>
        <w:right w:val="none" w:sz="0" w:space="0" w:color="auto"/>
      </w:divBdr>
    </w:div>
    <w:div w:id="193733252">
      <w:bodyDiv w:val="1"/>
      <w:marLeft w:val="0"/>
      <w:marRight w:val="0"/>
      <w:marTop w:val="0"/>
      <w:marBottom w:val="0"/>
      <w:divBdr>
        <w:top w:val="none" w:sz="0" w:space="0" w:color="auto"/>
        <w:left w:val="none" w:sz="0" w:space="0" w:color="auto"/>
        <w:bottom w:val="none" w:sz="0" w:space="0" w:color="auto"/>
        <w:right w:val="none" w:sz="0" w:space="0" w:color="auto"/>
      </w:divBdr>
    </w:div>
    <w:div w:id="226036539">
      <w:bodyDiv w:val="1"/>
      <w:marLeft w:val="0"/>
      <w:marRight w:val="0"/>
      <w:marTop w:val="0"/>
      <w:marBottom w:val="0"/>
      <w:divBdr>
        <w:top w:val="none" w:sz="0" w:space="0" w:color="auto"/>
        <w:left w:val="none" w:sz="0" w:space="0" w:color="auto"/>
        <w:bottom w:val="none" w:sz="0" w:space="0" w:color="auto"/>
        <w:right w:val="none" w:sz="0" w:space="0" w:color="auto"/>
      </w:divBdr>
      <w:divsChild>
        <w:div w:id="1981104763">
          <w:marLeft w:val="0"/>
          <w:marRight w:val="0"/>
          <w:marTop w:val="0"/>
          <w:marBottom w:val="0"/>
          <w:divBdr>
            <w:top w:val="none" w:sz="0" w:space="0" w:color="auto"/>
            <w:left w:val="none" w:sz="0" w:space="0" w:color="auto"/>
            <w:bottom w:val="none" w:sz="0" w:space="0" w:color="auto"/>
            <w:right w:val="none" w:sz="0" w:space="0" w:color="auto"/>
          </w:divBdr>
          <w:divsChild>
            <w:div w:id="122502608">
              <w:marLeft w:val="0"/>
              <w:marRight w:val="0"/>
              <w:marTop w:val="0"/>
              <w:marBottom w:val="0"/>
              <w:divBdr>
                <w:top w:val="none" w:sz="0" w:space="0" w:color="auto"/>
                <w:left w:val="none" w:sz="0" w:space="0" w:color="auto"/>
                <w:bottom w:val="none" w:sz="0" w:space="0" w:color="auto"/>
                <w:right w:val="none" w:sz="0" w:space="0" w:color="auto"/>
              </w:divBdr>
              <w:divsChild>
                <w:div w:id="216819836">
                  <w:marLeft w:val="0"/>
                  <w:marRight w:val="0"/>
                  <w:marTop w:val="0"/>
                  <w:marBottom w:val="0"/>
                  <w:divBdr>
                    <w:top w:val="none" w:sz="0" w:space="0" w:color="auto"/>
                    <w:left w:val="none" w:sz="0" w:space="0" w:color="auto"/>
                    <w:bottom w:val="none" w:sz="0" w:space="0" w:color="auto"/>
                    <w:right w:val="none" w:sz="0" w:space="0" w:color="auto"/>
                  </w:divBdr>
                  <w:divsChild>
                    <w:div w:id="199432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391058">
      <w:bodyDiv w:val="1"/>
      <w:marLeft w:val="0"/>
      <w:marRight w:val="0"/>
      <w:marTop w:val="0"/>
      <w:marBottom w:val="0"/>
      <w:divBdr>
        <w:top w:val="none" w:sz="0" w:space="0" w:color="auto"/>
        <w:left w:val="none" w:sz="0" w:space="0" w:color="auto"/>
        <w:bottom w:val="none" w:sz="0" w:space="0" w:color="auto"/>
        <w:right w:val="none" w:sz="0" w:space="0" w:color="auto"/>
      </w:divBdr>
    </w:div>
    <w:div w:id="346911942">
      <w:bodyDiv w:val="1"/>
      <w:marLeft w:val="0"/>
      <w:marRight w:val="0"/>
      <w:marTop w:val="0"/>
      <w:marBottom w:val="0"/>
      <w:divBdr>
        <w:top w:val="none" w:sz="0" w:space="0" w:color="auto"/>
        <w:left w:val="none" w:sz="0" w:space="0" w:color="auto"/>
        <w:bottom w:val="none" w:sz="0" w:space="0" w:color="auto"/>
        <w:right w:val="none" w:sz="0" w:space="0" w:color="auto"/>
      </w:divBdr>
    </w:div>
    <w:div w:id="359012051">
      <w:bodyDiv w:val="1"/>
      <w:marLeft w:val="0"/>
      <w:marRight w:val="0"/>
      <w:marTop w:val="0"/>
      <w:marBottom w:val="0"/>
      <w:divBdr>
        <w:top w:val="none" w:sz="0" w:space="0" w:color="auto"/>
        <w:left w:val="none" w:sz="0" w:space="0" w:color="auto"/>
        <w:bottom w:val="none" w:sz="0" w:space="0" w:color="auto"/>
        <w:right w:val="none" w:sz="0" w:space="0" w:color="auto"/>
      </w:divBdr>
    </w:div>
    <w:div w:id="518930368">
      <w:bodyDiv w:val="1"/>
      <w:marLeft w:val="0"/>
      <w:marRight w:val="0"/>
      <w:marTop w:val="0"/>
      <w:marBottom w:val="0"/>
      <w:divBdr>
        <w:top w:val="none" w:sz="0" w:space="0" w:color="auto"/>
        <w:left w:val="none" w:sz="0" w:space="0" w:color="auto"/>
        <w:bottom w:val="none" w:sz="0" w:space="0" w:color="auto"/>
        <w:right w:val="none" w:sz="0" w:space="0" w:color="auto"/>
      </w:divBdr>
    </w:div>
    <w:div w:id="562762304">
      <w:bodyDiv w:val="1"/>
      <w:marLeft w:val="0"/>
      <w:marRight w:val="0"/>
      <w:marTop w:val="0"/>
      <w:marBottom w:val="0"/>
      <w:divBdr>
        <w:top w:val="none" w:sz="0" w:space="0" w:color="auto"/>
        <w:left w:val="none" w:sz="0" w:space="0" w:color="auto"/>
        <w:bottom w:val="none" w:sz="0" w:space="0" w:color="auto"/>
        <w:right w:val="none" w:sz="0" w:space="0" w:color="auto"/>
      </w:divBdr>
    </w:div>
    <w:div w:id="701711184">
      <w:bodyDiv w:val="1"/>
      <w:marLeft w:val="0"/>
      <w:marRight w:val="0"/>
      <w:marTop w:val="0"/>
      <w:marBottom w:val="0"/>
      <w:divBdr>
        <w:top w:val="none" w:sz="0" w:space="0" w:color="auto"/>
        <w:left w:val="none" w:sz="0" w:space="0" w:color="auto"/>
        <w:bottom w:val="none" w:sz="0" w:space="0" w:color="auto"/>
        <w:right w:val="none" w:sz="0" w:space="0" w:color="auto"/>
      </w:divBdr>
    </w:div>
    <w:div w:id="795833451">
      <w:bodyDiv w:val="1"/>
      <w:marLeft w:val="0"/>
      <w:marRight w:val="0"/>
      <w:marTop w:val="0"/>
      <w:marBottom w:val="0"/>
      <w:divBdr>
        <w:top w:val="none" w:sz="0" w:space="0" w:color="auto"/>
        <w:left w:val="none" w:sz="0" w:space="0" w:color="auto"/>
        <w:bottom w:val="none" w:sz="0" w:space="0" w:color="auto"/>
        <w:right w:val="none" w:sz="0" w:space="0" w:color="auto"/>
      </w:divBdr>
    </w:div>
    <w:div w:id="911158944">
      <w:bodyDiv w:val="1"/>
      <w:marLeft w:val="0"/>
      <w:marRight w:val="0"/>
      <w:marTop w:val="0"/>
      <w:marBottom w:val="0"/>
      <w:divBdr>
        <w:top w:val="none" w:sz="0" w:space="0" w:color="auto"/>
        <w:left w:val="none" w:sz="0" w:space="0" w:color="auto"/>
        <w:bottom w:val="none" w:sz="0" w:space="0" w:color="auto"/>
        <w:right w:val="none" w:sz="0" w:space="0" w:color="auto"/>
      </w:divBdr>
    </w:div>
    <w:div w:id="944847945">
      <w:bodyDiv w:val="1"/>
      <w:marLeft w:val="0"/>
      <w:marRight w:val="0"/>
      <w:marTop w:val="0"/>
      <w:marBottom w:val="0"/>
      <w:divBdr>
        <w:top w:val="none" w:sz="0" w:space="0" w:color="auto"/>
        <w:left w:val="none" w:sz="0" w:space="0" w:color="auto"/>
        <w:bottom w:val="none" w:sz="0" w:space="0" w:color="auto"/>
        <w:right w:val="none" w:sz="0" w:space="0" w:color="auto"/>
      </w:divBdr>
    </w:div>
    <w:div w:id="945962046">
      <w:bodyDiv w:val="1"/>
      <w:marLeft w:val="0"/>
      <w:marRight w:val="0"/>
      <w:marTop w:val="0"/>
      <w:marBottom w:val="0"/>
      <w:divBdr>
        <w:top w:val="none" w:sz="0" w:space="0" w:color="auto"/>
        <w:left w:val="none" w:sz="0" w:space="0" w:color="auto"/>
        <w:bottom w:val="none" w:sz="0" w:space="0" w:color="auto"/>
        <w:right w:val="none" w:sz="0" w:space="0" w:color="auto"/>
      </w:divBdr>
    </w:div>
    <w:div w:id="979648211">
      <w:bodyDiv w:val="1"/>
      <w:marLeft w:val="0"/>
      <w:marRight w:val="0"/>
      <w:marTop w:val="0"/>
      <w:marBottom w:val="0"/>
      <w:divBdr>
        <w:top w:val="none" w:sz="0" w:space="0" w:color="auto"/>
        <w:left w:val="none" w:sz="0" w:space="0" w:color="auto"/>
        <w:bottom w:val="none" w:sz="0" w:space="0" w:color="auto"/>
        <w:right w:val="none" w:sz="0" w:space="0" w:color="auto"/>
      </w:divBdr>
    </w:div>
    <w:div w:id="982269961">
      <w:bodyDiv w:val="1"/>
      <w:marLeft w:val="0"/>
      <w:marRight w:val="0"/>
      <w:marTop w:val="0"/>
      <w:marBottom w:val="0"/>
      <w:divBdr>
        <w:top w:val="none" w:sz="0" w:space="0" w:color="auto"/>
        <w:left w:val="none" w:sz="0" w:space="0" w:color="auto"/>
        <w:bottom w:val="none" w:sz="0" w:space="0" w:color="auto"/>
        <w:right w:val="none" w:sz="0" w:space="0" w:color="auto"/>
      </w:divBdr>
    </w:div>
    <w:div w:id="995914134">
      <w:bodyDiv w:val="1"/>
      <w:marLeft w:val="0"/>
      <w:marRight w:val="0"/>
      <w:marTop w:val="0"/>
      <w:marBottom w:val="0"/>
      <w:divBdr>
        <w:top w:val="none" w:sz="0" w:space="0" w:color="auto"/>
        <w:left w:val="none" w:sz="0" w:space="0" w:color="auto"/>
        <w:bottom w:val="none" w:sz="0" w:space="0" w:color="auto"/>
        <w:right w:val="none" w:sz="0" w:space="0" w:color="auto"/>
      </w:divBdr>
    </w:div>
    <w:div w:id="1021787231">
      <w:bodyDiv w:val="1"/>
      <w:marLeft w:val="0"/>
      <w:marRight w:val="0"/>
      <w:marTop w:val="0"/>
      <w:marBottom w:val="0"/>
      <w:divBdr>
        <w:top w:val="none" w:sz="0" w:space="0" w:color="auto"/>
        <w:left w:val="none" w:sz="0" w:space="0" w:color="auto"/>
        <w:bottom w:val="none" w:sz="0" w:space="0" w:color="auto"/>
        <w:right w:val="none" w:sz="0" w:space="0" w:color="auto"/>
      </w:divBdr>
    </w:div>
    <w:div w:id="1023626434">
      <w:bodyDiv w:val="1"/>
      <w:marLeft w:val="0"/>
      <w:marRight w:val="0"/>
      <w:marTop w:val="0"/>
      <w:marBottom w:val="0"/>
      <w:divBdr>
        <w:top w:val="none" w:sz="0" w:space="0" w:color="auto"/>
        <w:left w:val="none" w:sz="0" w:space="0" w:color="auto"/>
        <w:bottom w:val="none" w:sz="0" w:space="0" w:color="auto"/>
        <w:right w:val="none" w:sz="0" w:space="0" w:color="auto"/>
      </w:divBdr>
    </w:div>
    <w:div w:id="1058437415">
      <w:bodyDiv w:val="1"/>
      <w:marLeft w:val="0"/>
      <w:marRight w:val="0"/>
      <w:marTop w:val="0"/>
      <w:marBottom w:val="0"/>
      <w:divBdr>
        <w:top w:val="none" w:sz="0" w:space="0" w:color="auto"/>
        <w:left w:val="none" w:sz="0" w:space="0" w:color="auto"/>
        <w:bottom w:val="none" w:sz="0" w:space="0" w:color="auto"/>
        <w:right w:val="none" w:sz="0" w:space="0" w:color="auto"/>
      </w:divBdr>
    </w:div>
    <w:div w:id="1141653958">
      <w:bodyDiv w:val="1"/>
      <w:marLeft w:val="0"/>
      <w:marRight w:val="0"/>
      <w:marTop w:val="0"/>
      <w:marBottom w:val="0"/>
      <w:divBdr>
        <w:top w:val="none" w:sz="0" w:space="0" w:color="auto"/>
        <w:left w:val="none" w:sz="0" w:space="0" w:color="auto"/>
        <w:bottom w:val="none" w:sz="0" w:space="0" w:color="auto"/>
        <w:right w:val="none" w:sz="0" w:space="0" w:color="auto"/>
      </w:divBdr>
    </w:div>
    <w:div w:id="1170872756">
      <w:bodyDiv w:val="1"/>
      <w:marLeft w:val="0"/>
      <w:marRight w:val="0"/>
      <w:marTop w:val="0"/>
      <w:marBottom w:val="0"/>
      <w:divBdr>
        <w:top w:val="none" w:sz="0" w:space="0" w:color="auto"/>
        <w:left w:val="none" w:sz="0" w:space="0" w:color="auto"/>
        <w:bottom w:val="none" w:sz="0" w:space="0" w:color="auto"/>
        <w:right w:val="none" w:sz="0" w:space="0" w:color="auto"/>
      </w:divBdr>
    </w:div>
    <w:div w:id="1229799522">
      <w:bodyDiv w:val="1"/>
      <w:marLeft w:val="0"/>
      <w:marRight w:val="0"/>
      <w:marTop w:val="0"/>
      <w:marBottom w:val="0"/>
      <w:divBdr>
        <w:top w:val="none" w:sz="0" w:space="0" w:color="auto"/>
        <w:left w:val="none" w:sz="0" w:space="0" w:color="auto"/>
        <w:bottom w:val="none" w:sz="0" w:space="0" w:color="auto"/>
        <w:right w:val="none" w:sz="0" w:space="0" w:color="auto"/>
      </w:divBdr>
    </w:div>
    <w:div w:id="1239052159">
      <w:bodyDiv w:val="1"/>
      <w:marLeft w:val="0"/>
      <w:marRight w:val="0"/>
      <w:marTop w:val="0"/>
      <w:marBottom w:val="0"/>
      <w:divBdr>
        <w:top w:val="none" w:sz="0" w:space="0" w:color="auto"/>
        <w:left w:val="none" w:sz="0" w:space="0" w:color="auto"/>
        <w:bottom w:val="none" w:sz="0" w:space="0" w:color="auto"/>
        <w:right w:val="none" w:sz="0" w:space="0" w:color="auto"/>
      </w:divBdr>
    </w:div>
    <w:div w:id="1246575861">
      <w:bodyDiv w:val="1"/>
      <w:marLeft w:val="0"/>
      <w:marRight w:val="0"/>
      <w:marTop w:val="0"/>
      <w:marBottom w:val="0"/>
      <w:divBdr>
        <w:top w:val="none" w:sz="0" w:space="0" w:color="auto"/>
        <w:left w:val="none" w:sz="0" w:space="0" w:color="auto"/>
        <w:bottom w:val="none" w:sz="0" w:space="0" w:color="auto"/>
        <w:right w:val="none" w:sz="0" w:space="0" w:color="auto"/>
      </w:divBdr>
    </w:div>
    <w:div w:id="1251112528">
      <w:bodyDiv w:val="1"/>
      <w:marLeft w:val="0"/>
      <w:marRight w:val="0"/>
      <w:marTop w:val="0"/>
      <w:marBottom w:val="0"/>
      <w:divBdr>
        <w:top w:val="none" w:sz="0" w:space="0" w:color="auto"/>
        <w:left w:val="none" w:sz="0" w:space="0" w:color="auto"/>
        <w:bottom w:val="none" w:sz="0" w:space="0" w:color="auto"/>
        <w:right w:val="none" w:sz="0" w:space="0" w:color="auto"/>
      </w:divBdr>
    </w:div>
    <w:div w:id="1274049406">
      <w:bodyDiv w:val="1"/>
      <w:marLeft w:val="0"/>
      <w:marRight w:val="0"/>
      <w:marTop w:val="0"/>
      <w:marBottom w:val="0"/>
      <w:divBdr>
        <w:top w:val="none" w:sz="0" w:space="0" w:color="auto"/>
        <w:left w:val="none" w:sz="0" w:space="0" w:color="auto"/>
        <w:bottom w:val="none" w:sz="0" w:space="0" w:color="auto"/>
        <w:right w:val="none" w:sz="0" w:space="0" w:color="auto"/>
      </w:divBdr>
      <w:divsChild>
        <w:div w:id="6056952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2633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65399022">
      <w:bodyDiv w:val="1"/>
      <w:marLeft w:val="0"/>
      <w:marRight w:val="0"/>
      <w:marTop w:val="0"/>
      <w:marBottom w:val="0"/>
      <w:divBdr>
        <w:top w:val="none" w:sz="0" w:space="0" w:color="auto"/>
        <w:left w:val="none" w:sz="0" w:space="0" w:color="auto"/>
        <w:bottom w:val="none" w:sz="0" w:space="0" w:color="auto"/>
        <w:right w:val="none" w:sz="0" w:space="0" w:color="auto"/>
      </w:divBdr>
    </w:div>
    <w:div w:id="1367678516">
      <w:bodyDiv w:val="1"/>
      <w:marLeft w:val="0"/>
      <w:marRight w:val="0"/>
      <w:marTop w:val="0"/>
      <w:marBottom w:val="0"/>
      <w:divBdr>
        <w:top w:val="none" w:sz="0" w:space="0" w:color="auto"/>
        <w:left w:val="none" w:sz="0" w:space="0" w:color="auto"/>
        <w:bottom w:val="none" w:sz="0" w:space="0" w:color="auto"/>
        <w:right w:val="none" w:sz="0" w:space="0" w:color="auto"/>
      </w:divBdr>
    </w:div>
    <w:div w:id="1403405978">
      <w:bodyDiv w:val="1"/>
      <w:marLeft w:val="0"/>
      <w:marRight w:val="0"/>
      <w:marTop w:val="0"/>
      <w:marBottom w:val="0"/>
      <w:divBdr>
        <w:top w:val="none" w:sz="0" w:space="0" w:color="auto"/>
        <w:left w:val="none" w:sz="0" w:space="0" w:color="auto"/>
        <w:bottom w:val="none" w:sz="0" w:space="0" w:color="auto"/>
        <w:right w:val="none" w:sz="0" w:space="0" w:color="auto"/>
      </w:divBdr>
    </w:div>
    <w:div w:id="1435320060">
      <w:bodyDiv w:val="1"/>
      <w:marLeft w:val="0"/>
      <w:marRight w:val="0"/>
      <w:marTop w:val="0"/>
      <w:marBottom w:val="0"/>
      <w:divBdr>
        <w:top w:val="none" w:sz="0" w:space="0" w:color="auto"/>
        <w:left w:val="none" w:sz="0" w:space="0" w:color="auto"/>
        <w:bottom w:val="none" w:sz="0" w:space="0" w:color="auto"/>
        <w:right w:val="none" w:sz="0" w:space="0" w:color="auto"/>
      </w:divBdr>
    </w:div>
    <w:div w:id="1441299213">
      <w:bodyDiv w:val="1"/>
      <w:marLeft w:val="0"/>
      <w:marRight w:val="0"/>
      <w:marTop w:val="0"/>
      <w:marBottom w:val="0"/>
      <w:divBdr>
        <w:top w:val="none" w:sz="0" w:space="0" w:color="auto"/>
        <w:left w:val="none" w:sz="0" w:space="0" w:color="auto"/>
        <w:bottom w:val="none" w:sz="0" w:space="0" w:color="auto"/>
        <w:right w:val="none" w:sz="0" w:space="0" w:color="auto"/>
      </w:divBdr>
      <w:divsChild>
        <w:div w:id="6431188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00659351">
      <w:bodyDiv w:val="1"/>
      <w:marLeft w:val="0"/>
      <w:marRight w:val="0"/>
      <w:marTop w:val="0"/>
      <w:marBottom w:val="0"/>
      <w:divBdr>
        <w:top w:val="none" w:sz="0" w:space="0" w:color="auto"/>
        <w:left w:val="none" w:sz="0" w:space="0" w:color="auto"/>
        <w:bottom w:val="none" w:sz="0" w:space="0" w:color="auto"/>
        <w:right w:val="none" w:sz="0" w:space="0" w:color="auto"/>
      </w:divBdr>
    </w:div>
    <w:div w:id="1520004002">
      <w:bodyDiv w:val="1"/>
      <w:marLeft w:val="0"/>
      <w:marRight w:val="0"/>
      <w:marTop w:val="0"/>
      <w:marBottom w:val="0"/>
      <w:divBdr>
        <w:top w:val="none" w:sz="0" w:space="0" w:color="auto"/>
        <w:left w:val="none" w:sz="0" w:space="0" w:color="auto"/>
        <w:bottom w:val="none" w:sz="0" w:space="0" w:color="auto"/>
        <w:right w:val="none" w:sz="0" w:space="0" w:color="auto"/>
      </w:divBdr>
    </w:div>
    <w:div w:id="1532844454">
      <w:bodyDiv w:val="1"/>
      <w:marLeft w:val="0"/>
      <w:marRight w:val="0"/>
      <w:marTop w:val="0"/>
      <w:marBottom w:val="0"/>
      <w:divBdr>
        <w:top w:val="none" w:sz="0" w:space="0" w:color="auto"/>
        <w:left w:val="none" w:sz="0" w:space="0" w:color="auto"/>
        <w:bottom w:val="none" w:sz="0" w:space="0" w:color="auto"/>
        <w:right w:val="none" w:sz="0" w:space="0" w:color="auto"/>
      </w:divBdr>
    </w:div>
    <w:div w:id="1665282558">
      <w:bodyDiv w:val="1"/>
      <w:marLeft w:val="0"/>
      <w:marRight w:val="0"/>
      <w:marTop w:val="0"/>
      <w:marBottom w:val="0"/>
      <w:divBdr>
        <w:top w:val="none" w:sz="0" w:space="0" w:color="auto"/>
        <w:left w:val="none" w:sz="0" w:space="0" w:color="auto"/>
        <w:bottom w:val="none" w:sz="0" w:space="0" w:color="auto"/>
        <w:right w:val="none" w:sz="0" w:space="0" w:color="auto"/>
      </w:divBdr>
    </w:div>
    <w:div w:id="1677227068">
      <w:bodyDiv w:val="1"/>
      <w:marLeft w:val="0"/>
      <w:marRight w:val="0"/>
      <w:marTop w:val="0"/>
      <w:marBottom w:val="0"/>
      <w:divBdr>
        <w:top w:val="none" w:sz="0" w:space="0" w:color="auto"/>
        <w:left w:val="none" w:sz="0" w:space="0" w:color="auto"/>
        <w:bottom w:val="none" w:sz="0" w:space="0" w:color="auto"/>
        <w:right w:val="none" w:sz="0" w:space="0" w:color="auto"/>
      </w:divBdr>
    </w:div>
    <w:div w:id="1688018302">
      <w:bodyDiv w:val="1"/>
      <w:marLeft w:val="0"/>
      <w:marRight w:val="0"/>
      <w:marTop w:val="0"/>
      <w:marBottom w:val="0"/>
      <w:divBdr>
        <w:top w:val="none" w:sz="0" w:space="0" w:color="auto"/>
        <w:left w:val="none" w:sz="0" w:space="0" w:color="auto"/>
        <w:bottom w:val="none" w:sz="0" w:space="0" w:color="auto"/>
        <w:right w:val="none" w:sz="0" w:space="0" w:color="auto"/>
      </w:divBdr>
    </w:div>
    <w:div w:id="1695186126">
      <w:bodyDiv w:val="1"/>
      <w:marLeft w:val="0"/>
      <w:marRight w:val="0"/>
      <w:marTop w:val="0"/>
      <w:marBottom w:val="0"/>
      <w:divBdr>
        <w:top w:val="none" w:sz="0" w:space="0" w:color="auto"/>
        <w:left w:val="none" w:sz="0" w:space="0" w:color="auto"/>
        <w:bottom w:val="none" w:sz="0" w:space="0" w:color="auto"/>
        <w:right w:val="none" w:sz="0" w:space="0" w:color="auto"/>
      </w:divBdr>
    </w:div>
    <w:div w:id="1742285821">
      <w:bodyDiv w:val="1"/>
      <w:marLeft w:val="0"/>
      <w:marRight w:val="0"/>
      <w:marTop w:val="0"/>
      <w:marBottom w:val="0"/>
      <w:divBdr>
        <w:top w:val="none" w:sz="0" w:space="0" w:color="auto"/>
        <w:left w:val="none" w:sz="0" w:space="0" w:color="auto"/>
        <w:bottom w:val="none" w:sz="0" w:space="0" w:color="auto"/>
        <w:right w:val="none" w:sz="0" w:space="0" w:color="auto"/>
      </w:divBdr>
    </w:div>
    <w:div w:id="1779638834">
      <w:bodyDiv w:val="1"/>
      <w:marLeft w:val="0"/>
      <w:marRight w:val="0"/>
      <w:marTop w:val="0"/>
      <w:marBottom w:val="0"/>
      <w:divBdr>
        <w:top w:val="none" w:sz="0" w:space="0" w:color="auto"/>
        <w:left w:val="none" w:sz="0" w:space="0" w:color="auto"/>
        <w:bottom w:val="none" w:sz="0" w:space="0" w:color="auto"/>
        <w:right w:val="none" w:sz="0" w:space="0" w:color="auto"/>
      </w:divBdr>
    </w:div>
    <w:div w:id="1820032090">
      <w:bodyDiv w:val="1"/>
      <w:marLeft w:val="0"/>
      <w:marRight w:val="0"/>
      <w:marTop w:val="0"/>
      <w:marBottom w:val="0"/>
      <w:divBdr>
        <w:top w:val="none" w:sz="0" w:space="0" w:color="auto"/>
        <w:left w:val="none" w:sz="0" w:space="0" w:color="auto"/>
        <w:bottom w:val="none" w:sz="0" w:space="0" w:color="auto"/>
        <w:right w:val="none" w:sz="0" w:space="0" w:color="auto"/>
      </w:divBdr>
    </w:div>
    <w:div w:id="1883900367">
      <w:bodyDiv w:val="1"/>
      <w:marLeft w:val="0"/>
      <w:marRight w:val="0"/>
      <w:marTop w:val="0"/>
      <w:marBottom w:val="0"/>
      <w:divBdr>
        <w:top w:val="none" w:sz="0" w:space="0" w:color="auto"/>
        <w:left w:val="none" w:sz="0" w:space="0" w:color="auto"/>
        <w:bottom w:val="none" w:sz="0" w:space="0" w:color="auto"/>
        <w:right w:val="none" w:sz="0" w:space="0" w:color="auto"/>
      </w:divBdr>
      <w:divsChild>
        <w:div w:id="900748800">
          <w:marLeft w:val="0"/>
          <w:marRight w:val="0"/>
          <w:marTop w:val="0"/>
          <w:marBottom w:val="0"/>
          <w:divBdr>
            <w:top w:val="none" w:sz="0" w:space="0" w:color="auto"/>
            <w:left w:val="none" w:sz="0" w:space="0" w:color="auto"/>
            <w:bottom w:val="none" w:sz="0" w:space="0" w:color="auto"/>
            <w:right w:val="none" w:sz="0" w:space="0" w:color="auto"/>
          </w:divBdr>
          <w:divsChild>
            <w:div w:id="1604921428">
              <w:marLeft w:val="0"/>
              <w:marRight w:val="0"/>
              <w:marTop w:val="0"/>
              <w:marBottom w:val="0"/>
              <w:divBdr>
                <w:top w:val="none" w:sz="0" w:space="0" w:color="auto"/>
                <w:left w:val="none" w:sz="0" w:space="0" w:color="auto"/>
                <w:bottom w:val="none" w:sz="0" w:space="0" w:color="auto"/>
                <w:right w:val="none" w:sz="0" w:space="0" w:color="auto"/>
              </w:divBdr>
              <w:divsChild>
                <w:div w:id="614482718">
                  <w:marLeft w:val="0"/>
                  <w:marRight w:val="0"/>
                  <w:marTop w:val="0"/>
                  <w:marBottom w:val="0"/>
                  <w:divBdr>
                    <w:top w:val="none" w:sz="0" w:space="0" w:color="auto"/>
                    <w:left w:val="none" w:sz="0" w:space="0" w:color="auto"/>
                    <w:bottom w:val="none" w:sz="0" w:space="0" w:color="auto"/>
                    <w:right w:val="none" w:sz="0" w:space="0" w:color="auto"/>
                  </w:divBdr>
                  <w:divsChild>
                    <w:div w:id="482893108">
                      <w:marLeft w:val="0"/>
                      <w:marRight w:val="0"/>
                      <w:marTop w:val="0"/>
                      <w:marBottom w:val="0"/>
                      <w:divBdr>
                        <w:top w:val="none" w:sz="0" w:space="0" w:color="auto"/>
                        <w:left w:val="none" w:sz="0" w:space="0" w:color="auto"/>
                        <w:bottom w:val="none" w:sz="0" w:space="0" w:color="auto"/>
                        <w:right w:val="none" w:sz="0" w:space="0" w:color="auto"/>
                      </w:divBdr>
                      <w:divsChild>
                        <w:div w:id="1162505244">
                          <w:marLeft w:val="240"/>
                          <w:marRight w:val="0"/>
                          <w:marTop w:val="0"/>
                          <w:marBottom w:val="24"/>
                          <w:divBdr>
                            <w:top w:val="none" w:sz="0" w:space="0" w:color="auto"/>
                            <w:left w:val="none" w:sz="0" w:space="0" w:color="auto"/>
                            <w:bottom w:val="none" w:sz="0" w:space="0" w:color="auto"/>
                            <w:right w:val="none" w:sz="0" w:space="0" w:color="auto"/>
                          </w:divBdr>
                        </w:div>
                      </w:divsChild>
                    </w:div>
                  </w:divsChild>
                </w:div>
              </w:divsChild>
            </w:div>
          </w:divsChild>
        </w:div>
      </w:divsChild>
    </w:div>
    <w:div w:id="1920673334">
      <w:bodyDiv w:val="1"/>
      <w:marLeft w:val="0"/>
      <w:marRight w:val="0"/>
      <w:marTop w:val="0"/>
      <w:marBottom w:val="0"/>
      <w:divBdr>
        <w:top w:val="none" w:sz="0" w:space="0" w:color="auto"/>
        <w:left w:val="none" w:sz="0" w:space="0" w:color="auto"/>
        <w:bottom w:val="none" w:sz="0" w:space="0" w:color="auto"/>
        <w:right w:val="none" w:sz="0" w:space="0" w:color="auto"/>
      </w:divBdr>
    </w:div>
    <w:div w:id="1929537890">
      <w:bodyDiv w:val="1"/>
      <w:marLeft w:val="0"/>
      <w:marRight w:val="0"/>
      <w:marTop w:val="0"/>
      <w:marBottom w:val="0"/>
      <w:divBdr>
        <w:top w:val="none" w:sz="0" w:space="0" w:color="auto"/>
        <w:left w:val="none" w:sz="0" w:space="0" w:color="auto"/>
        <w:bottom w:val="none" w:sz="0" w:space="0" w:color="auto"/>
        <w:right w:val="none" w:sz="0" w:space="0" w:color="auto"/>
      </w:divBdr>
    </w:div>
    <w:div w:id="1982952551">
      <w:bodyDiv w:val="1"/>
      <w:marLeft w:val="0"/>
      <w:marRight w:val="0"/>
      <w:marTop w:val="0"/>
      <w:marBottom w:val="0"/>
      <w:divBdr>
        <w:top w:val="none" w:sz="0" w:space="0" w:color="auto"/>
        <w:left w:val="none" w:sz="0" w:space="0" w:color="auto"/>
        <w:bottom w:val="none" w:sz="0" w:space="0" w:color="auto"/>
        <w:right w:val="none" w:sz="0" w:space="0" w:color="auto"/>
      </w:divBdr>
    </w:div>
    <w:div w:id="1983195917">
      <w:bodyDiv w:val="1"/>
      <w:marLeft w:val="0"/>
      <w:marRight w:val="0"/>
      <w:marTop w:val="0"/>
      <w:marBottom w:val="0"/>
      <w:divBdr>
        <w:top w:val="none" w:sz="0" w:space="0" w:color="auto"/>
        <w:left w:val="none" w:sz="0" w:space="0" w:color="auto"/>
        <w:bottom w:val="none" w:sz="0" w:space="0" w:color="auto"/>
        <w:right w:val="none" w:sz="0" w:space="0" w:color="auto"/>
      </w:divBdr>
    </w:div>
    <w:div w:id="1983853087">
      <w:bodyDiv w:val="1"/>
      <w:marLeft w:val="0"/>
      <w:marRight w:val="0"/>
      <w:marTop w:val="0"/>
      <w:marBottom w:val="0"/>
      <w:divBdr>
        <w:top w:val="none" w:sz="0" w:space="0" w:color="auto"/>
        <w:left w:val="none" w:sz="0" w:space="0" w:color="auto"/>
        <w:bottom w:val="none" w:sz="0" w:space="0" w:color="auto"/>
        <w:right w:val="none" w:sz="0" w:space="0" w:color="auto"/>
      </w:divBdr>
    </w:div>
    <w:div w:id="2038583476">
      <w:bodyDiv w:val="1"/>
      <w:marLeft w:val="0"/>
      <w:marRight w:val="0"/>
      <w:marTop w:val="0"/>
      <w:marBottom w:val="0"/>
      <w:divBdr>
        <w:top w:val="none" w:sz="0" w:space="0" w:color="auto"/>
        <w:left w:val="none" w:sz="0" w:space="0" w:color="auto"/>
        <w:bottom w:val="none" w:sz="0" w:space="0" w:color="auto"/>
        <w:right w:val="none" w:sz="0" w:space="0" w:color="auto"/>
      </w:divBdr>
    </w:div>
    <w:div w:id="2073044468">
      <w:bodyDiv w:val="1"/>
      <w:marLeft w:val="0"/>
      <w:marRight w:val="0"/>
      <w:marTop w:val="0"/>
      <w:marBottom w:val="0"/>
      <w:divBdr>
        <w:top w:val="none" w:sz="0" w:space="0" w:color="auto"/>
        <w:left w:val="none" w:sz="0" w:space="0" w:color="auto"/>
        <w:bottom w:val="none" w:sz="0" w:space="0" w:color="auto"/>
        <w:right w:val="none" w:sz="0" w:space="0" w:color="auto"/>
      </w:divBdr>
    </w:div>
    <w:div w:id="2076706657">
      <w:bodyDiv w:val="1"/>
      <w:marLeft w:val="0"/>
      <w:marRight w:val="0"/>
      <w:marTop w:val="0"/>
      <w:marBottom w:val="0"/>
      <w:divBdr>
        <w:top w:val="none" w:sz="0" w:space="0" w:color="auto"/>
        <w:left w:val="none" w:sz="0" w:space="0" w:color="auto"/>
        <w:bottom w:val="none" w:sz="0" w:space="0" w:color="auto"/>
        <w:right w:val="none" w:sz="0" w:space="0" w:color="auto"/>
      </w:divBdr>
    </w:div>
    <w:div w:id="2088379399">
      <w:bodyDiv w:val="1"/>
      <w:marLeft w:val="0"/>
      <w:marRight w:val="0"/>
      <w:marTop w:val="0"/>
      <w:marBottom w:val="0"/>
      <w:divBdr>
        <w:top w:val="none" w:sz="0" w:space="0" w:color="auto"/>
        <w:left w:val="none" w:sz="0" w:space="0" w:color="auto"/>
        <w:bottom w:val="none" w:sz="0" w:space="0" w:color="auto"/>
        <w:right w:val="none" w:sz="0" w:space="0" w:color="auto"/>
      </w:divBdr>
    </w:div>
    <w:div w:id="2101753820">
      <w:bodyDiv w:val="1"/>
      <w:marLeft w:val="0"/>
      <w:marRight w:val="0"/>
      <w:marTop w:val="0"/>
      <w:marBottom w:val="0"/>
      <w:divBdr>
        <w:top w:val="none" w:sz="0" w:space="0" w:color="auto"/>
        <w:left w:val="none" w:sz="0" w:space="0" w:color="auto"/>
        <w:bottom w:val="none" w:sz="0" w:space="0" w:color="auto"/>
        <w:right w:val="none" w:sz="0" w:space="0" w:color="auto"/>
      </w:divBdr>
    </w:div>
    <w:div w:id="2138644219">
      <w:bodyDiv w:val="1"/>
      <w:marLeft w:val="0"/>
      <w:marRight w:val="0"/>
      <w:marTop w:val="0"/>
      <w:marBottom w:val="0"/>
      <w:divBdr>
        <w:top w:val="none" w:sz="0" w:space="0" w:color="auto"/>
        <w:left w:val="none" w:sz="0" w:space="0" w:color="auto"/>
        <w:bottom w:val="none" w:sz="0" w:space="0" w:color="auto"/>
        <w:right w:val="none" w:sz="0" w:space="0" w:color="auto"/>
      </w:divBdr>
    </w:div>
    <w:div w:id="2146969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onografias.com/trabajos/epistemologia2/epistemologia2.shtml" TargetMode="External"/><Relationship Id="rId13" Type="http://schemas.openxmlformats.org/officeDocument/2006/relationships/image" Target="media/image2.png"/><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hyperlink" Target="http://www.monografias.com/trabajos6/etic/etic.shtml" TargetMode="External"/><Relationship Id="rId3" Type="http://schemas.openxmlformats.org/officeDocument/2006/relationships/settings" Target="settings.xml"/><Relationship Id="rId21" Type="http://schemas.openxmlformats.org/officeDocument/2006/relationships/chart" Target="charts/chart8.xml"/><Relationship Id="rId34" Type="http://schemas.openxmlformats.org/officeDocument/2006/relationships/image" Target="media/image8.jpeg"/><Relationship Id="rId42" Type="http://schemas.openxmlformats.org/officeDocument/2006/relationships/fontTable" Target="fontTable.xml"/><Relationship Id="rId7" Type="http://schemas.openxmlformats.org/officeDocument/2006/relationships/hyperlink" Target="http://www.cricyt.edu.ar/lahv/xoops/html/modules/wordbook/entry.php?entryID=1276" TargetMode="External"/><Relationship Id="rId12" Type="http://schemas.openxmlformats.org/officeDocument/2006/relationships/hyperlink" Target="http://www.monografias.com/trabajos/epistemologia2/epistemologia2.shtml" TargetMode="Externa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image" Target="media/image7.jpeg"/><Relationship Id="rId38"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image" Target="media/image3.jpe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onografias.com/Ecologia/index.shtml" TargetMode="External"/><Relationship Id="rId24" Type="http://schemas.openxmlformats.org/officeDocument/2006/relationships/chart" Target="charts/chart11.xml"/><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hyperlink" Target="http://lamana.gov.ec/" TargetMode="External"/><Relationship Id="rId5"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image" Target="media/image10.jpeg"/><Relationship Id="rId10" Type="http://schemas.openxmlformats.org/officeDocument/2006/relationships/hyperlink" Target="http://www.monografias.com/trabajos15/medio-ambiente-venezuela/medio-ambiente-venezuela.shtml" TargetMode="External"/><Relationship Id="rId19" Type="http://schemas.openxmlformats.org/officeDocument/2006/relationships/chart" Target="charts/chart6.xml"/><Relationship Id="rId31"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www.monografias.com/trabajos16/comportamiento-humano/comportamiento-humano.shtml" TargetMode="Externa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image" Target="media/image4.jpeg"/><Relationship Id="rId35" Type="http://schemas.openxmlformats.org/officeDocument/2006/relationships/image" Target="media/image9.jpeg"/><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Pavilion\Documents\Desktop\tesina%20final%20corregida\Informacion%20de%20Ceron%20desglosada%20en%20familias%20y%20generos.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Pavilion\Documents\Desktop\tesina%20final%20corregida\CALCULOS%20EDITADOS.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Pavilion\Documents\Desktop\tesina%20final%20corregida\Informacion%20de%20Ceron%20desglosada%20en%20familias%20y%20generos.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Pavilion\Documents\Desktop\tesina%20final%20corregida\Informacion%20de%20Ceron%20desglosada%20en%20familias%20y%20generos.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Pavilion\Documents\Desktop\tesina%20final%20corregida\Informacion%20de%20Ceron%20desglosada%20en%20familias%20y%20generos.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Pavilion\Documents\Desktop\tesina%20final%20corregida\Informacion%20de%20Ceron%20desglosada%20en%20familias%20y%20generos.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Pavilion\Documents\Desktop\tesina%20final%20corregida\CALCULOS%20EDITADOS.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avilion\Documents\Desktop\tesina%20final%20corregida\Informacion%20de%20Ceron%20desglosada%20en%20familias%20y%20generos.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Pavilion\Documents\Desktop\tesina%20final%20corregida\Informacion%20de%20Ceron%20desglosada%20en%20familias%20y%20generos.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Pavilion\Documents\Desktop\tesina%20final%20corregida\CALCULOS%20EDITADOS.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Pavilion\Documents\Desktop\tesina%20final%20corregida\CALCULOS%20EDITADOS.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Pavilion\Documents\Desktop\tesina%20final%20corregida\CALCULOS%20EDITADOS.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Pavilion\Documents\Desktop\tesina%20final%20corregida\CALCULOS%20EDITADOS.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Pavilion\Documents\Desktop\tesina%20final%20corregida\CALCULOS%20EDITADOS.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Pavilion\Documents\Desktop\tesina%20final%20corregida\CALCULOS%20EDITADO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style val="4"/>
  <c:chart>
    <c:title>
      <c:tx>
        <c:rich>
          <a:bodyPr/>
          <a:lstStyle/>
          <a:p>
            <a:pPr>
              <a:defRPr lang="es-EC"/>
            </a:pPr>
            <a:r>
              <a:rPr lang="es-EC"/>
              <a:t>NÚMERO</a:t>
            </a:r>
            <a:r>
              <a:rPr lang="es-EC" baseline="0"/>
              <a:t> DE ESPECIES POR FAMILIAS</a:t>
            </a:r>
            <a:endParaRPr lang="es-EC"/>
          </a:p>
          <a:p>
            <a:pPr>
              <a:defRPr lang="es-EC"/>
            </a:pPr>
            <a:endParaRPr lang="es-EC"/>
          </a:p>
        </c:rich>
      </c:tx>
    </c:title>
    <c:view3D>
      <c:depthPercent val="100"/>
      <c:rAngAx val="1"/>
    </c:view3D>
    <c:sideWall>
      <c:spPr>
        <a:solidFill>
          <a:schemeClr val="bg1">
            <a:lumMod val="85000"/>
          </a:schemeClr>
        </a:solidFill>
      </c:spPr>
    </c:sideWall>
    <c:backWall>
      <c:spPr>
        <a:solidFill>
          <a:schemeClr val="bg1">
            <a:lumMod val="85000"/>
          </a:schemeClr>
        </a:solidFill>
      </c:spPr>
    </c:backWall>
    <c:plotArea>
      <c:layout>
        <c:manualLayout>
          <c:layoutTarget val="inner"/>
          <c:xMode val="edge"/>
          <c:yMode val="edge"/>
          <c:x val="8.4488407699037621E-2"/>
          <c:y val="0.16239610673665789"/>
          <c:w val="0.88495603674540679"/>
          <c:h val="0.41753754738990989"/>
        </c:manualLayout>
      </c:layout>
      <c:bar3DChart>
        <c:barDir val="col"/>
        <c:grouping val="clustered"/>
        <c:ser>
          <c:idx val="0"/>
          <c:order val="0"/>
          <c:dLbls>
            <c:txPr>
              <a:bodyPr/>
              <a:lstStyle/>
              <a:p>
                <a:pPr>
                  <a:defRPr lang="es-EC" sz="1200"/>
                </a:pPr>
                <a:endParaRPr lang="es-ES"/>
              </a:p>
            </c:txPr>
            <c:showVal val="1"/>
          </c:dLbls>
          <c:cat>
            <c:strRef>
              <c:f>(Hoja1!$H$11,Hoja1!$H$21,Hoja1!$H$27,Hoja1!$H$32,Hoja1!$H$33:$H$34)</c:f>
              <c:strCache>
                <c:ptCount val="6"/>
                <c:pt idx="0">
                  <c:v>Asteraceae</c:v>
                </c:pt>
                <c:pt idx="1">
                  <c:v>Fabaceae</c:v>
                </c:pt>
                <c:pt idx="2">
                  <c:v>Piperaceae</c:v>
                </c:pt>
                <c:pt idx="3">
                  <c:v>Solanaceae</c:v>
                </c:pt>
                <c:pt idx="4">
                  <c:v>Urticaceae</c:v>
                </c:pt>
                <c:pt idx="5">
                  <c:v>Verbenaceae</c:v>
                </c:pt>
              </c:strCache>
            </c:strRef>
          </c:cat>
          <c:val>
            <c:numRef>
              <c:f>(Hoja1!$I$11,Hoja1!$I$21,Hoja1!$I$27,Hoja1!$I$32,Hoja1!$I$33:$I$34)</c:f>
              <c:numCache>
                <c:formatCode>General</c:formatCode>
                <c:ptCount val="6"/>
                <c:pt idx="0">
                  <c:v>11</c:v>
                </c:pt>
                <c:pt idx="1">
                  <c:v>3</c:v>
                </c:pt>
                <c:pt idx="2">
                  <c:v>3</c:v>
                </c:pt>
                <c:pt idx="3">
                  <c:v>6</c:v>
                </c:pt>
                <c:pt idx="4">
                  <c:v>3</c:v>
                </c:pt>
                <c:pt idx="5">
                  <c:v>3</c:v>
                </c:pt>
              </c:numCache>
            </c:numRef>
          </c:val>
        </c:ser>
        <c:gapWidth val="75"/>
        <c:shape val="box"/>
        <c:axId val="163570048"/>
        <c:axId val="163571584"/>
        <c:axId val="0"/>
      </c:bar3DChart>
      <c:catAx>
        <c:axId val="163570048"/>
        <c:scaling>
          <c:orientation val="minMax"/>
        </c:scaling>
        <c:axPos val="b"/>
        <c:numFmt formatCode="General" sourceLinked="1"/>
        <c:majorTickMark val="none"/>
        <c:tickLblPos val="nextTo"/>
        <c:txPr>
          <a:bodyPr/>
          <a:lstStyle/>
          <a:p>
            <a:pPr>
              <a:defRPr lang="es-EC" sz="1400"/>
            </a:pPr>
            <a:endParaRPr lang="es-ES"/>
          </a:p>
        </c:txPr>
        <c:crossAx val="163571584"/>
        <c:crosses val="autoZero"/>
        <c:auto val="1"/>
        <c:lblAlgn val="ctr"/>
        <c:lblOffset val="100"/>
      </c:catAx>
      <c:valAx>
        <c:axId val="163571584"/>
        <c:scaling>
          <c:orientation val="minMax"/>
        </c:scaling>
        <c:axPos val="l"/>
        <c:majorGridlines/>
        <c:numFmt formatCode="General" sourceLinked="1"/>
        <c:majorTickMark val="none"/>
        <c:tickLblPos val="nextTo"/>
        <c:spPr>
          <a:ln w="9525">
            <a:noFill/>
          </a:ln>
        </c:spPr>
        <c:txPr>
          <a:bodyPr/>
          <a:lstStyle/>
          <a:p>
            <a:pPr>
              <a:defRPr lang="es-EC"/>
            </a:pPr>
            <a:endParaRPr lang="es-ES"/>
          </a:p>
        </c:txPr>
        <c:crossAx val="163570048"/>
        <c:crosses val="autoZero"/>
        <c:crossBetween val="between"/>
      </c:valAx>
      <c:spPr>
        <a:solidFill>
          <a:srgbClr val="C0504D">
            <a:lumMod val="60000"/>
            <a:lumOff val="40000"/>
          </a:srgbClr>
        </a:solidFill>
      </c:spPr>
    </c:plotArea>
    <c:plotVisOnly val="1"/>
    <c:dispBlanksAs val="gap"/>
  </c:chart>
  <c:spPr>
    <a:solidFill>
      <a:srgbClr val="EEECE1">
        <a:lumMod val="50000"/>
        <a:alpha val="82000"/>
      </a:srgbClr>
    </a:solidFill>
    <a:ln cap="rnd"/>
    <a:effectLst>
      <a:outerShdw blurRad="50800" dist="50800" dir="5400000" algn="ctr" rotWithShape="0">
        <a:schemeClr val="bg2">
          <a:lumMod val="90000"/>
        </a:schemeClr>
      </a:outerShdw>
    </a:effectLst>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a:pPr>
            <a:r>
              <a:rPr lang="en-US"/>
              <a:t>INDICE</a:t>
            </a:r>
            <a:r>
              <a:rPr lang="en-US" baseline="0"/>
              <a:t> DE MC GINNIES</a:t>
            </a:r>
            <a:endParaRPr lang="en-US"/>
          </a:p>
        </c:rich>
      </c:tx>
      <c:spPr>
        <a:solidFill>
          <a:schemeClr val="accent2">
            <a:lumMod val="60000"/>
            <a:lumOff val="40000"/>
          </a:schemeClr>
        </a:solidFill>
      </c:spPr>
    </c:title>
    <c:view3D>
      <c:rAngAx val="1"/>
    </c:view3D>
    <c:plotArea>
      <c:layout/>
      <c:bar3DChart>
        <c:barDir val="col"/>
        <c:grouping val="clustered"/>
        <c:ser>
          <c:idx val="0"/>
          <c:order val="0"/>
          <c:tx>
            <c:strRef>
              <c:f>'Transecto1 Guasaganda'!$G$85</c:f>
              <c:strCache>
                <c:ptCount val="1"/>
                <c:pt idx="0">
                  <c:v>PORCENTAJE</c:v>
                </c:pt>
              </c:strCache>
            </c:strRef>
          </c:tx>
          <c:dLbls>
            <c:txPr>
              <a:bodyPr/>
              <a:lstStyle/>
              <a:p>
                <a:pPr>
                  <a:defRPr lang="es-EC" sz="1200"/>
                </a:pPr>
                <a:endParaRPr lang="es-ES"/>
              </a:p>
            </c:txPr>
            <c:showVal val="1"/>
          </c:dLbls>
          <c:cat>
            <c:strRef>
              <c:f>'Transecto1 Guasaganda'!$E$86:$E$88</c:f>
              <c:strCache>
                <c:ptCount val="3"/>
                <c:pt idx="0">
                  <c:v>AGRUPADO</c:v>
                </c:pt>
                <c:pt idx="1">
                  <c:v>ALEATORIO</c:v>
                </c:pt>
                <c:pt idx="2">
                  <c:v>UNIFORME</c:v>
                </c:pt>
              </c:strCache>
            </c:strRef>
          </c:cat>
          <c:val>
            <c:numRef>
              <c:f>'Transecto1 Guasaganda'!$G$86:$G$88</c:f>
              <c:numCache>
                <c:formatCode>0.00</c:formatCode>
                <c:ptCount val="3"/>
                <c:pt idx="0">
                  <c:v>41.780821917808204</c:v>
                </c:pt>
                <c:pt idx="1">
                  <c:v>23.287671232876704</c:v>
                </c:pt>
                <c:pt idx="2">
                  <c:v>34.93150684931507</c:v>
                </c:pt>
              </c:numCache>
            </c:numRef>
          </c:val>
        </c:ser>
        <c:shape val="box"/>
        <c:axId val="104311424"/>
        <c:axId val="104321408"/>
        <c:axId val="0"/>
      </c:bar3DChart>
      <c:catAx>
        <c:axId val="104311424"/>
        <c:scaling>
          <c:orientation val="minMax"/>
        </c:scaling>
        <c:axPos val="b"/>
        <c:tickLblPos val="nextTo"/>
        <c:txPr>
          <a:bodyPr/>
          <a:lstStyle/>
          <a:p>
            <a:pPr>
              <a:defRPr lang="es-EC"/>
            </a:pPr>
            <a:endParaRPr lang="es-ES"/>
          </a:p>
        </c:txPr>
        <c:crossAx val="104321408"/>
        <c:crosses val="autoZero"/>
        <c:auto val="1"/>
        <c:lblAlgn val="ctr"/>
        <c:lblOffset val="100"/>
      </c:catAx>
      <c:valAx>
        <c:axId val="104321408"/>
        <c:scaling>
          <c:orientation val="minMax"/>
        </c:scaling>
        <c:axPos val="l"/>
        <c:majorGridlines/>
        <c:numFmt formatCode="0.00" sourceLinked="1"/>
        <c:tickLblPos val="nextTo"/>
        <c:txPr>
          <a:bodyPr/>
          <a:lstStyle/>
          <a:p>
            <a:pPr>
              <a:defRPr lang="es-EC"/>
            </a:pPr>
            <a:endParaRPr lang="es-ES"/>
          </a:p>
        </c:txPr>
        <c:crossAx val="104311424"/>
        <c:crosses val="autoZero"/>
        <c:crossBetween val="between"/>
      </c:valAx>
    </c:plotArea>
    <c:plotVisOnly val="1"/>
  </c:chart>
  <c:spPr>
    <a:solidFill>
      <a:schemeClr val="accent3">
        <a:lumMod val="40000"/>
        <a:lumOff val="60000"/>
      </a:schemeClr>
    </a:solidFill>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ES"/>
  <c:chart>
    <c:title>
      <c:txPr>
        <a:bodyPr/>
        <a:lstStyle/>
        <a:p>
          <a:pPr>
            <a:defRPr lang="es-EC"/>
          </a:pPr>
          <a:endParaRPr lang="es-ES"/>
        </a:p>
      </c:txPr>
    </c:title>
    <c:view3D>
      <c:rAngAx val="1"/>
    </c:view3D>
    <c:plotArea>
      <c:layout/>
      <c:bar3DChart>
        <c:barDir val="bar"/>
        <c:grouping val="clustered"/>
        <c:ser>
          <c:idx val="0"/>
          <c:order val="0"/>
          <c:tx>
            <c:strRef>
              <c:f>Hoja2!$D$2</c:f>
              <c:strCache>
                <c:ptCount val="1"/>
                <c:pt idx="0">
                  <c:v>INDICE DE DIVERSIDAD RELATIVA</c:v>
                </c:pt>
              </c:strCache>
            </c:strRef>
          </c:tx>
          <c:dLbls>
            <c:spPr>
              <a:solidFill>
                <a:schemeClr val="accent2">
                  <a:lumMod val="40000"/>
                  <a:lumOff val="60000"/>
                </a:schemeClr>
              </a:solidFill>
            </c:spPr>
            <c:txPr>
              <a:bodyPr/>
              <a:lstStyle/>
              <a:p>
                <a:pPr>
                  <a:defRPr lang="es-EC" sz="1200"/>
                </a:pPr>
                <a:endParaRPr lang="es-ES"/>
              </a:p>
            </c:txPr>
            <c:showVal val="1"/>
          </c:dLbls>
          <c:cat>
            <c:strRef>
              <c:f>(Hoja2!$B$7,Hoja2!$B$17,Hoja2!$B$23,Hoja2!$B$28,Hoja2!$B$29,Hoja2!$B$30)</c:f>
              <c:strCache>
                <c:ptCount val="6"/>
                <c:pt idx="0">
                  <c:v>Asteraceae</c:v>
                </c:pt>
                <c:pt idx="1">
                  <c:v>Fabaceae</c:v>
                </c:pt>
                <c:pt idx="2">
                  <c:v>Piperaceae</c:v>
                </c:pt>
                <c:pt idx="3">
                  <c:v>Solanaceae</c:v>
                </c:pt>
                <c:pt idx="4">
                  <c:v>Urticaceae</c:v>
                </c:pt>
                <c:pt idx="5">
                  <c:v>Verbenaceae</c:v>
                </c:pt>
              </c:strCache>
            </c:strRef>
          </c:cat>
          <c:val>
            <c:numRef>
              <c:f>(Hoja2!$D$7,Hoja2!$D$17,Hoja2!$D$23,Hoja2!$D$28,Hoja2!$D$29,Hoja2!$D$30)</c:f>
              <c:numCache>
                <c:formatCode>0.00</c:formatCode>
                <c:ptCount val="6"/>
                <c:pt idx="0">
                  <c:v>19.642857142857149</c:v>
                </c:pt>
                <c:pt idx="1">
                  <c:v>5.357142857142855</c:v>
                </c:pt>
                <c:pt idx="2">
                  <c:v>5.357142857142855</c:v>
                </c:pt>
                <c:pt idx="3">
                  <c:v>10.714285714285714</c:v>
                </c:pt>
                <c:pt idx="4">
                  <c:v>5.357142857142855</c:v>
                </c:pt>
                <c:pt idx="5">
                  <c:v>5.357142857142855</c:v>
                </c:pt>
              </c:numCache>
            </c:numRef>
          </c:val>
        </c:ser>
        <c:shape val="box"/>
        <c:axId val="104366464"/>
        <c:axId val="104368000"/>
        <c:axId val="0"/>
      </c:bar3DChart>
      <c:catAx>
        <c:axId val="104366464"/>
        <c:scaling>
          <c:orientation val="minMax"/>
        </c:scaling>
        <c:axPos val="l"/>
        <c:tickLblPos val="nextTo"/>
        <c:txPr>
          <a:bodyPr/>
          <a:lstStyle/>
          <a:p>
            <a:pPr>
              <a:defRPr lang="es-EC"/>
            </a:pPr>
            <a:endParaRPr lang="es-ES"/>
          </a:p>
        </c:txPr>
        <c:crossAx val="104368000"/>
        <c:crosses val="autoZero"/>
        <c:auto val="1"/>
        <c:lblAlgn val="ctr"/>
        <c:lblOffset val="100"/>
      </c:catAx>
      <c:valAx>
        <c:axId val="104368000"/>
        <c:scaling>
          <c:orientation val="minMax"/>
        </c:scaling>
        <c:axPos val="b"/>
        <c:majorGridlines/>
        <c:numFmt formatCode="0.00" sourceLinked="1"/>
        <c:tickLblPos val="nextTo"/>
        <c:txPr>
          <a:bodyPr/>
          <a:lstStyle/>
          <a:p>
            <a:pPr>
              <a:defRPr lang="es-EC"/>
            </a:pPr>
            <a:endParaRPr lang="es-ES"/>
          </a:p>
        </c:txPr>
        <c:crossAx val="104366464"/>
        <c:crosses val="autoZero"/>
        <c:crossBetween val="between"/>
      </c:valAx>
    </c:plotArea>
    <c:plotVisOnly val="1"/>
  </c:chart>
  <c:spPr>
    <a:solidFill>
      <a:schemeClr val="accent2">
        <a:lumMod val="40000"/>
        <a:lumOff val="60000"/>
      </a:schemeClr>
    </a:solidFill>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ES"/>
  <c:chart>
    <c:title>
      <c:txPr>
        <a:bodyPr/>
        <a:lstStyle/>
        <a:p>
          <a:pPr>
            <a:defRPr lang="es-EC"/>
          </a:pPr>
          <a:endParaRPr lang="es-ES"/>
        </a:p>
      </c:txPr>
    </c:title>
    <c:view3D>
      <c:rAngAx val="1"/>
    </c:view3D>
    <c:plotArea>
      <c:layout/>
      <c:bar3DChart>
        <c:barDir val="bar"/>
        <c:grouping val="clustered"/>
        <c:ser>
          <c:idx val="0"/>
          <c:order val="0"/>
          <c:tx>
            <c:strRef>
              <c:f>Hoja2!$D$2</c:f>
              <c:strCache>
                <c:ptCount val="1"/>
                <c:pt idx="0">
                  <c:v>INDICE DE DIVERSIDAD RELATIVA</c:v>
                </c:pt>
              </c:strCache>
            </c:strRef>
          </c:tx>
          <c:dLbls>
            <c:txPr>
              <a:bodyPr/>
              <a:lstStyle/>
              <a:p>
                <a:pPr>
                  <a:defRPr lang="es-EC" sz="1200"/>
                </a:pPr>
                <a:endParaRPr lang="es-ES"/>
              </a:p>
            </c:txPr>
            <c:showVal val="1"/>
          </c:dLbls>
          <c:cat>
            <c:strRef>
              <c:f>Hoja2!$B$3:$B$30</c:f>
              <c:strCache>
                <c:ptCount val="28"/>
                <c:pt idx="0">
                  <c:v>Acanthaceae</c:v>
                </c:pt>
                <c:pt idx="1">
                  <c:v>Amaranthaceae</c:v>
                </c:pt>
                <c:pt idx="2">
                  <c:v>Apiaceae</c:v>
                </c:pt>
                <c:pt idx="3">
                  <c:v>Araceae</c:v>
                </c:pt>
                <c:pt idx="4">
                  <c:v>Asteraceae</c:v>
                </c:pt>
                <c:pt idx="5">
                  <c:v>Balsaminaceae</c:v>
                </c:pt>
                <c:pt idx="6">
                  <c:v>Begoniacea</c:v>
                </c:pt>
                <c:pt idx="7">
                  <c:v>Caricaceae</c:v>
                </c:pt>
                <c:pt idx="8">
                  <c:v>Chenopodiaceae</c:v>
                </c:pt>
                <c:pt idx="9">
                  <c:v>Convolvulaceae</c:v>
                </c:pt>
                <c:pt idx="10">
                  <c:v>Costaceae</c:v>
                </c:pt>
                <c:pt idx="11">
                  <c:v>Cucurbitaceae</c:v>
                </c:pt>
                <c:pt idx="12">
                  <c:v>Cyclanthaceae</c:v>
                </c:pt>
                <c:pt idx="13">
                  <c:v>Euphorbiaceae</c:v>
                </c:pt>
                <c:pt idx="14">
                  <c:v>Fabaceae</c:v>
                </c:pt>
                <c:pt idx="15">
                  <c:v>Gesneriaceae</c:v>
                </c:pt>
                <c:pt idx="16">
                  <c:v>Iridaceae</c:v>
                </c:pt>
                <c:pt idx="17">
                  <c:v>Lamiaceae</c:v>
                </c:pt>
                <c:pt idx="18">
                  <c:v>Malvaceae</c:v>
                </c:pt>
                <c:pt idx="19">
                  <c:v>Melastomataceae</c:v>
                </c:pt>
                <c:pt idx="20">
                  <c:v>Piperaceae</c:v>
                </c:pt>
                <c:pt idx="21">
                  <c:v>Plantaginaceae</c:v>
                </c:pt>
                <c:pt idx="22">
                  <c:v>Portulacaceae</c:v>
                </c:pt>
                <c:pt idx="23">
                  <c:v>Rubiaceae</c:v>
                </c:pt>
                <c:pt idx="24">
                  <c:v>Scrophulariaceae</c:v>
                </c:pt>
                <c:pt idx="25">
                  <c:v>Solanaceae</c:v>
                </c:pt>
                <c:pt idx="26">
                  <c:v>Urticaceae</c:v>
                </c:pt>
                <c:pt idx="27">
                  <c:v>Verbenaceae</c:v>
                </c:pt>
              </c:strCache>
            </c:strRef>
          </c:cat>
          <c:val>
            <c:numRef>
              <c:f>Hoja2!$D$3:$D$30</c:f>
              <c:numCache>
                <c:formatCode>0.00</c:formatCode>
                <c:ptCount val="28"/>
                <c:pt idx="0">
                  <c:v>1.7857142857142851</c:v>
                </c:pt>
                <c:pt idx="1">
                  <c:v>3.5714285714285707</c:v>
                </c:pt>
                <c:pt idx="2">
                  <c:v>1.7857142857142851</c:v>
                </c:pt>
                <c:pt idx="3">
                  <c:v>3.5714285714285707</c:v>
                </c:pt>
                <c:pt idx="4">
                  <c:v>19.642857142857149</c:v>
                </c:pt>
                <c:pt idx="5">
                  <c:v>1.7857142857142851</c:v>
                </c:pt>
                <c:pt idx="6">
                  <c:v>3.5714285714285707</c:v>
                </c:pt>
                <c:pt idx="7">
                  <c:v>1.7857142857142851</c:v>
                </c:pt>
                <c:pt idx="8">
                  <c:v>1.7857142857142851</c:v>
                </c:pt>
                <c:pt idx="9">
                  <c:v>1.7857142857142851</c:v>
                </c:pt>
                <c:pt idx="10">
                  <c:v>1.7857142857142851</c:v>
                </c:pt>
                <c:pt idx="11">
                  <c:v>3.5714285714285707</c:v>
                </c:pt>
                <c:pt idx="12">
                  <c:v>1.7857142857142851</c:v>
                </c:pt>
                <c:pt idx="13">
                  <c:v>1.7857142857142851</c:v>
                </c:pt>
                <c:pt idx="14">
                  <c:v>5.357142857142855</c:v>
                </c:pt>
                <c:pt idx="15">
                  <c:v>1.7857142857142851</c:v>
                </c:pt>
                <c:pt idx="16">
                  <c:v>1.7857142857142851</c:v>
                </c:pt>
                <c:pt idx="17">
                  <c:v>1.7857142857142851</c:v>
                </c:pt>
                <c:pt idx="18">
                  <c:v>1.7857142857142851</c:v>
                </c:pt>
                <c:pt idx="19">
                  <c:v>3.5714285714285707</c:v>
                </c:pt>
                <c:pt idx="20">
                  <c:v>5.357142857142855</c:v>
                </c:pt>
                <c:pt idx="21">
                  <c:v>1.7857142857142851</c:v>
                </c:pt>
                <c:pt idx="22">
                  <c:v>1.7857142857142851</c:v>
                </c:pt>
                <c:pt idx="23">
                  <c:v>1.7857142857142851</c:v>
                </c:pt>
                <c:pt idx="24">
                  <c:v>1.7857142857142851</c:v>
                </c:pt>
                <c:pt idx="25">
                  <c:v>10.714285714285714</c:v>
                </c:pt>
                <c:pt idx="26">
                  <c:v>5.357142857142855</c:v>
                </c:pt>
                <c:pt idx="27">
                  <c:v>5.357142857142855</c:v>
                </c:pt>
              </c:numCache>
            </c:numRef>
          </c:val>
        </c:ser>
        <c:shape val="box"/>
        <c:axId val="104392960"/>
        <c:axId val="103616512"/>
        <c:axId val="0"/>
      </c:bar3DChart>
      <c:catAx>
        <c:axId val="104392960"/>
        <c:scaling>
          <c:orientation val="minMax"/>
        </c:scaling>
        <c:axPos val="l"/>
        <c:tickLblPos val="nextTo"/>
        <c:spPr>
          <a:solidFill>
            <a:schemeClr val="tx1">
              <a:lumMod val="50000"/>
              <a:lumOff val="50000"/>
            </a:schemeClr>
          </a:solidFill>
        </c:spPr>
        <c:txPr>
          <a:bodyPr/>
          <a:lstStyle/>
          <a:p>
            <a:pPr>
              <a:defRPr lang="es-EC" sz="800"/>
            </a:pPr>
            <a:endParaRPr lang="es-ES"/>
          </a:p>
        </c:txPr>
        <c:crossAx val="103616512"/>
        <c:crosses val="autoZero"/>
        <c:auto val="1"/>
        <c:lblAlgn val="ctr"/>
        <c:lblOffset val="100"/>
      </c:catAx>
      <c:valAx>
        <c:axId val="103616512"/>
        <c:scaling>
          <c:orientation val="minMax"/>
        </c:scaling>
        <c:axPos val="b"/>
        <c:majorGridlines/>
        <c:numFmt formatCode="0.00" sourceLinked="1"/>
        <c:tickLblPos val="nextTo"/>
        <c:txPr>
          <a:bodyPr/>
          <a:lstStyle/>
          <a:p>
            <a:pPr>
              <a:defRPr lang="es-EC"/>
            </a:pPr>
            <a:endParaRPr lang="es-ES"/>
          </a:p>
        </c:txPr>
        <c:crossAx val="104392960"/>
        <c:crosses val="autoZero"/>
        <c:crossBetween val="between"/>
      </c:valAx>
    </c:plotArea>
    <c:plotVisOnly val="1"/>
  </c:chart>
  <c:spPr>
    <a:solidFill>
      <a:schemeClr val="tx1">
        <a:lumMod val="50000"/>
        <a:lumOff val="50000"/>
      </a:schemeClr>
    </a:solidFill>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a:pPr>
            <a:r>
              <a:rPr lang="es-EC"/>
              <a:t>HÁBITOS</a:t>
            </a:r>
          </a:p>
        </c:rich>
      </c:tx>
    </c:title>
    <c:view3D>
      <c:rotX val="30"/>
      <c:perspective val="30"/>
    </c:view3D>
    <c:plotArea>
      <c:layout/>
      <c:pie3DChart>
        <c:varyColors val="1"/>
        <c:ser>
          <c:idx val="0"/>
          <c:order val="0"/>
          <c:explosion val="25"/>
          <c:dLbls>
            <c:dLbl>
              <c:idx val="3"/>
              <c:layout>
                <c:manualLayout>
                  <c:x val="6.5623906386701694E-2"/>
                  <c:y val="5.5759696704578594E-3"/>
                </c:manualLayout>
              </c:layout>
              <c:showPercent val="1"/>
            </c:dLbl>
            <c:txPr>
              <a:bodyPr/>
              <a:lstStyle/>
              <a:p>
                <a:pPr>
                  <a:defRPr lang="es-EC" sz="1200"/>
                </a:pPr>
                <a:endParaRPr lang="es-ES"/>
              </a:p>
            </c:txPr>
            <c:showPercent val="1"/>
            <c:showLeaderLines val="1"/>
          </c:dLbls>
          <c:cat>
            <c:strRef>
              <c:f>Hoja6!$E$3:$E$6</c:f>
              <c:strCache>
                <c:ptCount val="4"/>
                <c:pt idx="0">
                  <c:v>Latifoliada</c:v>
                </c:pt>
                <c:pt idx="1">
                  <c:v>Subfrutescente</c:v>
                </c:pt>
                <c:pt idx="2">
                  <c:v>Trepadora</c:v>
                </c:pt>
                <c:pt idx="3">
                  <c:v>Graminoide</c:v>
                </c:pt>
              </c:strCache>
            </c:strRef>
          </c:cat>
          <c:val>
            <c:numRef>
              <c:f>Hoja6!$G$3:$G$6</c:f>
              <c:numCache>
                <c:formatCode>0.00</c:formatCode>
                <c:ptCount val="4"/>
                <c:pt idx="0">
                  <c:v>92.857142857142833</c:v>
                </c:pt>
                <c:pt idx="1">
                  <c:v>3.5714285714285707</c:v>
                </c:pt>
                <c:pt idx="2">
                  <c:v>3.5714285714285707</c:v>
                </c:pt>
                <c:pt idx="3" formatCode="0">
                  <c:v>0</c:v>
                </c:pt>
              </c:numCache>
            </c:numRef>
          </c:val>
        </c:ser>
        <c:dLbls>
          <c:showPercent val="1"/>
        </c:dLbls>
      </c:pie3DChart>
    </c:plotArea>
    <c:legend>
      <c:legendPos val="t"/>
      <c:txPr>
        <a:bodyPr/>
        <a:lstStyle/>
        <a:p>
          <a:pPr>
            <a:defRPr lang="es-EC"/>
          </a:pPr>
          <a:endParaRPr lang="es-ES"/>
        </a:p>
      </c:txPr>
    </c:legend>
    <c:plotVisOnly val="1"/>
  </c:chart>
  <c:spPr>
    <a:solidFill>
      <a:schemeClr val="accent3">
        <a:lumMod val="75000"/>
      </a:schemeClr>
    </a:solidFill>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a:pPr>
            <a:r>
              <a:rPr lang="es-EC"/>
              <a:t>FORMAS</a:t>
            </a:r>
            <a:r>
              <a:rPr lang="es-EC" baseline="0"/>
              <a:t> BIOLOGICAS</a:t>
            </a:r>
            <a:endParaRPr lang="es-EC"/>
          </a:p>
        </c:rich>
      </c:tx>
    </c:title>
    <c:view3D>
      <c:rotX val="30"/>
      <c:perspective val="30"/>
    </c:view3D>
    <c:plotArea>
      <c:layout/>
      <c:pie3DChart>
        <c:varyColors val="1"/>
        <c:ser>
          <c:idx val="0"/>
          <c:order val="0"/>
          <c:tx>
            <c:strRef>
              <c:f>Hoja5!$I$3</c:f>
              <c:strCache>
                <c:ptCount val="1"/>
                <c:pt idx="0">
                  <c:v>%</c:v>
                </c:pt>
              </c:strCache>
            </c:strRef>
          </c:tx>
          <c:explosion val="25"/>
          <c:dLbls>
            <c:spPr>
              <a:solidFill>
                <a:schemeClr val="bg1">
                  <a:lumMod val="75000"/>
                </a:schemeClr>
              </a:solidFill>
            </c:spPr>
            <c:txPr>
              <a:bodyPr/>
              <a:lstStyle/>
              <a:p>
                <a:pPr>
                  <a:defRPr lang="es-EC" sz="1200"/>
                </a:pPr>
                <a:endParaRPr lang="es-ES"/>
              </a:p>
            </c:txPr>
            <c:showVal val="1"/>
            <c:showLeaderLines val="1"/>
          </c:dLbls>
          <c:cat>
            <c:strRef>
              <c:f>Hoja5!$G$4:$G$7</c:f>
              <c:strCache>
                <c:ptCount val="4"/>
                <c:pt idx="0">
                  <c:v>CAMEFITOS</c:v>
                </c:pt>
                <c:pt idx="1">
                  <c:v>CRIPTOFITOS</c:v>
                </c:pt>
                <c:pt idx="2">
                  <c:v>HEMICRIPTOFITOS</c:v>
                </c:pt>
                <c:pt idx="3">
                  <c:v>TEROFITOS</c:v>
                </c:pt>
              </c:strCache>
            </c:strRef>
          </c:cat>
          <c:val>
            <c:numRef>
              <c:f>Hoja5!$I$4:$I$7</c:f>
              <c:numCache>
                <c:formatCode>0.00</c:formatCode>
                <c:ptCount val="4"/>
                <c:pt idx="0">
                  <c:v>28.571428571428569</c:v>
                </c:pt>
                <c:pt idx="1">
                  <c:v>5.357142857142855</c:v>
                </c:pt>
                <c:pt idx="2">
                  <c:v>39.285714285714285</c:v>
                </c:pt>
                <c:pt idx="3">
                  <c:v>26.78571428571427</c:v>
                </c:pt>
              </c:numCache>
            </c:numRef>
          </c:val>
        </c:ser>
      </c:pie3DChart>
    </c:plotArea>
    <c:legend>
      <c:legendPos val="r"/>
      <c:txPr>
        <a:bodyPr/>
        <a:lstStyle/>
        <a:p>
          <a:pPr>
            <a:defRPr lang="es-EC"/>
          </a:pPr>
          <a:endParaRPr lang="es-ES"/>
        </a:p>
      </c:txPr>
    </c:legend>
    <c:plotVisOnly val="1"/>
  </c:chart>
  <c:spPr>
    <a:solidFill>
      <a:schemeClr val="accent4">
        <a:lumMod val="60000"/>
        <a:lumOff val="40000"/>
      </a:schemeClr>
    </a:solidFill>
  </c:sp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s-ES"/>
  <c:chart>
    <c:view3D>
      <c:rotX val="30"/>
      <c:perspective val="30"/>
    </c:view3D>
    <c:plotArea>
      <c:layout>
        <c:manualLayout>
          <c:layoutTarget val="inner"/>
          <c:xMode val="edge"/>
          <c:yMode val="edge"/>
          <c:x val="7.8952318460192475E-2"/>
          <c:y val="0.10416666666666674"/>
          <c:w val="0.61644400699912594"/>
          <c:h val="0.77314814814814881"/>
        </c:manualLayout>
      </c:layout>
      <c:pie3DChart>
        <c:varyColors val="1"/>
        <c:ser>
          <c:idx val="0"/>
          <c:order val="0"/>
          <c:explosion val="19"/>
          <c:dLbls>
            <c:dLbl>
              <c:idx val="1"/>
              <c:layout>
                <c:manualLayout>
                  <c:x val="5.1264216972878246E-3"/>
                  <c:y val="8.7894429862933887E-2"/>
                </c:manualLayout>
              </c:layout>
              <c:dLblPos val="bestFit"/>
              <c:showPercent val="1"/>
            </c:dLbl>
            <c:txPr>
              <a:bodyPr/>
              <a:lstStyle/>
              <a:p>
                <a:pPr>
                  <a:defRPr lang="es-EC" sz="1600"/>
                </a:pPr>
                <a:endParaRPr lang="es-ES"/>
              </a:p>
            </c:txPr>
            <c:dLblPos val="ctr"/>
            <c:showPercent val="1"/>
            <c:showLeaderLines val="1"/>
          </c:dLbls>
          <c:cat>
            <c:strRef>
              <c:f>Hoja1!$F$11:$F$13</c:f>
              <c:strCache>
                <c:ptCount val="3"/>
                <c:pt idx="0">
                  <c:v>NATIVA</c:v>
                </c:pt>
                <c:pt idx="1">
                  <c:v>ENDEMICA</c:v>
                </c:pt>
                <c:pt idx="2">
                  <c:v>INTRODUCIDA</c:v>
                </c:pt>
              </c:strCache>
            </c:strRef>
          </c:cat>
          <c:val>
            <c:numRef>
              <c:f>Hoja1!$G$11:$G$13</c:f>
              <c:numCache>
                <c:formatCode>General</c:formatCode>
                <c:ptCount val="3"/>
                <c:pt idx="0">
                  <c:v>45</c:v>
                </c:pt>
                <c:pt idx="1">
                  <c:v>1</c:v>
                </c:pt>
                <c:pt idx="2">
                  <c:v>10</c:v>
                </c:pt>
              </c:numCache>
            </c:numRef>
          </c:val>
        </c:ser>
        <c:ser>
          <c:idx val="1"/>
          <c:order val="1"/>
          <c:explosion val="25"/>
          <c:cat>
            <c:strRef>
              <c:f>Hoja1!$F$11:$F$13</c:f>
              <c:strCache>
                <c:ptCount val="3"/>
                <c:pt idx="0">
                  <c:v>NATIVA</c:v>
                </c:pt>
                <c:pt idx="1">
                  <c:v>ENDEMICA</c:v>
                </c:pt>
                <c:pt idx="2">
                  <c:v>INTRODUCIDA</c:v>
                </c:pt>
              </c:strCache>
            </c:strRef>
          </c:cat>
          <c:val>
            <c:numRef>
              <c:f>Hoja1!$H$11:$H$13</c:f>
              <c:numCache>
                <c:formatCode>0.00</c:formatCode>
                <c:ptCount val="3"/>
                <c:pt idx="0">
                  <c:v>80.357142857142833</c:v>
                </c:pt>
                <c:pt idx="1">
                  <c:v>1.7857142857142854</c:v>
                </c:pt>
                <c:pt idx="2">
                  <c:v>17.857142857142851</c:v>
                </c:pt>
              </c:numCache>
            </c:numRef>
          </c:val>
        </c:ser>
      </c:pie3DChart>
    </c:plotArea>
    <c:legend>
      <c:legendPos val="r"/>
      <c:txPr>
        <a:bodyPr/>
        <a:lstStyle/>
        <a:p>
          <a:pPr>
            <a:defRPr lang="es-EC" sz="1200"/>
          </a:pPr>
          <a:endParaRPr lang="es-ES"/>
        </a:p>
      </c:txPr>
    </c:legend>
    <c:plotVisOnly val="1"/>
  </c:chart>
  <c:spPr>
    <a:solidFill>
      <a:schemeClr val="bg2">
        <a:lumMod val="50000"/>
      </a:schemeClr>
    </a:solidFill>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a:pPr>
            <a:r>
              <a:rPr lang="en-US"/>
              <a:t>GENEROS</a:t>
            </a:r>
            <a:r>
              <a:rPr lang="en-US" baseline="0"/>
              <a:t> POR FAMILIAS</a:t>
            </a:r>
            <a:endParaRPr lang="en-US"/>
          </a:p>
        </c:rich>
      </c:tx>
      <c:layout>
        <c:manualLayout>
          <c:xMode val="edge"/>
          <c:yMode val="edge"/>
          <c:x val="0.10446522309711297"/>
          <c:y val="5.0925925925925923E-2"/>
        </c:manualLayout>
      </c:layout>
    </c:title>
    <c:view3D>
      <c:rotX val="30"/>
      <c:perspective val="30"/>
    </c:view3D>
    <c:plotArea>
      <c:layout>
        <c:manualLayout>
          <c:layoutTarget val="inner"/>
          <c:xMode val="edge"/>
          <c:yMode val="edge"/>
          <c:x val="7.3553805774278211E-2"/>
          <c:y val="0.20619932925051035"/>
          <c:w val="0.57697550306211765"/>
          <c:h val="0.6893376348789737"/>
        </c:manualLayout>
      </c:layout>
      <c:pie3DChart>
        <c:varyColors val="1"/>
        <c:ser>
          <c:idx val="0"/>
          <c:order val="0"/>
          <c:tx>
            <c:strRef>
              <c:f>Hoja1!$K$6</c:f>
              <c:strCache>
                <c:ptCount val="1"/>
                <c:pt idx="0">
                  <c:v>Generos</c:v>
                </c:pt>
              </c:strCache>
            </c:strRef>
          </c:tx>
          <c:explosion val="25"/>
          <c:dLbls>
            <c:txPr>
              <a:bodyPr/>
              <a:lstStyle/>
              <a:p>
                <a:pPr>
                  <a:defRPr lang="es-EC" sz="1400"/>
                </a:pPr>
                <a:endParaRPr lang="es-ES"/>
              </a:p>
            </c:txPr>
            <c:showVal val="1"/>
            <c:showLeaderLines val="1"/>
          </c:dLbls>
          <c:cat>
            <c:strRef>
              <c:f>(Hoja1!$J$8,Hoja1!$J$10,Hoja1!$J$11,Hoja1!$J$21,Hoja1!$J$26,Hoja1!$J$27,Hoja1!$J$32:$J$34)</c:f>
              <c:strCache>
                <c:ptCount val="9"/>
                <c:pt idx="0">
                  <c:v>Amaranthaceae</c:v>
                </c:pt>
                <c:pt idx="1">
                  <c:v>Araceae</c:v>
                </c:pt>
                <c:pt idx="2">
                  <c:v>Asteraceae</c:v>
                </c:pt>
                <c:pt idx="3">
                  <c:v>Fabaceae</c:v>
                </c:pt>
                <c:pt idx="4">
                  <c:v>Melastomataceae</c:v>
                </c:pt>
                <c:pt idx="5">
                  <c:v>Piperaceae</c:v>
                </c:pt>
                <c:pt idx="6">
                  <c:v>Solanaceae</c:v>
                </c:pt>
                <c:pt idx="7">
                  <c:v>Urticaceae</c:v>
                </c:pt>
                <c:pt idx="8">
                  <c:v>Verbenaceae</c:v>
                </c:pt>
              </c:strCache>
            </c:strRef>
          </c:cat>
          <c:val>
            <c:numRef>
              <c:f>(Hoja1!$K$8,Hoja1!$K$10,Hoja1!$K$11,Hoja1!$K$21,Hoja1!$K$26,Hoja1!$K$27,Hoja1!$K$32:$K$34)</c:f>
              <c:numCache>
                <c:formatCode>General</c:formatCode>
                <c:ptCount val="9"/>
                <c:pt idx="0">
                  <c:v>2</c:v>
                </c:pt>
                <c:pt idx="1">
                  <c:v>2</c:v>
                </c:pt>
                <c:pt idx="2">
                  <c:v>11</c:v>
                </c:pt>
                <c:pt idx="3">
                  <c:v>3</c:v>
                </c:pt>
                <c:pt idx="4">
                  <c:v>2</c:v>
                </c:pt>
                <c:pt idx="5">
                  <c:v>1</c:v>
                </c:pt>
                <c:pt idx="6">
                  <c:v>3</c:v>
                </c:pt>
                <c:pt idx="7">
                  <c:v>2</c:v>
                </c:pt>
                <c:pt idx="8">
                  <c:v>3</c:v>
                </c:pt>
              </c:numCache>
            </c:numRef>
          </c:val>
        </c:ser>
      </c:pie3DChart>
    </c:plotArea>
    <c:legend>
      <c:legendPos val="r"/>
      <c:layout>
        <c:manualLayout>
          <c:xMode val="edge"/>
          <c:yMode val="edge"/>
          <c:x val="0.68797200349956322"/>
          <c:y val="5.3117162438028581E-2"/>
          <c:w val="0.29536132983377106"/>
          <c:h val="0.89827938174394806"/>
        </c:manualLayout>
      </c:layout>
      <c:spPr>
        <a:solidFill>
          <a:schemeClr val="bg1">
            <a:lumMod val="50000"/>
          </a:schemeClr>
        </a:solidFill>
      </c:spPr>
      <c:txPr>
        <a:bodyPr/>
        <a:lstStyle/>
        <a:p>
          <a:pPr>
            <a:defRPr lang="es-EC" sz="1200"/>
          </a:pPr>
          <a:endParaRPr lang="es-ES"/>
        </a:p>
      </c:txPr>
    </c:legend>
    <c:plotVisOnly val="1"/>
  </c:chart>
  <c:spPr>
    <a:solidFill>
      <a:schemeClr val="bg1">
        <a:lumMod val="85000"/>
      </a:schemeClr>
    </a:solidFill>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a:pPr>
            <a:r>
              <a:rPr lang="es-EC" sz="1400"/>
              <a:t>RELACIONES</a:t>
            </a:r>
            <a:r>
              <a:rPr lang="es-EC" sz="1400" baseline="0"/>
              <a:t> ENTRE ESPECIES, GÉNEROS Y FAMILIAS</a:t>
            </a:r>
            <a:endParaRPr lang="es-EC" sz="1400"/>
          </a:p>
        </c:rich>
      </c:tx>
    </c:title>
    <c:view3D>
      <c:perspective val="30"/>
    </c:view3D>
    <c:plotArea>
      <c:layout>
        <c:manualLayout>
          <c:layoutTarget val="inner"/>
          <c:xMode val="edge"/>
          <c:yMode val="edge"/>
          <c:x val="7.7802157867825572E-2"/>
          <c:y val="0.17165536599591719"/>
          <c:w val="0.91122852553283851"/>
          <c:h val="0.34346347331583593"/>
        </c:manualLayout>
      </c:layout>
      <c:bar3DChart>
        <c:barDir val="col"/>
        <c:grouping val="clustered"/>
        <c:ser>
          <c:idx val="0"/>
          <c:order val="0"/>
          <c:tx>
            <c:strRef>
              <c:f>Hoja1!$I$6</c:f>
              <c:strCache>
                <c:ptCount val="1"/>
                <c:pt idx="0">
                  <c:v>Especies</c:v>
                </c:pt>
              </c:strCache>
            </c:strRef>
          </c:tx>
          <c:dLbls>
            <c:txPr>
              <a:bodyPr/>
              <a:lstStyle/>
              <a:p>
                <a:pPr>
                  <a:defRPr lang="es-EC" sz="1200"/>
                </a:pPr>
                <a:endParaRPr lang="es-ES"/>
              </a:p>
            </c:txPr>
            <c:showVal val="1"/>
          </c:dLbls>
          <c:cat>
            <c:strRef>
              <c:f>(Hoja1!$H$11,Hoja1!$H$21,Hoja1!$H$27,Hoja1!$H$32:$H$34)</c:f>
              <c:strCache>
                <c:ptCount val="6"/>
                <c:pt idx="0">
                  <c:v>Asteraceae</c:v>
                </c:pt>
                <c:pt idx="1">
                  <c:v>Fabaceae</c:v>
                </c:pt>
                <c:pt idx="2">
                  <c:v>Piperaceae</c:v>
                </c:pt>
                <c:pt idx="3">
                  <c:v>Solanaceae</c:v>
                </c:pt>
                <c:pt idx="4">
                  <c:v>Urticaceae</c:v>
                </c:pt>
                <c:pt idx="5">
                  <c:v>Verbenaceae</c:v>
                </c:pt>
              </c:strCache>
            </c:strRef>
          </c:cat>
          <c:val>
            <c:numRef>
              <c:f>(Hoja1!$I$11,Hoja1!$I$21,Hoja1!$I$27,Hoja1!$I$32:$I$34)</c:f>
              <c:numCache>
                <c:formatCode>General</c:formatCode>
                <c:ptCount val="6"/>
                <c:pt idx="0">
                  <c:v>11</c:v>
                </c:pt>
                <c:pt idx="1">
                  <c:v>3</c:v>
                </c:pt>
                <c:pt idx="2">
                  <c:v>3</c:v>
                </c:pt>
                <c:pt idx="3">
                  <c:v>6</c:v>
                </c:pt>
                <c:pt idx="4">
                  <c:v>3</c:v>
                </c:pt>
                <c:pt idx="5">
                  <c:v>3</c:v>
                </c:pt>
              </c:numCache>
            </c:numRef>
          </c:val>
        </c:ser>
        <c:ser>
          <c:idx val="1"/>
          <c:order val="1"/>
          <c:tx>
            <c:strRef>
              <c:f>Hoja1!$J$6</c:f>
              <c:strCache>
                <c:ptCount val="1"/>
                <c:pt idx="0">
                  <c:v>Generos</c:v>
                </c:pt>
              </c:strCache>
            </c:strRef>
          </c:tx>
          <c:dLbls>
            <c:dLbl>
              <c:idx val="0"/>
              <c:layout>
                <c:manualLayout>
                  <c:x val="1.7987633501967443E-2"/>
                  <c:y val="4.6296296296296337E-3"/>
                </c:manualLayout>
              </c:layout>
              <c:showVal val="1"/>
            </c:dLbl>
            <c:dLbl>
              <c:idx val="2"/>
              <c:layout>
                <c:manualLayout>
                  <c:x val="1.3490725126475558E-2"/>
                  <c:y val="0"/>
                </c:manualLayout>
              </c:layout>
              <c:showVal val="1"/>
            </c:dLbl>
            <c:dLbl>
              <c:idx val="3"/>
              <c:layout>
                <c:manualLayout>
                  <c:x val="1.3490725126475558E-2"/>
                  <c:y val="4.6296296296296337E-3"/>
                </c:manualLayout>
              </c:layout>
              <c:showVal val="1"/>
            </c:dLbl>
            <c:dLbl>
              <c:idx val="4"/>
              <c:layout>
                <c:manualLayout>
                  <c:x val="8.993816750983789E-3"/>
                  <c:y val="0"/>
                </c:manualLayout>
              </c:layout>
              <c:showVal val="1"/>
            </c:dLbl>
            <c:txPr>
              <a:bodyPr/>
              <a:lstStyle/>
              <a:p>
                <a:pPr>
                  <a:defRPr lang="es-EC" sz="1200"/>
                </a:pPr>
                <a:endParaRPr lang="es-ES"/>
              </a:p>
            </c:txPr>
            <c:showVal val="1"/>
          </c:dLbls>
          <c:cat>
            <c:strRef>
              <c:f>(Hoja1!$H$11,Hoja1!$H$21,Hoja1!$H$27,Hoja1!$H$32:$H$34)</c:f>
              <c:strCache>
                <c:ptCount val="6"/>
                <c:pt idx="0">
                  <c:v>Asteraceae</c:v>
                </c:pt>
                <c:pt idx="1">
                  <c:v>Fabaceae</c:v>
                </c:pt>
                <c:pt idx="2">
                  <c:v>Piperaceae</c:v>
                </c:pt>
                <c:pt idx="3">
                  <c:v>Solanaceae</c:v>
                </c:pt>
                <c:pt idx="4">
                  <c:v>Urticaceae</c:v>
                </c:pt>
                <c:pt idx="5">
                  <c:v>Verbenaceae</c:v>
                </c:pt>
              </c:strCache>
            </c:strRef>
          </c:cat>
          <c:val>
            <c:numRef>
              <c:f>(Hoja1!$J$11,Hoja1!$J$21,Hoja1!$J$27,Hoja1!$J$32:$J$34)</c:f>
              <c:numCache>
                <c:formatCode>General</c:formatCode>
                <c:ptCount val="6"/>
                <c:pt idx="0">
                  <c:v>11</c:v>
                </c:pt>
                <c:pt idx="1">
                  <c:v>3</c:v>
                </c:pt>
                <c:pt idx="2">
                  <c:v>1</c:v>
                </c:pt>
                <c:pt idx="3">
                  <c:v>3</c:v>
                </c:pt>
                <c:pt idx="4">
                  <c:v>2</c:v>
                </c:pt>
                <c:pt idx="5">
                  <c:v>3</c:v>
                </c:pt>
              </c:numCache>
            </c:numRef>
          </c:val>
        </c:ser>
        <c:gapWidth val="75"/>
        <c:shape val="box"/>
        <c:axId val="143099392"/>
        <c:axId val="143100928"/>
        <c:axId val="0"/>
      </c:bar3DChart>
      <c:catAx>
        <c:axId val="143099392"/>
        <c:scaling>
          <c:orientation val="minMax"/>
        </c:scaling>
        <c:axPos val="b"/>
        <c:majorTickMark val="none"/>
        <c:tickLblPos val="nextTo"/>
        <c:txPr>
          <a:bodyPr/>
          <a:lstStyle/>
          <a:p>
            <a:pPr>
              <a:defRPr lang="es-EC" sz="1200"/>
            </a:pPr>
            <a:endParaRPr lang="es-ES"/>
          </a:p>
        </c:txPr>
        <c:crossAx val="143100928"/>
        <c:crosses val="autoZero"/>
        <c:auto val="1"/>
        <c:lblAlgn val="ctr"/>
        <c:lblOffset val="100"/>
      </c:catAx>
      <c:valAx>
        <c:axId val="143100928"/>
        <c:scaling>
          <c:orientation val="minMax"/>
        </c:scaling>
        <c:axPos val="l"/>
        <c:majorGridlines/>
        <c:numFmt formatCode="General" sourceLinked="1"/>
        <c:majorTickMark val="none"/>
        <c:tickLblPos val="nextTo"/>
        <c:txPr>
          <a:bodyPr/>
          <a:lstStyle/>
          <a:p>
            <a:pPr>
              <a:defRPr lang="es-EC"/>
            </a:pPr>
            <a:endParaRPr lang="es-ES"/>
          </a:p>
        </c:txPr>
        <c:crossAx val="143099392"/>
        <c:crosses val="autoZero"/>
        <c:crossBetween val="between"/>
      </c:valAx>
      <c:spPr>
        <a:ln>
          <a:solidFill>
            <a:schemeClr val="accent1"/>
          </a:solidFill>
        </a:ln>
      </c:spPr>
    </c:plotArea>
    <c:legend>
      <c:legendPos val="b"/>
      <c:txPr>
        <a:bodyPr/>
        <a:lstStyle/>
        <a:p>
          <a:pPr>
            <a:defRPr lang="es-EC" sz="1400"/>
          </a:pPr>
          <a:endParaRPr lang="es-ES"/>
        </a:p>
      </c:txPr>
    </c:legend>
    <c:plotVisOnly val="1"/>
  </c:chart>
  <c:spPr>
    <a:solidFill>
      <a:schemeClr val="accent4">
        <a:lumMod val="40000"/>
        <a:lumOff val="60000"/>
      </a:schemeClr>
    </a:solidFill>
    <a:ln>
      <a:noFill/>
    </a:ln>
    <a:effectLst>
      <a:outerShdw blurRad="50800" dist="50800" dir="5400000" algn="ctr" rotWithShape="0">
        <a:schemeClr val="bg1">
          <a:lumMod val="85000"/>
        </a:schemeClr>
      </a:outerShdw>
    </a:effectLst>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view3D>
      <c:rAngAx val="1"/>
    </c:view3D>
    <c:plotArea>
      <c:layout/>
      <c:bar3DChart>
        <c:barDir val="bar"/>
        <c:grouping val="clustered"/>
        <c:ser>
          <c:idx val="0"/>
          <c:order val="0"/>
          <c:dLbls>
            <c:txPr>
              <a:bodyPr/>
              <a:lstStyle/>
              <a:p>
                <a:pPr>
                  <a:defRPr lang="es-EC" sz="1200"/>
                </a:pPr>
                <a:endParaRPr lang="es-ES"/>
              </a:p>
            </c:txPr>
            <c:showVal val="1"/>
          </c:dLbls>
          <c:cat>
            <c:strRef>
              <c:f>Hoja1!$C$3:$C$10</c:f>
              <c:strCache>
                <c:ptCount val="8"/>
                <c:pt idx="0">
                  <c:v>Impatiens balsamina </c:v>
                </c:pt>
                <c:pt idx="1">
                  <c:v>Eryngium foetidum </c:v>
                </c:pt>
                <c:pt idx="2">
                  <c:v>Sida acuta</c:v>
                </c:pt>
                <c:pt idx="3">
                  <c:v>Colocasia esculenta </c:v>
                </c:pt>
                <c:pt idx="4">
                  <c:v>Sphagneticola trilobata </c:v>
                </c:pt>
                <c:pt idx="5">
                  <c:v>Chlorospatha atropurpurea</c:v>
                </c:pt>
                <c:pt idx="6">
                  <c:v>Ipomoea batatas </c:v>
                </c:pt>
                <c:pt idx="7">
                  <c:v>Solanum nigrescens</c:v>
                </c:pt>
              </c:strCache>
            </c:strRef>
          </c:cat>
          <c:val>
            <c:numRef>
              <c:f>Hoja1!$D$3:$D$10</c:f>
              <c:numCache>
                <c:formatCode>0.00</c:formatCode>
                <c:ptCount val="8"/>
                <c:pt idx="0">
                  <c:v>11.521518129447644</c:v>
                </c:pt>
                <c:pt idx="1">
                  <c:v>9.1494408675025447</c:v>
                </c:pt>
                <c:pt idx="2">
                  <c:v>5.2524567943070144</c:v>
                </c:pt>
                <c:pt idx="3">
                  <c:v>5.0152490681125039</c:v>
                </c:pt>
                <c:pt idx="4">
                  <c:v>4.5747204337512724</c:v>
                </c:pt>
                <c:pt idx="5">
                  <c:v>3.9986445272788873</c:v>
                </c:pt>
                <c:pt idx="6">
                  <c:v>3.7953236191121653</c:v>
                </c:pt>
                <c:pt idx="7">
                  <c:v>3.7614368010843791</c:v>
                </c:pt>
              </c:numCache>
            </c:numRef>
          </c:val>
        </c:ser>
        <c:shape val="box"/>
        <c:axId val="103705984"/>
        <c:axId val="103711872"/>
        <c:axId val="0"/>
      </c:bar3DChart>
      <c:catAx>
        <c:axId val="103705984"/>
        <c:scaling>
          <c:orientation val="minMax"/>
        </c:scaling>
        <c:axPos val="l"/>
        <c:tickLblPos val="nextTo"/>
        <c:txPr>
          <a:bodyPr/>
          <a:lstStyle/>
          <a:p>
            <a:pPr>
              <a:defRPr lang="es-EC" sz="1200"/>
            </a:pPr>
            <a:endParaRPr lang="es-ES"/>
          </a:p>
        </c:txPr>
        <c:crossAx val="103711872"/>
        <c:crosses val="autoZero"/>
        <c:auto val="1"/>
        <c:lblAlgn val="ctr"/>
        <c:lblOffset val="100"/>
      </c:catAx>
      <c:valAx>
        <c:axId val="103711872"/>
        <c:scaling>
          <c:orientation val="minMax"/>
        </c:scaling>
        <c:axPos val="b"/>
        <c:majorGridlines/>
        <c:numFmt formatCode="0.00" sourceLinked="1"/>
        <c:tickLblPos val="nextTo"/>
        <c:txPr>
          <a:bodyPr/>
          <a:lstStyle/>
          <a:p>
            <a:pPr>
              <a:defRPr lang="es-EC"/>
            </a:pPr>
            <a:endParaRPr lang="es-ES"/>
          </a:p>
        </c:txPr>
        <c:crossAx val="103705984"/>
        <c:crosses val="autoZero"/>
        <c:crossBetween val="between"/>
      </c:valAx>
    </c:plotArea>
    <c:plotVisOnly val="1"/>
  </c:chart>
  <c:spPr>
    <a:solidFill>
      <a:schemeClr val="bg1">
        <a:lumMod val="65000"/>
      </a:schemeClr>
    </a:solidFill>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view3D>
      <c:rAngAx val="1"/>
    </c:view3D>
    <c:plotArea>
      <c:layout/>
      <c:bar3DChart>
        <c:barDir val="bar"/>
        <c:grouping val="clustered"/>
        <c:ser>
          <c:idx val="0"/>
          <c:order val="0"/>
          <c:dLbls>
            <c:spPr>
              <a:solidFill>
                <a:schemeClr val="accent1">
                  <a:lumMod val="60000"/>
                  <a:lumOff val="40000"/>
                </a:schemeClr>
              </a:solidFill>
            </c:spPr>
            <c:txPr>
              <a:bodyPr/>
              <a:lstStyle/>
              <a:p>
                <a:pPr>
                  <a:defRPr lang="es-EC" sz="1200"/>
                </a:pPr>
                <a:endParaRPr lang="es-ES"/>
              </a:p>
            </c:txPr>
            <c:showVal val="1"/>
          </c:dLbls>
          <c:cat>
            <c:strRef>
              <c:f>'DENSIDAD RELATIVA TOTAL'!$E$2:$E$7</c:f>
              <c:strCache>
                <c:ptCount val="6"/>
                <c:pt idx="0">
                  <c:v>Eryngium foetidum </c:v>
                </c:pt>
                <c:pt idx="1">
                  <c:v>Impatiens balsamina </c:v>
                </c:pt>
                <c:pt idx="2">
                  <c:v>Sida acuta </c:v>
                </c:pt>
                <c:pt idx="3">
                  <c:v>Phyllanthus stipulatus </c:v>
                </c:pt>
                <c:pt idx="4">
                  <c:v>Dicliptera unguiculata </c:v>
                </c:pt>
                <c:pt idx="5">
                  <c:v>Sphagneticola trilobata </c:v>
                </c:pt>
              </c:strCache>
            </c:strRef>
          </c:cat>
          <c:val>
            <c:numRef>
              <c:f>'DENSIDAD RELATIVA TOTAL'!$G$2:$G$7</c:f>
              <c:numCache>
                <c:formatCode>0.00</c:formatCode>
                <c:ptCount val="6"/>
                <c:pt idx="0">
                  <c:v>15.62394787783057</c:v>
                </c:pt>
                <c:pt idx="1">
                  <c:v>11.227353849407239</c:v>
                </c:pt>
                <c:pt idx="2">
                  <c:v>7.6775287352564208</c:v>
                </c:pt>
                <c:pt idx="3">
                  <c:v>6.4392176489247417</c:v>
                </c:pt>
                <c:pt idx="4">
                  <c:v>5.2900649608089383</c:v>
                </c:pt>
                <c:pt idx="5">
                  <c:v>5.0151598996433062</c:v>
                </c:pt>
              </c:numCache>
            </c:numRef>
          </c:val>
        </c:ser>
        <c:shape val="box"/>
        <c:axId val="103731968"/>
        <c:axId val="103733504"/>
        <c:axId val="0"/>
      </c:bar3DChart>
      <c:catAx>
        <c:axId val="103731968"/>
        <c:scaling>
          <c:orientation val="minMax"/>
        </c:scaling>
        <c:axPos val="l"/>
        <c:tickLblPos val="nextTo"/>
        <c:txPr>
          <a:bodyPr/>
          <a:lstStyle/>
          <a:p>
            <a:pPr>
              <a:defRPr lang="es-EC" sz="1100"/>
            </a:pPr>
            <a:endParaRPr lang="es-ES"/>
          </a:p>
        </c:txPr>
        <c:crossAx val="103733504"/>
        <c:crosses val="autoZero"/>
        <c:auto val="1"/>
        <c:lblAlgn val="ctr"/>
        <c:lblOffset val="100"/>
      </c:catAx>
      <c:valAx>
        <c:axId val="103733504"/>
        <c:scaling>
          <c:orientation val="minMax"/>
        </c:scaling>
        <c:axPos val="b"/>
        <c:majorGridlines/>
        <c:numFmt formatCode="0.00" sourceLinked="1"/>
        <c:tickLblPos val="nextTo"/>
        <c:txPr>
          <a:bodyPr/>
          <a:lstStyle/>
          <a:p>
            <a:pPr>
              <a:defRPr lang="es-EC" sz="800"/>
            </a:pPr>
            <a:endParaRPr lang="es-ES"/>
          </a:p>
        </c:txPr>
        <c:crossAx val="103731968"/>
        <c:crosses val="autoZero"/>
        <c:crossBetween val="between"/>
      </c:valAx>
    </c:plotArea>
    <c:plotVisOnly val="1"/>
  </c:chart>
  <c:spPr>
    <a:solidFill>
      <a:schemeClr val="accent2">
        <a:lumMod val="60000"/>
        <a:lumOff val="40000"/>
      </a:schemeClr>
    </a:solidFill>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a:pPr>
            <a:r>
              <a:rPr lang="en-US"/>
              <a:t>PRINCIPALES FRECUENCIAS RELATIVAS  </a:t>
            </a:r>
          </a:p>
        </c:rich>
      </c:tx>
    </c:title>
    <c:plotArea>
      <c:layout>
        <c:manualLayout>
          <c:layoutTarget val="inner"/>
          <c:xMode val="edge"/>
          <c:yMode val="edge"/>
          <c:x val="0.47964601769911502"/>
          <c:y val="0.12008733624454145"/>
          <c:w val="0.47079646017699117"/>
          <c:h val="0.7816593886462887"/>
        </c:manualLayout>
      </c:layout>
      <c:barChart>
        <c:barDir val="bar"/>
        <c:grouping val="clustered"/>
        <c:ser>
          <c:idx val="0"/>
          <c:order val="0"/>
          <c:tx>
            <c:strRef>
              <c:f>'FA GRAFICO'!$G$1</c:f>
              <c:strCache>
                <c:ptCount val="1"/>
                <c:pt idx="0">
                  <c:v>FRECUENCIA RELATIVA </c:v>
                </c:pt>
              </c:strCache>
            </c:strRef>
          </c:tx>
          <c:dLbls>
            <c:spPr>
              <a:solidFill>
                <a:schemeClr val="accent4">
                  <a:lumMod val="40000"/>
                  <a:lumOff val="60000"/>
                </a:schemeClr>
              </a:solidFill>
            </c:spPr>
            <c:txPr>
              <a:bodyPr/>
              <a:lstStyle/>
              <a:p>
                <a:pPr>
                  <a:defRPr lang="es-EC" sz="1400"/>
                </a:pPr>
                <a:endParaRPr lang="es-ES"/>
              </a:p>
            </c:txPr>
            <c:showVal val="1"/>
          </c:dLbls>
          <c:cat>
            <c:strRef>
              <c:f>'FA GRAFICO'!$F$2:$F$12</c:f>
              <c:strCache>
                <c:ptCount val="11"/>
                <c:pt idx="0">
                  <c:v>Impatiens balsamina </c:v>
                </c:pt>
                <c:pt idx="1">
                  <c:v>Chlorospatha atropurpurea </c:v>
                </c:pt>
                <c:pt idx="2">
                  <c:v>Ipomoea batatas </c:v>
                </c:pt>
                <c:pt idx="3">
                  <c:v>Clidemia dentata </c:v>
                </c:pt>
                <c:pt idx="4">
                  <c:v>Colocasia esculenta </c:v>
                </c:pt>
                <c:pt idx="5">
                  <c:v>Piper peltatum </c:v>
                </c:pt>
                <c:pt idx="6">
                  <c:v>Witheringia solanácea </c:v>
                </c:pt>
                <c:pt idx="7">
                  <c:v>Phyllanthus stipulatus </c:v>
                </c:pt>
                <c:pt idx="8">
                  <c:v>Eryngium foetidum </c:v>
                </c:pt>
                <c:pt idx="9">
                  <c:v>Dicliptera unguiculata </c:v>
                </c:pt>
                <c:pt idx="10">
                  <c:v>Sida acuta </c:v>
                </c:pt>
              </c:strCache>
            </c:strRef>
          </c:cat>
          <c:val>
            <c:numRef>
              <c:f>'FA GRAFICO'!$G$2:$G$12</c:f>
              <c:numCache>
                <c:formatCode>0.00</c:formatCode>
                <c:ptCount val="11"/>
                <c:pt idx="0">
                  <c:v>3.2786455259603149</c:v>
                </c:pt>
                <c:pt idx="1">
                  <c:v>3.2786455259603149</c:v>
                </c:pt>
                <c:pt idx="2">
                  <c:v>3.2786455259603149</c:v>
                </c:pt>
                <c:pt idx="3">
                  <c:v>3.2786455259603149</c:v>
                </c:pt>
                <c:pt idx="4">
                  <c:v>3.2786455259603149</c:v>
                </c:pt>
                <c:pt idx="5">
                  <c:v>3.2786455259603149</c:v>
                </c:pt>
                <c:pt idx="6">
                  <c:v>3.2786455259603149</c:v>
                </c:pt>
                <c:pt idx="7">
                  <c:v>4.0983069074503948</c:v>
                </c:pt>
                <c:pt idx="8">
                  <c:v>4.0983069074503948</c:v>
                </c:pt>
                <c:pt idx="9">
                  <c:v>4.0983069074503948</c:v>
                </c:pt>
                <c:pt idx="10">
                  <c:v>4.0983069074503948</c:v>
                </c:pt>
              </c:numCache>
            </c:numRef>
          </c:val>
        </c:ser>
        <c:axId val="103761408"/>
        <c:axId val="103762944"/>
      </c:barChart>
      <c:catAx>
        <c:axId val="103761408"/>
        <c:scaling>
          <c:orientation val="minMax"/>
        </c:scaling>
        <c:axPos val="l"/>
        <c:numFmt formatCode="General" sourceLinked="1"/>
        <c:tickLblPos val="nextTo"/>
        <c:spPr>
          <a:solidFill>
            <a:schemeClr val="bg1">
              <a:lumMod val="85000"/>
            </a:schemeClr>
          </a:solidFill>
        </c:spPr>
        <c:txPr>
          <a:bodyPr/>
          <a:lstStyle/>
          <a:p>
            <a:pPr>
              <a:defRPr lang="es-EC" sz="900"/>
            </a:pPr>
            <a:endParaRPr lang="es-ES"/>
          </a:p>
        </c:txPr>
        <c:crossAx val="103762944"/>
        <c:crosses val="autoZero"/>
        <c:auto val="1"/>
        <c:lblAlgn val="ctr"/>
        <c:lblOffset val="100"/>
      </c:catAx>
      <c:valAx>
        <c:axId val="103762944"/>
        <c:scaling>
          <c:orientation val="minMax"/>
        </c:scaling>
        <c:axPos val="b"/>
        <c:majorGridlines/>
        <c:numFmt formatCode="0.00" sourceLinked="1"/>
        <c:tickLblPos val="nextTo"/>
        <c:txPr>
          <a:bodyPr/>
          <a:lstStyle/>
          <a:p>
            <a:pPr>
              <a:defRPr lang="es-EC"/>
            </a:pPr>
            <a:endParaRPr lang="es-ES"/>
          </a:p>
        </c:txPr>
        <c:crossAx val="103761408"/>
        <c:crosses val="autoZero"/>
        <c:crossBetween val="between"/>
      </c:valAx>
    </c:plotArea>
    <c:plotVisOnly val="1"/>
    <c:dispBlanksAs val="gap"/>
  </c:chart>
  <c:spPr>
    <a:solidFill>
      <a:schemeClr val="accent4">
        <a:lumMod val="40000"/>
        <a:lumOff val="60000"/>
      </a:schemeClr>
    </a:solidFill>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sz="1600"/>
            </a:pPr>
            <a:r>
              <a:rPr lang="en-US" sz="1600"/>
              <a:t>ABUNDANCIA</a:t>
            </a:r>
            <a:r>
              <a:rPr lang="en-US" sz="1600" baseline="0"/>
              <a:t> DE ESPECIES</a:t>
            </a:r>
            <a:endParaRPr lang="en-US" sz="1600"/>
          </a:p>
        </c:rich>
      </c:tx>
    </c:title>
    <c:view3D>
      <c:rAngAx val="1"/>
    </c:view3D>
    <c:plotArea>
      <c:layout/>
      <c:bar3DChart>
        <c:barDir val="col"/>
        <c:grouping val="clustered"/>
        <c:ser>
          <c:idx val="0"/>
          <c:order val="0"/>
          <c:tx>
            <c:strRef>
              <c:f>'FRECUENCIA ABSOLUTA'!$G$65</c:f>
              <c:strCache>
                <c:ptCount val="1"/>
                <c:pt idx="0">
                  <c:v>NUMERO</c:v>
                </c:pt>
              </c:strCache>
            </c:strRef>
          </c:tx>
          <c:dLbls>
            <c:txPr>
              <a:bodyPr/>
              <a:lstStyle/>
              <a:p>
                <a:pPr>
                  <a:defRPr lang="es-EC" sz="1200"/>
                </a:pPr>
                <a:endParaRPr lang="es-ES"/>
              </a:p>
            </c:txPr>
            <c:showVal val="1"/>
          </c:dLbls>
          <c:cat>
            <c:strRef>
              <c:f>'FRECUENCIA ABSOLUTA'!$F$66:$F$70</c:f>
              <c:strCache>
                <c:ptCount val="5"/>
                <c:pt idx="0">
                  <c:v>DOMINANTE</c:v>
                </c:pt>
                <c:pt idx="1">
                  <c:v>ABUNDANTE</c:v>
                </c:pt>
                <c:pt idx="2">
                  <c:v>COMUN</c:v>
                </c:pt>
                <c:pt idx="3">
                  <c:v>ESCASA</c:v>
                </c:pt>
                <c:pt idx="4">
                  <c:v>RARA</c:v>
                </c:pt>
              </c:strCache>
            </c:strRef>
          </c:cat>
          <c:val>
            <c:numRef>
              <c:f>'FRECUENCIA ABSOLUTA'!$G$66:$G$70</c:f>
              <c:numCache>
                <c:formatCode>General</c:formatCode>
                <c:ptCount val="5"/>
                <c:pt idx="0">
                  <c:v>2</c:v>
                </c:pt>
                <c:pt idx="1">
                  <c:v>7</c:v>
                </c:pt>
                <c:pt idx="2">
                  <c:v>9</c:v>
                </c:pt>
                <c:pt idx="3">
                  <c:v>10</c:v>
                </c:pt>
                <c:pt idx="4">
                  <c:v>25</c:v>
                </c:pt>
              </c:numCache>
            </c:numRef>
          </c:val>
        </c:ser>
        <c:shape val="box"/>
        <c:axId val="103791616"/>
        <c:axId val="104137472"/>
        <c:axId val="0"/>
      </c:bar3DChart>
      <c:catAx>
        <c:axId val="103791616"/>
        <c:scaling>
          <c:orientation val="minMax"/>
        </c:scaling>
        <c:axPos val="b"/>
        <c:tickLblPos val="nextTo"/>
        <c:txPr>
          <a:bodyPr/>
          <a:lstStyle/>
          <a:p>
            <a:pPr>
              <a:defRPr lang="es-EC"/>
            </a:pPr>
            <a:endParaRPr lang="es-ES"/>
          </a:p>
        </c:txPr>
        <c:crossAx val="104137472"/>
        <c:crosses val="autoZero"/>
        <c:auto val="1"/>
        <c:lblAlgn val="ctr"/>
        <c:lblOffset val="100"/>
      </c:catAx>
      <c:valAx>
        <c:axId val="104137472"/>
        <c:scaling>
          <c:orientation val="minMax"/>
        </c:scaling>
        <c:axPos val="l"/>
        <c:majorGridlines/>
        <c:numFmt formatCode="General" sourceLinked="1"/>
        <c:tickLblPos val="nextTo"/>
        <c:txPr>
          <a:bodyPr/>
          <a:lstStyle/>
          <a:p>
            <a:pPr>
              <a:defRPr lang="es-EC"/>
            </a:pPr>
            <a:endParaRPr lang="es-ES"/>
          </a:p>
        </c:txPr>
        <c:crossAx val="103791616"/>
        <c:crosses val="autoZero"/>
        <c:crossBetween val="between"/>
      </c:valAx>
    </c:plotArea>
    <c:plotVisOnly val="1"/>
  </c:chart>
  <c:spPr>
    <a:solidFill>
      <a:schemeClr val="accent2">
        <a:lumMod val="40000"/>
        <a:lumOff val="60000"/>
      </a:schemeClr>
    </a:solidFill>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a:pPr>
            <a:r>
              <a:rPr lang="en-US" sz="1400"/>
              <a:t>VALOR</a:t>
            </a:r>
            <a:r>
              <a:rPr lang="en-US" sz="1400" baseline="0"/>
              <a:t> DE IMPORTANCIA DE ESPECIES PRINCIPALES</a:t>
            </a:r>
          </a:p>
          <a:p>
            <a:pPr>
              <a:defRPr lang="es-EC"/>
            </a:pPr>
            <a:endParaRPr lang="en-US"/>
          </a:p>
        </c:rich>
      </c:tx>
    </c:title>
    <c:view3D>
      <c:rotX val="30"/>
      <c:perspective val="30"/>
    </c:view3D>
    <c:plotArea>
      <c:layout/>
      <c:pie3DChart>
        <c:varyColors val="1"/>
        <c:ser>
          <c:idx val="0"/>
          <c:order val="0"/>
          <c:tx>
            <c:strRef>
              <c:f>VI!$D$2</c:f>
              <c:strCache>
                <c:ptCount val="1"/>
                <c:pt idx="0">
                  <c:v>V IMPORT.</c:v>
                </c:pt>
              </c:strCache>
            </c:strRef>
          </c:tx>
          <c:explosion val="25"/>
          <c:dLbls>
            <c:txPr>
              <a:bodyPr/>
              <a:lstStyle/>
              <a:p>
                <a:pPr>
                  <a:defRPr lang="es-EC" sz="1200"/>
                </a:pPr>
                <a:endParaRPr lang="es-ES"/>
              </a:p>
            </c:txPr>
            <c:showVal val="1"/>
            <c:showLeaderLines val="1"/>
          </c:dLbls>
          <c:cat>
            <c:strRef>
              <c:f>VI!$C$3:$C$7</c:f>
              <c:strCache>
                <c:ptCount val="5"/>
                <c:pt idx="0">
                  <c:v>Impatiens balsamina </c:v>
                </c:pt>
                <c:pt idx="1">
                  <c:v>Eryngium foetidum </c:v>
                </c:pt>
                <c:pt idx="2">
                  <c:v>Sida acuta </c:v>
                </c:pt>
                <c:pt idx="3">
                  <c:v>Colocasia esculenta </c:v>
                </c:pt>
                <c:pt idx="4">
                  <c:v>Chlorospatha atropurpurea</c:v>
                </c:pt>
              </c:strCache>
            </c:strRef>
          </c:cat>
          <c:val>
            <c:numRef>
              <c:f>VI!$D$3:$D$7</c:f>
              <c:numCache>
                <c:formatCode>0.00</c:formatCode>
                <c:ptCount val="5"/>
                <c:pt idx="0">
                  <c:v>7.4000818277039775</c:v>
                </c:pt>
                <c:pt idx="1">
                  <c:v>6.6238738874764662</c:v>
                </c:pt>
                <c:pt idx="2">
                  <c:v>4.6753818508787015</c:v>
                </c:pt>
                <c:pt idx="3">
                  <c:v>4.1469472970364079</c:v>
                </c:pt>
                <c:pt idx="4">
                  <c:v>3.6386450266196007</c:v>
                </c:pt>
              </c:numCache>
            </c:numRef>
          </c:val>
        </c:ser>
      </c:pie3DChart>
      <c:spPr>
        <a:noFill/>
        <a:ln w="25400">
          <a:noFill/>
        </a:ln>
      </c:spPr>
    </c:plotArea>
    <c:legend>
      <c:legendPos val="r"/>
      <c:layout>
        <c:manualLayout>
          <c:xMode val="edge"/>
          <c:yMode val="edge"/>
          <c:x val="0.6630847363591762"/>
          <c:y val="0.15324958962069554"/>
          <c:w val="0.32024859697415914"/>
          <c:h val="0.81363986692298962"/>
        </c:manualLayout>
      </c:layout>
      <c:txPr>
        <a:bodyPr/>
        <a:lstStyle/>
        <a:p>
          <a:pPr>
            <a:defRPr lang="es-EC" sz="1200"/>
          </a:pPr>
          <a:endParaRPr lang="es-ES"/>
        </a:p>
      </c:txPr>
    </c:legend>
    <c:plotVisOnly val="1"/>
    <c:dispBlanksAs val="zero"/>
  </c:chart>
  <c:spPr>
    <a:solidFill>
      <a:schemeClr val="accent2">
        <a:lumMod val="60000"/>
        <a:lumOff val="40000"/>
      </a:schemeClr>
    </a:solidFill>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a:pPr>
            <a:r>
              <a:rPr lang="es-EC" sz="1400"/>
              <a:t>ESPECIES</a:t>
            </a:r>
            <a:r>
              <a:rPr lang="es-EC" sz="1400" baseline="0"/>
              <a:t> COMUNES ENTRE LOS 6 TRANSECTOS</a:t>
            </a:r>
            <a:endParaRPr lang="es-EC" sz="1400"/>
          </a:p>
        </c:rich>
      </c:tx>
      <c:layout>
        <c:manualLayout>
          <c:xMode val="edge"/>
          <c:yMode val="edge"/>
          <c:x val="9.8569553805774326E-2"/>
          <c:y val="3.7037037037037056E-2"/>
        </c:manualLayout>
      </c:layout>
    </c:title>
    <c:view3D>
      <c:rAngAx val="1"/>
    </c:view3D>
    <c:plotArea>
      <c:layout/>
      <c:bar3DChart>
        <c:barDir val="col"/>
        <c:grouping val="clustered"/>
        <c:ser>
          <c:idx val="0"/>
          <c:order val="0"/>
          <c:tx>
            <c:strRef>
              <c:f>SORENSEN!$C$9</c:f>
              <c:strCache>
                <c:ptCount val="1"/>
                <c:pt idx="0">
                  <c:v>1</c:v>
                </c:pt>
              </c:strCache>
            </c:strRef>
          </c:tx>
          <c:dLbls>
            <c:txPr>
              <a:bodyPr/>
              <a:lstStyle/>
              <a:p>
                <a:pPr>
                  <a:defRPr lang="es-EC" sz="1200"/>
                </a:pPr>
                <a:endParaRPr lang="es-ES"/>
              </a:p>
            </c:txPr>
            <c:showVal val="1"/>
          </c:dLbls>
          <c:cat>
            <c:strRef>
              <c:f>SORENSEN!$D$8:$I$8</c:f>
              <c:strCache>
                <c:ptCount val="6"/>
                <c:pt idx="0">
                  <c:v>GUASAGANDA 1</c:v>
                </c:pt>
                <c:pt idx="1">
                  <c:v>GUASAGANDA 2</c:v>
                </c:pt>
                <c:pt idx="2">
                  <c:v>EL CARMEN 1</c:v>
                </c:pt>
                <c:pt idx="3">
                  <c:v>EL CARMEN 2</c:v>
                </c:pt>
                <c:pt idx="4">
                  <c:v>PUCAYACU 1</c:v>
                </c:pt>
                <c:pt idx="5">
                  <c:v>PUCAYACU 2</c:v>
                </c:pt>
              </c:strCache>
            </c:strRef>
          </c:cat>
          <c:val>
            <c:numRef>
              <c:f>SORENSEN!$D$9:$I$9</c:f>
              <c:numCache>
                <c:formatCode>General</c:formatCode>
                <c:ptCount val="6"/>
                <c:pt idx="1">
                  <c:v>11</c:v>
                </c:pt>
                <c:pt idx="2">
                  <c:v>9</c:v>
                </c:pt>
                <c:pt idx="3">
                  <c:v>5</c:v>
                </c:pt>
                <c:pt idx="4">
                  <c:v>6</c:v>
                </c:pt>
                <c:pt idx="5">
                  <c:v>7</c:v>
                </c:pt>
              </c:numCache>
            </c:numRef>
          </c:val>
        </c:ser>
        <c:ser>
          <c:idx val="1"/>
          <c:order val="1"/>
          <c:tx>
            <c:strRef>
              <c:f>SORENSEN!$C$10</c:f>
              <c:strCache>
                <c:ptCount val="1"/>
                <c:pt idx="0">
                  <c:v>2</c:v>
                </c:pt>
              </c:strCache>
            </c:strRef>
          </c:tx>
          <c:dLbls>
            <c:txPr>
              <a:bodyPr/>
              <a:lstStyle/>
              <a:p>
                <a:pPr>
                  <a:defRPr lang="es-EC" sz="1200"/>
                </a:pPr>
                <a:endParaRPr lang="es-ES"/>
              </a:p>
            </c:txPr>
            <c:showVal val="1"/>
          </c:dLbls>
          <c:cat>
            <c:strRef>
              <c:f>SORENSEN!$D$8:$I$8</c:f>
              <c:strCache>
                <c:ptCount val="6"/>
                <c:pt idx="0">
                  <c:v>GUASAGANDA 1</c:v>
                </c:pt>
                <c:pt idx="1">
                  <c:v>GUASAGANDA 2</c:v>
                </c:pt>
                <c:pt idx="2">
                  <c:v>EL CARMEN 1</c:v>
                </c:pt>
                <c:pt idx="3">
                  <c:v>EL CARMEN 2</c:v>
                </c:pt>
                <c:pt idx="4">
                  <c:v>PUCAYACU 1</c:v>
                </c:pt>
                <c:pt idx="5">
                  <c:v>PUCAYACU 2</c:v>
                </c:pt>
              </c:strCache>
            </c:strRef>
          </c:cat>
          <c:val>
            <c:numRef>
              <c:f>SORENSEN!$D$10:$I$10</c:f>
              <c:numCache>
                <c:formatCode>General</c:formatCode>
                <c:ptCount val="6"/>
                <c:pt idx="2">
                  <c:v>8</c:v>
                </c:pt>
                <c:pt idx="3">
                  <c:v>2</c:v>
                </c:pt>
                <c:pt idx="4">
                  <c:v>8</c:v>
                </c:pt>
                <c:pt idx="5">
                  <c:v>3</c:v>
                </c:pt>
              </c:numCache>
            </c:numRef>
          </c:val>
        </c:ser>
        <c:ser>
          <c:idx val="2"/>
          <c:order val="2"/>
          <c:tx>
            <c:strRef>
              <c:f>SORENSEN!$C$11</c:f>
              <c:strCache>
                <c:ptCount val="1"/>
                <c:pt idx="0">
                  <c:v>3</c:v>
                </c:pt>
              </c:strCache>
            </c:strRef>
          </c:tx>
          <c:dLbls>
            <c:dLbl>
              <c:idx val="4"/>
              <c:layout>
                <c:manualLayout>
                  <c:x val="4.1666666666666671E-2"/>
                  <c:y val="2.3148148148148147E-2"/>
                </c:manualLayout>
              </c:layout>
              <c:showVal val="1"/>
            </c:dLbl>
            <c:txPr>
              <a:bodyPr/>
              <a:lstStyle/>
              <a:p>
                <a:pPr>
                  <a:defRPr lang="es-EC" sz="1200"/>
                </a:pPr>
                <a:endParaRPr lang="es-ES"/>
              </a:p>
            </c:txPr>
            <c:showVal val="1"/>
          </c:dLbls>
          <c:cat>
            <c:strRef>
              <c:f>SORENSEN!$D$8:$I$8</c:f>
              <c:strCache>
                <c:ptCount val="6"/>
                <c:pt idx="0">
                  <c:v>GUASAGANDA 1</c:v>
                </c:pt>
                <c:pt idx="1">
                  <c:v>GUASAGANDA 2</c:v>
                </c:pt>
                <c:pt idx="2">
                  <c:v>EL CARMEN 1</c:v>
                </c:pt>
                <c:pt idx="3">
                  <c:v>EL CARMEN 2</c:v>
                </c:pt>
                <c:pt idx="4">
                  <c:v>PUCAYACU 1</c:v>
                </c:pt>
                <c:pt idx="5">
                  <c:v>PUCAYACU 2</c:v>
                </c:pt>
              </c:strCache>
            </c:strRef>
          </c:cat>
          <c:val>
            <c:numRef>
              <c:f>SORENSEN!$D$11:$I$11</c:f>
              <c:numCache>
                <c:formatCode>General</c:formatCode>
                <c:ptCount val="6"/>
                <c:pt idx="3">
                  <c:v>5</c:v>
                </c:pt>
                <c:pt idx="4">
                  <c:v>9</c:v>
                </c:pt>
                <c:pt idx="5">
                  <c:v>6</c:v>
                </c:pt>
              </c:numCache>
            </c:numRef>
          </c:val>
        </c:ser>
        <c:ser>
          <c:idx val="3"/>
          <c:order val="3"/>
          <c:tx>
            <c:strRef>
              <c:f>SORENSEN!$C$12</c:f>
              <c:strCache>
                <c:ptCount val="1"/>
                <c:pt idx="0">
                  <c:v>4</c:v>
                </c:pt>
              </c:strCache>
            </c:strRef>
          </c:tx>
          <c:dLbls>
            <c:dLbl>
              <c:idx val="4"/>
              <c:layout>
                <c:manualLayout>
                  <c:x val="-1.6666666666666684E-2"/>
                  <c:y val="-1.3888888888888911E-2"/>
                </c:manualLayout>
              </c:layout>
              <c:showVal val="1"/>
            </c:dLbl>
            <c:txPr>
              <a:bodyPr/>
              <a:lstStyle/>
              <a:p>
                <a:pPr>
                  <a:defRPr lang="es-EC" sz="1200"/>
                </a:pPr>
                <a:endParaRPr lang="es-ES"/>
              </a:p>
            </c:txPr>
            <c:showVal val="1"/>
          </c:dLbls>
          <c:cat>
            <c:strRef>
              <c:f>SORENSEN!$D$8:$I$8</c:f>
              <c:strCache>
                <c:ptCount val="6"/>
                <c:pt idx="0">
                  <c:v>GUASAGANDA 1</c:v>
                </c:pt>
                <c:pt idx="1">
                  <c:v>GUASAGANDA 2</c:v>
                </c:pt>
                <c:pt idx="2">
                  <c:v>EL CARMEN 1</c:v>
                </c:pt>
                <c:pt idx="3">
                  <c:v>EL CARMEN 2</c:v>
                </c:pt>
                <c:pt idx="4">
                  <c:v>PUCAYACU 1</c:v>
                </c:pt>
                <c:pt idx="5">
                  <c:v>PUCAYACU 2</c:v>
                </c:pt>
              </c:strCache>
            </c:strRef>
          </c:cat>
          <c:val>
            <c:numRef>
              <c:f>SORENSEN!$D$12:$I$12</c:f>
              <c:numCache>
                <c:formatCode>General</c:formatCode>
                <c:ptCount val="6"/>
                <c:pt idx="4">
                  <c:v>9</c:v>
                </c:pt>
                <c:pt idx="5">
                  <c:v>10</c:v>
                </c:pt>
              </c:numCache>
            </c:numRef>
          </c:val>
        </c:ser>
        <c:ser>
          <c:idx val="4"/>
          <c:order val="4"/>
          <c:tx>
            <c:strRef>
              <c:f>SORENSEN!$C$13</c:f>
              <c:strCache>
                <c:ptCount val="1"/>
                <c:pt idx="0">
                  <c:v>5</c:v>
                </c:pt>
              </c:strCache>
            </c:strRef>
          </c:tx>
          <c:dLbls>
            <c:txPr>
              <a:bodyPr/>
              <a:lstStyle/>
              <a:p>
                <a:pPr>
                  <a:defRPr lang="es-EC" sz="1200"/>
                </a:pPr>
                <a:endParaRPr lang="es-ES"/>
              </a:p>
            </c:txPr>
            <c:showVal val="1"/>
          </c:dLbls>
          <c:cat>
            <c:strRef>
              <c:f>SORENSEN!$D$8:$I$8</c:f>
              <c:strCache>
                <c:ptCount val="6"/>
                <c:pt idx="0">
                  <c:v>GUASAGANDA 1</c:v>
                </c:pt>
                <c:pt idx="1">
                  <c:v>GUASAGANDA 2</c:v>
                </c:pt>
                <c:pt idx="2">
                  <c:v>EL CARMEN 1</c:v>
                </c:pt>
                <c:pt idx="3">
                  <c:v>EL CARMEN 2</c:v>
                </c:pt>
                <c:pt idx="4">
                  <c:v>PUCAYACU 1</c:v>
                </c:pt>
                <c:pt idx="5">
                  <c:v>PUCAYACU 2</c:v>
                </c:pt>
              </c:strCache>
            </c:strRef>
          </c:cat>
          <c:val>
            <c:numRef>
              <c:f>SORENSEN!$D$13:$I$13</c:f>
              <c:numCache>
                <c:formatCode>General</c:formatCode>
                <c:ptCount val="6"/>
                <c:pt idx="5">
                  <c:v>8</c:v>
                </c:pt>
              </c:numCache>
            </c:numRef>
          </c:val>
        </c:ser>
        <c:ser>
          <c:idx val="5"/>
          <c:order val="5"/>
          <c:tx>
            <c:strRef>
              <c:f>SORENSEN!$C$14</c:f>
              <c:strCache>
                <c:ptCount val="1"/>
                <c:pt idx="0">
                  <c:v>6</c:v>
                </c:pt>
              </c:strCache>
            </c:strRef>
          </c:tx>
          <c:cat>
            <c:strRef>
              <c:f>SORENSEN!$D$8:$I$8</c:f>
              <c:strCache>
                <c:ptCount val="6"/>
                <c:pt idx="0">
                  <c:v>GUASAGANDA 1</c:v>
                </c:pt>
                <c:pt idx="1">
                  <c:v>GUASAGANDA 2</c:v>
                </c:pt>
                <c:pt idx="2">
                  <c:v>EL CARMEN 1</c:v>
                </c:pt>
                <c:pt idx="3">
                  <c:v>EL CARMEN 2</c:v>
                </c:pt>
                <c:pt idx="4">
                  <c:v>PUCAYACU 1</c:v>
                </c:pt>
                <c:pt idx="5">
                  <c:v>PUCAYACU 2</c:v>
                </c:pt>
              </c:strCache>
            </c:strRef>
          </c:cat>
          <c:val>
            <c:numRef>
              <c:f>SORENSEN!$D$14:$I$14</c:f>
              <c:numCache>
                <c:formatCode>General</c:formatCode>
                <c:ptCount val="6"/>
              </c:numCache>
            </c:numRef>
          </c:val>
        </c:ser>
        <c:shape val="cylinder"/>
        <c:axId val="104293120"/>
        <c:axId val="104294656"/>
        <c:axId val="0"/>
      </c:bar3DChart>
      <c:catAx>
        <c:axId val="104293120"/>
        <c:scaling>
          <c:orientation val="minMax"/>
        </c:scaling>
        <c:axPos val="b"/>
        <c:numFmt formatCode="General" sourceLinked="1"/>
        <c:majorTickMark val="none"/>
        <c:tickLblPos val="nextTo"/>
        <c:txPr>
          <a:bodyPr/>
          <a:lstStyle/>
          <a:p>
            <a:pPr>
              <a:defRPr lang="es-EC"/>
            </a:pPr>
            <a:endParaRPr lang="es-ES"/>
          </a:p>
        </c:txPr>
        <c:crossAx val="104294656"/>
        <c:crosses val="autoZero"/>
        <c:auto val="1"/>
        <c:lblAlgn val="ctr"/>
        <c:lblOffset val="100"/>
      </c:catAx>
      <c:valAx>
        <c:axId val="104294656"/>
        <c:scaling>
          <c:orientation val="minMax"/>
        </c:scaling>
        <c:axPos val="l"/>
        <c:majorGridlines/>
        <c:numFmt formatCode="General" sourceLinked="1"/>
        <c:majorTickMark val="none"/>
        <c:tickLblPos val="nextTo"/>
        <c:txPr>
          <a:bodyPr/>
          <a:lstStyle/>
          <a:p>
            <a:pPr>
              <a:defRPr lang="es-EC"/>
            </a:pPr>
            <a:endParaRPr lang="es-ES"/>
          </a:p>
        </c:txPr>
        <c:crossAx val="104293120"/>
        <c:crosses val="autoZero"/>
        <c:crossBetween val="between"/>
      </c:valAx>
    </c:plotArea>
    <c:legend>
      <c:legendPos val="r"/>
      <c:txPr>
        <a:bodyPr/>
        <a:lstStyle/>
        <a:p>
          <a:pPr>
            <a:defRPr lang="es-EC"/>
          </a:pPr>
          <a:endParaRPr lang="es-ES"/>
        </a:p>
      </c:txPr>
    </c:legend>
    <c:plotVisOnly val="1"/>
  </c:chart>
  <c:spPr>
    <a:solidFill>
      <a:schemeClr val="tx1">
        <a:lumMod val="50000"/>
        <a:lumOff val="50000"/>
      </a:schemeClr>
    </a:solidFill>
  </c:sp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150</Pages>
  <Words>17356</Words>
  <Characters>95463</Characters>
  <Application>Microsoft Office Word</Application>
  <DocSecurity>0</DocSecurity>
  <Lines>795</Lines>
  <Paragraphs>225</Paragraphs>
  <ScaleCrop>false</ScaleCrop>
  <HeadingPairs>
    <vt:vector size="2" baseType="variant">
      <vt:variant>
        <vt:lpstr>Título</vt:lpstr>
      </vt:variant>
      <vt:variant>
        <vt:i4>1</vt:i4>
      </vt:variant>
    </vt:vector>
  </HeadingPairs>
  <TitlesOfParts>
    <vt:vector size="1" baseType="lpstr">
      <vt:lpstr>ESCUELA SUPERIOR POLITÉCNICA DEL LITORAL</vt:lpstr>
    </vt:vector>
  </TitlesOfParts>
  <Company/>
  <LinksUpToDate>false</LinksUpToDate>
  <CharactersWithSpaces>112594</CharactersWithSpaces>
  <SharedDoc>false</SharedDoc>
  <HLinks>
    <vt:vector size="48" baseType="variant">
      <vt:variant>
        <vt:i4>4718620</vt:i4>
      </vt:variant>
      <vt:variant>
        <vt:i4>39</vt:i4>
      </vt:variant>
      <vt:variant>
        <vt:i4>0</vt:i4>
      </vt:variant>
      <vt:variant>
        <vt:i4>5</vt:i4>
      </vt:variant>
      <vt:variant>
        <vt:lpwstr>http://lamana.gov.ec/</vt:lpwstr>
      </vt:variant>
      <vt:variant>
        <vt:lpwstr/>
      </vt:variant>
      <vt:variant>
        <vt:i4>4718685</vt:i4>
      </vt:variant>
      <vt:variant>
        <vt:i4>36</vt:i4>
      </vt:variant>
      <vt:variant>
        <vt:i4>0</vt:i4>
      </vt:variant>
      <vt:variant>
        <vt:i4>5</vt:i4>
      </vt:variant>
      <vt:variant>
        <vt:lpwstr>http://www.monografias.com/trabajos6/etic/etic.shtml</vt:lpwstr>
      </vt:variant>
      <vt:variant>
        <vt:lpwstr/>
      </vt:variant>
      <vt:variant>
        <vt:i4>6750248</vt:i4>
      </vt:variant>
      <vt:variant>
        <vt:i4>15</vt:i4>
      </vt:variant>
      <vt:variant>
        <vt:i4>0</vt:i4>
      </vt:variant>
      <vt:variant>
        <vt:i4>5</vt:i4>
      </vt:variant>
      <vt:variant>
        <vt:lpwstr>http://www.monografias.com/trabajos/epistemologia2/epistemologia2.shtml</vt:lpwstr>
      </vt:variant>
      <vt:variant>
        <vt:lpwstr/>
      </vt:variant>
      <vt:variant>
        <vt:i4>3735600</vt:i4>
      </vt:variant>
      <vt:variant>
        <vt:i4>12</vt:i4>
      </vt:variant>
      <vt:variant>
        <vt:i4>0</vt:i4>
      </vt:variant>
      <vt:variant>
        <vt:i4>5</vt:i4>
      </vt:variant>
      <vt:variant>
        <vt:lpwstr>http://www.monografias.com/Ecologia/index.shtml</vt:lpwstr>
      </vt:variant>
      <vt:variant>
        <vt:lpwstr/>
      </vt:variant>
      <vt:variant>
        <vt:i4>1835095</vt:i4>
      </vt:variant>
      <vt:variant>
        <vt:i4>9</vt:i4>
      </vt:variant>
      <vt:variant>
        <vt:i4>0</vt:i4>
      </vt:variant>
      <vt:variant>
        <vt:i4>5</vt:i4>
      </vt:variant>
      <vt:variant>
        <vt:lpwstr>http://www.monografias.com/trabajos15/medio-ambiente-venezuela/medio-ambiente-venezuela.shtml</vt:lpwstr>
      </vt:variant>
      <vt:variant>
        <vt:lpwstr/>
      </vt:variant>
      <vt:variant>
        <vt:i4>3866739</vt:i4>
      </vt:variant>
      <vt:variant>
        <vt:i4>6</vt:i4>
      </vt:variant>
      <vt:variant>
        <vt:i4>0</vt:i4>
      </vt:variant>
      <vt:variant>
        <vt:i4>5</vt:i4>
      </vt:variant>
      <vt:variant>
        <vt:lpwstr>http://www.monografias.com/trabajos16/comportamiento-humano/comportamiento-humano.shtml</vt:lpwstr>
      </vt:variant>
      <vt:variant>
        <vt:lpwstr/>
      </vt:variant>
      <vt:variant>
        <vt:i4>6750248</vt:i4>
      </vt:variant>
      <vt:variant>
        <vt:i4>3</vt:i4>
      </vt:variant>
      <vt:variant>
        <vt:i4>0</vt:i4>
      </vt:variant>
      <vt:variant>
        <vt:i4>5</vt:i4>
      </vt:variant>
      <vt:variant>
        <vt:lpwstr>http://www.monografias.com/trabajos/epistemologia2/epistemologia2.shtml</vt:lpwstr>
      </vt:variant>
      <vt:variant>
        <vt:lpwstr/>
      </vt:variant>
      <vt:variant>
        <vt:i4>5570575</vt:i4>
      </vt:variant>
      <vt:variant>
        <vt:i4>0</vt:i4>
      </vt:variant>
      <vt:variant>
        <vt:i4>0</vt:i4>
      </vt:variant>
      <vt:variant>
        <vt:i4>5</vt:i4>
      </vt:variant>
      <vt:variant>
        <vt:lpwstr>http://www.cricyt.edu.ar/lahv/xoops/html/modules/wordbook/entry.php?entryID=1276</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ESCUELA SUPERIOR POLITÉCNICA DEL LITORAL</dc:title>
  <dc:subject/>
  <dc:creator>Roberto</dc:creator>
  <cp:keywords/>
  <cp:lastModifiedBy>biblio2</cp:lastModifiedBy>
  <cp:revision>2</cp:revision>
  <cp:lastPrinted>2010-02-08T22:51:00Z</cp:lastPrinted>
  <dcterms:created xsi:type="dcterms:W3CDTF">2010-07-14T20:45:00Z</dcterms:created>
  <dcterms:modified xsi:type="dcterms:W3CDTF">2010-07-14T20:45:00Z</dcterms:modified>
</cp:coreProperties>
</file>