
<file path=[Content_Types].xml><?xml version="1.0" encoding="utf-8"?>
<Types xmlns="http://schemas.openxmlformats.org/package/2006/content-types">
  <Default Extension="png" ContentType="image/png"/>
  <Default Extension="bin" ContentType="application/vnd.openxmlformats-officedocument.oleObject"/>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wmf" ContentType="image/x-wmf"/>
  <Default Extension="xls" ContentType="application/vnd.ms-excel"/>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183D" w:rsidRDefault="0095183D">
      <w:pPr>
        <w:pStyle w:val="Sinespaciado"/>
        <w:rPr>
          <w:rFonts w:ascii="Cambria" w:hAnsi="Cambria"/>
          <w:sz w:val="72"/>
          <w:szCs w:val="72"/>
        </w:rPr>
      </w:pPr>
      <w:r w:rsidRPr="0075284F">
        <w:rPr>
          <w:noProof/>
        </w:rPr>
        <w:pict>
          <v:rect id="_x0000_s1026" style="position:absolute;margin-left:0;margin-top:0;width:641.3pt;height:62.15pt;z-index:251656192;mso-width-percent:1050;mso-height-percent:900;mso-position-horizontal:center;mso-position-horizontal-relative:page;mso-position-vertical:bottom;mso-position-vertical-relative:page;mso-width-percent:1050;mso-height-percent:900;mso-height-relative:top-margin-area" o:allowincell="f" fillcolor="#eaf1dd" strokecolor="#31849b">
            <w10:wrap anchorx="page" anchory="page"/>
          </v:rect>
        </w:pict>
      </w:r>
      <w:r w:rsidRPr="0075284F">
        <w:rPr>
          <w:noProof/>
        </w:rPr>
        <w:pict>
          <v:rect id="_x0000_s1029" style="position:absolute;margin-left:38.95pt;margin-top:-19.4pt;width:7.15pt;height:829.55pt;z-index:251659264;mso-height-percent:1050;mso-position-horizontal-relative:page;mso-position-vertical-relative:page;mso-height-percent:1050" o:allowincell="f" strokecolor="#31849b">
            <w10:wrap anchorx="margin" anchory="page"/>
          </v:rect>
        </w:pict>
      </w:r>
      <w:r w:rsidRPr="0075284F">
        <w:rPr>
          <w:noProof/>
        </w:rPr>
        <w:pict>
          <v:rect id="_x0000_s1028" style="position:absolute;margin-left:565.9pt;margin-top:-19.4pt;width:7.15pt;height:829.55pt;z-index:251658240;mso-height-percent:1050;mso-position-horizontal-relative:page;mso-position-vertical-relative:page;mso-height-percent:1050" o:allowincell="f" strokecolor="#31849b">
            <w10:wrap anchorx="page" anchory="page"/>
          </v:rect>
        </w:pict>
      </w:r>
      <w:r w:rsidRPr="0075284F">
        <w:rPr>
          <w:noProof/>
        </w:rPr>
        <w:pict>
          <v:rect id="_x0000_s1027" style="position:absolute;margin-left:-14.9pt;margin-top:.4pt;width:640.6pt;height:62.2pt;z-index:251657216;mso-width-percent:1050;mso-height-percent:900;mso-position-horizontal-relative:page;mso-position-vertical-relative:page;mso-width-percent:1050;mso-height-percent:900;mso-height-relative:top-margin-area" o:allowincell="f" fillcolor="#eaf1dd" strokecolor="#31849b">
            <w10:wrap anchorx="page" anchory="margin"/>
          </v:rect>
        </w:pict>
      </w:r>
    </w:p>
    <w:p w:rsidR="00937E03" w:rsidRPr="00937E03" w:rsidRDefault="00937E03" w:rsidP="0095183D">
      <w:pPr>
        <w:pStyle w:val="Sinespaciado"/>
        <w:jc w:val="center"/>
        <w:rPr>
          <w:rFonts w:ascii="Arial" w:hAnsi="Arial" w:cs="Arial"/>
          <w:b/>
          <w:sz w:val="40"/>
          <w:szCs w:val="32"/>
        </w:rPr>
      </w:pPr>
      <w:r w:rsidRPr="00937E03">
        <w:rPr>
          <w:rFonts w:ascii="Arial" w:hAnsi="Arial" w:cs="Arial"/>
          <w:b/>
          <w:sz w:val="40"/>
          <w:szCs w:val="32"/>
        </w:rPr>
        <w:t>ESCUELA SUPERIOR POLITECNICA DEL LITORAL</w:t>
      </w:r>
    </w:p>
    <w:p w:rsidR="00937E03" w:rsidRDefault="00937E03" w:rsidP="0095183D">
      <w:pPr>
        <w:pStyle w:val="Sinespaciado"/>
        <w:jc w:val="center"/>
        <w:rPr>
          <w:rFonts w:ascii="Arial" w:hAnsi="Arial" w:cs="Arial"/>
          <w:b/>
          <w:sz w:val="40"/>
          <w:szCs w:val="32"/>
        </w:rPr>
      </w:pPr>
    </w:p>
    <w:p w:rsidR="00937E03" w:rsidRPr="00937E03" w:rsidRDefault="00937E03" w:rsidP="0095183D">
      <w:pPr>
        <w:pStyle w:val="Sinespaciado"/>
        <w:jc w:val="center"/>
        <w:rPr>
          <w:rFonts w:ascii="Arial" w:hAnsi="Arial" w:cs="Arial"/>
          <w:b/>
          <w:sz w:val="40"/>
          <w:szCs w:val="32"/>
        </w:rPr>
      </w:pPr>
    </w:p>
    <w:p w:rsidR="00937E03" w:rsidRDefault="00937E03" w:rsidP="0095183D">
      <w:pPr>
        <w:pStyle w:val="Sinespaciado"/>
        <w:jc w:val="center"/>
        <w:rPr>
          <w:rFonts w:ascii="Arial" w:hAnsi="Arial" w:cs="Arial"/>
          <w:b/>
          <w:sz w:val="40"/>
          <w:szCs w:val="32"/>
        </w:rPr>
      </w:pPr>
      <w:r w:rsidRPr="00937E03">
        <w:rPr>
          <w:rFonts w:ascii="Arial" w:hAnsi="Arial" w:cs="Arial"/>
          <w:b/>
          <w:sz w:val="40"/>
          <w:szCs w:val="32"/>
        </w:rPr>
        <w:t>Facultad de Ingeniería en Mecánica y Ciencias de la Producción</w:t>
      </w:r>
    </w:p>
    <w:p w:rsidR="00937E03" w:rsidRPr="00937E03" w:rsidRDefault="00937E03" w:rsidP="0095183D">
      <w:pPr>
        <w:pStyle w:val="Sinespaciado"/>
        <w:jc w:val="center"/>
        <w:rPr>
          <w:rFonts w:ascii="Arial" w:hAnsi="Arial" w:cs="Arial"/>
          <w:b/>
          <w:sz w:val="40"/>
          <w:szCs w:val="32"/>
        </w:rPr>
      </w:pPr>
    </w:p>
    <w:p w:rsidR="00937E03" w:rsidRPr="00937E03" w:rsidRDefault="00937E03" w:rsidP="0095183D">
      <w:pPr>
        <w:pStyle w:val="Sinespaciado"/>
        <w:jc w:val="center"/>
        <w:rPr>
          <w:rFonts w:ascii="Arial" w:hAnsi="Arial" w:cs="Arial"/>
          <w:sz w:val="40"/>
          <w:szCs w:val="32"/>
        </w:rPr>
      </w:pPr>
    </w:p>
    <w:p w:rsidR="0095183D" w:rsidRPr="00937E03" w:rsidRDefault="00937E03" w:rsidP="0095183D">
      <w:pPr>
        <w:pStyle w:val="Sinespaciado"/>
        <w:jc w:val="center"/>
        <w:rPr>
          <w:rFonts w:ascii="Arial" w:hAnsi="Arial" w:cs="Arial"/>
          <w:sz w:val="40"/>
          <w:szCs w:val="32"/>
        </w:rPr>
      </w:pPr>
      <w:r w:rsidRPr="00937E03">
        <w:rPr>
          <w:rFonts w:ascii="Arial" w:hAnsi="Arial" w:cs="Arial"/>
          <w:sz w:val="40"/>
          <w:szCs w:val="32"/>
        </w:rPr>
        <w:t>“</w:t>
      </w:r>
      <w:r w:rsidR="00914A4B" w:rsidRPr="00937E03">
        <w:rPr>
          <w:rFonts w:ascii="Arial" w:hAnsi="Arial" w:cs="Arial"/>
          <w:sz w:val="40"/>
          <w:szCs w:val="32"/>
        </w:rPr>
        <w:t>Desarrollo de un método</w:t>
      </w:r>
      <w:r w:rsidR="00DE6F34" w:rsidRPr="00937E03">
        <w:rPr>
          <w:rFonts w:ascii="Arial" w:hAnsi="Arial" w:cs="Arial"/>
          <w:sz w:val="40"/>
          <w:szCs w:val="32"/>
        </w:rPr>
        <w:t xml:space="preserve"> de </w:t>
      </w:r>
      <w:r w:rsidR="0095183D" w:rsidRPr="00937E03">
        <w:rPr>
          <w:rFonts w:ascii="Arial" w:hAnsi="Arial" w:cs="Arial"/>
          <w:sz w:val="40"/>
          <w:szCs w:val="32"/>
        </w:rPr>
        <w:t>Distribución Física</w:t>
      </w:r>
      <w:r w:rsidR="00DE6F34" w:rsidRPr="00937E03">
        <w:rPr>
          <w:rFonts w:ascii="Arial" w:hAnsi="Arial" w:cs="Arial"/>
          <w:sz w:val="40"/>
          <w:szCs w:val="32"/>
        </w:rPr>
        <w:t xml:space="preserve"> aplicable en las Industrias Ecuatorianas</w:t>
      </w:r>
      <w:r w:rsidRPr="00937E03">
        <w:rPr>
          <w:rFonts w:ascii="Arial" w:hAnsi="Arial" w:cs="Arial"/>
          <w:sz w:val="40"/>
          <w:szCs w:val="32"/>
        </w:rPr>
        <w:t>”</w:t>
      </w:r>
      <w:r w:rsidR="00DE6F34" w:rsidRPr="00937E03">
        <w:rPr>
          <w:rFonts w:ascii="Arial" w:hAnsi="Arial" w:cs="Arial"/>
          <w:sz w:val="40"/>
          <w:szCs w:val="32"/>
        </w:rPr>
        <w:t xml:space="preserve"> </w:t>
      </w:r>
    </w:p>
    <w:p w:rsidR="00937E03" w:rsidRDefault="00937E03" w:rsidP="0095183D">
      <w:pPr>
        <w:pStyle w:val="Sinespaciado"/>
        <w:jc w:val="center"/>
        <w:rPr>
          <w:rFonts w:ascii="Arial" w:hAnsi="Arial" w:cs="Arial"/>
          <w:sz w:val="40"/>
          <w:szCs w:val="32"/>
        </w:rPr>
      </w:pPr>
    </w:p>
    <w:p w:rsidR="00937E03" w:rsidRPr="00937E03" w:rsidRDefault="00937E03" w:rsidP="0095183D">
      <w:pPr>
        <w:pStyle w:val="Sinespaciado"/>
        <w:jc w:val="center"/>
        <w:rPr>
          <w:rFonts w:ascii="Arial" w:hAnsi="Arial" w:cs="Arial"/>
          <w:sz w:val="40"/>
          <w:szCs w:val="32"/>
        </w:rPr>
      </w:pPr>
    </w:p>
    <w:p w:rsidR="00937E03" w:rsidRPr="00937E03" w:rsidRDefault="00937E03" w:rsidP="0095183D">
      <w:pPr>
        <w:pStyle w:val="Sinespaciado"/>
        <w:jc w:val="center"/>
        <w:rPr>
          <w:rFonts w:ascii="Arial" w:hAnsi="Arial" w:cs="Arial"/>
          <w:b/>
          <w:sz w:val="40"/>
          <w:szCs w:val="32"/>
          <w:lang w:val="es-EC"/>
        </w:rPr>
      </w:pPr>
      <w:r w:rsidRPr="00937E03">
        <w:rPr>
          <w:rFonts w:ascii="Arial" w:hAnsi="Arial" w:cs="Arial"/>
          <w:b/>
          <w:sz w:val="40"/>
          <w:szCs w:val="32"/>
          <w:lang w:val="es-EC"/>
        </w:rPr>
        <w:t>TESIS DE GRADO</w:t>
      </w:r>
    </w:p>
    <w:p w:rsidR="00937E03" w:rsidRDefault="00937E03" w:rsidP="0095183D">
      <w:pPr>
        <w:pStyle w:val="Sinespaciado"/>
        <w:jc w:val="center"/>
        <w:rPr>
          <w:rFonts w:ascii="Arial" w:hAnsi="Arial" w:cs="Arial"/>
          <w:sz w:val="40"/>
          <w:szCs w:val="32"/>
          <w:lang w:val="es-EC"/>
        </w:rPr>
      </w:pPr>
    </w:p>
    <w:p w:rsidR="00937E03" w:rsidRPr="00937E03" w:rsidRDefault="00937E03" w:rsidP="0095183D">
      <w:pPr>
        <w:pStyle w:val="Sinespaciado"/>
        <w:jc w:val="center"/>
        <w:rPr>
          <w:rFonts w:ascii="Arial" w:hAnsi="Arial" w:cs="Arial"/>
          <w:sz w:val="40"/>
          <w:szCs w:val="32"/>
          <w:lang w:val="es-EC"/>
        </w:rPr>
      </w:pPr>
    </w:p>
    <w:p w:rsidR="00937E03" w:rsidRPr="00937E03" w:rsidRDefault="00937E03" w:rsidP="0095183D">
      <w:pPr>
        <w:pStyle w:val="Sinespaciado"/>
        <w:jc w:val="center"/>
        <w:rPr>
          <w:rFonts w:ascii="Arial" w:hAnsi="Arial" w:cs="Arial"/>
          <w:sz w:val="40"/>
          <w:szCs w:val="32"/>
          <w:lang w:val="es-EC"/>
        </w:rPr>
      </w:pPr>
      <w:r w:rsidRPr="00937E03">
        <w:rPr>
          <w:rFonts w:ascii="Arial" w:hAnsi="Arial" w:cs="Arial"/>
          <w:sz w:val="40"/>
          <w:szCs w:val="32"/>
          <w:lang w:val="es-EC"/>
        </w:rPr>
        <w:t>Previo a la obtención d</w:t>
      </w:r>
      <w:r w:rsidR="0095183D" w:rsidRPr="00937E03">
        <w:rPr>
          <w:rFonts w:ascii="Arial" w:hAnsi="Arial" w:cs="Arial"/>
          <w:sz w:val="40"/>
          <w:szCs w:val="32"/>
          <w:lang w:val="es-EC"/>
        </w:rPr>
        <w:t>el Título de</w:t>
      </w:r>
      <w:r w:rsidRPr="00937E03">
        <w:rPr>
          <w:rFonts w:ascii="Arial" w:hAnsi="Arial" w:cs="Arial"/>
          <w:sz w:val="40"/>
          <w:szCs w:val="32"/>
          <w:lang w:val="es-EC"/>
        </w:rPr>
        <w:t>:</w:t>
      </w:r>
    </w:p>
    <w:p w:rsidR="00937E03" w:rsidRDefault="00937E03" w:rsidP="0095183D">
      <w:pPr>
        <w:pStyle w:val="Sinespaciado"/>
        <w:jc w:val="center"/>
        <w:rPr>
          <w:rFonts w:ascii="Arial" w:hAnsi="Arial" w:cs="Arial"/>
          <w:sz w:val="40"/>
          <w:szCs w:val="32"/>
          <w:lang w:val="es-EC"/>
        </w:rPr>
      </w:pPr>
    </w:p>
    <w:p w:rsidR="00937E03" w:rsidRPr="00937E03" w:rsidRDefault="00937E03" w:rsidP="0095183D">
      <w:pPr>
        <w:pStyle w:val="Sinespaciado"/>
        <w:jc w:val="center"/>
        <w:rPr>
          <w:rFonts w:ascii="Arial" w:hAnsi="Arial" w:cs="Arial"/>
          <w:sz w:val="40"/>
          <w:szCs w:val="32"/>
          <w:lang w:val="es-EC"/>
        </w:rPr>
      </w:pPr>
    </w:p>
    <w:p w:rsidR="0095183D" w:rsidRPr="00937E03" w:rsidRDefault="0095183D" w:rsidP="0095183D">
      <w:pPr>
        <w:pStyle w:val="Sinespaciado"/>
        <w:jc w:val="center"/>
        <w:rPr>
          <w:rFonts w:ascii="Arial" w:hAnsi="Arial" w:cs="Arial"/>
          <w:b/>
          <w:sz w:val="40"/>
          <w:szCs w:val="32"/>
        </w:rPr>
      </w:pPr>
      <w:r w:rsidRPr="00937E03">
        <w:rPr>
          <w:rFonts w:ascii="Arial" w:hAnsi="Arial" w:cs="Arial"/>
          <w:sz w:val="40"/>
          <w:szCs w:val="32"/>
          <w:lang w:val="es-EC"/>
        </w:rPr>
        <w:t xml:space="preserve"> </w:t>
      </w:r>
      <w:r w:rsidR="00937E03" w:rsidRPr="00937E03">
        <w:rPr>
          <w:rFonts w:ascii="Arial" w:hAnsi="Arial" w:cs="Arial"/>
          <w:b/>
          <w:sz w:val="40"/>
          <w:szCs w:val="32"/>
          <w:lang w:val="es-EC"/>
        </w:rPr>
        <w:t>MAGISTER EN ADMINISTRACION DE LA PRODUCCIÒN</w:t>
      </w:r>
    </w:p>
    <w:p w:rsidR="0095183D" w:rsidRDefault="0095183D">
      <w:pPr>
        <w:pStyle w:val="Sinespaciado"/>
        <w:rPr>
          <w:rFonts w:ascii="Arial" w:hAnsi="Arial" w:cs="Arial"/>
          <w:sz w:val="40"/>
          <w:szCs w:val="32"/>
        </w:rPr>
      </w:pPr>
    </w:p>
    <w:p w:rsidR="00937E03" w:rsidRPr="00937E03" w:rsidRDefault="00937E03">
      <w:pPr>
        <w:pStyle w:val="Sinespaciado"/>
        <w:rPr>
          <w:rFonts w:ascii="Arial" w:hAnsi="Arial" w:cs="Arial"/>
          <w:sz w:val="40"/>
          <w:szCs w:val="32"/>
        </w:rPr>
      </w:pPr>
    </w:p>
    <w:p w:rsidR="0095183D" w:rsidRPr="00937E03" w:rsidRDefault="0095183D" w:rsidP="00937E03">
      <w:pPr>
        <w:pStyle w:val="Sinespaciado"/>
        <w:jc w:val="center"/>
        <w:rPr>
          <w:rFonts w:ascii="Arial" w:hAnsi="Arial" w:cs="Arial"/>
          <w:sz w:val="40"/>
          <w:szCs w:val="32"/>
        </w:rPr>
      </w:pPr>
      <w:r w:rsidRPr="00937E03">
        <w:rPr>
          <w:rFonts w:ascii="Arial" w:hAnsi="Arial" w:cs="Arial"/>
          <w:sz w:val="40"/>
          <w:szCs w:val="32"/>
        </w:rPr>
        <w:t>Autor: Ana María Galindo Álvarez</w:t>
      </w:r>
    </w:p>
    <w:p w:rsidR="0095183D" w:rsidRPr="00937E03" w:rsidRDefault="0095183D" w:rsidP="00937E03">
      <w:pPr>
        <w:pStyle w:val="Sinespaciado"/>
        <w:jc w:val="center"/>
        <w:rPr>
          <w:rFonts w:ascii="Arial" w:hAnsi="Arial" w:cs="Arial"/>
          <w:sz w:val="40"/>
          <w:szCs w:val="32"/>
          <w:lang w:val="es-EC"/>
        </w:rPr>
      </w:pPr>
      <w:r w:rsidRPr="00937E03">
        <w:rPr>
          <w:rFonts w:ascii="Arial" w:hAnsi="Arial" w:cs="Arial"/>
          <w:sz w:val="40"/>
          <w:szCs w:val="32"/>
          <w:lang w:val="es-EC"/>
        </w:rPr>
        <w:t>Director de Tesis: Marcos Tapia Quincha</w:t>
      </w:r>
    </w:p>
    <w:p w:rsidR="00937E03" w:rsidRPr="00937E03" w:rsidRDefault="00937E03" w:rsidP="00937E03">
      <w:pPr>
        <w:pStyle w:val="Sinespaciado"/>
        <w:jc w:val="center"/>
        <w:rPr>
          <w:rFonts w:ascii="Arial" w:hAnsi="Arial" w:cs="Arial"/>
          <w:sz w:val="40"/>
          <w:szCs w:val="32"/>
          <w:lang w:val="es-EC"/>
        </w:rPr>
      </w:pPr>
      <w:r w:rsidRPr="00937E03">
        <w:rPr>
          <w:rFonts w:ascii="Arial" w:hAnsi="Arial" w:cs="Arial"/>
          <w:sz w:val="40"/>
          <w:szCs w:val="32"/>
          <w:lang w:val="es-EC"/>
        </w:rPr>
        <w:t>Guayaquil-Ecuador</w:t>
      </w:r>
    </w:p>
    <w:p w:rsidR="00937E03" w:rsidRDefault="00937E03" w:rsidP="00937E03">
      <w:pPr>
        <w:pStyle w:val="Sinespaciado"/>
        <w:jc w:val="center"/>
        <w:rPr>
          <w:rFonts w:ascii="Arial" w:hAnsi="Arial" w:cs="Arial"/>
          <w:sz w:val="40"/>
          <w:szCs w:val="32"/>
        </w:rPr>
      </w:pPr>
      <w:r w:rsidRPr="00937E03">
        <w:rPr>
          <w:rFonts w:ascii="Arial" w:hAnsi="Arial" w:cs="Arial"/>
          <w:sz w:val="40"/>
          <w:szCs w:val="32"/>
        </w:rPr>
        <w:t>2008-2009</w:t>
      </w:r>
    </w:p>
    <w:p w:rsidR="00937E03" w:rsidRDefault="00937E03" w:rsidP="00937E03">
      <w:pPr>
        <w:jc w:val="center"/>
        <w:rPr>
          <w:rFonts w:ascii="Arial" w:hAnsi="Arial" w:cs="Arial"/>
          <w:sz w:val="32"/>
        </w:rPr>
      </w:pPr>
    </w:p>
    <w:p w:rsidR="00937E03" w:rsidRDefault="00937E03" w:rsidP="00937E03">
      <w:pPr>
        <w:jc w:val="center"/>
        <w:rPr>
          <w:rFonts w:ascii="Arial" w:hAnsi="Arial" w:cs="Arial"/>
          <w:sz w:val="32"/>
        </w:rPr>
      </w:pPr>
    </w:p>
    <w:p w:rsidR="00937E03" w:rsidRDefault="00937E03" w:rsidP="00937E03">
      <w:pPr>
        <w:jc w:val="center"/>
        <w:rPr>
          <w:rFonts w:ascii="Arial" w:hAnsi="Arial" w:cs="Arial"/>
          <w:sz w:val="32"/>
        </w:rPr>
      </w:pPr>
    </w:p>
    <w:p w:rsidR="00937E03" w:rsidRDefault="00937E03" w:rsidP="00937E03">
      <w:pPr>
        <w:jc w:val="center"/>
        <w:rPr>
          <w:rFonts w:ascii="Arial" w:hAnsi="Arial" w:cs="Arial"/>
          <w:sz w:val="32"/>
        </w:rPr>
      </w:pPr>
    </w:p>
    <w:p w:rsidR="00937E03" w:rsidRDefault="00937E03" w:rsidP="00937E03">
      <w:pPr>
        <w:jc w:val="center"/>
        <w:rPr>
          <w:rFonts w:ascii="Arial" w:hAnsi="Arial" w:cs="Arial"/>
          <w:sz w:val="32"/>
        </w:rPr>
      </w:pPr>
      <w:r>
        <w:rPr>
          <w:rFonts w:ascii="Arial" w:hAnsi="Arial" w:cs="Arial"/>
          <w:sz w:val="32"/>
        </w:rPr>
        <w:t>A G R A D E C I M I E N T O</w:t>
      </w:r>
    </w:p>
    <w:p w:rsidR="00937E03" w:rsidRDefault="00937E03" w:rsidP="00937E03">
      <w:pPr>
        <w:spacing w:line="480" w:lineRule="auto"/>
        <w:rPr>
          <w:rFonts w:ascii="Arial" w:hAnsi="Arial" w:cs="Arial"/>
          <w:sz w:val="32"/>
        </w:rPr>
      </w:pPr>
    </w:p>
    <w:p w:rsidR="00937E03" w:rsidRDefault="00937E03" w:rsidP="00937E03">
      <w:pPr>
        <w:spacing w:line="480" w:lineRule="auto"/>
        <w:ind w:left="5580"/>
        <w:jc w:val="both"/>
        <w:rPr>
          <w:rFonts w:ascii="Arial" w:hAnsi="Arial" w:cs="Arial"/>
          <w:sz w:val="32"/>
        </w:rPr>
      </w:pPr>
    </w:p>
    <w:p w:rsidR="00937E03" w:rsidRDefault="00937E03" w:rsidP="00937E03">
      <w:pPr>
        <w:spacing w:line="480" w:lineRule="auto"/>
        <w:ind w:left="5940"/>
        <w:jc w:val="both"/>
        <w:rPr>
          <w:rFonts w:ascii="Arial" w:hAnsi="Arial" w:cs="Arial"/>
        </w:rPr>
      </w:pPr>
      <w:r>
        <w:rPr>
          <w:rFonts w:ascii="Arial" w:hAnsi="Arial" w:cs="Arial"/>
        </w:rPr>
        <w:t xml:space="preserve">A Dios y a la </w:t>
      </w:r>
      <w:r w:rsidR="000B6714">
        <w:rPr>
          <w:rFonts w:ascii="Arial" w:hAnsi="Arial" w:cs="Arial"/>
        </w:rPr>
        <w:t>Mater por estar siempre conmigo y</w:t>
      </w:r>
      <w:r>
        <w:rPr>
          <w:rFonts w:ascii="Arial" w:hAnsi="Arial" w:cs="Arial"/>
        </w:rPr>
        <w:t xml:space="preserve"> al Ing. Marcos Tapia Q. por su interminable paciencia y empuje </w:t>
      </w:r>
      <w:r w:rsidR="000B6714">
        <w:rPr>
          <w:rFonts w:ascii="Arial" w:hAnsi="Arial" w:cs="Arial"/>
        </w:rPr>
        <w:t xml:space="preserve">para </w:t>
      </w:r>
      <w:r>
        <w:rPr>
          <w:rFonts w:ascii="Arial" w:hAnsi="Arial" w:cs="Arial"/>
        </w:rPr>
        <w:t>desarrollar este documento en la forma correcta.</w:t>
      </w:r>
    </w:p>
    <w:p w:rsidR="00937E03" w:rsidRDefault="00937E03" w:rsidP="00937E03">
      <w:pPr>
        <w:jc w:val="center"/>
        <w:rPr>
          <w:rFonts w:ascii="Arial" w:hAnsi="Arial" w:cs="Arial"/>
          <w:sz w:val="32"/>
        </w:rPr>
      </w:pPr>
    </w:p>
    <w:p w:rsidR="00937E03" w:rsidRDefault="00937E03" w:rsidP="00937E03">
      <w:pPr>
        <w:jc w:val="center"/>
        <w:rPr>
          <w:rFonts w:ascii="Arial" w:hAnsi="Arial" w:cs="Arial"/>
          <w:sz w:val="32"/>
        </w:rPr>
      </w:pPr>
    </w:p>
    <w:p w:rsidR="00937E03" w:rsidRDefault="00937E03" w:rsidP="00937E03">
      <w:pPr>
        <w:jc w:val="center"/>
        <w:rPr>
          <w:rFonts w:ascii="Arial" w:hAnsi="Arial" w:cs="Arial"/>
          <w:sz w:val="32"/>
        </w:rPr>
      </w:pPr>
    </w:p>
    <w:p w:rsidR="00937E03" w:rsidRDefault="00937E03" w:rsidP="00937E03">
      <w:pPr>
        <w:jc w:val="center"/>
        <w:rPr>
          <w:rFonts w:ascii="Arial" w:hAnsi="Arial" w:cs="Arial"/>
          <w:sz w:val="32"/>
        </w:rPr>
      </w:pPr>
    </w:p>
    <w:p w:rsidR="00937E03" w:rsidRDefault="00937E03" w:rsidP="00937E03">
      <w:pPr>
        <w:jc w:val="center"/>
        <w:rPr>
          <w:rFonts w:ascii="Arial" w:hAnsi="Arial" w:cs="Arial"/>
          <w:sz w:val="32"/>
        </w:rPr>
      </w:pPr>
    </w:p>
    <w:p w:rsidR="00937E03" w:rsidRDefault="00937E03" w:rsidP="00937E03">
      <w:pPr>
        <w:jc w:val="center"/>
        <w:rPr>
          <w:rFonts w:ascii="Arial" w:hAnsi="Arial" w:cs="Arial"/>
          <w:sz w:val="32"/>
        </w:rPr>
      </w:pPr>
    </w:p>
    <w:p w:rsidR="00937E03" w:rsidRDefault="00937E03" w:rsidP="00937E03">
      <w:pPr>
        <w:jc w:val="center"/>
        <w:rPr>
          <w:rFonts w:ascii="Arial" w:hAnsi="Arial" w:cs="Arial"/>
          <w:sz w:val="32"/>
        </w:rPr>
      </w:pPr>
    </w:p>
    <w:p w:rsidR="00937E03" w:rsidRDefault="00937E03" w:rsidP="00937E03">
      <w:pPr>
        <w:jc w:val="center"/>
        <w:rPr>
          <w:rFonts w:ascii="Arial" w:hAnsi="Arial" w:cs="Arial"/>
          <w:sz w:val="32"/>
        </w:rPr>
      </w:pPr>
    </w:p>
    <w:p w:rsidR="00937E03" w:rsidRDefault="00937E03" w:rsidP="00937E03">
      <w:pPr>
        <w:jc w:val="center"/>
        <w:rPr>
          <w:rFonts w:ascii="Arial" w:hAnsi="Arial" w:cs="Arial"/>
          <w:sz w:val="32"/>
        </w:rPr>
      </w:pPr>
    </w:p>
    <w:p w:rsidR="00937E03" w:rsidRDefault="00937E03" w:rsidP="00937E03">
      <w:pPr>
        <w:jc w:val="center"/>
        <w:rPr>
          <w:rFonts w:ascii="Arial" w:hAnsi="Arial" w:cs="Arial"/>
          <w:sz w:val="32"/>
        </w:rPr>
      </w:pPr>
    </w:p>
    <w:p w:rsidR="00937E03" w:rsidRDefault="00937E03" w:rsidP="00937E03">
      <w:pPr>
        <w:jc w:val="center"/>
        <w:rPr>
          <w:rFonts w:ascii="Arial" w:hAnsi="Arial" w:cs="Arial"/>
          <w:sz w:val="32"/>
        </w:rPr>
      </w:pPr>
    </w:p>
    <w:p w:rsidR="00937E03" w:rsidRDefault="00937E03" w:rsidP="00937E03">
      <w:pPr>
        <w:jc w:val="center"/>
        <w:rPr>
          <w:rFonts w:ascii="Arial" w:hAnsi="Arial" w:cs="Arial"/>
          <w:sz w:val="32"/>
        </w:rPr>
      </w:pPr>
      <w:r>
        <w:rPr>
          <w:rFonts w:ascii="Arial" w:hAnsi="Arial" w:cs="Arial"/>
          <w:sz w:val="32"/>
        </w:rPr>
        <w:t xml:space="preserve">D E D I C A T O R I A </w:t>
      </w:r>
    </w:p>
    <w:p w:rsidR="00937E03" w:rsidRDefault="00937E03" w:rsidP="00937E03">
      <w:pPr>
        <w:spacing w:line="480" w:lineRule="auto"/>
        <w:rPr>
          <w:rFonts w:ascii="Arial" w:hAnsi="Arial" w:cs="Arial"/>
          <w:sz w:val="32"/>
        </w:rPr>
      </w:pPr>
    </w:p>
    <w:p w:rsidR="00937E03" w:rsidRDefault="00937E03" w:rsidP="00937E03">
      <w:pPr>
        <w:spacing w:line="480" w:lineRule="auto"/>
        <w:ind w:left="5580"/>
        <w:jc w:val="both"/>
        <w:rPr>
          <w:rFonts w:ascii="Arial" w:hAnsi="Arial" w:cs="Arial"/>
          <w:sz w:val="32"/>
        </w:rPr>
      </w:pPr>
    </w:p>
    <w:p w:rsidR="00937E03" w:rsidRDefault="00937E03" w:rsidP="00937E03">
      <w:pPr>
        <w:spacing w:line="480" w:lineRule="auto"/>
        <w:ind w:left="5940"/>
        <w:jc w:val="both"/>
        <w:rPr>
          <w:rFonts w:ascii="Arial" w:hAnsi="Arial" w:cs="Arial"/>
        </w:rPr>
      </w:pPr>
      <w:r>
        <w:rPr>
          <w:rFonts w:ascii="Arial" w:hAnsi="Arial" w:cs="Arial"/>
        </w:rPr>
        <w:t xml:space="preserve">A mi Mamá por su constancia y empeño en convertirme en alguien mejor cada día y por su apoyo incondicional durante toda mi vida. </w:t>
      </w:r>
    </w:p>
    <w:p w:rsidR="00937E03" w:rsidRDefault="00937E03" w:rsidP="00937E03">
      <w:pPr>
        <w:spacing w:line="480" w:lineRule="auto"/>
        <w:ind w:left="5940"/>
        <w:jc w:val="both"/>
        <w:rPr>
          <w:rFonts w:ascii="Arial" w:hAnsi="Arial" w:cs="Arial"/>
        </w:rPr>
      </w:pPr>
    </w:p>
    <w:p w:rsidR="00937E03" w:rsidRDefault="00937E03" w:rsidP="00937E03">
      <w:pPr>
        <w:spacing w:line="480" w:lineRule="auto"/>
        <w:ind w:left="5940"/>
        <w:jc w:val="both"/>
        <w:rPr>
          <w:rFonts w:ascii="Arial" w:hAnsi="Arial" w:cs="Arial"/>
        </w:rPr>
      </w:pPr>
    </w:p>
    <w:p w:rsidR="00937E03" w:rsidRDefault="00937E03" w:rsidP="00937E03">
      <w:pPr>
        <w:spacing w:line="480" w:lineRule="auto"/>
        <w:ind w:left="5940"/>
        <w:jc w:val="both"/>
        <w:rPr>
          <w:rFonts w:ascii="Arial" w:hAnsi="Arial" w:cs="Arial"/>
        </w:rPr>
      </w:pPr>
    </w:p>
    <w:p w:rsidR="00937E03" w:rsidRDefault="00937E03" w:rsidP="00937E03">
      <w:pPr>
        <w:spacing w:line="480" w:lineRule="auto"/>
        <w:ind w:left="5940"/>
        <w:jc w:val="both"/>
        <w:rPr>
          <w:rFonts w:ascii="Arial" w:hAnsi="Arial" w:cs="Arial"/>
        </w:rPr>
      </w:pPr>
    </w:p>
    <w:p w:rsidR="00937E03" w:rsidRDefault="00937E03" w:rsidP="00937E03">
      <w:pPr>
        <w:spacing w:line="480" w:lineRule="auto"/>
        <w:ind w:left="5940"/>
        <w:jc w:val="both"/>
        <w:rPr>
          <w:rFonts w:ascii="Arial" w:hAnsi="Arial" w:cs="Arial"/>
        </w:rPr>
      </w:pPr>
    </w:p>
    <w:p w:rsidR="00937E03" w:rsidRDefault="00937E03" w:rsidP="00937E03">
      <w:pPr>
        <w:spacing w:line="480" w:lineRule="auto"/>
        <w:ind w:left="5940"/>
        <w:jc w:val="both"/>
        <w:rPr>
          <w:rFonts w:ascii="Arial" w:hAnsi="Arial" w:cs="Arial"/>
        </w:rPr>
      </w:pPr>
    </w:p>
    <w:p w:rsidR="00937E03" w:rsidRDefault="00937E03" w:rsidP="00937E03">
      <w:pPr>
        <w:pStyle w:val="Ttulo7"/>
        <w:spacing w:line="480" w:lineRule="auto"/>
      </w:pPr>
    </w:p>
    <w:p w:rsidR="00937E03" w:rsidRDefault="00937E03" w:rsidP="00937E03">
      <w:pPr>
        <w:pStyle w:val="Ttulo7"/>
        <w:spacing w:line="480" w:lineRule="auto"/>
      </w:pPr>
      <w:r>
        <w:t>TRIBUNAL DE GRADUACIÓN</w:t>
      </w:r>
    </w:p>
    <w:p w:rsidR="00937E03" w:rsidRDefault="00937E03" w:rsidP="00937E03"/>
    <w:p w:rsidR="00937E03" w:rsidRDefault="00937E03" w:rsidP="00937E03"/>
    <w:p w:rsidR="00937E03" w:rsidRDefault="00937E03" w:rsidP="00937E03"/>
    <w:p w:rsidR="00937E03" w:rsidRDefault="00937E03" w:rsidP="00937E03"/>
    <w:p w:rsidR="00937E03" w:rsidRDefault="00937E03" w:rsidP="00937E03">
      <w:r>
        <w:t>___________________________                                                ________________________</w:t>
      </w:r>
    </w:p>
    <w:p w:rsidR="00937E03" w:rsidRDefault="00937E03" w:rsidP="00937E03">
      <w:pPr>
        <w:rPr>
          <w:rFonts w:ascii="Arial" w:hAnsi="Arial" w:cs="Arial"/>
        </w:rPr>
      </w:pPr>
      <w:r>
        <w:rPr>
          <w:rFonts w:ascii="Arial" w:hAnsi="Arial" w:cs="Arial"/>
        </w:rPr>
        <w:t xml:space="preserve">   </w:t>
      </w:r>
    </w:p>
    <w:p w:rsidR="00937E03" w:rsidRDefault="00937E03" w:rsidP="00937E03">
      <w:pPr>
        <w:rPr>
          <w:rFonts w:ascii="Arial" w:hAnsi="Arial" w:cs="Arial"/>
        </w:rPr>
      </w:pPr>
      <w:r>
        <w:rPr>
          <w:rFonts w:ascii="Arial" w:hAnsi="Arial" w:cs="Arial"/>
        </w:rPr>
        <w:t xml:space="preserve">   Ing. Francisco Andrade                                                     Ing. Marcos Tapia Q.</w:t>
      </w:r>
    </w:p>
    <w:p w:rsidR="00937E03" w:rsidRDefault="00937E03" w:rsidP="00937E03">
      <w:pPr>
        <w:rPr>
          <w:rFonts w:ascii="Arial" w:hAnsi="Arial" w:cs="Arial"/>
        </w:rPr>
      </w:pPr>
      <w:r>
        <w:rPr>
          <w:rFonts w:ascii="Arial" w:hAnsi="Arial" w:cs="Arial"/>
        </w:rPr>
        <w:t xml:space="preserve">      DECANO DE LA FICMP                                               DIRECTOR DE TESIS</w:t>
      </w:r>
    </w:p>
    <w:p w:rsidR="00937E03" w:rsidRDefault="00937E03" w:rsidP="00937E03">
      <w:pPr>
        <w:rPr>
          <w:rFonts w:ascii="Arial" w:hAnsi="Arial" w:cs="Arial"/>
        </w:rPr>
      </w:pPr>
      <w:r>
        <w:rPr>
          <w:rFonts w:ascii="Arial" w:hAnsi="Arial" w:cs="Arial"/>
        </w:rPr>
        <w:t xml:space="preserve">             PRESIDENTE</w:t>
      </w:r>
    </w:p>
    <w:p w:rsidR="00937E03" w:rsidRDefault="00937E03" w:rsidP="00937E03">
      <w:pPr>
        <w:rPr>
          <w:rFonts w:ascii="Arial" w:hAnsi="Arial" w:cs="Arial"/>
        </w:rPr>
      </w:pPr>
    </w:p>
    <w:p w:rsidR="00937E03" w:rsidRDefault="00937E03" w:rsidP="00937E03">
      <w:pPr>
        <w:rPr>
          <w:rFonts w:ascii="Arial" w:hAnsi="Arial" w:cs="Arial"/>
        </w:rPr>
      </w:pPr>
    </w:p>
    <w:p w:rsidR="00937E03" w:rsidRDefault="00937E03" w:rsidP="00937E03">
      <w:pPr>
        <w:rPr>
          <w:rFonts w:ascii="Arial" w:hAnsi="Arial" w:cs="Arial"/>
        </w:rPr>
      </w:pPr>
    </w:p>
    <w:p w:rsidR="00937E03" w:rsidRDefault="00937E03" w:rsidP="00937E03">
      <w:pPr>
        <w:rPr>
          <w:rFonts w:ascii="Arial" w:hAnsi="Arial" w:cs="Arial"/>
        </w:rPr>
      </w:pPr>
    </w:p>
    <w:p w:rsidR="00937E03" w:rsidRDefault="00937E03" w:rsidP="00937E03">
      <w:r>
        <w:t>___________________________                                              ________________________</w:t>
      </w:r>
    </w:p>
    <w:p w:rsidR="00937E03" w:rsidRDefault="00937E03" w:rsidP="00937E03">
      <w:pPr>
        <w:rPr>
          <w:rFonts w:ascii="Arial" w:hAnsi="Arial" w:cs="Arial"/>
        </w:rPr>
      </w:pPr>
      <w:r>
        <w:rPr>
          <w:rFonts w:ascii="Arial" w:hAnsi="Arial" w:cs="Arial"/>
        </w:rPr>
        <w:t xml:space="preserve">         Ing. Marcos Buestan.                                                  Ing. Jorge Abad.</w:t>
      </w:r>
    </w:p>
    <w:p w:rsidR="00937E03" w:rsidRDefault="00937E03" w:rsidP="00937E03">
      <w:pPr>
        <w:rPr>
          <w:rFonts w:ascii="Arial" w:hAnsi="Arial" w:cs="Arial"/>
        </w:rPr>
      </w:pPr>
      <w:r>
        <w:rPr>
          <w:rFonts w:ascii="Arial" w:hAnsi="Arial" w:cs="Arial"/>
        </w:rPr>
        <w:t xml:space="preserve">                 VOCAL                                                                        VOCAL</w:t>
      </w:r>
    </w:p>
    <w:p w:rsidR="00937E03" w:rsidRDefault="00937E03" w:rsidP="00937E03">
      <w:pPr>
        <w:rPr>
          <w:rFonts w:ascii="Arial" w:hAnsi="Arial" w:cs="Arial"/>
        </w:rPr>
      </w:pPr>
    </w:p>
    <w:p w:rsidR="00937E03" w:rsidRDefault="00937E03" w:rsidP="00937E03">
      <w:pPr>
        <w:rPr>
          <w:rFonts w:ascii="Arial" w:hAnsi="Arial" w:cs="Arial"/>
        </w:rPr>
      </w:pPr>
    </w:p>
    <w:p w:rsidR="00937E03" w:rsidRDefault="00937E03" w:rsidP="00937E03">
      <w:pPr>
        <w:rPr>
          <w:rFonts w:ascii="Arial" w:hAnsi="Arial" w:cs="Arial"/>
        </w:rPr>
      </w:pPr>
    </w:p>
    <w:p w:rsidR="00937E03" w:rsidRDefault="00937E03" w:rsidP="00937E03">
      <w:pPr>
        <w:rPr>
          <w:rFonts w:ascii="Arial" w:hAnsi="Arial" w:cs="Arial"/>
        </w:rPr>
      </w:pPr>
      <w:r>
        <w:rPr>
          <w:rFonts w:ascii="Arial" w:hAnsi="Arial" w:cs="Arial"/>
        </w:rPr>
        <w:t xml:space="preserve">                                               ________________________</w:t>
      </w:r>
    </w:p>
    <w:p w:rsidR="00937E03" w:rsidRDefault="00937E03" w:rsidP="00937E03">
      <w:pPr>
        <w:rPr>
          <w:rFonts w:ascii="Arial" w:hAnsi="Arial" w:cs="Arial"/>
        </w:rPr>
      </w:pPr>
      <w:r>
        <w:rPr>
          <w:rFonts w:ascii="Arial" w:hAnsi="Arial" w:cs="Arial"/>
        </w:rPr>
        <w:t xml:space="preserve">                                                         Ing. Sofía López.</w:t>
      </w:r>
    </w:p>
    <w:p w:rsidR="00937E03" w:rsidRDefault="00937E03" w:rsidP="00937E03">
      <w:pPr>
        <w:rPr>
          <w:rFonts w:ascii="Arial" w:hAnsi="Arial" w:cs="Arial"/>
        </w:rPr>
      </w:pPr>
      <w:r>
        <w:rPr>
          <w:rFonts w:ascii="Arial" w:hAnsi="Arial" w:cs="Arial"/>
        </w:rPr>
        <w:t xml:space="preserve">                                                            OPOSITORA</w:t>
      </w:r>
    </w:p>
    <w:p w:rsidR="00C66C13" w:rsidRDefault="00C66C13" w:rsidP="00937E03">
      <w:pPr>
        <w:rPr>
          <w:rFonts w:ascii="Arial" w:hAnsi="Arial" w:cs="Arial"/>
        </w:rPr>
      </w:pPr>
    </w:p>
    <w:p w:rsidR="00C66C13" w:rsidRPr="00A96A44" w:rsidRDefault="00C66C13" w:rsidP="00C66C13">
      <w:pPr>
        <w:rPr>
          <w:rFonts w:ascii="Arial" w:hAnsi="Arial" w:cs="Arial"/>
          <w:b/>
        </w:rPr>
      </w:pPr>
      <w:r w:rsidRPr="00A96A44">
        <w:rPr>
          <w:rFonts w:ascii="Arial" w:hAnsi="Arial" w:cs="Arial"/>
          <w:b/>
        </w:rPr>
        <w:lastRenderedPageBreak/>
        <w:t>Resumen</w:t>
      </w:r>
    </w:p>
    <w:p w:rsidR="00C66C13" w:rsidRPr="00A96A44" w:rsidRDefault="00C66C13" w:rsidP="00C66C13">
      <w:pPr>
        <w:rPr>
          <w:rFonts w:ascii="Arial" w:hAnsi="Arial" w:cs="Arial"/>
        </w:rPr>
      </w:pPr>
    </w:p>
    <w:p w:rsidR="00C66C13" w:rsidRDefault="00C66C13" w:rsidP="00C66C13">
      <w:pPr>
        <w:ind w:left="360"/>
        <w:jc w:val="both"/>
        <w:rPr>
          <w:rFonts w:ascii="Arial" w:hAnsi="Arial" w:cs="Arial"/>
          <w:bCs/>
          <w:iCs/>
        </w:rPr>
      </w:pPr>
      <w:r>
        <w:rPr>
          <w:rFonts w:ascii="Arial" w:hAnsi="Arial" w:cs="Arial"/>
          <w:bCs/>
          <w:iCs/>
        </w:rPr>
        <w:t xml:space="preserve">Las empresas en Ecuador tienden a desarrollar su crecimiento en forma desordenada  e incluso algunas probablemente desde su diseño original han sido concebidas en forma empírica sin considerar aspectos técnicos tomando en cuenta variables propias de la empresa. Esto conlleva a que estas empresas desarrollen sus actividades de manera ineficiente acarreando costos elevados y haciéndolas hoy por hoy empresas no competitivas en el mercado en el que están inmersos. Este problema ha sido evidenciado en una muestra de 25 empresas locales de industrias plastiqueras, metalmecánicas, papeleras y de alimentos que han sido analizadas durante cursos de Diseño Planta. </w:t>
      </w:r>
    </w:p>
    <w:p w:rsidR="00C66C13" w:rsidRDefault="00C66C13" w:rsidP="00C66C13">
      <w:pPr>
        <w:ind w:left="360"/>
        <w:jc w:val="both"/>
        <w:rPr>
          <w:rFonts w:ascii="Arial" w:hAnsi="Arial" w:cs="Arial"/>
          <w:bCs/>
          <w:iCs/>
        </w:rPr>
      </w:pPr>
    </w:p>
    <w:p w:rsidR="00C66C13" w:rsidRDefault="00C66C13" w:rsidP="00C66C13">
      <w:pPr>
        <w:ind w:left="360"/>
        <w:jc w:val="both"/>
        <w:rPr>
          <w:rFonts w:ascii="Arial" w:hAnsi="Arial" w:cs="Arial"/>
          <w:bCs/>
          <w:iCs/>
        </w:rPr>
      </w:pPr>
      <w:r>
        <w:rPr>
          <w:rFonts w:ascii="Arial" w:hAnsi="Arial" w:cs="Arial"/>
          <w:bCs/>
          <w:iCs/>
        </w:rPr>
        <w:t xml:space="preserve">Es por esto que se plantea desarrollar un método de Diseño de Distribución Física que pueda ser utilizado por estas empresas para encontrar planteamientos de distribución que contribuyan con la productividad y la competitividad de sus productos. </w:t>
      </w:r>
    </w:p>
    <w:p w:rsidR="00C66C13" w:rsidRDefault="00C66C13" w:rsidP="00C66C13">
      <w:pPr>
        <w:ind w:left="360"/>
        <w:jc w:val="both"/>
        <w:rPr>
          <w:rFonts w:ascii="Arial" w:hAnsi="Arial" w:cs="Arial"/>
        </w:rPr>
      </w:pPr>
    </w:p>
    <w:p w:rsidR="00C66C13" w:rsidRDefault="00C66C13" w:rsidP="00C66C13">
      <w:pPr>
        <w:tabs>
          <w:tab w:val="num" w:pos="900"/>
        </w:tabs>
        <w:ind w:left="360"/>
        <w:jc w:val="both"/>
        <w:rPr>
          <w:rFonts w:ascii="Arial" w:hAnsi="Arial" w:cs="Arial"/>
        </w:rPr>
      </w:pPr>
      <w:r w:rsidRPr="00A96A44">
        <w:rPr>
          <w:rFonts w:ascii="Arial" w:hAnsi="Arial" w:cs="Arial"/>
        </w:rPr>
        <w:t xml:space="preserve">La hipótesis de este estudio es </w:t>
      </w:r>
      <w:r>
        <w:rPr>
          <w:rFonts w:ascii="Arial" w:hAnsi="Arial" w:cs="Arial"/>
        </w:rPr>
        <w:t>que d</w:t>
      </w:r>
      <w:r w:rsidRPr="005164F8">
        <w:rPr>
          <w:rFonts w:ascii="Arial" w:hAnsi="Arial" w:cs="Arial"/>
        </w:rPr>
        <w:t>isponer de un método para desarrollar un Diseño de Distribución Física basado en herramientas existentes permitirá obtener planteamientos más eficientes de distribución.</w:t>
      </w:r>
      <w:r>
        <w:rPr>
          <w:rFonts w:ascii="Arial" w:hAnsi="Arial" w:cs="Arial"/>
        </w:rPr>
        <w:t xml:space="preserve">  </w:t>
      </w:r>
    </w:p>
    <w:p w:rsidR="00C66C13" w:rsidRPr="00A96A44" w:rsidRDefault="00C66C13" w:rsidP="00C66C13">
      <w:pPr>
        <w:ind w:left="360"/>
        <w:jc w:val="both"/>
        <w:rPr>
          <w:rFonts w:ascii="Arial" w:hAnsi="Arial" w:cs="Arial"/>
        </w:rPr>
      </w:pPr>
    </w:p>
    <w:p w:rsidR="00C66C13" w:rsidRPr="00A96A44" w:rsidRDefault="00C66C13" w:rsidP="00C66C13">
      <w:pPr>
        <w:ind w:left="360"/>
        <w:jc w:val="both"/>
        <w:rPr>
          <w:rFonts w:ascii="Arial" w:hAnsi="Arial" w:cs="Arial"/>
        </w:rPr>
      </w:pPr>
      <w:r w:rsidRPr="00A96A44">
        <w:rPr>
          <w:rFonts w:ascii="Arial" w:hAnsi="Arial" w:cs="Arial"/>
        </w:rPr>
        <w:t xml:space="preserve">De la investigación realizada se determinó que las metodologías SPL, QAP y Corelap son las técnicas manuales de uso más sencillo para realizar un análisis o diseño de una distribución física. Estas técnicas fueron aplicadas en principio a 3 plantas ejemplo con el objetivo de encontrar características que diferenciaran su aplicación de acuerdo a la fábrica a analizar. La aplicación de estas tres metodologías concluyó que SPL y QAP recogen la mayoría de las características deseables para diseñar una planta. QAP presenta la mayor cantidad de restricciones pero es la única que asegura la minimización, por esto se considera que una combinación de estos modelos asegura una mejor distribución física de la planta. </w:t>
      </w:r>
    </w:p>
    <w:p w:rsidR="00C66C13" w:rsidRPr="00A96A44" w:rsidRDefault="00C66C13" w:rsidP="00C66C13">
      <w:pPr>
        <w:ind w:left="360"/>
        <w:jc w:val="both"/>
        <w:rPr>
          <w:rFonts w:ascii="Arial" w:hAnsi="Arial" w:cs="Arial"/>
        </w:rPr>
      </w:pPr>
    </w:p>
    <w:p w:rsidR="00C66C13" w:rsidRPr="00A96A44" w:rsidRDefault="00C66C13" w:rsidP="00C66C13">
      <w:pPr>
        <w:ind w:left="360"/>
        <w:jc w:val="both"/>
        <w:rPr>
          <w:rFonts w:ascii="Arial" w:hAnsi="Arial" w:cs="Arial"/>
        </w:rPr>
      </w:pPr>
      <w:r w:rsidRPr="00A96A44">
        <w:rPr>
          <w:rFonts w:ascii="Arial" w:hAnsi="Arial" w:cs="Arial"/>
        </w:rPr>
        <w:t>La metodología propuesta se resume en lo siguiente:</w:t>
      </w:r>
    </w:p>
    <w:p w:rsidR="00C66C13" w:rsidRPr="00A96A44" w:rsidRDefault="00C66C13" w:rsidP="00C66C13">
      <w:pPr>
        <w:numPr>
          <w:ilvl w:val="0"/>
          <w:numId w:val="1"/>
        </w:numPr>
        <w:spacing w:after="0" w:line="240" w:lineRule="auto"/>
        <w:jc w:val="both"/>
        <w:rPr>
          <w:rFonts w:ascii="Arial" w:hAnsi="Arial" w:cs="Arial"/>
          <w:bCs/>
          <w:iCs/>
        </w:rPr>
      </w:pPr>
      <w:r w:rsidRPr="00A96A44">
        <w:rPr>
          <w:rFonts w:ascii="Arial" w:hAnsi="Arial" w:cs="Arial"/>
          <w:bCs/>
          <w:iCs/>
        </w:rPr>
        <w:t xml:space="preserve">Definir parámetros básicos de funcionamiento de la Planta, producto, demanda, línea de producción, cantidad de material a almacenar y medios utilizados para mover el material. </w:t>
      </w:r>
    </w:p>
    <w:p w:rsidR="00C66C13" w:rsidRPr="00A96A44" w:rsidRDefault="00C66C13" w:rsidP="00C66C13">
      <w:pPr>
        <w:numPr>
          <w:ilvl w:val="0"/>
          <w:numId w:val="1"/>
        </w:numPr>
        <w:spacing w:after="0" w:line="240" w:lineRule="auto"/>
        <w:jc w:val="both"/>
        <w:rPr>
          <w:rFonts w:ascii="Arial" w:hAnsi="Arial" w:cs="Arial"/>
          <w:bCs/>
          <w:iCs/>
        </w:rPr>
      </w:pPr>
      <w:r w:rsidRPr="00A96A44">
        <w:rPr>
          <w:rFonts w:ascii="Arial" w:hAnsi="Arial" w:cs="Arial"/>
          <w:bCs/>
          <w:iCs/>
        </w:rPr>
        <w:t xml:space="preserve">Cuantificar los movimientos que existen entre los departamentos utilizando </w:t>
      </w:r>
      <w:smartTag w:uri="urn:schemas-microsoft-com:office:smarttags" w:element="PersonName">
        <w:smartTagPr>
          <w:attr w:name="ProductID" w:val="la Carta From-To"/>
        </w:smartTagPr>
        <w:r w:rsidRPr="00A96A44">
          <w:rPr>
            <w:rFonts w:ascii="Arial" w:hAnsi="Arial" w:cs="Arial"/>
            <w:bCs/>
            <w:iCs/>
          </w:rPr>
          <w:t>la Carta From-To</w:t>
        </w:r>
      </w:smartTag>
      <w:r w:rsidRPr="00A96A44">
        <w:rPr>
          <w:rFonts w:ascii="Arial" w:hAnsi="Arial" w:cs="Arial"/>
          <w:bCs/>
          <w:iCs/>
        </w:rPr>
        <w:t>.</w:t>
      </w:r>
    </w:p>
    <w:p w:rsidR="00C66C13" w:rsidRPr="00A96A44" w:rsidRDefault="00C66C13" w:rsidP="00C66C13">
      <w:pPr>
        <w:numPr>
          <w:ilvl w:val="0"/>
          <w:numId w:val="1"/>
        </w:numPr>
        <w:spacing w:after="0" w:line="240" w:lineRule="auto"/>
        <w:jc w:val="both"/>
        <w:rPr>
          <w:rFonts w:ascii="Arial" w:hAnsi="Arial" w:cs="Arial"/>
          <w:bCs/>
          <w:iCs/>
        </w:rPr>
      </w:pPr>
      <w:r w:rsidRPr="00A96A44">
        <w:rPr>
          <w:rFonts w:ascii="Arial" w:hAnsi="Arial" w:cs="Arial"/>
          <w:bCs/>
          <w:iCs/>
        </w:rPr>
        <w:t>Para seleccionar el modelo a utilizar siga las siguientes instrucciones:</w:t>
      </w:r>
    </w:p>
    <w:p w:rsidR="00C66C13" w:rsidRPr="00A96A44" w:rsidRDefault="00C66C13" w:rsidP="00C66C13">
      <w:pPr>
        <w:numPr>
          <w:ilvl w:val="1"/>
          <w:numId w:val="1"/>
        </w:numPr>
        <w:spacing w:after="0" w:line="240" w:lineRule="auto"/>
        <w:jc w:val="both"/>
        <w:rPr>
          <w:rFonts w:ascii="Arial" w:hAnsi="Arial" w:cs="Arial"/>
          <w:bCs/>
          <w:iCs/>
        </w:rPr>
      </w:pPr>
      <w:r w:rsidRPr="00A96A44">
        <w:rPr>
          <w:rFonts w:ascii="Arial" w:hAnsi="Arial" w:cs="Arial"/>
          <w:bCs/>
          <w:iCs/>
        </w:rPr>
        <w:t>Si su planta tiene más de 8 áreas utilice directamente la metodología SPL.</w:t>
      </w:r>
    </w:p>
    <w:p w:rsidR="00C66C13" w:rsidRPr="00A96A44" w:rsidRDefault="00C66C13" w:rsidP="00C66C13">
      <w:pPr>
        <w:numPr>
          <w:ilvl w:val="1"/>
          <w:numId w:val="1"/>
        </w:numPr>
        <w:spacing w:after="0" w:line="240" w:lineRule="auto"/>
        <w:jc w:val="both"/>
        <w:rPr>
          <w:rFonts w:ascii="Arial" w:hAnsi="Arial" w:cs="Arial"/>
          <w:bCs/>
          <w:iCs/>
        </w:rPr>
      </w:pPr>
      <w:r w:rsidRPr="00A96A44">
        <w:rPr>
          <w:rFonts w:ascii="Arial" w:hAnsi="Arial" w:cs="Arial"/>
          <w:bCs/>
          <w:iCs/>
        </w:rPr>
        <w:lastRenderedPageBreak/>
        <w:t>Si su planta tiene 8 áreas o menos y entre ellas hay máximo 6 relaciones utilice la metodología QAP como orientación para colocar los departamentos y luego utilice la metodología SPL para definir la distribución física final.</w:t>
      </w:r>
    </w:p>
    <w:p w:rsidR="00C66C13" w:rsidRPr="00A96A44" w:rsidRDefault="00C66C13" w:rsidP="00C66C13">
      <w:pPr>
        <w:numPr>
          <w:ilvl w:val="1"/>
          <w:numId w:val="1"/>
        </w:numPr>
        <w:spacing w:after="0" w:line="240" w:lineRule="auto"/>
        <w:jc w:val="both"/>
        <w:rPr>
          <w:rFonts w:ascii="Arial" w:hAnsi="Arial" w:cs="Arial"/>
          <w:bCs/>
          <w:iCs/>
        </w:rPr>
      </w:pPr>
      <w:r w:rsidRPr="00A96A44">
        <w:rPr>
          <w:rFonts w:ascii="Arial" w:hAnsi="Arial" w:cs="Arial"/>
          <w:bCs/>
          <w:iCs/>
        </w:rPr>
        <w:t>En caso de estar frente a un rediseño con 8 departamentos o menos cuyos tamaños sean similares o no tengan importancia, utilice sólo la metodología QAP para ubicar los departamentos en las localidades existentes, caso contrario utilice SPL.</w:t>
      </w:r>
    </w:p>
    <w:p w:rsidR="00C66C13" w:rsidRPr="00A96A44" w:rsidRDefault="00C66C13" w:rsidP="00C66C13">
      <w:pPr>
        <w:numPr>
          <w:ilvl w:val="1"/>
          <w:numId w:val="1"/>
        </w:numPr>
        <w:spacing w:after="0" w:line="240" w:lineRule="auto"/>
        <w:jc w:val="both"/>
        <w:rPr>
          <w:rFonts w:ascii="Arial" w:hAnsi="Arial" w:cs="Arial"/>
          <w:bCs/>
          <w:iCs/>
        </w:rPr>
      </w:pPr>
      <w:r w:rsidRPr="00A96A44">
        <w:rPr>
          <w:rFonts w:ascii="Arial" w:hAnsi="Arial" w:cs="Arial"/>
          <w:bCs/>
          <w:iCs/>
        </w:rPr>
        <w:t>En caso de estar frente a un diseño donde la planta productiva maneje tuberías o bandas transportadoras en su proceso productivo utilice directamente la metodología SPL para realizar el diseño de la distribución física.</w:t>
      </w:r>
    </w:p>
    <w:p w:rsidR="00C66C13" w:rsidRPr="00A96A44" w:rsidRDefault="00C66C13" w:rsidP="00C66C13">
      <w:pPr>
        <w:numPr>
          <w:ilvl w:val="0"/>
          <w:numId w:val="1"/>
        </w:numPr>
        <w:spacing w:after="0" w:line="240" w:lineRule="auto"/>
        <w:jc w:val="both"/>
        <w:rPr>
          <w:rFonts w:ascii="Arial" w:hAnsi="Arial" w:cs="Arial"/>
          <w:bCs/>
          <w:iCs/>
        </w:rPr>
      </w:pPr>
      <w:r w:rsidRPr="00A96A44">
        <w:rPr>
          <w:rFonts w:ascii="Arial" w:hAnsi="Arial" w:cs="Arial"/>
          <w:bCs/>
          <w:iCs/>
        </w:rPr>
        <w:t>Utilice el modelo de distribución escogido de acuerdo a su caso particular.</w:t>
      </w:r>
    </w:p>
    <w:p w:rsidR="00C66C13" w:rsidRPr="00A96A44" w:rsidRDefault="00C66C13" w:rsidP="00C66C13">
      <w:pPr>
        <w:numPr>
          <w:ilvl w:val="0"/>
          <w:numId w:val="1"/>
        </w:numPr>
        <w:spacing w:after="0" w:line="240" w:lineRule="auto"/>
        <w:jc w:val="both"/>
        <w:rPr>
          <w:rFonts w:ascii="Arial" w:hAnsi="Arial" w:cs="Arial"/>
          <w:bCs/>
          <w:iCs/>
        </w:rPr>
      </w:pPr>
      <w:r w:rsidRPr="00A96A44">
        <w:rPr>
          <w:rFonts w:ascii="Arial" w:hAnsi="Arial" w:cs="Arial"/>
          <w:bCs/>
          <w:iCs/>
        </w:rPr>
        <w:t>Repetir los pasos 2, 3 y 4 para realizar el diseño interior de cada departamento.</w:t>
      </w:r>
    </w:p>
    <w:p w:rsidR="00C66C13" w:rsidRPr="00A96A44" w:rsidRDefault="00C66C13" w:rsidP="00C66C13">
      <w:pPr>
        <w:ind w:left="360"/>
        <w:jc w:val="both"/>
        <w:rPr>
          <w:rFonts w:ascii="Arial" w:hAnsi="Arial" w:cs="Arial"/>
        </w:rPr>
      </w:pPr>
    </w:p>
    <w:p w:rsidR="00C66C13" w:rsidRPr="00A96A44" w:rsidRDefault="00C66C13" w:rsidP="00C66C13">
      <w:pPr>
        <w:ind w:left="360"/>
        <w:jc w:val="both"/>
        <w:rPr>
          <w:rFonts w:ascii="Arial" w:hAnsi="Arial" w:cs="Arial"/>
        </w:rPr>
      </w:pPr>
      <w:r>
        <w:rPr>
          <w:rFonts w:ascii="Arial" w:hAnsi="Arial" w:cs="Arial"/>
        </w:rPr>
        <w:t xml:space="preserve">Este método puede ser aplicado por </w:t>
      </w:r>
      <w:r w:rsidRPr="00A96A44">
        <w:rPr>
          <w:rFonts w:ascii="Arial" w:hAnsi="Arial" w:cs="Arial"/>
        </w:rPr>
        <w:t>cualquier profesional</w:t>
      </w:r>
      <w:r>
        <w:rPr>
          <w:rFonts w:ascii="Arial" w:hAnsi="Arial" w:cs="Arial"/>
        </w:rPr>
        <w:t xml:space="preserve"> de ingeniería relacionado con la rama técnica</w:t>
      </w:r>
      <w:r w:rsidRPr="00A96A44">
        <w:rPr>
          <w:rFonts w:ascii="Arial" w:hAnsi="Arial" w:cs="Arial"/>
        </w:rPr>
        <w:t xml:space="preserve"> que aprenda su sencillo funcionamiento en esta tesis de forma manual o utili</w:t>
      </w:r>
      <w:r>
        <w:rPr>
          <w:rFonts w:ascii="Arial" w:hAnsi="Arial" w:cs="Arial"/>
        </w:rPr>
        <w:t>zando hojas electrónicas de cálculo</w:t>
      </w:r>
      <w:r w:rsidRPr="00A96A44">
        <w:rPr>
          <w:rFonts w:ascii="Arial" w:hAnsi="Arial" w:cs="Arial"/>
        </w:rPr>
        <w:t xml:space="preserve"> para poder analizar la distribución de su fábrica o futura fábrica en forma rápida y sin complicaciones tomar decisiones sobre una mejor distribución de las mismas. </w:t>
      </w:r>
    </w:p>
    <w:p w:rsidR="00C66C13" w:rsidRDefault="00C66C13" w:rsidP="00C66C13">
      <w:pPr>
        <w:rPr>
          <w:rFonts w:ascii="Arial" w:hAnsi="Arial" w:cs="Arial"/>
          <w:b/>
        </w:rPr>
      </w:pPr>
    </w:p>
    <w:p w:rsidR="00C66C13" w:rsidRPr="008C573D" w:rsidRDefault="00C66C13" w:rsidP="00C66C13">
      <w:pPr>
        <w:rPr>
          <w:rFonts w:ascii="Arial" w:hAnsi="Arial" w:cs="Arial"/>
          <w:b/>
        </w:rPr>
      </w:pPr>
    </w:p>
    <w:p w:rsidR="00C66C13" w:rsidRDefault="00C66C13" w:rsidP="00C66C13">
      <w:pPr>
        <w:pStyle w:val="TtulodeTDC"/>
      </w:pPr>
      <w:r>
        <w:rPr>
          <w:rFonts w:ascii="Arial" w:hAnsi="Arial" w:cs="Arial"/>
        </w:rPr>
        <w:br w:type="page"/>
      </w:r>
      <w:r>
        <w:lastRenderedPageBreak/>
        <w:t>Índice</w:t>
      </w:r>
    </w:p>
    <w:p w:rsidR="00C66C13" w:rsidRDefault="00C66C13" w:rsidP="00C66C13">
      <w:pPr>
        <w:pStyle w:val="TDC1"/>
        <w:tabs>
          <w:tab w:val="right" w:leader="dot" w:pos="8838"/>
        </w:tabs>
      </w:pPr>
      <w:r>
        <w:rPr>
          <w:b/>
        </w:rPr>
        <w:t>Introducción</w:t>
      </w:r>
      <w:r>
        <w:rPr>
          <w:b/>
        </w:rPr>
        <w:tab/>
        <w:t>1</w:t>
      </w:r>
    </w:p>
    <w:p w:rsidR="00C66C13" w:rsidRDefault="00C66C13" w:rsidP="00C66C13">
      <w:pPr>
        <w:pStyle w:val="TDC2"/>
        <w:tabs>
          <w:tab w:val="right" w:leader="dot" w:pos="8838"/>
        </w:tabs>
        <w:ind w:left="216"/>
      </w:pPr>
      <w:r>
        <w:t>Antecedentes</w:t>
      </w:r>
      <w:r>
        <w:tab/>
        <w:t>1</w:t>
      </w:r>
    </w:p>
    <w:p w:rsidR="00C66C13" w:rsidRDefault="00C66C13" w:rsidP="00C66C13">
      <w:pPr>
        <w:pStyle w:val="TDC2"/>
        <w:tabs>
          <w:tab w:val="right" w:leader="dot" w:pos="8838"/>
        </w:tabs>
        <w:ind w:left="216"/>
      </w:pPr>
      <w:r>
        <w:t>Presentación del Objetivo Teórico y del Objetivo Práctico</w:t>
      </w:r>
      <w:r>
        <w:tab/>
        <w:t>1</w:t>
      </w:r>
    </w:p>
    <w:p w:rsidR="00C66C13" w:rsidRPr="003A297C" w:rsidRDefault="00C66C13" w:rsidP="00C66C13">
      <w:pPr>
        <w:pStyle w:val="TDC2"/>
        <w:tabs>
          <w:tab w:val="right" w:leader="dot" w:pos="8838"/>
        </w:tabs>
        <w:ind w:left="216"/>
      </w:pPr>
      <w:r>
        <w:t>Definición de Problema</w:t>
      </w:r>
      <w:r>
        <w:tab/>
        <w:t>1</w:t>
      </w:r>
    </w:p>
    <w:p w:rsidR="00C66C13" w:rsidRPr="003A297C" w:rsidRDefault="00C66C13" w:rsidP="00C66C13">
      <w:pPr>
        <w:pStyle w:val="TDC2"/>
        <w:tabs>
          <w:tab w:val="right" w:leader="dot" w:pos="8838"/>
        </w:tabs>
        <w:ind w:left="216"/>
      </w:pPr>
      <w:r>
        <w:t>Objetivo General</w:t>
      </w:r>
      <w:r>
        <w:tab/>
        <w:t>2</w:t>
      </w:r>
    </w:p>
    <w:p w:rsidR="00C66C13" w:rsidRPr="003A297C" w:rsidRDefault="00C66C13" w:rsidP="00C66C13">
      <w:pPr>
        <w:pStyle w:val="TDC2"/>
        <w:tabs>
          <w:tab w:val="right" w:leader="dot" w:pos="8838"/>
        </w:tabs>
        <w:ind w:left="216"/>
      </w:pPr>
      <w:r>
        <w:t>Objetivos Específicos</w:t>
      </w:r>
      <w:r>
        <w:tab/>
        <w:t>2</w:t>
      </w:r>
    </w:p>
    <w:p w:rsidR="00C66C13" w:rsidRPr="003A297C" w:rsidRDefault="00C66C13" w:rsidP="00C66C13">
      <w:pPr>
        <w:pStyle w:val="TDC2"/>
        <w:tabs>
          <w:tab w:val="right" w:leader="dot" w:pos="8838"/>
        </w:tabs>
        <w:ind w:left="216"/>
      </w:pPr>
      <w:r>
        <w:t>Impacto del Estudio</w:t>
      </w:r>
      <w:r>
        <w:tab/>
        <w:t>2</w:t>
      </w:r>
    </w:p>
    <w:p w:rsidR="00C66C13" w:rsidRPr="003A297C" w:rsidRDefault="00C66C13" w:rsidP="00C66C13">
      <w:pPr>
        <w:pStyle w:val="TDC2"/>
        <w:tabs>
          <w:tab w:val="right" w:leader="dot" w:pos="8838"/>
        </w:tabs>
        <w:ind w:left="216"/>
      </w:pPr>
      <w:r>
        <w:t>Planteamiento de la hipótesis</w:t>
      </w:r>
      <w:r>
        <w:tab/>
        <w:t>3</w:t>
      </w:r>
    </w:p>
    <w:p w:rsidR="00C66C13" w:rsidRPr="003A297C" w:rsidRDefault="00C66C13" w:rsidP="00C66C13">
      <w:pPr>
        <w:pStyle w:val="TDC2"/>
        <w:tabs>
          <w:tab w:val="right" w:leader="dot" w:pos="8838"/>
        </w:tabs>
        <w:ind w:left="216"/>
      </w:pPr>
      <w:r>
        <w:t>Resultados Esperados</w:t>
      </w:r>
      <w:r>
        <w:tab/>
        <w:t>3</w:t>
      </w:r>
    </w:p>
    <w:p w:rsidR="00C66C13" w:rsidRPr="003A297C" w:rsidRDefault="00C66C13" w:rsidP="00C66C13">
      <w:pPr>
        <w:pStyle w:val="TDC2"/>
        <w:tabs>
          <w:tab w:val="right" w:leader="dot" w:pos="8838"/>
        </w:tabs>
        <w:ind w:left="216"/>
      </w:pPr>
      <w:r>
        <w:t>Métodos y Técnicas Principales</w:t>
      </w:r>
      <w:r>
        <w:tab/>
        <w:t>3</w:t>
      </w:r>
    </w:p>
    <w:p w:rsidR="00C66C13" w:rsidRPr="003A297C" w:rsidRDefault="00C66C13" w:rsidP="00C66C13">
      <w:pPr>
        <w:pStyle w:val="TDC2"/>
        <w:tabs>
          <w:tab w:val="right" w:leader="dot" w:pos="8838"/>
        </w:tabs>
        <w:ind w:left="216"/>
      </w:pPr>
      <w:r>
        <w:t>Estructura del Contenido de la Tesis</w:t>
      </w:r>
      <w:r>
        <w:tab/>
        <w:t>3</w:t>
      </w:r>
    </w:p>
    <w:p w:rsidR="00C66C13" w:rsidRPr="003A297C" w:rsidRDefault="00C66C13" w:rsidP="00C66C13">
      <w:pPr>
        <w:pStyle w:val="TDC2"/>
        <w:tabs>
          <w:tab w:val="right" w:leader="dot" w:pos="8838"/>
        </w:tabs>
        <w:ind w:left="216"/>
      </w:pPr>
      <w:r>
        <w:t>Comentarios Bibliográficos</w:t>
      </w:r>
      <w:r>
        <w:tab/>
        <w:t>4</w:t>
      </w:r>
    </w:p>
    <w:p w:rsidR="00C66C13" w:rsidRDefault="00C66C13" w:rsidP="00C66C13">
      <w:pPr>
        <w:pStyle w:val="TDC1"/>
        <w:tabs>
          <w:tab w:val="right" w:leader="dot" w:pos="8838"/>
        </w:tabs>
      </w:pPr>
      <w:r>
        <w:rPr>
          <w:b/>
        </w:rPr>
        <w:t>Capítulo 1: Marco Teórico</w:t>
      </w:r>
      <w:r>
        <w:rPr>
          <w:b/>
        </w:rPr>
        <w:tab/>
        <w:t>5</w:t>
      </w:r>
    </w:p>
    <w:p w:rsidR="00C66C13" w:rsidRDefault="00C66C13" w:rsidP="00C66C13">
      <w:pPr>
        <w:pStyle w:val="TDC2"/>
        <w:tabs>
          <w:tab w:val="right" w:leader="dot" w:pos="8838"/>
        </w:tabs>
        <w:ind w:left="216"/>
      </w:pPr>
      <w:r>
        <w:t>Técnicas Análisis de Diseño de Distribución Física</w:t>
      </w:r>
      <w:r>
        <w:tab/>
        <w:t>5</w:t>
      </w:r>
    </w:p>
    <w:p w:rsidR="00C66C13" w:rsidRPr="003A297C" w:rsidRDefault="00C66C13" w:rsidP="00C66C13">
      <w:pPr>
        <w:pStyle w:val="TDC2"/>
        <w:tabs>
          <w:tab w:val="right" w:leader="dot" w:pos="8838"/>
        </w:tabs>
        <w:ind w:left="216" w:firstLine="492"/>
        <w:rPr>
          <w:lang w:val="en-US"/>
        </w:rPr>
      </w:pPr>
      <w:r w:rsidRPr="003A297C">
        <w:rPr>
          <w:lang w:val="en-US"/>
        </w:rPr>
        <w:t>Systematic Plan Layout</w:t>
      </w:r>
      <w:r>
        <w:rPr>
          <w:lang w:val="en-US"/>
        </w:rPr>
        <w:t xml:space="preserve"> (SPL)</w:t>
      </w:r>
      <w:r w:rsidRPr="003A297C">
        <w:rPr>
          <w:lang w:val="en-US"/>
        </w:rPr>
        <w:tab/>
        <w:t>5</w:t>
      </w:r>
    </w:p>
    <w:p w:rsidR="00C66C13" w:rsidRDefault="00C66C13" w:rsidP="00C66C13">
      <w:pPr>
        <w:pStyle w:val="TDC2"/>
        <w:tabs>
          <w:tab w:val="right" w:leader="dot" w:pos="8838"/>
        </w:tabs>
        <w:ind w:left="216" w:firstLine="492"/>
        <w:rPr>
          <w:lang w:val="en-US"/>
        </w:rPr>
      </w:pPr>
      <w:r w:rsidRPr="003A297C">
        <w:rPr>
          <w:lang w:val="en-US"/>
        </w:rPr>
        <w:t>Quadratic Assigment Problem (QAP)</w:t>
      </w:r>
      <w:r>
        <w:rPr>
          <w:lang w:val="en-US"/>
        </w:rPr>
        <w:tab/>
        <w:t>6</w:t>
      </w:r>
    </w:p>
    <w:p w:rsidR="00C66C13" w:rsidRPr="00C66C13" w:rsidRDefault="00C66C13" w:rsidP="00C66C13">
      <w:pPr>
        <w:pStyle w:val="TDC2"/>
        <w:tabs>
          <w:tab w:val="right" w:leader="dot" w:pos="8838"/>
        </w:tabs>
        <w:ind w:left="216" w:firstLine="492"/>
        <w:rPr>
          <w:lang w:val="en-US"/>
        </w:rPr>
      </w:pPr>
      <w:r w:rsidRPr="00C66C13">
        <w:rPr>
          <w:lang w:val="en-US"/>
        </w:rPr>
        <w:t>ASBMODEL</w:t>
      </w:r>
      <w:r w:rsidRPr="00C66C13">
        <w:rPr>
          <w:lang w:val="en-US"/>
        </w:rPr>
        <w:tab/>
        <w:t>7</w:t>
      </w:r>
    </w:p>
    <w:p w:rsidR="00C66C13" w:rsidRPr="001D1622" w:rsidRDefault="00C66C13" w:rsidP="00C66C13">
      <w:pPr>
        <w:pStyle w:val="TDC2"/>
        <w:tabs>
          <w:tab w:val="right" w:leader="dot" w:pos="8838"/>
        </w:tabs>
        <w:ind w:left="216" w:firstLine="492"/>
        <w:rPr>
          <w:lang w:val="en-US"/>
        </w:rPr>
      </w:pPr>
      <w:r w:rsidRPr="001D1622">
        <w:rPr>
          <w:lang w:val="en-US"/>
        </w:rPr>
        <w:t>LIMP</w:t>
      </w:r>
      <w:r w:rsidRPr="001D1622">
        <w:rPr>
          <w:lang w:val="en-US"/>
        </w:rPr>
        <w:tab/>
      </w:r>
      <w:r>
        <w:rPr>
          <w:lang w:val="en-US"/>
        </w:rPr>
        <w:t>8</w:t>
      </w:r>
    </w:p>
    <w:p w:rsidR="00C66C13" w:rsidRPr="001D1622" w:rsidRDefault="00C66C13" w:rsidP="00C66C13">
      <w:pPr>
        <w:pStyle w:val="TDC2"/>
        <w:tabs>
          <w:tab w:val="right" w:leader="dot" w:pos="8838"/>
        </w:tabs>
        <w:ind w:left="216" w:firstLine="492"/>
        <w:rPr>
          <w:lang w:val="en-US"/>
        </w:rPr>
      </w:pPr>
      <w:r w:rsidRPr="001D1622">
        <w:rPr>
          <w:lang w:val="en-US"/>
        </w:rPr>
        <w:t>Next Generation of Plan Layout</w:t>
      </w:r>
      <w:r>
        <w:rPr>
          <w:lang w:val="en-US"/>
        </w:rPr>
        <w:tab/>
        <w:t>8</w:t>
      </w:r>
    </w:p>
    <w:p w:rsidR="00C66C13" w:rsidRDefault="00C66C13" w:rsidP="00C66C13">
      <w:pPr>
        <w:pStyle w:val="TDC2"/>
        <w:tabs>
          <w:tab w:val="right" w:leader="dot" w:pos="8838"/>
        </w:tabs>
        <w:ind w:left="216" w:firstLine="492"/>
      </w:pPr>
      <w:r>
        <w:t>Corelap</w:t>
      </w:r>
      <w:r>
        <w:tab/>
        <w:t>9</w:t>
      </w:r>
    </w:p>
    <w:p w:rsidR="00C66C13" w:rsidRPr="003A297C" w:rsidRDefault="00C66C13" w:rsidP="00C66C13">
      <w:pPr>
        <w:pStyle w:val="TDC2"/>
        <w:tabs>
          <w:tab w:val="right" w:leader="dot" w:pos="8838"/>
        </w:tabs>
        <w:ind w:left="216" w:firstLine="492"/>
      </w:pPr>
      <w:r>
        <w:t>Softwares</w:t>
      </w:r>
      <w:r>
        <w:tab/>
        <w:t>11</w:t>
      </w:r>
    </w:p>
    <w:p w:rsidR="00C66C13" w:rsidRDefault="00C66C13" w:rsidP="00C66C13">
      <w:pPr>
        <w:pStyle w:val="TDC2"/>
        <w:tabs>
          <w:tab w:val="right" w:leader="dot" w:pos="8838"/>
        </w:tabs>
        <w:ind w:left="216" w:firstLine="492"/>
      </w:pPr>
      <w:r>
        <w:t>Diagrama String</w:t>
      </w:r>
      <w:r>
        <w:tab/>
        <w:t>12</w:t>
      </w:r>
    </w:p>
    <w:p w:rsidR="00C66C13" w:rsidRDefault="00C66C13" w:rsidP="00C66C13">
      <w:pPr>
        <w:pStyle w:val="TDC2"/>
        <w:tabs>
          <w:tab w:val="right" w:leader="dot" w:pos="8838"/>
        </w:tabs>
        <w:ind w:left="216" w:firstLine="492"/>
      </w:pPr>
      <w:r>
        <w:t>Carta de Procesos Multicolumna</w:t>
      </w:r>
      <w:r>
        <w:tab/>
        <w:t>13</w:t>
      </w:r>
    </w:p>
    <w:p w:rsidR="00C66C13" w:rsidRDefault="00C66C13" w:rsidP="00C66C13">
      <w:pPr>
        <w:pStyle w:val="TDC2"/>
        <w:tabs>
          <w:tab w:val="right" w:leader="dot" w:pos="8838"/>
        </w:tabs>
        <w:ind w:left="216" w:firstLine="492"/>
      </w:pPr>
      <w:r>
        <w:t>Carta From-To</w:t>
      </w:r>
      <w:r>
        <w:tab/>
        <w:t>13</w:t>
      </w:r>
    </w:p>
    <w:p w:rsidR="00C66C13" w:rsidRDefault="00C66C13" w:rsidP="00C66C13">
      <w:pPr>
        <w:pStyle w:val="TDC2"/>
        <w:tabs>
          <w:tab w:val="right" w:leader="dot" w:pos="8838"/>
        </w:tabs>
        <w:ind w:left="216" w:firstLine="492"/>
      </w:pPr>
      <w:r>
        <w:t>Medición de Distancias entre departamentos</w:t>
      </w:r>
      <w:r>
        <w:tab/>
        <w:t>14</w:t>
      </w:r>
    </w:p>
    <w:p w:rsidR="00C66C13" w:rsidRDefault="00C66C13" w:rsidP="00C66C13">
      <w:pPr>
        <w:pStyle w:val="TDC2"/>
        <w:tabs>
          <w:tab w:val="right" w:leader="dot" w:pos="8838"/>
        </w:tabs>
        <w:ind w:left="216"/>
      </w:pPr>
      <w:r>
        <w:t>Selección de modelos y técnicas a utilizar</w:t>
      </w:r>
      <w:r>
        <w:tab/>
        <w:t>15</w:t>
      </w:r>
    </w:p>
    <w:p w:rsidR="00C66C13" w:rsidRDefault="00C66C13" w:rsidP="00C66C13">
      <w:pPr>
        <w:pStyle w:val="TDC1"/>
        <w:tabs>
          <w:tab w:val="right" w:leader="dot" w:pos="8838"/>
        </w:tabs>
        <w:rPr>
          <w:b/>
        </w:rPr>
      </w:pPr>
      <w:r>
        <w:rPr>
          <w:b/>
        </w:rPr>
        <w:t>Capítulo 2: Diagnóstico de la Situación Actual</w:t>
      </w:r>
      <w:r>
        <w:rPr>
          <w:b/>
        </w:rPr>
        <w:tab/>
        <w:t>16</w:t>
      </w:r>
    </w:p>
    <w:p w:rsidR="00C66C13" w:rsidRDefault="00C66C13" w:rsidP="00C66C13">
      <w:pPr>
        <w:pStyle w:val="TDC2"/>
        <w:tabs>
          <w:tab w:val="right" w:leader="dot" w:pos="8838"/>
        </w:tabs>
        <w:ind w:left="216"/>
      </w:pPr>
      <w:r>
        <w:t>Descripción de Características básicas para el Diseño de Distribución Física</w:t>
      </w:r>
      <w:r>
        <w:tab/>
        <w:t>17</w:t>
      </w:r>
    </w:p>
    <w:p w:rsidR="00C66C13" w:rsidRDefault="00C66C13" w:rsidP="00C66C13">
      <w:pPr>
        <w:pStyle w:val="TDC2"/>
        <w:tabs>
          <w:tab w:val="right" w:leader="dot" w:pos="8838"/>
        </w:tabs>
        <w:ind w:left="216"/>
      </w:pPr>
      <w:r>
        <w:t>Descripción de la Planta Procesadora de Plásticos</w:t>
      </w:r>
      <w:r>
        <w:tab/>
        <w:t>178</w:t>
      </w:r>
    </w:p>
    <w:p w:rsidR="00C66C13" w:rsidRDefault="00C66C13" w:rsidP="00C66C13">
      <w:pPr>
        <w:pStyle w:val="TDC2"/>
        <w:tabs>
          <w:tab w:val="right" w:leader="dot" w:pos="8838"/>
        </w:tabs>
        <w:ind w:left="216"/>
      </w:pPr>
      <w:r>
        <w:t>Descripción de la Planta Procesadora de Puré de Banano</w:t>
      </w:r>
      <w:r>
        <w:tab/>
        <w:t>22</w:t>
      </w:r>
    </w:p>
    <w:p w:rsidR="00C66C13" w:rsidRDefault="00C66C13" w:rsidP="00C66C13">
      <w:pPr>
        <w:pStyle w:val="TDC2"/>
        <w:tabs>
          <w:tab w:val="right" w:leader="dot" w:pos="8838"/>
        </w:tabs>
        <w:ind w:left="216"/>
      </w:pPr>
      <w:r>
        <w:lastRenderedPageBreak/>
        <w:t>Descripción de la Planta Procesadora de Ropa</w:t>
      </w:r>
      <w:r>
        <w:tab/>
        <w:t>27</w:t>
      </w:r>
    </w:p>
    <w:p w:rsidR="00C66C13" w:rsidRDefault="00C66C13" w:rsidP="00C66C13">
      <w:pPr>
        <w:pStyle w:val="TDC2"/>
        <w:tabs>
          <w:tab w:val="right" w:leader="dot" w:pos="8838"/>
        </w:tabs>
        <w:ind w:left="216"/>
      </w:pPr>
      <w:r>
        <w:t>Relación de la información obtenida</w:t>
      </w:r>
      <w:r>
        <w:tab/>
        <w:t>33</w:t>
      </w:r>
    </w:p>
    <w:p w:rsidR="00C66C13" w:rsidRDefault="00C66C13" w:rsidP="00C66C13">
      <w:pPr>
        <w:pStyle w:val="TDC1"/>
        <w:tabs>
          <w:tab w:val="right" w:leader="dot" w:pos="8838"/>
        </w:tabs>
      </w:pPr>
      <w:r>
        <w:rPr>
          <w:b/>
        </w:rPr>
        <w:t>Capítulo 3: Generación de Metodología Propuesta</w:t>
      </w:r>
      <w:r>
        <w:tab/>
        <w:t>3</w:t>
      </w:r>
      <w:r>
        <w:rPr>
          <w:b/>
        </w:rPr>
        <w:t>5</w:t>
      </w:r>
    </w:p>
    <w:p w:rsidR="00C66C13" w:rsidRDefault="00C66C13" w:rsidP="00C66C13">
      <w:pPr>
        <w:pStyle w:val="TDC2"/>
        <w:tabs>
          <w:tab w:val="right" w:leader="dot" w:pos="8838"/>
        </w:tabs>
        <w:ind w:left="216"/>
      </w:pPr>
      <w:r>
        <w:t>Análisis de Distribución Física, Planta procesadora de Plásticos</w:t>
      </w:r>
      <w:r>
        <w:tab/>
        <w:t>35</w:t>
      </w:r>
      <w:r w:rsidRPr="001870D7">
        <w:t xml:space="preserve"> </w:t>
      </w:r>
    </w:p>
    <w:p w:rsidR="00C66C13" w:rsidRDefault="00C66C13" w:rsidP="00C66C13">
      <w:pPr>
        <w:pStyle w:val="TDC2"/>
        <w:tabs>
          <w:tab w:val="right" w:leader="dot" w:pos="8838"/>
        </w:tabs>
        <w:ind w:left="216"/>
      </w:pPr>
      <w:r>
        <w:t>Análisis de Distribución Física, Planta procesadora de Puré de Banano</w:t>
      </w:r>
      <w:r>
        <w:tab/>
        <w:t>44</w:t>
      </w:r>
    </w:p>
    <w:p w:rsidR="00C66C13" w:rsidRDefault="00C66C13" w:rsidP="00C66C13">
      <w:pPr>
        <w:pStyle w:val="TDC2"/>
        <w:tabs>
          <w:tab w:val="right" w:leader="dot" w:pos="8838"/>
        </w:tabs>
        <w:ind w:left="216"/>
      </w:pPr>
      <w:r>
        <w:t>Análisis de Distribución Física, Planta procesadora de Ropa</w:t>
      </w:r>
      <w:r>
        <w:tab/>
        <w:t>52</w:t>
      </w:r>
    </w:p>
    <w:p w:rsidR="00C66C13" w:rsidRDefault="00C66C13" w:rsidP="00C66C13">
      <w:pPr>
        <w:pStyle w:val="TDC2"/>
        <w:tabs>
          <w:tab w:val="right" w:leader="dot" w:pos="8838"/>
        </w:tabs>
        <w:ind w:left="216"/>
      </w:pPr>
      <w:r>
        <w:t>Comparación de Resultados Obtenidos</w:t>
      </w:r>
      <w:r>
        <w:tab/>
        <w:t>60</w:t>
      </w:r>
    </w:p>
    <w:p w:rsidR="00C66C13" w:rsidRDefault="00C66C13" w:rsidP="00C66C13">
      <w:pPr>
        <w:pStyle w:val="TDC2"/>
        <w:tabs>
          <w:tab w:val="right" w:leader="dot" w:pos="8838"/>
        </w:tabs>
        <w:ind w:left="216"/>
      </w:pPr>
      <w:r>
        <w:t>Desarrollo del Método para Diseño de Distribución Física</w:t>
      </w:r>
      <w:r>
        <w:tab/>
        <w:t>63</w:t>
      </w:r>
    </w:p>
    <w:p w:rsidR="00C66C13" w:rsidRDefault="00C66C13" w:rsidP="00C66C13">
      <w:pPr>
        <w:pStyle w:val="TDC2"/>
        <w:tabs>
          <w:tab w:val="right" w:leader="dot" w:pos="8838"/>
        </w:tabs>
        <w:ind w:left="216" w:firstLine="492"/>
      </w:pPr>
      <w:r>
        <w:t>Desarrollo del Método</w:t>
      </w:r>
      <w:r>
        <w:tab/>
        <w:t>63</w:t>
      </w:r>
    </w:p>
    <w:p w:rsidR="00C66C13" w:rsidRPr="001870D7" w:rsidRDefault="00C66C13" w:rsidP="00C66C13">
      <w:pPr>
        <w:pStyle w:val="TDC2"/>
        <w:tabs>
          <w:tab w:val="right" w:leader="dot" w:pos="8838"/>
        </w:tabs>
        <w:ind w:left="216" w:firstLine="492"/>
      </w:pPr>
      <w:r>
        <w:t>Método de Diseño de Distribución Física</w:t>
      </w:r>
      <w:r>
        <w:tab/>
        <w:t>66</w:t>
      </w:r>
    </w:p>
    <w:p w:rsidR="00C66C13" w:rsidRDefault="00C66C13" w:rsidP="00C66C13">
      <w:pPr>
        <w:pStyle w:val="TDC1"/>
        <w:tabs>
          <w:tab w:val="right" w:leader="dot" w:pos="8838"/>
        </w:tabs>
      </w:pPr>
      <w:r>
        <w:rPr>
          <w:b/>
        </w:rPr>
        <w:t>Capítulo 4: Validación de Metodología Propuesta</w:t>
      </w:r>
      <w:r>
        <w:tab/>
        <w:t>78</w:t>
      </w:r>
    </w:p>
    <w:p w:rsidR="00C66C13" w:rsidRDefault="00C66C13" w:rsidP="00C66C13">
      <w:pPr>
        <w:pStyle w:val="TDC2"/>
        <w:tabs>
          <w:tab w:val="right" w:leader="dot" w:pos="8838"/>
        </w:tabs>
        <w:ind w:left="216"/>
      </w:pPr>
      <w:r>
        <w:t>Caso de estudio # 1</w:t>
      </w:r>
      <w:r>
        <w:tab/>
        <w:t>78</w:t>
      </w:r>
    </w:p>
    <w:p w:rsidR="00C66C13" w:rsidRDefault="00C66C13" w:rsidP="00C66C13">
      <w:pPr>
        <w:pStyle w:val="TDC2"/>
        <w:tabs>
          <w:tab w:val="right" w:leader="dot" w:pos="8838"/>
        </w:tabs>
        <w:ind w:left="216" w:firstLine="492"/>
      </w:pPr>
      <w:r>
        <w:t>Descripción del caso de estudio</w:t>
      </w:r>
      <w:r>
        <w:tab/>
        <w:t>78</w:t>
      </w:r>
      <w:r w:rsidRPr="001870D7">
        <w:t xml:space="preserve"> </w:t>
      </w:r>
    </w:p>
    <w:p w:rsidR="00C66C13" w:rsidRDefault="00C66C13" w:rsidP="00C66C13">
      <w:pPr>
        <w:pStyle w:val="TDC2"/>
        <w:tabs>
          <w:tab w:val="right" w:leader="dot" w:pos="8838"/>
        </w:tabs>
        <w:ind w:left="216" w:firstLine="492"/>
      </w:pPr>
      <w:r>
        <w:t>Utilización de la Metodología</w:t>
      </w:r>
      <w:r>
        <w:tab/>
        <w:t>82</w:t>
      </w:r>
    </w:p>
    <w:p w:rsidR="00C66C13" w:rsidRDefault="00C66C13" w:rsidP="00C66C13">
      <w:pPr>
        <w:pStyle w:val="TDC2"/>
        <w:tabs>
          <w:tab w:val="right" w:leader="dot" w:pos="8838"/>
        </w:tabs>
        <w:ind w:left="216" w:firstLine="492"/>
      </w:pPr>
      <w:r>
        <w:t>Aplicación de la herramienta seleccionada</w:t>
      </w:r>
      <w:r>
        <w:tab/>
        <w:t>83</w:t>
      </w:r>
    </w:p>
    <w:p w:rsidR="00C66C13" w:rsidRDefault="00C66C13" w:rsidP="00C66C13">
      <w:pPr>
        <w:pStyle w:val="TDC2"/>
        <w:tabs>
          <w:tab w:val="right" w:leader="dot" w:pos="8838"/>
        </w:tabs>
        <w:ind w:left="216" w:firstLine="492"/>
      </w:pPr>
      <w:r>
        <w:t>SPL</w:t>
      </w:r>
      <w:r>
        <w:tab/>
        <w:t>85</w:t>
      </w:r>
    </w:p>
    <w:p w:rsidR="00C66C13" w:rsidRDefault="00C66C13" w:rsidP="00C66C13">
      <w:pPr>
        <w:pStyle w:val="TDC2"/>
        <w:tabs>
          <w:tab w:val="right" w:leader="dot" w:pos="8838"/>
        </w:tabs>
        <w:ind w:left="216"/>
      </w:pPr>
      <w:r>
        <w:t>Caso de estudio # 2</w:t>
      </w:r>
      <w:r>
        <w:tab/>
        <w:t>90</w:t>
      </w:r>
      <w:r w:rsidRPr="001870D7">
        <w:t xml:space="preserve"> </w:t>
      </w:r>
    </w:p>
    <w:p w:rsidR="00C66C13" w:rsidRDefault="00C66C13" w:rsidP="00C66C13">
      <w:pPr>
        <w:pStyle w:val="TDC2"/>
        <w:tabs>
          <w:tab w:val="right" w:leader="dot" w:pos="8838"/>
        </w:tabs>
        <w:ind w:left="216" w:firstLine="492"/>
      </w:pPr>
      <w:r>
        <w:t>Descripción del caso de estudio</w:t>
      </w:r>
      <w:r>
        <w:tab/>
        <w:t>90</w:t>
      </w:r>
      <w:r w:rsidRPr="001870D7">
        <w:t xml:space="preserve"> </w:t>
      </w:r>
    </w:p>
    <w:p w:rsidR="00C66C13" w:rsidRDefault="00C66C13" w:rsidP="00C66C13">
      <w:pPr>
        <w:pStyle w:val="TDC2"/>
        <w:tabs>
          <w:tab w:val="right" w:leader="dot" w:pos="8838"/>
        </w:tabs>
        <w:ind w:left="216" w:firstLine="492"/>
      </w:pPr>
      <w:r>
        <w:t>Utilización de la Metodología</w:t>
      </w:r>
      <w:r>
        <w:tab/>
        <w:t>97</w:t>
      </w:r>
      <w:r w:rsidRPr="001870D7">
        <w:t xml:space="preserve"> </w:t>
      </w:r>
    </w:p>
    <w:p w:rsidR="00C66C13" w:rsidRDefault="00C66C13" w:rsidP="00C66C13">
      <w:pPr>
        <w:pStyle w:val="TDC2"/>
        <w:tabs>
          <w:tab w:val="right" w:leader="dot" w:pos="8838"/>
        </w:tabs>
        <w:ind w:left="216" w:firstLine="492"/>
      </w:pPr>
      <w:r>
        <w:t>Aplicación de la herramienta seleccionada</w:t>
      </w:r>
      <w:r>
        <w:tab/>
        <w:t>98</w:t>
      </w:r>
    </w:p>
    <w:p w:rsidR="00C66C13" w:rsidRDefault="00C66C13" w:rsidP="00C66C13">
      <w:pPr>
        <w:pStyle w:val="TDC2"/>
        <w:tabs>
          <w:tab w:val="right" w:leader="dot" w:pos="8838"/>
        </w:tabs>
        <w:ind w:left="216" w:firstLine="492"/>
      </w:pPr>
      <w:r>
        <w:t>Análisis de Resultados</w:t>
      </w:r>
      <w:r>
        <w:tab/>
        <w:t>102</w:t>
      </w:r>
    </w:p>
    <w:p w:rsidR="00C66C13" w:rsidRDefault="00C66C13" w:rsidP="00C66C13">
      <w:pPr>
        <w:pStyle w:val="TDC1"/>
        <w:tabs>
          <w:tab w:val="right" w:leader="dot" w:pos="8838"/>
        </w:tabs>
      </w:pPr>
      <w:r>
        <w:rPr>
          <w:b/>
        </w:rPr>
        <w:t>Capítulo 5: Conclusiones y Recomendaciones</w:t>
      </w:r>
      <w:r>
        <w:tab/>
        <w:t>104</w:t>
      </w:r>
    </w:p>
    <w:p w:rsidR="00C66C13" w:rsidRPr="001870D7" w:rsidRDefault="00C66C13" w:rsidP="00C66C13">
      <w:pPr>
        <w:tabs>
          <w:tab w:val="right" w:leader="dot" w:pos="8838"/>
        </w:tabs>
        <w:rPr>
          <w:lang w:val="es-ES"/>
        </w:rPr>
      </w:pPr>
      <w:r>
        <w:t>Conclusiones</w:t>
      </w:r>
      <w:r>
        <w:tab/>
        <w:t>104</w:t>
      </w:r>
    </w:p>
    <w:p w:rsidR="00C66C13" w:rsidRPr="001870D7" w:rsidRDefault="00C66C13" w:rsidP="00C66C13">
      <w:pPr>
        <w:tabs>
          <w:tab w:val="right" w:leader="dot" w:pos="8838"/>
        </w:tabs>
        <w:rPr>
          <w:lang w:val="es-ES"/>
        </w:rPr>
      </w:pPr>
      <w:r>
        <w:t>Recomendaciones</w:t>
      </w:r>
      <w:r>
        <w:tab/>
        <w:t>104</w:t>
      </w:r>
    </w:p>
    <w:p w:rsidR="00C66C13" w:rsidRPr="003A297C" w:rsidRDefault="00C66C13" w:rsidP="00C66C13">
      <w:pPr>
        <w:pStyle w:val="TDC1"/>
        <w:tabs>
          <w:tab w:val="right" w:leader="dot" w:pos="8838"/>
        </w:tabs>
      </w:pPr>
      <w:r>
        <w:rPr>
          <w:b/>
        </w:rPr>
        <w:t>Bibliografía</w:t>
      </w:r>
      <w:r>
        <w:tab/>
        <w:t>105</w:t>
      </w:r>
    </w:p>
    <w:p w:rsidR="00C66C13" w:rsidRPr="003A297C" w:rsidRDefault="00C66C13" w:rsidP="00C66C13">
      <w:pPr>
        <w:rPr>
          <w:lang w:val="es-ES"/>
        </w:rPr>
      </w:pPr>
    </w:p>
    <w:p w:rsidR="00C66C13" w:rsidRPr="00157185" w:rsidRDefault="00C66C13" w:rsidP="00C66C13">
      <w:pPr>
        <w:rPr>
          <w:rFonts w:ascii="Arial" w:hAnsi="Arial" w:cs="Arial"/>
          <w:b/>
          <w:bCs/>
        </w:rPr>
      </w:pPr>
      <w:r>
        <w:rPr>
          <w:rFonts w:ascii="Arial" w:hAnsi="Arial" w:cs="Arial"/>
        </w:rPr>
        <w:br w:type="page"/>
      </w:r>
      <w:r w:rsidRPr="00157185">
        <w:rPr>
          <w:rFonts w:ascii="Arial" w:hAnsi="Arial" w:cs="Arial"/>
          <w:b/>
          <w:bCs/>
        </w:rPr>
        <w:lastRenderedPageBreak/>
        <w:t>Introducción</w:t>
      </w:r>
    </w:p>
    <w:p w:rsidR="00C66C13" w:rsidRPr="00157185" w:rsidRDefault="00C66C13" w:rsidP="00C66C13">
      <w:pPr>
        <w:jc w:val="both"/>
        <w:rPr>
          <w:rFonts w:ascii="Arial" w:hAnsi="Arial" w:cs="Arial"/>
        </w:rPr>
      </w:pPr>
    </w:p>
    <w:p w:rsidR="00C66C13" w:rsidRPr="00157185" w:rsidRDefault="00C66C13" w:rsidP="00C66C13">
      <w:pPr>
        <w:numPr>
          <w:ilvl w:val="0"/>
          <w:numId w:val="4"/>
        </w:numPr>
        <w:tabs>
          <w:tab w:val="clear" w:pos="1080"/>
          <w:tab w:val="num" w:pos="900"/>
        </w:tabs>
        <w:spacing w:after="0" w:line="240" w:lineRule="auto"/>
        <w:ind w:left="720"/>
        <w:jc w:val="both"/>
        <w:rPr>
          <w:rFonts w:ascii="Arial" w:hAnsi="Arial" w:cs="Arial"/>
          <w:b/>
          <w:bCs/>
          <w:i/>
          <w:iCs/>
        </w:rPr>
      </w:pPr>
      <w:r w:rsidRPr="00157185">
        <w:rPr>
          <w:rFonts w:ascii="Arial" w:hAnsi="Arial" w:cs="Arial"/>
          <w:b/>
          <w:bCs/>
          <w:i/>
          <w:iCs/>
        </w:rPr>
        <w:t>Antecedentes</w:t>
      </w:r>
    </w:p>
    <w:p w:rsidR="00C66C13" w:rsidRPr="00157185" w:rsidRDefault="00C66C13" w:rsidP="00C66C13">
      <w:pPr>
        <w:jc w:val="both"/>
        <w:rPr>
          <w:rFonts w:ascii="Arial" w:hAnsi="Arial" w:cs="Arial"/>
        </w:rPr>
      </w:pPr>
    </w:p>
    <w:p w:rsidR="00C66C13" w:rsidRPr="00157185" w:rsidRDefault="00C66C13" w:rsidP="00C66C13">
      <w:pPr>
        <w:ind w:left="360"/>
        <w:jc w:val="both"/>
        <w:rPr>
          <w:rFonts w:ascii="Arial" w:hAnsi="Arial" w:cs="Arial"/>
          <w:bCs/>
          <w:iCs/>
        </w:rPr>
      </w:pPr>
      <w:r w:rsidRPr="00157185">
        <w:rPr>
          <w:rFonts w:ascii="Arial" w:hAnsi="Arial" w:cs="Arial"/>
          <w:bCs/>
          <w:iCs/>
        </w:rPr>
        <w:t xml:space="preserve">La mayor parte de las empresas ecuatorianas no funcionan bajo una distribución física diseñada para responder sus necesidades y minimizar sus movimientos. Muchas de ellas son el resultado de un crecimiento no planificado o de la simple instalación de varias máquinas para crear un producto. </w:t>
      </w:r>
    </w:p>
    <w:p w:rsidR="00C66C13" w:rsidRPr="00157185" w:rsidRDefault="00C66C13" w:rsidP="00C66C13">
      <w:pPr>
        <w:ind w:left="360"/>
        <w:jc w:val="both"/>
        <w:rPr>
          <w:rFonts w:ascii="Arial" w:hAnsi="Arial" w:cs="Arial"/>
          <w:bCs/>
          <w:iCs/>
        </w:rPr>
      </w:pPr>
    </w:p>
    <w:p w:rsidR="00C66C13" w:rsidRPr="00157185" w:rsidRDefault="00C66C13" w:rsidP="00C66C13">
      <w:pPr>
        <w:ind w:left="360"/>
        <w:jc w:val="both"/>
        <w:rPr>
          <w:rFonts w:ascii="Arial" w:hAnsi="Arial" w:cs="Arial"/>
          <w:bCs/>
          <w:iCs/>
        </w:rPr>
      </w:pPr>
      <w:r w:rsidRPr="00157185">
        <w:rPr>
          <w:rFonts w:ascii="Arial" w:hAnsi="Arial" w:cs="Arial"/>
          <w:bCs/>
          <w:iCs/>
        </w:rPr>
        <w:t xml:space="preserve">Las empresas locales necesitan disponer de una herramienta que les permita realizar un análisis sencillo pero eficaz de su planta sin recurrir a asesorías o métodos complicados. </w:t>
      </w:r>
    </w:p>
    <w:p w:rsidR="00C66C13" w:rsidRPr="00157185" w:rsidRDefault="00C66C13" w:rsidP="00C66C13">
      <w:pPr>
        <w:ind w:left="360"/>
        <w:jc w:val="both"/>
        <w:rPr>
          <w:rFonts w:ascii="Arial" w:hAnsi="Arial" w:cs="Arial"/>
          <w:bCs/>
          <w:iCs/>
        </w:rPr>
      </w:pPr>
    </w:p>
    <w:p w:rsidR="00C66C13" w:rsidRPr="00157185" w:rsidRDefault="00C66C13" w:rsidP="00C66C13">
      <w:pPr>
        <w:ind w:left="360"/>
        <w:jc w:val="both"/>
        <w:rPr>
          <w:rFonts w:ascii="Arial" w:hAnsi="Arial" w:cs="Arial"/>
        </w:rPr>
      </w:pPr>
      <w:r w:rsidRPr="00157185">
        <w:rPr>
          <w:rFonts w:ascii="Arial" w:hAnsi="Arial" w:cs="Arial"/>
        </w:rPr>
        <w:t>Es por esto que esta tesis plantea estudiar diferentes técnicas y herramientas de diseño de distribución física que permitan proponer una método de Diseño de Distribución Física que pueda ser utilizada por ingenieros en empresas del país para analizar sus propias plantas.</w:t>
      </w:r>
    </w:p>
    <w:p w:rsidR="00C66C13" w:rsidRPr="00157185" w:rsidRDefault="00C66C13" w:rsidP="00C66C13">
      <w:pPr>
        <w:ind w:left="360"/>
        <w:jc w:val="both"/>
        <w:rPr>
          <w:rFonts w:ascii="Arial" w:hAnsi="Arial" w:cs="Arial"/>
        </w:rPr>
      </w:pPr>
    </w:p>
    <w:p w:rsidR="00C66C13" w:rsidRPr="00157185" w:rsidRDefault="00C66C13" w:rsidP="00C66C13">
      <w:pPr>
        <w:numPr>
          <w:ilvl w:val="0"/>
          <w:numId w:val="4"/>
        </w:numPr>
        <w:tabs>
          <w:tab w:val="clear" w:pos="1080"/>
          <w:tab w:val="num" w:pos="900"/>
        </w:tabs>
        <w:spacing w:after="0" w:line="240" w:lineRule="auto"/>
        <w:ind w:left="720"/>
        <w:jc w:val="both"/>
        <w:rPr>
          <w:rFonts w:ascii="Arial" w:hAnsi="Arial" w:cs="Arial"/>
          <w:b/>
          <w:bCs/>
          <w:i/>
          <w:iCs/>
        </w:rPr>
      </w:pPr>
      <w:r w:rsidRPr="00157185">
        <w:rPr>
          <w:rFonts w:ascii="Arial" w:hAnsi="Arial" w:cs="Arial"/>
          <w:b/>
          <w:bCs/>
          <w:i/>
          <w:iCs/>
        </w:rPr>
        <w:t>Presentación del Objetivo Teórico y del Objetivo Práctico:</w:t>
      </w:r>
    </w:p>
    <w:p w:rsidR="00C66C13" w:rsidRPr="00157185" w:rsidRDefault="00C66C13" w:rsidP="00C66C13">
      <w:pPr>
        <w:ind w:left="360"/>
        <w:jc w:val="both"/>
        <w:rPr>
          <w:rFonts w:ascii="Arial" w:hAnsi="Arial" w:cs="Arial"/>
          <w:bCs/>
          <w:iCs/>
        </w:rPr>
      </w:pPr>
    </w:p>
    <w:p w:rsidR="00C66C13" w:rsidRPr="00157185" w:rsidRDefault="00C66C13" w:rsidP="00C66C13">
      <w:pPr>
        <w:ind w:left="360"/>
        <w:jc w:val="both"/>
        <w:rPr>
          <w:rFonts w:ascii="Arial" w:hAnsi="Arial" w:cs="Arial"/>
          <w:bCs/>
          <w:iCs/>
        </w:rPr>
      </w:pPr>
      <w:r w:rsidRPr="00157185">
        <w:rPr>
          <w:rFonts w:ascii="Arial" w:hAnsi="Arial" w:cs="Arial"/>
          <w:bCs/>
          <w:iCs/>
        </w:rPr>
        <w:t xml:space="preserve">El objetivo Teórico de esta tesis es analizar herramientas de diseño de distribución física para diseñar un método que permita realizar el diseño de la distribución física de una fábrica basándose en las características de la misma. </w:t>
      </w:r>
    </w:p>
    <w:p w:rsidR="00C66C13" w:rsidRPr="00157185" w:rsidRDefault="00C66C13" w:rsidP="00C66C13">
      <w:pPr>
        <w:ind w:left="360"/>
        <w:jc w:val="both"/>
        <w:rPr>
          <w:rFonts w:ascii="Arial" w:hAnsi="Arial" w:cs="Arial"/>
          <w:bCs/>
          <w:iCs/>
        </w:rPr>
      </w:pPr>
    </w:p>
    <w:p w:rsidR="00C66C13" w:rsidRPr="00157185" w:rsidRDefault="00C66C13" w:rsidP="00C66C13">
      <w:pPr>
        <w:ind w:left="360"/>
        <w:jc w:val="both"/>
        <w:rPr>
          <w:rFonts w:ascii="Arial" w:hAnsi="Arial" w:cs="Arial"/>
          <w:bCs/>
          <w:iCs/>
        </w:rPr>
      </w:pPr>
      <w:r w:rsidRPr="00157185">
        <w:rPr>
          <w:rFonts w:ascii="Arial" w:hAnsi="Arial" w:cs="Arial"/>
          <w:bCs/>
          <w:iCs/>
        </w:rPr>
        <w:t>El objetivo Práctico de esta tesis es proponer una método que pueda ser utiliza por ingenieros en industrias del país en el análisis de sus propias empresas.</w:t>
      </w:r>
    </w:p>
    <w:p w:rsidR="00C66C13" w:rsidRPr="00157185" w:rsidRDefault="00C66C13" w:rsidP="00C66C13">
      <w:pPr>
        <w:ind w:left="360"/>
        <w:jc w:val="both"/>
        <w:rPr>
          <w:rFonts w:ascii="Arial" w:hAnsi="Arial" w:cs="Arial"/>
          <w:bCs/>
          <w:iCs/>
        </w:rPr>
      </w:pPr>
      <w:r w:rsidRPr="00157185">
        <w:rPr>
          <w:rFonts w:ascii="Arial" w:hAnsi="Arial" w:cs="Arial"/>
          <w:bCs/>
          <w:iCs/>
        </w:rPr>
        <w:t xml:space="preserve"> </w:t>
      </w:r>
    </w:p>
    <w:p w:rsidR="00C66C13" w:rsidRPr="00157185" w:rsidRDefault="00C66C13" w:rsidP="00C66C13">
      <w:pPr>
        <w:numPr>
          <w:ilvl w:val="0"/>
          <w:numId w:val="4"/>
        </w:numPr>
        <w:tabs>
          <w:tab w:val="clear" w:pos="1080"/>
          <w:tab w:val="num" w:pos="900"/>
        </w:tabs>
        <w:spacing w:after="0" w:line="240" w:lineRule="auto"/>
        <w:ind w:left="720"/>
        <w:jc w:val="both"/>
        <w:rPr>
          <w:rFonts w:ascii="Arial" w:hAnsi="Arial" w:cs="Arial"/>
          <w:b/>
          <w:bCs/>
          <w:i/>
          <w:iCs/>
        </w:rPr>
      </w:pPr>
      <w:r w:rsidRPr="00157185">
        <w:rPr>
          <w:rFonts w:ascii="Arial" w:hAnsi="Arial" w:cs="Arial"/>
          <w:b/>
          <w:bCs/>
          <w:i/>
          <w:iCs/>
        </w:rPr>
        <w:t>Definición del Problema:</w:t>
      </w:r>
    </w:p>
    <w:p w:rsidR="00C66C13" w:rsidRPr="00157185" w:rsidRDefault="00C66C13" w:rsidP="00C66C13">
      <w:pPr>
        <w:jc w:val="both"/>
        <w:rPr>
          <w:rFonts w:ascii="Arial" w:hAnsi="Arial" w:cs="Arial"/>
          <w:b/>
          <w:bCs/>
          <w:i/>
          <w:iCs/>
        </w:rPr>
      </w:pPr>
    </w:p>
    <w:p w:rsidR="00C66C13" w:rsidRPr="00157185" w:rsidRDefault="00C66C13" w:rsidP="00C66C13">
      <w:pPr>
        <w:ind w:left="360"/>
        <w:jc w:val="both"/>
        <w:rPr>
          <w:rFonts w:ascii="Arial" w:hAnsi="Arial" w:cs="Arial"/>
          <w:bCs/>
          <w:iCs/>
        </w:rPr>
      </w:pPr>
      <w:r w:rsidRPr="00157185">
        <w:rPr>
          <w:rFonts w:ascii="Arial" w:hAnsi="Arial" w:cs="Arial"/>
          <w:bCs/>
          <w:iCs/>
        </w:rPr>
        <w:t>Las empresas en Ecuador tienden a desarrollar su crecimiento en forma desordenada  e incluso algunas probablemente desde su diseño original han sido concebidas en forma empírica sin considerar aspectos técnicos tomando en cuenta variables propias de la empresa.</w:t>
      </w:r>
    </w:p>
    <w:p w:rsidR="00C66C13" w:rsidRPr="00157185" w:rsidRDefault="00C66C13" w:rsidP="00C66C13">
      <w:pPr>
        <w:ind w:left="360"/>
        <w:jc w:val="both"/>
        <w:rPr>
          <w:rFonts w:ascii="Arial" w:hAnsi="Arial" w:cs="Arial"/>
          <w:bCs/>
          <w:iCs/>
        </w:rPr>
      </w:pPr>
    </w:p>
    <w:p w:rsidR="00C66C13" w:rsidRPr="00157185" w:rsidRDefault="00C66C13" w:rsidP="00C66C13">
      <w:pPr>
        <w:ind w:left="360"/>
        <w:jc w:val="both"/>
        <w:rPr>
          <w:rFonts w:ascii="Arial" w:hAnsi="Arial" w:cs="Arial"/>
          <w:bCs/>
          <w:iCs/>
        </w:rPr>
      </w:pPr>
      <w:r w:rsidRPr="00157185">
        <w:rPr>
          <w:rFonts w:ascii="Arial" w:hAnsi="Arial" w:cs="Arial"/>
          <w:bCs/>
          <w:iCs/>
        </w:rPr>
        <w:lastRenderedPageBreak/>
        <w:t xml:space="preserve">Esto conlleva a que estas empresas desarrollen sus actividades de manera ineficiente acarreando costos elevados y haciéndolas hoy por hoy empresas no competitivas en el mercado en el que están inmersos. </w:t>
      </w:r>
    </w:p>
    <w:p w:rsidR="00C66C13" w:rsidRPr="00157185" w:rsidRDefault="00C66C13" w:rsidP="00C66C13">
      <w:pPr>
        <w:ind w:left="360"/>
        <w:jc w:val="both"/>
        <w:rPr>
          <w:rFonts w:ascii="Arial" w:hAnsi="Arial" w:cs="Arial"/>
          <w:bCs/>
          <w:iCs/>
        </w:rPr>
      </w:pPr>
    </w:p>
    <w:p w:rsidR="00C66C13" w:rsidRPr="00157185" w:rsidRDefault="00C66C13" w:rsidP="00C66C13">
      <w:pPr>
        <w:ind w:left="360"/>
        <w:jc w:val="both"/>
        <w:rPr>
          <w:rFonts w:ascii="Arial" w:hAnsi="Arial" w:cs="Arial"/>
          <w:bCs/>
          <w:iCs/>
        </w:rPr>
      </w:pPr>
      <w:r w:rsidRPr="00157185">
        <w:rPr>
          <w:rFonts w:ascii="Arial" w:hAnsi="Arial" w:cs="Arial"/>
          <w:bCs/>
          <w:iCs/>
        </w:rPr>
        <w:t xml:space="preserve">Este problema ha sido evidenciado en una muestra de 25 empresas locales de industrias plastiqueras, metalmecánicas, papeleras y de alimentos que han sido analizadas durante cursos de Diseño Planta y han presentado problemas de manipuleo y almacenamiento de materiales originado por un crecimiento desordenado que ha dado como resultado una mala distribución de la planta. </w:t>
      </w:r>
    </w:p>
    <w:p w:rsidR="00C66C13" w:rsidRPr="00157185" w:rsidRDefault="00C66C13" w:rsidP="00C66C13">
      <w:pPr>
        <w:ind w:left="360"/>
        <w:jc w:val="both"/>
        <w:rPr>
          <w:rFonts w:ascii="Arial" w:hAnsi="Arial" w:cs="Arial"/>
          <w:bCs/>
          <w:iCs/>
        </w:rPr>
      </w:pPr>
    </w:p>
    <w:p w:rsidR="00C66C13" w:rsidRPr="00157185" w:rsidRDefault="00C66C13" w:rsidP="00C66C13">
      <w:pPr>
        <w:ind w:left="360"/>
        <w:jc w:val="both"/>
        <w:rPr>
          <w:rFonts w:ascii="Arial" w:hAnsi="Arial" w:cs="Arial"/>
          <w:bCs/>
          <w:iCs/>
        </w:rPr>
      </w:pPr>
      <w:r w:rsidRPr="00157185">
        <w:rPr>
          <w:rFonts w:ascii="Arial" w:hAnsi="Arial" w:cs="Arial"/>
          <w:bCs/>
          <w:iCs/>
        </w:rPr>
        <w:t xml:space="preserve">Se ha podido detectar una mayor preocupación en el sector plastiquero debido a que este sector enfrenta costo elevados de materia prima y por ende un margen de utilidad cada vez menor que los lleva a buscar productividad en sus empresas.  </w:t>
      </w:r>
    </w:p>
    <w:p w:rsidR="00C66C13" w:rsidRPr="00157185" w:rsidRDefault="00C66C13" w:rsidP="00C66C13">
      <w:pPr>
        <w:ind w:left="360"/>
        <w:jc w:val="both"/>
        <w:rPr>
          <w:rFonts w:ascii="Arial" w:hAnsi="Arial" w:cs="Arial"/>
          <w:bCs/>
          <w:iCs/>
        </w:rPr>
      </w:pPr>
    </w:p>
    <w:p w:rsidR="00C66C13" w:rsidRPr="00157185" w:rsidRDefault="00C66C13" w:rsidP="00C66C13">
      <w:pPr>
        <w:ind w:left="360"/>
        <w:jc w:val="both"/>
        <w:rPr>
          <w:rFonts w:ascii="Arial" w:hAnsi="Arial" w:cs="Arial"/>
          <w:bCs/>
          <w:iCs/>
        </w:rPr>
      </w:pPr>
      <w:r w:rsidRPr="00157185">
        <w:rPr>
          <w:rFonts w:ascii="Arial" w:hAnsi="Arial" w:cs="Arial"/>
          <w:bCs/>
          <w:iCs/>
        </w:rPr>
        <w:t xml:space="preserve">Por lo antes expuesto se plantea desarrollar un método de Diseño de Distribución Física que pueda ser utilizado por estas empresas para encontrar planteamientos de distribución que contribuyan con la productividad y la competitividad de sus productos. </w:t>
      </w:r>
    </w:p>
    <w:p w:rsidR="00C66C13" w:rsidRPr="00157185" w:rsidRDefault="00C66C13" w:rsidP="00C66C13">
      <w:pPr>
        <w:ind w:left="360"/>
        <w:jc w:val="both"/>
        <w:rPr>
          <w:rFonts w:ascii="Arial" w:hAnsi="Arial" w:cs="Arial"/>
          <w:b/>
          <w:bCs/>
          <w:i/>
          <w:iCs/>
        </w:rPr>
      </w:pPr>
      <w:r w:rsidRPr="00157185">
        <w:rPr>
          <w:rFonts w:ascii="Arial" w:hAnsi="Arial" w:cs="Arial"/>
          <w:bCs/>
          <w:iCs/>
        </w:rPr>
        <w:t xml:space="preserve"> </w:t>
      </w:r>
    </w:p>
    <w:p w:rsidR="00C66C13" w:rsidRPr="00157185" w:rsidRDefault="00C66C13" w:rsidP="00C66C13">
      <w:pPr>
        <w:numPr>
          <w:ilvl w:val="0"/>
          <w:numId w:val="4"/>
        </w:numPr>
        <w:tabs>
          <w:tab w:val="clear" w:pos="1080"/>
          <w:tab w:val="num" w:pos="900"/>
        </w:tabs>
        <w:spacing w:after="0" w:line="240" w:lineRule="auto"/>
        <w:ind w:left="720"/>
        <w:jc w:val="both"/>
        <w:rPr>
          <w:rFonts w:ascii="Arial" w:hAnsi="Arial" w:cs="Arial"/>
          <w:b/>
          <w:bCs/>
          <w:i/>
          <w:iCs/>
        </w:rPr>
      </w:pPr>
      <w:r w:rsidRPr="00157185">
        <w:rPr>
          <w:rFonts w:ascii="Arial" w:hAnsi="Arial" w:cs="Arial"/>
          <w:b/>
          <w:bCs/>
          <w:i/>
          <w:iCs/>
        </w:rPr>
        <w:t>Objetivo General:</w:t>
      </w:r>
    </w:p>
    <w:p w:rsidR="00C66C13" w:rsidRPr="00157185" w:rsidRDefault="00C66C13" w:rsidP="00C66C13">
      <w:pPr>
        <w:jc w:val="both"/>
        <w:rPr>
          <w:rFonts w:ascii="Arial" w:hAnsi="Arial" w:cs="Arial"/>
        </w:rPr>
      </w:pPr>
    </w:p>
    <w:p w:rsidR="00C66C13" w:rsidRPr="00157185" w:rsidRDefault="00C66C13" w:rsidP="00C66C13">
      <w:pPr>
        <w:ind w:left="360"/>
        <w:jc w:val="both"/>
        <w:rPr>
          <w:rFonts w:ascii="Arial" w:hAnsi="Arial" w:cs="Arial"/>
        </w:rPr>
      </w:pPr>
      <w:r w:rsidRPr="00157185">
        <w:rPr>
          <w:rFonts w:ascii="Arial" w:hAnsi="Arial" w:cs="Arial"/>
        </w:rPr>
        <w:t>Desarrollar un método de Diseñar de Distribución Física para la industria ecuatoriana que combine herramientas existentes y que pueda desarrollarse a través de cálculos de uso común y hojas de cálculo.</w:t>
      </w:r>
    </w:p>
    <w:p w:rsidR="00C66C13" w:rsidRPr="00157185" w:rsidRDefault="00C66C13" w:rsidP="00C66C13">
      <w:pPr>
        <w:ind w:left="360"/>
        <w:jc w:val="both"/>
        <w:rPr>
          <w:rFonts w:ascii="Arial" w:hAnsi="Arial" w:cs="Arial"/>
        </w:rPr>
      </w:pPr>
    </w:p>
    <w:p w:rsidR="00C66C13" w:rsidRPr="00157185" w:rsidRDefault="00C66C13" w:rsidP="00C66C13">
      <w:pPr>
        <w:numPr>
          <w:ilvl w:val="0"/>
          <w:numId w:val="4"/>
        </w:numPr>
        <w:tabs>
          <w:tab w:val="clear" w:pos="1080"/>
          <w:tab w:val="num" w:pos="900"/>
        </w:tabs>
        <w:spacing w:after="0" w:line="240" w:lineRule="auto"/>
        <w:ind w:left="720"/>
        <w:jc w:val="both"/>
        <w:rPr>
          <w:rFonts w:ascii="Arial" w:hAnsi="Arial" w:cs="Arial"/>
          <w:b/>
          <w:bCs/>
          <w:i/>
          <w:iCs/>
        </w:rPr>
      </w:pPr>
      <w:r w:rsidRPr="00157185">
        <w:rPr>
          <w:rFonts w:ascii="Arial" w:hAnsi="Arial" w:cs="Arial"/>
          <w:b/>
          <w:bCs/>
          <w:i/>
          <w:iCs/>
        </w:rPr>
        <w:t>Objetivos Específicos:</w:t>
      </w:r>
    </w:p>
    <w:p w:rsidR="00C66C13" w:rsidRPr="00157185" w:rsidRDefault="00C66C13" w:rsidP="00C66C13">
      <w:pPr>
        <w:jc w:val="both"/>
        <w:rPr>
          <w:rFonts w:ascii="Arial" w:hAnsi="Arial" w:cs="Arial"/>
        </w:rPr>
      </w:pPr>
    </w:p>
    <w:p w:rsidR="00C66C13" w:rsidRPr="00157185" w:rsidRDefault="00C66C13" w:rsidP="00C66C13">
      <w:pPr>
        <w:numPr>
          <w:ilvl w:val="2"/>
          <w:numId w:val="2"/>
        </w:numPr>
        <w:tabs>
          <w:tab w:val="num" w:pos="1080"/>
          <w:tab w:val="num" w:pos="1260"/>
        </w:tabs>
        <w:spacing w:after="0" w:line="240" w:lineRule="auto"/>
        <w:ind w:left="1080"/>
        <w:jc w:val="both"/>
        <w:rPr>
          <w:rFonts w:ascii="Arial" w:hAnsi="Arial" w:cs="Arial"/>
        </w:rPr>
      </w:pPr>
      <w:r w:rsidRPr="00157185">
        <w:rPr>
          <w:rFonts w:ascii="Arial" w:hAnsi="Arial" w:cs="Arial"/>
        </w:rPr>
        <w:t>Determinar los modelos de diseño de distribución física que puedan realizarse con cálculos manuales o utilizando hojas de cálculo.</w:t>
      </w:r>
    </w:p>
    <w:p w:rsidR="00C66C13" w:rsidRPr="00157185" w:rsidRDefault="00C66C13" w:rsidP="00C66C13">
      <w:pPr>
        <w:numPr>
          <w:ilvl w:val="2"/>
          <w:numId w:val="2"/>
        </w:numPr>
        <w:tabs>
          <w:tab w:val="num" w:pos="1080"/>
          <w:tab w:val="num" w:pos="1260"/>
        </w:tabs>
        <w:spacing w:after="0" w:line="240" w:lineRule="auto"/>
        <w:ind w:left="1080"/>
        <w:jc w:val="both"/>
        <w:rPr>
          <w:rFonts w:ascii="Arial" w:hAnsi="Arial" w:cs="Arial"/>
        </w:rPr>
      </w:pPr>
      <w:r w:rsidRPr="00157185">
        <w:rPr>
          <w:rFonts w:ascii="Arial" w:hAnsi="Arial" w:cs="Arial"/>
        </w:rPr>
        <w:t xml:space="preserve">Realizar el diagnóstico de la distribución física en 3 empresas ejemplo. </w:t>
      </w:r>
    </w:p>
    <w:p w:rsidR="00C66C13" w:rsidRPr="00157185" w:rsidRDefault="00C66C13" w:rsidP="00C66C13">
      <w:pPr>
        <w:numPr>
          <w:ilvl w:val="2"/>
          <w:numId w:val="2"/>
        </w:numPr>
        <w:tabs>
          <w:tab w:val="num" w:pos="1080"/>
          <w:tab w:val="num" w:pos="1260"/>
        </w:tabs>
        <w:spacing w:after="0" w:line="240" w:lineRule="auto"/>
        <w:ind w:left="1080"/>
        <w:jc w:val="both"/>
        <w:rPr>
          <w:rFonts w:ascii="Arial" w:hAnsi="Arial" w:cs="Arial"/>
        </w:rPr>
      </w:pPr>
      <w:r w:rsidRPr="00157185">
        <w:rPr>
          <w:rFonts w:ascii="Arial" w:hAnsi="Arial" w:cs="Arial"/>
        </w:rPr>
        <w:t>Utilizar las metodologías de análisis de diseño de distribución física para analizar las 3 empresas ejemplo.</w:t>
      </w:r>
    </w:p>
    <w:p w:rsidR="00C66C13" w:rsidRPr="00157185" w:rsidRDefault="00C66C13" w:rsidP="00C66C13">
      <w:pPr>
        <w:numPr>
          <w:ilvl w:val="2"/>
          <w:numId w:val="2"/>
        </w:numPr>
        <w:tabs>
          <w:tab w:val="num" w:pos="1080"/>
          <w:tab w:val="num" w:pos="1260"/>
        </w:tabs>
        <w:spacing w:after="0" w:line="240" w:lineRule="auto"/>
        <w:ind w:left="1080"/>
        <w:jc w:val="both"/>
        <w:rPr>
          <w:rFonts w:ascii="Arial" w:hAnsi="Arial" w:cs="Arial"/>
        </w:rPr>
      </w:pPr>
      <w:r w:rsidRPr="00157185">
        <w:rPr>
          <w:rFonts w:ascii="Arial" w:hAnsi="Arial" w:cs="Arial"/>
        </w:rPr>
        <w:t>Analizar los resultados obtenidos en la aplicación de las metodologías de análisis y determinar un método para diseño de distribución física que pueda ser utilizar en el mercado ecuatoriano.</w:t>
      </w:r>
    </w:p>
    <w:p w:rsidR="00C66C13" w:rsidRPr="00157185" w:rsidRDefault="00C66C13" w:rsidP="00C66C13">
      <w:pPr>
        <w:numPr>
          <w:ilvl w:val="2"/>
          <w:numId w:val="2"/>
        </w:numPr>
        <w:tabs>
          <w:tab w:val="num" w:pos="1080"/>
          <w:tab w:val="num" w:pos="1260"/>
        </w:tabs>
        <w:spacing w:after="0" w:line="240" w:lineRule="auto"/>
        <w:ind w:left="1080"/>
        <w:jc w:val="both"/>
        <w:rPr>
          <w:rFonts w:ascii="Arial" w:hAnsi="Arial" w:cs="Arial"/>
        </w:rPr>
      </w:pPr>
      <w:r w:rsidRPr="00157185">
        <w:rPr>
          <w:rFonts w:ascii="Arial" w:hAnsi="Arial" w:cs="Arial"/>
        </w:rPr>
        <w:t xml:space="preserve">Aplicar el método propuesta en 2 nuevas empresas para validar su utilidad. </w:t>
      </w:r>
    </w:p>
    <w:p w:rsidR="00C66C13" w:rsidRPr="00157185" w:rsidRDefault="00C66C13" w:rsidP="00C66C13">
      <w:pPr>
        <w:tabs>
          <w:tab w:val="num" w:pos="1260"/>
          <w:tab w:val="num" w:pos="1353"/>
        </w:tabs>
        <w:ind w:left="1080"/>
        <w:jc w:val="both"/>
        <w:rPr>
          <w:rFonts w:ascii="Arial" w:hAnsi="Arial" w:cs="Arial"/>
        </w:rPr>
      </w:pPr>
    </w:p>
    <w:p w:rsidR="00C66C13" w:rsidRPr="00157185" w:rsidRDefault="00C66C13" w:rsidP="00C66C13">
      <w:pPr>
        <w:numPr>
          <w:ilvl w:val="0"/>
          <w:numId w:val="4"/>
        </w:numPr>
        <w:tabs>
          <w:tab w:val="clear" w:pos="1080"/>
          <w:tab w:val="num" w:pos="900"/>
        </w:tabs>
        <w:spacing w:after="0" w:line="240" w:lineRule="auto"/>
        <w:ind w:left="720"/>
        <w:jc w:val="both"/>
        <w:rPr>
          <w:rFonts w:ascii="Arial" w:hAnsi="Arial" w:cs="Arial"/>
          <w:b/>
          <w:bCs/>
          <w:i/>
          <w:iCs/>
        </w:rPr>
      </w:pPr>
      <w:r w:rsidRPr="00157185">
        <w:rPr>
          <w:rFonts w:ascii="Arial" w:hAnsi="Arial" w:cs="Arial"/>
          <w:b/>
          <w:bCs/>
          <w:i/>
          <w:iCs/>
        </w:rPr>
        <w:t>Impacto del Estudio</w:t>
      </w:r>
    </w:p>
    <w:p w:rsidR="00C66C13" w:rsidRPr="00157185" w:rsidRDefault="00C66C13" w:rsidP="00C66C13">
      <w:pPr>
        <w:ind w:left="360"/>
        <w:jc w:val="both"/>
        <w:rPr>
          <w:rFonts w:ascii="Arial" w:hAnsi="Arial" w:cs="Arial"/>
          <w:b/>
          <w:bCs/>
          <w:i/>
          <w:iCs/>
        </w:rPr>
      </w:pPr>
    </w:p>
    <w:p w:rsidR="00C66C13" w:rsidRPr="00157185" w:rsidRDefault="00C66C13" w:rsidP="00C66C13">
      <w:pPr>
        <w:numPr>
          <w:ilvl w:val="2"/>
          <w:numId w:val="3"/>
        </w:numPr>
        <w:tabs>
          <w:tab w:val="clear" w:pos="2340"/>
          <w:tab w:val="left" w:pos="900"/>
        </w:tabs>
        <w:spacing w:after="0" w:line="240" w:lineRule="auto"/>
        <w:ind w:left="900" w:hanging="540"/>
        <w:jc w:val="both"/>
        <w:rPr>
          <w:rFonts w:ascii="Arial" w:hAnsi="Arial" w:cs="Arial"/>
        </w:rPr>
      </w:pPr>
      <w:r w:rsidRPr="00157185">
        <w:rPr>
          <w:rFonts w:ascii="Arial" w:hAnsi="Arial" w:cs="Arial"/>
          <w:b/>
          <w:bCs/>
        </w:rPr>
        <w:t>Conveniencia:</w:t>
      </w:r>
      <w:r w:rsidRPr="00157185">
        <w:rPr>
          <w:rFonts w:ascii="Arial" w:hAnsi="Arial" w:cs="Arial"/>
        </w:rPr>
        <w:t xml:space="preserve"> Determinación de un método de diseño de distribución física  de fácil aplicación en empresas ecuatorianas.</w:t>
      </w:r>
    </w:p>
    <w:p w:rsidR="00C66C13" w:rsidRPr="00157185" w:rsidRDefault="00C66C13" w:rsidP="00C66C13">
      <w:pPr>
        <w:numPr>
          <w:ilvl w:val="2"/>
          <w:numId w:val="3"/>
        </w:numPr>
        <w:tabs>
          <w:tab w:val="clear" w:pos="2340"/>
          <w:tab w:val="left" w:pos="900"/>
        </w:tabs>
        <w:spacing w:after="0" w:line="240" w:lineRule="auto"/>
        <w:ind w:left="900" w:hanging="540"/>
        <w:jc w:val="both"/>
        <w:rPr>
          <w:rFonts w:ascii="Arial" w:hAnsi="Arial" w:cs="Arial"/>
        </w:rPr>
      </w:pPr>
      <w:r w:rsidRPr="00157185">
        <w:rPr>
          <w:rFonts w:ascii="Arial" w:hAnsi="Arial" w:cs="Arial"/>
          <w:b/>
          <w:bCs/>
        </w:rPr>
        <w:t>Relevancia Social:</w:t>
      </w:r>
      <w:r w:rsidRPr="00157185">
        <w:rPr>
          <w:rFonts w:ascii="Arial" w:hAnsi="Arial" w:cs="Arial"/>
        </w:rPr>
        <w:t xml:space="preserve"> El disponer de un método de diseño de distribución física permitirá a las empresas locales programar de mejor forma la distribución de su planta e incrementar la productividad de la misma, obteniendo mejores resultados para si misma y sus empleados.</w:t>
      </w:r>
    </w:p>
    <w:p w:rsidR="00C66C13" w:rsidRPr="00157185" w:rsidRDefault="00C66C13" w:rsidP="00C66C13">
      <w:pPr>
        <w:numPr>
          <w:ilvl w:val="2"/>
          <w:numId w:val="3"/>
        </w:numPr>
        <w:tabs>
          <w:tab w:val="clear" w:pos="2340"/>
          <w:tab w:val="left" w:pos="900"/>
        </w:tabs>
        <w:spacing w:after="0" w:line="240" w:lineRule="auto"/>
        <w:ind w:left="900" w:hanging="540"/>
        <w:jc w:val="both"/>
        <w:rPr>
          <w:rFonts w:ascii="Arial" w:hAnsi="Arial" w:cs="Arial"/>
        </w:rPr>
      </w:pPr>
      <w:r w:rsidRPr="00157185">
        <w:rPr>
          <w:rFonts w:ascii="Arial" w:hAnsi="Arial" w:cs="Arial"/>
          <w:b/>
          <w:bCs/>
        </w:rPr>
        <w:t xml:space="preserve">Implicaciones prácticas: </w:t>
      </w:r>
      <w:r w:rsidRPr="00157185">
        <w:rPr>
          <w:rFonts w:ascii="Arial" w:hAnsi="Arial" w:cs="Arial"/>
          <w:bCs/>
        </w:rPr>
        <w:t>Generar un método de distribución física disponible para ingenieros en empresas locales que deseen utilizarlo.</w:t>
      </w:r>
    </w:p>
    <w:p w:rsidR="00C66C13" w:rsidRPr="00157185" w:rsidRDefault="00C66C13" w:rsidP="00C66C13">
      <w:pPr>
        <w:numPr>
          <w:ilvl w:val="2"/>
          <w:numId w:val="3"/>
        </w:numPr>
        <w:tabs>
          <w:tab w:val="clear" w:pos="2340"/>
          <w:tab w:val="left" w:pos="900"/>
        </w:tabs>
        <w:spacing w:after="0" w:line="240" w:lineRule="auto"/>
        <w:ind w:left="900" w:hanging="540"/>
        <w:jc w:val="both"/>
        <w:rPr>
          <w:rFonts w:ascii="Arial" w:hAnsi="Arial" w:cs="Arial"/>
        </w:rPr>
      </w:pPr>
      <w:r w:rsidRPr="00157185">
        <w:rPr>
          <w:rFonts w:ascii="Arial" w:hAnsi="Arial" w:cs="Arial"/>
          <w:b/>
          <w:bCs/>
        </w:rPr>
        <w:t>Valor Teórico:</w:t>
      </w:r>
      <w:r w:rsidRPr="00157185">
        <w:rPr>
          <w:rFonts w:ascii="Arial" w:hAnsi="Arial" w:cs="Arial"/>
        </w:rPr>
        <w:t xml:space="preserve"> Diseño de método para el análisis de distribución física.</w:t>
      </w:r>
    </w:p>
    <w:p w:rsidR="00C66C13" w:rsidRPr="00157185" w:rsidRDefault="00C66C13" w:rsidP="00C66C13">
      <w:pPr>
        <w:numPr>
          <w:ilvl w:val="2"/>
          <w:numId w:val="3"/>
        </w:numPr>
        <w:tabs>
          <w:tab w:val="clear" w:pos="2340"/>
          <w:tab w:val="left" w:pos="900"/>
        </w:tabs>
        <w:spacing w:after="0" w:line="240" w:lineRule="auto"/>
        <w:ind w:left="900" w:hanging="540"/>
        <w:jc w:val="both"/>
        <w:rPr>
          <w:rFonts w:ascii="Arial" w:hAnsi="Arial" w:cs="Arial"/>
        </w:rPr>
      </w:pPr>
      <w:r w:rsidRPr="00157185">
        <w:rPr>
          <w:rFonts w:ascii="Arial" w:hAnsi="Arial" w:cs="Arial"/>
          <w:b/>
          <w:bCs/>
        </w:rPr>
        <w:t>Utilidad metodológica:</w:t>
      </w:r>
      <w:r w:rsidRPr="00157185">
        <w:rPr>
          <w:rFonts w:ascii="Arial" w:hAnsi="Arial" w:cs="Arial"/>
        </w:rPr>
        <w:t xml:space="preserve"> Análisis de metodologías de diseño de distribución física.</w:t>
      </w:r>
    </w:p>
    <w:p w:rsidR="00C66C13" w:rsidRPr="00157185" w:rsidRDefault="00C66C13" w:rsidP="00C66C13">
      <w:pPr>
        <w:numPr>
          <w:ilvl w:val="2"/>
          <w:numId w:val="3"/>
        </w:numPr>
        <w:tabs>
          <w:tab w:val="clear" w:pos="2340"/>
          <w:tab w:val="left" w:pos="900"/>
        </w:tabs>
        <w:spacing w:after="0" w:line="240" w:lineRule="auto"/>
        <w:ind w:left="900" w:hanging="540"/>
        <w:jc w:val="both"/>
        <w:rPr>
          <w:rFonts w:ascii="Arial" w:hAnsi="Arial" w:cs="Arial"/>
          <w:bCs/>
        </w:rPr>
      </w:pPr>
      <w:r w:rsidRPr="00157185">
        <w:rPr>
          <w:rFonts w:ascii="Arial" w:hAnsi="Arial" w:cs="Arial"/>
          <w:b/>
          <w:bCs/>
        </w:rPr>
        <w:t xml:space="preserve">Beneficios económicos esperados: </w:t>
      </w:r>
      <w:r w:rsidRPr="00157185">
        <w:rPr>
          <w:rFonts w:ascii="Arial" w:hAnsi="Arial" w:cs="Arial"/>
          <w:bCs/>
        </w:rPr>
        <w:t>Al ser una tesis metodológica el beneficio esperado la productividad generada en las empresas que apliquen el método.</w:t>
      </w:r>
    </w:p>
    <w:p w:rsidR="00C66C13" w:rsidRPr="00157185" w:rsidRDefault="00C66C13" w:rsidP="00C66C13">
      <w:pPr>
        <w:tabs>
          <w:tab w:val="left" w:pos="900"/>
        </w:tabs>
        <w:ind w:left="360"/>
        <w:jc w:val="both"/>
        <w:rPr>
          <w:rFonts w:ascii="Arial" w:hAnsi="Arial" w:cs="Arial"/>
          <w:b/>
          <w:bCs/>
        </w:rPr>
      </w:pPr>
    </w:p>
    <w:p w:rsidR="00C66C13" w:rsidRPr="00157185" w:rsidRDefault="00C66C13" w:rsidP="00C66C13">
      <w:pPr>
        <w:tabs>
          <w:tab w:val="left" w:pos="900"/>
        </w:tabs>
        <w:ind w:left="360"/>
        <w:jc w:val="both"/>
        <w:rPr>
          <w:rFonts w:ascii="Arial" w:hAnsi="Arial" w:cs="Arial"/>
          <w:b/>
          <w:bCs/>
        </w:rPr>
      </w:pPr>
    </w:p>
    <w:p w:rsidR="00C66C13" w:rsidRPr="00157185" w:rsidRDefault="00C66C13" w:rsidP="00C66C13">
      <w:pPr>
        <w:tabs>
          <w:tab w:val="left" w:pos="900"/>
        </w:tabs>
        <w:ind w:left="360"/>
        <w:jc w:val="both"/>
        <w:rPr>
          <w:rFonts w:ascii="Arial" w:hAnsi="Arial" w:cs="Arial"/>
          <w:b/>
          <w:bCs/>
        </w:rPr>
      </w:pPr>
    </w:p>
    <w:p w:rsidR="00C66C13" w:rsidRPr="00157185" w:rsidRDefault="00C66C13" w:rsidP="00C66C13">
      <w:pPr>
        <w:tabs>
          <w:tab w:val="left" w:pos="900"/>
        </w:tabs>
        <w:ind w:left="360"/>
        <w:jc w:val="both"/>
        <w:rPr>
          <w:rFonts w:ascii="Arial" w:hAnsi="Arial" w:cs="Arial"/>
          <w:b/>
          <w:bCs/>
        </w:rPr>
      </w:pPr>
    </w:p>
    <w:p w:rsidR="00C66C13" w:rsidRPr="00157185" w:rsidRDefault="00C66C13" w:rsidP="00C66C13">
      <w:pPr>
        <w:tabs>
          <w:tab w:val="left" w:pos="900"/>
        </w:tabs>
        <w:ind w:left="360"/>
        <w:jc w:val="both"/>
        <w:rPr>
          <w:rFonts w:ascii="Arial" w:hAnsi="Arial" w:cs="Arial"/>
          <w:b/>
          <w:bCs/>
        </w:rPr>
      </w:pPr>
    </w:p>
    <w:p w:rsidR="00C66C13" w:rsidRPr="00157185" w:rsidRDefault="00C66C13" w:rsidP="00C66C13">
      <w:pPr>
        <w:numPr>
          <w:ilvl w:val="0"/>
          <w:numId w:val="4"/>
        </w:numPr>
        <w:tabs>
          <w:tab w:val="clear" w:pos="1080"/>
          <w:tab w:val="num" w:pos="900"/>
        </w:tabs>
        <w:spacing w:after="0" w:line="240" w:lineRule="auto"/>
        <w:ind w:left="720"/>
        <w:jc w:val="both"/>
        <w:rPr>
          <w:rFonts w:ascii="Arial" w:hAnsi="Arial" w:cs="Arial"/>
          <w:b/>
          <w:bCs/>
          <w:i/>
          <w:iCs/>
        </w:rPr>
      </w:pPr>
      <w:r w:rsidRPr="00157185">
        <w:rPr>
          <w:rFonts w:ascii="Arial" w:hAnsi="Arial" w:cs="Arial"/>
          <w:b/>
          <w:bCs/>
          <w:i/>
          <w:iCs/>
        </w:rPr>
        <w:t xml:space="preserve">Planteamiento de la hipótesis. </w:t>
      </w:r>
    </w:p>
    <w:p w:rsidR="00C66C13" w:rsidRPr="00157185" w:rsidRDefault="00C66C13" w:rsidP="00C66C13">
      <w:pPr>
        <w:tabs>
          <w:tab w:val="num" w:pos="1440"/>
        </w:tabs>
        <w:ind w:left="360"/>
        <w:jc w:val="both"/>
        <w:rPr>
          <w:rFonts w:ascii="Arial" w:hAnsi="Arial" w:cs="Arial"/>
          <w:b/>
          <w:bCs/>
          <w:i/>
          <w:iCs/>
        </w:rPr>
      </w:pPr>
    </w:p>
    <w:p w:rsidR="00C66C13" w:rsidRPr="00157185" w:rsidRDefault="00C66C13" w:rsidP="00C66C13">
      <w:pPr>
        <w:tabs>
          <w:tab w:val="num" w:pos="900"/>
        </w:tabs>
        <w:ind w:left="360"/>
        <w:jc w:val="both"/>
        <w:rPr>
          <w:rFonts w:ascii="Arial" w:hAnsi="Arial" w:cs="Arial"/>
        </w:rPr>
      </w:pPr>
      <w:r w:rsidRPr="00157185">
        <w:rPr>
          <w:rFonts w:ascii="Arial" w:hAnsi="Arial" w:cs="Arial"/>
        </w:rPr>
        <w:t xml:space="preserve">Disponer de un método para desarrollar un Diseño de Distribución Física basado en herramientas existentes permitirá obtener planteamientos más eficientes de distribución.  </w:t>
      </w:r>
    </w:p>
    <w:p w:rsidR="00C66C13" w:rsidRPr="00157185" w:rsidRDefault="00C66C13" w:rsidP="00C66C13">
      <w:pPr>
        <w:tabs>
          <w:tab w:val="num" w:pos="900"/>
        </w:tabs>
        <w:ind w:left="360"/>
        <w:jc w:val="both"/>
        <w:rPr>
          <w:rFonts w:ascii="Arial" w:hAnsi="Arial" w:cs="Arial"/>
        </w:rPr>
      </w:pPr>
    </w:p>
    <w:p w:rsidR="00C66C13" w:rsidRPr="00157185" w:rsidRDefault="00C66C13" w:rsidP="00C66C13">
      <w:pPr>
        <w:numPr>
          <w:ilvl w:val="0"/>
          <w:numId w:val="4"/>
        </w:numPr>
        <w:tabs>
          <w:tab w:val="clear" w:pos="1080"/>
          <w:tab w:val="num" w:pos="900"/>
        </w:tabs>
        <w:spacing w:after="0" w:line="240" w:lineRule="auto"/>
        <w:ind w:left="720"/>
        <w:jc w:val="both"/>
        <w:rPr>
          <w:rFonts w:ascii="Arial" w:hAnsi="Arial" w:cs="Arial"/>
          <w:b/>
          <w:bCs/>
          <w:i/>
          <w:iCs/>
        </w:rPr>
      </w:pPr>
      <w:r w:rsidRPr="00157185">
        <w:rPr>
          <w:rFonts w:ascii="Arial" w:hAnsi="Arial" w:cs="Arial"/>
          <w:b/>
          <w:bCs/>
          <w:i/>
          <w:iCs/>
        </w:rPr>
        <w:t>Resultados Esperados</w:t>
      </w:r>
    </w:p>
    <w:p w:rsidR="00C66C13" w:rsidRPr="00157185" w:rsidRDefault="00C66C13" w:rsidP="00C66C13">
      <w:pPr>
        <w:jc w:val="both"/>
        <w:rPr>
          <w:rFonts w:ascii="Arial" w:hAnsi="Arial" w:cs="Arial"/>
          <w:b/>
          <w:bCs/>
          <w:i/>
          <w:iCs/>
        </w:rPr>
      </w:pPr>
    </w:p>
    <w:p w:rsidR="00C66C13" w:rsidRPr="00157185" w:rsidRDefault="00C66C13" w:rsidP="00C66C13">
      <w:pPr>
        <w:numPr>
          <w:ilvl w:val="2"/>
          <w:numId w:val="3"/>
        </w:numPr>
        <w:tabs>
          <w:tab w:val="clear" w:pos="2340"/>
          <w:tab w:val="left" w:pos="900"/>
        </w:tabs>
        <w:spacing w:after="0" w:line="240" w:lineRule="auto"/>
        <w:ind w:left="900" w:hanging="540"/>
        <w:jc w:val="both"/>
        <w:rPr>
          <w:rFonts w:ascii="Arial" w:hAnsi="Arial" w:cs="Arial"/>
          <w:bCs/>
        </w:rPr>
      </w:pPr>
      <w:r w:rsidRPr="00157185">
        <w:rPr>
          <w:rFonts w:ascii="Arial" w:hAnsi="Arial" w:cs="Arial"/>
          <w:bCs/>
        </w:rPr>
        <w:t>Método de diseño de distribución física que combine herramientas existentes y que se base en las características de la empresa a diseñar o analizar.</w:t>
      </w:r>
    </w:p>
    <w:p w:rsidR="00C66C13" w:rsidRPr="00157185" w:rsidRDefault="00C66C13" w:rsidP="00C66C13">
      <w:pPr>
        <w:tabs>
          <w:tab w:val="num" w:pos="900"/>
        </w:tabs>
        <w:ind w:left="360"/>
        <w:jc w:val="both"/>
        <w:rPr>
          <w:rFonts w:ascii="Arial" w:hAnsi="Arial" w:cs="Arial"/>
        </w:rPr>
      </w:pPr>
    </w:p>
    <w:p w:rsidR="00C66C13" w:rsidRPr="00157185" w:rsidRDefault="00C66C13" w:rsidP="00C66C13">
      <w:pPr>
        <w:numPr>
          <w:ilvl w:val="0"/>
          <w:numId w:val="4"/>
        </w:numPr>
        <w:tabs>
          <w:tab w:val="clear" w:pos="1080"/>
          <w:tab w:val="num" w:pos="900"/>
        </w:tabs>
        <w:spacing w:after="0" w:line="240" w:lineRule="auto"/>
        <w:ind w:left="720"/>
        <w:jc w:val="both"/>
        <w:rPr>
          <w:rFonts w:ascii="Arial" w:hAnsi="Arial" w:cs="Arial"/>
          <w:b/>
          <w:bCs/>
          <w:i/>
          <w:iCs/>
        </w:rPr>
      </w:pPr>
      <w:r w:rsidRPr="00157185">
        <w:rPr>
          <w:rFonts w:ascii="Arial" w:hAnsi="Arial" w:cs="Arial"/>
          <w:b/>
          <w:bCs/>
          <w:i/>
          <w:iCs/>
        </w:rPr>
        <w:t>Métodos y Técnicas Principales</w:t>
      </w:r>
    </w:p>
    <w:p w:rsidR="00C66C13" w:rsidRPr="00157185" w:rsidRDefault="00C66C13" w:rsidP="00C66C13">
      <w:pPr>
        <w:ind w:left="360"/>
        <w:jc w:val="both"/>
        <w:rPr>
          <w:rFonts w:ascii="Arial" w:hAnsi="Arial" w:cs="Arial"/>
          <w:b/>
          <w:bCs/>
          <w:i/>
          <w:iCs/>
        </w:rPr>
      </w:pPr>
    </w:p>
    <w:p w:rsidR="00C66C13" w:rsidRPr="00157185" w:rsidRDefault="00C66C13" w:rsidP="00C66C13">
      <w:pPr>
        <w:pStyle w:val="Sangra2detindependiente"/>
        <w:rPr>
          <w:sz w:val="24"/>
        </w:rPr>
      </w:pPr>
      <w:r w:rsidRPr="00157185">
        <w:rPr>
          <w:sz w:val="24"/>
        </w:rPr>
        <w:t xml:space="preserve">Para determinar la justificación del proyecto se revisará bibliografía sobre diseño de distribución física y la facilidad de acceso a su utilización. </w:t>
      </w:r>
    </w:p>
    <w:p w:rsidR="00C66C13" w:rsidRPr="00157185" w:rsidRDefault="00C66C13" w:rsidP="00C66C13">
      <w:pPr>
        <w:pStyle w:val="Sangra2detindependiente"/>
        <w:rPr>
          <w:sz w:val="24"/>
        </w:rPr>
      </w:pPr>
    </w:p>
    <w:p w:rsidR="00C66C13" w:rsidRPr="00157185" w:rsidRDefault="00C66C13" w:rsidP="00C66C13">
      <w:pPr>
        <w:pStyle w:val="Sangra2detindependiente"/>
        <w:rPr>
          <w:sz w:val="24"/>
        </w:rPr>
      </w:pPr>
      <w:r w:rsidRPr="00157185">
        <w:rPr>
          <w:sz w:val="24"/>
        </w:rPr>
        <w:t xml:space="preserve">Para determinar la tecnología de diagnóstico, se estudiará varias técnicas de análisis de distribución física de diferentes autores y se determinará que herramientas pueden ser utilizadas para analizar la distribución física de empresas ecuatorianas.  </w:t>
      </w:r>
    </w:p>
    <w:p w:rsidR="00C66C13" w:rsidRPr="00157185" w:rsidRDefault="00C66C13" w:rsidP="00C66C13">
      <w:pPr>
        <w:pStyle w:val="Sangra2detindependiente"/>
        <w:rPr>
          <w:sz w:val="24"/>
        </w:rPr>
      </w:pPr>
    </w:p>
    <w:p w:rsidR="00C66C13" w:rsidRPr="00157185" w:rsidRDefault="00C66C13" w:rsidP="00C66C13">
      <w:pPr>
        <w:pStyle w:val="Sangra2detindependiente"/>
        <w:rPr>
          <w:sz w:val="24"/>
        </w:rPr>
      </w:pPr>
      <w:r w:rsidRPr="00157185">
        <w:rPr>
          <w:sz w:val="24"/>
        </w:rPr>
        <w:t xml:space="preserve">Para diagnosticar la situación actual se analizarán los datos de producto, proceso, ventas, manejo y almacenamiento de cada una de las plantas ejemplo con el fin de determinar toda la información necesaria para su diseño o análisis de su distribución física. </w:t>
      </w:r>
    </w:p>
    <w:p w:rsidR="00C66C13" w:rsidRPr="00157185" w:rsidRDefault="00C66C13" w:rsidP="00C66C13">
      <w:pPr>
        <w:pStyle w:val="Sangra2detindependiente"/>
        <w:rPr>
          <w:sz w:val="24"/>
        </w:rPr>
      </w:pPr>
    </w:p>
    <w:p w:rsidR="00C66C13" w:rsidRPr="00157185" w:rsidRDefault="00C66C13" w:rsidP="00C66C13">
      <w:pPr>
        <w:pStyle w:val="Sangra2detindependiente"/>
        <w:rPr>
          <w:sz w:val="24"/>
        </w:rPr>
      </w:pPr>
      <w:r w:rsidRPr="00157185">
        <w:rPr>
          <w:sz w:val="24"/>
        </w:rPr>
        <w:t>Luego se aplicarán varias herramientas de diseño de distribución física para establecer alternativas de distribución y determinar características en cada metodología en relación con las características de la empresa bajo análisis.</w:t>
      </w:r>
    </w:p>
    <w:p w:rsidR="00C66C13" w:rsidRPr="00157185" w:rsidRDefault="00C66C13" w:rsidP="00C66C13">
      <w:pPr>
        <w:pStyle w:val="Sangra2detindependiente"/>
        <w:rPr>
          <w:sz w:val="24"/>
        </w:rPr>
      </w:pPr>
    </w:p>
    <w:p w:rsidR="00C66C13" w:rsidRPr="00157185" w:rsidRDefault="00C66C13" w:rsidP="00C66C13">
      <w:pPr>
        <w:pStyle w:val="Sangra2detindependiente"/>
        <w:rPr>
          <w:sz w:val="24"/>
        </w:rPr>
      </w:pPr>
      <w:r w:rsidRPr="00157185">
        <w:rPr>
          <w:sz w:val="24"/>
        </w:rPr>
        <w:t>Estas características serán recopiladas para establecer un método que pueda ser utilizada de acuerdo a las características de cada empresa.</w:t>
      </w:r>
    </w:p>
    <w:p w:rsidR="00C66C13" w:rsidRPr="00157185" w:rsidRDefault="00C66C13" w:rsidP="00C66C13">
      <w:pPr>
        <w:pStyle w:val="Sangra2detindependiente"/>
        <w:rPr>
          <w:sz w:val="24"/>
        </w:rPr>
      </w:pPr>
    </w:p>
    <w:p w:rsidR="00C66C13" w:rsidRPr="00157185" w:rsidRDefault="00C66C13" w:rsidP="00C66C13">
      <w:pPr>
        <w:pStyle w:val="Sangra2detindependiente"/>
        <w:rPr>
          <w:sz w:val="24"/>
        </w:rPr>
      </w:pPr>
      <w:r w:rsidRPr="00157185">
        <w:rPr>
          <w:sz w:val="24"/>
        </w:rPr>
        <w:t>Este método será validad aplicándola en dos nuevos ejemplos.</w:t>
      </w:r>
    </w:p>
    <w:p w:rsidR="00C66C13" w:rsidRPr="00157185" w:rsidRDefault="00C66C13" w:rsidP="00C66C13">
      <w:pPr>
        <w:jc w:val="both"/>
        <w:rPr>
          <w:rFonts w:ascii="Arial" w:hAnsi="Arial" w:cs="Arial"/>
          <w:b/>
          <w:bCs/>
          <w:lang w:val="es-MX"/>
        </w:rPr>
      </w:pPr>
    </w:p>
    <w:p w:rsidR="00C66C13" w:rsidRPr="00157185" w:rsidRDefault="00C66C13" w:rsidP="00C66C13">
      <w:pPr>
        <w:numPr>
          <w:ilvl w:val="0"/>
          <w:numId w:val="4"/>
        </w:numPr>
        <w:tabs>
          <w:tab w:val="clear" w:pos="1080"/>
          <w:tab w:val="num" w:pos="900"/>
        </w:tabs>
        <w:spacing w:after="0" w:line="240" w:lineRule="auto"/>
        <w:ind w:left="720"/>
        <w:jc w:val="both"/>
        <w:rPr>
          <w:rFonts w:ascii="Arial" w:hAnsi="Arial" w:cs="Arial"/>
          <w:b/>
          <w:bCs/>
          <w:i/>
          <w:iCs/>
        </w:rPr>
      </w:pPr>
      <w:r w:rsidRPr="00157185">
        <w:rPr>
          <w:rFonts w:ascii="Arial" w:hAnsi="Arial" w:cs="Arial"/>
          <w:b/>
          <w:bCs/>
          <w:i/>
          <w:iCs/>
        </w:rPr>
        <w:t>Estructura del Contenido de la Tesis:</w:t>
      </w:r>
    </w:p>
    <w:p w:rsidR="00C66C13" w:rsidRPr="00157185" w:rsidRDefault="00C66C13" w:rsidP="00C66C13">
      <w:pPr>
        <w:jc w:val="both"/>
        <w:rPr>
          <w:rFonts w:ascii="Arial" w:hAnsi="Arial" w:cs="Arial"/>
          <w:b/>
          <w:bCs/>
          <w:i/>
          <w:iCs/>
        </w:rPr>
      </w:pPr>
    </w:p>
    <w:p w:rsidR="00C66C13" w:rsidRPr="00157185" w:rsidRDefault="00C66C13" w:rsidP="00C66C13">
      <w:pPr>
        <w:ind w:left="360"/>
        <w:jc w:val="both"/>
        <w:rPr>
          <w:rFonts w:ascii="Arial" w:hAnsi="Arial" w:cs="Arial"/>
          <w:bCs/>
          <w:iCs/>
        </w:rPr>
      </w:pPr>
      <w:r w:rsidRPr="00157185">
        <w:rPr>
          <w:rFonts w:ascii="Arial" w:hAnsi="Arial" w:cs="Arial"/>
          <w:bCs/>
          <w:iCs/>
        </w:rPr>
        <w:t>La tesis está compuesta por 5 capítulos. El primero establece el marco teórico sobre el cuál se determinan las diferentes herramientas que se pueden utilizar para analizar la distribución de una empresa. De acuerdo a las características de estas herramientas se determinará cuáles podrán ser utilizadas para desarrollar el análisis de la distribución física en empresas ecuatorianas.</w:t>
      </w:r>
    </w:p>
    <w:p w:rsidR="00C66C13" w:rsidRPr="00157185" w:rsidRDefault="00C66C13" w:rsidP="00C66C13">
      <w:pPr>
        <w:ind w:left="360"/>
        <w:jc w:val="both"/>
        <w:rPr>
          <w:rFonts w:ascii="Arial" w:hAnsi="Arial" w:cs="Arial"/>
          <w:bCs/>
          <w:iCs/>
        </w:rPr>
      </w:pPr>
    </w:p>
    <w:p w:rsidR="00C66C13" w:rsidRPr="00157185" w:rsidRDefault="00C66C13" w:rsidP="00C66C13">
      <w:pPr>
        <w:ind w:left="360"/>
        <w:jc w:val="both"/>
        <w:rPr>
          <w:rFonts w:ascii="Arial" w:hAnsi="Arial" w:cs="Arial"/>
          <w:bCs/>
          <w:iCs/>
        </w:rPr>
      </w:pPr>
      <w:r w:rsidRPr="00157185">
        <w:rPr>
          <w:rFonts w:ascii="Arial" w:hAnsi="Arial" w:cs="Arial"/>
          <w:bCs/>
          <w:iCs/>
        </w:rPr>
        <w:t xml:space="preserve">El segundo capítulo se realiza el diagnóstico de la situación actual de 3 empresas ejemplo que serán analizadas bajo las metodologías establecidas en el capítulo anterior. En este capítulo se determinará toda la información necesaria para estudiar como funciona la distribución física actual de las empresas ejemplo. </w:t>
      </w:r>
    </w:p>
    <w:p w:rsidR="00C66C13" w:rsidRPr="00157185" w:rsidRDefault="00C66C13" w:rsidP="00C66C13">
      <w:pPr>
        <w:ind w:left="360"/>
        <w:jc w:val="both"/>
        <w:rPr>
          <w:rFonts w:ascii="Arial" w:hAnsi="Arial" w:cs="Arial"/>
          <w:bCs/>
          <w:iCs/>
        </w:rPr>
      </w:pPr>
    </w:p>
    <w:p w:rsidR="00C66C13" w:rsidRPr="00157185" w:rsidRDefault="00C66C13" w:rsidP="00C66C13">
      <w:pPr>
        <w:ind w:left="360"/>
        <w:jc w:val="both"/>
        <w:rPr>
          <w:rFonts w:ascii="Arial" w:hAnsi="Arial" w:cs="Arial"/>
          <w:bCs/>
          <w:iCs/>
        </w:rPr>
      </w:pPr>
      <w:r w:rsidRPr="00157185">
        <w:rPr>
          <w:rFonts w:ascii="Arial" w:hAnsi="Arial" w:cs="Arial"/>
          <w:bCs/>
          <w:iCs/>
        </w:rPr>
        <w:t>En el tercer capítulo se aplicarán las herramientas determinadas en el capítulo 1 para desarrollar diferentes alternativas de distribución física y toda la información relacionada con cada uno de ellas en cada una de las empresas ejemplo y se determinará un método de distribución física aplicable en la industria local.</w:t>
      </w:r>
    </w:p>
    <w:p w:rsidR="00C66C13" w:rsidRPr="00157185" w:rsidRDefault="00C66C13" w:rsidP="00C66C13">
      <w:pPr>
        <w:ind w:left="360"/>
        <w:jc w:val="both"/>
        <w:rPr>
          <w:rFonts w:ascii="Arial" w:hAnsi="Arial" w:cs="Arial"/>
          <w:bCs/>
          <w:iCs/>
        </w:rPr>
      </w:pPr>
    </w:p>
    <w:p w:rsidR="00C66C13" w:rsidRPr="00157185" w:rsidRDefault="00C66C13" w:rsidP="00C66C13">
      <w:pPr>
        <w:ind w:left="360"/>
        <w:jc w:val="both"/>
        <w:rPr>
          <w:rFonts w:ascii="Arial" w:hAnsi="Arial" w:cs="Arial"/>
          <w:bCs/>
          <w:iCs/>
        </w:rPr>
      </w:pPr>
      <w:r w:rsidRPr="00157185">
        <w:rPr>
          <w:rFonts w:ascii="Arial" w:hAnsi="Arial" w:cs="Arial"/>
          <w:bCs/>
          <w:iCs/>
        </w:rPr>
        <w:t>En el cuarto capítulo se validará el método propuesto aplicándola en dos nuevas empresas. El objetivo del capítulo es probar herramientas de diseño de distribución física al azar versus el método desarrollado.</w:t>
      </w:r>
    </w:p>
    <w:p w:rsidR="00C66C13" w:rsidRPr="00157185" w:rsidRDefault="00C66C13" w:rsidP="00C66C13">
      <w:pPr>
        <w:ind w:left="360"/>
        <w:jc w:val="both"/>
        <w:rPr>
          <w:rFonts w:ascii="Arial" w:hAnsi="Arial" w:cs="Arial"/>
          <w:bCs/>
          <w:iCs/>
        </w:rPr>
      </w:pPr>
    </w:p>
    <w:p w:rsidR="00C66C13" w:rsidRPr="00157185" w:rsidRDefault="00C66C13" w:rsidP="00C66C13">
      <w:pPr>
        <w:ind w:left="360"/>
        <w:jc w:val="both"/>
        <w:rPr>
          <w:rFonts w:ascii="Arial" w:hAnsi="Arial" w:cs="Arial"/>
          <w:bCs/>
          <w:iCs/>
        </w:rPr>
      </w:pPr>
      <w:r w:rsidRPr="00157185">
        <w:rPr>
          <w:rFonts w:ascii="Arial" w:hAnsi="Arial" w:cs="Arial"/>
          <w:bCs/>
          <w:iCs/>
        </w:rPr>
        <w:t xml:space="preserve">En el 5 capítulo se presentarán las conclusiones y recomendaciones de esta tesis. </w:t>
      </w:r>
    </w:p>
    <w:p w:rsidR="00C66C13" w:rsidRPr="00157185" w:rsidRDefault="00C66C13" w:rsidP="00C66C13">
      <w:pPr>
        <w:ind w:left="360"/>
        <w:jc w:val="both"/>
        <w:rPr>
          <w:rFonts w:ascii="Arial" w:hAnsi="Arial" w:cs="Arial"/>
          <w:b/>
          <w:bCs/>
          <w:i/>
          <w:iCs/>
        </w:rPr>
      </w:pPr>
      <w:r w:rsidRPr="00157185">
        <w:rPr>
          <w:rFonts w:ascii="Arial" w:hAnsi="Arial" w:cs="Arial"/>
          <w:bCs/>
          <w:iCs/>
        </w:rPr>
        <w:lastRenderedPageBreak/>
        <w:t xml:space="preserve"> </w:t>
      </w:r>
    </w:p>
    <w:p w:rsidR="00C66C13" w:rsidRPr="00157185" w:rsidRDefault="00C66C13" w:rsidP="00C66C13">
      <w:pPr>
        <w:numPr>
          <w:ilvl w:val="0"/>
          <w:numId w:val="4"/>
        </w:numPr>
        <w:tabs>
          <w:tab w:val="clear" w:pos="1080"/>
          <w:tab w:val="num" w:pos="900"/>
        </w:tabs>
        <w:spacing w:after="0" w:line="240" w:lineRule="auto"/>
        <w:ind w:left="720"/>
        <w:jc w:val="both"/>
        <w:rPr>
          <w:rFonts w:ascii="Arial" w:hAnsi="Arial" w:cs="Arial"/>
          <w:b/>
          <w:bCs/>
          <w:i/>
          <w:iCs/>
        </w:rPr>
      </w:pPr>
      <w:r w:rsidRPr="00157185">
        <w:rPr>
          <w:rFonts w:ascii="Arial" w:hAnsi="Arial" w:cs="Arial"/>
          <w:b/>
          <w:bCs/>
          <w:i/>
          <w:iCs/>
        </w:rPr>
        <w:t>Comentarios Bibliográficos:</w:t>
      </w:r>
    </w:p>
    <w:p w:rsidR="00C66C13" w:rsidRPr="00157185" w:rsidRDefault="00C66C13" w:rsidP="00C66C13">
      <w:pPr>
        <w:jc w:val="both"/>
        <w:rPr>
          <w:rFonts w:ascii="Arial" w:hAnsi="Arial" w:cs="Arial"/>
          <w:b/>
          <w:bCs/>
          <w:i/>
          <w:iCs/>
        </w:rPr>
      </w:pPr>
    </w:p>
    <w:p w:rsidR="00C66C13" w:rsidRPr="00157185" w:rsidRDefault="00C66C13" w:rsidP="00C66C13">
      <w:pPr>
        <w:ind w:left="360"/>
        <w:jc w:val="both"/>
        <w:rPr>
          <w:rFonts w:ascii="Arial" w:hAnsi="Arial" w:cs="Arial"/>
          <w:bCs/>
          <w:iCs/>
        </w:rPr>
      </w:pPr>
      <w:r w:rsidRPr="00157185">
        <w:rPr>
          <w:rFonts w:ascii="Arial" w:hAnsi="Arial" w:cs="Arial"/>
          <w:bCs/>
          <w:iCs/>
        </w:rPr>
        <w:t xml:space="preserve">Se revisaron 5 libros específicos sobre Diseño de Distribuciones en Planta. La mayor parte de ellos introducen a las consideraciones básicas necesarias para distribuir una planta como el análisis del producto, proceso, manejo y almacenamiento de materiales. También presentan las técnicas de diseño de distribución más conocidas como el SPL y los softwares Corelap, CRAFT y Autocad. El libro “Facilities Desing” realiza una introducción más profunda a técnicas y modelos matemáticos utilizados para diseñar distribuciones de planta. </w:t>
      </w:r>
    </w:p>
    <w:p w:rsidR="00C66C13" w:rsidRPr="00157185" w:rsidRDefault="00C66C13" w:rsidP="00C66C13">
      <w:pPr>
        <w:ind w:left="360"/>
        <w:jc w:val="both"/>
        <w:rPr>
          <w:rFonts w:ascii="Arial" w:hAnsi="Arial" w:cs="Arial"/>
          <w:bCs/>
          <w:iCs/>
        </w:rPr>
      </w:pPr>
    </w:p>
    <w:p w:rsidR="00C66C13" w:rsidRPr="00157185" w:rsidRDefault="00C66C13" w:rsidP="00C66C13">
      <w:pPr>
        <w:ind w:left="360"/>
        <w:jc w:val="both"/>
        <w:rPr>
          <w:rFonts w:ascii="Arial" w:hAnsi="Arial" w:cs="Arial"/>
          <w:bCs/>
          <w:iCs/>
        </w:rPr>
      </w:pPr>
      <w:r w:rsidRPr="00157185">
        <w:rPr>
          <w:rFonts w:ascii="Arial" w:hAnsi="Arial" w:cs="Arial"/>
          <w:bCs/>
          <w:iCs/>
        </w:rPr>
        <w:t xml:space="preserve">El libro “Manufacturing Plant Layout” da una visión más actualizada sobre las bases para analizar la distribución de una fábrica y hace mucho énfasis en </w:t>
      </w:r>
      <w:smartTag w:uri="urn:schemas-microsoft-com:office:smarttags" w:element="PersonName">
        <w:smartTagPr>
          <w:attr w:name="ProductID" w:val="la Carta Form-To"/>
        </w:smartTagPr>
        <w:r w:rsidRPr="00157185">
          <w:rPr>
            <w:rFonts w:ascii="Arial" w:hAnsi="Arial" w:cs="Arial"/>
            <w:bCs/>
            <w:iCs/>
          </w:rPr>
          <w:t>la Carta Form-To</w:t>
        </w:r>
      </w:smartTag>
      <w:r w:rsidRPr="00157185">
        <w:rPr>
          <w:rFonts w:ascii="Arial" w:hAnsi="Arial" w:cs="Arial"/>
          <w:bCs/>
          <w:iCs/>
        </w:rPr>
        <w:t>, SPL y software para resolver el problema de la distribución.</w:t>
      </w:r>
    </w:p>
    <w:p w:rsidR="00C66C13" w:rsidRPr="00157185" w:rsidRDefault="00C66C13" w:rsidP="00C66C13">
      <w:pPr>
        <w:ind w:left="360"/>
        <w:jc w:val="both"/>
        <w:rPr>
          <w:rFonts w:ascii="Arial" w:hAnsi="Arial" w:cs="Arial"/>
          <w:bCs/>
          <w:iCs/>
        </w:rPr>
      </w:pPr>
    </w:p>
    <w:p w:rsidR="00C66C13" w:rsidRPr="00157185" w:rsidRDefault="00C66C13" w:rsidP="00C66C13">
      <w:pPr>
        <w:ind w:left="360"/>
        <w:jc w:val="both"/>
        <w:rPr>
          <w:rFonts w:ascii="Arial" w:hAnsi="Arial" w:cs="Arial"/>
          <w:bCs/>
          <w:iCs/>
        </w:rPr>
      </w:pPr>
      <w:r w:rsidRPr="00157185">
        <w:rPr>
          <w:rFonts w:ascii="Arial" w:hAnsi="Arial" w:cs="Arial"/>
          <w:bCs/>
          <w:iCs/>
        </w:rPr>
        <w:t xml:space="preserve">Los otros libros, “Diseño de Instalaciones Industriales”, “Distribución en Plantas” y “Plant Layout mand Material Handling” son más clásicos en su presentación y en la información que proveen, permiten tener una visión general del proceso. </w:t>
      </w:r>
    </w:p>
    <w:p w:rsidR="00C66C13" w:rsidRPr="00157185" w:rsidRDefault="00C66C13" w:rsidP="00C66C13">
      <w:pPr>
        <w:ind w:left="360"/>
        <w:jc w:val="both"/>
        <w:rPr>
          <w:rFonts w:ascii="Arial" w:hAnsi="Arial" w:cs="Arial"/>
          <w:bCs/>
          <w:iCs/>
        </w:rPr>
      </w:pPr>
    </w:p>
    <w:p w:rsidR="00C66C13" w:rsidRPr="00157185" w:rsidRDefault="00C66C13" w:rsidP="00C66C13">
      <w:pPr>
        <w:ind w:left="360"/>
        <w:jc w:val="both"/>
        <w:rPr>
          <w:rFonts w:ascii="Arial" w:hAnsi="Arial" w:cs="Arial"/>
          <w:bCs/>
          <w:iCs/>
        </w:rPr>
      </w:pPr>
      <w:r w:rsidRPr="00157185">
        <w:rPr>
          <w:rFonts w:ascii="Arial" w:hAnsi="Arial" w:cs="Arial"/>
          <w:bCs/>
          <w:iCs/>
        </w:rPr>
        <w:t>También se utilizó material del Curso de Diseño de Planta visto durante el Postgrado como fuente de información y guía para desarrollar en forma más concisa los métodos de diseño.</w:t>
      </w:r>
    </w:p>
    <w:p w:rsidR="00C66C13" w:rsidRPr="00157185" w:rsidRDefault="00C66C13" w:rsidP="00C66C13">
      <w:pPr>
        <w:ind w:left="360"/>
        <w:jc w:val="both"/>
        <w:rPr>
          <w:rFonts w:ascii="Arial" w:hAnsi="Arial" w:cs="Arial"/>
          <w:bCs/>
          <w:iCs/>
        </w:rPr>
      </w:pPr>
    </w:p>
    <w:p w:rsidR="00C66C13" w:rsidRPr="00157185" w:rsidRDefault="00C66C13" w:rsidP="00C66C13">
      <w:pPr>
        <w:ind w:left="360"/>
        <w:jc w:val="both"/>
        <w:rPr>
          <w:rFonts w:ascii="Arial" w:hAnsi="Arial" w:cs="Arial"/>
          <w:bCs/>
          <w:iCs/>
        </w:rPr>
      </w:pPr>
      <w:r w:rsidRPr="00157185">
        <w:rPr>
          <w:rFonts w:ascii="Arial" w:hAnsi="Arial" w:cs="Arial"/>
          <w:bCs/>
          <w:iCs/>
        </w:rPr>
        <w:t>De la revisión e investigación realizada por Internet se encontró varios artículos y tesis de doctorado que profundizan mucho en la utilización de otros modelos como QAP, métodos Mixtos de programación lineal e integral, programación de multiatributos, etc. Se encontró otros artículos que muestras otras tendencias actuales como “Next Generation of Plant Layout”. La mayor parte de estos artículos y tesis requieren un conocimiento más profundo en el Diseño de Instalaciones para comprender la mecánica y metodología propuesta.</w:t>
      </w:r>
    </w:p>
    <w:p w:rsidR="00C66C13" w:rsidRPr="00157185" w:rsidRDefault="00C66C13" w:rsidP="00C66C13">
      <w:pPr>
        <w:rPr>
          <w:rFonts w:ascii="Arial" w:hAnsi="Arial" w:cs="Arial"/>
          <w:b/>
          <w:bCs/>
          <w:i/>
          <w:iCs/>
        </w:rPr>
      </w:pPr>
      <w:r w:rsidRPr="00157185">
        <w:rPr>
          <w:rFonts w:ascii="Arial" w:hAnsi="Arial" w:cs="Arial"/>
          <w:bCs/>
          <w:iCs/>
        </w:rPr>
        <w:br w:type="page"/>
      </w:r>
      <w:r w:rsidRPr="00157185">
        <w:rPr>
          <w:rFonts w:ascii="Arial" w:hAnsi="Arial" w:cs="Arial"/>
          <w:b/>
          <w:bCs/>
          <w:i/>
          <w:iCs/>
        </w:rPr>
        <w:lastRenderedPageBreak/>
        <w:t>Capítulo 1: Marco Teórico.</w:t>
      </w:r>
    </w:p>
    <w:p w:rsidR="00C66C13" w:rsidRPr="00157185" w:rsidRDefault="00C66C13" w:rsidP="00C66C13">
      <w:pPr>
        <w:rPr>
          <w:rFonts w:ascii="Arial" w:hAnsi="Arial" w:cs="Arial"/>
          <w:b/>
          <w:bCs/>
          <w:i/>
          <w:iCs/>
        </w:rPr>
      </w:pPr>
    </w:p>
    <w:p w:rsidR="00C66C13" w:rsidRPr="00157185" w:rsidRDefault="00C66C13" w:rsidP="00C66C13">
      <w:pPr>
        <w:jc w:val="both"/>
        <w:rPr>
          <w:rFonts w:ascii="Arial" w:hAnsi="Arial" w:cs="Arial"/>
          <w:bCs/>
          <w:iCs/>
        </w:rPr>
      </w:pPr>
      <w:r w:rsidRPr="00157185">
        <w:rPr>
          <w:rFonts w:ascii="Arial" w:hAnsi="Arial" w:cs="Arial"/>
          <w:bCs/>
          <w:iCs/>
        </w:rPr>
        <w:t xml:space="preserve">En el siguiente capítulo se presenta una investigación sobre herramientas para diseño o análisis de distribución física. El objetivo de este capítulo es determinar herramientas que puedan ser aplicables utilizando cálculos manuales u hojas de cálculo. </w:t>
      </w:r>
    </w:p>
    <w:p w:rsidR="00C66C13" w:rsidRPr="00157185" w:rsidRDefault="00C66C13" w:rsidP="00C66C13">
      <w:pPr>
        <w:rPr>
          <w:rFonts w:ascii="Arial" w:hAnsi="Arial" w:cs="Arial"/>
          <w:b/>
          <w:bCs/>
          <w:i/>
          <w:iCs/>
        </w:rPr>
      </w:pPr>
    </w:p>
    <w:p w:rsidR="00C66C13" w:rsidRPr="00157185" w:rsidRDefault="00C66C13" w:rsidP="00C66C13">
      <w:pPr>
        <w:numPr>
          <w:ilvl w:val="0"/>
          <w:numId w:val="10"/>
        </w:numPr>
        <w:spacing w:after="0" w:line="240" w:lineRule="auto"/>
        <w:rPr>
          <w:rFonts w:ascii="Arial" w:hAnsi="Arial" w:cs="Arial"/>
          <w:b/>
          <w:bCs/>
          <w:i/>
          <w:iCs/>
        </w:rPr>
      </w:pPr>
      <w:r w:rsidRPr="00157185">
        <w:rPr>
          <w:rFonts w:ascii="Arial" w:hAnsi="Arial" w:cs="Arial"/>
          <w:b/>
          <w:bCs/>
          <w:i/>
          <w:iCs/>
        </w:rPr>
        <w:t>Técnicas Análisis de Diseño de Distribución Física.</w:t>
      </w:r>
    </w:p>
    <w:p w:rsidR="00C66C13" w:rsidRPr="00157185" w:rsidRDefault="00C66C13" w:rsidP="00C66C13">
      <w:pPr>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Existen técnicas para diseñar una distribución física de una planta nueva y otras que se utilizan para analizar distribuciones de plantas existentes o propuestas.</w:t>
      </w:r>
    </w:p>
    <w:p w:rsidR="00C66C13" w:rsidRPr="00157185" w:rsidRDefault="00C66C13" w:rsidP="00C66C13">
      <w:pPr>
        <w:jc w:val="both"/>
        <w:rPr>
          <w:rFonts w:ascii="Arial" w:hAnsi="Arial" w:cs="Arial"/>
          <w:bCs/>
          <w:iCs/>
        </w:rPr>
      </w:pPr>
    </w:p>
    <w:p w:rsidR="00C66C13" w:rsidRPr="00157185" w:rsidRDefault="00C66C13" w:rsidP="00C66C13">
      <w:pPr>
        <w:numPr>
          <w:ilvl w:val="1"/>
          <w:numId w:val="10"/>
        </w:numPr>
        <w:spacing w:after="0" w:line="240" w:lineRule="auto"/>
        <w:rPr>
          <w:rFonts w:ascii="Arial" w:hAnsi="Arial" w:cs="Arial"/>
          <w:b/>
          <w:bCs/>
          <w:i/>
          <w:iCs/>
        </w:rPr>
      </w:pPr>
      <w:r w:rsidRPr="00157185">
        <w:rPr>
          <w:rFonts w:ascii="Arial" w:hAnsi="Arial" w:cs="Arial"/>
          <w:b/>
          <w:bCs/>
          <w:i/>
          <w:iCs/>
        </w:rPr>
        <w:t>Systematic Plan Layout (SPL)</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xml:space="preserve">La técnica más utilizada para diseñar o proponer un nuevo tipo de distribución física es </w:t>
      </w:r>
      <w:r w:rsidRPr="00157185">
        <w:rPr>
          <w:rFonts w:ascii="Arial" w:hAnsi="Arial" w:cs="Arial"/>
          <w:b/>
          <w:bCs/>
          <w:iCs/>
        </w:rPr>
        <w:t>Systematic Plan Layout</w:t>
      </w:r>
      <w:r w:rsidRPr="00157185">
        <w:rPr>
          <w:rFonts w:ascii="Arial" w:hAnsi="Arial" w:cs="Arial"/>
          <w:bCs/>
          <w:iCs/>
        </w:rPr>
        <w:t xml:space="preserve"> (SPL) creada por R. Munther en 1973. </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xml:space="preserve">Según la bibliografía encontrada de Heregu, 2006; Philips, 1997; y Meyers, 1993, esta técnica consiste en establecer primero un listado general de departamentos de una empresa (Producción, Bodegas, Equipos Auxiliares, Oficinas, Patios, Baños, etc.), para luego establecer relaciones cualitativas entre ellos de acuerdo a una escala de valor como se puede ver en la siguiente figura: </w:t>
      </w:r>
    </w:p>
    <w:p w:rsidR="00C66C13" w:rsidRPr="00157185" w:rsidRDefault="00C66C13" w:rsidP="00C66C13">
      <w:pPr>
        <w:jc w:val="both"/>
        <w:rPr>
          <w:rFonts w:ascii="Arial" w:hAnsi="Arial" w:cs="Arial"/>
          <w:bCs/>
          <w:iCs/>
        </w:rPr>
      </w:pPr>
      <w:r w:rsidRPr="00157185">
        <w:rPr>
          <w:rFonts w:ascii="Arial" w:hAnsi="Arial" w:cs="Arial"/>
          <w:bCs/>
          <w:iCs/>
          <w:noProof/>
          <w:lang w:eastAsia="es-EC"/>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left:0;text-align:left;margin-left:11.95pt;margin-top:5pt;width:384.95pt;height:149.75pt;z-index:251664384" fillcolor="silver" strokecolor="#333" strokeweight=".35275mm">
            <v:stroke startarrowwidth="narrow" startarrowlength="short" endarrowwidth="narrow" endarrowlength="short"/>
            <v:imagedata r:id="rId6" o:title="" croptop="9671f" cropbottom="4419f"/>
            <v:shadow color="black"/>
          </v:shape>
          <o:OLEObject Type="Embed" ProgID="Excel.Sheet.8" ShapeID="_x0000_s1066" DrawAspect="Content" ObjectID="_1342599576" r:id="rId7"/>
        </w:pic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center"/>
        <w:rPr>
          <w:rFonts w:ascii="Arial" w:hAnsi="Arial" w:cs="Arial"/>
          <w:bCs/>
          <w:iCs/>
        </w:rPr>
      </w:pPr>
      <w:r>
        <w:rPr>
          <w:rFonts w:ascii="Arial" w:hAnsi="Arial" w:cs="Arial"/>
          <w:b/>
          <w:bCs/>
          <w:iCs/>
        </w:rPr>
        <w:t>Figura</w:t>
      </w:r>
      <w:r w:rsidRPr="00157185">
        <w:rPr>
          <w:rFonts w:ascii="Arial" w:hAnsi="Arial" w:cs="Arial"/>
          <w:b/>
          <w:bCs/>
          <w:iCs/>
        </w:rPr>
        <w:t xml:space="preserve"> 1.1</w:t>
      </w:r>
      <w:r w:rsidRPr="00157185">
        <w:rPr>
          <w:rFonts w:ascii="Arial" w:hAnsi="Arial" w:cs="Arial"/>
          <w:bCs/>
          <w:iCs/>
        </w:rPr>
        <w:t xml:space="preserve"> Diagrama de Relaciones de SPL.</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Con estas relaciones se realiza un diagrama de bloques para observar de manera gráfica los departamentos que tienen mayor relación entre si como se puede apreciar en la siguiente figura:</w:t>
      </w:r>
    </w:p>
    <w:p w:rsidR="00C66C13" w:rsidRPr="00157185" w:rsidRDefault="00C66C13" w:rsidP="00C66C13">
      <w:pPr>
        <w:jc w:val="both"/>
        <w:rPr>
          <w:rFonts w:ascii="Arial" w:hAnsi="Arial" w:cs="Arial"/>
          <w:bCs/>
          <w:iCs/>
        </w:rPr>
      </w:pPr>
      <w:r w:rsidRPr="00157185">
        <w:rPr>
          <w:rFonts w:ascii="Arial" w:hAnsi="Arial" w:cs="Arial"/>
          <w:bCs/>
          <w:iCs/>
          <w:noProof/>
          <w:lang w:eastAsia="es-EC"/>
        </w:rPr>
        <w:pict>
          <v:group id="_x0000_s1067" style="position:absolute;left:0;text-align:left;margin-left:4.05pt;margin-top:7.15pt;width:406.65pt;height:109.25pt;z-index:251665408" coordorigin="1782,12875" coordsize="8255,2897">
            <v:line id="_x0000_s1068" style="position:absolute;flip:y" from="1782,12875" to="1783,12876" strokecolor="silver" strokeweight="0"/>
            <v:line id="_x0000_s1069" style="position:absolute;flip:y" from="9278,12875" to="9279,12876" strokecolor="silver" strokeweight="0"/>
            <v:rect id="_x0000_s1070" style="position:absolute;left:10028;top:12875;width:9;height:1" fillcolor="silver" stroked="f"/>
            <v:line id="_x0000_s1071" style="position:absolute;flip:y" from="2532,12875" to="2533,12876" strokecolor="silver" strokeweight="0"/>
            <v:line id="_x0000_s1072" style="position:absolute;flip:y" from="3281,12875" to="3282,12876" strokecolor="silver" strokeweight="0"/>
            <v:line id="_x0000_s1073" style="position:absolute;flip:y" from="4031,12875" to="4032,12876" strokecolor="silver" strokeweight="0"/>
            <v:line id="_x0000_s1074" style="position:absolute;flip:y" from="4780,12875" to="4781,12876" strokecolor="silver" strokeweight="0"/>
            <v:line id="_x0000_s1075" style="position:absolute;flip:y" from="5530,12875" to="5531,12876" strokecolor="silver" strokeweight="0"/>
            <v:line id="_x0000_s1076" style="position:absolute;flip:y" from="7029,12875" to="7030,12876" strokecolor="silver" strokeweight="0"/>
            <v:line id="_x0000_s1077" style="position:absolute;flip:y" from="7779,12875" to="7780,12876" strokecolor="silver" strokeweight="0"/>
            <v:line id="_x0000_s1078" style="position:absolute;flip:y" from="8528,12875" to="8529,12876" strokecolor="silver" strokeweight="0"/>
            <v:shapetype id="_x0000_t202" coordsize="21600,21600" o:spt="202" path="m,l,21600r21600,l21600,xe">
              <v:stroke joinstyle="miter"/>
              <v:path gradientshapeok="t" o:connecttype="rect"/>
            </v:shapetype>
            <v:shape id="_x0000_s1079" type="#_x0000_t202" style="position:absolute;left:4410;top:13072;width:900;height:540">
              <v:textbox style="mso-next-textbox:#_x0000_s1079">
                <w:txbxContent>
                  <w:p w:rsidR="00C66C13" w:rsidRPr="00A4129F" w:rsidRDefault="00C66C13" w:rsidP="00C66C13">
                    <w:pPr>
                      <w:jc w:val="center"/>
                      <w:rPr>
                        <w:rFonts w:ascii="Arial" w:hAnsi="Arial" w:cs="Arial"/>
                      </w:rPr>
                    </w:pPr>
                    <w:r w:rsidRPr="00A4129F">
                      <w:rPr>
                        <w:rFonts w:ascii="Arial" w:hAnsi="Arial" w:cs="Arial"/>
                      </w:rPr>
                      <w:t>A</w:t>
                    </w:r>
                    <w:r>
                      <w:rPr>
                        <w:rFonts w:ascii="Arial" w:hAnsi="Arial" w:cs="Arial"/>
                      </w:rPr>
                      <w:t>1</w:t>
                    </w:r>
                  </w:p>
                </w:txbxContent>
              </v:textbox>
            </v:shape>
            <v:shape id="_x0000_s1080" type="#_x0000_t202" style="position:absolute;left:6570;top:13072;width:900;height:540">
              <v:textbox style="mso-next-textbox:#_x0000_s1080">
                <w:txbxContent>
                  <w:p w:rsidR="00C66C13" w:rsidRPr="00A4129F" w:rsidRDefault="00C66C13" w:rsidP="00C66C13">
                    <w:pPr>
                      <w:jc w:val="center"/>
                      <w:rPr>
                        <w:rFonts w:ascii="Arial" w:hAnsi="Arial" w:cs="Arial"/>
                      </w:rPr>
                    </w:pPr>
                    <w:r>
                      <w:rPr>
                        <w:rFonts w:ascii="Arial" w:hAnsi="Arial" w:cs="Arial"/>
                      </w:rPr>
                      <w:t>B1</w:t>
                    </w:r>
                  </w:p>
                </w:txbxContent>
              </v:textbox>
            </v:shape>
            <v:shape id="_x0000_s1081" type="#_x0000_t202" style="position:absolute;left:5490;top:14512;width:900;height:540">
              <v:textbox style="mso-next-textbox:#_x0000_s1081">
                <w:txbxContent>
                  <w:p w:rsidR="00C66C13" w:rsidRPr="00A4129F" w:rsidRDefault="00C66C13" w:rsidP="00C66C13">
                    <w:pPr>
                      <w:jc w:val="center"/>
                      <w:rPr>
                        <w:rFonts w:ascii="Arial" w:hAnsi="Arial" w:cs="Arial"/>
                      </w:rPr>
                    </w:pPr>
                    <w:r>
                      <w:rPr>
                        <w:rFonts w:ascii="Arial" w:hAnsi="Arial" w:cs="Arial"/>
                      </w:rPr>
                      <w:t>C1</w:t>
                    </w:r>
                  </w:p>
                </w:txbxContent>
              </v:textbox>
            </v:shape>
            <v:shape id="_x0000_s1082" type="#_x0000_t202" style="position:absolute;left:2970;top:14512;width:900;height:540">
              <v:textbox style="mso-next-textbox:#_x0000_s1082">
                <w:txbxContent>
                  <w:p w:rsidR="00C66C13" w:rsidRPr="00A4129F" w:rsidRDefault="00C66C13" w:rsidP="00C66C13">
                    <w:pPr>
                      <w:jc w:val="center"/>
                      <w:rPr>
                        <w:rFonts w:ascii="Arial" w:hAnsi="Arial" w:cs="Arial"/>
                      </w:rPr>
                    </w:pPr>
                    <w:r>
                      <w:rPr>
                        <w:rFonts w:ascii="Arial" w:hAnsi="Arial" w:cs="Arial"/>
                      </w:rPr>
                      <w:t>E1</w:t>
                    </w:r>
                  </w:p>
                </w:txbxContent>
              </v:textbox>
            </v:shape>
            <v:shape id="_x0000_s1083" type="#_x0000_t202" style="position:absolute;left:8190;top:14512;width:900;height:540">
              <v:textbox style="mso-next-textbox:#_x0000_s1083">
                <w:txbxContent>
                  <w:p w:rsidR="00C66C13" w:rsidRPr="00A4129F" w:rsidRDefault="00C66C13" w:rsidP="00C66C13">
                    <w:pPr>
                      <w:jc w:val="center"/>
                      <w:rPr>
                        <w:rFonts w:ascii="Arial" w:hAnsi="Arial" w:cs="Arial"/>
                      </w:rPr>
                    </w:pPr>
                    <w:r>
                      <w:rPr>
                        <w:rFonts w:ascii="Arial" w:hAnsi="Arial" w:cs="Arial"/>
                      </w:rPr>
                      <w:t>D1</w:t>
                    </w:r>
                  </w:p>
                </w:txbxContent>
              </v:textbox>
            </v:shape>
            <v:line id="_x0000_s1084" style="position:absolute" from="5310,13432" to="8190,14692" strokecolor="red" strokeweight="2.5pt">
              <v:shadow color="#868686"/>
            </v:line>
            <v:line id="_x0000_s1085" style="position:absolute;flip:x" from="3870,13612" to="4950,14872" strokecolor="blue" strokeweight="2.25pt"/>
            <v:line id="_x0000_s1086" style="position:absolute;flip:x" from="3870,14872" to="5490,14872" strokecolor="#396" strokeweight="2.25pt"/>
            <v:line id="_x0000_s1087" style="position:absolute" from="3330,15052" to="7470,15772" strokecolor="#936" strokeweight="2.25pt"/>
            <v:line id="_x0000_s1088" style="position:absolute;flip:y" from="7470,15052" to="8730,15772" strokecolor="#936" strokeweight="2.25pt"/>
            <v:line id="_x0000_s1089" style="position:absolute" from="5310,13537" to="8190,14797" strokecolor="red" strokeweight="2.5pt">
              <v:shadow color="#868686"/>
            </v:line>
            <v:line id="_x0000_s1090" style="position:absolute" from="5310,13342" to="8190,14602" strokecolor="red" strokeweight="2.5pt">
              <v:shadow color="#868686"/>
            </v:line>
            <v:line id="_x0000_s1091" style="position:absolute" from="5310,13252" to="8190,14512" strokecolor="red" strokeweight="2.5pt">
              <v:shadow color="#868686"/>
            </v:line>
            <v:line id="_x0000_s1092" style="position:absolute;flip:x" from="3855,13612" to="4845,14797" strokecolor="blue" strokeweight="2.25pt"/>
            <v:line id="_x0000_s1093" style="position:absolute;flip:x" from="3825,13612" to="4750,14692" strokecolor="blue" strokeweight="2.25pt"/>
            <v:line id="_x0000_s1094" style="position:absolute;flip:x" from="6390,13612" to="7470,14872" strokecolor="blue" strokeweight="2.25pt"/>
            <v:line id="_x0000_s1095" style="position:absolute;flip:x" from="6375,13612" to="7365,14797" strokecolor="blue" strokeweight="2.25pt"/>
            <v:line id="_x0000_s1096" style="position:absolute;flip:x" from="6345,13612" to="7270,14692" strokecolor="blue" strokeweight="2.25pt"/>
            <v:line id="_x0000_s1097" style="position:absolute;flip:x" from="3870,14957" to="5490,14957" strokecolor="#396" strokeweight="2.25pt"/>
          </v:group>
        </w:pict>
      </w:r>
    </w:p>
    <w:p w:rsidR="00C66C13" w:rsidRPr="00157185" w:rsidRDefault="00C66C13" w:rsidP="00C66C13">
      <w:pPr>
        <w:jc w:val="both"/>
        <w:rPr>
          <w:rFonts w:ascii="Arial" w:hAnsi="Arial" w:cs="Arial"/>
          <w:bCs/>
          <w:iCs/>
        </w:rPr>
      </w:pPr>
      <w:r w:rsidRPr="00157185">
        <w:rPr>
          <w:rFonts w:ascii="Arial" w:hAnsi="Arial" w:cs="Arial"/>
          <w:bCs/>
          <w:iCs/>
        </w:rPr>
        <w:t xml:space="preserve"> </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Pr>
          <w:rFonts w:ascii="Arial" w:hAnsi="Arial" w:cs="Arial"/>
          <w:b/>
          <w:bCs/>
          <w:iCs/>
        </w:rPr>
        <w:t>Figura</w:t>
      </w:r>
      <w:r w:rsidRPr="00157185">
        <w:rPr>
          <w:rFonts w:ascii="Arial" w:hAnsi="Arial" w:cs="Arial"/>
          <w:b/>
          <w:bCs/>
          <w:iCs/>
        </w:rPr>
        <w:t xml:space="preserve"> 1.2</w:t>
      </w:r>
      <w:r w:rsidRPr="00157185">
        <w:rPr>
          <w:rFonts w:ascii="Arial" w:hAnsi="Arial" w:cs="Arial"/>
          <w:bCs/>
          <w:iCs/>
        </w:rPr>
        <w:t xml:space="preserve"> Diagrama de Bloques de SPL.</w:t>
      </w:r>
    </w:p>
    <w:p w:rsidR="00C66C13" w:rsidRPr="00157185" w:rsidRDefault="00C66C13" w:rsidP="00C66C13">
      <w:pPr>
        <w:jc w:val="both"/>
        <w:rPr>
          <w:rFonts w:ascii="Arial" w:hAnsi="Arial" w:cs="Arial"/>
          <w:bCs/>
          <w:iCs/>
        </w:rPr>
      </w:pPr>
      <w:r w:rsidRPr="00157185">
        <w:rPr>
          <w:rFonts w:ascii="Arial" w:hAnsi="Arial" w:cs="Arial"/>
          <w:bCs/>
          <w:iCs/>
        </w:rPr>
        <w:t>Una vez elaborado el Diagrama de Relaciones, los departamentos se mueven físicamente en el diagrama de tal forma en que se ubiquen cerca primero los departamentos con relación A (unidos por cuatro rayas de color rojo), luego los de relación E (unidos por tres rayas de color azul), luego los de relación I (unidos por 2 rayas de color verde) y por último los de relación U (unidos por una raya de color morado). Los departamentos que tienen relación negativa deben ser colocados lo más lejos posible. Este nuevo diagrama debe tener en lo posible una forma cuadrada o rectangular.</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La relación que existe entre un departamento y otro (A, E, I, O, U y X) debe ser representada por líneas con diferente trazado, color o cantidad de rectas.</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Un ejemplo de Diagrama de Bloques puede ser apreciado en la siguiente figura:</w:t>
      </w:r>
    </w:p>
    <w:p w:rsidR="00C66C13" w:rsidRPr="00157185" w:rsidRDefault="00C66C13" w:rsidP="00C66C13">
      <w:pPr>
        <w:jc w:val="both"/>
        <w:rPr>
          <w:rFonts w:ascii="Arial" w:hAnsi="Arial" w:cs="Arial"/>
          <w:bCs/>
          <w:iCs/>
        </w:rPr>
      </w:pPr>
    </w:p>
    <w:p w:rsidR="00C66C13" w:rsidRPr="00157185" w:rsidRDefault="00C66C13" w:rsidP="00C66C13">
      <w:pPr>
        <w:jc w:val="center"/>
        <w:rPr>
          <w:rFonts w:ascii="Arial" w:hAnsi="Arial" w:cs="Arial"/>
          <w:bCs/>
          <w:iCs/>
        </w:rPr>
      </w:pPr>
      <w:r w:rsidRPr="00157185">
        <w:rPr>
          <w:rFonts w:ascii="Arial" w:hAnsi="Arial" w:cs="Arial"/>
          <w:bCs/>
          <w:iCs/>
          <w:noProof/>
          <w:lang w:eastAsia="es-EC"/>
        </w:rPr>
        <w:pict>
          <v:shape id="_x0000_s1102" type="#_x0000_t202" style="position:absolute;left:0;text-align:left;margin-left:225.45pt;margin-top:9.4pt;width:45pt;height:27pt;z-index:251670528">
            <v:textbox style="mso-next-textbox:#_x0000_s1102">
              <w:txbxContent>
                <w:p w:rsidR="00C66C13" w:rsidRPr="00A4129F" w:rsidRDefault="00C66C13" w:rsidP="00C66C13">
                  <w:pPr>
                    <w:jc w:val="center"/>
                    <w:rPr>
                      <w:rFonts w:ascii="Arial" w:hAnsi="Arial" w:cs="Arial"/>
                    </w:rPr>
                  </w:pPr>
                  <w:r>
                    <w:rPr>
                      <w:rFonts w:ascii="Arial" w:hAnsi="Arial" w:cs="Arial"/>
                    </w:rPr>
                    <w:t>D1</w:t>
                  </w:r>
                </w:p>
              </w:txbxContent>
            </v:textbox>
          </v:shape>
        </w:pict>
      </w:r>
      <w:r w:rsidRPr="00157185">
        <w:rPr>
          <w:rFonts w:ascii="Arial" w:hAnsi="Arial" w:cs="Arial"/>
          <w:bCs/>
          <w:iCs/>
          <w:noProof/>
          <w:lang w:eastAsia="es-EC"/>
        </w:rPr>
        <w:pict>
          <v:shape id="_x0000_s1098" type="#_x0000_t202" style="position:absolute;left:0;text-align:left;margin-left:162.45pt;margin-top:9.4pt;width:45pt;height:27pt;z-index:251666432">
            <v:textbox style="mso-next-textbox:#_x0000_s1098">
              <w:txbxContent>
                <w:p w:rsidR="00C66C13" w:rsidRPr="00A4129F" w:rsidRDefault="00C66C13" w:rsidP="00C66C13">
                  <w:pPr>
                    <w:jc w:val="center"/>
                    <w:rPr>
                      <w:rFonts w:ascii="Arial" w:hAnsi="Arial" w:cs="Arial"/>
                    </w:rPr>
                  </w:pPr>
                  <w:r w:rsidRPr="00A4129F">
                    <w:rPr>
                      <w:rFonts w:ascii="Arial" w:hAnsi="Arial" w:cs="Arial"/>
                    </w:rPr>
                    <w:t>A</w:t>
                  </w:r>
                  <w:r>
                    <w:rPr>
                      <w:rFonts w:ascii="Arial" w:hAnsi="Arial" w:cs="Arial"/>
                    </w:rPr>
                    <w:t>1</w:t>
                  </w:r>
                </w:p>
              </w:txbxContent>
            </v:textbox>
          </v:shape>
        </w:pict>
      </w:r>
    </w:p>
    <w:p w:rsidR="00C66C13" w:rsidRPr="00157185" w:rsidRDefault="00C66C13" w:rsidP="00C66C13">
      <w:pPr>
        <w:jc w:val="center"/>
        <w:rPr>
          <w:rFonts w:ascii="Arial" w:hAnsi="Arial" w:cs="Arial"/>
          <w:bCs/>
          <w:iCs/>
        </w:rPr>
      </w:pPr>
      <w:r w:rsidRPr="00157185">
        <w:rPr>
          <w:rFonts w:ascii="Arial" w:hAnsi="Arial" w:cs="Arial"/>
          <w:bCs/>
          <w:iCs/>
          <w:noProof/>
          <w:lang w:eastAsia="es-EC"/>
        </w:rPr>
        <w:lastRenderedPageBreak/>
        <w:pict>
          <v:line id="_x0000_s1108" style="position:absolute;left:0;text-align:left;z-index:251676672" from="207.45pt,9.1pt" to="225.45pt,9.1pt" strokecolor="red" strokeweight="2.25pt"/>
        </w:pict>
      </w:r>
      <w:r w:rsidRPr="00157185">
        <w:rPr>
          <w:rFonts w:ascii="Arial" w:hAnsi="Arial" w:cs="Arial"/>
          <w:bCs/>
          <w:iCs/>
          <w:noProof/>
          <w:lang w:eastAsia="es-EC"/>
        </w:rPr>
        <w:pict>
          <v:line id="_x0000_s1109" style="position:absolute;left:0;text-align:left;z-index:251677696" from="207.45pt,4.6pt" to="225.45pt,4.6pt" strokecolor="red" strokeweight="2.25pt"/>
        </w:pict>
      </w:r>
    </w:p>
    <w:p w:rsidR="00C66C13" w:rsidRPr="00157185" w:rsidRDefault="00C66C13" w:rsidP="00C66C13">
      <w:pPr>
        <w:jc w:val="center"/>
        <w:rPr>
          <w:rFonts w:ascii="Arial" w:hAnsi="Arial" w:cs="Arial"/>
          <w:bCs/>
          <w:iCs/>
        </w:rPr>
      </w:pPr>
      <w:r w:rsidRPr="00157185">
        <w:rPr>
          <w:rFonts w:ascii="Arial" w:hAnsi="Arial" w:cs="Arial"/>
          <w:b/>
          <w:bCs/>
          <w:iCs/>
          <w:noProof/>
          <w:lang w:eastAsia="es-EC"/>
        </w:rPr>
        <w:pict>
          <v:line id="_x0000_s1112" style="position:absolute;left:0;text-align:left;flip:x;z-index:251680768" from="184.95pt,8.85pt" to="184.95pt,26.85pt" strokecolor="blue" strokeweight="2.25pt"/>
        </w:pict>
      </w:r>
      <w:r w:rsidRPr="00157185">
        <w:rPr>
          <w:rFonts w:ascii="Arial" w:hAnsi="Arial" w:cs="Arial"/>
          <w:bCs/>
          <w:iCs/>
          <w:noProof/>
          <w:lang w:eastAsia="es-EC"/>
        </w:rPr>
        <w:pict>
          <v:line id="_x0000_s1111" style="position:absolute;left:0;text-align:left;flip:x;z-index:251679744" from="193.95pt,8.85pt" to="193.95pt,26.85pt" strokecolor="blue" strokeweight="2.25pt"/>
        </w:pict>
      </w:r>
      <w:r w:rsidRPr="00157185">
        <w:rPr>
          <w:rFonts w:ascii="Arial" w:hAnsi="Arial" w:cs="Arial"/>
          <w:bCs/>
          <w:iCs/>
          <w:noProof/>
          <w:lang w:eastAsia="es-EC"/>
        </w:rPr>
        <w:pict>
          <v:line id="_x0000_s1110" style="position:absolute;left:0;text-align:left;z-index:251678720" from="207.45pt,4.35pt" to="225.45pt,4.35pt" strokecolor="red" strokeweight="2.25pt"/>
        </w:pict>
      </w:r>
      <w:r w:rsidRPr="00157185">
        <w:rPr>
          <w:rFonts w:ascii="Arial" w:hAnsi="Arial" w:cs="Arial"/>
          <w:bCs/>
          <w:iCs/>
          <w:noProof/>
          <w:lang w:eastAsia="es-EC"/>
        </w:rPr>
        <w:pict>
          <v:line id="_x0000_s1104" style="position:absolute;left:0;text-align:left;flip:x;z-index:251672576" from="189.45pt,8.85pt" to="189.45pt,26.85pt" strokecolor="blue" strokeweight="2.25pt"/>
        </w:pict>
      </w:r>
      <w:r w:rsidRPr="00157185">
        <w:rPr>
          <w:rFonts w:ascii="Arial" w:hAnsi="Arial" w:cs="Arial"/>
          <w:bCs/>
          <w:iCs/>
          <w:noProof/>
          <w:lang w:eastAsia="es-EC"/>
        </w:rPr>
        <w:pict>
          <v:line id="_x0000_s1103" style="position:absolute;left:0;text-align:left;z-index:251671552" from="207.45pt,-.15pt" to="225.45pt,-.15pt" strokecolor="red" strokeweight="2.25pt"/>
        </w:pict>
      </w:r>
    </w:p>
    <w:p w:rsidR="00C66C13" w:rsidRPr="00157185" w:rsidRDefault="00C66C13" w:rsidP="00C66C13">
      <w:pPr>
        <w:jc w:val="center"/>
        <w:rPr>
          <w:rFonts w:ascii="Arial" w:hAnsi="Arial" w:cs="Arial"/>
          <w:b/>
          <w:bCs/>
          <w:iCs/>
        </w:rPr>
      </w:pPr>
      <w:r w:rsidRPr="00157185">
        <w:rPr>
          <w:rFonts w:ascii="Arial" w:hAnsi="Arial" w:cs="Arial"/>
          <w:b/>
          <w:bCs/>
          <w:iCs/>
          <w:noProof/>
          <w:lang w:eastAsia="es-EC"/>
        </w:rPr>
        <w:pict>
          <v:shape id="_x0000_s1101" type="#_x0000_t202" style="position:absolute;left:0;text-align:left;margin-left:162.45pt;margin-top:13.05pt;width:45pt;height:27pt;z-index:251669504">
            <v:textbox style="mso-next-textbox:#_x0000_s1101">
              <w:txbxContent>
                <w:p w:rsidR="00C66C13" w:rsidRPr="00A4129F" w:rsidRDefault="00C66C13" w:rsidP="00C66C13">
                  <w:pPr>
                    <w:jc w:val="center"/>
                    <w:rPr>
                      <w:rFonts w:ascii="Arial" w:hAnsi="Arial" w:cs="Arial"/>
                    </w:rPr>
                  </w:pPr>
                  <w:r>
                    <w:rPr>
                      <w:rFonts w:ascii="Arial" w:hAnsi="Arial" w:cs="Arial"/>
                    </w:rPr>
                    <w:t>E1</w:t>
                  </w:r>
                </w:p>
              </w:txbxContent>
            </v:textbox>
          </v:shape>
        </w:pict>
      </w:r>
      <w:r w:rsidRPr="00157185">
        <w:rPr>
          <w:rFonts w:ascii="Arial" w:hAnsi="Arial" w:cs="Arial"/>
          <w:b/>
          <w:bCs/>
          <w:iCs/>
          <w:noProof/>
          <w:lang w:eastAsia="es-EC"/>
        </w:rPr>
        <w:pict>
          <v:shape id="_x0000_s1100" type="#_x0000_t202" style="position:absolute;left:0;text-align:left;margin-left:225.45pt;margin-top:13.05pt;width:45pt;height:27pt;z-index:251668480">
            <v:textbox style="mso-next-textbox:#_x0000_s1100">
              <w:txbxContent>
                <w:p w:rsidR="00C66C13" w:rsidRPr="00A4129F" w:rsidRDefault="00C66C13" w:rsidP="00C66C13">
                  <w:pPr>
                    <w:jc w:val="center"/>
                    <w:rPr>
                      <w:rFonts w:ascii="Arial" w:hAnsi="Arial" w:cs="Arial"/>
                    </w:rPr>
                  </w:pPr>
                  <w:r>
                    <w:rPr>
                      <w:rFonts w:ascii="Arial" w:hAnsi="Arial" w:cs="Arial"/>
                    </w:rPr>
                    <w:t>C1</w:t>
                  </w:r>
                </w:p>
              </w:txbxContent>
            </v:textbox>
          </v:shape>
        </w:pict>
      </w:r>
    </w:p>
    <w:p w:rsidR="00C66C13" w:rsidRPr="00157185" w:rsidRDefault="00C66C13" w:rsidP="00C66C13">
      <w:pPr>
        <w:jc w:val="center"/>
        <w:rPr>
          <w:rFonts w:ascii="Arial" w:hAnsi="Arial" w:cs="Arial"/>
          <w:b/>
          <w:bCs/>
          <w:iCs/>
        </w:rPr>
      </w:pPr>
      <w:r w:rsidRPr="00157185">
        <w:rPr>
          <w:rFonts w:ascii="Arial" w:hAnsi="Arial" w:cs="Arial"/>
          <w:b/>
          <w:bCs/>
          <w:iCs/>
          <w:noProof/>
          <w:lang w:eastAsia="es-EC"/>
        </w:rPr>
        <w:pict>
          <v:line id="_x0000_s1115" style="position:absolute;left:0;text-align:left;flip:x;z-index:251683840" from="207.45pt,12pt" to="225.45pt,12pt" strokecolor="#396" strokeweight="2.25pt"/>
        </w:pict>
      </w:r>
      <w:r w:rsidRPr="00157185">
        <w:rPr>
          <w:rFonts w:ascii="Arial" w:hAnsi="Arial" w:cs="Arial"/>
          <w:b/>
          <w:bCs/>
          <w:iCs/>
          <w:noProof/>
          <w:lang w:eastAsia="es-EC"/>
        </w:rPr>
        <w:pict>
          <v:line id="_x0000_s1106" style="position:absolute;left:0;text-align:left;flip:x;z-index:251674624" from="207.45pt,8.25pt" to="225.45pt,8.25pt" strokecolor="#396" strokeweight="2.25pt"/>
        </w:pict>
      </w:r>
    </w:p>
    <w:p w:rsidR="00C66C13" w:rsidRPr="00157185" w:rsidRDefault="00C66C13" w:rsidP="00C66C13">
      <w:pPr>
        <w:jc w:val="center"/>
        <w:rPr>
          <w:rFonts w:ascii="Arial" w:hAnsi="Arial" w:cs="Arial"/>
          <w:b/>
          <w:bCs/>
          <w:iCs/>
        </w:rPr>
      </w:pPr>
      <w:r w:rsidRPr="00157185">
        <w:rPr>
          <w:rFonts w:ascii="Arial" w:hAnsi="Arial" w:cs="Arial"/>
          <w:b/>
          <w:bCs/>
          <w:iCs/>
          <w:noProof/>
          <w:lang w:eastAsia="es-EC"/>
        </w:rPr>
        <w:pict>
          <v:line id="_x0000_s1114" style="position:absolute;left:0;text-align:left;flip:x;z-index:251682816" from="247.95pt,12.45pt" to="247.95pt,30.45pt" strokecolor="blue" strokeweight="2.25pt"/>
        </w:pict>
      </w:r>
      <w:r w:rsidRPr="00157185">
        <w:rPr>
          <w:rFonts w:ascii="Arial" w:hAnsi="Arial" w:cs="Arial"/>
          <w:b/>
          <w:bCs/>
          <w:iCs/>
          <w:noProof/>
          <w:lang w:eastAsia="es-EC"/>
        </w:rPr>
        <w:pict>
          <v:line id="_x0000_s1105" style="position:absolute;left:0;text-align:left;flip:x;z-index:251673600" from="252.45pt,13.2pt" to="252.45pt,31.2pt" strokecolor="blue" strokeweight="2.25pt"/>
        </w:pict>
      </w:r>
      <w:r w:rsidRPr="00157185">
        <w:rPr>
          <w:rFonts w:ascii="Arial" w:hAnsi="Arial" w:cs="Arial"/>
          <w:b/>
          <w:bCs/>
          <w:iCs/>
          <w:noProof/>
          <w:lang w:eastAsia="es-EC"/>
        </w:rPr>
        <w:pict>
          <v:line id="_x0000_s1113" style="position:absolute;left:0;text-align:left;flip:x;z-index:251681792" from="256.95pt,13.2pt" to="256.95pt,31.2pt" strokecolor="blue" strokeweight="2.25pt"/>
        </w:pict>
      </w:r>
      <w:r w:rsidRPr="00157185">
        <w:rPr>
          <w:rFonts w:ascii="Arial" w:hAnsi="Arial" w:cs="Arial"/>
          <w:b/>
          <w:bCs/>
          <w:iCs/>
          <w:noProof/>
          <w:lang w:eastAsia="es-EC"/>
        </w:rPr>
        <w:pict>
          <v:line id="_x0000_s1107" style="position:absolute;left:0;text-align:left;z-index:251675648" from="180.45pt,12.45pt" to="180.45pt,30.45pt" strokecolor="#936" strokeweight="2.25pt"/>
        </w:pict>
      </w:r>
    </w:p>
    <w:p w:rsidR="00C66C13" w:rsidRPr="00157185" w:rsidRDefault="00C66C13" w:rsidP="00C66C13">
      <w:pPr>
        <w:jc w:val="center"/>
        <w:rPr>
          <w:rFonts w:ascii="Arial" w:hAnsi="Arial" w:cs="Arial"/>
          <w:b/>
          <w:bCs/>
          <w:iCs/>
        </w:rPr>
      </w:pPr>
    </w:p>
    <w:p w:rsidR="00C66C13" w:rsidRPr="00157185" w:rsidRDefault="00C66C13" w:rsidP="00C66C13">
      <w:pPr>
        <w:jc w:val="center"/>
        <w:rPr>
          <w:rFonts w:ascii="Arial" w:hAnsi="Arial" w:cs="Arial"/>
          <w:b/>
          <w:bCs/>
          <w:iCs/>
        </w:rPr>
      </w:pPr>
      <w:r w:rsidRPr="00157185">
        <w:rPr>
          <w:rFonts w:ascii="Arial" w:hAnsi="Arial" w:cs="Arial"/>
          <w:b/>
          <w:bCs/>
          <w:iCs/>
          <w:noProof/>
          <w:lang w:eastAsia="es-EC"/>
        </w:rPr>
        <w:pict>
          <v:shape id="_x0000_s1099" type="#_x0000_t202" style="position:absolute;left:0;text-align:left;margin-left:162.45pt;margin-top:2.85pt;width:108pt;height:19.5pt;z-index:251667456">
            <v:textbox style="mso-next-textbox:#_x0000_s1099">
              <w:txbxContent>
                <w:p w:rsidR="00C66C13" w:rsidRPr="00A4129F" w:rsidRDefault="00C66C13" w:rsidP="00C66C13">
                  <w:pPr>
                    <w:jc w:val="center"/>
                    <w:rPr>
                      <w:rFonts w:ascii="Arial" w:hAnsi="Arial" w:cs="Arial"/>
                    </w:rPr>
                  </w:pPr>
                  <w:r>
                    <w:rPr>
                      <w:rFonts w:ascii="Arial" w:hAnsi="Arial" w:cs="Arial"/>
                    </w:rPr>
                    <w:t>B1</w:t>
                  </w:r>
                </w:p>
              </w:txbxContent>
            </v:textbox>
          </v:shape>
        </w:pict>
      </w:r>
    </w:p>
    <w:p w:rsidR="00C66C13" w:rsidRPr="00157185" w:rsidRDefault="00C66C13" w:rsidP="00C66C13">
      <w:pPr>
        <w:jc w:val="center"/>
        <w:rPr>
          <w:rFonts w:ascii="Arial" w:hAnsi="Arial" w:cs="Arial"/>
          <w:b/>
          <w:bCs/>
          <w:iCs/>
        </w:rPr>
      </w:pPr>
    </w:p>
    <w:p w:rsidR="00C66C13" w:rsidRPr="00157185" w:rsidRDefault="00C66C13" w:rsidP="00C66C13">
      <w:pPr>
        <w:jc w:val="center"/>
        <w:rPr>
          <w:rFonts w:ascii="Arial" w:hAnsi="Arial" w:cs="Arial"/>
          <w:bCs/>
          <w:iCs/>
        </w:rPr>
      </w:pPr>
      <w:r>
        <w:rPr>
          <w:rFonts w:ascii="Arial" w:hAnsi="Arial" w:cs="Arial"/>
          <w:b/>
          <w:bCs/>
          <w:iCs/>
        </w:rPr>
        <w:t>Figura</w:t>
      </w:r>
      <w:r w:rsidRPr="00157185">
        <w:rPr>
          <w:rFonts w:ascii="Arial" w:hAnsi="Arial" w:cs="Arial"/>
          <w:b/>
          <w:bCs/>
          <w:iCs/>
        </w:rPr>
        <w:t xml:space="preserve"> 1.3</w:t>
      </w:r>
      <w:r w:rsidRPr="00157185">
        <w:rPr>
          <w:rFonts w:ascii="Arial" w:hAnsi="Arial" w:cs="Arial"/>
          <w:bCs/>
          <w:iCs/>
        </w:rPr>
        <w:t xml:space="preserve"> Diagrama de Bloques como alternativa de Distribución.</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xml:space="preserve">Para definir </w:t>
      </w:r>
      <w:smartTag w:uri="urn:schemas-microsoft-com:office:smarttags" w:element="PersonName">
        <w:smartTagPr>
          <w:attr w:name="ProductID" w:val="la Distribuci￳n F￭sica"/>
        </w:smartTagPr>
        <w:r w:rsidRPr="00157185">
          <w:rPr>
            <w:rFonts w:ascii="Arial" w:hAnsi="Arial" w:cs="Arial"/>
            <w:bCs/>
            <w:iCs/>
          </w:rPr>
          <w:t>la Distribución Física</w:t>
        </w:r>
      </w:smartTag>
      <w:r w:rsidRPr="00157185">
        <w:rPr>
          <w:rFonts w:ascii="Arial" w:hAnsi="Arial" w:cs="Arial"/>
          <w:bCs/>
          <w:iCs/>
        </w:rPr>
        <w:t xml:space="preserve"> final se debe determinar los espacios requeridos de cada área y compararlos con el espacio del que se dispone. Esta técnica también indica que se debe tomar en consideración futuras expansiones, maquinarias especiales y otros requerimientos importantes. </w:t>
      </w:r>
    </w:p>
    <w:p w:rsidR="00C66C13" w:rsidRPr="00157185" w:rsidRDefault="00C66C13" w:rsidP="00C66C13">
      <w:pPr>
        <w:jc w:val="both"/>
        <w:rPr>
          <w:rFonts w:ascii="Arial" w:hAnsi="Arial" w:cs="Arial"/>
          <w:bCs/>
          <w:iCs/>
        </w:rPr>
      </w:pPr>
    </w:p>
    <w:p w:rsidR="00C66C13" w:rsidRPr="00157185" w:rsidRDefault="00C66C13" w:rsidP="00C66C13">
      <w:pPr>
        <w:numPr>
          <w:ilvl w:val="1"/>
          <w:numId w:val="10"/>
        </w:numPr>
        <w:spacing w:after="0" w:line="240" w:lineRule="auto"/>
        <w:rPr>
          <w:rFonts w:ascii="Arial" w:hAnsi="Arial" w:cs="Arial"/>
          <w:b/>
          <w:bCs/>
          <w:i/>
          <w:iCs/>
        </w:rPr>
      </w:pPr>
      <w:r w:rsidRPr="00157185">
        <w:rPr>
          <w:rFonts w:ascii="Arial" w:hAnsi="Arial" w:cs="Arial"/>
          <w:b/>
          <w:bCs/>
          <w:i/>
          <w:iCs/>
        </w:rPr>
        <w:t>Quadratic Assigment Problem (QAP)</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xml:space="preserve">Según la bibliografía encontrada de Heregu, 2006 y Konz, 1993, QAP es el modelo matemático más usado para Distribución de Plantas es el </w:t>
      </w:r>
      <w:r w:rsidRPr="00157185">
        <w:rPr>
          <w:rFonts w:ascii="Arial" w:hAnsi="Arial" w:cs="Arial"/>
          <w:b/>
          <w:bCs/>
          <w:iCs/>
        </w:rPr>
        <w:t xml:space="preserve">Quadratic Assigment Problem (QAP) </w:t>
      </w:r>
      <w:r w:rsidRPr="00157185">
        <w:rPr>
          <w:rFonts w:ascii="Arial" w:hAnsi="Arial" w:cs="Arial"/>
          <w:bCs/>
          <w:iCs/>
        </w:rPr>
        <w:t xml:space="preserve">creado por Koopman y Beckman en 1957. Se considera un caso especial del modelo de  diseño de Distribuciones Físicas, ya que asume que todos los departamentos tienen áreas iguales y que las locaciones se conocen desde antes de resolver el modelo. </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xml:space="preserve">Este modelo asigna un departamento a cada locación disponible que tiene. La asignación se basa en la relación que tienen los departamentos. Este modelo deber tener un número igual de departamentos y locaciones para asignación, en caso de que no sean igual se debe crear departamentos o locaciones con flujos 0 para no afectar el diseño. Esta clase de modelo tiene un grado más complejo de resolver cuando se tienen más de 18 departamentos, ya que la formulación matemática se vuelve muy compleja al tener que generar como mínimo 18 x 18 = 324 funciones objetivo en hojas de cálculo en forma manual. </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lastRenderedPageBreak/>
        <w:t>Este modelo puede ser usado en el diseño de la distribución física de fábricas con departamentos de diferentes áreas al dividir esas áreas en departamentos de áreas iguales, sin embargo esta división incrementa el número de departamentos del problema.</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xml:space="preserve">QAP busca minimizar la distancia total recorrida bajo la fórmula de multiplicar la distancia por la cantidad de movimientos entre cada lugar asignado. </w:t>
      </w:r>
    </w:p>
    <w:p w:rsidR="00C66C13" w:rsidRPr="00157185" w:rsidRDefault="00C66C13" w:rsidP="00C66C13">
      <w:pPr>
        <w:jc w:val="both"/>
        <w:rPr>
          <w:rFonts w:ascii="Arial" w:hAnsi="Arial" w:cs="Arial"/>
          <w:bCs/>
          <w:iCs/>
        </w:rPr>
      </w:pPr>
    </w:p>
    <w:p w:rsidR="00C66C13" w:rsidRPr="00157185" w:rsidRDefault="00C66C13" w:rsidP="00C66C13">
      <w:pPr>
        <w:numPr>
          <w:ilvl w:val="1"/>
          <w:numId w:val="10"/>
        </w:numPr>
        <w:spacing w:after="0" w:line="240" w:lineRule="auto"/>
        <w:rPr>
          <w:rFonts w:ascii="Arial" w:hAnsi="Arial" w:cs="Arial"/>
          <w:b/>
          <w:bCs/>
          <w:i/>
          <w:iCs/>
        </w:rPr>
      </w:pPr>
      <w:r w:rsidRPr="00157185">
        <w:rPr>
          <w:rFonts w:ascii="Arial" w:hAnsi="Arial" w:cs="Arial"/>
          <w:b/>
          <w:bCs/>
          <w:i/>
          <w:iCs/>
        </w:rPr>
        <w:t>ASBMODEL</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xml:space="preserve">Según la bibliografía encontrada en Heregu, 2006, otro modelo matemático utilizado es el </w:t>
      </w:r>
      <w:r w:rsidRPr="00157185">
        <w:rPr>
          <w:rFonts w:ascii="Arial" w:hAnsi="Arial" w:cs="Arial"/>
          <w:b/>
          <w:bCs/>
          <w:iCs/>
        </w:rPr>
        <w:t>ASBMODEL</w:t>
      </w:r>
      <w:r w:rsidRPr="00157185">
        <w:rPr>
          <w:rFonts w:ascii="Arial" w:hAnsi="Arial" w:cs="Arial"/>
          <w:bCs/>
          <w:iCs/>
        </w:rPr>
        <w:t>. Este modelo también busca disminuir el costo total de movimiento de materiales al minimizar la distancia recorrida. Tiene aplicaciones para posicionar departamentos o máquinas en una o dos dimensiones. Al generar una distribución física en una dimensión se habla de una distribución cuyos departamentos están en línea recta. Una distribución física en dos dimensiones es cuando se colocan departamentos en línea recta y a los costados.  Los dos esquemas pueden ser apreciados en las siguientes figuras:</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noProof/>
          <w:lang w:eastAsia="es-EC"/>
        </w:rPr>
        <w:pict>
          <v:shape id="_x0000_s1120" type="#_x0000_t202" style="position:absolute;left:0;text-align:left;margin-left:223.95pt;margin-top:7.6pt;width:45pt;height:27pt;z-index:251688960">
            <v:textbox style="mso-next-textbox:#_x0000_s1120">
              <w:txbxContent>
                <w:p w:rsidR="00C66C13" w:rsidRPr="00187BEC" w:rsidRDefault="00C66C13" w:rsidP="00C66C13">
                  <w:pPr>
                    <w:jc w:val="center"/>
                    <w:rPr>
                      <w:rFonts w:ascii="Arial" w:hAnsi="Arial" w:cs="Arial"/>
                    </w:rPr>
                  </w:pPr>
                  <w:r>
                    <w:rPr>
                      <w:rFonts w:ascii="Arial" w:hAnsi="Arial" w:cs="Arial"/>
                    </w:rPr>
                    <w:t>D</w:t>
                  </w:r>
                </w:p>
              </w:txbxContent>
            </v:textbox>
          </v:shape>
        </w:pict>
      </w:r>
      <w:r w:rsidRPr="00157185">
        <w:rPr>
          <w:rFonts w:ascii="Arial" w:hAnsi="Arial" w:cs="Arial"/>
          <w:bCs/>
          <w:iCs/>
          <w:noProof/>
          <w:lang w:eastAsia="es-EC"/>
        </w:rPr>
        <w:pict>
          <v:shape id="_x0000_s1117" type="#_x0000_t202" style="position:absolute;left:0;text-align:left;margin-left:178.95pt;margin-top:7.6pt;width:45pt;height:27pt;z-index:251685888">
            <v:textbox style="mso-next-textbox:#_x0000_s1117">
              <w:txbxContent>
                <w:p w:rsidR="00C66C13" w:rsidRPr="00A4129F" w:rsidRDefault="00C66C13" w:rsidP="00C66C13">
                  <w:pPr>
                    <w:jc w:val="center"/>
                    <w:rPr>
                      <w:rFonts w:ascii="Arial" w:hAnsi="Arial" w:cs="Arial"/>
                    </w:rPr>
                  </w:pPr>
                  <w:r>
                    <w:rPr>
                      <w:rFonts w:ascii="Arial" w:hAnsi="Arial" w:cs="Arial"/>
                    </w:rPr>
                    <w:t>C</w:t>
                  </w:r>
                </w:p>
              </w:txbxContent>
            </v:textbox>
          </v:shape>
        </w:pict>
      </w:r>
      <w:r w:rsidRPr="00157185">
        <w:rPr>
          <w:rFonts w:ascii="Arial" w:hAnsi="Arial" w:cs="Arial"/>
          <w:bCs/>
          <w:iCs/>
          <w:noProof/>
          <w:lang w:eastAsia="es-EC"/>
        </w:rPr>
        <w:pict>
          <v:shape id="_x0000_s1119" type="#_x0000_t202" style="position:absolute;left:0;text-align:left;margin-left:133.95pt;margin-top:7.6pt;width:45pt;height:27pt;z-index:251687936">
            <v:textbox style="mso-next-textbox:#_x0000_s1119">
              <w:txbxContent>
                <w:p w:rsidR="00C66C13" w:rsidRPr="00187BEC" w:rsidRDefault="00C66C13" w:rsidP="00C66C13">
                  <w:pPr>
                    <w:jc w:val="center"/>
                    <w:rPr>
                      <w:rFonts w:ascii="Arial" w:hAnsi="Arial" w:cs="Arial"/>
                    </w:rPr>
                  </w:pPr>
                  <w:r>
                    <w:rPr>
                      <w:rFonts w:ascii="Arial" w:hAnsi="Arial" w:cs="Arial"/>
                    </w:rPr>
                    <w:t>B</w:t>
                  </w:r>
                </w:p>
              </w:txbxContent>
            </v:textbox>
          </v:shape>
        </w:pict>
      </w:r>
      <w:r w:rsidRPr="00157185">
        <w:rPr>
          <w:rFonts w:ascii="Arial" w:hAnsi="Arial" w:cs="Arial"/>
          <w:bCs/>
          <w:iCs/>
          <w:noProof/>
          <w:lang w:eastAsia="es-EC"/>
        </w:rPr>
        <w:pict>
          <v:shape id="_x0000_s1116" type="#_x0000_t202" style="position:absolute;left:0;text-align:left;margin-left:88.95pt;margin-top:7.6pt;width:45pt;height:27pt;z-index:251684864">
            <v:textbox style="mso-next-textbox:#_x0000_s1116">
              <w:txbxContent>
                <w:p w:rsidR="00C66C13" w:rsidRPr="00A4129F" w:rsidRDefault="00C66C13" w:rsidP="00C66C13">
                  <w:pPr>
                    <w:jc w:val="center"/>
                    <w:rPr>
                      <w:rFonts w:ascii="Arial" w:hAnsi="Arial" w:cs="Arial"/>
                    </w:rPr>
                  </w:pPr>
                  <w:r w:rsidRPr="00A4129F">
                    <w:rPr>
                      <w:rFonts w:ascii="Arial" w:hAnsi="Arial" w:cs="Arial"/>
                    </w:rPr>
                    <w:t>A</w:t>
                  </w:r>
                </w:p>
              </w:txbxContent>
            </v:textbox>
          </v:shape>
        </w:pict>
      </w:r>
      <w:r w:rsidRPr="00157185">
        <w:rPr>
          <w:rFonts w:ascii="Arial" w:hAnsi="Arial" w:cs="Arial"/>
          <w:bCs/>
          <w:iCs/>
          <w:noProof/>
          <w:lang w:eastAsia="es-EC"/>
        </w:rPr>
        <w:pict>
          <v:shape id="_x0000_s1118" type="#_x0000_t202" style="position:absolute;left:0;text-align:left;margin-left:268.95pt;margin-top:7.6pt;width:45pt;height:27pt;z-index:251686912">
            <v:textbox style="mso-next-textbox:#_x0000_s1118">
              <w:txbxContent>
                <w:p w:rsidR="00C66C13" w:rsidRPr="00A4129F" w:rsidRDefault="00C66C13" w:rsidP="00C66C13">
                  <w:pPr>
                    <w:jc w:val="center"/>
                    <w:rPr>
                      <w:rFonts w:ascii="Arial" w:hAnsi="Arial" w:cs="Arial"/>
                    </w:rPr>
                  </w:pPr>
                  <w:r>
                    <w:rPr>
                      <w:rFonts w:ascii="Arial" w:hAnsi="Arial" w:cs="Arial"/>
                    </w:rPr>
                    <w:t>E</w:t>
                  </w:r>
                </w:p>
              </w:txbxContent>
            </v:textbox>
          </v:shape>
        </w:pic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center"/>
        <w:rPr>
          <w:rFonts w:ascii="Arial" w:hAnsi="Arial" w:cs="Arial"/>
          <w:bCs/>
          <w:iCs/>
        </w:rPr>
      </w:pPr>
      <w:r>
        <w:rPr>
          <w:rFonts w:ascii="Arial" w:hAnsi="Arial" w:cs="Arial"/>
          <w:b/>
          <w:bCs/>
          <w:iCs/>
        </w:rPr>
        <w:t>Figura</w:t>
      </w:r>
      <w:r w:rsidRPr="00157185">
        <w:rPr>
          <w:rFonts w:ascii="Arial" w:hAnsi="Arial" w:cs="Arial"/>
          <w:b/>
          <w:bCs/>
          <w:iCs/>
        </w:rPr>
        <w:t xml:space="preserve"> 1.4</w:t>
      </w:r>
      <w:r w:rsidRPr="00157185">
        <w:rPr>
          <w:rFonts w:ascii="Arial" w:hAnsi="Arial" w:cs="Arial"/>
          <w:bCs/>
          <w:iCs/>
        </w:rPr>
        <w:t xml:space="preserve"> Distribución Física en una dimensión.</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noProof/>
          <w:lang w:eastAsia="es-EC"/>
        </w:rPr>
        <w:pict>
          <v:shape id="_x0000_s1124" type="#_x0000_t202" style="position:absolute;left:0;text-align:left;margin-left:178.95pt;margin-top:.6pt;width:45pt;height:27pt;z-index:251693056">
            <v:textbox style="mso-next-textbox:#_x0000_s1124">
              <w:txbxContent>
                <w:p w:rsidR="00C66C13" w:rsidRPr="00187BEC" w:rsidRDefault="00C66C13" w:rsidP="00C66C13">
                  <w:pPr>
                    <w:jc w:val="center"/>
                    <w:rPr>
                      <w:rFonts w:ascii="Arial" w:hAnsi="Arial" w:cs="Arial"/>
                    </w:rPr>
                  </w:pPr>
                  <w:r>
                    <w:rPr>
                      <w:rFonts w:ascii="Arial" w:hAnsi="Arial" w:cs="Arial"/>
                    </w:rPr>
                    <w:t>B</w:t>
                  </w:r>
                </w:p>
              </w:txbxContent>
            </v:textbox>
          </v:shape>
        </w:pict>
      </w:r>
      <w:r w:rsidRPr="00157185">
        <w:rPr>
          <w:rFonts w:ascii="Arial" w:hAnsi="Arial" w:cs="Arial"/>
          <w:bCs/>
          <w:iCs/>
          <w:noProof/>
          <w:lang w:eastAsia="es-EC"/>
        </w:rPr>
        <w:pict>
          <v:shape id="_x0000_s1122" type="#_x0000_t202" style="position:absolute;left:0;text-align:left;margin-left:223.95pt;margin-top:.6pt;width:45pt;height:27pt;z-index:251691008">
            <v:textbox style="mso-next-textbox:#_x0000_s1122">
              <w:txbxContent>
                <w:p w:rsidR="00C66C13" w:rsidRPr="00A4129F" w:rsidRDefault="00C66C13" w:rsidP="00C66C13">
                  <w:pPr>
                    <w:jc w:val="center"/>
                    <w:rPr>
                      <w:rFonts w:ascii="Arial" w:hAnsi="Arial" w:cs="Arial"/>
                    </w:rPr>
                  </w:pPr>
                  <w:r>
                    <w:rPr>
                      <w:rFonts w:ascii="Arial" w:hAnsi="Arial" w:cs="Arial"/>
                    </w:rPr>
                    <w:t>C</w:t>
                  </w:r>
                </w:p>
              </w:txbxContent>
            </v:textbox>
          </v:shape>
        </w:pict>
      </w:r>
      <w:r w:rsidRPr="00157185">
        <w:rPr>
          <w:rFonts w:ascii="Arial" w:hAnsi="Arial" w:cs="Arial"/>
          <w:bCs/>
          <w:iCs/>
          <w:noProof/>
          <w:lang w:eastAsia="es-EC"/>
        </w:rPr>
        <w:pict>
          <v:shape id="_x0000_s1121" type="#_x0000_t202" style="position:absolute;left:0;text-align:left;margin-left:133.95pt;margin-top:.6pt;width:45pt;height:27pt;z-index:251689984">
            <v:textbox style="mso-next-textbox:#_x0000_s1121">
              <w:txbxContent>
                <w:p w:rsidR="00C66C13" w:rsidRPr="00A4129F" w:rsidRDefault="00C66C13" w:rsidP="00C66C13">
                  <w:pPr>
                    <w:jc w:val="center"/>
                    <w:rPr>
                      <w:rFonts w:ascii="Arial" w:hAnsi="Arial" w:cs="Arial"/>
                    </w:rPr>
                  </w:pPr>
                  <w:r w:rsidRPr="00A4129F">
                    <w:rPr>
                      <w:rFonts w:ascii="Arial" w:hAnsi="Arial" w:cs="Arial"/>
                    </w:rPr>
                    <w:t>A</w:t>
                  </w:r>
                </w:p>
              </w:txbxContent>
            </v:textbox>
          </v:shape>
        </w:pic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noProof/>
          <w:lang w:eastAsia="es-EC"/>
        </w:rPr>
        <w:pict>
          <v:shape id="_x0000_s1123" type="#_x0000_t202" style="position:absolute;left:0;text-align:left;margin-left:178.95pt;margin-top:0;width:45pt;height:27pt;z-index:251692032">
            <v:textbox style="mso-next-textbox:#_x0000_s1123">
              <w:txbxContent>
                <w:p w:rsidR="00C66C13" w:rsidRPr="00A4129F" w:rsidRDefault="00C66C13" w:rsidP="00C66C13">
                  <w:pPr>
                    <w:jc w:val="center"/>
                    <w:rPr>
                      <w:rFonts w:ascii="Arial" w:hAnsi="Arial" w:cs="Arial"/>
                    </w:rPr>
                  </w:pPr>
                  <w:r>
                    <w:rPr>
                      <w:rFonts w:ascii="Arial" w:hAnsi="Arial" w:cs="Arial"/>
                    </w:rPr>
                    <w:t>E</w:t>
                  </w:r>
                </w:p>
              </w:txbxContent>
            </v:textbox>
          </v:shape>
        </w:pict>
      </w:r>
      <w:r w:rsidRPr="00157185">
        <w:rPr>
          <w:rFonts w:ascii="Arial" w:hAnsi="Arial" w:cs="Arial"/>
          <w:bCs/>
          <w:iCs/>
          <w:noProof/>
          <w:lang w:eastAsia="es-EC"/>
        </w:rPr>
        <w:pict>
          <v:shape id="_x0000_s1125" type="#_x0000_t202" style="position:absolute;left:0;text-align:left;margin-left:133.95pt;margin-top:0;width:45pt;height:27pt;z-index:251694080">
            <v:textbox style="mso-next-textbox:#_x0000_s1125">
              <w:txbxContent>
                <w:p w:rsidR="00C66C13" w:rsidRPr="00187BEC" w:rsidRDefault="00C66C13" w:rsidP="00C66C13">
                  <w:pPr>
                    <w:jc w:val="center"/>
                    <w:rPr>
                      <w:rFonts w:ascii="Arial" w:hAnsi="Arial" w:cs="Arial"/>
                    </w:rPr>
                  </w:pPr>
                  <w:r>
                    <w:rPr>
                      <w:rFonts w:ascii="Arial" w:hAnsi="Arial" w:cs="Arial"/>
                    </w:rPr>
                    <w:t>D</w:t>
                  </w:r>
                </w:p>
              </w:txbxContent>
            </v:textbox>
          </v:shape>
        </w:pict>
      </w:r>
    </w:p>
    <w:p w:rsidR="00C66C13" w:rsidRPr="00157185" w:rsidRDefault="00C66C13" w:rsidP="00C66C13">
      <w:pPr>
        <w:jc w:val="both"/>
        <w:rPr>
          <w:rFonts w:ascii="Arial" w:hAnsi="Arial" w:cs="Arial"/>
          <w:bCs/>
          <w:iCs/>
        </w:rPr>
      </w:pPr>
    </w:p>
    <w:p w:rsidR="00C66C13" w:rsidRPr="00157185" w:rsidRDefault="00C66C13" w:rsidP="00C66C13">
      <w:pPr>
        <w:jc w:val="center"/>
        <w:rPr>
          <w:rFonts w:ascii="Arial" w:hAnsi="Arial" w:cs="Arial"/>
          <w:b/>
          <w:bCs/>
          <w:iCs/>
        </w:rPr>
      </w:pPr>
    </w:p>
    <w:p w:rsidR="00C66C13" w:rsidRPr="00157185" w:rsidRDefault="00C66C13" w:rsidP="00C66C13">
      <w:pPr>
        <w:ind w:left="1416" w:firstLine="708"/>
        <w:rPr>
          <w:rFonts w:ascii="Arial" w:hAnsi="Arial" w:cs="Arial"/>
          <w:bCs/>
          <w:iCs/>
        </w:rPr>
      </w:pPr>
      <w:r>
        <w:rPr>
          <w:rFonts w:ascii="Arial" w:hAnsi="Arial" w:cs="Arial"/>
          <w:b/>
          <w:bCs/>
          <w:iCs/>
        </w:rPr>
        <w:t>Figura</w:t>
      </w:r>
      <w:r w:rsidRPr="00157185">
        <w:rPr>
          <w:rFonts w:ascii="Arial" w:hAnsi="Arial" w:cs="Arial"/>
          <w:b/>
          <w:bCs/>
          <w:iCs/>
        </w:rPr>
        <w:t xml:space="preserve"> 1.5</w:t>
      </w:r>
      <w:r w:rsidRPr="00157185">
        <w:rPr>
          <w:rFonts w:ascii="Arial" w:hAnsi="Arial" w:cs="Arial"/>
          <w:bCs/>
          <w:iCs/>
        </w:rPr>
        <w:t xml:space="preserve"> Distribución Física en dos dimensiones.</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lastRenderedPageBreak/>
        <w:t>El modelo tiene las siguientes condiciones:</w:t>
      </w:r>
    </w:p>
    <w:p w:rsidR="00C66C13" w:rsidRPr="00157185" w:rsidRDefault="00C66C13" w:rsidP="00C66C13">
      <w:pPr>
        <w:numPr>
          <w:ilvl w:val="0"/>
          <w:numId w:val="6"/>
        </w:numPr>
        <w:spacing w:after="0" w:line="240" w:lineRule="auto"/>
        <w:jc w:val="both"/>
        <w:rPr>
          <w:rFonts w:ascii="Arial" w:hAnsi="Arial" w:cs="Arial"/>
          <w:bCs/>
          <w:iCs/>
        </w:rPr>
      </w:pPr>
      <w:r w:rsidRPr="00157185">
        <w:rPr>
          <w:rFonts w:ascii="Arial" w:hAnsi="Arial" w:cs="Arial"/>
          <w:bCs/>
          <w:iCs/>
        </w:rPr>
        <w:t>Los Departamentos deben ser cuadrangulares o rectangulares y si tienen alguna otra forma especial deben ser encerrados dentro de un cuadrado o rectángulo.</w:t>
      </w:r>
    </w:p>
    <w:p w:rsidR="00C66C13" w:rsidRPr="00157185" w:rsidRDefault="00C66C13" w:rsidP="00C66C13">
      <w:pPr>
        <w:numPr>
          <w:ilvl w:val="0"/>
          <w:numId w:val="6"/>
        </w:numPr>
        <w:spacing w:after="0" w:line="240" w:lineRule="auto"/>
        <w:jc w:val="both"/>
        <w:rPr>
          <w:rFonts w:ascii="Arial" w:hAnsi="Arial" w:cs="Arial"/>
          <w:bCs/>
          <w:iCs/>
        </w:rPr>
      </w:pPr>
      <w:r w:rsidRPr="00157185">
        <w:rPr>
          <w:rFonts w:ascii="Arial" w:hAnsi="Arial" w:cs="Arial"/>
          <w:bCs/>
          <w:iCs/>
        </w:rPr>
        <w:t>La orientación de los departamentos es predeterminada o conocida.</w:t>
      </w:r>
    </w:p>
    <w:p w:rsidR="00C66C13" w:rsidRPr="00157185" w:rsidRDefault="00C66C13" w:rsidP="00C66C13">
      <w:pPr>
        <w:numPr>
          <w:ilvl w:val="0"/>
          <w:numId w:val="6"/>
        </w:numPr>
        <w:spacing w:after="0" w:line="240" w:lineRule="auto"/>
        <w:jc w:val="both"/>
        <w:rPr>
          <w:rFonts w:ascii="Arial" w:hAnsi="Arial" w:cs="Arial"/>
          <w:bCs/>
          <w:iCs/>
        </w:rPr>
      </w:pPr>
      <w:r w:rsidRPr="00157185">
        <w:rPr>
          <w:rFonts w:ascii="Arial" w:hAnsi="Arial" w:cs="Arial"/>
          <w:bCs/>
          <w:iCs/>
        </w:rPr>
        <w:t>No hay restricciones en el edificio donde van a ser colocados los departamentos.</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El modelo ABSMODEL tiene tres versiones:</w:t>
      </w:r>
    </w:p>
    <w:p w:rsidR="00C66C13" w:rsidRPr="00157185" w:rsidRDefault="00C66C13" w:rsidP="00C66C13">
      <w:pPr>
        <w:jc w:val="both"/>
        <w:rPr>
          <w:rFonts w:ascii="Arial" w:hAnsi="Arial" w:cs="Arial"/>
          <w:bCs/>
          <w:iCs/>
        </w:rPr>
      </w:pPr>
    </w:p>
    <w:p w:rsidR="00C66C13" w:rsidRPr="00157185" w:rsidRDefault="00C66C13" w:rsidP="00C66C13">
      <w:pPr>
        <w:numPr>
          <w:ilvl w:val="0"/>
          <w:numId w:val="7"/>
        </w:numPr>
        <w:spacing w:after="0" w:line="240" w:lineRule="auto"/>
        <w:jc w:val="both"/>
        <w:rPr>
          <w:rFonts w:ascii="Arial" w:hAnsi="Arial" w:cs="Arial"/>
          <w:bCs/>
          <w:iCs/>
        </w:rPr>
      </w:pPr>
      <w:r w:rsidRPr="00157185">
        <w:rPr>
          <w:rFonts w:ascii="Arial" w:hAnsi="Arial" w:cs="Arial"/>
          <w:bCs/>
          <w:iCs/>
        </w:rPr>
        <w:t>ASBMODEL 1: se utiliza cuando la distribución física a construir se la realiza en línea recta o una sola dimensión.</w:t>
      </w:r>
    </w:p>
    <w:p w:rsidR="00C66C13" w:rsidRPr="00157185" w:rsidRDefault="00C66C13" w:rsidP="00C66C13">
      <w:pPr>
        <w:numPr>
          <w:ilvl w:val="0"/>
          <w:numId w:val="7"/>
        </w:numPr>
        <w:spacing w:after="0" w:line="240" w:lineRule="auto"/>
        <w:jc w:val="both"/>
        <w:rPr>
          <w:rFonts w:ascii="Arial" w:hAnsi="Arial" w:cs="Arial"/>
          <w:bCs/>
          <w:iCs/>
        </w:rPr>
      </w:pPr>
      <w:r w:rsidRPr="00157185">
        <w:rPr>
          <w:rFonts w:ascii="Arial" w:hAnsi="Arial" w:cs="Arial"/>
          <w:bCs/>
          <w:iCs/>
        </w:rPr>
        <w:t>ABSMODEL 2: se los utiliza cuando la distribución física a construir se la realiza en 2 dimensiones y todos los departamentos son cuadrados y tienen la misma dimensión.</w:t>
      </w:r>
    </w:p>
    <w:p w:rsidR="00C66C13" w:rsidRPr="00157185" w:rsidRDefault="00C66C13" w:rsidP="00C66C13">
      <w:pPr>
        <w:numPr>
          <w:ilvl w:val="0"/>
          <w:numId w:val="7"/>
        </w:numPr>
        <w:spacing w:after="0" w:line="240" w:lineRule="auto"/>
        <w:jc w:val="both"/>
        <w:rPr>
          <w:rFonts w:ascii="Arial" w:hAnsi="Arial" w:cs="Arial"/>
          <w:bCs/>
          <w:iCs/>
        </w:rPr>
      </w:pPr>
      <w:r w:rsidRPr="00157185">
        <w:rPr>
          <w:rFonts w:ascii="Arial" w:hAnsi="Arial" w:cs="Arial"/>
          <w:bCs/>
          <w:iCs/>
        </w:rPr>
        <w:t>ASBMODEL 3: se lo utiliza cuando la distribución física a construir se la realiza en 2 dimensiones y cada departamento puede ser cuadrado o rectangular y de dimensiones diferentes.</w:t>
      </w:r>
    </w:p>
    <w:p w:rsidR="00C66C13" w:rsidRPr="00157185" w:rsidRDefault="00C66C13" w:rsidP="00C66C13">
      <w:pPr>
        <w:jc w:val="both"/>
        <w:rPr>
          <w:rFonts w:ascii="Arial" w:hAnsi="Arial" w:cs="Arial"/>
          <w:bCs/>
          <w:iCs/>
        </w:rPr>
      </w:pPr>
      <w:r w:rsidRPr="00157185">
        <w:rPr>
          <w:rFonts w:ascii="Arial" w:hAnsi="Arial" w:cs="Arial"/>
          <w:bCs/>
          <w:iCs/>
        </w:rPr>
        <w:t xml:space="preserve"> </w:t>
      </w:r>
    </w:p>
    <w:p w:rsidR="00C66C13" w:rsidRPr="00157185" w:rsidRDefault="00C66C13" w:rsidP="00C66C13">
      <w:pPr>
        <w:jc w:val="both"/>
        <w:rPr>
          <w:rFonts w:ascii="Arial" w:hAnsi="Arial" w:cs="Arial"/>
          <w:bCs/>
          <w:iCs/>
        </w:rPr>
      </w:pPr>
      <w:r w:rsidRPr="00157185">
        <w:rPr>
          <w:rFonts w:ascii="Arial" w:hAnsi="Arial" w:cs="Arial"/>
          <w:bCs/>
          <w:iCs/>
        </w:rPr>
        <w:t>La matemática de este modelo se basa en una función objetivo que busca minimizar el costo del movimiento entre departamentos, como se muestra en la siguiente fórmula. Utiliza restricciones para evitar que los departamentos o máquinas se traslapen.</w:t>
      </w:r>
    </w:p>
    <w:p w:rsidR="00C66C13" w:rsidRPr="00157185" w:rsidRDefault="00C66C13" w:rsidP="00C66C13">
      <w:pPr>
        <w:jc w:val="both"/>
        <w:rPr>
          <w:rFonts w:ascii="Arial" w:hAnsi="Arial" w:cs="Arial"/>
          <w:bCs/>
          <w:iCs/>
        </w:rPr>
      </w:pPr>
    </w:p>
    <w:p w:rsidR="00C66C13" w:rsidRPr="00157185" w:rsidRDefault="00C66C13" w:rsidP="00C66C13">
      <w:pPr>
        <w:jc w:val="center"/>
        <w:rPr>
          <w:rFonts w:ascii="Arial" w:hAnsi="Arial" w:cs="Arial"/>
          <w:bCs/>
          <w:iCs/>
        </w:rPr>
      </w:pPr>
      <w:r w:rsidRPr="00157185">
        <w:rPr>
          <w:rFonts w:ascii="Arial" w:hAnsi="Arial" w:cs="Arial"/>
          <w:bCs/>
          <w:iCs/>
        </w:rPr>
        <w:t>Objetivo = ∑ costo x flujo x distancia (entre departamento a y b)</w:t>
      </w:r>
    </w:p>
    <w:p w:rsidR="00C66C13" w:rsidRPr="00157185" w:rsidRDefault="00C66C13" w:rsidP="00C66C13">
      <w:pPr>
        <w:jc w:val="center"/>
        <w:rPr>
          <w:rFonts w:ascii="Arial" w:hAnsi="Arial" w:cs="Arial"/>
          <w:bCs/>
          <w:iCs/>
        </w:rPr>
      </w:pPr>
    </w:p>
    <w:p w:rsidR="00C66C13" w:rsidRPr="00157185" w:rsidRDefault="00C66C13" w:rsidP="00C66C13">
      <w:pPr>
        <w:numPr>
          <w:ilvl w:val="0"/>
          <w:numId w:val="11"/>
        </w:numPr>
        <w:spacing w:after="0" w:line="240" w:lineRule="auto"/>
        <w:jc w:val="both"/>
        <w:rPr>
          <w:rFonts w:ascii="Arial" w:hAnsi="Arial" w:cs="Arial"/>
          <w:bCs/>
          <w:i/>
          <w:iCs/>
        </w:rPr>
      </w:pPr>
      <w:r w:rsidRPr="00157185">
        <w:rPr>
          <w:rFonts w:ascii="Arial" w:hAnsi="Arial" w:cs="Arial"/>
          <w:bCs/>
          <w:iCs/>
        </w:rPr>
        <w:t>Donde el costo es el valor en dólares (o moneda del país) por metro lineal recorrido, el flujo es el número de movimientos entre el departamento a y b y la distancia es la cantidad de metros lineales que existe entre el departamento a y b.</w:t>
      </w:r>
    </w:p>
    <w:p w:rsidR="00C66C13" w:rsidRPr="00157185" w:rsidRDefault="00C66C13" w:rsidP="00C66C13">
      <w:pPr>
        <w:ind w:left="720"/>
        <w:jc w:val="both"/>
        <w:rPr>
          <w:rFonts w:ascii="Arial" w:hAnsi="Arial" w:cs="Arial"/>
          <w:bCs/>
          <w:i/>
          <w:iCs/>
        </w:rPr>
      </w:pPr>
    </w:p>
    <w:p w:rsidR="00C66C13" w:rsidRPr="00157185" w:rsidRDefault="00C66C13" w:rsidP="00C66C13">
      <w:pPr>
        <w:numPr>
          <w:ilvl w:val="1"/>
          <w:numId w:val="10"/>
        </w:numPr>
        <w:spacing w:after="0" w:line="240" w:lineRule="auto"/>
        <w:rPr>
          <w:rFonts w:ascii="Arial" w:hAnsi="Arial" w:cs="Arial"/>
          <w:b/>
          <w:bCs/>
          <w:i/>
          <w:iCs/>
        </w:rPr>
      </w:pPr>
      <w:r w:rsidRPr="00157185">
        <w:rPr>
          <w:rFonts w:ascii="Arial" w:hAnsi="Arial" w:cs="Arial"/>
          <w:b/>
          <w:bCs/>
          <w:i/>
          <w:iCs/>
        </w:rPr>
        <w:t>LIMP</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xml:space="preserve">Según la bibliografía encontrada en Heregu, 2006, se encontró otro modelo matemático llamado </w:t>
      </w:r>
      <w:r w:rsidRPr="00157185">
        <w:rPr>
          <w:rFonts w:ascii="Arial" w:hAnsi="Arial" w:cs="Arial"/>
          <w:b/>
          <w:bCs/>
          <w:iCs/>
        </w:rPr>
        <w:t xml:space="preserve">LIMP. </w:t>
      </w:r>
      <w:r w:rsidRPr="00157185">
        <w:rPr>
          <w:rFonts w:ascii="Arial" w:hAnsi="Arial" w:cs="Arial"/>
          <w:bCs/>
          <w:iCs/>
        </w:rPr>
        <w:t xml:space="preserve">Este modelo estudia el caso espacial cuando el material o flujo de proceso se dispone en forma  de anillo o Loop. Al igual que el ASBMODEL busca minimizar las distancias recorridas y por ende el costo de movimiento de materiales. Puede ser utilizado para analizar una distribución física con flujo en U o en L. </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
          <w:iCs/>
        </w:rPr>
      </w:pPr>
      <w:r w:rsidRPr="00157185">
        <w:rPr>
          <w:rFonts w:ascii="Arial" w:hAnsi="Arial" w:cs="Arial"/>
          <w:bCs/>
          <w:iCs/>
        </w:rPr>
        <w:t>El modelo asume que el anillo, flujo en U o en L es un flujo recto y basa su análisis en minimizar las distancias.</w:t>
      </w:r>
    </w:p>
    <w:p w:rsidR="00C66C13" w:rsidRPr="00157185" w:rsidRDefault="00C66C13" w:rsidP="00C66C13">
      <w:pPr>
        <w:jc w:val="both"/>
        <w:rPr>
          <w:rFonts w:ascii="Arial" w:hAnsi="Arial" w:cs="Arial"/>
          <w:bCs/>
          <w:iCs/>
        </w:rPr>
      </w:pPr>
    </w:p>
    <w:p w:rsidR="00C66C13" w:rsidRPr="00157185" w:rsidRDefault="00C66C13" w:rsidP="00C66C13">
      <w:pPr>
        <w:numPr>
          <w:ilvl w:val="1"/>
          <w:numId w:val="10"/>
        </w:numPr>
        <w:spacing w:after="0" w:line="240" w:lineRule="auto"/>
        <w:rPr>
          <w:rFonts w:ascii="Arial" w:hAnsi="Arial" w:cs="Arial"/>
          <w:b/>
          <w:bCs/>
          <w:i/>
          <w:iCs/>
        </w:rPr>
      </w:pPr>
      <w:r w:rsidRPr="00157185">
        <w:rPr>
          <w:rFonts w:ascii="Arial" w:hAnsi="Arial" w:cs="Arial"/>
          <w:b/>
          <w:bCs/>
          <w:i/>
          <w:iCs/>
        </w:rPr>
        <w:t>Next Generation of Plant Layout</w:t>
      </w:r>
    </w:p>
    <w:p w:rsidR="00C66C13" w:rsidRPr="00157185" w:rsidRDefault="00C66C13" w:rsidP="00C66C13">
      <w:pPr>
        <w:jc w:val="both"/>
        <w:rPr>
          <w:rFonts w:ascii="Arial" w:hAnsi="Arial" w:cs="Arial"/>
          <w:bCs/>
          <w:iCs/>
        </w:rPr>
      </w:pPr>
    </w:p>
    <w:p w:rsidR="00C66C13" w:rsidRPr="00157185" w:rsidRDefault="00C66C13" w:rsidP="00C66C13">
      <w:pPr>
        <w:autoSpaceDE w:val="0"/>
        <w:autoSpaceDN w:val="0"/>
        <w:adjustRightInd w:val="0"/>
        <w:jc w:val="both"/>
        <w:rPr>
          <w:rFonts w:ascii="Arial" w:hAnsi="Arial" w:cs="Arial"/>
          <w:bCs/>
          <w:iCs/>
        </w:rPr>
      </w:pPr>
      <w:r w:rsidRPr="00157185">
        <w:rPr>
          <w:rFonts w:ascii="Arial" w:hAnsi="Arial" w:cs="Arial"/>
          <w:bCs/>
          <w:iCs/>
        </w:rPr>
        <w:t>Según la bibliografía de Benjaafar, 2002; Heregu, 2002; Iranía, 2002, una nueva tendencia llamada “</w:t>
      </w:r>
      <w:r w:rsidRPr="00157185">
        <w:rPr>
          <w:rFonts w:ascii="Arial" w:hAnsi="Arial" w:cs="Arial"/>
          <w:b/>
          <w:bCs/>
          <w:iCs/>
        </w:rPr>
        <w:t>Next Generation of Plant Layout</w:t>
      </w:r>
      <w:r w:rsidRPr="00157185">
        <w:rPr>
          <w:rFonts w:ascii="Arial" w:hAnsi="Arial" w:cs="Arial"/>
          <w:bCs/>
          <w:iCs/>
        </w:rPr>
        <w:t xml:space="preserve">”, presentada y discutida por los autores </w:t>
      </w:r>
      <w:r w:rsidRPr="00157185">
        <w:rPr>
          <w:rFonts w:ascii="Palatino-Roman" w:hAnsi="Palatino-Roman" w:cs="Palatino-Roman"/>
        </w:rPr>
        <w:t xml:space="preserve">Saif Benjaafar, Sunderesh S. Heragu, Shahrukh A. Irani en Diciembre del 2000, </w:t>
      </w:r>
      <w:r w:rsidRPr="00157185">
        <w:rPr>
          <w:rFonts w:ascii="Arial" w:hAnsi="Arial" w:cs="Arial"/>
          <w:bCs/>
          <w:iCs/>
        </w:rPr>
        <w:t xml:space="preserve">presenta la necesidad actual de que la distribución física de las fábricas sea más dinámica y puede responder en forma más rápida y ágil a las variaciones en la demanda y en la creación y desaparición de nuevos productos.  </w:t>
      </w:r>
    </w:p>
    <w:p w:rsidR="00C66C13" w:rsidRPr="00157185" w:rsidRDefault="00C66C13" w:rsidP="00C66C13">
      <w:pPr>
        <w:autoSpaceDE w:val="0"/>
        <w:autoSpaceDN w:val="0"/>
        <w:adjustRightInd w:val="0"/>
        <w:jc w:val="both"/>
        <w:rPr>
          <w:rFonts w:ascii="Arial" w:hAnsi="Arial" w:cs="Arial"/>
          <w:bCs/>
          <w:iCs/>
        </w:rPr>
      </w:pPr>
    </w:p>
    <w:p w:rsidR="00C66C13" w:rsidRPr="00157185" w:rsidRDefault="00C66C13" w:rsidP="00C66C13">
      <w:pPr>
        <w:autoSpaceDE w:val="0"/>
        <w:autoSpaceDN w:val="0"/>
        <w:adjustRightInd w:val="0"/>
        <w:jc w:val="both"/>
        <w:rPr>
          <w:rFonts w:ascii="Arial" w:hAnsi="Arial" w:cs="Arial"/>
          <w:bCs/>
          <w:iCs/>
        </w:rPr>
      </w:pPr>
      <w:r w:rsidRPr="00157185">
        <w:rPr>
          <w:rFonts w:ascii="Arial" w:hAnsi="Arial" w:cs="Arial"/>
          <w:bCs/>
          <w:iCs/>
        </w:rPr>
        <w:t>Esta tendencia presenta consejos como:</w:t>
      </w:r>
    </w:p>
    <w:p w:rsidR="00C66C13" w:rsidRPr="00157185" w:rsidRDefault="00C66C13" w:rsidP="00C66C13">
      <w:pPr>
        <w:numPr>
          <w:ilvl w:val="0"/>
          <w:numId w:val="12"/>
        </w:numPr>
        <w:autoSpaceDE w:val="0"/>
        <w:autoSpaceDN w:val="0"/>
        <w:adjustRightInd w:val="0"/>
        <w:spacing w:after="0" w:line="240" w:lineRule="auto"/>
        <w:jc w:val="both"/>
        <w:rPr>
          <w:rFonts w:ascii="Arial" w:hAnsi="Arial" w:cs="Arial"/>
          <w:bCs/>
          <w:iCs/>
        </w:rPr>
      </w:pPr>
      <w:r w:rsidRPr="00157185">
        <w:rPr>
          <w:rFonts w:ascii="Arial" w:hAnsi="Arial" w:cs="Arial"/>
          <w:bCs/>
          <w:iCs/>
        </w:rPr>
        <w:t xml:space="preserve">Incrementar manufactura contratada o incrementar la asociación estratégica con proveedores y entregas directo a línea. </w:t>
      </w:r>
    </w:p>
    <w:p w:rsidR="00C66C13" w:rsidRPr="00157185" w:rsidRDefault="00C66C13" w:rsidP="00C66C13">
      <w:pPr>
        <w:numPr>
          <w:ilvl w:val="0"/>
          <w:numId w:val="12"/>
        </w:numPr>
        <w:autoSpaceDE w:val="0"/>
        <w:autoSpaceDN w:val="0"/>
        <w:adjustRightInd w:val="0"/>
        <w:spacing w:after="0" w:line="240" w:lineRule="auto"/>
        <w:jc w:val="both"/>
        <w:rPr>
          <w:rFonts w:ascii="Arial" w:hAnsi="Arial" w:cs="Arial"/>
          <w:bCs/>
          <w:iCs/>
        </w:rPr>
      </w:pPr>
      <w:r w:rsidRPr="00157185">
        <w:rPr>
          <w:rFonts w:ascii="Arial" w:hAnsi="Arial" w:cs="Arial"/>
          <w:bCs/>
          <w:iCs/>
        </w:rPr>
        <w:t>Retrasar la diferenciación de los productos.</w:t>
      </w:r>
    </w:p>
    <w:p w:rsidR="00C66C13" w:rsidRPr="00157185" w:rsidRDefault="00C66C13" w:rsidP="00C66C13">
      <w:pPr>
        <w:numPr>
          <w:ilvl w:val="0"/>
          <w:numId w:val="12"/>
        </w:numPr>
        <w:autoSpaceDE w:val="0"/>
        <w:autoSpaceDN w:val="0"/>
        <w:adjustRightInd w:val="0"/>
        <w:spacing w:after="0" w:line="240" w:lineRule="auto"/>
        <w:jc w:val="both"/>
        <w:rPr>
          <w:rFonts w:ascii="Arial" w:hAnsi="Arial" w:cs="Arial"/>
          <w:bCs/>
          <w:iCs/>
        </w:rPr>
      </w:pPr>
      <w:r w:rsidRPr="00157185">
        <w:rPr>
          <w:rFonts w:ascii="Arial" w:hAnsi="Arial" w:cs="Arial"/>
          <w:bCs/>
          <w:iCs/>
        </w:rPr>
        <w:t>Generar flujos de procesos múltiples.</w:t>
      </w:r>
    </w:p>
    <w:p w:rsidR="00C66C13" w:rsidRPr="00157185" w:rsidRDefault="00C66C13" w:rsidP="00C66C13">
      <w:pPr>
        <w:numPr>
          <w:ilvl w:val="0"/>
          <w:numId w:val="12"/>
        </w:numPr>
        <w:autoSpaceDE w:val="0"/>
        <w:autoSpaceDN w:val="0"/>
        <w:adjustRightInd w:val="0"/>
        <w:spacing w:after="0" w:line="240" w:lineRule="auto"/>
        <w:jc w:val="both"/>
        <w:rPr>
          <w:rFonts w:ascii="Arial" w:hAnsi="Arial" w:cs="Arial"/>
          <w:bCs/>
          <w:iCs/>
        </w:rPr>
      </w:pPr>
      <w:r w:rsidRPr="00157185">
        <w:rPr>
          <w:rFonts w:ascii="Arial" w:hAnsi="Arial" w:cs="Arial"/>
          <w:bCs/>
          <w:iCs/>
        </w:rPr>
        <w:t>Utilizar máquinas con módulos para incrementar o disminuir su capacidad productiva.</w:t>
      </w:r>
    </w:p>
    <w:p w:rsidR="00C66C13" w:rsidRPr="00157185" w:rsidRDefault="00C66C13" w:rsidP="00C66C13">
      <w:pPr>
        <w:numPr>
          <w:ilvl w:val="0"/>
          <w:numId w:val="12"/>
        </w:numPr>
        <w:autoSpaceDE w:val="0"/>
        <w:autoSpaceDN w:val="0"/>
        <w:adjustRightInd w:val="0"/>
        <w:spacing w:after="0" w:line="240" w:lineRule="auto"/>
        <w:jc w:val="both"/>
        <w:rPr>
          <w:rFonts w:ascii="Arial" w:hAnsi="Arial" w:cs="Arial"/>
          <w:bCs/>
          <w:iCs/>
        </w:rPr>
      </w:pPr>
      <w:r w:rsidRPr="00157185">
        <w:rPr>
          <w:rFonts w:ascii="Arial" w:hAnsi="Arial" w:cs="Arial"/>
          <w:bCs/>
          <w:iCs/>
        </w:rPr>
        <w:t xml:space="preserve">Utilizar máquinas portátiles. </w:t>
      </w:r>
    </w:p>
    <w:p w:rsidR="00C66C13" w:rsidRPr="00157185" w:rsidRDefault="00C66C13" w:rsidP="00C66C13">
      <w:pPr>
        <w:autoSpaceDE w:val="0"/>
        <w:autoSpaceDN w:val="0"/>
        <w:adjustRightInd w:val="0"/>
        <w:jc w:val="both"/>
        <w:rPr>
          <w:rFonts w:ascii="Arial" w:hAnsi="Arial" w:cs="Arial"/>
          <w:bCs/>
          <w:iCs/>
        </w:rPr>
      </w:pPr>
    </w:p>
    <w:p w:rsidR="00C66C13" w:rsidRPr="00157185" w:rsidRDefault="00C66C13" w:rsidP="00C66C13">
      <w:pPr>
        <w:autoSpaceDE w:val="0"/>
        <w:autoSpaceDN w:val="0"/>
        <w:adjustRightInd w:val="0"/>
        <w:jc w:val="both"/>
        <w:rPr>
          <w:rFonts w:ascii="Arial" w:hAnsi="Arial" w:cs="Arial"/>
          <w:bCs/>
          <w:iCs/>
        </w:rPr>
      </w:pPr>
      <w:r w:rsidRPr="00157185">
        <w:rPr>
          <w:rFonts w:ascii="Arial" w:hAnsi="Arial" w:cs="Arial"/>
          <w:bCs/>
          <w:iCs/>
        </w:rPr>
        <w:t>Estas teorías afectan la investigación previa que se requiere para elaborar la distribución física de una planta, todavía no se ha generado un modelo sobre este tema que afecte directamente la generación de la distribución física.</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Existen tres tipos de Distribuciones físicas en esta nueva tendencia:</w:t>
      </w:r>
    </w:p>
    <w:p w:rsidR="00C66C13" w:rsidRPr="00157185" w:rsidRDefault="00C66C13" w:rsidP="00C66C13">
      <w:pPr>
        <w:numPr>
          <w:ilvl w:val="0"/>
          <w:numId w:val="8"/>
        </w:numPr>
        <w:spacing w:after="0" w:line="240" w:lineRule="auto"/>
        <w:jc w:val="both"/>
        <w:rPr>
          <w:rFonts w:ascii="Arial" w:hAnsi="Arial" w:cs="Arial"/>
          <w:bCs/>
          <w:iCs/>
        </w:rPr>
      </w:pPr>
      <w:r w:rsidRPr="00157185">
        <w:rPr>
          <w:rFonts w:ascii="Arial" w:hAnsi="Arial" w:cs="Arial"/>
          <w:bCs/>
          <w:iCs/>
        </w:rPr>
        <w:t>Distribuciones físicas Disturbias.</w:t>
      </w:r>
    </w:p>
    <w:p w:rsidR="00C66C13" w:rsidRPr="00157185" w:rsidRDefault="00C66C13" w:rsidP="00C66C13">
      <w:pPr>
        <w:numPr>
          <w:ilvl w:val="0"/>
          <w:numId w:val="8"/>
        </w:numPr>
        <w:spacing w:after="0" w:line="240" w:lineRule="auto"/>
        <w:jc w:val="both"/>
        <w:rPr>
          <w:rFonts w:ascii="Arial" w:hAnsi="Arial" w:cs="Arial"/>
          <w:bCs/>
          <w:iCs/>
        </w:rPr>
      </w:pPr>
      <w:r w:rsidRPr="00157185">
        <w:rPr>
          <w:rFonts w:ascii="Arial" w:hAnsi="Arial" w:cs="Arial"/>
          <w:bCs/>
          <w:iCs/>
        </w:rPr>
        <w:t>Distribuciones físicas Modulares.</w:t>
      </w:r>
    </w:p>
    <w:p w:rsidR="00C66C13" w:rsidRPr="00157185" w:rsidRDefault="00C66C13" w:rsidP="00C66C13">
      <w:pPr>
        <w:numPr>
          <w:ilvl w:val="0"/>
          <w:numId w:val="8"/>
        </w:numPr>
        <w:spacing w:after="0" w:line="240" w:lineRule="auto"/>
        <w:jc w:val="both"/>
        <w:rPr>
          <w:rFonts w:ascii="Arial" w:hAnsi="Arial" w:cs="Arial"/>
          <w:bCs/>
          <w:iCs/>
        </w:rPr>
      </w:pPr>
      <w:r w:rsidRPr="00157185">
        <w:rPr>
          <w:rFonts w:ascii="Arial" w:hAnsi="Arial" w:cs="Arial"/>
          <w:bCs/>
          <w:iCs/>
        </w:rPr>
        <w:t>Distribuciones físicas Ágiles.</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xml:space="preserve">Las </w:t>
      </w:r>
      <w:r w:rsidRPr="00157185">
        <w:rPr>
          <w:rFonts w:ascii="Arial" w:hAnsi="Arial" w:cs="Arial"/>
          <w:b/>
          <w:bCs/>
          <w:iCs/>
        </w:rPr>
        <w:t>Distribuciones físicas Disturbias</w:t>
      </w:r>
      <w:r w:rsidRPr="00157185">
        <w:rPr>
          <w:rFonts w:ascii="Arial" w:hAnsi="Arial" w:cs="Arial"/>
          <w:bCs/>
          <w:iCs/>
        </w:rPr>
        <w:t xml:space="preserve"> se basan en desagregar los departamentos en pequeños sub-departamentos y distribuirlos en toda la planta. También busca duplicar departamentos y localizarlos en forma estratégica en la planta para afrontar cambios en demanda futura en número de SKU (Stock Keeping Units) y volumen de producción. </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xml:space="preserve">Las </w:t>
      </w:r>
      <w:r w:rsidRPr="00157185">
        <w:rPr>
          <w:rFonts w:ascii="Arial" w:hAnsi="Arial" w:cs="Arial"/>
          <w:b/>
          <w:bCs/>
          <w:iCs/>
        </w:rPr>
        <w:t>Distribuciones físicas Modulares</w:t>
      </w:r>
      <w:r w:rsidRPr="00157185">
        <w:rPr>
          <w:rFonts w:ascii="Arial" w:hAnsi="Arial" w:cs="Arial"/>
          <w:bCs/>
          <w:iCs/>
        </w:rPr>
        <w:t xml:space="preserve"> son distribuciones híbridas formadas por varios módulos en cuyo interior se desarrolla una distribución física de máquinas conectadas por un flujo de partes o piezas. Se utiliza en plantas que desean cambiar su distribución de una línea de proceso a celdas de manufactura.</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
          <w:iCs/>
        </w:rPr>
      </w:pPr>
      <w:r w:rsidRPr="00157185">
        <w:rPr>
          <w:rFonts w:ascii="Arial" w:hAnsi="Arial" w:cs="Arial"/>
          <w:bCs/>
          <w:iCs/>
        </w:rPr>
        <w:t xml:space="preserve">Las </w:t>
      </w:r>
      <w:r w:rsidRPr="00157185">
        <w:rPr>
          <w:rFonts w:ascii="Arial" w:hAnsi="Arial" w:cs="Arial"/>
          <w:b/>
          <w:bCs/>
          <w:iCs/>
        </w:rPr>
        <w:t>Distribuciones físicas Ágiles</w:t>
      </w:r>
      <w:r w:rsidRPr="00157185">
        <w:rPr>
          <w:rFonts w:ascii="Arial" w:hAnsi="Arial" w:cs="Arial"/>
          <w:bCs/>
          <w:iCs/>
        </w:rPr>
        <w:t xml:space="preserve"> son aquellas que basan la distribución física en el desarrollo de los tiempos de ciclo, las eficiencias de las máquinas, la cantidad de producto en proceso y la cantidad de producto que las máquinas pueden elaborar por unidad de tiempo. Se basan en la relación que existe entre la configuración de la distribución física y el desempeño operacional de las máquinas.  En este tipo de estudio se toma en cuenta aspectos como la intensidad en relación que pueden tener dos departamentos por viajes vacíos del equipo de manejo de materiales. </w:t>
      </w:r>
    </w:p>
    <w:p w:rsidR="00C66C13" w:rsidRPr="00157185" w:rsidRDefault="00C66C13" w:rsidP="00C66C13">
      <w:pPr>
        <w:jc w:val="both"/>
        <w:rPr>
          <w:rFonts w:ascii="Arial" w:hAnsi="Arial" w:cs="Arial"/>
          <w:bCs/>
          <w:iCs/>
        </w:rPr>
      </w:pPr>
    </w:p>
    <w:p w:rsidR="00C66C13" w:rsidRPr="00157185" w:rsidRDefault="00C66C13" w:rsidP="00C66C13">
      <w:pPr>
        <w:numPr>
          <w:ilvl w:val="1"/>
          <w:numId w:val="10"/>
        </w:numPr>
        <w:spacing w:after="0" w:line="240" w:lineRule="auto"/>
        <w:rPr>
          <w:rFonts w:ascii="Arial" w:hAnsi="Arial" w:cs="Arial"/>
          <w:b/>
          <w:bCs/>
          <w:i/>
          <w:iCs/>
        </w:rPr>
      </w:pPr>
      <w:r w:rsidRPr="00157185">
        <w:rPr>
          <w:rFonts w:ascii="Arial" w:hAnsi="Arial" w:cs="Arial"/>
          <w:b/>
          <w:bCs/>
          <w:i/>
          <w:iCs/>
        </w:rPr>
        <w:t>Corelap</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xml:space="preserve">Según la bibliografía encontrada de Van Landeghem, 2007, otro modelo para diseñar una Distribución física que puede ser desarrollado en forma manual se llama </w:t>
      </w:r>
      <w:r w:rsidRPr="00157185">
        <w:rPr>
          <w:rFonts w:ascii="Arial" w:hAnsi="Arial" w:cs="Arial"/>
          <w:b/>
          <w:bCs/>
          <w:iCs/>
        </w:rPr>
        <w:t>CORELAP Manual</w:t>
      </w:r>
      <w:r w:rsidRPr="00157185">
        <w:rPr>
          <w:rFonts w:ascii="Arial" w:hAnsi="Arial" w:cs="Arial"/>
          <w:bCs/>
          <w:iCs/>
        </w:rPr>
        <w:t xml:space="preserve">. Este algoritmo se basa en convertir la calificación cualitativa determinada en el diagrama de relaciones que utiliza SPL en cuantitativa a través de asignación de valores fijos a los grados de relación. Primero se debe generar una tabla como la que se muestra en la siguiente figura, donde se colocan en filas y columnas los departamentos y se van registrando los valores descritos en el Diagrama de Relaciones. </w:t>
      </w:r>
    </w:p>
    <w:p w:rsidR="00C66C13" w:rsidRPr="00157185" w:rsidRDefault="00C66C13" w:rsidP="00C66C13">
      <w:pPr>
        <w:jc w:val="both"/>
        <w:rPr>
          <w:rFonts w:ascii="Arial" w:hAnsi="Arial" w:cs="Arial"/>
          <w:bCs/>
          <w:iCs/>
        </w:rPr>
      </w:pPr>
    </w:p>
    <w:p w:rsidR="00C66C13" w:rsidRPr="00157185" w:rsidRDefault="003846CC" w:rsidP="00C66C13">
      <w:pPr>
        <w:jc w:val="center"/>
        <w:rPr>
          <w:rFonts w:ascii="Arial" w:hAnsi="Arial" w:cs="Arial"/>
          <w:bCs/>
          <w:iCs/>
        </w:rPr>
      </w:pPr>
      <w:r>
        <w:rPr>
          <w:rFonts w:ascii="Arial" w:hAnsi="Arial" w:cs="Arial"/>
          <w:bCs/>
          <w:iCs/>
          <w:noProof/>
          <w:lang w:val="es-ES" w:eastAsia="es-ES"/>
        </w:rPr>
        <w:drawing>
          <wp:inline distT="0" distB="0" distL="0" distR="0">
            <wp:extent cx="3622040" cy="198310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622040" cy="1983105"/>
                    </a:xfrm>
                    <a:prstGeom prst="rect">
                      <a:avLst/>
                    </a:prstGeom>
                    <a:noFill/>
                    <a:ln w="9525">
                      <a:noFill/>
                      <a:miter lim="800000"/>
                      <a:headEnd/>
                      <a:tailEnd/>
                    </a:ln>
                  </pic:spPr>
                </pic:pic>
              </a:graphicData>
            </a:graphic>
          </wp:inline>
        </w:drawing>
      </w:r>
    </w:p>
    <w:p w:rsidR="00C66C13" w:rsidRPr="00157185" w:rsidRDefault="00C66C13" w:rsidP="00C66C13">
      <w:pPr>
        <w:jc w:val="center"/>
        <w:rPr>
          <w:rFonts w:ascii="Arial" w:hAnsi="Arial" w:cs="Arial"/>
          <w:bCs/>
          <w:iCs/>
        </w:rPr>
      </w:pPr>
      <w:r>
        <w:rPr>
          <w:rFonts w:ascii="Arial" w:hAnsi="Arial" w:cs="Arial"/>
          <w:b/>
          <w:bCs/>
          <w:iCs/>
        </w:rPr>
        <w:t>Figura</w:t>
      </w:r>
      <w:r w:rsidRPr="00157185">
        <w:rPr>
          <w:rFonts w:ascii="Arial" w:hAnsi="Arial" w:cs="Arial"/>
          <w:b/>
          <w:bCs/>
          <w:iCs/>
        </w:rPr>
        <w:t xml:space="preserve"> 1.6</w:t>
      </w:r>
      <w:r w:rsidRPr="00157185">
        <w:rPr>
          <w:rFonts w:ascii="Arial" w:hAnsi="Arial" w:cs="Arial"/>
          <w:bCs/>
          <w:iCs/>
        </w:rPr>
        <w:t xml:space="preserve"> Tabla para cálculo de TCR en Corelap.</w:t>
      </w:r>
    </w:p>
    <w:p w:rsidR="00C66C13" w:rsidRPr="00157185" w:rsidRDefault="00C66C13" w:rsidP="00C66C13">
      <w:pPr>
        <w:jc w:val="both"/>
        <w:rPr>
          <w:rFonts w:ascii="Arial" w:hAnsi="Arial" w:cs="Arial"/>
          <w:bCs/>
          <w:iCs/>
        </w:rPr>
      </w:pPr>
      <w:r w:rsidRPr="00157185">
        <w:rPr>
          <w:rFonts w:ascii="Arial" w:hAnsi="Arial" w:cs="Arial"/>
          <w:bCs/>
          <w:iCs/>
        </w:rPr>
        <w:t>Para obtener el valor del departamento 1, en el cuadro “Summary” debajo de cada letra se contabiliza el número de veces que se repite esa relación del departamento con algún otro departamento. Por ejemplo debajo de la letra A está el número “3” porque en la fila del departamento 1 se contabilizan 3 relaciones del departamento 1 con el departamento 2,3 y 8. Lo mismo con la letra E, el departamento 1 tiene 1 relación E con el departamento 4 y así sucesivamente.</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lastRenderedPageBreak/>
        <w:t>Luego se calcula el valor TCR (Relación de Cercanía Total por sus siglas en inglés) al multiplicar en cada departamento el número de veces que se repite la letra por el valor que adquiere presentado en la siguiente lista.</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A = 125.</w:t>
      </w:r>
    </w:p>
    <w:p w:rsidR="00C66C13" w:rsidRPr="00157185" w:rsidRDefault="00C66C13" w:rsidP="00C66C13">
      <w:pPr>
        <w:jc w:val="both"/>
        <w:rPr>
          <w:rFonts w:ascii="Arial" w:hAnsi="Arial" w:cs="Arial"/>
          <w:bCs/>
          <w:iCs/>
        </w:rPr>
      </w:pPr>
      <w:r w:rsidRPr="00157185">
        <w:rPr>
          <w:rFonts w:ascii="Arial" w:hAnsi="Arial" w:cs="Arial"/>
          <w:bCs/>
          <w:iCs/>
        </w:rPr>
        <w:t>E = 25.</w:t>
      </w:r>
    </w:p>
    <w:p w:rsidR="00C66C13" w:rsidRPr="00157185" w:rsidRDefault="00C66C13" w:rsidP="00C66C13">
      <w:pPr>
        <w:jc w:val="both"/>
        <w:rPr>
          <w:rFonts w:ascii="Arial" w:hAnsi="Arial" w:cs="Arial"/>
          <w:bCs/>
          <w:iCs/>
        </w:rPr>
      </w:pPr>
      <w:r w:rsidRPr="00157185">
        <w:rPr>
          <w:rFonts w:ascii="Arial" w:hAnsi="Arial" w:cs="Arial"/>
          <w:bCs/>
          <w:iCs/>
        </w:rPr>
        <w:t>I = 5.</w:t>
      </w:r>
    </w:p>
    <w:p w:rsidR="00C66C13" w:rsidRPr="00157185" w:rsidRDefault="00C66C13" w:rsidP="00C66C13">
      <w:pPr>
        <w:jc w:val="both"/>
        <w:rPr>
          <w:rFonts w:ascii="Arial" w:hAnsi="Arial" w:cs="Arial"/>
          <w:bCs/>
          <w:iCs/>
        </w:rPr>
      </w:pPr>
      <w:r w:rsidRPr="00157185">
        <w:rPr>
          <w:rFonts w:ascii="Arial" w:hAnsi="Arial" w:cs="Arial"/>
          <w:bCs/>
          <w:iCs/>
        </w:rPr>
        <w:t>O = 1.</w:t>
      </w:r>
    </w:p>
    <w:p w:rsidR="00C66C13" w:rsidRPr="00157185" w:rsidRDefault="00C66C13" w:rsidP="00C66C13">
      <w:pPr>
        <w:jc w:val="both"/>
        <w:rPr>
          <w:rFonts w:ascii="Arial" w:hAnsi="Arial" w:cs="Arial"/>
          <w:bCs/>
          <w:iCs/>
        </w:rPr>
      </w:pPr>
      <w:r w:rsidRPr="00157185">
        <w:rPr>
          <w:rFonts w:ascii="Arial" w:hAnsi="Arial" w:cs="Arial"/>
          <w:bCs/>
          <w:iCs/>
        </w:rPr>
        <w:t>U = 0.</w:t>
      </w:r>
    </w:p>
    <w:p w:rsidR="00C66C13" w:rsidRPr="00157185" w:rsidRDefault="00C66C13" w:rsidP="00C66C13">
      <w:pPr>
        <w:jc w:val="both"/>
        <w:rPr>
          <w:rFonts w:ascii="Arial" w:hAnsi="Arial" w:cs="Arial"/>
          <w:bCs/>
          <w:iCs/>
        </w:rPr>
      </w:pPr>
      <w:r w:rsidRPr="00157185">
        <w:rPr>
          <w:rFonts w:ascii="Arial" w:hAnsi="Arial" w:cs="Arial"/>
          <w:bCs/>
          <w:iCs/>
        </w:rPr>
        <w:t>X = -125.</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Estos valores son una escala numérica que se asigna a cada letra para convertir su peso de relación en un peso numérico, los valores pueden diferenciarse de la escala antes presentada pero deben mantener una proporción similar.</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Por ejemplo, en el caso del departamento 1, el valor de TCR es igual a la suma de:</w:t>
      </w:r>
    </w:p>
    <w:p w:rsidR="00C66C13" w:rsidRPr="00157185" w:rsidRDefault="00C66C13" w:rsidP="00C66C13">
      <w:pPr>
        <w:numPr>
          <w:ilvl w:val="0"/>
          <w:numId w:val="11"/>
        </w:numPr>
        <w:spacing w:after="0" w:line="240" w:lineRule="auto"/>
        <w:jc w:val="both"/>
        <w:rPr>
          <w:rFonts w:ascii="Arial" w:hAnsi="Arial" w:cs="Arial"/>
          <w:bCs/>
          <w:iCs/>
        </w:rPr>
      </w:pPr>
      <w:r w:rsidRPr="00157185">
        <w:rPr>
          <w:rFonts w:ascii="Arial" w:hAnsi="Arial" w:cs="Arial"/>
          <w:bCs/>
          <w:iCs/>
        </w:rPr>
        <w:t>Relación A: (3 x 125) = 375</w:t>
      </w:r>
    </w:p>
    <w:p w:rsidR="00C66C13" w:rsidRPr="00157185" w:rsidRDefault="00C66C13" w:rsidP="00C66C13">
      <w:pPr>
        <w:numPr>
          <w:ilvl w:val="0"/>
          <w:numId w:val="11"/>
        </w:numPr>
        <w:spacing w:after="0" w:line="240" w:lineRule="auto"/>
        <w:jc w:val="both"/>
        <w:rPr>
          <w:rFonts w:ascii="Arial" w:hAnsi="Arial" w:cs="Arial"/>
          <w:bCs/>
          <w:iCs/>
        </w:rPr>
      </w:pPr>
      <w:r w:rsidRPr="00157185">
        <w:rPr>
          <w:rFonts w:ascii="Arial" w:hAnsi="Arial" w:cs="Arial"/>
          <w:bCs/>
          <w:iCs/>
        </w:rPr>
        <w:t>Relación E: (1 x 25) = 25</w:t>
      </w:r>
    </w:p>
    <w:p w:rsidR="00C66C13" w:rsidRPr="00157185" w:rsidRDefault="00C66C13" w:rsidP="00C66C13">
      <w:pPr>
        <w:numPr>
          <w:ilvl w:val="0"/>
          <w:numId w:val="11"/>
        </w:numPr>
        <w:spacing w:after="0" w:line="240" w:lineRule="auto"/>
        <w:jc w:val="both"/>
        <w:rPr>
          <w:rFonts w:ascii="Arial" w:hAnsi="Arial" w:cs="Arial"/>
          <w:bCs/>
          <w:iCs/>
        </w:rPr>
      </w:pPr>
      <w:r w:rsidRPr="00157185">
        <w:rPr>
          <w:rFonts w:ascii="Arial" w:hAnsi="Arial" w:cs="Arial"/>
          <w:bCs/>
          <w:iCs/>
        </w:rPr>
        <w:t>Relación I: (0 x 5) = 0</w:t>
      </w:r>
    </w:p>
    <w:p w:rsidR="00C66C13" w:rsidRPr="00157185" w:rsidRDefault="00C66C13" w:rsidP="00C66C13">
      <w:pPr>
        <w:numPr>
          <w:ilvl w:val="0"/>
          <w:numId w:val="11"/>
        </w:numPr>
        <w:spacing w:after="0" w:line="240" w:lineRule="auto"/>
        <w:jc w:val="both"/>
        <w:rPr>
          <w:rFonts w:ascii="Arial" w:hAnsi="Arial" w:cs="Arial"/>
          <w:bCs/>
          <w:iCs/>
        </w:rPr>
      </w:pPr>
      <w:r w:rsidRPr="00157185">
        <w:rPr>
          <w:rFonts w:ascii="Arial" w:hAnsi="Arial" w:cs="Arial"/>
          <w:bCs/>
          <w:iCs/>
        </w:rPr>
        <w:t>Relación O: (2 x 1) = 2</w:t>
      </w:r>
    </w:p>
    <w:p w:rsidR="00C66C13" w:rsidRPr="00157185" w:rsidRDefault="00C66C13" w:rsidP="00C66C13">
      <w:pPr>
        <w:numPr>
          <w:ilvl w:val="0"/>
          <w:numId w:val="11"/>
        </w:numPr>
        <w:spacing w:after="0" w:line="240" w:lineRule="auto"/>
        <w:jc w:val="both"/>
        <w:rPr>
          <w:rFonts w:ascii="Arial" w:hAnsi="Arial" w:cs="Arial"/>
          <w:bCs/>
          <w:iCs/>
        </w:rPr>
      </w:pPr>
      <w:r w:rsidRPr="00157185">
        <w:rPr>
          <w:rFonts w:ascii="Arial" w:hAnsi="Arial" w:cs="Arial"/>
          <w:bCs/>
          <w:iCs/>
        </w:rPr>
        <w:t>Relación U: (2 x 0) = 0</w:t>
      </w:r>
    </w:p>
    <w:p w:rsidR="00C66C13" w:rsidRPr="00157185" w:rsidRDefault="00C66C13" w:rsidP="00C66C13">
      <w:pPr>
        <w:numPr>
          <w:ilvl w:val="0"/>
          <w:numId w:val="11"/>
        </w:numPr>
        <w:spacing w:after="0" w:line="240" w:lineRule="auto"/>
        <w:jc w:val="both"/>
        <w:rPr>
          <w:rFonts w:ascii="Arial" w:hAnsi="Arial" w:cs="Arial"/>
          <w:bCs/>
          <w:iCs/>
        </w:rPr>
      </w:pPr>
      <w:r w:rsidRPr="00157185">
        <w:rPr>
          <w:rFonts w:ascii="Arial" w:hAnsi="Arial" w:cs="Arial"/>
          <w:bCs/>
          <w:iCs/>
        </w:rPr>
        <w:t>Relación X: (0 x -125) = 0</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Todo esto da un total de 402 que es el valor TCR asignado</w:t>
      </w:r>
      <w:r>
        <w:rPr>
          <w:rFonts w:ascii="Arial" w:hAnsi="Arial" w:cs="Arial"/>
          <w:bCs/>
          <w:iCs/>
        </w:rPr>
        <w:t xml:space="preserve"> al departamento 1 en la figura</w:t>
      </w:r>
      <w:r w:rsidRPr="00157185">
        <w:rPr>
          <w:rFonts w:ascii="Arial" w:hAnsi="Arial" w:cs="Arial"/>
          <w:bCs/>
          <w:iCs/>
        </w:rPr>
        <w:t xml:space="preserve"> 1.6.</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Con el valor TCR se realizar un ranking de los departamentos. Para elaborar la distribución física se utiliza una gráfica similar a la siguiente donde se tiene una serie de localidades de similar tamaño disponibles. El departamento con valor TCR más alto es el primero en entrar y luego ingresan los departamentos que tengan una relación más fuerte con los ya ingresados siguiendo el orden establecido en el ranking de TCR.</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lastRenderedPageBreak/>
        <w:t>Por ejemplo, el primer departamento en ingresar es el 7, en la tabla se puede encontrar que tiene un valor de TCR de 625, que es el más alto.</w:t>
      </w:r>
    </w:p>
    <w:p w:rsidR="00C66C13" w:rsidRPr="00157185" w:rsidRDefault="00C66C13" w:rsidP="00C66C13">
      <w:pPr>
        <w:jc w:val="both"/>
        <w:rPr>
          <w:rFonts w:ascii="Arial" w:hAnsi="Arial" w:cs="Arial"/>
          <w:bCs/>
          <w:iCs/>
        </w:rPr>
      </w:pPr>
    </w:p>
    <w:p w:rsidR="00C66C13" w:rsidRPr="00157185" w:rsidRDefault="00C66C13" w:rsidP="00C66C13">
      <w:pPr>
        <w:jc w:val="center"/>
        <w:rPr>
          <w:rFonts w:ascii="Arial" w:hAnsi="Arial" w:cs="Arial"/>
          <w:bCs/>
          <w:iCs/>
        </w:rPr>
      </w:pPr>
      <w:r w:rsidRPr="00157185">
        <w:rPr>
          <w:rFonts w:ascii="Arial" w:hAnsi="Arial" w:cs="Arial"/>
          <w:bCs/>
          <w:iCs/>
        </w:rPr>
        <w:object w:dxaOrig="3897" w:dyaOrig="791">
          <v:shape id="_x0000_i1026" type="#_x0000_t75" style="width:197.3pt;height:40.2pt" o:ole="">
            <v:imagedata r:id="rId9" o:title=""/>
          </v:shape>
          <o:OLEObject Type="Embed" ProgID="Excel.Sheet.8" ShapeID="_x0000_i1026" DrawAspect="Content" ObjectID="_1342599538" r:id="rId10"/>
        </w:object>
      </w:r>
    </w:p>
    <w:p w:rsidR="00C66C13" w:rsidRPr="00157185" w:rsidRDefault="00C66C13" w:rsidP="00C66C13">
      <w:pPr>
        <w:jc w:val="center"/>
        <w:rPr>
          <w:rFonts w:ascii="Arial" w:hAnsi="Arial" w:cs="Arial"/>
          <w:bCs/>
          <w:iCs/>
        </w:rPr>
      </w:pPr>
      <w:r w:rsidRPr="00DF6FF3">
        <w:rPr>
          <w:rFonts w:ascii="Arial" w:hAnsi="Arial" w:cs="Arial"/>
          <w:b/>
          <w:bCs/>
          <w:iCs/>
        </w:rPr>
        <w:t>Figura 1.7</w:t>
      </w:r>
      <w:r w:rsidRPr="00157185">
        <w:rPr>
          <w:rFonts w:ascii="Arial" w:hAnsi="Arial" w:cs="Arial"/>
          <w:bCs/>
          <w:iCs/>
        </w:rPr>
        <w:t xml:space="preserve"> Primer diagrama de Distribución Física usando Corelap Manual.</w:t>
      </w:r>
    </w:p>
    <w:p w:rsidR="00C66C13" w:rsidRPr="00157185" w:rsidRDefault="00C66C13" w:rsidP="00C66C13">
      <w:pPr>
        <w:jc w:val="center"/>
        <w:rPr>
          <w:rFonts w:ascii="Arial" w:hAnsi="Arial" w:cs="Arial"/>
          <w:bCs/>
          <w:iCs/>
        </w:rPr>
      </w:pPr>
    </w:p>
    <w:p w:rsidR="00C66C13" w:rsidRPr="00157185" w:rsidRDefault="00C66C13" w:rsidP="00C66C13">
      <w:pPr>
        <w:jc w:val="both"/>
        <w:rPr>
          <w:rFonts w:ascii="Arial" w:hAnsi="Arial" w:cs="Arial"/>
          <w:bCs/>
          <w:iCs/>
        </w:rPr>
      </w:pPr>
      <w:r>
        <w:rPr>
          <w:rFonts w:ascii="Arial" w:hAnsi="Arial" w:cs="Arial"/>
          <w:bCs/>
          <w:iCs/>
        </w:rPr>
        <w:t>En la figura</w:t>
      </w:r>
      <w:r w:rsidRPr="00157185">
        <w:rPr>
          <w:rFonts w:ascii="Arial" w:hAnsi="Arial" w:cs="Arial"/>
          <w:bCs/>
          <w:iCs/>
        </w:rPr>
        <w:t xml:space="preserve"> anterior las localidades que se ubican a los lados del departamento ya ubicado obtienen un valor de relación A o 125 y los que tocan las esquinas obtienen un valor A medio o 62,5 ya que no están conectados totalmente con el departamento original.</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El siguiente departamento en ingresar es el que posee una relación A con el departamento ya ingresado, en caso de empate se utiliza el que tenga valor TCR más alto. En este caso es el departamento 5 el que ingresa y debe ser ubicado en la localidad con valor más alto en sentido contrario a las manecillas del reloj.</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Ahora todas las localidades que se encuentran alrededor del departamento recién ingresado incrementan su valor en A medios o 62,5 y todas las localidades que quedan o no tienen una relación con los lados o esquinas del departamento pierden su valor en A medios o 62,5.</w:t>
      </w:r>
    </w:p>
    <w:p w:rsidR="00C66C13" w:rsidRPr="00157185" w:rsidRDefault="00C66C13" w:rsidP="00C66C13">
      <w:pPr>
        <w:jc w:val="center"/>
        <w:rPr>
          <w:rFonts w:ascii="Arial" w:hAnsi="Arial" w:cs="Arial"/>
          <w:bCs/>
          <w:iCs/>
        </w:rPr>
      </w:pPr>
    </w:p>
    <w:p w:rsidR="00C66C13" w:rsidRPr="00157185" w:rsidRDefault="00C66C13" w:rsidP="00C66C13">
      <w:pPr>
        <w:jc w:val="center"/>
        <w:rPr>
          <w:rFonts w:ascii="Arial" w:hAnsi="Arial" w:cs="Arial"/>
          <w:bCs/>
          <w:iCs/>
        </w:rPr>
      </w:pPr>
      <w:r w:rsidRPr="00157185">
        <w:rPr>
          <w:rFonts w:ascii="Arial" w:hAnsi="Arial" w:cs="Arial"/>
          <w:bCs/>
          <w:iCs/>
        </w:rPr>
        <w:object w:dxaOrig="5141" w:dyaOrig="791">
          <v:shape id="_x0000_i1027" type="#_x0000_t75" style="width:257.15pt;height:39.25pt" o:ole="">
            <v:imagedata r:id="rId11" o:title=""/>
          </v:shape>
          <o:OLEObject Type="Embed" ProgID="Excel.Sheet.8" ShapeID="_x0000_i1027" DrawAspect="Content" ObjectID="_1342599539" r:id="rId12"/>
        </w:object>
      </w:r>
    </w:p>
    <w:p w:rsidR="00C66C13" w:rsidRPr="00157185" w:rsidRDefault="00C66C13" w:rsidP="00C66C13">
      <w:pPr>
        <w:jc w:val="center"/>
        <w:rPr>
          <w:rFonts w:ascii="Arial" w:hAnsi="Arial" w:cs="Arial"/>
          <w:b/>
          <w:bCs/>
          <w:iCs/>
        </w:rPr>
      </w:pPr>
    </w:p>
    <w:p w:rsidR="00C66C13" w:rsidRPr="00157185" w:rsidRDefault="00C66C13" w:rsidP="00C66C13">
      <w:pPr>
        <w:jc w:val="center"/>
        <w:rPr>
          <w:rFonts w:ascii="Arial" w:hAnsi="Arial" w:cs="Arial"/>
          <w:bCs/>
          <w:iCs/>
        </w:rPr>
      </w:pPr>
      <w:r>
        <w:rPr>
          <w:rFonts w:ascii="Arial" w:hAnsi="Arial" w:cs="Arial"/>
          <w:b/>
          <w:bCs/>
          <w:iCs/>
        </w:rPr>
        <w:t>Figura</w:t>
      </w:r>
      <w:r w:rsidRPr="00157185">
        <w:rPr>
          <w:rFonts w:ascii="Arial" w:hAnsi="Arial" w:cs="Arial"/>
          <w:b/>
          <w:bCs/>
          <w:iCs/>
        </w:rPr>
        <w:t xml:space="preserve"> 1.8</w:t>
      </w:r>
      <w:r w:rsidRPr="00157185">
        <w:rPr>
          <w:rFonts w:ascii="Arial" w:hAnsi="Arial" w:cs="Arial"/>
          <w:bCs/>
          <w:iCs/>
        </w:rPr>
        <w:t xml:space="preserve"> Segundo diagrama de Distribución Física usando Corelap Manual.</w:t>
      </w:r>
    </w:p>
    <w:p w:rsidR="00C66C13" w:rsidRPr="00157185" w:rsidRDefault="00C66C13" w:rsidP="00C66C13">
      <w:pPr>
        <w:jc w:val="center"/>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Siguiendo el ejemplo, ingresa el departamento 9, ya que tiene relaciones A con los dos departamentos ya ingresados y el siguiente valor TCR más alto que queda. Las localidades existentes a los costados incrementan o disminuyen su valor de acuerdo de su relación con el departamento 9, último ingresado.</w:t>
      </w:r>
    </w:p>
    <w:p w:rsidR="00C66C13" w:rsidRPr="00157185" w:rsidRDefault="00C66C13" w:rsidP="00C66C13">
      <w:pPr>
        <w:jc w:val="center"/>
        <w:rPr>
          <w:rFonts w:ascii="Arial" w:hAnsi="Arial" w:cs="Arial"/>
          <w:bCs/>
          <w:iCs/>
        </w:rPr>
      </w:pPr>
    </w:p>
    <w:p w:rsidR="00C66C13" w:rsidRPr="00157185" w:rsidRDefault="00C66C13" w:rsidP="00C66C13">
      <w:pPr>
        <w:jc w:val="center"/>
        <w:rPr>
          <w:rFonts w:ascii="Arial" w:hAnsi="Arial" w:cs="Arial"/>
          <w:bCs/>
          <w:iCs/>
        </w:rPr>
      </w:pPr>
      <w:r w:rsidRPr="00157185">
        <w:rPr>
          <w:rFonts w:ascii="Arial" w:hAnsi="Arial" w:cs="Arial"/>
          <w:bCs/>
          <w:iCs/>
        </w:rPr>
        <w:object w:dxaOrig="5141" w:dyaOrig="2318">
          <v:shape id="_x0000_i1028" type="#_x0000_t75" style="width:257.15pt;height:115.95pt" o:ole="">
            <v:imagedata r:id="rId13" o:title=""/>
          </v:shape>
          <o:OLEObject Type="Embed" ProgID="Excel.Sheet.8" ShapeID="_x0000_i1028" DrawAspect="Content" ObjectID="_1342599540" r:id="rId14"/>
        </w:object>
      </w:r>
    </w:p>
    <w:p w:rsidR="00C66C13" w:rsidRPr="00157185" w:rsidRDefault="00C66C13" w:rsidP="00C66C13">
      <w:pPr>
        <w:jc w:val="center"/>
        <w:rPr>
          <w:rFonts w:ascii="Arial" w:hAnsi="Arial" w:cs="Arial"/>
          <w:b/>
          <w:bCs/>
          <w:iCs/>
        </w:rPr>
      </w:pPr>
    </w:p>
    <w:p w:rsidR="00C66C13" w:rsidRPr="00157185" w:rsidRDefault="00C66C13" w:rsidP="00C66C13">
      <w:pPr>
        <w:jc w:val="center"/>
        <w:rPr>
          <w:rFonts w:ascii="Arial" w:hAnsi="Arial" w:cs="Arial"/>
          <w:bCs/>
          <w:iCs/>
        </w:rPr>
      </w:pPr>
      <w:r>
        <w:rPr>
          <w:rFonts w:ascii="Arial" w:hAnsi="Arial" w:cs="Arial"/>
          <w:b/>
          <w:bCs/>
          <w:iCs/>
        </w:rPr>
        <w:t>Figura</w:t>
      </w:r>
      <w:r w:rsidRPr="00157185">
        <w:rPr>
          <w:rFonts w:ascii="Arial" w:hAnsi="Arial" w:cs="Arial"/>
          <w:b/>
          <w:bCs/>
          <w:iCs/>
        </w:rPr>
        <w:t xml:space="preserve"> 1.9</w:t>
      </w:r>
      <w:r w:rsidRPr="00157185">
        <w:rPr>
          <w:rFonts w:ascii="Arial" w:hAnsi="Arial" w:cs="Arial"/>
          <w:bCs/>
          <w:iCs/>
        </w:rPr>
        <w:t xml:space="preserve"> Tercer diagrama de Distribución Física usando Corelap Manual.</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xml:space="preserve">El método continúa hasta ubicar todos los departamentos. </w:t>
      </w:r>
    </w:p>
    <w:p w:rsidR="00C66C13" w:rsidRPr="00157185" w:rsidRDefault="00C66C13" w:rsidP="00C66C13">
      <w:pPr>
        <w:jc w:val="both"/>
        <w:rPr>
          <w:rFonts w:ascii="Arial" w:hAnsi="Arial" w:cs="Arial"/>
          <w:bCs/>
          <w:iCs/>
        </w:rPr>
      </w:pPr>
    </w:p>
    <w:p w:rsidR="00C66C13" w:rsidRPr="00157185" w:rsidRDefault="00C66C13" w:rsidP="00C66C13">
      <w:pPr>
        <w:numPr>
          <w:ilvl w:val="1"/>
          <w:numId w:val="10"/>
        </w:numPr>
        <w:spacing w:after="0" w:line="240" w:lineRule="auto"/>
        <w:rPr>
          <w:rFonts w:ascii="Arial" w:hAnsi="Arial" w:cs="Arial"/>
          <w:b/>
          <w:bCs/>
          <w:i/>
          <w:iCs/>
        </w:rPr>
      </w:pPr>
      <w:r w:rsidRPr="00157185">
        <w:rPr>
          <w:rFonts w:ascii="Arial" w:hAnsi="Arial" w:cs="Arial"/>
          <w:b/>
          <w:bCs/>
          <w:i/>
          <w:iCs/>
        </w:rPr>
        <w:t>Softwares</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xml:space="preserve">Según la bibliografía encontrada en Heregu, 2006; Konz, 1991 y Texas A&amp;M Industrial Engineering, 2004, Existen también softwares creados para resolver el problema de </w:t>
      </w:r>
      <w:smartTag w:uri="urn:schemas-microsoft-com:office:smarttags" w:element="PersonName">
        <w:smartTagPr>
          <w:attr w:name="ProductID" w:val="la Distribuci￳n F￭sica. Estos"/>
        </w:smartTagPr>
        <w:smartTag w:uri="urn:schemas-microsoft-com:office:smarttags" w:element="PersonName">
          <w:smartTagPr>
            <w:attr w:name="ProductID" w:val="la Distribuci￳n F￭sica."/>
          </w:smartTagPr>
          <w:r w:rsidRPr="00157185">
            <w:rPr>
              <w:rFonts w:ascii="Arial" w:hAnsi="Arial" w:cs="Arial"/>
              <w:bCs/>
              <w:iCs/>
            </w:rPr>
            <w:t>la Distribución Física.</w:t>
          </w:r>
        </w:smartTag>
        <w:r w:rsidRPr="00157185">
          <w:rPr>
            <w:rFonts w:ascii="Arial" w:hAnsi="Arial" w:cs="Arial"/>
            <w:bCs/>
            <w:iCs/>
          </w:rPr>
          <w:t xml:space="preserve"> Estos</w:t>
        </w:r>
      </w:smartTag>
      <w:r w:rsidRPr="00157185">
        <w:rPr>
          <w:rFonts w:ascii="Arial" w:hAnsi="Arial" w:cs="Arial"/>
          <w:bCs/>
          <w:iCs/>
        </w:rPr>
        <w:t xml:space="preserve"> softwares son: Corelap, Craft, Blocplan, Pfast, FactoryCAD, Factory Plan, Factory Flor, Layout-iQ entre los más populares. Todos ellos se basan en algoritmos matemáticos. Los softwares no serán investigados ni utilizados en esta tesis ya que no se dispone de acceso a ellos o es muy dificultoso. También se debe recordar que el objetivo de esta tesis es proponer una metodología que esté al alcance de cualquier empresa  para un análisis simple en sus instalaciones. </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
          <w:iCs/>
        </w:rPr>
      </w:pPr>
      <w:r w:rsidRPr="00157185">
        <w:rPr>
          <w:rFonts w:ascii="Arial" w:hAnsi="Arial" w:cs="Arial"/>
          <w:bCs/>
          <w:iCs/>
        </w:rPr>
        <w:t xml:space="preserve">Existen otras herramientas que se utilizan para analizar una distribución física existente o propuesta, con estás herramientas no se diseña, sólo se analiza. </w:t>
      </w:r>
    </w:p>
    <w:p w:rsidR="00C66C13" w:rsidRPr="00157185" w:rsidRDefault="00C66C13" w:rsidP="00C66C13">
      <w:pPr>
        <w:jc w:val="both"/>
        <w:rPr>
          <w:rFonts w:ascii="Arial" w:hAnsi="Arial" w:cs="Arial"/>
          <w:bCs/>
          <w:iCs/>
        </w:rPr>
      </w:pPr>
    </w:p>
    <w:p w:rsidR="00C66C13" w:rsidRPr="00157185" w:rsidRDefault="00C66C13" w:rsidP="00C66C13">
      <w:pPr>
        <w:numPr>
          <w:ilvl w:val="1"/>
          <w:numId w:val="10"/>
        </w:numPr>
        <w:spacing w:after="0" w:line="240" w:lineRule="auto"/>
        <w:rPr>
          <w:rFonts w:ascii="Arial" w:hAnsi="Arial" w:cs="Arial"/>
          <w:b/>
          <w:bCs/>
          <w:i/>
          <w:iCs/>
        </w:rPr>
      </w:pPr>
      <w:r w:rsidRPr="00157185">
        <w:rPr>
          <w:rFonts w:ascii="Arial" w:hAnsi="Arial" w:cs="Arial"/>
          <w:b/>
          <w:bCs/>
          <w:i/>
          <w:iCs/>
        </w:rPr>
        <w:t>Diagrama String</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xml:space="preserve">Según Meyers, 1993 el </w:t>
      </w:r>
      <w:r w:rsidRPr="00157185">
        <w:rPr>
          <w:rFonts w:ascii="Arial" w:hAnsi="Arial" w:cs="Arial"/>
          <w:b/>
          <w:bCs/>
          <w:iCs/>
        </w:rPr>
        <w:t>Diagrama String</w:t>
      </w:r>
      <w:r w:rsidRPr="00157185">
        <w:rPr>
          <w:rFonts w:ascii="Arial" w:hAnsi="Arial" w:cs="Arial"/>
          <w:bCs/>
          <w:iCs/>
        </w:rPr>
        <w:t xml:space="preserve"> realiza un conteo de movimientos partiendo de ubicar todas las máquinas o estaciones de trabajo y/o almacenes en un orden estándar. A partir de ese punto marca rayas para conectar cada máquina/ estación de trabajo/ almacén (que llamaremos de ahora en adelanta estación) que tiene flujo de materiales entre sí. Si se salta sobre alguna estación se multiplican los movimientos por el número de estaciones que se saltan. </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lastRenderedPageBreak/>
        <w:t xml:space="preserve">La cantidad de movimientos óptimos se calcula al contabilizar un movimiento por cada estación por la que debe pasar cada producto sin multiplicar los movimientos cuando se salta una estación. La efectividad de la distribución física se la calcula al dividir el número óptimo de movimientos para el número total de movimiento contabilizados para el producto o flujo de proceso estudiado. </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Pr>
          <w:rFonts w:ascii="Arial" w:hAnsi="Arial" w:cs="Arial"/>
          <w:bCs/>
          <w:iCs/>
        </w:rPr>
        <w:t xml:space="preserve">Por ejemplo, en </w:t>
      </w:r>
      <w:r w:rsidRPr="00157185">
        <w:rPr>
          <w:rFonts w:ascii="Arial" w:hAnsi="Arial" w:cs="Arial"/>
          <w:bCs/>
          <w:iCs/>
        </w:rPr>
        <w:t>l</w:t>
      </w:r>
      <w:r>
        <w:rPr>
          <w:rFonts w:ascii="Arial" w:hAnsi="Arial" w:cs="Arial"/>
          <w:bCs/>
          <w:iCs/>
        </w:rPr>
        <w:t>a</w:t>
      </w:r>
      <w:r w:rsidRPr="00157185">
        <w:rPr>
          <w:rFonts w:ascii="Arial" w:hAnsi="Arial" w:cs="Arial"/>
          <w:bCs/>
          <w:iCs/>
        </w:rPr>
        <w:t xml:space="preserve"> </w:t>
      </w:r>
      <w:r>
        <w:rPr>
          <w:rFonts w:ascii="Arial" w:hAnsi="Arial" w:cs="Arial"/>
          <w:bCs/>
          <w:iCs/>
        </w:rPr>
        <w:t>figura</w:t>
      </w:r>
      <w:r w:rsidRPr="00157185">
        <w:rPr>
          <w:rFonts w:ascii="Arial" w:hAnsi="Arial" w:cs="Arial"/>
          <w:bCs/>
          <w:iCs/>
        </w:rPr>
        <w:t xml:space="preserve"> 1.10 se presentan dos productos, una fabricado en cadena directa pasando por los subprocesos A,B,C y D  en forma ordenada, lo que requiere 3 movimientos. </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Luego se presenta otro producto cuya cadena de fabricación va del proceso A al C, luego al D y por último al B. Esto requirió 5 movimientos ya que para llegar a C primero se debió pasar por B y para llegar a  desde D se debió pasar por C.</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En ambos caso el flujo óptimo era de 3 movimientos, por lo que el primer producto presenta una eficiencia de 100% y el segundo el 60% (3/5 x 100).</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noProof/>
        </w:rPr>
      </w:r>
      <w:r w:rsidRPr="00157185">
        <w:rPr>
          <w:rFonts w:ascii="Arial" w:hAnsi="Arial" w:cs="Arial"/>
          <w:bCs/>
          <w:iCs/>
        </w:rPr>
        <w:pict>
          <v:group id="_x0000_s1030" editas="canvas" style="width:425.2pt;height:125.05pt;mso-position-horizontal-relative:char;mso-position-vertical-relative:line" coordorigin="2209,435" coordsize="7627,2259">
            <o:lock v:ext="edit" aspectratio="t"/>
            <v:shape id="_x0000_s1031" type="#_x0000_t75" style="position:absolute;left:2209;top:435;width:7627;height:2259" o:preferrelative="f">
              <v:fill o:detectmouseclick="t"/>
              <v:path o:extrusionok="t" o:connecttype="none"/>
              <o:lock v:ext="edit" text="t"/>
            </v:shape>
            <v:oval id="_x0000_s1032" style="position:absolute;left:3079;top:435;width:868;height:874;v-text-anchor:middle" strokecolor="#f79646" strokeweight="2.5pt">
              <v:shadow color="#868686"/>
              <v:textbox style="mso-next-textbox:#_x0000_s1032" inset="6.84pt,3.42pt,6.84pt,3.42pt">
                <w:txbxContent>
                  <w:p w:rsidR="00C66C13" w:rsidRPr="00DB048F" w:rsidRDefault="00C66C13" w:rsidP="00C66C13">
                    <w:pPr>
                      <w:autoSpaceDE w:val="0"/>
                      <w:autoSpaceDN w:val="0"/>
                      <w:bidi/>
                      <w:adjustRightInd w:val="0"/>
                      <w:jc w:val="center"/>
                      <w:rPr>
                        <w:rFonts w:ascii="Arial" w:hAnsi="Arial" w:cs="Arial"/>
                        <w:color w:val="003399"/>
                        <w:sz w:val="34"/>
                        <w:szCs w:val="36"/>
                      </w:rPr>
                    </w:pPr>
                    <w:r w:rsidRPr="00DB048F">
                      <w:rPr>
                        <w:rFonts w:ascii="Arial" w:hAnsi="Arial" w:cs="Arial"/>
                        <w:color w:val="003399"/>
                        <w:sz w:val="34"/>
                        <w:szCs w:val="36"/>
                      </w:rPr>
                      <w:t>A</w:t>
                    </w:r>
                  </w:p>
                </w:txbxContent>
              </v:textbox>
            </v:oval>
            <v:oval id="_x0000_s1033" style="position:absolute;left:4815;top:435;width:868;height:874;v-text-anchor:middle" strokecolor="#f79646" strokeweight="2.5pt">
              <v:shadow color="#868686"/>
              <v:textbox style="mso-next-textbox:#_x0000_s1033" inset="6.84pt,3.42pt,6.84pt,3.42pt">
                <w:txbxContent>
                  <w:p w:rsidR="00C66C13" w:rsidRPr="00DB048F" w:rsidRDefault="00C66C13" w:rsidP="00C66C13">
                    <w:pPr>
                      <w:autoSpaceDE w:val="0"/>
                      <w:autoSpaceDN w:val="0"/>
                      <w:bidi/>
                      <w:adjustRightInd w:val="0"/>
                      <w:jc w:val="center"/>
                      <w:rPr>
                        <w:rFonts w:ascii="Arial" w:hAnsi="Arial" w:cs="Arial"/>
                        <w:color w:val="003399"/>
                        <w:sz w:val="34"/>
                        <w:szCs w:val="36"/>
                      </w:rPr>
                    </w:pPr>
                    <w:r w:rsidRPr="00DB048F">
                      <w:rPr>
                        <w:rFonts w:ascii="Arial" w:hAnsi="Arial" w:cs="Arial"/>
                        <w:color w:val="003399"/>
                        <w:sz w:val="34"/>
                        <w:szCs w:val="36"/>
                      </w:rPr>
                      <w:t>B</w:t>
                    </w:r>
                  </w:p>
                </w:txbxContent>
              </v:textbox>
            </v:oval>
            <v:oval id="_x0000_s1034" style="position:absolute;left:8290;top:435;width:868;height:874;v-text-anchor:middle" strokecolor="#f79646" strokeweight="2.5pt">
              <v:shadow color="#868686"/>
              <v:textbox style="mso-next-textbox:#_x0000_s1034" inset="6.84pt,3.42pt,6.84pt,3.42pt">
                <w:txbxContent>
                  <w:p w:rsidR="00C66C13" w:rsidRPr="00DB048F" w:rsidRDefault="00C66C13" w:rsidP="00C66C13">
                    <w:pPr>
                      <w:autoSpaceDE w:val="0"/>
                      <w:autoSpaceDN w:val="0"/>
                      <w:bidi/>
                      <w:adjustRightInd w:val="0"/>
                      <w:jc w:val="center"/>
                      <w:rPr>
                        <w:rFonts w:ascii="Arial" w:hAnsi="Arial" w:cs="Arial"/>
                        <w:color w:val="003399"/>
                        <w:sz w:val="34"/>
                        <w:szCs w:val="36"/>
                      </w:rPr>
                    </w:pPr>
                    <w:r w:rsidRPr="00DB048F">
                      <w:rPr>
                        <w:rFonts w:ascii="Arial" w:hAnsi="Arial" w:cs="Arial"/>
                        <w:color w:val="003399"/>
                        <w:sz w:val="34"/>
                        <w:szCs w:val="36"/>
                      </w:rPr>
                      <w:t>D</w:t>
                    </w:r>
                  </w:p>
                </w:txbxContent>
              </v:textbox>
            </v:oval>
            <v:line id="_x0000_s1035" style="position:absolute" from="2209,825" to="3079,825" strokecolor="#f79646" strokeweight="2.5pt">
              <v:stroke endarrow="block"/>
              <v:shadow color="#868686"/>
            </v:line>
            <v:line id="_x0000_s1036" style="position:absolute" from="3947,825" to="4817,825" strokecolor="#f79646" strokeweight="2.5pt">
              <v:stroke endarrow="block"/>
              <v:shadow color="#868686"/>
            </v:line>
            <v:line id="_x0000_s1037" style="position:absolute" from="5683,825" to="6554,825" strokecolor="#f79646" strokeweight="2.5pt">
              <v:stroke endarrow="block"/>
              <v:shadow color="#868686"/>
            </v:line>
            <v:oval id="_x0000_s1038" style="position:absolute;left:3079;top:1796;width:868;height:874;v-text-anchor:middle" strokecolor="#8064a2" strokeweight="2.5pt">
              <v:shadow color="#868686"/>
              <v:textbox style="mso-next-textbox:#_x0000_s1038" inset="6.84pt,3.42pt,6.84pt,3.42pt">
                <w:txbxContent>
                  <w:p w:rsidR="00C66C13" w:rsidRPr="00DB048F" w:rsidRDefault="00C66C13" w:rsidP="00C66C13">
                    <w:pPr>
                      <w:autoSpaceDE w:val="0"/>
                      <w:autoSpaceDN w:val="0"/>
                      <w:bidi/>
                      <w:adjustRightInd w:val="0"/>
                      <w:jc w:val="center"/>
                      <w:rPr>
                        <w:rFonts w:ascii="Arial" w:hAnsi="Arial" w:cs="Arial"/>
                        <w:color w:val="003399"/>
                        <w:sz w:val="34"/>
                        <w:szCs w:val="36"/>
                      </w:rPr>
                    </w:pPr>
                    <w:r w:rsidRPr="00DB048F">
                      <w:rPr>
                        <w:rFonts w:ascii="Arial" w:hAnsi="Arial" w:cs="Arial"/>
                        <w:color w:val="003399"/>
                        <w:sz w:val="34"/>
                        <w:szCs w:val="36"/>
                      </w:rPr>
                      <w:t>A</w:t>
                    </w:r>
                  </w:p>
                </w:txbxContent>
              </v:textbox>
            </v:oval>
            <v:oval id="_x0000_s1039" style="position:absolute;left:4815;top:1796;width:868;height:874;v-text-anchor:middle" strokecolor="#8064a2" strokeweight="2.5pt">
              <v:shadow color="#868686"/>
              <v:textbox style="mso-next-textbox:#_x0000_s1039" inset="6.84pt,3.42pt,6.84pt,3.42pt">
                <w:txbxContent>
                  <w:p w:rsidR="00C66C13" w:rsidRPr="00C02E77" w:rsidRDefault="00C66C13" w:rsidP="00C66C13">
                    <w:pPr>
                      <w:autoSpaceDE w:val="0"/>
                      <w:autoSpaceDN w:val="0"/>
                      <w:bidi/>
                      <w:adjustRightInd w:val="0"/>
                      <w:jc w:val="center"/>
                      <w:rPr>
                        <w:rFonts w:ascii="Arial" w:hAnsi="Arial" w:cs="Arial"/>
                        <w:color w:val="003399"/>
                        <w:sz w:val="34"/>
                        <w:szCs w:val="36"/>
                      </w:rPr>
                    </w:pPr>
                    <w:r>
                      <w:rPr>
                        <w:rFonts w:ascii="Arial" w:hAnsi="Arial" w:cs="Arial"/>
                        <w:color w:val="003399"/>
                        <w:sz w:val="34"/>
                        <w:szCs w:val="36"/>
                      </w:rPr>
                      <w:t>B</w:t>
                    </w:r>
                  </w:p>
                </w:txbxContent>
              </v:textbox>
            </v:oval>
            <v:oval id="_x0000_s1040" style="position:absolute;left:6554;top:1796;width:868;height:874;v-text-anchor:middle" strokecolor="#8064a2" strokeweight="2.5pt">
              <v:shadow color="#868686"/>
              <v:textbox style="mso-next-textbox:#_x0000_s1040" inset="6.84pt,3.42pt,6.84pt,3.42pt">
                <w:txbxContent>
                  <w:p w:rsidR="00C66C13" w:rsidRPr="00DB048F" w:rsidRDefault="00C66C13" w:rsidP="00C66C13">
                    <w:pPr>
                      <w:autoSpaceDE w:val="0"/>
                      <w:autoSpaceDN w:val="0"/>
                      <w:bidi/>
                      <w:adjustRightInd w:val="0"/>
                      <w:jc w:val="center"/>
                      <w:rPr>
                        <w:rFonts w:ascii="Arial" w:hAnsi="Arial" w:cs="Arial"/>
                        <w:color w:val="003399"/>
                        <w:sz w:val="34"/>
                        <w:szCs w:val="36"/>
                      </w:rPr>
                    </w:pPr>
                    <w:r w:rsidRPr="00DB048F">
                      <w:rPr>
                        <w:rFonts w:ascii="Arial" w:hAnsi="Arial" w:cs="Arial"/>
                        <w:color w:val="003399"/>
                        <w:sz w:val="34"/>
                        <w:szCs w:val="36"/>
                      </w:rPr>
                      <w:t>C</w:t>
                    </w:r>
                  </w:p>
                </w:txbxContent>
              </v:textbox>
            </v:oval>
            <v:oval id="_x0000_s1041" style="position:absolute;left:6554;top:435;width:868;height:874;v-text-anchor:middle" strokecolor="#f79646" strokeweight="2.5pt">
              <v:shadow color="#868686"/>
              <v:textbox style="mso-next-textbox:#_x0000_s1041" inset="6.84pt,3.42pt,6.84pt,3.42pt">
                <w:txbxContent>
                  <w:p w:rsidR="00C66C13" w:rsidRPr="00DB048F" w:rsidRDefault="00C66C13" w:rsidP="00C66C13">
                    <w:pPr>
                      <w:autoSpaceDE w:val="0"/>
                      <w:autoSpaceDN w:val="0"/>
                      <w:bidi/>
                      <w:adjustRightInd w:val="0"/>
                      <w:jc w:val="center"/>
                      <w:rPr>
                        <w:rFonts w:ascii="Arial" w:hAnsi="Arial" w:cs="Arial"/>
                        <w:color w:val="003399"/>
                        <w:sz w:val="34"/>
                        <w:szCs w:val="36"/>
                      </w:rPr>
                    </w:pPr>
                    <w:r w:rsidRPr="00DB048F">
                      <w:rPr>
                        <w:rFonts w:ascii="Arial" w:hAnsi="Arial" w:cs="Arial"/>
                        <w:color w:val="003399"/>
                        <w:sz w:val="34"/>
                        <w:szCs w:val="36"/>
                      </w:rPr>
                      <w:t>C</w:t>
                    </w:r>
                  </w:p>
                </w:txbxContent>
              </v:textbox>
            </v:oval>
            <v:line id="_x0000_s1042" style="position:absolute" from="7422,825" to="8291,825" strokecolor="#f79646" strokeweight="2.5pt">
              <v:stroke endarrow="block"/>
              <v:shadow color="#868686"/>
            </v:line>
            <v:oval id="_x0000_s1043" style="position:absolute;left:8096;top:1796;width:868;height:874;v-text-anchor:middle" strokecolor="#8064a2" strokeweight="2.5pt">
              <v:shadow color="#868686"/>
              <v:textbox style="mso-next-textbox:#_x0000_s1043" inset="6.84pt,3.42pt,6.84pt,3.42pt">
                <w:txbxContent>
                  <w:p w:rsidR="00C66C13" w:rsidRPr="00C02E77" w:rsidRDefault="00C66C13" w:rsidP="00C66C13">
                    <w:pPr>
                      <w:autoSpaceDE w:val="0"/>
                      <w:autoSpaceDN w:val="0"/>
                      <w:bidi/>
                      <w:adjustRightInd w:val="0"/>
                      <w:jc w:val="center"/>
                      <w:rPr>
                        <w:rFonts w:ascii="Arial" w:hAnsi="Arial" w:cs="Arial"/>
                        <w:color w:val="003399"/>
                        <w:sz w:val="34"/>
                        <w:szCs w:val="36"/>
                      </w:rPr>
                    </w:pPr>
                    <w:r>
                      <w:rPr>
                        <w:rFonts w:ascii="Arial" w:hAnsi="Arial" w:cs="Arial"/>
                        <w:color w:val="003399"/>
                        <w:sz w:val="34"/>
                        <w:szCs w:val="36"/>
                      </w:rPr>
                      <w:t>D</w:t>
                    </w:r>
                  </w:p>
                </w:txbxContent>
              </v:textbox>
            </v:oval>
            <v:line id="_x0000_s1044" style="position:absolute" from="2209,2282" to="3079,2282" strokecolor="#8064a2" strokeweight="2.5pt">
              <v:stroke endarrow="block"/>
              <v:shadow color="#868686"/>
            </v:lin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45" type="#_x0000_t38" style="position:absolute;left:6889;top:1053;width:1;height:3281;rotation:90" o:connectortype="curved" adj="3348000,-54248,-189540000" strokecolor="#8064a2" strokeweight="2.5pt">
              <v:stroke endarrow="block"/>
              <v:shadow color="#868686"/>
            </v:shape>
            <v:line id="_x0000_s1046" style="position:absolute" from="8966,2186" to="9836,2186" strokecolor="#8064a2" strokeweight="2.5pt">
              <v:stroke endarrow="block"/>
              <v:shadow color="#868686"/>
            </v:line>
            <v:shape id="_x0000_s1047" type="#_x0000_t38" style="position:absolute;left:5250;top:37;width:1;height:3475;rotation:270;flip:y" o:connectortype="curved" adj="-1868400,-45536,68709600" strokecolor="#8064a2" strokeweight="2.5pt">
              <v:stroke endarrow="block"/>
              <v:shadow color="#868686"/>
            </v:shape>
            <v:line id="_x0000_s1048" style="position:absolute" from="7422,2282" to="8096,2282" strokecolor="#8064a2" strokeweight="2.5pt">
              <v:stroke endarrow="block"/>
              <v:shadow color="#868686"/>
            </v:line>
            <w10:anchorlock/>
          </v:group>
        </w:pict>
      </w:r>
    </w:p>
    <w:p w:rsidR="00C66C13" w:rsidRPr="00157185" w:rsidRDefault="00C66C13" w:rsidP="00C66C13">
      <w:pPr>
        <w:jc w:val="center"/>
        <w:rPr>
          <w:rFonts w:ascii="Arial" w:hAnsi="Arial" w:cs="Arial"/>
          <w:bCs/>
          <w:iCs/>
        </w:rPr>
      </w:pPr>
      <w:r>
        <w:rPr>
          <w:rFonts w:ascii="Arial" w:hAnsi="Arial" w:cs="Arial"/>
          <w:b/>
          <w:bCs/>
          <w:iCs/>
        </w:rPr>
        <w:t>Figura</w:t>
      </w:r>
      <w:r w:rsidRPr="00157185">
        <w:rPr>
          <w:rFonts w:ascii="Arial" w:hAnsi="Arial" w:cs="Arial"/>
          <w:b/>
          <w:bCs/>
          <w:iCs/>
        </w:rPr>
        <w:t xml:space="preserve"> 1.10 </w:t>
      </w:r>
      <w:r w:rsidRPr="00157185">
        <w:rPr>
          <w:rFonts w:ascii="Arial" w:hAnsi="Arial" w:cs="Arial"/>
          <w:bCs/>
          <w:iCs/>
        </w:rPr>
        <w:t>Diagrama String.</w:t>
      </w:r>
    </w:p>
    <w:p w:rsidR="00C66C13" w:rsidRPr="00157185" w:rsidRDefault="00C66C13" w:rsidP="00C66C13">
      <w:pPr>
        <w:jc w:val="center"/>
        <w:rPr>
          <w:rFonts w:ascii="Arial" w:hAnsi="Arial" w:cs="Arial"/>
          <w:b/>
          <w:bCs/>
          <w:iCs/>
        </w:rPr>
      </w:pPr>
    </w:p>
    <w:p w:rsidR="00C66C13" w:rsidRPr="00157185" w:rsidRDefault="00C66C13" w:rsidP="00C66C13">
      <w:pPr>
        <w:jc w:val="center"/>
        <w:rPr>
          <w:rFonts w:ascii="Arial" w:hAnsi="Arial" w:cs="Arial"/>
          <w:b/>
          <w:bCs/>
          <w:iCs/>
        </w:rPr>
      </w:pPr>
    </w:p>
    <w:p w:rsidR="00C66C13" w:rsidRPr="00157185" w:rsidRDefault="00C66C13" w:rsidP="00C66C13">
      <w:pPr>
        <w:jc w:val="center"/>
        <w:rPr>
          <w:rFonts w:ascii="Arial" w:hAnsi="Arial" w:cs="Arial"/>
          <w:b/>
          <w:bCs/>
          <w:iCs/>
        </w:rPr>
      </w:pPr>
    </w:p>
    <w:p w:rsidR="00C66C13" w:rsidRPr="00157185" w:rsidRDefault="00C66C13" w:rsidP="00C66C13">
      <w:pPr>
        <w:numPr>
          <w:ilvl w:val="1"/>
          <w:numId w:val="10"/>
        </w:numPr>
        <w:spacing w:after="0" w:line="240" w:lineRule="auto"/>
        <w:rPr>
          <w:rFonts w:ascii="Arial" w:hAnsi="Arial" w:cs="Arial"/>
          <w:b/>
          <w:bCs/>
          <w:i/>
          <w:iCs/>
        </w:rPr>
      </w:pPr>
      <w:r w:rsidRPr="00157185">
        <w:rPr>
          <w:rFonts w:ascii="Arial" w:hAnsi="Arial" w:cs="Arial"/>
          <w:b/>
          <w:bCs/>
          <w:i/>
          <w:iCs/>
        </w:rPr>
        <w:t>Carta Procesos Multicolumna</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lastRenderedPageBreak/>
        <w:t xml:space="preserve">Según Meyers, 1993, la </w:t>
      </w:r>
      <w:r w:rsidRPr="00157185">
        <w:rPr>
          <w:rFonts w:ascii="Arial" w:hAnsi="Arial" w:cs="Arial"/>
          <w:b/>
          <w:bCs/>
          <w:iCs/>
        </w:rPr>
        <w:t>Carta de Proceso Multicolumna</w:t>
      </w:r>
      <w:r w:rsidRPr="00157185">
        <w:rPr>
          <w:rFonts w:ascii="Arial" w:hAnsi="Arial" w:cs="Arial"/>
          <w:bCs/>
          <w:iCs/>
        </w:rPr>
        <w:t xml:space="preserve"> lista en una fila todos los productos a elaborar y en una columna todas las estaciones por las que este producto pasa. También calcula el número óptimo de movimientos y el número de movimientos de cada producto, sólo que en este caso se cuenta un movimiento por cada estación sobre la cuál se transite o se produzca. El método para calcular la eficiencia también es la división del mínimo sobre el total de movimientos de cada producto. </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En</w:t>
      </w:r>
      <w:r>
        <w:rPr>
          <w:rFonts w:ascii="Arial" w:hAnsi="Arial" w:cs="Arial"/>
          <w:bCs/>
          <w:iCs/>
        </w:rPr>
        <w:t xml:space="preserve"> la figura</w:t>
      </w:r>
      <w:r w:rsidRPr="00157185">
        <w:rPr>
          <w:rFonts w:ascii="Arial" w:hAnsi="Arial" w:cs="Arial"/>
          <w:bCs/>
          <w:iCs/>
        </w:rPr>
        <w:t xml:space="preserve"> 1.11 se puede observar que el producto 1 se fabrica en el departamento A primero, luego en el C y por último en el B, por eso el número de pasos para llegar desde A hasta B es 3, el primero para llegar a D, el segundo para llegar a C y el tercero para llegar a B. Como este flujo es directo, 3 es el mínimo número de movimientos para fabricar un producto en la fábrica, por lo que 3/3 x 100 = 100% de eficiencia en la distribución de ese producto.</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El siguiente producto, 2, se fabrica primero en el departamento A, luego en el C, luego en el D y por último en el B. Para contabilizar los movimientos sumamos 2 de A a C ya que debemos pasar por D para llegar a C, luego sumamos 1 más para llegar a D ya que retrocedemos directamente de C a D y luego sumamos 2 para llegar de D a B ya que debemos pasar por C, en total son 5 movimientos. Como el mínimo es 3, 3/5 x 100 = 60% de eficiencia.</w:t>
      </w:r>
    </w:p>
    <w:p w:rsidR="00C66C13" w:rsidRPr="00157185" w:rsidRDefault="00C66C13" w:rsidP="00C66C13">
      <w:pPr>
        <w:jc w:val="both"/>
        <w:rPr>
          <w:rFonts w:ascii="Arial" w:hAnsi="Arial" w:cs="Arial"/>
          <w:bCs/>
          <w:iCs/>
        </w:rPr>
      </w:pPr>
      <w:r w:rsidRPr="00157185">
        <w:rPr>
          <w:rFonts w:ascii="Arial" w:hAnsi="Arial" w:cs="Arial"/>
          <w:bCs/>
          <w:iCs/>
        </w:rPr>
        <w:t xml:space="preserve"> </w:t>
      </w:r>
    </w:p>
    <w:p w:rsidR="00C66C13" w:rsidRPr="00157185" w:rsidRDefault="00C66C13" w:rsidP="00C66C13">
      <w:pPr>
        <w:jc w:val="both"/>
        <w:rPr>
          <w:rFonts w:ascii="Arial" w:hAnsi="Arial" w:cs="Arial"/>
          <w:bCs/>
          <w:iCs/>
        </w:rPr>
      </w:pPr>
      <w:r w:rsidRPr="00157185">
        <w:rPr>
          <w:rFonts w:ascii="Arial" w:hAnsi="Arial" w:cs="Arial"/>
          <w:bCs/>
          <w:iCs/>
          <w:noProof/>
        </w:rPr>
        <w:pict>
          <v:shape id="_x0000_s1049" type="#_x0000_t75" style="position:absolute;left:0;text-align:left;margin-left:48.6pt;margin-top:6.35pt;width:320.9pt;height:143.25pt;z-index:251661312" fillcolor="#78aa95" strokecolor="#039">
            <v:fill color2="#a5d5ef"/>
            <v:imagedata r:id="rId15" o:title=""/>
            <v:shadow color="#3e3e5c"/>
          </v:shape>
        </w:pic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center"/>
        <w:rPr>
          <w:rFonts w:ascii="Arial" w:hAnsi="Arial" w:cs="Arial"/>
          <w:bCs/>
          <w:iCs/>
        </w:rPr>
      </w:pPr>
      <w:r>
        <w:rPr>
          <w:rFonts w:ascii="Arial" w:hAnsi="Arial" w:cs="Arial"/>
          <w:b/>
          <w:bCs/>
          <w:iCs/>
        </w:rPr>
        <w:t>Figura</w:t>
      </w:r>
      <w:r w:rsidRPr="00157185">
        <w:rPr>
          <w:rFonts w:ascii="Arial" w:hAnsi="Arial" w:cs="Arial"/>
          <w:b/>
          <w:bCs/>
          <w:iCs/>
        </w:rPr>
        <w:t xml:space="preserve"> 1.11</w:t>
      </w:r>
      <w:r w:rsidRPr="00157185">
        <w:rPr>
          <w:rFonts w:ascii="Arial" w:hAnsi="Arial" w:cs="Arial"/>
          <w:bCs/>
          <w:iCs/>
        </w:rPr>
        <w:t xml:space="preserve"> Diagrama Multicolumna.</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De esa forma se calcula la eficiencia de la distribución para cada uno de los productos y se obtiene la eficiencia total de la distribución física.</w:t>
      </w:r>
    </w:p>
    <w:p w:rsidR="00C66C13" w:rsidRPr="00157185" w:rsidRDefault="00C66C13" w:rsidP="00C66C13">
      <w:pPr>
        <w:jc w:val="both"/>
        <w:rPr>
          <w:rFonts w:ascii="Arial" w:hAnsi="Arial" w:cs="Arial"/>
          <w:bCs/>
          <w:iCs/>
        </w:rPr>
      </w:pPr>
    </w:p>
    <w:p w:rsidR="00C66C13" w:rsidRPr="00157185" w:rsidRDefault="00C66C13" w:rsidP="00C66C13">
      <w:pPr>
        <w:numPr>
          <w:ilvl w:val="1"/>
          <w:numId w:val="10"/>
        </w:numPr>
        <w:spacing w:after="0" w:line="240" w:lineRule="auto"/>
        <w:rPr>
          <w:rFonts w:ascii="Arial" w:hAnsi="Arial" w:cs="Arial"/>
          <w:b/>
          <w:bCs/>
          <w:i/>
          <w:iCs/>
        </w:rPr>
      </w:pPr>
      <w:r w:rsidRPr="00157185">
        <w:rPr>
          <w:rFonts w:ascii="Arial" w:hAnsi="Arial" w:cs="Arial"/>
          <w:b/>
          <w:bCs/>
          <w:i/>
          <w:iCs/>
        </w:rPr>
        <w:t>Carta From-To</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xml:space="preserve">Según Heregu 2006, la </w:t>
      </w:r>
      <w:r w:rsidRPr="00157185">
        <w:rPr>
          <w:rFonts w:ascii="Arial" w:hAnsi="Arial" w:cs="Arial"/>
          <w:b/>
          <w:bCs/>
          <w:iCs/>
        </w:rPr>
        <w:t>Carta From-To</w:t>
      </w:r>
      <w:r w:rsidRPr="00157185">
        <w:rPr>
          <w:rFonts w:ascii="Arial" w:hAnsi="Arial" w:cs="Arial"/>
          <w:bCs/>
          <w:iCs/>
        </w:rPr>
        <w:t xml:space="preserve"> es la más eficiente de las tres herramientas ya que en ella se cuantifica también la distancia del recorrido de cada producto. Es una tabla donde se colocan las estaciones en filas y columnas, creando una tabla simétrica. Las columnas siempre son la salida, y las filas </w:t>
      </w:r>
      <w:smartTag w:uri="urn:schemas-microsoft-com:office:smarttags" w:element="PersonName">
        <w:smartTagPr>
          <w:attr w:name="ProductID" w:val="la llegada. En"/>
        </w:smartTagPr>
        <w:r w:rsidRPr="00157185">
          <w:rPr>
            <w:rFonts w:ascii="Arial" w:hAnsi="Arial" w:cs="Arial"/>
            <w:bCs/>
            <w:iCs/>
          </w:rPr>
          <w:t>la llegada. En</w:t>
        </w:r>
      </w:smartTag>
      <w:r w:rsidRPr="00157185">
        <w:rPr>
          <w:rFonts w:ascii="Arial" w:hAnsi="Arial" w:cs="Arial"/>
          <w:bCs/>
          <w:iCs/>
        </w:rPr>
        <w:t xml:space="preserve"> cada casillero “de” una estación “a” otra se cuantifica la cantidad de movimientos que se realizan por unidad de tiempo y se lo multiplica por la distancia recorrida. Todos los casilleros de filas y columnas se suman, dando un total de movimientos. </w:t>
      </w:r>
    </w:p>
    <w:p w:rsidR="00C66C13" w:rsidRPr="00157185" w:rsidRDefault="00C66C13" w:rsidP="00C66C13">
      <w:pPr>
        <w:jc w:val="both"/>
        <w:rPr>
          <w:rFonts w:ascii="Arial" w:hAnsi="Arial" w:cs="Arial"/>
          <w:bCs/>
          <w:iCs/>
        </w:rPr>
      </w:pPr>
    </w:p>
    <w:tbl>
      <w:tblPr>
        <w:tblW w:w="6220" w:type="dxa"/>
        <w:jc w:val="center"/>
        <w:tblInd w:w="55" w:type="dxa"/>
        <w:tblCellMar>
          <w:left w:w="70" w:type="dxa"/>
          <w:right w:w="70" w:type="dxa"/>
        </w:tblCellMar>
        <w:tblLook w:val="0000"/>
      </w:tblPr>
      <w:tblGrid>
        <w:gridCol w:w="1220"/>
        <w:gridCol w:w="1060"/>
        <w:gridCol w:w="960"/>
        <w:gridCol w:w="880"/>
        <w:gridCol w:w="1040"/>
        <w:gridCol w:w="1060"/>
      </w:tblGrid>
      <w:tr w:rsidR="00C66C13" w:rsidRPr="00157185" w:rsidTr="00024DCA">
        <w:trPr>
          <w:trHeight w:val="255"/>
          <w:jc w:val="center"/>
        </w:trPr>
        <w:tc>
          <w:tcPr>
            <w:tcW w:w="122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Arial" w:hAnsi="Arial" w:cs="Arial"/>
                <w:sz w:val="20"/>
                <w:szCs w:val="20"/>
              </w:rPr>
            </w:pPr>
            <w:r w:rsidRPr="00157185">
              <w:rPr>
                <w:rFonts w:ascii="Arial" w:hAnsi="Arial" w:cs="Arial"/>
                <w:sz w:val="20"/>
                <w:szCs w:val="20"/>
              </w:rPr>
              <w:t> </w:t>
            </w:r>
          </w:p>
        </w:tc>
        <w:tc>
          <w:tcPr>
            <w:tcW w:w="106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Arial" w:hAnsi="Arial" w:cs="Arial"/>
                <w:sz w:val="20"/>
                <w:szCs w:val="20"/>
              </w:rPr>
            </w:pPr>
            <w:r w:rsidRPr="00157185">
              <w:rPr>
                <w:rFonts w:ascii="Arial" w:hAnsi="Arial" w:cs="Arial"/>
                <w:sz w:val="20"/>
                <w:szCs w:val="20"/>
              </w:rPr>
              <w:t>A</w:t>
            </w:r>
          </w:p>
        </w:tc>
        <w:tc>
          <w:tcPr>
            <w:tcW w:w="96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Arial" w:hAnsi="Arial" w:cs="Arial"/>
                <w:sz w:val="20"/>
                <w:szCs w:val="20"/>
              </w:rPr>
            </w:pPr>
            <w:r w:rsidRPr="00157185">
              <w:rPr>
                <w:rFonts w:ascii="Arial" w:hAnsi="Arial" w:cs="Arial"/>
                <w:sz w:val="20"/>
                <w:szCs w:val="20"/>
              </w:rPr>
              <w:t>B</w:t>
            </w:r>
          </w:p>
        </w:tc>
        <w:tc>
          <w:tcPr>
            <w:tcW w:w="88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Arial" w:hAnsi="Arial" w:cs="Arial"/>
                <w:sz w:val="20"/>
                <w:szCs w:val="20"/>
              </w:rPr>
            </w:pPr>
            <w:r w:rsidRPr="00157185">
              <w:rPr>
                <w:rFonts w:ascii="Arial" w:hAnsi="Arial" w:cs="Arial"/>
                <w:sz w:val="20"/>
                <w:szCs w:val="20"/>
              </w:rPr>
              <w:t>C</w:t>
            </w:r>
          </w:p>
        </w:tc>
        <w:tc>
          <w:tcPr>
            <w:tcW w:w="104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Arial" w:hAnsi="Arial" w:cs="Arial"/>
                <w:sz w:val="20"/>
                <w:szCs w:val="20"/>
              </w:rPr>
            </w:pPr>
            <w:r w:rsidRPr="00157185">
              <w:rPr>
                <w:rFonts w:ascii="Arial" w:hAnsi="Arial" w:cs="Arial"/>
                <w:sz w:val="20"/>
                <w:szCs w:val="20"/>
              </w:rPr>
              <w:t>D</w:t>
            </w:r>
          </w:p>
        </w:tc>
        <w:tc>
          <w:tcPr>
            <w:tcW w:w="106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Arial" w:hAnsi="Arial" w:cs="Arial"/>
                <w:sz w:val="20"/>
                <w:szCs w:val="20"/>
              </w:rPr>
            </w:pPr>
            <w:r w:rsidRPr="00157185">
              <w:rPr>
                <w:rFonts w:ascii="Arial" w:hAnsi="Arial" w:cs="Arial"/>
                <w:sz w:val="20"/>
                <w:szCs w:val="20"/>
              </w:rPr>
              <w:t>E</w:t>
            </w: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Arial" w:hAnsi="Arial" w:cs="Arial"/>
                <w:sz w:val="20"/>
                <w:szCs w:val="20"/>
              </w:rPr>
            </w:pPr>
            <w:r w:rsidRPr="00157185">
              <w:rPr>
                <w:rFonts w:ascii="Arial" w:hAnsi="Arial" w:cs="Arial"/>
                <w:sz w:val="20"/>
                <w:szCs w:val="20"/>
              </w:rPr>
              <w:t>A</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Arial" w:hAnsi="Arial" w:cs="Arial"/>
                <w:sz w:val="20"/>
                <w:szCs w:val="20"/>
              </w:rPr>
            </w:pPr>
            <w:r w:rsidRPr="00157185">
              <w:rPr>
                <w:rFonts w:ascii="Arial" w:hAnsi="Arial" w:cs="Arial"/>
                <w:sz w:val="20"/>
                <w:szCs w:val="20"/>
              </w:rPr>
              <w:t>X</w:t>
            </w: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Arial" w:hAnsi="Arial" w:cs="Arial"/>
                <w:sz w:val="20"/>
                <w:szCs w:val="20"/>
              </w:rPr>
            </w:pPr>
            <w:r w:rsidRPr="00157185">
              <w:rPr>
                <w:rFonts w:ascii="Arial" w:hAnsi="Arial" w:cs="Arial"/>
                <w:sz w:val="20"/>
                <w:szCs w:val="20"/>
              </w:rPr>
              <w:t> </w:t>
            </w: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Arial" w:hAnsi="Arial" w:cs="Arial"/>
                <w:sz w:val="20"/>
                <w:szCs w:val="20"/>
              </w:rPr>
            </w:pPr>
            <w:r w:rsidRPr="00157185">
              <w:rPr>
                <w:rFonts w:ascii="Arial" w:hAnsi="Arial" w:cs="Arial"/>
                <w:sz w:val="20"/>
                <w:szCs w:val="20"/>
              </w:rPr>
              <w:t> </w:t>
            </w:r>
          </w:p>
        </w:tc>
        <w:tc>
          <w:tcPr>
            <w:tcW w:w="1040" w:type="dxa"/>
            <w:tcBorders>
              <w:top w:val="nil"/>
              <w:left w:val="nil"/>
              <w:bottom w:val="single" w:sz="4" w:space="0" w:color="auto"/>
              <w:right w:val="single" w:sz="4" w:space="0" w:color="auto"/>
            </w:tcBorders>
            <w:shd w:val="clear" w:color="auto" w:fill="CCFFCC"/>
            <w:noWrap/>
            <w:vAlign w:val="bottom"/>
          </w:tcPr>
          <w:p w:rsidR="00C66C13" w:rsidRPr="00157185" w:rsidRDefault="00C66C13" w:rsidP="00024DCA">
            <w:pPr>
              <w:jc w:val="center"/>
              <w:rPr>
                <w:rFonts w:ascii="Arial" w:hAnsi="Arial" w:cs="Arial"/>
                <w:sz w:val="20"/>
                <w:szCs w:val="20"/>
              </w:rPr>
            </w:pPr>
            <w:r w:rsidRPr="00157185">
              <w:rPr>
                <w:rFonts w:ascii="Arial" w:hAnsi="Arial" w:cs="Arial"/>
                <w:sz w:val="20"/>
                <w:szCs w:val="20"/>
              </w:rPr>
              <w:t>8</w:t>
            </w:r>
          </w:p>
        </w:tc>
        <w:tc>
          <w:tcPr>
            <w:tcW w:w="1060" w:type="dxa"/>
            <w:tcBorders>
              <w:top w:val="nil"/>
              <w:left w:val="nil"/>
              <w:bottom w:val="single" w:sz="4" w:space="0" w:color="auto"/>
              <w:right w:val="single" w:sz="4" w:space="0" w:color="auto"/>
            </w:tcBorders>
            <w:shd w:val="clear" w:color="auto" w:fill="CCFFCC"/>
            <w:noWrap/>
            <w:vAlign w:val="bottom"/>
          </w:tcPr>
          <w:p w:rsidR="00C66C13" w:rsidRPr="00157185" w:rsidRDefault="00C66C13" w:rsidP="00024DCA">
            <w:pPr>
              <w:jc w:val="center"/>
              <w:rPr>
                <w:rFonts w:ascii="Arial" w:hAnsi="Arial" w:cs="Arial"/>
                <w:sz w:val="20"/>
                <w:szCs w:val="20"/>
              </w:rPr>
            </w:pPr>
            <w:r w:rsidRPr="00157185">
              <w:rPr>
                <w:rFonts w:ascii="Arial" w:hAnsi="Arial" w:cs="Arial"/>
                <w:sz w:val="20"/>
                <w:szCs w:val="20"/>
              </w:rPr>
              <w:t>2</w:t>
            </w: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Arial" w:hAnsi="Arial" w:cs="Arial"/>
                <w:sz w:val="20"/>
                <w:szCs w:val="20"/>
              </w:rPr>
            </w:pPr>
            <w:r w:rsidRPr="00157185">
              <w:rPr>
                <w:rFonts w:ascii="Arial" w:hAnsi="Arial" w:cs="Arial"/>
                <w:sz w:val="20"/>
                <w:szCs w:val="20"/>
              </w:rPr>
              <w:t>B</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Arial" w:hAnsi="Arial" w:cs="Arial"/>
                <w:sz w:val="20"/>
                <w:szCs w:val="20"/>
              </w:rPr>
            </w:pPr>
            <w:r w:rsidRPr="00157185">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Arial" w:hAnsi="Arial" w:cs="Arial"/>
                <w:sz w:val="20"/>
                <w:szCs w:val="20"/>
              </w:rPr>
            </w:pPr>
            <w:r w:rsidRPr="00157185">
              <w:rPr>
                <w:rFonts w:ascii="Arial" w:hAnsi="Arial" w:cs="Arial"/>
                <w:sz w:val="20"/>
                <w:szCs w:val="20"/>
              </w:rPr>
              <w:t>X</w:t>
            </w: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Arial" w:hAnsi="Arial" w:cs="Arial"/>
                <w:sz w:val="20"/>
                <w:szCs w:val="20"/>
              </w:rPr>
            </w:pPr>
            <w:r w:rsidRPr="00157185">
              <w:rPr>
                <w:rFonts w:ascii="Arial" w:hAnsi="Arial" w:cs="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Arial" w:hAnsi="Arial" w:cs="Arial"/>
                <w:sz w:val="20"/>
                <w:szCs w:val="20"/>
              </w:rPr>
            </w:pPr>
            <w:r w:rsidRPr="00157185">
              <w:rPr>
                <w:rFonts w:ascii="Arial" w:hAnsi="Arial" w:cs="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Arial" w:hAnsi="Arial" w:cs="Arial"/>
                <w:sz w:val="20"/>
                <w:szCs w:val="20"/>
              </w:rPr>
            </w:pPr>
            <w:r w:rsidRPr="00157185">
              <w:rPr>
                <w:rFonts w:ascii="Arial" w:hAnsi="Arial" w:cs="Arial"/>
                <w:sz w:val="20"/>
                <w:szCs w:val="20"/>
              </w:rPr>
              <w:t> </w:t>
            </w: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Arial" w:hAnsi="Arial" w:cs="Arial"/>
                <w:sz w:val="20"/>
                <w:szCs w:val="20"/>
              </w:rPr>
            </w:pPr>
            <w:r w:rsidRPr="00157185">
              <w:rPr>
                <w:rFonts w:ascii="Arial" w:hAnsi="Arial" w:cs="Arial"/>
                <w:sz w:val="20"/>
                <w:szCs w:val="20"/>
              </w:rPr>
              <w:t>C</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Arial" w:hAnsi="Arial" w:cs="Arial"/>
                <w:sz w:val="20"/>
                <w:szCs w:val="20"/>
              </w:rPr>
            </w:pPr>
            <w:r w:rsidRPr="00157185">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Arial" w:hAnsi="Arial" w:cs="Arial"/>
                <w:sz w:val="20"/>
                <w:szCs w:val="20"/>
              </w:rPr>
            </w:pPr>
            <w:r w:rsidRPr="00157185">
              <w:rPr>
                <w:rFonts w:ascii="Arial" w:hAnsi="Arial" w:cs="Arial"/>
                <w:sz w:val="20"/>
                <w:szCs w:val="20"/>
              </w:rPr>
              <w:t> </w:t>
            </w: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Arial" w:hAnsi="Arial" w:cs="Arial"/>
                <w:sz w:val="20"/>
                <w:szCs w:val="20"/>
              </w:rPr>
            </w:pPr>
            <w:r w:rsidRPr="00157185">
              <w:rPr>
                <w:rFonts w:ascii="Arial" w:hAnsi="Arial" w:cs="Arial"/>
                <w:sz w:val="20"/>
                <w:szCs w:val="20"/>
              </w:rPr>
              <w:t>x</w:t>
            </w: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Arial" w:hAnsi="Arial" w:cs="Arial"/>
                <w:sz w:val="20"/>
                <w:szCs w:val="20"/>
              </w:rPr>
            </w:pPr>
            <w:r w:rsidRPr="00157185">
              <w:rPr>
                <w:rFonts w:ascii="Arial" w:hAnsi="Arial" w:cs="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Arial" w:hAnsi="Arial" w:cs="Arial"/>
                <w:sz w:val="20"/>
                <w:szCs w:val="20"/>
              </w:rPr>
            </w:pPr>
            <w:r w:rsidRPr="00157185">
              <w:rPr>
                <w:rFonts w:ascii="Arial" w:hAnsi="Arial" w:cs="Arial"/>
                <w:sz w:val="20"/>
                <w:szCs w:val="20"/>
              </w:rPr>
              <w:t> </w:t>
            </w: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Arial" w:hAnsi="Arial" w:cs="Arial"/>
                <w:sz w:val="20"/>
                <w:szCs w:val="20"/>
              </w:rPr>
            </w:pPr>
            <w:r w:rsidRPr="00157185">
              <w:rPr>
                <w:rFonts w:ascii="Arial" w:hAnsi="Arial" w:cs="Arial"/>
                <w:sz w:val="20"/>
                <w:szCs w:val="20"/>
              </w:rPr>
              <w:t>D</w:t>
            </w:r>
          </w:p>
        </w:tc>
        <w:tc>
          <w:tcPr>
            <w:tcW w:w="1060" w:type="dxa"/>
            <w:tcBorders>
              <w:top w:val="nil"/>
              <w:left w:val="nil"/>
              <w:bottom w:val="single" w:sz="4" w:space="0" w:color="auto"/>
              <w:right w:val="single" w:sz="4" w:space="0" w:color="auto"/>
            </w:tcBorders>
            <w:shd w:val="clear" w:color="auto" w:fill="CCFFCC"/>
            <w:noWrap/>
            <w:vAlign w:val="bottom"/>
          </w:tcPr>
          <w:p w:rsidR="00C66C13" w:rsidRPr="00157185" w:rsidRDefault="00C66C13" w:rsidP="00024DCA">
            <w:pPr>
              <w:jc w:val="center"/>
              <w:rPr>
                <w:rFonts w:ascii="Arial" w:hAnsi="Arial" w:cs="Arial"/>
                <w:sz w:val="20"/>
                <w:szCs w:val="20"/>
              </w:rPr>
            </w:pPr>
            <w:r w:rsidRPr="00157185">
              <w:rPr>
                <w:rFonts w:ascii="Arial" w:hAnsi="Arial" w:cs="Arial"/>
                <w:sz w:val="20"/>
                <w:szCs w:val="20"/>
              </w:rPr>
              <w:t>80</w:t>
            </w: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Arial" w:hAnsi="Arial" w:cs="Arial"/>
                <w:sz w:val="20"/>
                <w:szCs w:val="20"/>
              </w:rPr>
            </w:pPr>
            <w:r w:rsidRPr="00157185">
              <w:rPr>
                <w:rFonts w:ascii="Arial" w:hAnsi="Arial" w:cs="Arial"/>
                <w:sz w:val="20"/>
                <w:szCs w:val="20"/>
              </w:rPr>
              <w:t> </w:t>
            </w: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Arial" w:hAnsi="Arial" w:cs="Arial"/>
                <w:sz w:val="20"/>
                <w:szCs w:val="20"/>
              </w:rPr>
            </w:pPr>
            <w:r w:rsidRPr="00157185">
              <w:rPr>
                <w:rFonts w:ascii="Arial" w:hAnsi="Arial" w:cs="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Arial" w:hAnsi="Arial" w:cs="Arial"/>
                <w:sz w:val="20"/>
                <w:szCs w:val="20"/>
              </w:rPr>
            </w:pPr>
            <w:r w:rsidRPr="00157185">
              <w:rPr>
                <w:rFonts w:ascii="Arial" w:hAnsi="Arial" w:cs="Arial"/>
                <w:sz w:val="20"/>
                <w:szCs w:val="20"/>
              </w:rPr>
              <w:t>x</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Arial" w:hAnsi="Arial" w:cs="Arial"/>
                <w:sz w:val="20"/>
                <w:szCs w:val="20"/>
              </w:rPr>
            </w:pPr>
            <w:r w:rsidRPr="00157185">
              <w:rPr>
                <w:rFonts w:ascii="Arial" w:hAnsi="Arial" w:cs="Arial"/>
                <w:sz w:val="20"/>
                <w:szCs w:val="20"/>
              </w:rPr>
              <w:t> </w:t>
            </w: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Arial" w:hAnsi="Arial" w:cs="Arial"/>
                <w:sz w:val="20"/>
                <w:szCs w:val="20"/>
              </w:rPr>
            </w:pPr>
            <w:r w:rsidRPr="00157185">
              <w:rPr>
                <w:rFonts w:ascii="Arial" w:hAnsi="Arial" w:cs="Arial"/>
                <w:sz w:val="20"/>
                <w:szCs w:val="20"/>
              </w:rPr>
              <w:t>E</w:t>
            </w:r>
          </w:p>
        </w:tc>
        <w:tc>
          <w:tcPr>
            <w:tcW w:w="1060" w:type="dxa"/>
            <w:tcBorders>
              <w:top w:val="nil"/>
              <w:left w:val="nil"/>
              <w:bottom w:val="single" w:sz="4" w:space="0" w:color="auto"/>
              <w:right w:val="single" w:sz="4" w:space="0" w:color="auto"/>
            </w:tcBorders>
            <w:shd w:val="clear" w:color="auto" w:fill="CCFFCC"/>
            <w:noWrap/>
            <w:vAlign w:val="bottom"/>
          </w:tcPr>
          <w:p w:rsidR="00C66C13" w:rsidRPr="00157185" w:rsidRDefault="00C66C13" w:rsidP="00024DCA">
            <w:pPr>
              <w:jc w:val="center"/>
              <w:rPr>
                <w:rFonts w:ascii="Arial" w:hAnsi="Arial" w:cs="Arial"/>
                <w:sz w:val="20"/>
                <w:szCs w:val="20"/>
              </w:rPr>
            </w:pPr>
            <w:r w:rsidRPr="00157185">
              <w:rPr>
                <w:rFonts w:ascii="Arial" w:hAnsi="Arial" w:cs="Arial"/>
                <w:sz w:val="20"/>
                <w:szCs w:val="20"/>
              </w:rPr>
              <w:t>40</w:t>
            </w: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Arial" w:hAnsi="Arial" w:cs="Arial"/>
                <w:sz w:val="20"/>
                <w:szCs w:val="20"/>
              </w:rPr>
            </w:pPr>
            <w:r w:rsidRPr="00157185">
              <w:rPr>
                <w:rFonts w:ascii="Arial" w:hAnsi="Arial" w:cs="Arial"/>
                <w:sz w:val="20"/>
                <w:szCs w:val="20"/>
              </w:rPr>
              <w:t> </w:t>
            </w: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Arial" w:hAnsi="Arial" w:cs="Arial"/>
                <w:sz w:val="20"/>
                <w:szCs w:val="20"/>
              </w:rPr>
            </w:pPr>
            <w:r w:rsidRPr="00157185">
              <w:rPr>
                <w:rFonts w:ascii="Arial" w:hAnsi="Arial" w:cs="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Arial" w:hAnsi="Arial" w:cs="Arial"/>
                <w:sz w:val="20"/>
                <w:szCs w:val="20"/>
              </w:rPr>
            </w:pPr>
            <w:r w:rsidRPr="00157185">
              <w:rPr>
                <w:rFonts w:ascii="Arial" w:hAnsi="Arial" w:cs="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Arial" w:hAnsi="Arial" w:cs="Arial"/>
                <w:sz w:val="20"/>
                <w:szCs w:val="20"/>
              </w:rPr>
            </w:pPr>
            <w:r w:rsidRPr="00157185">
              <w:rPr>
                <w:rFonts w:ascii="Arial" w:hAnsi="Arial" w:cs="Arial"/>
                <w:sz w:val="20"/>
                <w:szCs w:val="20"/>
              </w:rPr>
              <w:t>x</w:t>
            </w:r>
          </w:p>
        </w:tc>
      </w:tr>
    </w:tbl>
    <w:p w:rsidR="00C66C13" w:rsidRPr="00157185" w:rsidRDefault="00C66C13" w:rsidP="00C66C13">
      <w:pPr>
        <w:jc w:val="center"/>
        <w:rPr>
          <w:rFonts w:ascii="Arial" w:hAnsi="Arial" w:cs="Arial"/>
          <w:b/>
          <w:bCs/>
          <w:iCs/>
        </w:rPr>
      </w:pPr>
    </w:p>
    <w:p w:rsidR="00C66C13" w:rsidRPr="00157185" w:rsidRDefault="00C66C13" w:rsidP="00C66C13">
      <w:pPr>
        <w:jc w:val="center"/>
        <w:rPr>
          <w:rFonts w:ascii="Arial" w:hAnsi="Arial" w:cs="Arial"/>
          <w:bCs/>
          <w:iCs/>
        </w:rPr>
      </w:pPr>
      <w:r>
        <w:rPr>
          <w:rFonts w:ascii="Arial" w:hAnsi="Arial" w:cs="Arial"/>
          <w:b/>
          <w:bCs/>
          <w:iCs/>
        </w:rPr>
        <w:t>Figura</w:t>
      </w:r>
      <w:r w:rsidRPr="00157185">
        <w:rPr>
          <w:rFonts w:ascii="Arial" w:hAnsi="Arial" w:cs="Arial"/>
          <w:b/>
          <w:bCs/>
          <w:iCs/>
        </w:rPr>
        <w:t xml:space="preserve"> 1.12 </w:t>
      </w:r>
      <w:r w:rsidRPr="00157185">
        <w:rPr>
          <w:rFonts w:ascii="Arial" w:hAnsi="Arial" w:cs="Arial"/>
          <w:bCs/>
          <w:iCs/>
        </w:rPr>
        <w:t>Carta From To.</w:t>
      </w:r>
    </w:p>
    <w:p w:rsidR="00C66C13" w:rsidRPr="00157185" w:rsidRDefault="00C66C13" w:rsidP="00C66C13">
      <w:pPr>
        <w:jc w:val="center"/>
        <w:rPr>
          <w:rFonts w:ascii="Arial" w:hAnsi="Arial" w:cs="Arial"/>
          <w:b/>
          <w:bCs/>
          <w:iCs/>
        </w:rPr>
      </w:pPr>
    </w:p>
    <w:p w:rsidR="00C66C13" w:rsidRPr="00157185" w:rsidRDefault="00C66C13" w:rsidP="00C66C13">
      <w:pPr>
        <w:jc w:val="both"/>
        <w:rPr>
          <w:rFonts w:ascii="Arial" w:hAnsi="Arial" w:cs="Arial"/>
          <w:bCs/>
          <w:i/>
          <w:iCs/>
        </w:rPr>
      </w:pPr>
      <w:r w:rsidRPr="00157185">
        <w:rPr>
          <w:rFonts w:ascii="Arial" w:hAnsi="Arial" w:cs="Arial"/>
          <w:bCs/>
          <w:iCs/>
        </w:rPr>
        <w:t xml:space="preserve">El óptimo sigue siendo el número de movimientos de cada producto en su recorrido óptimo por la distancia recorrida. La eficiencia también se calcula al dividir  el óptimo para el total de movimientos calculados. </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numPr>
          <w:ilvl w:val="1"/>
          <w:numId w:val="10"/>
        </w:numPr>
        <w:spacing w:after="0" w:line="240" w:lineRule="auto"/>
        <w:rPr>
          <w:rFonts w:ascii="Arial" w:hAnsi="Arial" w:cs="Arial"/>
          <w:b/>
          <w:bCs/>
          <w:i/>
          <w:iCs/>
        </w:rPr>
      </w:pPr>
      <w:r w:rsidRPr="00157185">
        <w:rPr>
          <w:rFonts w:ascii="Arial" w:hAnsi="Arial" w:cs="Arial"/>
          <w:b/>
          <w:bCs/>
          <w:i/>
          <w:iCs/>
        </w:rPr>
        <w:t>Medición de Distancias entre departamentos</w:t>
      </w:r>
    </w:p>
    <w:p w:rsidR="00C66C13" w:rsidRPr="00157185" w:rsidRDefault="00C66C13" w:rsidP="00C66C13">
      <w:pPr>
        <w:ind w:left="792"/>
        <w:rPr>
          <w:rFonts w:ascii="Arial" w:hAnsi="Arial" w:cs="Arial"/>
          <w:b/>
          <w:bCs/>
          <w:i/>
          <w:iCs/>
        </w:rPr>
      </w:pPr>
    </w:p>
    <w:p w:rsidR="00C66C13" w:rsidRPr="00157185" w:rsidRDefault="00C66C13" w:rsidP="00C66C13">
      <w:pPr>
        <w:numPr>
          <w:ilvl w:val="2"/>
          <w:numId w:val="10"/>
        </w:numPr>
        <w:spacing w:after="0" w:line="240" w:lineRule="auto"/>
        <w:rPr>
          <w:rFonts w:ascii="Arial" w:hAnsi="Arial" w:cs="Arial"/>
          <w:b/>
          <w:bCs/>
          <w:i/>
          <w:iCs/>
        </w:rPr>
      </w:pPr>
      <w:r w:rsidRPr="00157185">
        <w:rPr>
          <w:rFonts w:ascii="Arial" w:hAnsi="Arial" w:cs="Arial"/>
          <w:b/>
          <w:bCs/>
          <w:i/>
          <w:iCs/>
        </w:rPr>
        <w:t>Euclidean</w:t>
      </w:r>
    </w:p>
    <w:p w:rsidR="00C66C13" w:rsidRPr="00157185" w:rsidRDefault="00C66C13" w:rsidP="00C66C13">
      <w:pPr>
        <w:ind w:left="1224"/>
        <w:rPr>
          <w:rFonts w:ascii="Arial" w:hAnsi="Arial" w:cs="Arial"/>
          <w:b/>
          <w:bCs/>
          <w:i/>
          <w:iCs/>
        </w:rPr>
      </w:pPr>
    </w:p>
    <w:p w:rsidR="00C66C13" w:rsidRPr="00157185" w:rsidRDefault="00C66C13" w:rsidP="00C66C13">
      <w:pPr>
        <w:jc w:val="both"/>
        <w:rPr>
          <w:rFonts w:ascii="Arial" w:hAnsi="Arial" w:cs="Arial"/>
          <w:bCs/>
          <w:iCs/>
        </w:rPr>
      </w:pPr>
      <w:r w:rsidRPr="00157185">
        <w:rPr>
          <w:rFonts w:ascii="Arial" w:hAnsi="Arial" w:cs="Arial"/>
          <w:bCs/>
          <w:iCs/>
        </w:rPr>
        <w:lastRenderedPageBreak/>
        <w:t xml:space="preserve">Según Phillips, 1997, la técnica </w:t>
      </w:r>
      <w:r w:rsidRPr="00157185">
        <w:rPr>
          <w:rFonts w:ascii="Arial" w:hAnsi="Arial" w:cs="Arial"/>
          <w:b/>
          <w:bCs/>
          <w:iCs/>
        </w:rPr>
        <w:t>Euclidean</w:t>
      </w:r>
      <w:r w:rsidRPr="00157185">
        <w:rPr>
          <w:rFonts w:ascii="Arial" w:hAnsi="Arial" w:cs="Arial"/>
          <w:bCs/>
          <w:iCs/>
        </w:rPr>
        <w:t xml:space="preserve"> mide la distancia recta entre el centro de dos departamentos tomando en cuenta las coordenadas en x y y, siendo el departamento de origen (x</w:t>
      </w:r>
      <w:r w:rsidRPr="00157185">
        <w:rPr>
          <w:rFonts w:ascii="Arial (W1)" w:hAnsi="Arial (W1)" w:cs="Arial"/>
          <w:bCs/>
          <w:iCs/>
          <w:vertAlign w:val="subscript"/>
        </w:rPr>
        <w:t>i</w:t>
      </w:r>
      <w:r w:rsidRPr="00157185">
        <w:rPr>
          <w:rFonts w:ascii="Arial" w:hAnsi="Arial" w:cs="Arial"/>
          <w:bCs/>
          <w:iCs/>
        </w:rPr>
        <w:t>,y</w:t>
      </w:r>
      <w:r w:rsidRPr="00157185">
        <w:rPr>
          <w:rFonts w:ascii="Arial (W1)" w:hAnsi="Arial (W1)" w:cs="Arial"/>
          <w:bCs/>
          <w:iCs/>
          <w:vertAlign w:val="subscript"/>
        </w:rPr>
        <w:t>i</w:t>
      </w:r>
      <w:r w:rsidRPr="00157185">
        <w:rPr>
          <w:rFonts w:ascii="Arial" w:hAnsi="Arial" w:cs="Arial"/>
          <w:bCs/>
          <w:iCs/>
        </w:rPr>
        <w:t>) y el departamento destino (x</w:t>
      </w:r>
      <w:r w:rsidRPr="00157185">
        <w:rPr>
          <w:rFonts w:ascii="Arial (W1)" w:hAnsi="Arial (W1)" w:cs="Arial"/>
          <w:bCs/>
          <w:iCs/>
          <w:vertAlign w:val="subscript"/>
        </w:rPr>
        <w:t>j</w:t>
      </w:r>
      <w:r w:rsidRPr="00157185">
        <w:rPr>
          <w:rFonts w:ascii="Arial" w:hAnsi="Arial" w:cs="Arial"/>
          <w:bCs/>
          <w:iCs/>
        </w:rPr>
        <w:t>,y</w:t>
      </w:r>
      <w:r w:rsidRPr="00157185">
        <w:rPr>
          <w:rFonts w:ascii="Arial (W1)" w:hAnsi="Arial (W1)" w:cs="Arial"/>
          <w:bCs/>
          <w:iCs/>
          <w:vertAlign w:val="subscript"/>
        </w:rPr>
        <w:t>j</w:t>
      </w:r>
      <w:r w:rsidRPr="00157185">
        <w:rPr>
          <w:rFonts w:ascii="Arial" w:hAnsi="Arial" w:cs="Arial"/>
          <w:bCs/>
          <w:iCs/>
        </w:rPr>
        <w:t>) y la distancia d</w:t>
      </w:r>
      <w:r w:rsidRPr="00157185">
        <w:rPr>
          <w:rFonts w:ascii="Arial (W1)" w:hAnsi="Arial (W1)" w:cs="Arial"/>
          <w:bCs/>
          <w:iCs/>
          <w:vertAlign w:val="subscript"/>
        </w:rPr>
        <w:t>ij</w:t>
      </w:r>
      <w:r w:rsidRPr="00157185">
        <w:rPr>
          <w:rFonts w:ascii="Arial" w:hAnsi="Arial" w:cs="Arial"/>
          <w:bCs/>
          <w:iCs/>
        </w:rPr>
        <w:t>= ((x</w:t>
      </w:r>
      <w:r w:rsidRPr="00157185">
        <w:rPr>
          <w:rFonts w:ascii="Arial (W1)" w:hAnsi="Arial (W1)" w:cs="Arial"/>
          <w:bCs/>
          <w:iCs/>
          <w:vertAlign w:val="subscript"/>
        </w:rPr>
        <w:t>i</w:t>
      </w:r>
      <w:r w:rsidRPr="00157185">
        <w:rPr>
          <w:rFonts w:ascii="Arial" w:hAnsi="Arial" w:cs="Arial"/>
          <w:bCs/>
          <w:iCs/>
        </w:rPr>
        <w:t>,x</w:t>
      </w:r>
      <w:r w:rsidRPr="00157185">
        <w:rPr>
          <w:rFonts w:ascii="Arial (W1)" w:hAnsi="Arial (W1)" w:cs="Arial"/>
          <w:bCs/>
          <w:iCs/>
          <w:vertAlign w:val="subscript"/>
        </w:rPr>
        <w:t>i</w:t>
      </w:r>
      <w:r w:rsidRPr="00157185">
        <w:rPr>
          <w:rFonts w:ascii="Arial" w:hAnsi="Arial" w:cs="Arial"/>
          <w:bCs/>
          <w:iCs/>
        </w:rPr>
        <w:t>)</w:t>
      </w:r>
      <w:r w:rsidRPr="00157185">
        <w:rPr>
          <w:rFonts w:ascii="Arial (W1)" w:hAnsi="Arial (W1)" w:cs="Arial"/>
          <w:bCs/>
          <w:iCs/>
          <w:vertAlign w:val="superscript"/>
        </w:rPr>
        <w:t>2</w:t>
      </w:r>
      <w:r w:rsidRPr="00157185">
        <w:rPr>
          <w:rFonts w:ascii="Arial" w:hAnsi="Arial" w:cs="Arial"/>
          <w:bCs/>
          <w:iCs/>
        </w:rPr>
        <w:t xml:space="preserve"> + (y</w:t>
      </w:r>
      <w:r w:rsidRPr="00157185">
        <w:rPr>
          <w:rFonts w:ascii="Arial (W1)" w:hAnsi="Arial (W1)" w:cs="Arial"/>
          <w:bCs/>
          <w:iCs/>
          <w:vertAlign w:val="subscript"/>
        </w:rPr>
        <w:t>j</w:t>
      </w:r>
      <w:r w:rsidRPr="00157185">
        <w:rPr>
          <w:rFonts w:ascii="Arial" w:hAnsi="Arial" w:cs="Arial"/>
          <w:bCs/>
          <w:iCs/>
        </w:rPr>
        <w:t>,y</w:t>
      </w:r>
      <w:r w:rsidRPr="00157185">
        <w:rPr>
          <w:rFonts w:ascii="Arial (W1)" w:hAnsi="Arial (W1)" w:cs="Arial"/>
          <w:bCs/>
          <w:iCs/>
          <w:vertAlign w:val="subscript"/>
        </w:rPr>
        <w:t>j</w:t>
      </w:r>
      <w:r w:rsidRPr="00157185">
        <w:rPr>
          <w:rFonts w:ascii="Arial" w:hAnsi="Arial" w:cs="Arial"/>
          <w:bCs/>
          <w:iCs/>
        </w:rPr>
        <w:t>)</w:t>
      </w:r>
      <w:r w:rsidRPr="00157185">
        <w:rPr>
          <w:rFonts w:ascii="Arial (W1)" w:hAnsi="Arial (W1)" w:cs="Arial"/>
          <w:bCs/>
          <w:iCs/>
          <w:vertAlign w:val="superscript"/>
        </w:rPr>
        <w:t>2</w:t>
      </w:r>
      <w:r w:rsidRPr="00157185">
        <w:rPr>
          <w:rFonts w:ascii="Arial" w:hAnsi="Arial" w:cs="Arial"/>
          <w:bCs/>
          <w:iCs/>
        </w:rPr>
        <w:t>)</w:t>
      </w:r>
      <w:r w:rsidRPr="00157185">
        <w:rPr>
          <w:rFonts w:ascii="Arial (W1)" w:hAnsi="Arial (W1)" w:cs="Arial"/>
          <w:bCs/>
          <w:iCs/>
          <w:vertAlign w:val="superscript"/>
        </w:rPr>
        <w:t>0,5</w:t>
      </w:r>
      <w:r w:rsidRPr="00157185">
        <w:rPr>
          <w:rFonts w:ascii="Arial" w:hAnsi="Arial" w:cs="Arial"/>
          <w:bCs/>
          <w:iCs/>
        </w:rPr>
        <w:t>. Se puede apreciar la forma de cálculo en la siguiente gráfico.</w:t>
      </w:r>
    </w:p>
    <w:p w:rsidR="00C66C13" w:rsidRPr="00157185" w:rsidRDefault="00C66C13" w:rsidP="00C66C13">
      <w:pPr>
        <w:jc w:val="both"/>
        <w:rPr>
          <w:rFonts w:ascii="Arial" w:hAnsi="Arial" w:cs="Arial"/>
          <w:bCs/>
          <w:iCs/>
        </w:rPr>
      </w:pPr>
      <w:r w:rsidRPr="00157185">
        <w:rPr>
          <w:rFonts w:ascii="Arial" w:hAnsi="Arial" w:cs="Arial"/>
          <w:bCs/>
          <w:iCs/>
          <w:noProof/>
        </w:rPr>
        <w:pict>
          <v:group id="_x0000_s1050" style="position:absolute;left:0;text-align:left;margin-left:120.6pt;margin-top:8.85pt;width:135pt;height:116.2pt;z-index:251662336" coordorigin="2853,6928" coordsize="2700,2324">
            <v:shape id="_x0000_s1051" type="#_x0000_t202" style="position:absolute;left:2853;top:6928;width:1080;height:900">
              <v:textbox style="mso-next-textbox:#_x0000_s1051">
                <w:txbxContent>
                  <w:p w:rsidR="00C66C13" w:rsidRPr="00B3498E" w:rsidRDefault="00C66C13" w:rsidP="00C66C13">
                    <w:pPr>
                      <w:rPr>
                        <w:rFonts w:ascii="Arial" w:hAnsi="Arial" w:cs="Arial"/>
                        <w:b/>
                      </w:rPr>
                    </w:pPr>
                    <w:r w:rsidRPr="00B3498E">
                      <w:rPr>
                        <w:rFonts w:ascii="Arial" w:hAnsi="Arial" w:cs="Arial"/>
                        <w:b/>
                      </w:rPr>
                      <w:t>A</w:t>
                    </w:r>
                  </w:p>
                </w:txbxContent>
              </v:textbox>
            </v:shape>
            <v:shape id="_x0000_s1052" type="#_x0000_t202" style="position:absolute;left:4473;top:8077;width:1080;height:900">
              <v:textbox style="mso-next-textbox:#_x0000_s1052">
                <w:txbxContent>
                  <w:p w:rsidR="00C66C13" w:rsidRPr="00B3498E" w:rsidRDefault="00C66C13" w:rsidP="00C66C13">
                    <w:pPr>
                      <w:rPr>
                        <w:rFonts w:ascii="Arial" w:hAnsi="Arial" w:cs="Arial"/>
                        <w:b/>
                      </w:rPr>
                    </w:pPr>
                    <w:r w:rsidRPr="00B3498E">
                      <w:rPr>
                        <w:rFonts w:ascii="Arial" w:hAnsi="Arial" w:cs="Arial"/>
                        <w:b/>
                      </w:rPr>
                      <w:t>B</w:t>
                    </w:r>
                  </w:p>
                </w:txbxContent>
              </v:textbox>
            </v:shape>
            <v:line id="_x0000_s1053" style="position:absolute;flip:y" from="3393,7357" to="3393,8617">
              <v:stroke endarrow="block"/>
            </v:line>
            <v:line id="_x0000_s1054" style="position:absolute" from="3393,8617" to="5013,8617">
              <v:stroke endarrow="block"/>
            </v:line>
            <v:shape id="_x0000_s1055" type="#_x0000_t202" style="position:absolute;left:3033;top:7897;width:399;height:635;mso-wrap-style:none" filled="f" stroked="f">
              <v:textbox style="mso-next-textbox:#_x0000_s1055;mso-fit-shape-to-text:t">
                <w:txbxContent>
                  <w:p w:rsidR="00C66C13" w:rsidRPr="002B07D7" w:rsidRDefault="00C66C13" w:rsidP="00C66C13">
                    <w:pPr>
                      <w:jc w:val="both"/>
                      <w:rPr>
                        <w:rFonts w:ascii="Arial" w:hAnsi="Arial" w:cs="Arial"/>
                        <w:bCs/>
                        <w:iCs/>
                      </w:rPr>
                    </w:pPr>
                    <w:r>
                      <w:rPr>
                        <w:rFonts w:ascii="Arial" w:hAnsi="Arial" w:cs="Arial"/>
                        <w:bCs/>
                        <w:iCs/>
                      </w:rPr>
                      <w:t>x</w:t>
                    </w:r>
                  </w:p>
                </w:txbxContent>
              </v:textbox>
            </v:shape>
            <v:shape id="_x0000_s1056" type="#_x0000_t202" style="position:absolute;left:3753;top:8617;width:399;height:635;mso-wrap-style:none" filled="f" stroked="f">
              <v:textbox style="mso-fit-shape-to-text:t">
                <w:txbxContent>
                  <w:p w:rsidR="00C66C13" w:rsidRPr="002B07D7" w:rsidRDefault="00C66C13" w:rsidP="00C66C13">
                    <w:pPr>
                      <w:jc w:val="both"/>
                      <w:rPr>
                        <w:rFonts w:ascii="Arial" w:hAnsi="Arial" w:cs="Arial"/>
                        <w:bCs/>
                        <w:iCs/>
                      </w:rPr>
                    </w:pPr>
                    <w:r>
                      <w:rPr>
                        <w:rFonts w:ascii="Arial" w:hAnsi="Arial" w:cs="Arial"/>
                        <w:bCs/>
                        <w:iCs/>
                      </w:rPr>
                      <w:t>y</w:t>
                    </w:r>
                  </w:p>
                </w:txbxContent>
              </v:textbox>
            </v:shape>
            <v:line id="_x0000_s1057" style="position:absolute" from="3393,7357" to="5013,8617"/>
            <v:shape id="_x0000_s1058" type="#_x0000_t202" style="position:absolute;left:3933;top:7537;width:360;height:429" filled="f" stroked="f">
              <v:textbox>
                <w:txbxContent>
                  <w:p w:rsidR="00C66C13" w:rsidRPr="00B3498E" w:rsidRDefault="00C66C13" w:rsidP="00C66C13">
                    <w:pPr>
                      <w:rPr>
                        <w:rFonts w:ascii="Arial" w:hAnsi="Arial" w:cs="Arial"/>
                        <w:b/>
                      </w:rPr>
                    </w:pPr>
                    <w:r w:rsidRPr="00B3498E">
                      <w:rPr>
                        <w:rFonts w:ascii="Arial" w:hAnsi="Arial" w:cs="Arial"/>
                        <w:b/>
                      </w:rPr>
                      <w:t>d</w:t>
                    </w:r>
                  </w:p>
                </w:txbxContent>
              </v:textbox>
            </v:shape>
          </v:group>
        </w:pic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center"/>
        <w:rPr>
          <w:rFonts w:ascii="Arial" w:hAnsi="Arial" w:cs="Arial"/>
          <w:b/>
          <w:bCs/>
          <w:iCs/>
        </w:rPr>
      </w:pPr>
    </w:p>
    <w:p w:rsidR="00C66C13" w:rsidRPr="00157185" w:rsidRDefault="00C66C13" w:rsidP="00C66C13">
      <w:pPr>
        <w:jc w:val="center"/>
        <w:rPr>
          <w:rFonts w:ascii="Arial" w:hAnsi="Arial" w:cs="Arial"/>
          <w:bCs/>
          <w:iCs/>
        </w:rPr>
      </w:pPr>
      <w:r>
        <w:rPr>
          <w:rFonts w:ascii="Arial" w:hAnsi="Arial" w:cs="Arial"/>
          <w:b/>
          <w:bCs/>
          <w:iCs/>
        </w:rPr>
        <w:t>Figura</w:t>
      </w:r>
      <w:r w:rsidRPr="00157185">
        <w:rPr>
          <w:rFonts w:ascii="Arial" w:hAnsi="Arial" w:cs="Arial"/>
          <w:b/>
          <w:bCs/>
          <w:iCs/>
        </w:rPr>
        <w:t xml:space="preserve"> 1.13</w:t>
      </w:r>
      <w:r w:rsidRPr="00157185">
        <w:rPr>
          <w:rFonts w:ascii="Arial" w:hAnsi="Arial" w:cs="Arial"/>
          <w:bCs/>
          <w:iCs/>
        </w:rPr>
        <w:t xml:space="preserve"> Explicación del Cálculo en técnica Euclidean.</w:t>
      </w:r>
    </w:p>
    <w:p w:rsidR="00C66C13" w:rsidRPr="00157185" w:rsidRDefault="00C66C13" w:rsidP="00C66C13">
      <w:pPr>
        <w:jc w:val="both"/>
        <w:rPr>
          <w:rFonts w:ascii="Arial" w:hAnsi="Arial" w:cs="Arial"/>
          <w:bCs/>
          <w:iCs/>
        </w:rPr>
      </w:pPr>
    </w:p>
    <w:p w:rsidR="00C66C13" w:rsidRPr="00157185" w:rsidRDefault="00C66C13" w:rsidP="00C66C13">
      <w:pPr>
        <w:numPr>
          <w:ilvl w:val="2"/>
          <w:numId w:val="10"/>
        </w:numPr>
        <w:spacing w:after="0" w:line="240" w:lineRule="auto"/>
        <w:rPr>
          <w:rFonts w:ascii="Arial" w:hAnsi="Arial" w:cs="Arial"/>
          <w:b/>
          <w:bCs/>
          <w:i/>
          <w:iCs/>
        </w:rPr>
      </w:pPr>
      <w:r w:rsidRPr="00157185">
        <w:rPr>
          <w:rFonts w:ascii="Arial" w:hAnsi="Arial" w:cs="Arial"/>
          <w:b/>
          <w:bCs/>
          <w:i/>
          <w:iCs/>
        </w:rPr>
        <w:t>Rectilínea</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xml:space="preserve">Según Phillips, 1997, la técnica </w:t>
      </w:r>
      <w:r w:rsidRPr="00157185">
        <w:rPr>
          <w:rFonts w:ascii="Arial" w:hAnsi="Arial" w:cs="Arial"/>
          <w:b/>
          <w:bCs/>
          <w:iCs/>
        </w:rPr>
        <w:t>Rectilínea</w:t>
      </w:r>
      <w:r w:rsidRPr="00157185">
        <w:rPr>
          <w:rFonts w:ascii="Arial" w:hAnsi="Arial" w:cs="Arial"/>
          <w:bCs/>
          <w:iCs/>
        </w:rPr>
        <w:t xml:space="preserve">, también llamada Manhattan, mide las distancias entre los centros de los departamentos pero en una distancia x + y (no la hipotenusa, como en </w:t>
      </w:r>
      <w:smartTag w:uri="urn:schemas-microsoft-com:office:smarttags" w:element="PersonName">
        <w:smartTagPr>
          <w:attr w:name="ProductID" w:val="La t￩cnica Euclidean"/>
        </w:smartTagPr>
        <w:r w:rsidRPr="00157185">
          <w:rPr>
            <w:rFonts w:ascii="Arial" w:hAnsi="Arial" w:cs="Arial"/>
            <w:bCs/>
            <w:iCs/>
          </w:rPr>
          <w:t>la técnica Euclidean</w:t>
        </w:r>
      </w:smartTag>
      <w:r w:rsidRPr="00157185">
        <w:rPr>
          <w:rFonts w:ascii="Arial" w:hAnsi="Arial" w:cs="Arial"/>
          <w:bCs/>
          <w:iCs/>
        </w:rPr>
        <w:t>). Su fórmula es d</w:t>
      </w:r>
      <w:r w:rsidRPr="00157185">
        <w:rPr>
          <w:rFonts w:ascii="Arial (W1)" w:hAnsi="Arial (W1)" w:cs="Arial"/>
          <w:bCs/>
          <w:iCs/>
          <w:vertAlign w:val="subscript"/>
        </w:rPr>
        <w:t>ij</w:t>
      </w:r>
      <w:r w:rsidRPr="00157185">
        <w:rPr>
          <w:rFonts w:ascii="Arial" w:hAnsi="Arial" w:cs="Arial"/>
          <w:bCs/>
          <w:iCs/>
        </w:rPr>
        <w:t>= │x</w:t>
      </w:r>
      <w:r w:rsidRPr="00157185">
        <w:rPr>
          <w:rFonts w:ascii="Arial (W1)" w:hAnsi="Arial (W1)" w:cs="Arial"/>
          <w:bCs/>
          <w:iCs/>
          <w:vertAlign w:val="subscript"/>
        </w:rPr>
        <w:t>i</w:t>
      </w:r>
      <w:r w:rsidRPr="00157185">
        <w:rPr>
          <w:rFonts w:ascii="Arial" w:hAnsi="Arial" w:cs="Arial"/>
          <w:bCs/>
          <w:iCs/>
        </w:rPr>
        <w:t>,x</w:t>
      </w:r>
      <w:r w:rsidRPr="00157185">
        <w:rPr>
          <w:rFonts w:ascii="Arial (W1)" w:hAnsi="Arial (W1)" w:cs="Arial"/>
          <w:bCs/>
          <w:iCs/>
          <w:vertAlign w:val="subscript"/>
        </w:rPr>
        <w:t>i</w:t>
      </w:r>
      <w:r w:rsidRPr="00157185">
        <w:rPr>
          <w:rFonts w:ascii="Arial" w:hAnsi="Arial" w:cs="Arial"/>
          <w:bCs/>
          <w:iCs/>
        </w:rPr>
        <w:t xml:space="preserve"> │+│ y</w:t>
      </w:r>
      <w:r w:rsidRPr="00157185">
        <w:rPr>
          <w:rFonts w:ascii="Arial (W1)" w:hAnsi="Arial (W1)" w:cs="Arial"/>
          <w:bCs/>
          <w:iCs/>
          <w:vertAlign w:val="subscript"/>
        </w:rPr>
        <w:t>j</w:t>
      </w:r>
      <w:r w:rsidRPr="00157185">
        <w:rPr>
          <w:rFonts w:ascii="Arial" w:hAnsi="Arial" w:cs="Arial"/>
          <w:bCs/>
          <w:iCs/>
        </w:rPr>
        <w:t>,y</w:t>
      </w:r>
      <w:r w:rsidRPr="00157185">
        <w:rPr>
          <w:rFonts w:ascii="Arial (W1)" w:hAnsi="Arial (W1)" w:cs="Arial"/>
          <w:bCs/>
          <w:iCs/>
          <w:vertAlign w:val="subscript"/>
        </w:rPr>
        <w:t>j</w:t>
      </w:r>
      <w:r w:rsidRPr="00157185">
        <w:rPr>
          <w:rFonts w:ascii="Arial" w:hAnsi="Arial" w:cs="Arial"/>
          <w:bCs/>
          <w:iCs/>
        </w:rPr>
        <w:t xml:space="preserve">│. Se puede apreciar la forma de cálculo en el siguiente gráfico. </w:t>
      </w:r>
    </w:p>
    <w:p w:rsidR="00C66C13" w:rsidRPr="00157185" w:rsidRDefault="00C66C13" w:rsidP="00C66C13">
      <w:pPr>
        <w:jc w:val="both"/>
        <w:rPr>
          <w:rFonts w:ascii="Arial" w:hAnsi="Arial" w:cs="Arial"/>
          <w:bCs/>
          <w:iCs/>
        </w:rPr>
      </w:pPr>
      <w:r w:rsidRPr="00157185">
        <w:rPr>
          <w:rFonts w:ascii="Arial" w:hAnsi="Arial" w:cs="Arial"/>
          <w:bCs/>
          <w:iCs/>
          <w:noProof/>
        </w:rPr>
        <w:pict>
          <v:group id="_x0000_s1059" style="position:absolute;left:0;text-align:left;margin-left:120.6pt;margin-top:9.5pt;width:135pt;height:116.2pt;z-index:251663360" coordorigin="3933,10417" coordsize="2700,2324">
            <v:shape id="_x0000_s1060" type="#_x0000_t202" style="position:absolute;left:3933;top:10417;width:1080;height:900">
              <v:textbox style="mso-next-textbox:#_x0000_s1060">
                <w:txbxContent>
                  <w:p w:rsidR="00C66C13" w:rsidRPr="00B3498E" w:rsidRDefault="00C66C13" w:rsidP="00C66C13">
                    <w:pPr>
                      <w:rPr>
                        <w:rFonts w:ascii="Arial" w:hAnsi="Arial" w:cs="Arial"/>
                        <w:b/>
                      </w:rPr>
                    </w:pPr>
                    <w:r w:rsidRPr="00B3498E">
                      <w:rPr>
                        <w:rFonts w:ascii="Arial" w:hAnsi="Arial" w:cs="Arial"/>
                        <w:b/>
                      </w:rPr>
                      <w:t>A</w:t>
                    </w:r>
                  </w:p>
                </w:txbxContent>
              </v:textbox>
            </v:shape>
            <v:shape id="_x0000_s1061" type="#_x0000_t202" style="position:absolute;left:5553;top:11566;width:1080;height:900">
              <v:textbox style="mso-next-textbox:#_x0000_s1061">
                <w:txbxContent>
                  <w:p w:rsidR="00C66C13" w:rsidRPr="00B3498E" w:rsidRDefault="00C66C13" w:rsidP="00C66C13">
                    <w:pPr>
                      <w:rPr>
                        <w:rFonts w:ascii="Arial" w:hAnsi="Arial" w:cs="Arial"/>
                        <w:b/>
                      </w:rPr>
                    </w:pPr>
                    <w:r w:rsidRPr="00B3498E">
                      <w:rPr>
                        <w:rFonts w:ascii="Arial" w:hAnsi="Arial" w:cs="Arial"/>
                        <w:b/>
                      </w:rPr>
                      <w:t>B</w:t>
                    </w:r>
                  </w:p>
                </w:txbxContent>
              </v:textbox>
            </v:shape>
            <v:line id="_x0000_s1062" style="position:absolute;flip:y" from="4473,10846" to="4473,12106">
              <v:stroke endarrow="block"/>
            </v:line>
            <v:shape id="_x0000_s1063" type="#_x0000_t202" style="position:absolute;left:4113;top:11386;width:399;height:635;mso-wrap-style:none" filled="f" stroked="f">
              <v:textbox style="mso-next-textbox:#_x0000_s1063;mso-fit-shape-to-text:t">
                <w:txbxContent>
                  <w:p w:rsidR="00C66C13" w:rsidRPr="002B07D7" w:rsidRDefault="00C66C13" w:rsidP="00C66C13">
                    <w:pPr>
                      <w:jc w:val="both"/>
                      <w:rPr>
                        <w:rFonts w:ascii="Arial" w:hAnsi="Arial" w:cs="Arial"/>
                        <w:bCs/>
                        <w:iCs/>
                      </w:rPr>
                    </w:pPr>
                    <w:r>
                      <w:rPr>
                        <w:rFonts w:ascii="Arial" w:hAnsi="Arial" w:cs="Arial"/>
                        <w:bCs/>
                        <w:iCs/>
                      </w:rPr>
                      <w:t>x</w:t>
                    </w:r>
                  </w:p>
                </w:txbxContent>
              </v:textbox>
            </v:shape>
            <v:shape id="_x0000_s1064" type="#_x0000_t202" style="position:absolute;left:4833;top:12106;width:399;height:635;mso-wrap-style:none" filled="f" stroked="f">
              <v:textbox style="mso-next-textbox:#_x0000_s1064;mso-fit-shape-to-text:t">
                <w:txbxContent>
                  <w:p w:rsidR="00C66C13" w:rsidRPr="002B07D7" w:rsidRDefault="00C66C13" w:rsidP="00C66C13">
                    <w:pPr>
                      <w:jc w:val="both"/>
                      <w:rPr>
                        <w:rFonts w:ascii="Arial" w:hAnsi="Arial" w:cs="Arial"/>
                        <w:bCs/>
                        <w:iCs/>
                      </w:rPr>
                    </w:pPr>
                    <w:r>
                      <w:rPr>
                        <w:rFonts w:ascii="Arial" w:hAnsi="Arial" w:cs="Arial"/>
                        <w:bCs/>
                        <w:iCs/>
                      </w:rPr>
                      <w:t>y</w:t>
                    </w:r>
                  </w:p>
                </w:txbxContent>
              </v:textbox>
            </v:shape>
            <v:line id="_x0000_s1065" style="position:absolute;flip:x" from="4473,12142" to="6093,12142">
              <v:stroke endarrow="block"/>
            </v:line>
          </v:group>
        </w:pic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center"/>
        <w:rPr>
          <w:rFonts w:ascii="Arial" w:hAnsi="Arial" w:cs="Arial"/>
          <w:bCs/>
          <w:iCs/>
        </w:rPr>
      </w:pPr>
      <w:r>
        <w:rPr>
          <w:rFonts w:ascii="Arial" w:hAnsi="Arial" w:cs="Arial"/>
          <w:b/>
          <w:bCs/>
          <w:iCs/>
        </w:rPr>
        <w:lastRenderedPageBreak/>
        <w:t>Figura</w:t>
      </w:r>
      <w:r w:rsidRPr="00157185">
        <w:rPr>
          <w:rFonts w:ascii="Arial" w:hAnsi="Arial" w:cs="Arial"/>
          <w:b/>
          <w:bCs/>
          <w:iCs/>
        </w:rPr>
        <w:t xml:space="preserve"> 1.14</w:t>
      </w:r>
      <w:r w:rsidRPr="00157185">
        <w:rPr>
          <w:rFonts w:ascii="Arial" w:hAnsi="Arial" w:cs="Arial"/>
          <w:bCs/>
          <w:iCs/>
        </w:rPr>
        <w:t xml:space="preserve"> Explicación del Cálculo en técnica Rectilínea.</w:t>
      </w:r>
    </w:p>
    <w:p w:rsidR="00C66C13" w:rsidRPr="00157185" w:rsidRDefault="00C66C13" w:rsidP="00C66C13">
      <w:pPr>
        <w:jc w:val="both"/>
        <w:rPr>
          <w:rFonts w:ascii="Arial" w:hAnsi="Arial" w:cs="Arial"/>
          <w:bCs/>
          <w:iCs/>
        </w:rPr>
      </w:pPr>
    </w:p>
    <w:p w:rsidR="00C66C13" w:rsidRPr="00157185" w:rsidRDefault="00C66C13" w:rsidP="00C66C13">
      <w:pPr>
        <w:numPr>
          <w:ilvl w:val="2"/>
          <w:numId w:val="10"/>
        </w:numPr>
        <w:spacing w:after="0" w:line="240" w:lineRule="auto"/>
        <w:rPr>
          <w:rFonts w:ascii="Arial" w:hAnsi="Arial" w:cs="Arial"/>
          <w:b/>
          <w:bCs/>
          <w:i/>
          <w:iCs/>
        </w:rPr>
      </w:pPr>
      <w:r w:rsidRPr="00157185">
        <w:rPr>
          <w:rFonts w:ascii="Arial" w:hAnsi="Arial" w:cs="Arial"/>
          <w:b/>
          <w:bCs/>
          <w:i/>
          <w:iCs/>
        </w:rPr>
        <w:t>Tchebychev</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xml:space="preserve">Según Phillips, 1997, la técnica </w:t>
      </w:r>
      <w:r w:rsidRPr="00157185">
        <w:rPr>
          <w:rFonts w:ascii="Arial" w:hAnsi="Arial" w:cs="Arial"/>
          <w:b/>
          <w:bCs/>
          <w:iCs/>
        </w:rPr>
        <w:t>Tchebychev</w:t>
      </w:r>
      <w:r w:rsidRPr="00157185">
        <w:rPr>
          <w:rFonts w:ascii="Arial" w:hAnsi="Arial" w:cs="Arial"/>
          <w:bCs/>
          <w:iCs/>
        </w:rPr>
        <w:t xml:space="preserve"> se utiliza para cuantificar los movimientos entre departamentos cuando se utiliza puentes grúas que se pueden mover en 2 o 3 dimensiones. Su fórmula es d</w:t>
      </w:r>
      <w:r w:rsidRPr="00157185">
        <w:rPr>
          <w:rFonts w:ascii="Arial (W1)" w:hAnsi="Arial (W1)" w:cs="Arial"/>
          <w:bCs/>
          <w:iCs/>
          <w:vertAlign w:val="subscript"/>
        </w:rPr>
        <w:t>ij</w:t>
      </w:r>
      <w:r w:rsidRPr="00157185">
        <w:rPr>
          <w:rFonts w:ascii="Arial" w:hAnsi="Arial" w:cs="Arial"/>
          <w:bCs/>
          <w:iCs/>
        </w:rPr>
        <w:t>= máx (│x</w:t>
      </w:r>
      <w:r w:rsidRPr="00157185">
        <w:rPr>
          <w:rFonts w:ascii="Arial (W1)" w:hAnsi="Arial (W1)" w:cs="Arial"/>
          <w:bCs/>
          <w:iCs/>
          <w:vertAlign w:val="subscript"/>
        </w:rPr>
        <w:t>i</w:t>
      </w:r>
      <w:r w:rsidRPr="00157185">
        <w:rPr>
          <w:rFonts w:ascii="Arial" w:hAnsi="Arial" w:cs="Arial"/>
          <w:bCs/>
          <w:iCs/>
        </w:rPr>
        <w:t>,x</w:t>
      </w:r>
      <w:r w:rsidRPr="00157185">
        <w:rPr>
          <w:rFonts w:ascii="Arial (W1)" w:hAnsi="Arial (W1)" w:cs="Arial"/>
          <w:bCs/>
          <w:iCs/>
          <w:vertAlign w:val="subscript"/>
        </w:rPr>
        <w:t>i</w:t>
      </w:r>
      <w:r w:rsidRPr="00157185">
        <w:rPr>
          <w:rFonts w:ascii="Arial" w:hAnsi="Arial" w:cs="Arial"/>
          <w:bCs/>
          <w:iCs/>
        </w:rPr>
        <w:t>│,│y</w:t>
      </w:r>
      <w:r w:rsidRPr="00157185">
        <w:rPr>
          <w:rFonts w:ascii="Arial (W1)" w:hAnsi="Arial (W1)" w:cs="Arial"/>
          <w:bCs/>
          <w:iCs/>
          <w:vertAlign w:val="subscript"/>
        </w:rPr>
        <w:t>j</w:t>
      </w:r>
      <w:r w:rsidRPr="00157185">
        <w:rPr>
          <w:rFonts w:ascii="Arial" w:hAnsi="Arial" w:cs="Arial"/>
          <w:bCs/>
          <w:iCs/>
        </w:rPr>
        <w:t>,y</w:t>
      </w:r>
      <w:r w:rsidRPr="00157185">
        <w:rPr>
          <w:rFonts w:ascii="Arial (W1)" w:hAnsi="Arial (W1)" w:cs="Arial"/>
          <w:bCs/>
          <w:iCs/>
          <w:vertAlign w:val="subscript"/>
        </w:rPr>
        <w:t>j</w:t>
      </w:r>
      <w:r w:rsidRPr="00157185">
        <w:rPr>
          <w:rFonts w:ascii="Arial" w:hAnsi="Arial" w:cs="Arial"/>
          <w:bCs/>
          <w:iCs/>
        </w:rPr>
        <w:t>│, │z</w:t>
      </w:r>
      <w:r w:rsidRPr="00157185">
        <w:rPr>
          <w:rFonts w:ascii="Arial (W1)" w:hAnsi="Arial (W1)" w:cs="Arial"/>
          <w:bCs/>
          <w:iCs/>
          <w:vertAlign w:val="subscript"/>
        </w:rPr>
        <w:t>j</w:t>
      </w:r>
      <w:r w:rsidRPr="00157185">
        <w:rPr>
          <w:rFonts w:ascii="Arial" w:hAnsi="Arial" w:cs="Arial"/>
          <w:bCs/>
          <w:iCs/>
        </w:rPr>
        <w:t>,z</w:t>
      </w:r>
      <w:r w:rsidRPr="00157185">
        <w:rPr>
          <w:rFonts w:ascii="Arial (W1)" w:hAnsi="Arial (W1)" w:cs="Arial"/>
          <w:bCs/>
          <w:iCs/>
          <w:vertAlign w:val="subscript"/>
        </w:rPr>
        <w:t>j</w:t>
      </w:r>
      <w:r w:rsidRPr="00157185">
        <w:rPr>
          <w:rFonts w:ascii="Arial" w:hAnsi="Arial" w:cs="Arial"/>
          <w:bCs/>
          <w:iCs/>
        </w:rPr>
        <w:t xml:space="preserve">│). </w:t>
      </w:r>
    </w:p>
    <w:p w:rsidR="00C66C13" w:rsidRPr="00157185" w:rsidRDefault="00C66C13" w:rsidP="00C66C13">
      <w:pPr>
        <w:jc w:val="both"/>
        <w:rPr>
          <w:rFonts w:ascii="Arial" w:hAnsi="Arial" w:cs="Arial"/>
          <w:bCs/>
          <w:iCs/>
        </w:rPr>
      </w:pPr>
    </w:p>
    <w:p w:rsidR="00C66C13" w:rsidRPr="00157185" w:rsidRDefault="00C66C13" w:rsidP="00C66C13">
      <w:pPr>
        <w:numPr>
          <w:ilvl w:val="2"/>
          <w:numId w:val="10"/>
        </w:numPr>
        <w:spacing w:after="0" w:line="240" w:lineRule="auto"/>
        <w:rPr>
          <w:rFonts w:ascii="Arial" w:hAnsi="Arial" w:cs="Arial"/>
          <w:b/>
          <w:bCs/>
          <w:i/>
          <w:iCs/>
        </w:rPr>
      </w:pPr>
      <w:r w:rsidRPr="00157185">
        <w:rPr>
          <w:rFonts w:ascii="Arial" w:hAnsi="Arial" w:cs="Arial"/>
          <w:b/>
          <w:bCs/>
          <w:i/>
          <w:iCs/>
        </w:rPr>
        <w:t>Distancia entre pasillos</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xml:space="preserve">Según Phillips, 1997, la técnica </w:t>
      </w:r>
      <w:r w:rsidRPr="00157185">
        <w:rPr>
          <w:rFonts w:ascii="Arial" w:hAnsi="Arial" w:cs="Arial"/>
          <w:b/>
          <w:bCs/>
          <w:iCs/>
        </w:rPr>
        <w:t>Distancia de Pasillos</w:t>
      </w:r>
      <w:r w:rsidRPr="00157185">
        <w:rPr>
          <w:rFonts w:ascii="Arial" w:hAnsi="Arial" w:cs="Arial"/>
          <w:bCs/>
          <w:iCs/>
        </w:rPr>
        <w:t xml:space="preserve">, es una técnica que mide el recorrido completo del equipo cuando se traslada de un departamento a otro. Esta técnica sólo puede ser usada cuando existe la distribución física motivo de estudio. </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numPr>
          <w:ilvl w:val="0"/>
          <w:numId w:val="10"/>
        </w:numPr>
        <w:spacing w:after="0" w:line="240" w:lineRule="auto"/>
        <w:rPr>
          <w:rFonts w:ascii="Arial" w:hAnsi="Arial" w:cs="Arial"/>
          <w:b/>
          <w:bCs/>
          <w:i/>
          <w:iCs/>
        </w:rPr>
      </w:pPr>
      <w:r w:rsidRPr="00157185">
        <w:rPr>
          <w:rFonts w:ascii="Arial" w:hAnsi="Arial" w:cs="Arial"/>
          <w:b/>
          <w:bCs/>
          <w:i/>
          <w:iCs/>
        </w:rPr>
        <w:t>Selección de modelos y técnicas a usar</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xml:space="preserve">En el desarrollo de esta tesis se estudiarán las técnicas </w:t>
      </w:r>
      <w:r w:rsidRPr="00157185">
        <w:rPr>
          <w:rFonts w:ascii="Arial" w:hAnsi="Arial" w:cs="Arial"/>
          <w:b/>
          <w:bCs/>
          <w:iCs/>
        </w:rPr>
        <w:t>SPL, QAP y Corelap</w:t>
      </w:r>
      <w:r w:rsidRPr="00157185">
        <w:rPr>
          <w:rFonts w:ascii="Arial" w:hAnsi="Arial" w:cs="Arial"/>
          <w:bCs/>
          <w:iCs/>
        </w:rPr>
        <w:t xml:space="preserve"> para elaborar o generar nuevos diseños de distribución física y poder identificar características de cada técnica que permitan su mejor utilización.</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Estos modelos fueron seleccionados ya que:</w:t>
      </w:r>
    </w:p>
    <w:p w:rsidR="00C66C13" w:rsidRPr="00157185" w:rsidRDefault="00C66C13" w:rsidP="00C66C13">
      <w:pPr>
        <w:numPr>
          <w:ilvl w:val="0"/>
          <w:numId w:val="43"/>
        </w:numPr>
        <w:spacing w:after="0" w:line="240" w:lineRule="auto"/>
        <w:jc w:val="both"/>
        <w:rPr>
          <w:rFonts w:ascii="Arial" w:hAnsi="Arial" w:cs="Arial"/>
          <w:bCs/>
          <w:iCs/>
        </w:rPr>
      </w:pPr>
      <w:r w:rsidRPr="00157185">
        <w:rPr>
          <w:rFonts w:ascii="Arial" w:hAnsi="Arial" w:cs="Arial"/>
          <w:bCs/>
          <w:iCs/>
        </w:rPr>
        <w:t>Pueden aplicarse en forma manual o utilizando hojas electrónicas de cálculo.</w:t>
      </w:r>
    </w:p>
    <w:p w:rsidR="00C66C13" w:rsidRPr="00157185" w:rsidRDefault="00C66C13" w:rsidP="00C66C13">
      <w:pPr>
        <w:numPr>
          <w:ilvl w:val="0"/>
          <w:numId w:val="43"/>
        </w:numPr>
        <w:spacing w:after="0" w:line="240" w:lineRule="auto"/>
        <w:jc w:val="both"/>
        <w:rPr>
          <w:rFonts w:ascii="Arial" w:hAnsi="Arial" w:cs="Arial"/>
          <w:bCs/>
          <w:iCs/>
        </w:rPr>
      </w:pPr>
      <w:r w:rsidRPr="00157185">
        <w:rPr>
          <w:rFonts w:ascii="Arial" w:hAnsi="Arial" w:cs="Arial"/>
          <w:bCs/>
          <w:iCs/>
        </w:rPr>
        <w:t>SPL representa al grupo de modelos de elaboración gráfica.</w:t>
      </w:r>
    </w:p>
    <w:p w:rsidR="00C66C13" w:rsidRPr="00157185" w:rsidRDefault="00C66C13" w:rsidP="00C66C13">
      <w:pPr>
        <w:numPr>
          <w:ilvl w:val="0"/>
          <w:numId w:val="43"/>
        </w:numPr>
        <w:spacing w:after="0" w:line="240" w:lineRule="auto"/>
        <w:jc w:val="both"/>
        <w:rPr>
          <w:rFonts w:ascii="Arial" w:hAnsi="Arial" w:cs="Arial"/>
          <w:bCs/>
          <w:iCs/>
        </w:rPr>
      </w:pPr>
      <w:r w:rsidRPr="00157185">
        <w:rPr>
          <w:rFonts w:ascii="Arial" w:hAnsi="Arial" w:cs="Arial"/>
          <w:bCs/>
          <w:iCs/>
        </w:rPr>
        <w:t>QAP representa al grupo de modelos de programación lineal.</w:t>
      </w:r>
    </w:p>
    <w:p w:rsidR="00C66C13" w:rsidRPr="00157185" w:rsidRDefault="00C66C13" w:rsidP="00C66C13">
      <w:pPr>
        <w:numPr>
          <w:ilvl w:val="0"/>
          <w:numId w:val="43"/>
        </w:numPr>
        <w:spacing w:after="0" w:line="240" w:lineRule="auto"/>
        <w:jc w:val="both"/>
        <w:rPr>
          <w:rFonts w:ascii="Arial" w:hAnsi="Arial" w:cs="Arial"/>
          <w:bCs/>
          <w:iCs/>
        </w:rPr>
      </w:pPr>
      <w:r w:rsidRPr="00157185">
        <w:rPr>
          <w:rFonts w:ascii="Arial" w:hAnsi="Arial" w:cs="Arial"/>
          <w:bCs/>
          <w:iCs/>
        </w:rPr>
        <w:t xml:space="preserve">Corelap representa al grupo de software ya que proviene de un software y luego fue simplificado para ser desarrollado a mano. </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El modelo ASBMODEL no ha sido incluido por la matemática compleja que presenta y la necesidad de utilizar un software para resolver problemas de formulación lineal. Cabe recalcar que se requiere mayor conocimiento de programación lineal para manejar este tipo de modelos y el objetivo de esta tesis es proponer una metodología para ser aplicada por cualquier tipo de empresa y persona.</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lastRenderedPageBreak/>
        <w:t>El modelo LIMP se utiliza sólo en casos específicos de anillos, flujos en U y la temática presentada en Next Generation of Plant Layout todavía no presenta una metodología para el diseño de distribución física, sólo consejos para la investigación previa.</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También se utilizarán la Carta Form-To y las técnicas de medición de distancia entre departamentos que correspondan para analizar las alternativas de distribución física generadas para estudiar las técnicas antes mencionadas.</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xml:space="preserve">La técnica Diagrama String y Carta Multiprocesos no serán usadas ya que no trabajan con datos precisos de la distribución física como metros lineales. </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
          <w:bCs/>
          <w:i/>
        </w:rPr>
      </w:pPr>
      <w:r w:rsidRPr="00157185">
        <w:rPr>
          <w:rFonts w:ascii="Arial" w:hAnsi="Arial" w:cs="Arial"/>
          <w:bCs/>
          <w:iCs/>
        </w:rPr>
        <w:br w:type="page"/>
      </w:r>
      <w:r w:rsidRPr="00157185">
        <w:rPr>
          <w:rFonts w:ascii="Arial" w:hAnsi="Arial" w:cs="Arial"/>
          <w:b/>
          <w:bCs/>
          <w:i/>
        </w:rPr>
        <w:lastRenderedPageBreak/>
        <w:t>Capítulo 2: Análisis características críticas necesarias para el Diseño de Distribución Física.</w:t>
      </w:r>
    </w:p>
    <w:p w:rsidR="00C66C13" w:rsidRPr="00157185" w:rsidRDefault="00C66C13" w:rsidP="00C66C13">
      <w:pPr>
        <w:jc w:val="both"/>
        <w:rPr>
          <w:rFonts w:ascii="Arial" w:hAnsi="Arial" w:cs="Arial"/>
          <w:b/>
          <w:bCs/>
        </w:rPr>
      </w:pPr>
    </w:p>
    <w:p w:rsidR="00C66C13" w:rsidRPr="00157185" w:rsidRDefault="00C66C13" w:rsidP="00C66C13">
      <w:pPr>
        <w:jc w:val="both"/>
        <w:rPr>
          <w:rFonts w:ascii="Arial" w:hAnsi="Arial" w:cs="Arial"/>
          <w:bCs/>
        </w:rPr>
      </w:pPr>
      <w:r w:rsidRPr="00157185">
        <w:rPr>
          <w:rFonts w:ascii="Arial" w:hAnsi="Arial" w:cs="Arial"/>
          <w:bCs/>
        </w:rPr>
        <w:t>Para poder estudiar los modelos de diseño de distribución física SPL, QAP y Corelap se los aplicará en 3 empresas y se observarán las características de uso de cada una de ellas.</w:t>
      </w: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Cs/>
        </w:rPr>
      </w:pPr>
      <w:r w:rsidRPr="00157185">
        <w:rPr>
          <w:rFonts w:ascii="Arial" w:hAnsi="Arial" w:cs="Arial"/>
          <w:bCs/>
        </w:rPr>
        <w:t>Las empresas seleccionadas fueron aquellas que tenían diferentes características en su operación, diferentes productos, tipos de producción, tipos de almacenamiento, número de departamentos, flujos, formas de pedido y medios de manejo de materiales.</w:t>
      </w: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Cs/>
        </w:rPr>
      </w:pPr>
      <w:r w:rsidRPr="00157185">
        <w:rPr>
          <w:rFonts w:ascii="Arial" w:hAnsi="Arial" w:cs="Arial"/>
          <w:bCs/>
        </w:rPr>
        <w:t>El objetivo es aplicar los modelos en diferentes tipos de plantas para encontrar características que indiquen un mejor uso de cada modelo de diseño de distribución física en diferentes casos.</w:t>
      </w: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Cs/>
        </w:rPr>
      </w:pPr>
      <w:r w:rsidRPr="00157185">
        <w:rPr>
          <w:rFonts w:ascii="Arial" w:hAnsi="Arial" w:cs="Arial"/>
          <w:bCs/>
        </w:rPr>
        <w:t>En el siguiente cuadro se mostrarán las plantas disponibles para análisis y las características antes mencionadas como medio de selección.</w:t>
      </w:r>
    </w:p>
    <w:p w:rsidR="00C66C13" w:rsidRPr="00157185" w:rsidRDefault="00C66C13" w:rsidP="00C66C13">
      <w:pPr>
        <w:jc w:val="both"/>
        <w:rPr>
          <w:rFonts w:ascii="Arial" w:hAnsi="Arial" w:cs="Arial"/>
          <w:bCs/>
        </w:rPr>
      </w:pPr>
    </w:p>
    <w:p w:rsidR="00C66C13" w:rsidRPr="00157185" w:rsidRDefault="00C66C13" w:rsidP="00C66C13">
      <w:pPr>
        <w:jc w:val="center"/>
        <w:rPr>
          <w:rFonts w:ascii="Arial" w:hAnsi="Arial" w:cs="Arial"/>
          <w:bCs/>
        </w:rPr>
      </w:pPr>
      <w:r w:rsidRPr="00157185">
        <w:rPr>
          <w:rFonts w:ascii="Arial" w:hAnsi="Arial" w:cs="Arial"/>
          <w:bCs/>
        </w:rPr>
        <w:object w:dxaOrig="14945" w:dyaOrig="5956">
          <v:shape id="_x0000_i1029" type="#_x0000_t75" style="width:447.9pt;height:178.6pt" o:ole="">
            <v:imagedata r:id="rId16" o:title=""/>
          </v:shape>
          <o:OLEObject Type="Embed" ProgID="Excel.Sheet.8" ShapeID="_x0000_i1029" DrawAspect="Content" ObjectID="_1342599541" r:id="rId17"/>
        </w:object>
      </w:r>
    </w:p>
    <w:p w:rsidR="00C66C13" w:rsidRPr="00157185" w:rsidRDefault="00C66C13" w:rsidP="00C66C13">
      <w:pPr>
        <w:jc w:val="center"/>
        <w:rPr>
          <w:rFonts w:ascii="Arial" w:hAnsi="Arial" w:cs="Arial"/>
          <w:bCs/>
        </w:rPr>
      </w:pPr>
      <w:r w:rsidRPr="00157185">
        <w:rPr>
          <w:rFonts w:ascii="Arial" w:hAnsi="Arial" w:cs="Arial"/>
          <w:b/>
          <w:bCs/>
        </w:rPr>
        <w:t>Tabla 2.1</w:t>
      </w:r>
      <w:r w:rsidRPr="00157185">
        <w:rPr>
          <w:rFonts w:ascii="Arial" w:hAnsi="Arial" w:cs="Arial"/>
          <w:bCs/>
        </w:rPr>
        <w:t xml:space="preserve"> Selección de temas a estudiar como ejemplos.</w:t>
      </w: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Cs/>
        </w:rPr>
      </w:pPr>
      <w:r w:rsidRPr="00157185">
        <w:rPr>
          <w:rFonts w:ascii="Arial" w:hAnsi="Arial" w:cs="Arial"/>
          <w:bCs/>
        </w:rPr>
        <w:t>Los factores presentados en la tabla anterior fueron escogidos para representar diferentes caracterí</w:t>
      </w:r>
      <w:r>
        <w:rPr>
          <w:rFonts w:ascii="Arial" w:hAnsi="Arial" w:cs="Arial"/>
          <w:bCs/>
        </w:rPr>
        <w:t xml:space="preserve">sticas de la empresa a analizar y determinados en base a la experiencia obtenida </w:t>
      </w:r>
      <w:r>
        <w:rPr>
          <w:rFonts w:ascii="Arial" w:hAnsi="Arial" w:cs="Arial"/>
          <w:bCs/>
        </w:rPr>
        <w:lastRenderedPageBreak/>
        <w:t>durante 2 años de analizar proyectos de Diseño de Distribución Física en la Materia de Diseño de Planta en la ESPOL.</w:t>
      </w:r>
      <w:r w:rsidRPr="00157185">
        <w:rPr>
          <w:rFonts w:ascii="Arial" w:hAnsi="Arial" w:cs="Arial"/>
          <w:bCs/>
        </w:rPr>
        <w:t xml:space="preserve"> En el caso del número de productos, pocos significa que la fábrica elabora 1, 2 o 3 productos y muchos significa que la fábrica produce una amplia gama de productos que pueden ir desde 4 hasta cientos. En el caso del Tipo de Producto, no convencional significa que la fábrica elabora un producto único o típico del país que no se fabrica en otros lados, un ejemplo es el sombrero de paja toquilla. </w:t>
      </w: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Cs/>
        </w:rPr>
      </w:pPr>
      <w:r w:rsidRPr="00157185">
        <w:rPr>
          <w:rFonts w:ascii="Arial" w:hAnsi="Arial" w:cs="Arial"/>
          <w:bCs/>
        </w:rPr>
        <w:t>Luego del análisis evidenciado en la tabla 2.1 se seleccionó la Planta de Botellas, la de Puré de Banano y la de Ropa porque La Planta de Botellas maneja 2 productos, una máquina por línea, tiene más de 6 departamentos, procesa un producto convencional de producción masiva con almacenamiento volumétrico, no es comestible pero pertenece a productos alimenticios por embasar productos para consumo humano y maneja transporte de productos utilizando equipos para manejo de materiales.</w:t>
      </w: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Cs/>
        </w:rPr>
      </w:pPr>
      <w:r w:rsidRPr="00157185">
        <w:rPr>
          <w:rFonts w:ascii="Arial" w:hAnsi="Arial" w:cs="Arial"/>
          <w:bCs/>
        </w:rPr>
        <w:t>La planta de Puré de Banano se seleccionó porque produce 1 sólo producto, tiene varias máquinas en su línea de producción, tiene entre 5 y 6 departamentos en su distribución, es un producto convencional de producción masiva, tiene un almacenamiento volumétrico, es un producto comestible y utiliza conveyors y equipo para manipuleo de materiales.</w:t>
      </w: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Cs/>
        </w:rPr>
      </w:pPr>
      <w:r w:rsidRPr="00157185">
        <w:rPr>
          <w:rFonts w:ascii="Arial" w:hAnsi="Arial" w:cs="Arial"/>
          <w:bCs/>
        </w:rPr>
        <w:t>La planta de Ropa se seleccionó porque tiene muchos productos, tiene varias máquinas en su línea de producción, tiene más de 6 departamentos en su distribución, es un producto convencional que se fabrica bajo pedido, se almacena en percha, es un producto no comestible y su manipulación se la realiza en forma manual.</w:t>
      </w: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Cs/>
        </w:rPr>
      </w:pPr>
      <w:r w:rsidRPr="00157185">
        <w:rPr>
          <w:rFonts w:ascii="Arial" w:hAnsi="Arial" w:cs="Arial"/>
          <w:bCs/>
        </w:rPr>
        <w:t>Las tres plantas fueron seleccionadas porque entre sí tienen todos los elementos de cada factor y comparadas unas con otras presentan características distintas.</w:t>
      </w:r>
    </w:p>
    <w:p w:rsidR="00C66C13" w:rsidRPr="00157185" w:rsidRDefault="00C66C13" w:rsidP="00C66C13">
      <w:pPr>
        <w:jc w:val="both"/>
        <w:rPr>
          <w:rFonts w:ascii="Arial" w:hAnsi="Arial" w:cs="Arial"/>
          <w:bCs/>
        </w:rPr>
      </w:pPr>
    </w:p>
    <w:p w:rsidR="00C66C13" w:rsidRPr="00157185" w:rsidRDefault="00C66C13" w:rsidP="00C66C13">
      <w:pPr>
        <w:numPr>
          <w:ilvl w:val="1"/>
          <w:numId w:val="15"/>
        </w:numPr>
        <w:spacing w:after="0" w:line="240" w:lineRule="auto"/>
        <w:jc w:val="both"/>
        <w:rPr>
          <w:rFonts w:ascii="Arial" w:hAnsi="Arial" w:cs="Arial"/>
          <w:b/>
          <w:bCs/>
          <w:i/>
        </w:rPr>
      </w:pPr>
      <w:r w:rsidRPr="00157185">
        <w:rPr>
          <w:rFonts w:ascii="Arial" w:hAnsi="Arial" w:cs="Arial"/>
          <w:b/>
          <w:bCs/>
          <w:i/>
        </w:rPr>
        <w:t>Descripción de Características Básicas para el Diseño de Distribución Física.</w:t>
      </w: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Cs/>
        </w:rPr>
      </w:pPr>
      <w:r w:rsidRPr="00157185">
        <w:rPr>
          <w:rFonts w:ascii="Arial" w:hAnsi="Arial" w:cs="Arial"/>
          <w:bCs/>
        </w:rPr>
        <w:t xml:space="preserve">Para iniciar el análisis o el diseño de una distribución física primero se debe establecer parámetros básicos de funcionamiento de la empresa, resumidos a continuación: </w:t>
      </w:r>
    </w:p>
    <w:p w:rsidR="00C66C13" w:rsidRPr="00157185" w:rsidRDefault="00C66C13" w:rsidP="00C66C13">
      <w:pPr>
        <w:jc w:val="both"/>
        <w:rPr>
          <w:rFonts w:ascii="Arial" w:hAnsi="Arial" w:cs="Arial"/>
          <w:bCs/>
        </w:rPr>
      </w:pPr>
    </w:p>
    <w:p w:rsidR="00C66C13" w:rsidRPr="00157185" w:rsidRDefault="00C66C13" w:rsidP="00C66C13">
      <w:pPr>
        <w:numPr>
          <w:ilvl w:val="0"/>
          <w:numId w:val="16"/>
        </w:numPr>
        <w:spacing w:after="0" w:line="240" w:lineRule="auto"/>
        <w:jc w:val="both"/>
        <w:rPr>
          <w:rFonts w:ascii="Arial" w:hAnsi="Arial" w:cs="Arial"/>
          <w:bCs/>
        </w:rPr>
      </w:pPr>
      <w:r w:rsidRPr="00157185">
        <w:rPr>
          <w:rFonts w:ascii="Arial" w:hAnsi="Arial" w:cs="Arial"/>
          <w:bCs/>
        </w:rPr>
        <w:t xml:space="preserve">Definir el producto en forma clara y precisa, si es necesario distribuirlo por familias o nivel de producción o peso en venta. </w:t>
      </w:r>
      <w:smartTag w:uri="urn:schemas-microsoft-com:office:smarttags" w:element="PersonName">
        <w:smartTagPr>
          <w:attr w:name="ProductID" w:val="La t￩cnica Pareto"/>
        </w:smartTagPr>
        <w:r w:rsidRPr="00157185">
          <w:rPr>
            <w:rFonts w:ascii="Arial" w:hAnsi="Arial" w:cs="Arial"/>
            <w:bCs/>
          </w:rPr>
          <w:t>La técnica Pareto</w:t>
        </w:r>
      </w:smartTag>
      <w:r w:rsidRPr="00157185">
        <w:rPr>
          <w:rFonts w:ascii="Arial" w:hAnsi="Arial" w:cs="Arial"/>
          <w:bCs/>
        </w:rPr>
        <w:t xml:space="preserve"> es una excelente herramienta para determinar los productos de mayor influencia en la fábrica. Se </w:t>
      </w:r>
      <w:r w:rsidRPr="00157185">
        <w:rPr>
          <w:rFonts w:ascii="Arial" w:hAnsi="Arial" w:cs="Arial"/>
          <w:bCs/>
        </w:rPr>
        <w:lastRenderedPageBreak/>
        <w:t>debe basar el análisis en el proceso de los grupos de los productos más frecuentes o importantes para la empresa.</w:t>
      </w:r>
    </w:p>
    <w:p w:rsidR="00C66C13" w:rsidRPr="00157185" w:rsidRDefault="00C66C13" w:rsidP="00C66C13">
      <w:pPr>
        <w:numPr>
          <w:ilvl w:val="0"/>
          <w:numId w:val="16"/>
        </w:numPr>
        <w:spacing w:after="0" w:line="240" w:lineRule="auto"/>
        <w:jc w:val="both"/>
        <w:rPr>
          <w:rFonts w:ascii="Arial" w:hAnsi="Arial" w:cs="Arial"/>
          <w:bCs/>
        </w:rPr>
      </w:pPr>
      <w:r w:rsidRPr="00157185">
        <w:rPr>
          <w:rFonts w:ascii="Arial" w:hAnsi="Arial" w:cs="Arial"/>
          <w:bCs/>
        </w:rPr>
        <w:t xml:space="preserve">Establecer la demanda y la maquinaria que utiliza para cubrir esta demanda. </w:t>
      </w:r>
    </w:p>
    <w:p w:rsidR="00C66C13" w:rsidRPr="00157185" w:rsidRDefault="00C66C13" w:rsidP="00C66C13">
      <w:pPr>
        <w:numPr>
          <w:ilvl w:val="0"/>
          <w:numId w:val="16"/>
        </w:numPr>
        <w:spacing w:after="0" w:line="240" w:lineRule="auto"/>
        <w:jc w:val="both"/>
        <w:rPr>
          <w:rFonts w:ascii="Arial" w:hAnsi="Arial" w:cs="Arial"/>
          <w:bCs/>
        </w:rPr>
      </w:pPr>
      <w:r w:rsidRPr="00157185">
        <w:rPr>
          <w:rFonts w:ascii="Arial" w:hAnsi="Arial" w:cs="Arial"/>
          <w:bCs/>
        </w:rPr>
        <w:t>Determinar la cantidad de materia prima, el producto terminado y el sistema de almacenamiento y manipuleo de materiales que utilice la empresa.</w:t>
      </w:r>
    </w:p>
    <w:p w:rsidR="00C66C13" w:rsidRPr="00157185" w:rsidRDefault="00C66C13" w:rsidP="00C66C13">
      <w:pPr>
        <w:numPr>
          <w:ilvl w:val="0"/>
          <w:numId w:val="16"/>
        </w:numPr>
        <w:spacing w:after="0" w:line="240" w:lineRule="auto"/>
        <w:jc w:val="both"/>
        <w:rPr>
          <w:rFonts w:ascii="Arial" w:hAnsi="Arial" w:cs="Arial"/>
          <w:bCs/>
        </w:rPr>
      </w:pPr>
      <w:r w:rsidRPr="00157185">
        <w:rPr>
          <w:rFonts w:ascii="Arial" w:hAnsi="Arial" w:cs="Arial"/>
          <w:bCs/>
        </w:rPr>
        <w:t>Determinar el tipo y la cantidad de equipos para el manipuleo y manejo de materiales de la empresa.</w:t>
      </w:r>
    </w:p>
    <w:p w:rsidR="00C66C13" w:rsidRPr="00157185" w:rsidRDefault="00C66C13" w:rsidP="00C66C13">
      <w:pPr>
        <w:numPr>
          <w:ilvl w:val="0"/>
          <w:numId w:val="16"/>
        </w:numPr>
        <w:spacing w:after="0" w:line="240" w:lineRule="auto"/>
        <w:jc w:val="both"/>
        <w:rPr>
          <w:rFonts w:ascii="Arial" w:hAnsi="Arial" w:cs="Arial"/>
          <w:bCs/>
        </w:rPr>
      </w:pPr>
      <w:r w:rsidRPr="00157185">
        <w:rPr>
          <w:rFonts w:ascii="Arial" w:hAnsi="Arial" w:cs="Arial"/>
          <w:bCs/>
        </w:rPr>
        <w:t>Determinar los departamentos o espacios físicos que requiere la empresa para crear el producto. El enfoque debe ser principalmente en las áreas por las cuáles circula el producto.</w:t>
      </w: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Cs/>
        </w:rPr>
      </w:pPr>
      <w:r w:rsidRPr="00157185">
        <w:rPr>
          <w:rFonts w:ascii="Arial" w:hAnsi="Arial" w:cs="Arial"/>
          <w:bCs/>
        </w:rPr>
        <w:t>Toda la información antes mencionada será recopilada para cada una de las empresas seleccionadas.</w:t>
      </w: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Cs/>
        </w:rPr>
      </w:pPr>
      <w:r w:rsidRPr="00157185">
        <w:rPr>
          <w:rFonts w:ascii="Arial" w:hAnsi="Arial" w:cs="Arial"/>
          <w:bCs/>
        </w:rPr>
        <w:t>A continuación se presentará todas las características críticas de las 3 plantas a analizar con el objetivo de determinar toda la información necesaria para desarrollar un correcto diseño de distribución física.</w:t>
      </w:r>
    </w:p>
    <w:p w:rsidR="00C66C13" w:rsidRPr="00157185" w:rsidRDefault="00C66C13" w:rsidP="00C66C13">
      <w:pPr>
        <w:jc w:val="both"/>
        <w:rPr>
          <w:rFonts w:ascii="Arial" w:hAnsi="Arial" w:cs="Arial"/>
          <w:bCs/>
        </w:rPr>
      </w:pPr>
    </w:p>
    <w:p w:rsidR="00C66C13" w:rsidRPr="00157185" w:rsidRDefault="00C66C13" w:rsidP="00C66C13">
      <w:pPr>
        <w:numPr>
          <w:ilvl w:val="1"/>
          <w:numId w:val="15"/>
        </w:numPr>
        <w:spacing w:after="0" w:line="240" w:lineRule="auto"/>
        <w:jc w:val="both"/>
        <w:rPr>
          <w:rFonts w:ascii="Arial" w:hAnsi="Arial" w:cs="Arial"/>
          <w:b/>
          <w:bCs/>
          <w:i/>
        </w:rPr>
      </w:pPr>
      <w:r w:rsidRPr="00157185">
        <w:rPr>
          <w:rFonts w:ascii="Arial" w:hAnsi="Arial" w:cs="Arial"/>
          <w:b/>
          <w:bCs/>
          <w:i/>
        </w:rPr>
        <w:t xml:space="preserve">Descripción de la Planta Procesadora de Plásticos. </w:t>
      </w:r>
    </w:p>
    <w:p w:rsidR="00C66C13" w:rsidRPr="00157185" w:rsidRDefault="00C66C13" w:rsidP="00C66C13">
      <w:pPr>
        <w:jc w:val="both"/>
        <w:rPr>
          <w:rFonts w:ascii="Arial" w:hAnsi="Arial" w:cs="Arial"/>
          <w:bCs/>
          <w:i/>
        </w:rPr>
      </w:pPr>
    </w:p>
    <w:p w:rsidR="00C66C13" w:rsidRPr="00157185" w:rsidRDefault="00C66C13" w:rsidP="00C66C13">
      <w:pPr>
        <w:numPr>
          <w:ilvl w:val="2"/>
          <w:numId w:val="15"/>
        </w:numPr>
        <w:spacing w:after="0" w:line="240" w:lineRule="auto"/>
        <w:jc w:val="both"/>
        <w:rPr>
          <w:rFonts w:ascii="Arial" w:hAnsi="Arial" w:cs="Arial"/>
          <w:b/>
          <w:bCs/>
          <w:i/>
        </w:rPr>
      </w:pPr>
      <w:r w:rsidRPr="00157185">
        <w:rPr>
          <w:rFonts w:ascii="Arial" w:hAnsi="Arial" w:cs="Arial"/>
          <w:b/>
          <w:bCs/>
          <w:i/>
        </w:rPr>
        <w:t>Características Generales del Sistema.</w:t>
      </w:r>
    </w:p>
    <w:p w:rsidR="00C66C13" w:rsidRPr="00157185" w:rsidRDefault="00C66C13" w:rsidP="00C66C13">
      <w:pPr>
        <w:jc w:val="both"/>
        <w:rPr>
          <w:rFonts w:ascii="Arial" w:hAnsi="Arial" w:cs="Arial"/>
          <w:bCs/>
          <w:iCs/>
        </w:rPr>
      </w:pPr>
    </w:p>
    <w:p w:rsidR="00C66C13" w:rsidRPr="00157185" w:rsidRDefault="00C66C13" w:rsidP="00C66C13">
      <w:pPr>
        <w:ind w:left="360"/>
        <w:jc w:val="both"/>
        <w:rPr>
          <w:rFonts w:ascii="Arial" w:hAnsi="Arial" w:cs="Arial"/>
          <w:bCs/>
          <w:iCs/>
        </w:rPr>
      </w:pPr>
      <w:r w:rsidRPr="00157185">
        <w:rPr>
          <w:rFonts w:ascii="Arial" w:hAnsi="Arial" w:cs="Arial"/>
          <w:bCs/>
          <w:iCs/>
        </w:rPr>
        <w:t>Esta planta se diferencia de las dos siguientes por ser una planta existente. Su distribución actual viene evolucionando desde el año 2000 cuando fue construida. Proceso 2 tipos de productos en 2 líneas de producción.</w:t>
      </w:r>
    </w:p>
    <w:p w:rsidR="00C66C13" w:rsidRPr="00157185" w:rsidRDefault="00C66C13" w:rsidP="00C66C13">
      <w:pPr>
        <w:ind w:left="360"/>
        <w:jc w:val="both"/>
        <w:rPr>
          <w:rFonts w:ascii="Arial" w:hAnsi="Arial" w:cs="Arial"/>
          <w:bCs/>
          <w:iCs/>
        </w:rPr>
      </w:pPr>
      <w:r w:rsidRPr="00157185">
        <w:rPr>
          <w:rFonts w:ascii="Arial" w:hAnsi="Arial" w:cs="Arial"/>
          <w:bCs/>
          <w:iCs/>
        </w:rPr>
        <w:t xml:space="preserve"> </w:t>
      </w:r>
    </w:p>
    <w:p w:rsidR="00C66C13" w:rsidRPr="00157185" w:rsidRDefault="00C66C13" w:rsidP="00C66C13">
      <w:pPr>
        <w:ind w:left="360"/>
        <w:jc w:val="both"/>
        <w:rPr>
          <w:rFonts w:ascii="Arial" w:hAnsi="Arial" w:cs="Arial"/>
          <w:b/>
          <w:bCs/>
          <w:i/>
          <w:iCs/>
          <w:u w:val="single"/>
        </w:rPr>
      </w:pPr>
      <w:r w:rsidRPr="00157185">
        <w:rPr>
          <w:rFonts w:ascii="Arial" w:hAnsi="Arial" w:cs="Arial"/>
          <w:b/>
          <w:bCs/>
          <w:i/>
          <w:iCs/>
          <w:u w:val="single"/>
        </w:rPr>
        <w:t>Producto</w:t>
      </w:r>
    </w:p>
    <w:p w:rsidR="00C66C13" w:rsidRPr="00157185" w:rsidRDefault="00C66C13" w:rsidP="00C66C13">
      <w:pPr>
        <w:ind w:left="360"/>
        <w:jc w:val="both"/>
        <w:rPr>
          <w:rFonts w:ascii="Arial" w:hAnsi="Arial" w:cs="Arial"/>
          <w:bCs/>
          <w:iCs/>
        </w:rPr>
      </w:pPr>
    </w:p>
    <w:p w:rsidR="00C66C13" w:rsidRPr="00157185" w:rsidRDefault="00C66C13" w:rsidP="00C66C13">
      <w:pPr>
        <w:ind w:left="360"/>
        <w:jc w:val="both"/>
        <w:rPr>
          <w:rFonts w:ascii="Arial" w:hAnsi="Arial" w:cs="Arial"/>
          <w:bCs/>
          <w:iCs/>
        </w:rPr>
      </w:pPr>
      <w:r w:rsidRPr="00157185">
        <w:rPr>
          <w:rFonts w:ascii="Arial" w:hAnsi="Arial" w:cs="Arial"/>
          <w:bCs/>
          <w:iCs/>
        </w:rPr>
        <w:t xml:space="preserve">La planta tiene dos tipos de producto terminado, Preformas y Botellas. La planta de inyección produce Preformas (materia prima de la botella), que puede ser vendida como producto terminado a otras plantas sopladoras o que puede ser enviada a la propia planta de soplado. La planta de soplado produce botellas, producto terminado que es vendido a plantas llenadoras del país. </w:t>
      </w:r>
    </w:p>
    <w:p w:rsidR="00C66C13" w:rsidRPr="00157185" w:rsidRDefault="00C66C13" w:rsidP="00C66C13">
      <w:pPr>
        <w:ind w:left="360"/>
        <w:jc w:val="both"/>
        <w:rPr>
          <w:rFonts w:ascii="Arial" w:hAnsi="Arial" w:cs="Arial"/>
          <w:bCs/>
          <w:iCs/>
        </w:rPr>
      </w:pPr>
    </w:p>
    <w:p w:rsidR="00C66C13" w:rsidRPr="00157185" w:rsidRDefault="00C66C13" w:rsidP="00C66C13">
      <w:pPr>
        <w:ind w:left="360"/>
        <w:jc w:val="both"/>
        <w:rPr>
          <w:rFonts w:ascii="Arial" w:hAnsi="Arial" w:cs="Arial"/>
          <w:bCs/>
          <w:iCs/>
        </w:rPr>
      </w:pPr>
      <w:r w:rsidRPr="00157185">
        <w:rPr>
          <w:rFonts w:ascii="Arial" w:hAnsi="Arial" w:cs="Arial"/>
          <w:bCs/>
          <w:iCs/>
        </w:rPr>
        <w:t xml:space="preserve">Las preformas difieren en tamaño y color, su característica principal de diferenciación es el gramaje. Todos los gramajes pueden producirse en diferentes colores, la </w:t>
      </w:r>
      <w:r w:rsidRPr="00157185">
        <w:rPr>
          <w:rFonts w:ascii="Arial" w:hAnsi="Arial" w:cs="Arial"/>
          <w:bCs/>
          <w:iCs/>
        </w:rPr>
        <w:lastRenderedPageBreak/>
        <w:t xml:space="preserve">coloración es un requisito específico del cliente. Los diferentes tipos de preformas van entre </w:t>
      </w:r>
      <w:smartTag w:uri="urn:schemas-microsoft-com:office:smarttags" w:element="metricconverter">
        <w:smartTagPr>
          <w:attr w:name="ProductID" w:val="18 a"/>
        </w:smartTagPr>
        <w:r w:rsidRPr="00157185">
          <w:rPr>
            <w:rFonts w:ascii="Arial" w:hAnsi="Arial" w:cs="Arial"/>
            <w:bCs/>
            <w:iCs/>
          </w:rPr>
          <w:t>18 a</w:t>
        </w:r>
      </w:smartTag>
      <w:r w:rsidRPr="00157185">
        <w:rPr>
          <w:rFonts w:ascii="Arial" w:hAnsi="Arial" w:cs="Arial"/>
          <w:bCs/>
          <w:iCs/>
        </w:rPr>
        <w:t xml:space="preserve"> </w:t>
      </w:r>
      <w:smartTag w:uri="urn:schemas-microsoft-com:office:smarttags" w:element="metricconverter">
        <w:smartTagPr>
          <w:attr w:name="ProductID" w:val="89 gramos"/>
        </w:smartTagPr>
        <w:r w:rsidRPr="00157185">
          <w:rPr>
            <w:rFonts w:ascii="Arial" w:hAnsi="Arial" w:cs="Arial"/>
            <w:bCs/>
            <w:iCs/>
          </w:rPr>
          <w:t>89 gramos</w:t>
        </w:r>
      </w:smartTag>
      <w:r w:rsidRPr="00157185">
        <w:rPr>
          <w:rFonts w:ascii="Arial" w:hAnsi="Arial" w:cs="Arial"/>
          <w:bCs/>
          <w:iCs/>
        </w:rPr>
        <w:t>. Son 11 gramajes diferentes.</w:t>
      </w:r>
    </w:p>
    <w:p w:rsidR="00C66C13" w:rsidRPr="00157185" w:rsidRDefault="00C66C13" w:rsidP="00C66C13">
      <w:pPr>
        <w:jc w:val="both"/>
        <w:rPr>
          <w:rFonts w:ascii="Arial" w:hAnsi="Arial" w:cs="Arial"/>
          <w:bCs/>
          <w:iCs/>
        </w:rPr>
      </w:pPr>
    </w:p>
    <w:p w:rsidR="00C66C13" w:rsidRPr="00157185" w:rsidRDefault="00C66C13" w:rsidP="00C66C13">
      <w:pPr>
        <w:ind w:left="360"/>
        <w:jc w:val="both"/>
        <w:rPr>
          <w:rFonts w:ascii="Arial" w:hAnsi="Arial" w:cs="Arial"/>
          <w:bCs/>
          <w:iCs/>
        </w:rPr>
      </w:pPr>
      <w:r w:rsidRPr="00157185">
        <w:rPr>
          <w:rFonts w:ascii="Arial" w:hAnsi="Arial" w:cs="Arial"/>
          <w:bCs/>
          <w:iCs/>
        </w:rPr>
        <w:t>Los modelos de botellas son específicos para cada cliente, son sopladas con el molde del cliente, lo que le proporciona su estética individual. Se diferencian por tamaño (capacidad en ml), el cuál es proporcionado por un peso diferente en la preforma.  La planta produce 31 tipos de botellas en la actualidad (2007).</w:t>
      </w:r>
    </w:p>
    <w:p w:rsidR="00C66C13" w:rsidRPr="00157185" w:rsidRDefault="00C66C13" w:rsidP="00C66C13">
      <w:pPr>
        <w:ind w:left="360"/>
        <w:jc w:val="both"/>
        <w:rPr>
          <w:rFonts w:ascii="Arial" w:hAnsi="Arial" w:cs="Arial"/>
          <w:b/>
          <w:bCs/>
          <w:i/>
          <w:iCs/>
          <w:u w:val="single"/>
        </w:rPr>
      </w:pPr>
    </w:p>
    <w:p w:rsidR="00C66C13" w:rsidRPr="00157185" w:rsidRDefault="00C66C13" w:rsidP="00C66C13">
      <w:pPr>
        <w:ind w:left="360"/>
        <w:jc w:val="both"/>
        <w:rPr>
          <w:rFonts w:ascii="Arial" w:hAnsi="Arial" w:cs="Arial"/>
          <w:b/>
          <w:bCs/>
          <w:i/>
          <w:iCs/>
          <w:u w:val="single"/>
        </w:rPr>
      </w:pPr>
      <w:r w:rsidRPr="00157185">
        <w:rPr>
          <w:rFonts w:ascii="Arial" w:hAnsi="Arial" w:cs="Arial"/>
          <w:b/>
          <w:bCs/>
          <w:i/>
          <w:iCs/>
          <w:u w:val="single"/>
        </w:rPr>
        <w:t xml:space="preserve">BOM (Bill of </w:t>
      </w:r>
      <w:r w:rsidRPr="00157185">
        <w:rPr>
          <w:rFonts w:ascii="Arial" w:hAnsi="Arial" w:cs="Arial"/>
          <w:b/>
          <w:bCs/>
          <w:i/>
          <w:iCs/>
          <w:u w:val="single"/>
          <w:lang w:val="en-US"/>
        </w:rPr>
        <w:t>Materials</w:t>
      </w:r>
      <w:r w:rsidRPr="00157185">
        <w:rPr>
          <w:rFonts w:ascii="Arial" w:hAnsi="Arial" w:cs="Arial"/>
          <w:b/>
          <w:bCs/>
          <w:i/>
          <w:iCs/>
          <w:u w:val="single"/>
        </w:rPr>
        <w:t>)</w:t>
      </w:r>
    </w:p>
    <w:p w:rsidR="00C66C13" w:rsidRPr="00157185" w:rsidRDefault="00C66C13" w:rsidP="00C66C13">
      <w:pPr>
        <w:jc w:val="both"/>
        <w:rPr>
          <w:rFonts w:ascii="Arial" w:hAnsi="Arial" w:cs="Arial"/>
          <w:bCs/>
          <w:iCs/>
        </w:rPr>
      </w:pPr>
    </w:p>
    <w:p w:rsidR="00C66C13" w:rsidRPr="00157185" w:rsidRDefault="00C66C13" w:rsidP="00C66C13">
      <w:pPr>
        <w:ind w:left="360"/>
        <w:jc w:val="both"/>
        <w:rPr>
          <w:rFonts w:ascii="Arial" w:hAnsi="Arial" w:cs="Arial"/>
          <w:bCs/>
          <w:iCs/>
        </w:rPr>
      </w:pPr>
      <w:r w:rsidRPr="00157185">
        <w:rPr>
          <w:rFonts w:ascii="Arial" w:hAnsi="Arial" w:cs="Arial"/>
          <w:bCs/>
          <w:iCs/>
        </w:rPr>
        <w:t>Las siguientes figuras muestran los BOM de la preformas y la botella:</w:t>
      </w:r>
    </w:p>
    <w:p w:rsidR="00C66C13" w:rsidRPr="00157185" w:rsidRDefault="00C66C13" w:rsidP="00C66C13">
      <w:pPr>
        <w:jc w:val="both"/>
        <w:rPr>
          <w:rFonts w:ascii="Arial" w:hAnsi="Arial" w:cs="Arial"/>
          <w:bCs/>
          <w:iCs/>
        </w:rPr>
      </w:pPr>
      <w:r w:rsidRPr="00157185">
        <w:rPr>
          <w:rFonts w:ascii="Arial" w:hAnsi="Arial" w:cs="Arial"/>
          <w:bCs/>
          <w:iCs/>
          <w:noProof/>
        </w:rPr>
        <w:pict>
          <v:group id="_x0000_s1126" style="position:absolute;left:0;text-align:left;margin-left:117pt;margin-top:12.65pt;width:279pt;height:90pt;z-index:251695104" coordorigin="4041,12157" coordsize="5580,1800">
            <v:shape id="_x0000_s1127" type="#_x0000_t202" style="position:absolute;left:4041;top:12157;width:2520;height:540" strokecolor="#c0504d" strokeweight="2.5pt">
              <v:shadow color="#868686"/>
              <v:textbox style="mso-next-textbox:#_x0000_s1127">
                <w:txbxContent>
                  <w:p w:rsidR="00C66C13" w:rsidRPr="00B200C0" w:rsidRDefault="00C66C13" w:rsidP="00C66C13">
                    <w:pPr>
                      <w:jc w:val="center"/>
                      <w:rPr>
                        <w:rFonts w:ascii="Arial" w:hAnsi="Arial" w:cs="Arial"/>
                        <w:b/>
                        <w:sz w:val="20"/>
                        <w:szCs w:val="20"/>
                      </w:rPr>
                    </w:pPr>
                    <w:r w:rsidRPr="00B200C0">
                      <w:rPr>
                        <w:rFonts w:ascii="Arial" w:hAnsi="Arial" w:cs="Arial"/>
                        <w:b/>
                        <w:sz w:val="20"/>
                        <w:szCs w:val="20"/>
                      </w:rPr>
                      <w:t>PREFORMAS</w:t>
                    </w:r>
                  </w:p>
                </w:txbxContent>
              </v:textbox>
            </v:shape>
            <v:shape id="_x0000_s1128" type="#_x0000_t202" style="position:absolute;left:4041;top:13417;width:2520;height:540" strokecolor="#c0504d" strokeweight="2.5pt">
              <v:shadow color="#868686"/>
              <v:textbox style="mso-next-textbox:#_x0000_s1128">
                <w:txbxContent>
                  <w:p w:rsidR="00C66C13" w:rsidRPr="00B200C0" w:rsidRDefault="00C66C13" w:rsidP="00C66C13">
                    <w:pPr>
                      <w:jc w:val="center"/>
                      <w:rPr>
                        <w:rFonts w:ascii="Arial" w:hAnsi="Arial" w:cs="Arial"/>
                        <w:sz w:val="20"/>
                        <w:szCs w:val="20"/>
                      </w:rPr>
                    </w:pPr>
                    <w:r>
                      <w:rPr>
                        <w:rFonts w:ascii="Arial" w:hAnsi="Arial" w:cs="Arial"/>
                        <w:sz w:val="20"/>
                        <w:szCs w:val="20"/>
                      </w:rPr>
                      <w:t>RESINA</w:t>
                    </w:r>
                  </w:p>
                </w:txbxContent>
              </v:textbox>
            </v:shape>
            <v:shape id="_x0000_s1129" type="#_x0000_t202" style="position:absolute;left:7101;top:13417;width:2520;height:540" strokecolor="#c0504d" strokeweight="2.5pt">
              <v:shadow color="#868686"/>
              <v:textbox style="mso-next-textbox:#_x0000_s1129">
                <w:txbxContent>
                  <w:p w:rsidR="00C66C13" w:rsidRPr="00B200C0" w:rsidRDefault="00C66C13" w:rsidP="00C66C13">
                    <w:pPr>
                      <w:jc w:val="center"/>
                      <w:rPr>
                        <w:rFonts w:ascii="Arial" w:hAnsi="Arial" w:cs="Arial"/>
                        <w:sz w:val="20"/>
                        <w:szCs w:val="20"/>
                      </w:rPr>
                    </w:pPr>
                    <w:r>
                      <w:rPr>
                        <w:rFonts w:ascii="Arial" w:hAnsi="Arial" w:cs="Arial"/>
                        <w:sz w:val="20"/>
                        <w:szCs w:val="20"/>
                      </w:rPr>
                      <w:t>COLORANTE*</w:t>
                    </w:r>
                  </w:p>
                </w:txbxContent>
              </v:textbox>
            </v:shape>
            <v:line id="_x0000_s1130" style="position:absolute" from="5301,12697" to="5301,13417" strokecolor="#c0504d" strokeweight="2.5pt">
              <v:stroke endarrow="block"/>
              <v:shadow color="#868686"/>
            </v:line>
            <v:line id="_x0000_s1131" style="position:absolute" from="5301,13057" to="8361,13057" strokecolor="#c0504d" strokeweight="2.5pt">
              <v:shadow color="#868686"/>
            </v:line>
            <v:line id="_x0000_s1132" style="position:absolute" from="8361,13057" to="8361,13417" strokecolor="#c0504d" strokeweight="2.5pt">
              <v:stroke endarrow="block"/>
              <v:shadow color="#868686"/>
            </v:line>
          </v:group>
        </w:pic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ind w:left="360"/>
        <w:jc w:val="both"/>
        <w:rPr>
          <w:rFonts w:ascii="Arial" w:hAnsi="Arial" w:cs="Arial"/>
          <w:bCs/>
          <w:iCs/>
        </w:rPr>
      </w:pPr>
      <w:r w:rsidRPr="00157185">
        <w:rPr>
          <w:rFonts w:ascii="Arial" w:hAnsi="Arial" w:cs="Arial"/>
          <w:bCs/>
          <w:iCs/>
        </w:rPr>
        <w:t>* Si es preforma de color.</w:t>
      </w:r>
    </w:p>
    <w:p w:rsidR="00C66C13" w:rsidRPr="00157185" w:rsidRDefault="00C66C13" w:rsidP="00C66C13">
      <w:pPr>
        <w:jc w:val="center"/>
        <w:rPr>
          <w:rFonts w:ascii="Arial" w:hAnsi="Arial" w:cs="Arial"/>
          <w:bCs/>
          <w:iCs/>
        </w:rPr>
      </w:pPr>
      <w:r w:rsidRPr="00157185">
        <w:rPr>
          <w:rFonts w:ascii="Arial" w:hAnsi="Arial" w:cs="Arial"/>
          <w:b/>
          <w:bCs/>
          <w:iCs/>
        </w:rPr>
        <w:t>Figura 2.1</w:t>
      </w:r>
      <w:r w:rsidRPr="00157185">
        <w:rPr>
          <w:rFonts w:ascii="Arial" w:hAnsi="Arial" w:cs="Arial"/>
          <w:bCs/>
          <w:iCs/>
        </w:rPr>
        <w:t xml:space="preserve"> Diagrama Bill of Material de preformas.</w:t>
      </w:r>
    </w:p>
    <w:p w:rsidR="00C66C13" w:rsidRPr="00157185" w:rsidRDefault="00C66C13" w:rsidP="00C66C13">
      <w:pPr>
        <w:jc w:val="both"/>
        <w:rPr>
          <w:rFonts w:ascii="Arial" w:hAnsi="Arial" w:cs="Arial"/>
          <w:bCs/>
          <w:iCs/>
        </w:rPr>
      </w:pPr>
      <w:r w:rsidRPr="00157185">
        <w:rPr>
          <w:rFonts w:ascii="Arial" w:hAnsi="Arial" w:cs="Arial"/>
          <w:bCs/>
          <w:iCs/>
          <w:noProof/>
        </w:rPr>
        <w:pict>
          <v:group id="_x0000_s1133" style="position:absolute;left:0;text-align:left;margin-left:157.5pt;margin-top:5.1pt;width:126pt;height:83.25pt;z-index:251696128" coordorigin="4041,14677" coordsize="2520,1800">
            <v:shape id="_x0000_s1134" type="#_x0000_t202" style="position:absolute;left:4041;top:14677;width:2520;height:540" strokecolor="#c0504d" strokeweight="2.5pt">
              <v:shadow color="#868686"/>
              <v:textbox style="mso-next-textbox:#_x0000_s1134">
                <w:txbxContent>
                  <w:p w:rsidR="00C66C13" w:rsidRPr="00B200C0" w:rsidRDefault="00C66C13" w:rsidP="00C66C13">
                    <w:pPr>
                      <w:jc w:val="center"/>
                      <w:rPr>
                        <w:rFonts w:ascii="Arial" w:hAnsi="Arial" w:cs="Arial"/>
                        <w:b/>
                        <w:sz w:val="20"/>
                        <w:szCs w:val="20"/>
                      </w:rPr>
                    </w:pPr>
                    <w:r w:rsidRPr="00B200C0">
                      <w:rPr>
                        <w:rFonts w:ascii="Arial" w:hAnsi="Arial" w:cs="Arial"/>
                        <w:b/>
                        <w:sz w:val="20"/>
                        <w:szCs w:val="20"/>
                      </w:rPr>
                      <w:t>BOTELLAS</w:t>
                    </w:r>
                  </w:p>
                </w:txbxContent>
              </v:textbox>
            </v:shape>
            <v:shape id="_x0000_s1135" type="#_x0000_t202" style="position:absolute;left:4041;top:15937;width:2520;height:540" strokecolor="#c0504d" strokeweight="2.5pt">
              <v:shadow color="#868686"/>
              <v:textbox style="mso-next-textbox:#_x0000_s1135">
                <w:txbxContent>
                  <w:p w:rsidR="00C66C13" w:rsidRPr="00B200C0" w:rsidRDefault="00C66C13" w:rsidP="00C66C13">
                    <w:pPr>
                      <w:jc w:val="center"/>
                      <w:rPr>
                        <w:rFonts w:ascii="Arial" w:hAnsi="Arial" w:cs="Arial"/>
                        <w:sz w:val="20"/>
                        <w:szCs w:val="20"/>
                      </w:rPr>
                    </w:pPr>
                    <w:r>
                      <w:rPr>
                        <w:rFonts w:ascii="Arial" w:hAnsi="Arial" w:cs="Arial"/>
                        <w:sz w:val="20"/>
                        <w:szCs w:val="20"/>
                      </w:rPr>
                      <w:t>PREFORMA</w:t>
                    </w:r>
                  </w:p>
                </w:txbxContent>
              </v:textbox>
            </v:shape>
            <v:line id="_x0000_s1136" style="position:absolute" from="5301,15217" to="5301,15937" strokecolor="#c0504d" strokeweight="2.5pt">
              <v:stroke endarrow="block"/>
              <v:shadow color="#868686"/>
            </v:line>
          </v:group>
        </w:pic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ind w:left="360"/>
        <w:jc w:val="center"/>
        <w:rPr>
          <w:rFonts w:ascii="Arial" w:hAnsi="Arial" w:cs="Arial"/>
          <w:bCs/>
          <w:iCs/>
        </w:rPr>
      </w:pPr>
      <w:r w:rsidRPr="00157185">
        <w:rPr>
          <w:rFonts w:ascii="Arial" w:hAnsi="Arial" w:cs="Arial"/>
          <w:b/>
          <w:bCs/>
          <w:iCs/>
        </w:rPr>
        <w:lastRenderedPageBreak/>
        <w:t>Figura 2.2</w:t>
      </w:r>
      <w:r w:rsidRPr="00157185">
        <w:rPr>
          <w:rFonts w:ascii="Arial" w:hAnsi="Arial" w:cs="Arial"/>
          <w:bCs/>
          <w:iCs/>
        </w:rPr>
        <w:t xml:space="preserve"> Diagrama Bill of Material de botellas.</w:t>
      </w:r>
    </w:p>
    <w:p w:rsidR="00C66C13" w:rsidRPr="00157185" w:rsidRDefault="00C66C13" w:rsidP="00C66C13">
      <w:pPr>
        <w:ind w:left="360"/>
        <w:jc w:val="both"/>
        <w:rPr>
          <w:rFonts w:ascii="Arial" w:hAnsi="Arial" w:cs="Arial"/>
          <w:b/>
          <w:bCs/>
          <w:i/>
          <w:iCs/>
          <w:u w:val="single"/>
        </w:rPr>
      </w:pPr>
    </w:p>
    <w:p w:rsidR="00C66C13" w:rsidRPr="00157185" w:rsidRDefault="00C66C13" w:rsidP="00C66C13">
      <w:pPr>
        <w:ind w:left="360"/>
        <w:jc w:val="both"/>
        <w:rPr>
          <w:rFonts w:ascii="Arial" w:hAnsi="Arial" w:cs="Arial"/>
          <w:b/>
          <w:bCs/>
          <w:i/>
          <w:iCs/>
          <w:u w:val="single"/>
        </w:rPr>
      </w:pPr>
      <w:r w:rsidRPr="00157185">
        <w:rPr>
          <w:rFonts w:ascii="Arial" w:hAnsi="Arial" w:cs="Arial"/>
          <w:b/>
          <w:bCs/>
          <w:i/>
          <w:iCs/>
          <w:u w:val="single"/>
        </w:rPr>
        <w:t>Demanda</w:t>
      </w:r>
    </w:p>
    <w:p w:rsidR="00C66C13" w:rsidRPr="00157185" w:rsidRDefault="00C66C13" w:rsidP="00C66C13">
      <w:pPr>
        <w:jc w:val="both"/>
        <w:rPr>
          <w:rFonts w:ascii="Arial" w:hAnsi="Arial" w:cs="Arial"/>
          <w:bCs/>
          <w:iCs/>
        </w:rPr>
      </w:pPr>
    </w:p>
    <w:p w:rsidR="00C66C13" w:rsidRPr="00157185" w:rsidRDefault="00C66C13" w:rsidP="00C66C13">
      <w:pPr>
        <w:ind w:left="360"/>
        <w:jc w:val="both"/>
        <w:rPr>
          <w:rFonts w:ascii="Arial" w:hAnsi="Arial" w:cs="Arial"/>
          <w:bCs/>
          <w:iCs/>
        </w:rPr>
      </w:pPr>
      <w:r w:rsidRPr="00157185">
        <w:rPr>
          <w:rFonts w:ascii="Arial" w:hAnsi="Arial" w:cs="Arial"/>
          <w:bCs/>
          <w:iCs/>
        </w:rPr>
        <w:t>La demanda anual para cada producto se presenta en las siguientes gráficas 2.3 y 2.4. Los años presentados representan períodos anuales que van desde junio de un año a mayo del siguiente. Esta empresa maneja el estudio de sus datos en años fiscales norte americanos debido a los reportes que debe elaborar.</w:t>
      </w:r>
    </w:p>
    <w:p w:rsidR="00C66C13" w:rsidRPr="00157185" w:rsidRDefault="00C66C13" w:rsidP="00C66C13">
      <w:pPr>
        <w:jc w:val="both"/>
        <w:rPr>
          <w:rFonts w:ascii="Arial" w:hAnsi="Arial" w:cs="Arial"/>
          <w:bCs/>
          <w:iCs/>
        </w:rPr>
      </w:pPr>
    </w:p>
    <w:p w:rsidR="00C66C13" w:rsidRPr="00157185" w:rsidRDefault="003846CC" w:rsidP="00C66C13">
      <w:pPr>
        <w:jc w:val="center"/>
      </w:pPr>
      <w:r>
        <w:rPr>
          <w:noProof/>
          <w:lang w:val="es-ES" w:eastAsia="es-ES"/>
        </w:rPr>
        <w:drawing>
          <wp:inline distT="0" distB="0" distL="0" distR="0">
            <wp:extent cx="4215765" cy="21494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4215765" cy="2149475"/>
                    </a:xfrm>
                    <a:prstGeom prst="rect">
                      <a:avLst/>
                    </a:prstGeom>
                    <a:noFill/>
                    <a:ln w="9525">
                      <a:noFill/>
                      <a:miter lim="800000"/>
                      <a:headEnd/>
                      <a:tailEnd/>
                    </a:ln>
                  </pic:spPr>
                </pic:pic>
              </a:graphicData>
            </a:graphic>
          </wp:inline>
        </w:drawing>
      </w:r>
    </w:p>
    <w:p w:rsidR="00C66C13" w:rsidRPr="00157185" w:rsidRDefault="00C66C13" w:rsidP="00C66C13">
      <w:pPr>
        <w:jc w:val="center"/>
        <w:rPr>
          <w:rFonts w:ascii="Arial" w:hAnsi="Arial" w:cs="Arial"/>
          <w:b/>
        </w:rPr>
      </w:pPr>
    </w:p>
    <w:p w:rsidR="00C66C13" w:rsidRPr="00157185" w:rsidRDefault="00C66C13" w:rsidP="00C66C13">
      <w:pPr>
        <w:jc w:val="center"/>
        <w:rPr>
          <w:rFonts w:ascii="Arial" w:hAnsi="Arial" w:cs="Arial"/>
        </w:rPr>
      </w:pPr>
      <w:r w:rsidRPr="00157185">
        <w:rPr>
          <w:rFonts w:ascii="Arial" w:hAnsi="Arial" w:cs="Arial"/>
          <w:b/>
        </w:rPr>
        <w:t>Figura 2.3</w:t>
      </w:r>
      <w:r w:rsidRPr="00157185">
        <w:rPr>
          <w:rFonts w:ascii="Arial" w:hAnsi="Arial" w:cs="Arial"/>
        </w:rPr>
        <w:t xml:space="preserve"> Proyección de Demanda de Preformas</w:t>
      </w:r>
    </w:p>
    <w:p w:rsidR="00C66C13" w:rsidRPr="00157185" w:rsidRDefault="00C66C13" w:rsidP="00C66C13">
      <w:pPr>
        <w:jc w:val="center"/>
      </w:pPr>
    </w:p>
    <w:p w:rsidR="00C66C13" w:rsidRPr="00157185" w:rsidRDefault="003846CC" w:rsidP="00C66C13">
      <w:pPr>
        <w:jc w:val="center"/>
      </w:pPr>
      <w:r>
        <w:rPr>
          <w:noProof/>
          <w:lang w:val="es-ES" w:eastAsia="es-ES"/>
        </w:rPr>
        <w:drawing>
          <wp:inline distT="0" distB="0" distL="0" distR="0">
            <wp:extent cx="4251325" cy="220853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4251325" cy="2208530"/>
                    </a:xfrm>
                    <a:prstGeom prst="rect">
                      <a:avLst/>
                    </a:prstGeom>
                    <a:noFill/>
                    <a:ln w="9525">
                      <a:noFill/>
                      <a:miter lim="800000"/>
                      <a:headEnd/>
                      <a:tailEnd/>
                    </a:ln>
                  </pic:spPr>
                </pic:pic>
              </a:graphicData>
            </a:graphic>
          </wp:inline>
        </w:drawing>
      </w:r>
    </w:p>
    <w:p w:rsidR="00C66C13" w:rsidRPr="00157185" w:rsidRDefault="00C66C13" w:rsidP="00C66C13">
      <w:pPr>
        <w:jc w:val="center"/>
        <w:rPr>
          <w:rFonts w:ascii="Arial" w:hAnsi="Arial" w:cs="Arial"/>
        </w:rPr>
      </w:pPr>
      <w:r w:rsidRPr="00157185">
        <w:rPr>
          <w:rFonts w:ascii="Arial" w:hAnsi="Arial" w:cs="Arial"/>
          <w:b/>
        </w:rPr>
        <w:t>Figura 2.4</w:t>
      </w:r>
      <w:r w:rsidRPr="00157185">
        <w:rPr>
          <w:rFonts w:ascii="Arial" w:hAnsi="Arial" w:cs="Arial"/>
        </w:rPr>
        <w:t xml:space="preserve"> Proyección de Demanda de Botellas</w:t>
      </w:r>
    </w:p>
    <w:p w:rsidR="00C66C13" w:rsidRPr="00157185" w:rsidRDefault="00C66C13" w:rsidP="00C66C13">
      <w:pPr>
        <w:jc w:val="center"/>
        <w:rPr>
          <w:rFonts w:ascii="Arial" w:hAnsi="Arial" w:cs="Arial"/>
        </w:rPr>
      </w:pPr>
    </w:p>
    <w:p w:rsidR="00C66C13" w:rsidRPr="00157185" w:rsidRDefault="00C66C13" w:rsidP="00C66C13">
      <w:pPr>
        <w:ind w:left="360"/>
        <w:jc w:val="both"/>
        <w:rPr>
          <w:rFonts w:ascii="Arial" w:hAnsi="Arial" w:cs="Arial"/>
          <w:b/>
          <w:bCs/>
          <w:i/>
          <w:iCs/>
          <w:u w:val="single"/>
        </w:rPr>
      </w:pPr>
      <w:r w:rsidRPr="00157185">
        <w:rPr>
          <w:rFonts w:ascii="Arial" w:hAnsi="Arial" w:cs="Arial"/>
          <w:b/>
          <w:bCs/>
          <w:i/>
          <w:iCs/>
          <w:u w:val="single"/>
        </w:rPr>
        <w:t>Proceso Productivo y Maquinaria</w:t>
      </w:r>
    </w:p>
    <w:p w:rsidR="00C66C13" w:rsidRPr="00157185" w:rsidRDefault="00C66C13" w:rsidP="00C66C13">
      <w:pPr>
        <w:jc w:val="both"/>
        <w:rPr>
          <w:rFonts w:ascii="Arial" w:hAnsi="Arial" w:cs="Arial"/>
          <w:bCs/>
          <w:iCs/>
        </w:rPr>
      </w:pPr>
    </w:p>
    <w:p w:rsidR="00C66C13" w:rsidRPr="00157185" w:rsidRDefault="00C66C13" w:rsidP="00C66C13">
      <w:pPr>
        <w:ind w:left="360"/>
        <w:jc w:val="both"/>
        <w:rPr>
          <w:rFonts w:ascii="Arial" w:hAnsi="Arial" w:cs="Arial"/>
          <w:bCs/>
          <w:iCs/>
        </w:rPr>
      </w:pPr>
      <w:r w:rsidRPr="00157185">
        <w:rPr>
          <w:rFonts w:ascii="Arial" w:hAnsi="Arial" w:cs="Arial"/>
          <w:bCs/>
          <w:iCs/>
          <w:noProof/>
        </w:rPr>
        <w:pict>
          <v:shape id="_x0000_s1158" type="#_x0000_t202" style="position:absolute;left:0;text-align:left;margin-left:270pt;margin-top:27pt;width:90pt;height:27pt;z-index:251718656" filled="f" stroked="f">
            <v:textbox>
              <w:txbxContent>
                <w:p w:rsidR="00C66C13" w:rsidRPr="000157E9" w:rsidRDefault="00C66C13" w:rsidP="00C66C13">
                  <w:pPr>
                    <w:rPr>
                      <w:rFonts w:ascii="Arial" w:hAnsi="Arial" w:cs="Arial"/>
                      <w:b/>
                    </w:rPr>
                  </w:pPr>
                  <w:r>
                    <w:rPr>
                      <w:rFonts w:ascii="Arial" w:hAnsi="Arial" w:cs="Arial"/>
                      <w:b/>
                    </w:rPr>
                    <w:t>SOPLADO</w:t>
                  </w:r>
                </w:p>
              </w:txbxContent>
            </v:textbox>
          </v:shape>
        </w:pict>
      </w:r>
      <w:r w:rsidRPr="00157185">
        <w:rPr>
          <w:rFonts w:ascii="Arial" w:hAnsi="Arial" w:cs="Arial"/>
          <w:bCs/>
          <w:iCs/>
          <w:noProof/>
        </w:rPr>
        <w:pict>
          <v:shape id="_x0000_s1157" type="#_x0000_t202" style="position:absolute;left:0;text-align:left;margin-left:81pt;margin-top:27pt;width:90pt;height:27pt;z-index:251717632" filled="f" stroked="f">
            <v:textbox>
              <w:txbxContent>
                <w:p w:rsidR="00C66C13" w:rsidRPr="000157E9" w:rsidRDefault="00C66C13" w:rsidP="00C66C13">
                  <w:pPr>
                    <w:rPr>
                      <w:rFonts w:ascii="Arial" w:hAnsi="Arial" w:cs="Arial"/>
                      <w:b/>
                    </w:rPr>
                  </w:pPr>
                  <w:r>
                    <w:rPr>
                      <w:rFonts w:ascii="Arial" w:hAnsi="Arial" w:cs="Arial"/>
                      <w:b/>
                    </w:rPr>
                    <w:t>INYECCION</w:t>
                  </w:r>
                </w:p>
              </w:txbxContent>
            </v:textbox>
          </v:shape>
        </w:pict>
      </w:r>
      <w:r w:rsidRPr="00157185">
        <w:rPr>
          <w:rFonts w:ascii="Arial" w:hAnsi="Arial" w:cs="Arial"/>
          <w:bCs/>
          <w:iCs/>
        </w:rPr>
        <w:t>El proceso productivo y las maquinarias utilizadas en el mismo son los siguientes:</w:t>
      </w:r>
    </w:p>
    <w:p w:rsidR="00C66C13" w:rsidRPr="00157185" w:rsidRDefault="00C66C13" w:rsidP="00C66C13">
      <w:pPr>
        <w:ind w:firstLine="360"/>
        <w:jc w:val="both"/>
        <w:rPr>
          <w:rFonts w:ascii="Arial" w:hAnsi="Arial" w:cs="Arial"/>
          <w:bCs/>
          <w:iCs/>
        </w:rPr>
      </w:pPr>
    </w:p>
    <w:p w:rsidR="00C66C13" w:rsidRPr="00157185" w:rsidRDefault="00C66C13" w:rsidP="00C66C13">
      <w:pPr>
        <w:ind w:firstLine="360"/>
        <w:jc w:val="both"/>
        <w:rPr>
          <w:rFonts w:ascii="Arial" w:hAnsi="Arial" w:cs="Arial"/>
          <w:bCs/>
          <w:iCs/>
        </w:rPr>
      </w:pPr>
      <w:r w:rsidRPr="00157185">
        <w:rPr>
          <w:rFonts w:ascii="Arial" w:hAnsi="Arial" w:cs="Arial"/>
          <w:bCs/>
          <w:iCs/>
          <w:noProof/>
        </w:rPr>
        <w:pict>
          <v:oval id="_x0000_s1137" style="position:absolute;left:0;text-align:left;margin-left:153pt;margin-top:3.6pt;width:27pt;height:27pt;z-index:251697152">
            <v:textbox style="mso-next-textbox:#_x0000_s1137">
              <w:txbxContent>
                <w:p w:rsidR="00C66C13" w:rsidRDefault="00C66C13" w:rsidP="00C66C13">
                  <w:pPr>
                    <w:rPr>
                      <w:rFonts w:ascii="Arial" w:hAnsi="Arial" w:cs="Arial"/>
                    </w:rPr>
                  </w:pPr>
                  <w:r w:rsidRPr="000157E9">
                    <w:rPr>
                      <w:rFonts w:ascii="Arial" w:hAnsi="Arial" w:cs="Arial"/>
                    </w:rPr>
                    <w:t>1</w:t>
                  </w:r>
                </w:p>
                <w:p w:rsidR="00C66C13" w:rsidRDefault="00C66C13" w:rsidP="00C66C13">
                  <w:pPr>
                    <w:rPr>
                      <w:rFonts w:ascii="Arial" w:hAnsi="Arial" w:cs="Arial"/>
                    </w:rPr>
                  </w:pPr>
                </w:p>
                <w:p w:rsidR="00C66C13" w:rsidRPr="000157E9" w:rsidRDefault="00C66C13" w:rsidP="00C66C13">
                  <w:pPr>
                    <w:rPr>
                      <w:rFonts w:ascii="Arial" w:hAnsi="Arial" w:cs="Arial"/>
                    </w:rPr>
                  </w:pPr>
                </w:p>
              </w:txbxContent>
            </v:textbox>
          </v:oval>
        </w:pict>
      </w:r>
      <w:r w:rsidRPr="00157185">
        <w:rPr>
          <w:rFonts w:ascii="Arial" w:hAnsi="Arial" w:cs="Arial"/>
          <w:bCs/>
          <w:iCs/>
          <w:noProof/>
        </w:rPr>
        <w:pict>
          <v:oval id="_x0000_s1139" style="position:absolute;left:0;text-align:left;margin-left:5in;margin-top:3.6pt;width:27pt;height:27pt;z-index:251699200">
            <v:textbox style="mso-next-textbox:#_x0000_s1139">
              <w:txbxContent>
                <w:p w:rsidR="00C66C13" w:rsidRDefault="00C66C13" w:rsidP="00C66C13">
                  <w:pPr>
                    <w:rPr>
                      <w:rFonts w:ascii="Arial" w:hAnsi="Arial" w:cs="Arial"/>
                    </w:rPr>
                  </w:pPr>
                  <w:r w:rsidRPr="000157E9">
                    <w:rPr>
                      <w:rFonts w:ascii="Arial" w:hAnsi="Arial" w:cs="Arial"/>
                    </w:rPr>
                    <w:t>1</w:t>
                  </w:r>
                </w:p>
                <w:p w:rsidR="00C66C13" w:rsidRDefault="00C66C13" w:rsidP="00C66C13">
                  <w:pPr>
                    <w:rPr>
                      <w:rFonts w:ascii="Arial" w:hAnsi="Arial" w:cs="Arial"/>
                    </w:rPr>
                  </w:pPr>
                </w:p>
                <w:p w:rsidR="00C66C13" w:rsidRPr="000157E9" w:rsidRDefault="00C66C13" w:rsidP="00C66C13">
                  <w:pPr>
                    <w:rPr>
                      <w:rFonts w:ascii="Arial" w:hAnsi="Arial" w:cs="Arial"/>
                    </w:rPr>
                  </w:pPr>
                </w:p>
              </w:txbxContent>
            </v:textbox>
          </v:oval>
        </w:pict>
      </w:r>
    </w:p>
    <w:p w:rsidR="00C66C13" w:rsidRPr="00157185" w:rsidRDefault="00C66C13" w:rsidP="00C66C13">
      <w:pPr>
        <w:ind w:firstLine="360"/>
        <w:jc w:val="both"/>
        <w:rPr>
          <w:rFonts w:ascii="Arial" w:hAnsi="Arial" w:cs="Arial"/>
          <w:bCs/>
          <w:iCs/>
        </w:rPr>
      </w:pPr>
      <w:r w:rsidRPr="00157185">
        <w:rPr>
          <w:rFonts w:ascii="Arial" w:hAnsi="Arial" w:cs="Arial"/>
          <w:bCs/>
          <w:iCs/>
        </w:rPr>
        <w:t xml:space="preserve">Carga de Resina </w:t>
      </w:r>
      <w:r w:rsidRPr="00157185">
        <w:rPr>
          <w:rFonts w:ascii="Arial" w:hAnsi="Arial" w:cs="Arial"/>
          <w:bCs/>
          <w:iCs/>
        </w:rPr>
        <w:tab/>
      </w:r>
      <w:r w:rsidRPr="00157185">
        <w:rPr>
          <w:rFonts w:ascii="Arial" w:hAnsi="Arial" w:cs="Arial"/>
          <w:bCs/>
          <w:iCs/>
        </w:rPr>
        <w:tab/>
      </w:r>
      <w:r w:rsidRPr="00157185">
        <w:rPr>
          <w:rFonts w:ascii="Arial" w:hAnsi="Arial" w:cs="Arial"/>
          <w:bCs/>
          <w:iCs/>
        </w:rPr>
        <w:tab/>
        <w:t>Carga de Preformas</w:t>
      </w:r>
    </w:p>
    <w:p w:rsidR="00C66C13" w:rsidRPr="00157185" w:rsidRDefault="00C66C13" w:rsidP="00C66C13">
      <w:pPr>
        <w:ind w:firstLine="360"/>
        <w:jc w:val="both"/>
        <w:rPr>
          <w:rFonts w:ascii="Arial" w:hAnsi="Arial" w:cs="Arial"/>
          <w:bCs/>
          <w:iCs/>
        </w:rPr>
      </w:pPr>
      <w:r w:rsidRPr="00157185">
        <w:rPr>
          <w:rFonts w:ascii="Arial" w:hAnsi="Arial" w:cs="Arial"/>
          <w:bCs/>
          <w:iCs/>
          <w:noProof/>
        </w:rPr>
        <w:pict>
          <v:line id="_x0000_s1153" style="position:absolute;left:0;text-align:left;z-index:251713536" from="374.25pt,3pt" to="374.25pt,21pt">
            <v:stroke endarrow="block"/>
          </v:line>
        </w:pict>
      </w:r>
      <w:r w:rsidRPr="00157185">
        <w:rPr>
          <w:rFonts w:ascii="Arial" w:hAnsi="Arial" w:cs="Arial"/>
          <w:bCs/>
          <w:iCs/>
          <w:noProof/>
        </w:rPr>
        <w:pict>
          <v:line id="_x0000_s1151" style="position:absolute;left:0;text-align:left;z-index:251711488" from="166.5pt,3pt" to="166.5pt,21pt">
            <v:stroke endarrow="block"/>
          </v:line>
        </w:pict>
      </w:r>
    </w:p>
    <w:p w:rsidR="00C66C13" w:rsidRPr="00157185" w:rsidRDefault="00C66C13" w:rsidP="00C66C13">
      <w:pPr>
        <w:ind w:firstLine="360"/>
        <w:jc w:val="both"/>
        <w:rPr>
          <w:rFonts w:ascii="Arial" w:hAnsi="Arial" w:cs="Arial"/>
          <w:bCs/>
          <w:iCs/>
        </w:rPr>
      </w:pPr>
      <w:r w:rsidRPr="00157185">
        <w:rPr>
          <w:rFonts w:ascii="Arial" w:hAnsi="Arial" w:cs="Arial"/>
          <w:bCs/>
          <w:iCs/>
          <w:noProof/>
        </w:rPr>
        <w:pict>
          <v:oval id="_x0000_s1138" style="position:absolute;left:0;text-align:left;margin-left:153pt;margin-top:7.2pt;width:27pt;height:27pt;z-index:251698176">
            <v:textbox style="mso-next-textbox:#_x0000_s1138">
              <w:txbxContent>
                <w:p w:rsidR="00C66C13" w:rsidRPr="000157E9" w:rsidRDefault="00C66C13" w:rsidP="00C66C13">
                  <w:pPr>
                    <w:rPr>
                      <w:rFonts w:ascii="Arial" w:hAnsi="Arial" w:cs="Arial"/>
                    </w:rPr>
                  </w:pPr>
                  <w:r>
                    <w:rPr>
                      <w:rFonts w:ascii="Arial" w:hAnsi="Arial" w:cs="Arial"/>
                    </w:rPr>
                    <w:t>2</w:t>
                  </w:r>
                </w:p>
              </w:txbxContent>
            </v:textbox>
          </v:oval>
        </w:pict>
      </w:r>
      <w:r w:rsidRPr="00157185">
        <w:rPr>
          <w:rFonts w:ascii="Arial" w:hAnsi="Arial" w:cs="Arial"/>
          <w:bCs/>
          <w:iCs/>
          <w:noProof/>
        </w:rPr>
        <w:pict>
          <v:oval id="_x0000_s1140" style="position:absolute;left:0;text-align:left;margin-left:5in;margin-top:7.2pt;width:27pt;height:27pt;z-index:251700224">
            <v:textbox style="mso-next-textbox:#_x0000_s1140">
              <w:txbxContent>
                <w:p w:rsidR="00C66C13" w:rsidRPr="000157E9" w:rsidRDefault="00C66C13" w:rsidP="00C66C13">
                  <w:pPr>
                    <w:rPr>
                      <w:rFonts w:ascii="Arial" w:hAnsi="Arial" w:cs="Arial"/>
                    </w:rPr>
                  </w:pPr>
                  <w:r>
                    <w:rPr>
                      <w:rFonts w:ascii="Arial" w:hAnsi="Arial" w:cs="Arial"/>
                    </w:rPr>
                    <w:t>2</w:t>
                  </w:r>
                </w:p>
              </w:txbxContent>
            </v:textbox>
          </v:oval>
        </w:pict>
      </w:r>
    </w:p>
    <w:p w:rsidR="00C66C13" w:rsidRPr="00157185" w:rsidRDefault="00C66C13" w:rsidP="00C66C13">
      <w:pPr>
        <w:ind w:firstLine="360"/>
        <w:jc w:val="both"/>
        <w:rPr>
          <w:rFonts w:ascii="Arial" w:hAnsi="Arial" w:cs="Arial"/>
          <w:bCs/>
          <w:iCs/>
        </w:rPr>
      </w:pPr>
      <w:r w:rsidRPr="00157185">
        <w:rPr>
          <w:rFonts w:ascii="Arial" w:hAnsi="Arial" w:cs="Arial"/>
          <w:bCs/>
          <w:iCs/>
        </w:rPr>
        <w:t>Secado de Resina</w:t>
      </w:r>
      <w:r w:rsidRPr="00157185">
        <w:rPr>
          <w:rFonts w:ascii="Arial" w:hAnsi="Arial" w:cs="Arial"/>
          <w:bCs/>
          <w:iCs/>
        </w:rPr>
        <w:tab/>
      </w:r>
      <w:r w:rsidRPr="00157185">
        <w:rPr>
          <w:rFonts w:ascii="Arial" w:hAnsi="Arial" w:cs="Arial"/>
          <w:bCs/>
          <w:iCs/>
        </w:rPr>
        <w:tab/>
      </w:r>
      <w:r w:rsidRPr="00157185">
        <w:rPr>
          <w:rFonts w:ascii="Arial" w:hAnsi="Arial" w:cs="Arial"/>
          <w:bCs/>
          <w:iCs/>
        </w:rPr>
        <w:tab/>
        <w:t>Calentamiento Preformas</w:t>
      </w:r>
    </w:p>
    <w:p w:rsidR="00C66C13" w:rsidRPr="00157185" w:rsidRDefault="00C66C13" w:rsidP="00C66C13">
      <w:pPr>
        <w:ind w:firstLine="360"/>
        <w:jc w:val="both"/>
        <w:rPr>
          <w:rFonts w:ascii="Arial" w:hAnsi="Arial" w:cs="Arial"/>
          <w:bCs/>
          <w:iCs/>
        </w:rPr>
      </w:pPr>
      <w:r w:rsidRPr="00157185">
        <w:rPr>
          <w:rFonts w:ascii="Arial" w:hAnsi="Arial" w:cs="Arial"/>
          <w:bCs/>
          <w:iCs/>
          <w:noProof/>
        </w:rPr>
        <w:pict>
          <v:line id="_x0000_s1154" style="position:absolute;left:0;text-align:left;z-index:251714560" from="373.5pt,6.65pt" to="373.5pt,24.65pt">
            <v:stroke endarrow="block"/>
          </v:line>
        </w:pict>
      </w:r>
      <w:r w:rsidRPr="00157185">
        <w:rPr>
          <w:rFonts w:ascii="Arial" w:hAnsi="Arial" w:cs="Arial"/>
          <w:bCs/>
          <w:iCs/>
          <w:noProof/>
        </w:rPr>
        <w:pict>
          <v:line id="_x0000_s1152" style="position:absolute;left:0;text-align:left;z-index:251712512" from="165.75pt,6.65pt" to="165.75pt,24.65pt">
            <v:stroke endarrow="block"/>
          </v:line>
        </w:pict>
      </w:r>
    </w:p>
    <w:p w:rsidR="00C66C13" w:rsidRPr="00157185" w:rsidRDefault="00C66C13" w:rsidP="00C66C13">
      <w:pPr>
        <w:ind w:firstLine="360"/>
        <w:jc w:val="both"/>
        <w:rPr>
          <w:rFonts w:ascii="Arial" w:hAnsi="Arial" w:cs="Arial"/>
          <w:bCs/>
          <w:iCs/>
        </w:rPr>
      </w:pPr>
      <w:r w:rsidRPr="00157185">
        <w:rPr>
          <w:rFonts w:ascii="Arial" w:hAnsi="Arial" w:cs="Arial"/>
          <w:bCs/>
          <w:iCs/>
          <w:noProof/>
        </w:rPr>
        <w:pict>
          <v:oval id="_x0000_s1142" style="position:absolute;left:0;text-align:left;margin-left:5in;margin-top:10.85pt;width:27pt;height:27pt;z-index:251702272">
            <v:textbox style="mso-next-textbox:#_x0000_s1142">
              <w:txbxContent>
                <w:p w:rsidR="00C66C13" w:rsidRPr="000157E9" w:rsidRDefault="00C66C13" w:rsidP="00C66C13">
                  <w:pPr>
                    <w:rPr>
                      <w:rFonts w:ascii="Arial" w:hAnsi="Arial" w:cs="Arial"/>
                    </w:rPr>
                  </w:pPr>
                  <w:r>
                    <w:rPr>
                      <w:rFonts w:ascii="Arial" w:hAnsi="Arial" w:cs="Arial"/>
                    </w:rPr>
                    <w:t>3</w:t>
                  </w:r>
                </w:p>
              </w:txbxContent>
            </v:textbox>
          </v:oval>
        </w:pict>
      </w:r>
      <w:r w:rsidRPr="00157185">
        <w:rPr>
          <w:rFonts w:ascii="Arial" w:hAnsi="Arial" w:cs="Arial"/>
          <w:bCs/>
          <w:iCs/>
          <w:noProof/>
        </w:rPr>
        <w:pict>
          <v:oval id="_x0000_s1141" style="position:absolute;left:0;text-align:left;margin-left:153pt;margin-top:10.85pt;width:27pt;height:27pt;z-index:251701248">
            <v:textbox style="mso-next-textbox:#_x0000_s1141">
              <w:txbxContent>
                <w:p w:rsidR="00C66C13" w:rsidRPr="000157E9" w:rsidRDefault="00C66C13" w:rsidP="00C66C13">
                  <w:pPr>
                    <w:rPr>
                      <w:rFonts w:ascii="Arial" w:hAnsi="Arial" w:cs="Arial"/>
                    </w:rPr>
                  </w:pPr>
                  <w:r>
                    <w:rPr>
                      <w:rFonts w:ascii="Arial" w:hAnsi="Arial" w:cs="Arial"/>
                    </w:rPr>
                    <w:t>3</w:t>
                  </w:r>
                </w:p>
              </w:txbxContent>
            </v:textbox>
          </v:oval>
        </w:pict>
      </w:r>
    </w:p>
    <w:p w:rsidR="00C66C13" w:rsidRPr="00157185" w:rsidRDefault="00C66C13" w:rsidP="00C66C13">
      <w:pPr>
        <w:ind w:firstLine="360"/>
        <w:jc w:val="both"/>
        <w:rPr>
          <w:rFonts w:ascii="Arial" w:hAnsi="Arial" w:cs="Arial"/>
          <w:bCs/>
          <w:iCs/>
        </w:rPr>
      </w:pPr>
      <w:r w:rsidRPr="00157185">
        <w:rPr>
          <w:rFonts w:ascii="Arial" w:hAnsi="Arial" w:cs="Arial"/>
          <w:bCs/>
          <w:iCs/>
        </w:rPr>
        <w:t>Inyección de Preforma</w:t>
      </w:r>
      <w:r w:rsidRPr="00157185">
        <w:rPr>
          <w:rFonts w:ascii="Arial" w:hAnsi="Arial" w:cs="Arial"/>
          <w:bCs/>
          <w:iCs/>
        </w:rPr>
        <w:tab/>
      </w:r>
      <w:r w:rsidRPr="00157185">
        <w:rPr>
          <w:rFonts w:ascii="Arial" w:hAnsi="Arial" w:cs="Arial"/>
          <w:bCs/>
          <w:iCs/>
        </w:rPr>
        <w:tab/>
      </w:r>
      <w:r w:rsidRPr="00157185">
        <w:rPr>
          <w:rFonts w:ascii="Arial" w:hAnsi="Arial" w:cs="Arial"/>
          <w:bCs/>
          <w:iCs/>
        </w:rPr>
        <w:tab/>
        <w:t>Soplado de Botella</w:t>
      </w:r>
    </w:p>
    <w:p w:rsidR="00C66C13" w:rsidRPr="00157185" w:rsidRDefault="00C66C13" w:rsidP="00C66C13">
      <w:pPr>
        <w:ind w:firstLine="360"/>
        <w:jc w:val="both"/>
        <w:rPr>
          <w:rFonts w:ascii="Arial" w:hAnsi="Arial" w:cs="Arial"/>
          <w:bCs/>
          <w:iCs/>
        </w:rPr>
      </w:pPr>
      <w:r w:rsidRPr="00157185">
        <w:rPr>
          <w:rFonts w:ascii="Arial" w:hAnsi="Arial" w:cs="Arial"/>
          <w:bCs/>
          <w:iCs/>
          <w:noProof/>
        </w:rPr>
        <w:pict>
          <v:line id="_x0000_s1156" style="position:absolute;left:0;text-align:left;z-index:251716608" from="374.25pt,10.25pt" to="374.25pt,28.25pt">
            <v:stroke endarrow="block"/>
          </v:line>
        </w:pict>
      </w:r>
      <w:r w:rsidRPr="00157185">
        <w:rPr>
          <w:rFonts w:ascii="Arial" w:hAnsi="Arial" w:cs="Arial"/>
          <w:bCs/>
          <w:iCs/>
          <w:noProof/>
        </w:rPr>
        <w:pict>
          <v:line id="_x0000_s1155" style="position:absolute;left:0;text-align:left;z-index:251715584" from="167.25pt,10.25pt" to="167.25pt,28.25pt">
            <v:stroke endarrow="block"/>
          </v:line>
        </w:pict>
      </w:r>
    </w:p>
    <w:p w:rsidR="00C66C13" w:rsidRPr="00157185" w:rsidRDefault="00C66C13" w:rsidP="00C66C13">
      <w:pPr>
        <w:ind w:firstLine="360"/>
        <w:jc w:val="both"/>
        <w:rPr>
          <w:rFonts w:ascii="Arial" w:hAnsi="Arial" w:cs="Arial"/>
          <w:bCs/>
          <w:iCs/>
        </w:rPr>
      </w:pPr>
    </w:p>
    <w:p w:rsidR="00C66C13" w:rsidRPr="00157185" w:rsidRDefault="00C66C13" w:rsidP="00C66C13">
      <w:pPr>
        <w:ind w:firstLine="360"/>
        <w:jc w:val="both"/>
        <w:rPr>
          <w:rFonts w:ascii="Arial" w:hAnsi="Arial" w:cs="Arial"/>
          <w:bCs/>
          <w:iCs/>
        </w:rPr>
      </w:pPr>
      <w:r w:rsidRPr="00157185">
        <w:rPr>
          <w:rFonts w:ascii="Arial" w:hAnsi="Arial" w:cs="Arial"/>
          <w:bCs/>
          <w:iCs/>
          <w:noProof/>
        </w:rPr>
        <w:pict>
          <v:oval id="_x0000_s1144" style="position:absolute;left:0;text-align:left;margin-left:5in;margin-top:.65pt;width:27pt;height:27pt;z-index:251704320">
            <v:textbox>
              <w:txbxContent>
                <w:p w:rsidR="00C66C13" w:rsidRPr="000157E9" w:rsidRDefault="00C66C13" w:rsidP="00C66C13">
                  <w:pPr>
                    <w:rPr>
                      <w:rFonts w:ascii="Arial" w:hAnsi="Arial" w:cs="Arial"/>
                    </w:rPr>
                  </w:pPr>
                  <w:r>
                    <w:rPr>
                      <w:rFonts w:ascii="Arial" w:hAnsi="Arial" w:cs="Arial"/>
                    </w:rPr>
                    <w:t>4</w:t>
                  </w:r>
                </w:p>
              </w:txbxContent>
            </v:textbox>
          </v:oval>
        </w:pict>
      </w:r>
      <w:r w:rsidRPr="00157185">
        <w:rPr>
          <w:rFonts w:ascii="Arial" w:hAnsi="Arial" w:cs="Arial"/>
          <w:bCs/>
          <w:iCs/>
          <w:noProof/>
        </w:rPr>
        <w:pict>
          <v:line id="_x0000_s1150" style="position:absolute;left:0;text-align:left;z-index:251710464" from="373.5pt,27.65pt" to="373.5pt,45.65pt">
            <v:stroke endarrow="block"/>
          </v:line>
        </w:pict>
      </w:r>
      <w:r w:rsidRPr="00157185">
        <w:rPr>
          <w:rFonts w:ascii="Arial" w:hAnsi="Arial" w:cs="Arial"/>
          <w:bCs/>
          <w:iCs/>
          <w:noProof/>
        </w:rPr>
        <w:pict>
          <v:oval id="_x0000_s1146" style="position:absolute;left:0;text-align:left;margin-left:5in;margin-top:45.65pt;width:27pt;height:27pt;z-index:251706368">
            <v:textbox style="mso-next-textbox:#_x0000_s1146">
              <w:txbxContent>
                <w:p w:rsidR="00C66C13" w:rsidRPr="000157E9" w:rsidRDefault="00C66C13" w:rsidP="00C66C13">
                  <w:pPr>
                    <w:rPr>
                      <w:rFonts w:ascii="Arial" w:hAnsi="Arial" w:cs="Arial"/>
                    </w:rPr>
                  </w:pPr>
                  <w:r>
                    <w:rPr>
                      <w:rFonts w:ascii="Arial" w:hAnsi="Arial" w:cs="Arial"/>
                    </w:rPr>
                    <w:t>5</w:t>
                  </w:r>
                </w:p>
              </w:txbxContent>
            </v:textbox>
          </v:oval>
        </w:pict>
      </w:r>
      <w:r w:rsidRPr="00157185">
        <w:rPr>
          <w:rFonts w:ascii="Arial" w:hAnsi="Arial" w:cs="Arial"/>
          <w:bCs/>
          <w:iCs/>
          <w:noProof/>
        </w:rPr>
        <w:pict>
          <v:oval id="_x0000_s1143" style="position:absolute;left:0;text-align:left;margin-left:153pt;margin-top:.65pt;width:27pt;height:27pt;z-index:251703296">
            <v:textbox>
              <w:txbxContent>
                <w:p w:rsidR="00C66C13" w:rsidRPr="000157E9" w:rsidRDefault="00C66C13" w:rsidP="00C66C13">
                  <w:pPr>
                    <w:rPr>
                      <w:rFonts w:ascii="Arial" w:hAnsi="Arial" w:cs="Arial"/>
                    </w:rPr>
                  </w:pPr>
                  <w:r>
                    <w:rPr>
                      <w:rFonts w:ascii="Arial" w:hAnsi="Arial" w:cs="Arial"/>
                    </w:rPr>
                    <w:t>4</w:t>
                  </w:r>
                </w:p>
              </w:txbxContent>
            </v:textbox>
          </v:oval>
        </w:pict>
      </w:r>
      <w:r w:rsidRPr="00157185">
        <w:rPr>
          <w:rFonts w:ascii="Arial" w:hAnsi="Arial" w:cs="Arial"/>
          <w:bCs/>
          <w:iCs/>
          <w:noProof/>
        </w:rPr>
        <w:pict>
          <v:line id="_x0000_s1148" style="position:absolute;left:0;text-align:left;z-index:251708416" from="167.25pt,27.65pt" to="167.25pt,45.65pt">
            <v:stroke endarrow="block"/>
          </v:line>
        </w:pict>
      </w:r>
      <w:r w:rsidRPr="00157185">
        <w:rPr>
          <w:rFonts w:ascii="Arial" w:hAnsi="Arial" w:cs="Arial"/>
          <w:bCs/>
          <w:iCs/>
          <w:noProof/>
        </w:rPr>
        <w:pict>
          <v:oval id="_x0000_s1145" style="position:absolute;left:0;text-align:left;margin-left:153pt;margin-top:45.65pt;width:27pt;height:27pt;z-index:251705344">
            <v:textbox style="mso-next-textbox:#_x0000_s1145">
              <w:txbxContent>
                <w:p w:rsidR="00C66C13" w:rsidRPr="000157E9" w:rsidRDefault="00C66C13" w:rsidP="00C66C13">
                  <w:pPr>
                    <w:rPr>
                      <w:rFonts w:ascii="Arial" w:hAnsi="Arial" w:cs="Arial"/>
                    </w:rPr>
                  </w:pPr>
                  <w:r>
                    <w:rPr>
                      <w:rFonts w:ascii="Arial" w:hAnsi="Arial" w:cs="Arial"/>
                    </w:rPr>
                    <w:t>5</w:t>
                  </w:r>
                </w:p>
              </w:txbxContent>
            </v:textbox>
          </v:oval>
        </w:pict>
      </w:r>
      <w:r w:rsidRPr="00157185">
        <w:rPr>
          <w:rFonts w:ascii="Arial" w:hAnsi="Arial" w:cs="Arial"/>
          <w:bCs/>
          <w:iCs/>
          <w:noProof/>
        </w:rPr>
        <w:pict>
          <v:line id="_x0000_s1149" style="position:absolute;left:0;text-align:left;z-index:251709440" from="166.5pt,71.85pt" to="166.5pt,89.85pt">
            <v:stroke endarrow="block"/>
          </v:line>
        </w:pict>
      </w:r>
      <w:r w:rsidRPr="00157185">
        <w:rPr>
          <w:rFonts w:ascii="Arial" w:hAnsi="Arial" w:cs="Arial"/>
          <w:bCs/>
          <w:iCs/>
          <w:noProof/>
        </w:rPr>
        <w:pict>
          <v:oval id="_x0000_s1147" style="position:absolute;left:0;text-align:left;margin-left:153pt;margin-top:90.6pt;width:27pt;height:27pt;z-index:251707392">
            <v:textbox style="mso-next-textbox:#_x0000_s1147">
              <w:txbxContent>
                <w:p w:rsidR="00C66C13" w:rsidRPr="000157E9" w:rsidRDefault="00C66C13" w:rsidP="00C66C13">
                  <w:pPr>
                    <w:rPr>
                      <w:rFonts w:ascii="Arial" w:hAnsi="Arial" w:cs="Arial"/>
                    </w:rPr>
                  </w:pPr>
                  <w:r>
                    <w:rPr>
                      <w:rFonts w:ascii="Arial" w:hAnsi="Arial" w:cs="Arial"/>
                    </w:rPr>
                    <w:t>6</w:t>
                  </w:r>
                </w:p>
              </w:txbxContent>
            </v:textbox>
          </v:oval>
        </w:pict>
      </w:r>
      <w:r w:rsidRPr="00157185">
        <w:rPr>
          <w:rFonts w:ascii="Arial" w:hAnsi="Arial" w:cs="Arial"/>
          <w:bCs/>
          <w:iCs/>
        </w:rPr>
        <w:t>Empaque de Preformas</w:t>
      </w:r>
      <w:r w:rsidRPr="00157185">
        <w:rPr>
          <w:rFonts w:ascii="Arial" w:hAnsi="Arial" w:cs="Arial"/>
          <w:bCs/>
          <w:iCs/>
        </w:rPr>
        <w:tab/>
      </w:r>
      <w:r w:rsidRPr="00157185">
        <w:rPr>
          <w:rFonts w:ascii="Arial" w:hAnsi="Arial" w:cs="Arial"/>
          <w:bCs/>
          <w:iCs/>
        </w:rPr>
        <w:tab/>
      </w:r>
      <w:r w:rsidRPr="00157185">
        <w:rPr>
          <w:rFonts w:ascii="Arial" w:hAnsi="Arial" w:cs="Arial"/>
          <w:bCs/>
          <w:iCs/>
        </w:rPr>
        <w:tab/>
        <w:t>Palletizado</w:t>
      </w:r>
    </w:p>
    <w:p w:rsidR="00C66C13" w:rsidRPr="00157185" w:rsidRDefault="00C66C13" w:rsidP="00C66C13">
      <w:pPr>
        <w:ind w:firstLine="360"/>
        <w:jc w:val="both"/>
        <w:rPr>
          <w:rFonts w:ascii="Arial" w:hAnsi="Arial" w:cs="Arial"/>
          <w:bCs/>
          <w:iCs/>
        </w:rPr>
      </w:pPr>
    </w:p>
    <w:p w:rsidR="00C66C13" w:rsidRPr="00157185" w:rsidRDefault="00C66C13" w:rsidP="00C66C13">
      <w:pPr>
        <w:ind w:firstLine="360"/>
        <w:jc w:val="both"/>
        <w:rPr>
          <w:rFonts w:ascii="Arial" w:hAnsi="Arial" w:cs="Arial"/>
          <w:bCs/>
          <w:iCs/>
        </w:rPr>
      </w:pPr>
    </w:p>
    <w:p w:rsidR="00C66C13" w:rsidRPr="00157185" w:rsidRDefault="00C66C13" w:rsidP="00C66C13">
      <w:pPr>
        <w:ind w:firstLine="360"/>
        <w:jc w:val="both"/>
        <w:rPr>
          <w:rFonts w:ascii="Arial" w:hAnsi="Arial" w:cs="Arial"/>
          <w:bCs/>
          <w:iCs/>
        </w:rPr>
      </w:pPr>
      <w:r w:rsidRPr="00157185">
        <w:rPr>
          <w:rFonts w:ascii="Arial" w:hAnsi="Arial" w:cs="Arial"/>
          <w:bCs/>
          <w:iCs/>
        </w:rPr>
        <w:t>Pesado de Cajas</w:t>
      </w:r>
      <w:r w:rsidRPr="00157185">
        <w:rPr>
          <w:rFonts w:ascii="Arial" w:hAnsi="Arial" w:cs="Arial"/>
          <w:bCs/>
          <w:iCs/>
        </w:rPr>
        <w:tab/>
      </w:r>
      <w:r w:rsidRPr="00157185">
        <w:rPr>
          <w:rFonts w:ascii="Arial" w:hAnsi="Arial" w:cs="Arial"/>
          <w:bCs/>
          <w:iCs/>
        </w:rPr>
        <w:tab/>
      </w:r>
      <w:r w:rsidRPr="00157185">
        <w:rPr>
          <w:rFonts w:ascii="Arial" w:hAnsi="Arial" w:cs="Arial"/>
          <w:bCs/>
          <w:iCs/>
        </w:rPr>
        <w:tab/>
      </w:r>
      <w:r w:rsidRPr="00157185">
        <w:rPr>
          <w:rFonts w:ascii="Arial" w:hAnsi="Arial" w:cs="Arial"/>
          <w:bCs/>
          <w:iCs/>
        </w:rPr>
        <w:tab/>
        <w:t>Almacenamiento</w:t>
      </w:r>
    </w:p>
    <w:p w:rsidR="00C66C13" w:rsidRPr="00157185" w:rsidRDefault="00C66C13" w:rsidP="00C66C13">
      <w:pPr>
        <w:ind w:firstLine="360"/>
        <w:jc w:val="both"/>
        <w:rPr>
          <w:rFonts w:ascii="Arial" w:hAnsi="Arial" w:cs="Arial"/>
          <w:bCs/>
          <w:iCs/>
        </w:rPr>
      </w:pPr>
    </w:p>
    <w:p w:rsidR="00C66C13" w:rsidRPr="00157185" w:rsidRDefault="00C66C13" w:rsidP="00C66C13">
      <w:pPr>
        <w:ind w:firstLine="360"/>
        <w:jc w:val="both"/>
        <w:rPr>
          <w:rFonts w:ascii="Arial" w:hAnsi="Arial" w:cs="Arial"/>
          <w:bCs/>
          <w:iCs/>
        </w:rPr>
      </w:pPr>
    </w:p>
    <w:p w:rsidR="00C66C13" w:rsidRPr="00157185" w:rsidRDefault="00C66C13" w:rsidP="00C66C13">
      <w:pPr>
        <w:ind w:firstLine="360"/>
        <w:jc w:val="both"/>
        <w:rPr>
          <w:rFonts w:ascii="Arial" w:hAnsi="Arial" w:cs="Arial"/>
          <w:bCs/>
          <w:iCs/>
        </w:rPr>
      </w:pPr>
    </w:p>
    <w:p w:rsidR="00C66C13" w:rsidRPr="00157185" w:rsidRDefault="00C66C13" w:rsidP="00C66C13">
      <w:pPr>
        <w:ind w:firstLine="360"/>
        <w:jc w:val="both"/>
        <w:rPr>
          <w:rFonts w:ascii="Arial" w:hAnsi="Arial" w:cs="Arial"/>
          <w:bCs/>
          <w:iCs/>
        </w:rPr>
      </w:pPr>
      <w:r w:rsidRPr="00157185">
        <w:rPr>
          <w:rFonts w:ascii="Arial" w:hAnsi="Arial" w:cs="Arial"/>
          <w:bCs/>
          <w:iCs/>
        </w:rPr>
        <w:t>Almacenamiento</w:t>
      </w:r>
    </w:p>
    <w:p w:rsidR="00C66C13" w:rsidRPr="00157185" w:rsidRDefault="00C66C13" w:rsidP="00C66C13">
      <w:pPr>
        <w:ind w:firstLine="360"/>
        <w:jc w:val="both"/>
        <w:rPr>
          <w:rFonts w:ascii="Arial" w:hAnsi="Arial" w:cs="Arial"/>
          <w:bCs/>
          <w:iCs/>
        </w:rPr>
      </w:pPr>
    </w:p>
    <w:p w:rsidR="00C66C13" w:rsidRPr="00157185" w:rsidRDefault="00C66C13" w:rsidP="00C66C13">
      <w:pPr>
        <w:ind w:firstLine="360"/>
        <w:jc w:val="both"/>
        <w:rPr>
          <w:rFonts w:ascii="Arial" w:hAnsi="Arial" w:cs="Arial"/>
          <w:bCs/>
          <w:iCs/>
        </w:rPr>
      </w:pPr>
    </w:p>
    <w:p w:rsidR="00C66C13" w:rsidRPr="00157185" w:rsidRDefault="00C66C13" w:rsidP="00C66C13">
      <w:pPr>
        <w:ind w:left="360"/>
        <w:jc w:val="both"/>
        <w:rPr>
          <w:rFonts w:ascii="Arial" w:hAnsi="Arial" w:cs="Arial"/>
          <w:bCs/>
          <w:iCs/>
        </w:rPr>
      </w:pPr>
      <w:r w:rsidRPr="00157185">
        <w:rPr>
          <w:rFonts w:ascii="Arial" w:hAnsi="Arial" w:cs="Arial"/>
          <w:bCs/>
          <w:iCs/>
        </w:rPr>
        <w:lastRenderedPageBreak/>
        <w:t xml:space="preserve">La inyección de la preforma se la realiza en una máquina llamada Inyectora. El calentamiento de la resina lo realiza una máquina llamada Secador que contiene un Silo que almacena la resina y luego la deposita en la Inyectora. </w:t>
      </w:r>
    </w:p>
    <w:p w:rsidR="00C66C13" w:rsidRPr="00157185" w:rsidRDefault="00C66C13" w:rsidP="00C66C13">
      <w:pPr>
        <w:ind w:left="360"/>
        <w:jc w:val="both"/>
        <w:rPr>
          <w:rFonts w:ascii="Arial" w:hAnsi="Arial" w:cs="Arial"/>
          <w:bCs/>
          <w:iCs/>
        </w:rPr>
      </w:pPr>
    </w:p>
    <w:p w:rsidR="00C66C13" w:rsidRPr="00157185" w:rsidRDefault="00C66C13" w:rsidP="00C66C13">
      <w:pPr>
        <w:ind w:left="360"/>
        <w:jc w:val="both"/>
        <w:rPr>
          <w:rFonts w:ascii="Arial" w:hAnsi="Arial" w:cs="Arial"/>
          <w:bCs/>
          <w:iCs/>
        </w:rPr>
      </w:pPr>
      <w:r w:rsidRPr="00157185">
        <w:rPr>
          <w:rFonts w:ascii="Arial" w:hAnsi="Arial" w:cs="Arial"/>
          <w:bCs/>
          <w:iCs/>
        </w:rPr>
        <w:t xml:space="preserve">El Soplado de la preforma lo realiza una máquina Sopladora. El calentamiento de la preforma lo realiza el horno de </w:t>
      </w:r>
      <w:smartTag w:uri="urn:schemas-microsoft-com:office:smarttags" w:element="PersonName">
        <w:smartTagPr>
          <w:attr w:name="ProductID" w:val="la m￡quina Sopladora."/>
        </w:smartTagPr>
        <w:r w:rsidRPr="00157185">
          <w:rPr>
            <w:rFonts w:ascii="Arial" w:hAnsi="Arial" w:cs="Arial"/>
            <w:bCs/>
            <w:iCs/>
          </w:rPr>
          <w:t>la máquina Sopladora.</w:t>
        </w:r>
      </w:smartTag>
      <w:r w:rsidRPr="00157185">
        <w:rPr>
          <w:rFonts w:ascii="Arial" w:hAnsi="Arial" w:cs="Arial"/>
          <w:bCs/>
          <w:iCs/>
        </w:rPr>
        <w:t xml:space="preserve"> </w:t>
      </w:r>
    </w:p>
    <w:p w:rsidR="00C66C13" w:rsidRPr="00157185" w:rsidRDefault="00C66C13" w:rsidP="00C66C13">
      <w:pPr>
        <w:jc w:val="both"/>
        <w:rPr>
          <w:rFonts w:ascii="Arial" w:hAnsi="Arial" w:cs="Arial"/>
          <w:bCs/>
          <w:iCs/>
        </w:rPr>
      </w:pPr>
    </w:p>
    <w:p w:rsidR="00C66C13" w:rsidRPr="00157185" w:rsidRDefault="00C66C13" w:rsidP="00C66C13">
      <w:pPr>
        <w:ind w:firstLine="360"/>
        <w:jc w:val="both"/>
        <w:rPr>
          <w:rFonts w:ascii="Arial" w:hAnsi="Arial" w:cs="Arial"/>
          <w:bCs/>
          <w:iCs/>
        </w:rPr>
      </w:pPr>
    </w:p>
    <w:p w:rsidR="00C66C13" w:rsidRPr="00157185" w:rsidRDefault="00C66C13" w:rsidP="00C66C13">
      <w:pPr>
        <w:ind w:left="360"/>
        <w:jc w:val="both"/>
        <w:rPr>
          <w:rFonts w:ascii="Arial" w:hAnsi="Arial" w:cs="Arial"/>
          <w:b/>
          <w:bCs/>
          <w:i/>
          <w:iCs/>
          <w:u w:val="single"/>
        </w:rPr>
      </w:pPr>
      <w:r w:rsidRPr="00157185">
        <w:rPr>
          <w:rFonts w:ascii="Arial" w:hAnsi="Arial" w:cs="Arial"/>
          <w:b/>
          <w:bCs/>
          <w:i/>
          <w:iCs/>
          <w:u w:val="single"/>
        </w:rPr>
        <w:t>Manejo de Materiales</w:t>
      </w:r>
    </w:p>
    <w:p w:rsidR="00C66C13" w:rsidRPr="00157185" w:rsidRDefault="00C66C13" w:rsidP="00C66C13">
      <w:pPr>
        <w:tabs>
          <w:tab w:val="left" w:pos="2985"/>
        </w:tabs>
        <w:jc w:val="both"/>
        <w:rPr>
          <w:rFonts w:ascii="Arial" w:hAnsi="Arial" w:cs="Arial"/>
          <w:bCs/>
          <w:iCs/>
        </w:rPr>
      </w:pPr>
    </w:p>
    <w:p w:rsidR="00C66C13" w:rsidRPr="00157185" w:rsidRDefault="00C66C13" w:rsidP="00C66C13">
      <w:pPr>
        <w:tabs>
          <w:tab w:val="left" w:pos="2985"/>
        </w:tabs>
        <w:ind w:left="360"/>
        <w:jc w:val="both"/>
        <w:rPr>
          <w:rFonts w:ascii="Arial" w:hAnsi="Arial" w:cs="Arial"/>
          <w:bCs/>
          <w:iCs/>
          <w:u w:val="single"/>
        </w:rPr>
      </w:pPr>
      <w:r w:rsidRPr="00157185">
        <w:rPr>
          <w:rFonts w:ascii="Arial" w:hAnsi="Arial" w:cs="Arial"/>
          <w:bCs/>
          <w:iCs/>
          <w:u w:val="single"/>
        </w:rPr>
        <w:t>Unidades de Carga</w:t>
      </w:r>
    </w:p>
    <w:p w:rsidR="00C66C13" w:rsidRPr="00157185" w:rsidRDefault="00C66C13" w:rsidP="00C66C13">
      <w:pPr>
        <w:tabs>
          <w:tab w:val="left" w:pos="2985"/>
        </w:tabs>
        <w:jc w:val="both"/>
        <w:rPr>
          <w:rFonts w:ascii="Arial" w:hAnsi="Arial" w:cs="Arial"/>
          <w:bCs/>
          <w:iCs/>
        </w:rPr>
      </w:pPr>
    </w:p>
    <w:p w:rsidR="00C66C13" w:rsidRPr="00157185" w:rsidRDefault="00C66C13" w:rsidP="00C66C13">
      <w:pPr>
        <w:tabs>
          <w:tab w:val="left" w:pos="2985"/>
        </w:tabs>
        <w:ind w:left="360"/>
        <w:jc w:val="both"/>
        <w:rPr>
          <w:rFonts w:ascii="Arial" w:hAnsi="Arial" w:cs="Arial"/>
          <w:bCs/>
          <w:iCs/>
        </w:rPr>
      </w:pPr>
      <w:r w:rsidRPr="00157185">
        <w:rPr>
          <w:rFonts w:ascii="Arial" w:hAnsi="Arial" w:cs="Arial"/>
          <w:bCs/>
          <w:iCs/>
        </w:rPr>
        <w:t xml:space="preserve">Todos los productos dentro de la planta se manejan en pallets. La resina se transporta en pallets desde los contenedores hasta su almacenamiento y desde su almacenamiento hasta la zona productiva. Las preformas son almacenadas en cajas o cestas metálicas. Las cajas son colocadas sobre pallets y las cestas tienen las mismas dimensiones que </w:t>
      </w:r>
      <w:smartTag w:uri="urn:schemas-microsoft-com:office:smarttags" w:element="PersonName">
        <w:smartTagPr>
          <w:attr w:name="ProductID" w:val="la caja. Las"/>
        </w:smartTagPr>
        <w:r w:rsidRPr="00157185">
          <w:rPr>
            <w:rFonts w:ascii="Arial" w:hAnsi="Arial" w:cs="Arial"/>
            <w:bCs/>
            <w:iCs/>
          </w:rPr>
          <w:t>la caja. Las</w:t>
        </w:r>
      </w:smartTag>
      <w:r w:rsidRPr="00157185">
        <w:rPr>
          <w:rFonts w:ascii="Arial" w:hAnsi="Arial" w:cs="Arial"/>
          <w:bCs/>
          <w:iCs/>
        </w:rPr>
        <w:t xml:space="preserve"> botellas son almacenadas en pallets o en fundas que son luego apiladas sobre un pallet. </w:t>
      </w:r>
    </w:p>
    <w:p w:rsidR="00C66C13" w:rsidRPr="00157185" w:rsidRDefault="00C66C13" w:rsidP="00C66C13">
      <w:pPr>
        <w:tabs>
          <w:tab w:val="left" w:pos="2985"/>
        </w:tabs>
        <w:ind w:left="360"/>
        <w:jc w:val="both"/>
        <w:rPr>
          <w:rFonts w:ascii="Arial" w:hAnsi="Arial" w:cs="Arial"/>
          <w:bCs/>
          <w:iCs/>
        </w:rPr>
      </w:pPr>
    </w:p>
    <w:p w:rsidR="00C66C13" w:rsidRPr="00157185" w:rsidRDefault="00C66C13" w:rsidP="00C66C13">
      <w:pPr>
        <w:tabs>
          <w:tab w:val="left" w:pos="2985"/>
        </w:tabs>
        <w:ind w:left="360"/>
        <w:jc w:val="both"/>
        <w:rPr>
          <w:rFonts w:ascii="Arial" w:hAnsi="Arial" w:cs="Arial"/>
          <w:bCs/>
          <w:iCs/>
          <w:u w:val="single"/>
        </w:rPr>
      </w:pPr>
      <w:r w:rsidRPr="00157185">
        <w:rPr>
          <w:rFonts w:ascii="Arial" w:hAnsi="Arial" w:cs="Arial"/>
          <w:bCs/>
          <w:iCs/>
          <w:u w:val="single"/>
        </w:rPr>
        <w:t>Equipo y personal utilizado</w:t>
      </w:r>
    </w:p>
    <w:p w:rsidR="00C66C13" w:rsidRPr="00157185" w:rsidRDefault="00C66C13" w:rsidP="00C66C13">
      <w:pPr>
        <w:tabs>
          <w:tab w:val="left" w:pos="2985"/>
        </w:tabs>
        <w:ind w:left="360"/>
        <w:jc w:val="both"/>
        <w:rPr>
          <w:rFonts w:ascii="Arial" w:hAnsi="Arial" w:cs="Arial"/>
          <w:bCs/>
          <w:iCs/>
        </w:rPr>
      </w:pPr>
    </w:p>
    <w:p w:rsidR="00C66C13" w:rsidRPr="00157185" w:rsidRDefault="00C66C13" w:rsidP="00C66C13">
      <w:pPr>
        <w:tabs>
          <w:tab w:val="left" w:pos="2985"/>
        </w:tabs>
        <w:ind w:left="360"/>
        <w:jc w:val="both"/>
        <w:rPr>
          <w:rFonts w:ascii="Arial" w:hAnsi="Arial" w:cs="Arial"/>
          <w:bCs/>
          <w:iCs/>
        </w:rPr>
      </w:pPr>
      <w:r w:rsidRPr="00157185">
        <w:rPr>
          <w:rFonts w:ascii="Arial" w:hAnsi="Arial" w:cs="Arial"/>
          <w:bCs/>
          <w:iCs/>
        </w:rPr>
        <w:t xml:space="preserve">Los materiales son transportados utilizando montacargas de 2 toneladas y traspaletas (burritas) de 1 tonelada. El personal de logística es el encargado de manejar estos equipos y de transportarlos hasta su ubicación en la bodega y de ahí a los camiones de entrega.  </w:t>
      </w:r>
    </w:p>
    <w:p w:rsidR="00C66C13" w:rsidRPr="00157185" w:rsidRDefault="00C66C13" w:rsidP="00C66C13">
      <w:pPr>
        <w:tabs>
          <w:tab w:val="left" w:pos="2985"/>
        </w:tabs>
        <w:ind w:left="360"/>
        <w:jc w:val="both"/>
        <w:rPr>
          <w:rFonts w:ascii="Arial" w:hAnsi="Arial" w:cs="Arial"/>
          <w:bCs/>
          <w:iCs/>
        </w:rPr>
      </w:pPr>
    </w:p>
    <w:p w:rsidR="00C66C13" w:rsidRPr="00157185" w:rsidRDefault="00C66C13" w:rsidP="00C66C13">
      <w:pPr>
        <w:ind w:left="360"/>
        <w:jc w:val="both"/>
        <w:rPr>
          <w:rFonts w:ascii="Arial" w:hAnsi="Arial" w:cs="Arial"/>
          <w:b/>
          <w:bCs/>
          <w:i/>
          <w:iCs/>
          <w:u w:val="single"/>
        </w:rPr>
      </w:pPr>
      <w:r w:rsidRPr="00157185">
        <w:rPr>
          <w:rFonts w:ascii="Arial" w:hAnsi="Arial" w:cs="Arial"/>
          <w:b/>
          <w:bCs/>
          <w:i/>
          <w:iCs/>
          <w:u w:val="single"/>
        </w:rPr>
        <w:t>Bodegas y Almacenamiento</w:t>
      </w:r>
    </w:p>
    <w:p w:rsidR="00C66C13" w:rsidRPr="00157185" w:rsidRDefault="00C66C13" w:rsidP="00C66C13">
      <w:pPr>
        <w:tabs>
          <w:tab w:val="left" w:pos="2985"/>
        </w:tabs>
        <w:ind w:left="360"/>
        <w:jc w:val="both"/>
        <w:rPr>
          <w:rFonts w:ascii="Arial" w:hAnsi="Arial" w:cs="Arial"/>
          <w:bCs/>
          <w:iCs/>
        </w:rPr>
      </w:pPr>
    </w:p>
    <w:p w:rsidR="00C66C13" w:rsidRPr="00157185" w:rsidRDefault="00C66C13" w:rsidP="00C66C13">
      <w:pPr>
        <w:tabs>
          <w:tab w:val="left" w:pos="2985"/>
        </w:tabs>
        <w:ind w:left="360"/>
        <w:jc w:val="both"/>
        <w:rPr>
          <w:rFonts w:ascii="Arial" w:hAnsi="Arial" w:cs="Arial"/>
          <w:bCs/>
          <w:iCs/>
        </w:rPr>
      </w:pPr>
      <w:r w:rsidRPr="00157185">
        <w:rPr>
          <w:rFonts w:ascii="Arial" w:hAnsi="Arial" w:cs="Arial"/>
          <w:bCs/>
          <w:iCs/>
        </w:rPr>
        <w:t xml:space="preserve">La planta tiene 5 bodegas, 1 para cestas metálicas, 1 para material de empaque, 2 bodegas para resina, cajas de preformas y pallets de botellas mezclados y 1 bodega de maquinaria fuera de uso. </w:t>
      </w:r>
    </w:p>
    <w:p w:rsidR="00C66C13" w:rsidRPr="00157185" w:rsidRDefault="00C66C13" w:rsidP="00C66C13">
      <w:pPr>
        <w:tabs>
          <w:tab w:val="left" w:pos="2985"/>
        </w:tabs>
        <w:ind w:left="360"/>
        <w:jc w:val="both"/>
        <w:rPr>
          <w:rFonts w:ascii="Arial" w:hAnsi="Arial" w:cs="Arial"/>
          <w:bCs/>
          <w:iCs/>
        </w:rPr>
      </w:pPr>
    </w:p>
    <w:p w:rsidR="00C66C13" w:rsidRPr="00157185" w:rsidRDefault="00C66C13" w:rsidP="00C66C13">
      <w:pPr>
        <w:tabs>
          <w:tab w:val="left" w:pos="2985"/>
        </w:tabs>
        <w:ind w:left="360"/>
        <w:jc w:val="both"/>
        <w:rPr>
          <w:rFonts w:ascii="Arial" w:hAnsi="Arial" w:cs="Arial"/>
          <w:bCs/>
          <w:iCs/>
        </w:rPr>
      </w:pPr>
      <w:r w:rsidRPr="00157185">
        <w:rPr>
          <w:rFonts w:ascii="Arial" w:hAnsi="Arial" w:cs="Arial"/>
          <w:bCs/>
          <w:iCs/>
        </w:rPr>
        <w:lastRenderedPageBreak/>
        <w:t>Todo el producto se almacena apilado. La resina se apila en columnas de 2 sacos, colocándose un 3 compartido entre 2 columnas.  Las cajas de preformas son apiladas en columnas de 3, mientras las cestas llegan a 4. Los pallets de botellas son apilados en columnas de 3, pero cuando son pallets con fundas, estas se almacenan sólo en columnas de 1.</w:t>
      </w:r>
    </w:p>
    <w:p w:rsidR="00C66C13" w:rsidRPr="00157185" w:rsidRDefault="00C66C13" w:rsidP="00C66C13">
      <w:pPr>
        <w:tabs>
          <w:tab w:val="left" w:pos="2985"/>
        </w:tabs>
        <w:ind w:left="360"/>
        <w:jc w:val="both"/>
        <w:rPr>
          <w:rFonts w:ascii="Arial" w:hAnsi="Arial" w:cs="Arial"/>
          <w:bCs/>
          <w:iCs/>
        </w:rPr>
      </w:pPr>
    </w:p>
    <w:p w:rsidR="00C66C13" w:rsidRPr="00157185" w:rsidRDefault="00C66C13" w:rsidP="00C66C13">
      <w:pPr>
        <w:tabs>
          <w:tab w:val="left" w:pos="2985"/>
        </w:tabs>
        <w:ind w:left="360"/>
        <w:jc w:val="both"/>
        <w:rPr>
          <w:rFonts w:ascii="Arial" w:hAnsi="Arial" w:cs="Arial"/>
          <w:bCs/>
          <w:iCs/>
        </w:rPr>
      </w:pPr>
      <w:r w:rsidRPr="00157185">
        <w:rPr>
          <w:rFonts w:ascii="Arial" w:hAnsi="Arial" w:cs="Arial"/>
          <w:bCs/>
          <w:iCs/>
        </w:rPr>
        <w:t xml:space="preserve">Los galpones de la planta tienen una altura mínima de </w:t>
      </w:r>
      <w:smartTag w:uri="urn:schemas-microsoft-com:office:smarttags" w:element="metricconverter">
        <w:smartTagPr>
          <w:attr w:name="ProductID" w:val="11 metros"/>
        </w:smartTagPr>
        <w:r w:rsidRPr="00157185">
          <w:rPr>
            <w:rFonts w:ascii="Arial" w:hAnsi="Arial" w:cs="Arial"/>
            <w:bCs/>
            <w:iCs/>
          </w:rPr>
          <w:t>11 metros</w:t>
        </w:r>
      </w:smartTag>
      <w:r w:rsidRPr="00157185">
        <w:rPr>
          <w:rFonts w:ascii="Arial" w:hAnsi="Arial" w:cs="Arial"/>
          <w:bCs/>
          <w:iCs/>
        </w:rPr>
        <w:t xml:space="preserve"> y una máxima de </w:t>
      </w:r>
      <w:smartTag w:uri="urn:schemas-microsoft-com:office:smarttags" w:element="metricconverter">
        <w:smartTagPr>
          <w:attr w:name="ProductID" w:val="13 metros"/>
        </w:smartTagPr>
        <w:r w:rsidRPr="00157185">
          <w:rPr>
            <w:rFonts w:ascii="Arial" w:hAnsi="Arial" w:cs="Arial"/>
            <w:bCs/>
            <w:iCs/>
          </w:rPr>
          <w:t>13 metros</w:t>
        </w:r>
      </w:smartTag>
      <w:r w:rsidRPr="00157185">
        <w:rPr>
          <w:rFonts w:ascii="Arial" w:hAnsi="Arial" w:cs="Arial"/>
          <w:bCs/>
          <w:iCs/>
        </w:rPr>
        <w:t>, son abiertas por lo que no hay limitantes en su modificación.</w:t>
      </w:r>
    </w:p>
    <w:p w:rsidR="00C66C13" w:rsidRPr="00157185" w:rsidRDefault="00C66C13" w:rsidP="00C66C13">
      <w:pPr>
        <w:tabs>
          <w:tab w:val="left" w:pos="2985"/>
        </w:tabs>
        <w:ind w:left="360"/>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numPr>
          <w:ilvl w:val="2"/>
          <w:numId w:val="15"/>
        </w:numPr>
        <w:spacing w:after="0" w:line="240" w:lineRule="auto"/>
        <w:jc w:val="both"/>
        <w:rPr>
          <w:rFonts w:ascii="Arial" w:hAnsi="Arial" w:cs="Arial"/>
          <w:b/>
          <w:bCs/>
          <w:i/>
        </w:rPr>
      </w:pPr>
      <w:r w:rsidRPr="00157185">
        <w:rPr>
          <w:rFonts w:ascii="Arial" w:hAnsi="Arial" w:cs="Arial"/>
          <w:b/>
          <w:bCs/>
          <w:i/>
        </w:rPr>
        <w:t xml:space="preserve">Variables a medir </w:t>
      </w:r>
    </w:p>
    <w:p w:rsidR="00C66C13" w:rsidRPr="00157185" w:rsidRDefault="00C66C13" w:rsidP="00C66C13">
      <w:pPr>
        <w:jc w:val="both"/>
        <w:rPr>
          <w:rFonts w:ascii="Arial" w:hAnsi="Arial" w:cs="Arial"/>
          <w:bCs/>
          <w:iCs/>
        </w:rPr>
      </w:pPr>
    </w:p>
    <w:p w:rsidR="00C66C13" w:rsidRPr="00157185" w:rsidRDefault="00C66C13" w:rsidP="00C66C13">
      <w:pPr>
        <w:ind w:left="360"/>
        <w:jc w:val="both"/>
        <w:rPr>
          <w:rFonts w:ascii="Arial" w:hAnsi="Arial" w:cs="Arial"/>
          <w:bCs/>
          <w:iCs/>
        </w:rPr>
      </w:pPr>
      <w:r w:rsidRPr="00157185">
        <w:rPr>
          <w:rFonts w:ascii="Arial" w:hAnsi="Arial" w:cs="Arial"/>
          <w:bCs/>
          <w:iCs/>
        </w:rPr>
        <w:t>La variable a medir para seleccionar la mejor distribución física es:</w:t>
      </w:r>
    </w:p>
    <w:p w:rsidR="00C66C13" w:rsidRPr="00157185" w:rsidRDefault="00C66C13" w:rsidP="00C66C13">
      <w:pPr>
        <w:jc w:val="both"/>
        <w:rPr>
          <w:rFonts w:ascii="Arial" w:hAnsi="Arial" w:cs="Arial"/>
          <w:bCs/>
          <w:iCs/>
        </w:rPr>
      </w:pPr>
    </w:p>
    <w:p w:rsidR="00C66C13" w:rsidRPr="00157185" w:rsidRDefault="00C66C13" w:rsidP="00C66C13">
      <w:pPr>
        <w:numPr>
          <w:ilvl w:val="0"/>
          <w:numId w:val="5"/>
        </w:numPr>
        <w:tabs>
          <w:tab w:val="clear" w:pos="720"/>
          <w:tab w:val="num" w:pos="1080"/>
        </w:tabs>
        <w:spacing w:after="0" w:line="240" w:lineRule="auto"/>
        <w:ind w:left="1080"/>
        <w:jc w:val="both"/>
        <w:rPr>
          <w:rFonts w:ascii="Arial" w:hAnsi="Arial" w:cs="Arial"/>
          <w:bCs/>
          <w:iCs/>
        </w:rPr>
      </w:pPr>
      <w:r w:rsidRPr="00157185">
        <w:rPr>
          <w:rFonts w:ascii="Arial" w:hAnsi="Arial" w:cs="Arial"/>
          <w:bCs/>
          <w:iCs/>
        </w:rPr>
        <w:t xml:space="preserve">Distancia recorrida en la planta. </w:t>
      </w:r>
    </w:p>
    <w:p w:rsidR="00C66C13" w:rsidRPr="00157185" w:rsidRDefault="00C66C13" w:rsidP="00C66C13">
      <w:pPr>
        <w:tabs>
          <w:tab w:val="left" w:pos="2985"/>
        </w:tabs>
        <w:ind w:left="360"/>
        <w:jc w:val="both"/>
        <w:rPr>
          <w:rFonts w:ascii="Arial" w:hAnsi="Arial" w:cs="Arial"/>
          <w:bCs/>
          <w:iCs/>
        </w:rPr>
      </w:pPr>
    </w:p>
    <w:p w:rsidR="00C66C13" w:rsidRPr="00157185" w:rsidRDefault="00C66C13" w:rsidP="00C66C13">
      <w:pPr>
        <w:numPr>
          <w:ilvl w:val="2"/>
          <w:numId w:val="15"/>
        </w:numPr>
        <w:spacing w:after="0" w:line="240" w:lineRule="auto"/>
        <w:jc w:val="both"/>
        <w:rPr>
          <w:rFonts w:ascii="Arial" w:hAnsi="Arial" w:cs="Arial"/>
          <w:b/>
          <w:bCs/>
          <w:i/>
        </w:rPr>
      </w:pPr>
      <w:r w:rsidRPr="00157185">
        <w:rPr>
          <w:rFonts w:ascii="Arial" w:hAnsi="Arial" w:cs="Arial"/>
          <w:b/>
          <w:bCs/>
          <w:i/>
        </w:rPr>
        <w:t>Situación Actual</w:t>
      </w:r>
    </w:p>
    <w:p w:rsidR="00C66C13" w:rsidRPr="00157185" w:rsidRDefault="00C66C13" w:rsidP="00C66C13">
      <w:pPr>
        <w:tabs>
          <w:tab w:val="left" w:pos="2985"/>
        </w:tabs>
        <w:ind w:left="360"/>
        <w:jc w:val="both"/>
        <w:rPr>
          <w:rFonts w:ascii="Arial" w:hAnsi="Arial" w:cs="Arial"/>
          <w:bCs/>
          <w:iCs/>
        </w:rPr>
      </w:pPr>
    </w:p>
    <w:p w:rsidR="00C66C13" w:rsidRPr="00157185" w:rsidRDefault="00C66C13" w:rsidP="00C66C13">
      <w:pPr>
        <w:ind w:left="360"/>
        <w:jc w:val="both"/>
        <w:rPr>
          <w:rFonts w:ascii="Arial" w:hAnsi="Arial" w:cs="Arial"/>
          <w:bCs/>
          <w:iCs/>
        </w:rPr>
      </w:pPr>
      <w:r w:rsidRPr="00157185">
        <w:rPr>
          <w:rFonts w:ascii="Arial" w:hAnsi="Arial" w:cs="Arial"/>
          <w:bCs/>
          <w:iCs/>
        </w:rPr>
        <w:t>La planta de plásticos presenta el siguiente cuadro resumen de la cuantificación de movimientos. Estos movimientos fueron cuantificados para un día de trabajo de 24 horas.</w:t>
      </w:r>
    </w:p>
    <w:p w:rsidR="00C66C13" w:rsidRPr="00157185" w:rsidRDefault="00C66C13" w:rsidP="00C66C13">
      <w:pPr>
        <w:ind w:left="360"/>
        <w:jc w:val="both"/>
        <w:rPr>
          <w:rFonts w:ascii="Arial" w:hAnsi="Arial" w:cs="Arial"/>
          <w:bCs/>
          <w:iCs/>
        </w:rPr>
      </w:pPr>
    </w:p>
    <w:p w:rsidR="00C66C13" w:rsidRPr="00157185" w:rsidRDefault="00C66C13" w:rsidP="00C66C13">
      <w:pPr>
        <w:ind w:left="360"/>
        <w:jc w:val="center"/>
        <w:rPr>
          <w:rFonts w:ascii="Arial" w:hAnsi="Arial" w:cs="Arial"/>
          <w:bCs/>
          <w:iCs/>
        </w:rPr>
      </w:pPr>
      <w:r w:rsidRPr="00157185">
        <w:rPr>
          <w:rFonts w:ascii="Arial" w:hAnsi="Arial" w:cs="Arial"/>
          <w:bCs/>
          <w:iCs/>
        </w:rPr>
        <w:object w:dxaOrig="10749" w:dyaOrig="1998">
          <v:shape id="_x0000_i1030" type="#_x0000_t75" style="width:435.75pt;height:80.4pt" o:ole="">
            <v:imagedata r:id="rId20" o:title=""/>
          </v:shape>
          <o:OLEObject Type="Embed" ProgID="Excel.Sheet.8" ShapeID="_x0000_i1030" DrawAspect="Content" ObjectID="_1342599542" r:id="rId21"/>
        </w:object>
      </w:r>
      <w:r w:rsidRPr="00157185">
        <w:rPr>
          <w:rFonts w:ascii="Arial" w:hAnsi="Arial" w:cs="Arial"/>
          <w:b/>
          <w:bCs/>
          <w:iCs/>
        </w:rPr>
        <w:t>Tabla 2.2</w:t>
      </w:r>
      <w:r w:rsidRPr="00157185">
        <w:rPr>
          <w:rFonts w:ascii="Arial" w:hAnsi="Arial" w:cs="Arial"/>
          <w:bCs/>
          <w:iCs/>
        </w:rPr>
        <w:t xml:space="preserve"> Carta From-To Planta Plásticos.</w:t>
      </w:r>
    </w:p>
    <w:p w:rsidR="00C66C13" w:rsidRPr="00157185" w:rsidRDefault="00C66C13" w:rsidP="00C66C13">
      <w:pPr>
        <w:ind w:left="-360"/>
        <w:rPr>
          <w:rFonts w:ascii="Arial" w:hAnsi="Arial" w:cs="Arial"/>
          <w:bCs/>
          <w:iCs/>
        </w:rPr>
      </w:pPr>
    </w:p>
    <w:p w:rsidR="00C66C13" w:rsidRPr="00157185" w:rsidRDefault="00C66C13" w:rsidP="00C66C13">
      <w:pPr>
        <w:ind w:left="360"/>
        <w:jc w:val="both"/>
        <w:rPr>
          <w:rFonts w:ascii="Arial" w:hAnsi="Arial" w:cs="Arial"/>
          <w:bCs/>
          <w:iCs/>
        </w:rPr>
      </w:pPr>
      <w:r w:rsidRPr="00157185">
        <w:rPr>
          <w:rFonts w:ascii="Arial" w:hAnsi="Arial" w:cs="Arial"/>
          <w:bCs/>
          <w:iCs/>
        </w:rPr>
        <w:t>En la siguiente tabla se presentan los metros lineales recorridos en cada entre las diferentes localidades disponibles.</w:t>
      </w:r>
      <w:r w:rsidRPr="00157185">
        <w:rPr>
          <w:rFonts w:ascii="Arial" w:hAnsi="Arial" w:cs="Arial"/>
          <w:bCs/>
          <w:iCs/>
        </w:rPr>
        <w:tab/>
      </w:r>
    </w:p>
    <w:p w:rsidR="00C66C13" w:rsidRPr="00157185" w:rsidRDefault="00C66C13" w:rsidP="00C66C13">
      <w:pPr>
        <w:ind w:left="-360" w:firstLine="720"/>
      </w:pPr>
    </w:p>
    <w:p w:rsidR="00C66C13" w:rsidRPr="00157185" w:rsidRDefault="00C66C13" w:rsidP="00C66C13">
      <w:pPr>
        <w:ind w:left="-360" w:firstLine="720"/>
        <w:jc w:val="center"/>
        <w:rPr>
          <w:rFonts w:ascii="Arial" w:hAnsi="Arial" w:cs="Arial"/>
          <w:bCs/>
          <w:iCs/>
        </w:rPr>
      </w:pPr>
      <w:r w:rsidRPr="00157185">
        <w:object w:dxaOrig="10749" w:dyaOrig="1009">
          <v:shape id="_x0000_i1031" type="#_x0000_t75" style="width:451.65pt;height:42.1pt" o:ole="">
            <v:imagedata r:id="rId22" o:title=""/>
          </v:shape>
          <o:OLEObject Type="Embed" ProgID="Excel.Sheet.8" ShapeID="_x0000_i1031" DrawAspect="Content" ObjectID="_1342599543" r:id="rId23"/>
        </w:object>
      </w:r>
      <w:r w:rsidRPr="00157185">
        <w:tab/>
      </w:r>
      <w:r w:rsidRPr="00157185">
        <w:tab/>
      </w:r>
      <w:r w:rsidRPr="00157185">
        <w:rPr>
          <w:rFonts w:ascii="Arial" w:hAnsi="Arial" w:cs="Arial"/>
          <w:b/>
          <w:bCs/>
          <w:iCs/>
        </w:rPr>
        <w:t>Tabla 2.3</w:t>
      </w:r>
      <w:r w:rsidRPr="00157185">
        <w:rPr>
          <w:rFonts w:ascii="Arial" w:hAnsi="Arial" w:cs="Arial"/>
          <w:bCs/>
          <w:iCs/>
        </w:rPr>
        <w:t xml:space="preserve"> Carta From-To con metros lineales recorridos por movimiento.</w:t>
      </w:r>
    </w:p>
    <w:p w:rsidR="00C66C13" w:rsidRPr="00157185" w:rsidRDefault="00C66C13" w:rsidP="00C66C13">
      <w:pPr>
        <w:ind w:left="-360"/>
        <w:jc w:val="both"/>
        <w:rPr>
          <w:rFonts w:ascii="Arial" w:hAnsi="Arial" w:cs="Arial"/>
          <w:bCs/>
          <w:iCs/>
        </w:rPr>
      </w:pPr>
    </w:p>
    <w:p w:rsidR="00C66C13" w:rsidRPr="00157185" w:rsidRDefault="00C66C13" w:rsidP="00C66C13">
      <w:pPr>
        <w:tabs>
          <w:tab w:val="left" w:pos="1365"/>
        </w:tabs>
        <w:ind w:left="360"/>
        <w:jc w:val="both"/>
        <w:rPr>
          <w:rFonts w:ascii="Arial" w:hAnsi="Arial" w:cs="Arial"/>
          <w:bCs/>
          <w:iCs/>
        </w:rPr>
      </w:pPr>
      <w:r w:rsidRPr="00157185">
        <w:rPr>
          <w:rFonts w:ascii="Arial" w:hAnsi="Arial" w:cs="Arial"/>
          <w:bCs/>
          <w:iCs/>
        </w:rPr>
        <w:t xml:space="preserve">Para determinar los metros lineales recorridos se utilizó el Método de Pasillos, donde se midió la distancia a través de los pasillos recorridos para llegar de un área a otra. </w:t>
      </w:r>
    </w:p>
    <w:p w:rsidR="00C66C13" w:rsidRPr="00157185" w:rsidRDefault="00C66C13" w:rsidP="00C66C13">
      <w:pPr>
        <w:tabs>
          <w:tab w:val="left" w:pos="1365"/>
        </w:tabs>
        <w:ind w:left="360"/>
        <w:jc w:val="both"/>
        <w:rPr>
          <w:rFonts w:ascii="Arial" w:hAnsi="Arial" w:cs="Arial"/>
          <w:bCs/>
          <w:iCs/>
        </w:rPr>
      </w:pPr>
    </w:p>
    <w:p w:rsidR="00C66C13" w:rsidRPr="00157185" w:rsidRDefault="00C66C13" w:rsidP="00C66C13">
      <w:pPr>
        <w:tabs>
          <w:tab w:val="left" w:pos="1365"/>
        </w:tabs>
        <w:ind w:left="360"/>
        <w:jc w:val="both"/>
        <w:rPr>
          <w:rFonts w:ascii="Arial" w:hAnsi="Arial" w:cs="Arial"/>
          <w:bCs/>
          <w:iCs/>
        </w:rPr>
      </w:pPr>
      <w:r w:rsidRPr="00157185">
        <w:rPr>
          <w:rFonts w:ascii="Arial" w:hAnsi="Arial" w:cs="Arial"/>
          <w:bCs/>
          <w:iCs/>
        </w:rPr>
        <w:t>El total de metros recorridos en la distribución física actual se describen en el siguiente cuadro:</w:t>
      </w:r>
    </w:p>
    <w:p w:rsidR="00C66C13" w:rsidRPr="00157185" w:rsidRDefault="00C66C13" w:rsidP="00C66C13">
      <w:pPr>
        <w:tabs>
          <w:tab w:val="left" w:pos="1365"/>
        </w:tabs>
        <w:ind w:left="360"/>
        <w:jc w:val="both"/>
      </w:pPr>
    </w:p>
    <w:p w:rsidR="00C66C13" w:rsidRPr="00157185" w:rsidRDefault="00C66C13" w:rsidP="00C66C13">
      <w:pPr>
        <w:tabs>
          <w:tab w:val="left" w:pos="1365"/>
        </w:tabs>
        <w:ind w:left="360"/>
        <w:jc w:val="center"/>
        <w:rPr>
          <w:rFonts w:ascii="Arial" w:hAnsi="Arial" w:cs="Arial"/>
          <w:bCs/>
          <w:iCs/>
        </w:rPr>
      </w:pPr>
      <w:r w:rsidRPr="00157185">
        <w:object w:dxaOrig="10795" w:dyaOrig="2246">
          <v:shape id="_x0000_i1032" type="#_x0000_t75" style="width:410.5pt;height:85.1pt" o:ole="">
            <v:imagedata r:id="rId24" o:title=""/>
          </v:shape>
          <o:OLEObject Type="Embed" ProgID="Excel.Sheet.8" ShapeID="_x0000_i1032" DrawAspect="Content" ObjectID="_1342599544" r:id="rId25"/>
        </w:object>
      </w:r>
      <w:r w:rsidRPr="00157185">
        <w:rPr>
          <w:rFonts w:ascii="Arial" w:hAnsi="Arial" w:cs="Arial"/>
          <w:b/>
          <w:bCs/>
          <w:iCs/>
        </w:rPr>
        <w:t>Tabla 2.4</w:t>
      </w:r>
      <w:r w:rsidRPr="00157185">
        <w:rPr>
          <w:rFonts w:ascii="Arial" w:hAnsi="Arial" w:cs="Arial"/>
          <w:bCs/>
          <w:iCs/>
        </w:rPr>
        <w:t xml:space="preserve"> Carta de metros lineales totales recorridos.</w:t>
      </w:r>
    </w:p>
    <w:p w:rsidR="00C66C13" w:rsidRPr="00157185" w:rsidRDefault="00C66C13" w:rsidP="00C66C13">
      <w:pPr>
        <w:tabs>
          <w:tab w:val="left" w:pos="2985"/>
        </w:tabs>
        <w:ind w:left="360"/>
        <w:jc w:val="both"/>
        <w:rPr>
          <w:rFonts w:ascii="Arial" w:hAnsi="Arial" w:cs="Arial"/>
          <w:bCs/>
          <w:iCs/>
        </w:rPr>
      </w:pPr>
    </w:p>
    <w:p w:rsidR="00C66C13" w:rsidRPr="00157185" w:rsidRDefault="00C66C13" w:rsidP="00C66C13">
      <w:pPr>
        <w:tabs>
          <w:tab w:val="left" w:pos="2985"/>
        </w:tabs>
        <w:ind w:left="360"/>
        <w:jc w:val="both"/>
        <w:rPr>
          <w:rFonts w:ascii="Arial" w:hAnsi="Arial" w:cs="Arial"/>
          <w:bCs/>
          <w:iCs/>
        </w:rPr>
      </w:pPr>
      <w:r w:rsidRPr="00157185">
        <w:rPr>
          <w:rFonts w:ascii="Arial" w:hAnsi="Arial" w:cs="Arial"/>
          <w:bCs/>
          <w:iCs/>
        </w:rPr>
        <w:t>La distancia recorrida asumida para las trayectorias Patio/MP e Inyección y Soplado/Bodegas de Producto Terminado es un promedio  de la distancia entre las bodegas 1,2 y 4 ya que la materia prima y el producto terminado se almacenan en forma compartida entre las diferentes bodegas.</w:t>
      </w:r>
    </w:p>
    <w:p w:rsidR="00C66C13" w:rsidRPr="00157185" w:rsidRDefault="00C66C13" w:rsidP="00C66C13">
      <w:pPr>
        <w:tabs>
          <w:tab w:val="left" w:pos="2985"/>
        </w:tabs>
        <w:ind w:left="360"/>
        <w:jc w:val="both"/>
        <w:rPr>
          <w:rFonts w:ascii="Arial" w:hAnsi="Arial" w:cs="Arial"/>
          <w:bCs/>
          <w:iCs/>
        </w:rPr>
      </w:pPr>
    </w:p>
    <w:p w:rsidR="00C66C13" w:rsidRPr="00157185" w:rsidRDefault="00C66C13" w:rsidP="00C66C13">
      <w:pPr>
        <w:tabs>
          <w:tab w:val="left" w:pos="2985"/>
        </w:tabs>
        <w:ind w:left="360"/>
        <w:jc w:val="both"/>
        <w:rPr>
          <w:rFonts w:ascii="Arial" w:hAnsi="Arial" w:cs="Arial"/>
          <w:bCs/>
          <w:iCs/>
        </w:rPr>
      </w:pPr>
      <w:r w:rsidRPr="00157185">
        <w:rPr>
          <w:rFonts w:ascii="Arial" w:hAnsi="Arial" w:cs="Arial"/>
          <w:bCs/>
          <w:iCs/>
        </w:rPr>
        <w:t>La distribución física actual de la empresa es la siguiente:</w:t>
      </w:r>
    </w:p>
    <w:p w:rsidR="00C66C13" w:rsidRPr="00157185" w:rsidRDefault="00C66C13" w:rsidP="00C66C13">
      <w:pPr>
        <w:tabs>
          <w:tab w:val="left" w:pos="2985"/>
        </w:tabs>
        <w:ind w:left="360"/>
        <w:jc w:val="both"/>
        <w:rPr>
          <w:rFonts w:ascii="Arial" w:hAnsi="Arial" w:cs="Arial"/>
          <w:bCs/>
          <w:iCs/>
        </w:rPr>
      </w:pPr>
    </w:p>
    <w:p w:rsidR="00C66C13" w:rsidRPr="00157185" w:rsidRDefault="00C66C13" w:rsidP="00C66C13">
      <w:pPr>
        <w:tabs>
          <w:tab w:val="left" w:pos="2985"/>
        </w:tabs>
        <w:ind w:left="360"/>
        <w:jc w:val="both"/>
        <w:rPr>
          <w:rFonts w:ascii="Arial" w:hAnsi="Arial" w:cs="Arial"/>
          <w:bCs/>
          <w:iCs/>
        </w:rPr>
      </w:pPr>
      <w:r w:rsidRPr="00157185">
        <w:rPr>
          <w:rFonts w:ascii="Arial" w:hAnsi="Arial" w:cs="Arial"/>
          <w:bCs/>
          <w:iCs/>
          <w:noProof/>
          <w:lang w:eastAsia="es-EC"/>
        </w:rPr>
        <w:pict>
          <v:shape id="_x0000_s1251" type="#_x0000_t202" style="position:absolute;left:0;text-align:left;margin-left:57pt;margin-top:8.75pt;width:30.25pt;height:103.9pt;z-index:251763712" filled="f" stroked="f">
            <v:textbox style="mso-next-textbox:#_x0000_s1251">
              <w:txbxContent>
                <w:p w:rsidR="00C66C13" w:rsidRPr="00564002" w:rsidRDefault="00C66C13" w:rsidP="00C66C13">
                  <w:pPr>
                    <w:jc w:val="center"/>
                    <w:rPr>
                      <w:rFonts w:ascii="Arial" w:hAnsi="Arial" w:cs="Arial"/>
                      <w:sz w:val="18"/>
                      <w:szCs w:val="18"/>
                    </w:rPr>
                  </w:pPr>
                  <w:r w:rsidRPr="00564002">
                    <w:rPr>
                      <w:rFonts w:ascii="Arial" w:hAnsi="Arial" w:cs="Arial"/>
                      <w:sz w:val="18"/>
                      <w:szCs w:val="18"/>
                    </w:rPr>
                    <w:t>I</w:t>
                  </w:r>
                </w:p>
                <w:p w:rsidR="00C66C13" w:rsidRPr="00564002" w:rsidRDefault="00C66C13" w:rsidP="00C66C13">
                  <w:pPr>
                    <w:jc w:val="center"/>
                    <w:rPr>
                      <w:rFonts w:ascii="Arial" w:hAnsi="Arial" w:cs="Arial"/>
                      <w:sz w:val="18"/>
                      <w:szCs w:val="18"/>
                    </w:rPr>
                  </w:pPr>
                  <w:r w:rsidRPr="00564002">
                    <w:rPr>
                      <w:rFonts w:ascii="Arial" w:hAnsi="Arial" w:cs="Arial"/>
                      <w:sz w:val="18"/>
                      <w:szCs w:val="18"/>
                    </w:rPr>
                    <w:t>N</w:t>
                  </w:r>
                </w:p>
                <w:p w:rsidR="00C66C13" w:rsidRPr="00564002" w:rsidRDefault="00C66C13" w:rsidP="00C66C13">
                  <w:pPr>
                    <w:jc w:val="center"/>
                    <w:rPr>
                      <w:rFonts w:ascii="Arial" w:hAnsi="Arial" w:cs="Arial"/>
                      <w:sz w:val="18"/>
                      <w:szCs w:val="18"/>
                    </w:rPr>
                  </w:pPr>
                  <w:r w:rsidRPr="00564002">
                    <w:rPr>
                      <w:rFonts w:ascii="Arial" w:hAnsi="Arial" w:cs="Arial"/>
                      <w:sz w:val="18"/>
                      <w:szCs w:val="18"/>
                    </w:rPr>
                    <w:t>Y</w:t>
                  </w:r>
                </w:p>
                <w:p w:rsidR="00C66C13" w:rsidRPr="00564002" w:rsidRDefault="00C66C13" w:rsidP="00C66C13">
                  <w:pPr>
                    <w:jc w:val="center"/>
                    <w:rPr>
                      <w:rFonts w:ascii="Arial" w:hAnsi="Arial" w:cs="Arial"/>
                      <w:sz w:val="18"/>
                      <w:szCs w:val="18"/>
                    </w:rPr>
                  </w:pPr>
                  <w:r w:rsidRPr="00564002">
                    <w:rPr>
                      <w:rFonts w:ascii="Arial" w:hAnsi="Arial" w:cs="Arial"/>
                      <w:sz w:val="18"/>
                      <w:szCs w:val="18"/>
                    </w:rPr>
                    <w:t>E</w:t>
                  </w:r>
                </w:p>
                <w:p w:rsidR="00C66C13" w:rsidRPr="00564002" w:rsidRDefault="00C66C13" w:rsidP="00C66C13">
                  <w:pPr>
                    <w:jc w:val="center"/>
                    <w:rPr>
                      <w:rFonts w:ascii="Arial" w:hAnsi="Arial" w:cs="Arial"/>
                      <w:sz w:val="18"/>
                      <w:szCs w:val="18"/>
                    </w:rPr>
                  </w:pPr>
                  <w:r w:rsidRPr="00564002">
                    <w:rPr>
                      <w:rFonts w:ascii="Arial" w:hAnsi="Arial" w:cs="Arial"/>
                      <w:sz w:val="18"/>
                      <w:szCs w:val="18"/>
                    </w:rPr>
                    <w:t>C</w:t>
                  </w:r>
                </w:p>
                <w:p w:rsidR="00C66C13" w:rsidRPr="00564002" w:rsidRDefault="00C66C13" w:rsidP="00C66C13">
                  <w:pPr>
                    <w:jc w:val="center"/>
                    <w:rPr>
                      <w:rFonts w:ascii="Arial" w:hAnsi="Arial" w:cs="Arial"/>
                      <w:sz w:val="18"/>
                      <w:szCs w:val="18"/>
                    </w:rPr>
                  </w:pPr>
                  <w:r w:rsidRPr="00564002">
                    <w:rPr>
                      <w:rFonts w:ascii="Arial" w:hAnsi="Arial" w:cs="Arial"/>
                      <w:sz w:val="18"/>
                      <w:szCs w:val="18"/>
                    </w:rPr>
                    <w:t>C</w:t>
                  </w:r>
                </w:p>
                <w:p w:rsidR="00C66C13" w:rsidRPr="00564002" w:rsidRDefault="00C66C13" w:rsidP="00C66C13">
                  <w:pPr>
                    <w:jc w:val="center"/>
                    <w:rPr>
                      <w:rFonts w:ascii="Arial" w:hAnsi="Arial" w:cs="Arial"/>
                      <w:sz w:val="18"/>
                      <w:szCs w:val="18"/>
                    </w:rPr>
                  </w:pPr>
                  <w:r w:rsidRPr="00564002">
                    <w:rPr>
                      <w:rFonts w:ascii="Arial" w:hAnsi="Arial" w:cs="Arial"/>
                      <w:sz w:val="18"/>
                      <w:szCs w:val="18"/>
                    </w:rPr>
                    <w:t>I</w:t>
                  </w:r>
                </w:p>
                <w:p w:rsidR="00C66C13" w:rsidRPr="00564002" w:rsidRDefault="00C66C13" w:rsidP="00C66C13">
                  <w:pPr>
                    <w:jc w:val="center"/>
                    <w:rPr>
                      <w:rFonts w:ascii="Arial" w:hAnsi="Arial" w:cs="Arial"/>
                      <w:sz w:val="18"/>
                      <w:szCs w:val="18"/>
                    </w:rPr>
                  </w:pPr>
                  <w:r w:rsidRPr="00564002">
                    <w:rPr>
                      <w:rFonts w:ascii="Arial" w:hAnsi="Arial" w:cs="Arial"/>
                      <w:sz w:val="18"/>
                      <w:szCs w:val="18"/>
                    </w:rPr>
                    <w:t>O</w:t>
                  </w:r>
                </w:p>
                <w:p w:rsidR="00C66C13" w:rsidRPr="00564002" w:rsidRDefault="00C66C13" w:rsidP="00C66C13">
                  <w:pPr>
                    <w:jc w:val="center"/>
                    <w:rPr>
                      <w:rFonts w:ascii="Arial" w:hAnsi="Arial" w:cs="Arial"/>
                      <w:sz w:val="18"/>
                      <w:szCs w:val="18"/>
                    </w:rPr>
                  </w:pPr>
                  <w:r w:rsidRPr="00564002">
                    <w:rPr>
                      <w:rFonts w:ascii="Arial" w:hAnsi="Arial" w:cs="Arial"/>
                      <w:sz w:val="18"/>
                      <w:szCs w:val="18"/>
                    </w:rPr>
                    <w:t>N</w:t>
                  </w:r>
                </w:p>
              </w:txbxContent>
            </v:textbox>
          </v:shape>
        </w:pict>
      </w:r>
      <w:r w:rsidRPr="00157185">
        <w:rPr>
          <w:rFonts w:ascii="Arial" w:hAnsi="Arial" w:cs="Arial"/>
          <w:bCs/>
          <w:iCs/>
          <w:noProof/>
          <w:lang w:eastAsia="es-EC"/>
        </w:rPr>
        <w:pict>
          <v:shape id="_x0000_s1250" type="#_x0000_t202" style="position:absolute;left:0;text-align:left;margin-left:132.7pt;margin-top:1.8pt;width:75.65pt;height:20.8pt;z-index:251762688" filled="f" stroked="f">
            <v:textbox style="mso-next-textbox:#_x0000_s1250">
              <w:txbxContent>
                <w:p w:rsidR="00C66C13" w:rsidRPr="00564002" w:rsidRDefault="00C66C13" w:rsidP="00C66C13">
                  <w:pPr>
                    <w:jc w:val="center"/>
                    <w:rPr>
                      <w:rFonts w:ascii="Arial" w:hAnsi="Arial" w:cs="Arial"/>
                      <w:sz w:val="20"/>
                      <w:szCs w:val="20"/>
                    </w:rPr>
                  </w:pPr>
                  <w:r w:rsidRPr="00564002">
                    <w:rPr>
                      <w:rFonts w:ascii="Arial" w:hAnsi="Arial" w:cs="Arial"/>
                      <w:sz w:val="20"/>
                      <w:szCs w:val="20"/>
                    </w:rPr>
                    <w:t>SOPLADO</w:t>
                  </w:r>
                </w:p>
              </w:txbxContent>
            </v:textbox>
          </v:shape>
        </w:pict>
      </w:r>
      <w:r w:rsidRPr="00157185">
        <w:rPr>
          <w:rFonts w:ascii="Arial" w:hAnsi="Arial" w:cs="Arial"/>
          <w:bCs/>
          <w:iCs/>
          <w:noProof/>
          <w:lang w:eastAsia="es-EC"/>
        </w:rPr>
        <w:pict>
          <v:rect id="_x0000_s1237" style="position:absolute;left:0;text-align:left;margin-left:57pt;margin-top:1.8pt;width:60.55pt;height:180.1pt;z-index:251753472"/>
        </w:pict>
      </w:r>
      <w:r w:rsidRPr="00157185">
        <w:rPr>
          <w:rFonts w:ascii="Arial" w:hAnsi="Arial" w:cs="Arial"/>
          <w:bCs/>
          <w:iCs/>
          <w:noProof/>
          <w:lang w:eastAsia="es-EC"/>
        </w:rPr>
        <w:pict>
          <v:rect id="_x0000_s1236" style="position:absolute;left:0;text-align:left;margin-left:117.55pt;margin-top:1.8pt;width:105.95pt;height:48.5pt;z-index:251752448"/>
        </w:pict>
      </w:r>
    </w:p>
    <w:p w:rsidR="00C66C13" w:rsidRPr="00157185" w:rsidRDefault="00C66C13" w:rsidP="00C66C13">
      <w:pPr>
        <w:tabs>
          <w:tab w:val="left" w:pos="2985"/>
        </w:tabs>
        <w:ind w:left="360"/>
        <w:jc w:val="both"/>
        <w:rPr>
          <w:rFonts w:ascii="Arial" w:hAnsi="Arial" w:cs="Arial"/>
          <w:bCs/>
          <w:iCs/>
        </w:rPr>
      </w:pPr>
    </w:p>
    <w:p w:rsidR="00C66C13" w:rsidRPr="00157185" w:rsidRDefault="00C66C13" w:rsidP="00C66C13">
      <w:pPr>
        <w:tabs>
          <w:tab w:val="left" w:pos="2985"/>
        </w:tabs>
        <w:ind w:left="360"/>
        <w:jc w:val="both"/>
        <w:rPr>
          <w:rFonts w:ascii="Arial" w:hAnsi="Arial" w:cs="Arial"/>
          <w:bCs/>
          <w:iCs/>
        </w:rPr>
      </w:pPr>
    </w:p>
    <w:p w:rsidR="00C66C13" w:rsidRPr="00157185" w:rsidRDefault="00C66C13" w:rsidP="00C66C13">
      <w:pPr>
        <w:tabs>
          <w:tab w:val="left" w:pos="2985"/>
        </w:tabs>
        <w:ind w:left="360"/>
        <w:jc w:val="both"/>
        <w:rPr>
          <w:rFonts w:ascii="Arial" w:hAnsi="Arial" w:cs="Arial"/>
          <w:bCs/>
          <w:iCs/>
        </w:rPr>
      </w:pPr>
      <w:r w:rsidRPr="00157185">
        <w:rPr>
          <w:rFonts w:ascii="Arial" w:hAnsi="Arial" w:cs="Arial"/>
          <w:bCs/>
          <w:iCs/>
          <w:noProof/>
          <w:lang w:eastAsia="es-EC"/>
        </w:rPr>
        <w:pict>
          <v:rect id="_x0000_s1244" style="position:absolute;left:0;text-align:left;margin-left:117.55pt;margin-top:8.9pt;width:52.95pt;height:180.1pt;z-index:251756544"/>
        </w:pict>
      </w:r>
      <w:r w:rsidRPr="00157185">
        <w:rPr>
          <w:rFonts w:ascii="Arial" w:hAnsi="Arial" w:cs="Arial"/>
          <w:bCs/>
          <w:iCs/>
          <w:noProof/>
          <w:lang w:eastAsia="es-EC"/>
        </w:rPr>
        <w:pict>
          <v:rect id="_x0000_s1243" style="position:absolute;left:0;text-align:left;margin-left:170.5pt;margin-top:8.9pt;width:53pt;height:96.95pt;z-index:251755520"/>
        </w:pict>
      </w:r>
    </w:p>
    <w:p w:rsidR="00C66C13" w:rsidRPr="00157185" w:rsidRDefault="00C66C13" w:rsidP="00C66C13">
      <w:pPr>
        <w:tabs>
          <w:tab w:val="left" w:pos="2985"/>
        </w:tabs>
        <w:ind w:left="360"/>
        <w:jc w:val="both"/>
        <w:rPr>
          <w:rFonts w:ascii="Arial" w:hAnsi="Arial" w:cs="Arial"/>
          <w:bCs/>
          <w:iCs/>
        </w:rPr>
      </w:pPr>
    </w:p>
    <w:p w:rsidR="00C66C13" w:rsidRPr="00157185" w:rsidRDefault="00C66C13" w:rsidP="00C66C13">
      <w:pPr>
        <w:tabs>
          <w:tab w:val="left" w:pos="2985"/>
        </w:tabs>
        <w:ind w:left="360"/>
        <w:jc w:val="both"/>
        <w:rPr>
          <w:rFonts w:ascii="Arial" w:hAnsi="Arial" w:cs="Arial"/>
          <w:bCs/>
          <w:iCs/>
        </w:rPr>
      </w:pPr>
    </w:p>
    <w:p w:rsidR="00C66C13" w:rsidRPr="00157185" w:rsidRDefault="00C66C13" w:rsidP="00C66C13">
      <w:pPr>
        <w:tabs>
          <w:tab w:val="left" w:pos="2985"/>
        </w:tabs>
        <w:ind w:left="360"/>
        <w:jc w:val="both"/>
        <w:rPr>
          <w:rFonts w:ascii="Arial" w:hAnsi="Arial" w:cs="Arial"/>
          <w:bCs/>
          <w:iCs/>
        </w:rPr>
      </w:pPr>
      <w:r w:rsidRPr="00157185">
        <w:rPr>
          <w:rFonts w:ascii="Arial" w:hAnsi="Arial" w:cs="Arial"/>
          <w:bCs/>
          <w:iCs/>
          <w:noProof/>
          <w:lang w:eastAsia="es-EC"/>
        </w:rPr>
        <w:lastRenderedPageBreak/>
        <w:pict>
          <v:shape id="_x0000_s1249" type="#_x0000_t202" style="position:absolute;left:0;text-align:left;margin-left:132.7pt;margin-top:2.15pt;width:30.25pt;height:20.75pt;z-index:251761664" filled="f" stroked="f">
            <v:textbox style="mso-next-textbox:#_x0000_s1249">
              <w:txbxContent>
                <w:p w:rsidR="00C66C13" w:rsidRPr="007D7DF4" w:rsidRDefault="00C66C13" w:rsidP="00C66C13">
                  <w:pPr>
                    <w:jc w:val="center"/>
                    <w:rPr>
                      <w:rFonts w:ascii="Arial" w:hAnsi="Arial" w:cs="Arial"/>
                    </w:rPr>
                  </w:pPr>
                  <w:r>
                    <w:rPr>
                      <w:rFonts w:ascii="Arial" w:hAnsi="Arial" w:cs="Arial"/>
                    </w:rPr>
                    <w:t>B1</w:t>
                  </w:r>
                </w:p>
              </w:txbxContent>
            </v:textbox>
          </v:shape>
        </w:pict>
      </w:r>
      <w:r w:rsidRPr="00157185">
        <w:rPr>
          <w:rFonts w:ascii="Arial" w:hAnsi="Arial" w:cs="Arial"/>
          <w:bCs/>
          <w:iCs/>
          <w:noProof/>
          <w:lang w:eastAsia="es-EC"/>
        </w:rPr>
        <w:pict>
          <v:shape id="_x0000_s1248" type="#_x0000_t202" style="position:absolute;left:0;text-align:left;margin-left:185.65pt;margin-top:2.15pt;width:30.3pt;height:20.75pt;z-index:251760640" filled="f" stroked="f">
            <v:textbox style="mso-next-textbox:#_x0000_s1248">
              <w:txbxContent>
                <w:p w:rsidR="00C66C13" w:rsidRPr="007D7DF4" w:rsidRDefault="00C66C13" w:rsidP="00C66C13">
                  <w:pPr>
                    <w:jc w:val="center"/>
                    <w:rPr>
                      <w:rFonts w:ascii="Arial" w:hAnsi="Arial" w:cs="Arial"/>
                    </w:rPr>
                  </w:pPr>
                  <w:r>
                    <w:rPr>
                      <w:rFonts w:ascii="Arial" w:hAnsi="Arial" w:cs="Arial"/>
                    </w:rPr>
                    <w:t>B2</w:t>
                  </w:r>
                </w:p>
              </w:txbxContent>
            </v:textbox>
          </v:shape>
        </w:pict>
      </w:r>
    </w:p>
    <w:p w:rsidR="00C66C13" w:rsidRPr="00157185" w:rsidRDefault="00C66C13" w:rsidP="00C66C13">
      <w:pPr>
        <w:tabs>
          <w:tab w:val="left" w:pos="2985"/>
        </w:tabs>
        <w:ind w:left="360"/>
        <w:jc w:val="both"/>
        <w:rPr>
          <w:rFonts w:ascii="Arial" w:hAnsi="Arial" w:cs="Arial"/>
          <w:bCs/>
          <w:iCs/>
        </w:rPr>
      </w:pPr>
    </w:p>
    <w:p w:rsidR="00C66C13" w:rsidRPr="00157185" w:rsidRDefault="00C66C13" w:rsidP="00C66C13">
      <w:pPr>
        <w:tabs>
          <w:tab w:val="left" w:pos="2985"/>
        </w:tabs>
        <w:ind w:left="360"/>
        <w:jc w:val="both"/>
        <w:rPr>
          <w:rFonts w:ascii="Arial" w:hAnsi="Arial" w:cs="Arial"/>
          <w:bCs/>
          <w:iCs/>
        </w:rPr>
      </w:pPr>
    </w:p>
    <w:p w:rsidR="00C66C13" w:rsidRPr="00157185" w:rsidRDefault="00C66C13" w:rsidP="00C66C13">
      <w:pPr>
        <w:tabs>
          <w:tab w:val="left" w:pos="2985"/>
        </w:tabs>
        <w:ind w:left="360"/>
        <w:jc w:val="both"/>
        <w:rPr>
          <w:rFonts w:ascii="Arial" w:hAnsi="Arial" w:cs="Arial"/>
          <w:bCs/>
          <w:iCs/>
        </w:rPr>
      </w:pPr>
    </w:p>
    <w:p w:rsidR="00C66C13" w:rsidRPr="00157185" w:rsidRDefault="00C66C13" w:rsidP="00C66C13">
      <w:pPr>
        <w:tabs>
          <w:tab w:val="left" w:pos="2985"/>
        </w:tabs>
        <w:ind w:left="360"/>
        <w:jc w:val="both"/>
        <w:rPr>
          <w:rFonts w:ascii="Arial" w:hAnsi="Arial" w:cs="Arial"/>
          <w:bCs/>
          <w:iCs/>
        </w:rPr>
      </w:pPr>
      <w:r w:rsidRPr="00157185">
        <w:rPr>
          <w:rFonts w:ascii="Arial" w:hAnsi="Arial" w:cs="Arial"/>
          <w:bCs/>
          <w:iCs/>
          <w:noProof/>
          <w:lang w:eastAsia="es-EC"/>
        </w:rPr>
        <w:pict>
          <v:group id="_x0000_s1238" style="position:absolute;left:0;text-align:left;margin-left:261.35pt;margin-top:9.25pt;width:128.65pt;height:83.15pt;z-index:251754496" coordorigin="6381,4477" coordsize="3960,2520">
            <v:rect id="_x0000_s1239" style="position:absolute;left:8901;top:5557;width:1440;height:1440"/>
            <v:rect id="_x0000_s1240" style="position:absolute;left:7641;top:5917;width:1260;height:1080"/>
            <v:rect id="_x0000_s1241" style="position:absolute;left:6381;top:4477;width:2340;height:1080"/>
            <v:rect id="_x0000_s1242" style="position:absolute;left:6381;top:5557;width:1260;height:1440"/>
          </v:group>
        </w:pict>
      </w:r>
    </w:p>
    <w:p w:rsidR="00C66C13" w:rsidRPr="00157185" w:rsidRDefault="00C66C13" w:rsidP="00C66C13">
      <w:pPr>
        <w:tabs>
          <w:tab w:val="left" w:pos="2985"/>
        </w:tabs>
        <w:ind w:left="360"/>
        <w:jc w:val="both"/>
        <w:rPr>
          <w:rFonts w:ascii="Arial" w:hAnsi="Arial" w:cs="Arial"/>
          <w:bCs/>
          <w:iCs/>
        </w:rPr>
      </w:pPr>
      <w:r w:rsidRPr="00157185">
        <w:rPr>
          <w:rFonts w:ascii="Arial" w:hAnsi="Arial" w:cs="Arial"/>
          <w:bCs/>
          <w:iCs/>
          <w:noProof/>
          <w:lang w:eastAsia="es-EC"/>
        </w:rPr>
        <w:pict>
          <v:shape id="_x0000_s1247" type="#_x0000_t202" style="position:absolute;left:0;text-align:left;margin-left:284.05pt;margin-top:2.4pt;width:30.25pt;height:20.8pt;z-index:251759616" filled="f" stroked="f">
            <v:textbox style="mso-next-textbox:#_x0000_s1247">
              <w:txbxContent>
                <w:p w:rsidR="00C66C13" w:rsidRPr="007D7DF4" w:rsidRDefault="00C66C13" w:rsidP="00C66C13">
                  <w:pPr>
                    <w:jc w:val="center"/>
                    <w:rPr>
                      <w:rFonts w:ascii="Arial" w:hAnsi="Arial" w:cs="Arial"/>
                    </w:rPr>
                  </w:pPr>
                  <w:r>
                    <w:rPr>
                      <w:rFonts w:ascii="Arial" w:hAnsi="Arial" w:cs="Arial"/>
                    </w:rPr>
                    <w:t>B3</w:t>
                  </w:r>
                </w:p>
              </w:txbxContent>
            </v:textbox>
          </v:shape>
        </w:pict>
      </w:r>
    </w:p>
    <w:p w:rsidR="00C66C13" w:rsidRPr="00157185" w:rsidRDefault="00C66C13" w:rsidP="00C66C13">
      <w:pPr>
        <w:tabs>
          <w:tab w:val="left" w:pos="2985"/>
        </w:tabs>
        <w:ind w:left="360"/>
        <w:jc w:val="both"/>
        <w:rPr>
          <w:rFonts w:ascii="Arial" w:hAnsi="Arial" w:cs="Arial"/>
          <w:bCs/>
          <w:iCs/>
        </w:rPr>
      </w:pPr>
    </w:p>
    <w:p w:rsidR="00C66C13" w:rsidRPr="00157185" w:rsidRDefault="00C66C13" w:rsidP="00C66C13">
      <w:pPr>
        <w:tabs>
          <w:tab w:val="left" w:pos="2985"/>
        </w:tabs>
        <w:ind w:left="360"/>
        <w:jc w:val="both"/>
        <w:rPr>
          <w:rFonts w:ascii="Arial" w:hAnsi="Arial" w:cs="Arial"/>
          <w:bCs/>
          <w:iCs/>
        </w:rPr>
      </w:pPr>
      <w:r w:rsidRPr="00157185">
        <w:rPr>
          <w:rFonts w:ascii="Arial" w:hAnsi="Arial" w:cs="Arial"/>
          <w:bCs/>
          <w:iCs/>
          <w:noProof/>
          <w:lang w:eastAsia="es-EC"/>
        </w:rPr>
        <w:pict>
          <v:shape id="_x0000_s1252" type="#_x0000_t202" style="position:absolute;left:0;text-align:left;margin-left:76.35pt;margin-top:5.6pt;width:37.85pt;height:20.75pt;z-index:251764736" filled="f" stroked="f">
            <v:textbox style="mso-next-textbox:#_x0000_s1252">
              <w:txbxContent>
                <w:p w:rsidR="00C66C13" w:rsidRPr="00564002" w:rsidRDefault="00C66C13" w:rsidP="00C66C13">
                  <w:pPr>
                    <w:jc w:val="center"/>
                    <w:rPr>
                      <w:rFonts w:ascii="Arial" w:hAnsi="Arial" w:cs="Arial"/>
                      <w:sz w:val="20"/>
                      <w:szCs w:val="20"/>
                    </w:rPr>
                  </w:pPr>
                  <w:r w:rsidRPr="00564002">
                    <w:rPr>
                      <w:rFonts w:ascii="Arial" w:hAnsi="Arial" w:cs="Arial"/>
                      <w:sz w:val="20"/>
                      <w:szCs w:val="20"/>
                    </w:rPr>
                    <w:t>ADM</w:t>
                  </w:r>
                </w:p>
              </w:txbxContent>
            </v:textbox>
          </v:shape>
        </w:pict>
      </w:r>
      <w:r w:rsidRPr="00157185">
        <w:rPr>
          <w:rFonts w:ascii="Arial" w:hAnsi="Arial" w:cs="Arial"/>
          <w:bCs/>
          <w:iCs/>
          <w:noProof/>
          <w:lang w:eastAsia="es-EC"/>
        </w:rPr>
        <w:pict>
          <v:line id="_x0000_s1245" style="position:absolute;left:0;text-align:left;z-index:251757568" from="57pt,2.5pt" to="117.55pt,51pt"/>
        </w:pict>
      </w:r>
    </w:p>
    <w:p w:rsidR="00C66C13" w:rsidRPr="00157185" w:rsidRDefault="00C66C13" w:rsidP="00C66C13">
      <w:pPr>
        <w:tabs>
          <w:tab w:val="left" w:pos="2985"/>
        </w:tabs>
        <w:ind w:left="360"/>
        <w:jc w:val="both"/>
        <w:rPr>
          <w:rFonts w:ascii="Arial" w:hAnsi="Arial" w:cs="Arial"/>
          <w:bCs/>
          <w:iCs/>
        </w:rPr>
      </w:pPr>
      <w:r w:rsidRPr="00157185">
        <w:rPr>
          <w:rFonts w:ascii="Arial" w:hAnsi="Arial" w:cs="Arial"/>
          <w:bCs/>
          <w:iCs/>
          <w:noProof/>
          <w:lang w:eastAsia="es-EC"/>
        </w:rPr>
        <w:pict>
          <v:shape id="_x0000_s1254" type="#_x0000_t202" style="position:absolute;left:0;text-align:left;margin-left:306.75pt;margin-top:9.5pt;width:30.25pt;height:20.75pt;z-index:251766784" filled="f" stroked="f">
            <v:textbox style="mso-next-textbox:#_x0000_s1254">
              <w:txbxContent>
                <w:p w:rsidR="00C66C13" w:rsidRPr="007D7DF4" w:rsidRDefault="00C66C13" w:rsidP="00C66C13">
                  <w:pPr>
                    <w:jc w:val="center"/>
                    <w:rPr>
                      <w:rFonts w:ascii="Arial" w:hAnsi="Arial" w:cs="Arial"/>
                    </w:rPr>
                  </w:pPr>
                  <w:r>
                    <w:rPr>
                      <w:rFonts w:ascii="Arial" w:hAnsi="Arial" w:cs="Arial"/>
                    </w:rPr>
                    <w:t>B5</w:t>
                  </w:r>
                </w:p>
              </w:txbxContent>
            </v:textbox>
          </v:shape>
        </w:pict>
      </w:r>
      <w:r w:rsidRPr="00157185">
        <w:rPr>
          <w:rFonts w:ascii="Arial" w:hAnsi="Arial" w:cs="Arial"/>
          <w:bCs/>
          <w:iCs/>
          <w:noProof/>
          <w:lang w:eastAsia="es-EC"/>
        </w:rPr>
        <w:pict>
          <v:shape id="_x0000_s1253" type="#_x0000_t202" style="position:absolute;left:0;text-align:left;margin-left:261.35pt;margin-top:2.55pt;width:37.85pt;height:20.8pt;z-index:251765760" filled="f" stroked="f">
            <v:textbox style="mso-next-textbox:#_x0000_s1253">
              <w:txbxContent>
                <w:p w:rsidR="00C66C13" w:rsidRPr="00564002" w:rsidRDefault="00C66C13" w:rsidP="00C66C13">
                  <w:pPr>
                    <w:jc w:val="center"/>
                    <w:rPr>
                      <w:rFonts w:ascii="Arial" w:hAnsi="Arial" w:cs="Arial"/>
                      <w:sz w:val="20"/>
                      <w:szCs w:val="20"/>
                    </w:rPr>
                  </w:pPr>
                  <w:r w:rsidRPr="00564002">
                    <w:rPr>
                      <w:rFonts w:ascii="Arial" w:hAnsi="Arial" w:cs="Arial"/>
                      <w:sz w:val="20"/>
                      <w:szCs w:val="20"/>
                    </w:rPr>
                    <w:t>COM</w:t>
                  </w:r>
                </w:p>
              </w:txbxContent>
            </v:textbox>
          </v:shape>
        </w:pict>
      </w:r>
      <w:r w:rsidRPr="00157185">
        <w:rPr>
          <w:rFonts w:ascii="Arial" w:hAnsi="Arial" w:cs="Arial"/>
          <w:bCs/>
          <w:iCs/>
          <w:noProof/>
          <w:lang w:eastAsia="es-EC"/>
        </w:rPr>
        <w:pict>
          <v:shape id="_x0000_s1246" type="#_x0000_t202" style="position:absolute;left:0;text-align:left;margin-left:352.15pt;margin-top:9.5pt;width:30.3pt;height:20.75pt;z-index:251758592" filled="f" stroked="f">
            <v:textbox style="mso-next-textbox:#_x0000_s1246">
              <w:txbxContent>
                <w:p w:rsidR="00C66C13" w:rsidRPr="007D7DF4" w:rsidRDefault="00C66C13" w:rsidP="00C66C13">
                  <w:pPr>
                    <w:jc w:val="center"/>
                    <w:rPr>
                      <w:rFonts w:ascii="Arial" w:hAnsi="Arial" w:cs="Arial"/>
                    </w:rPr>
                  </w:pPr>
                  <w:r w:rsidRPr="007D7DF4">
                    <w:rPr>
                      <w:rFonts w:ascii="Arial" w:hAnsi="Arial" w:cs="Arial"/>
                    </w:rPr>
                    <w:t>B4</w:t>
                  </w:r>
                </w:p>
              </w:txbxContent>
            </v:textbox>
          </v:shape>
        </w:pict>
      </w:r>
    </w:p>
    <w:p w:rsidR="00C66C13" w:rsidRPr="00157185" w:rsidRDefault="00C66C13" w:rsidP="00C66C13">
      <w:pPr>
        <w:tabs>
          <w:tab w:val="left" w:pos="2985"/>
        </w:tabs>
        <w:ind w:left="360"/>
        <w:jc w:val="both"/>
        <w:rPr>
          <w:rFonts w:ascii="Arial" w:hAnsi="Arial" w:cs="Arial"/>
          <w:bCs/>
          <w:iCs/>
        </w:rPr>
      </w:pPr>
    </w:p>
    <w:p w:rsidR="00C66C13" w:rsidRPr="00157185" w:rsidRDefault="00C66C13" w:rsidP="00C66C13">
      <w:pPr>
        <w:tabs>
          <w:tab w:val="left" w:pos="2985"/>
        </w:tabs>
        <w:ind w:left="360"/>
        <w:jc w:val="both"/>
        <w:rPr>
          <w:rFonts w:ascii="Arial" w:hAnsi="Arial" w:cs="Arial"/>
          <w:bCs/>
          <w:iCs/>
        </w:rPr>
      </w:pPr>
    </w:p>
    <w:p w:rsidR="00C66C13" w:rsidRPr="00157185" w:rsidRDefault="00C66C13" w:rsidP="00C66C13">
      <w:pPr>
        <w:tabs>
          <w:tab w:val="left" w:pos="2985"/>
        </w:tabs>
        <w:ind w:left="360"/>
        <w:jc w:val="both"/>
        <w:rPr>
          <w:rFonts w:ascii="Arial" w:hAnsi="Arial" w:cs="Arial"/>
          <w:bCs/>
          <w:iCs/>
        </w:rPr>
      </w:pPr>
    </w:p>
    <w:p w:rsidR="00C66C13" w:rsidRPr="00157185" w:rsidRDefault="00C66C13" w:rsidP="00C66C13">
      <w:pPr>
        <w:ind w:firstLine="708"/>
        <w:jc w:val="both"/>
        <w:rPr>
          <w:rFonts w:ascii="Arial" w:hAnsi="Arial" w:cs="Arial"/>
          <w:bCs/>
          <w:iCs/>
        </w:rPr>
      </w:pPr>
      <w:r w:rsidRPr="00157185">
        <w:rPr>
          <w:rFonts w:ascii="Arial" w:hAnsi="Arial" w:cs="Arial"/>
          <w:bCs/>
          <w:iCs/>
        </w:rPr>
        <w:t>B1: Bodega de Resina, Cajas de Preformas y Pallets de Botellas.</w:t>
      </w:r>
    </w:p>
    <w:p w:rsidR="00C66C13" w:rsidRPr="00157185" w:rsidRDefault="00C66C13" w:rsidP="00C66C13">
      <w:pPr>
        <w:jc w:val="both"/>
        <w:rPr>
          <w:rFonts w:ascii="Arial" w:hAnsi="Arial" w:cs="Arial"/>
          <w:bCs/>
          <w:iCs/>
        </w:rPr>
      </w:pPr>
      <w:r w:rsidRPr="00157185">
        <w:rPr>
          <w:rFonts w:ascii="Arial" w:hAnsi="Arial" w:cs="Arial"/>
          <w:bCs/>
          <w:iCs/>
        </w:rPr>
        <w:tab/>
        <w:t>B2: Bodega de Resina, Cajas de Preformas y Pallets de Botellas.</w:t>
      </w:r>
    </w:p>
    <w:p w:rsidR="00C66C13" w:rsidRPr="00157185" w:rsidRDefault="00C66C13" w:rsidP="00C66C13">
      <w:pPr>
        <w:jc w:val="both"/>
        <w:rPr>
          <w:rFonts w:ascii="Arial" w:hAnsi="Arial" w:cs="Arial"/>
          <w:bCs/>
          <w:iCs/>
        </w:rPr>
      </w:pPr>
      <w:r w:rsidRPr="00157185">
        <w:rPr>
          <w:rFonts w:ascii="Arial" w:hAnsi="Arial" w:cs="Arial"/>
          <w:bCs/>
          <w:iCs/>
        </w:rPr>
        <w:tab/>
        <w:t>B3: Bodega de Materiales.</w:t>
      </w:r>
    </w:p>
    <w:p w:rsidR="00C66C13" w:rsidRPr="00157185" w:rsidRDefault="00C66C13" w:rsidP="00C66C13">
      <w:pPr>
        <w:jc w:val="both"/>
        <w:rPr>
          <w:rFonts w:ascii="Arial" w:hAnsi="Arial" w:cs="Arial"/>
          <w:bCs/>
          <w:iCs/>
        </w:rPr>
      </w:pPr>
      <w:r w:rsidRPr="00157185">
        <w:rPr>
          <w:rFonts w:ascii="Arial" w:hAnsi="Arial" w:cs="Arial"/>
          <w:bCs/>
          <w:iCs/>
        </w:rPr>
        <w:tab/>
        <w:t>B4: Bodega de Cestas Metálicas.</w:t>
      </w:r>
    </w:p>
    <w:p w:rsidR="00C66C13" w:rsidRPr="00157185" w:rsidRDefault="00C66C13" w:rsidP="00C66C13">
      <w:pPr>
        <w:jc w:val="both"/>
        <w:rPr>
          <w:rFonts w:ascii="Arial" w:hAnsi="Arial" w:cs="Arial"/>
          <w:bCs/>
          <w:iCs/>
        </w:rPr>
      </w:pPr>
      <w:r w:rsidRPr="00157185">
        <w:rPr>
          <w:rFonts w:ascii="Arial" w:hAnsi="Arial" w:cs="Arial"/>
          <w:bCs/>
          <w:iCs/>
        </w:rPr>
        <w:tab/>
        <w:t>B5: Bodega de maquinaria fuera de uso.</w:t>
      </w:r>
    </w:p>
    <w:p w:rsidR="00C66C13" w:rsidRPr="00157185" w:rsidRDefault="00C66C13" w:rsidP="00C66C13">
      <w:pPr>
        <w:jc w:val="both"/>
        <w:rPr>
          <w:rFonts w:ascii="Arial" w:hAnsi="Arial" w:cs="Arial"/>
          <w:bCs/>
          <w:iCs/>
        </w:rPr>
      </w:pPr>
      <w:r w:rsidRPr="00157185">
        <w:rPr>
          <w:rFonts w:ascii="Arial" w:hAnsi="Arial" w:cs="Arial"/>
          <w:bCs/>
          <w:iCs/>
        </w:rPr>
        <w:tab/>
        <w:t>Inyección: Ubicación de Inyectoras.</w:t>
      </w:r>
    </w:p>
    <w:p w:rsidR="00C66C13" w:rsidRPr="00157185" w:rsidRDefault="00C66C13" w:rsidP="00C66C13">
      <w:pPr>
        <w:jc w:val="both"/>
        <w:rPr>
          <w:rFonts w:ascii="Arial" w:hAnsi="Arial" w:cs="Arial"/>
          <w:bCs/>
          <w:iCs/>
        </w:rPr>
      </w:pPr>
      <w:r w:rsidRPr="00157185">
        <w:rPr>
          <w:rFonts w:ascii="Arial" w:hAnsi="Arial" w:cs="Arial"/>
          <w:bCs/>
          <w:iCs/>
        </w:rPr>
        <w:tab/>
        <w:t>Soplado: Ubicación de Sopladoras.</w:t>
      </w:r>
    </w:p>
    <w:p w:rsidR="00C66C13" w:rsidRPr="00157185" w:rsidRDefault="00C66C13" w:rsidP="00C66C13">
      <w:pPr>
        <w:jc w:val="both"/>
        <w:rPr>
          <w:rFonts w:ascii="Arial" w:hAnsi="Arial" w:cs="Arial"/>
          <w:bCs/>
          <w:iCs/>
        </w:rPr>
      </w:pPr>
      <w:r w:rsidRPr="00157185">
        <w:rPr>
          <w:rFonts w:ascii="Arial" w:hAnsi="Arial" w:cs="Arial"/>
          <w:bCs/>
          <w:iCs/>
        </w:rPr>
        <w:tab/>
        <w:t>ADM: Oficinas de Administración.</w:t>
      </w:r>
    </w:p>
    <w:p w:rsidR="00C66C13" w:rsidRPr="00157185" w:rsidRDefault="00C66C13" w:rsidP="00C66C13">
      <w:pPr>
        <w:jc w:val="both"/>
        <w:rPr>
          <w:rFonts w:ascii="Arial" w:hAnsi="Arial" w:cs="Arial"/>
          <w:bCs/>
          <w:iCs/>
        </w:rPr>
      </w:pPr>
      <w:r w:rsidRPr="00157185">
        <w:rPr>
          <w:rFonts w:ascii="Arial" w:hAnsi="Arial" w:cs="Arial"/>
          <w:bCs/>
          <w:iCs/>
        </w:rPr>
        <w:tab/>
        <w:t>COM: Comedor y Baños.</w:t>
      </w:r>
    </w:p>
    <w:p w:rsidR="00C66C13" w:rsidRPr="00157185" w:rsidRDefault="00C66C13" w:rsidP="00C66C13">
      <w:pPr>
        <w:tabs>
          <w:tab w:val="left" w:pos="2985"/>
        </w:tabs>
        <w:ind w:left="360"/>
        <w:jc w:val="both"/>
        <w:rPr>
          <w:rFonts w:ascii="Arial" w:hAnsi="Arial" w:cs="Arial"/>
          <w:bCs/>
          <w:iCs/>
        </w:rPr>
      </w:pPr>
    </w:p>
    <w:p w:rsidR="00C66C13" w:rsidRPr="00157185" w:rsidRDefault="00C66C13" w:rsidP="00C66C13">
      <w:pPr>
        <w:numPr>
          <w:ilvl w:val="1"/>
          <w:numId w:val="15"/>
        </w:numPr>
        <w:spacing w:after="0" w:line="240" w:lineRule="auto"/>
        <w:jc w:val="both"/>
        <w:rPr>
          <w:rFonts w:ascii="Arial" w:hAnsi="Arial" w:cs="Arial"/>
          <w:b/>
          <w:bCs/>
          <w:i/>
        </w:rPr>
      </w:pPr>
      <w:r w:rsidRPr="00157185">
        <w:rPr>
          <w:rFonts w:ascii="Arial" w:hAnsi="Arial" w:cs="Arial"/>
          <w:b/>
          <w:bCs/>
          <w:i/>
        </w:rPr>
        <w:t xml:space="preserve">Descripción Planta Procesadora de Puré de Banano. </w:t>
      </w:r>
    </w:p>
    <w:p w:rsidR="00C66C13" w:rsidRPr="00157185" w:rsidRDefault="00C66C13" w:rsidP="00C66C13">
      <w:pPr>
        <w:jc w:val="both"/>
        <w:rPr>
          <w:rFonts w:ascii="Arial" w:hAnsi="Arial" w:cs="Arial"/>
          <w:bCs/>
          <w:i/>
        </w:rPr>
      </w:pPr>
    </w:p>
    <w:p w:rsidR="00C66C13" w:rsidRPr="00157185" w:rsidRDefault="00C66C13" w:rsidP="00C66C13">
      <w:pPr>
        <w:numPr>
          <w:ilvl w:val="2"/>
          <w:numId w:val="15"/>
        </w:numPr>
        <w:spacing w:after="0" w:line="240" w:lineRule="auto"/>
        <w:jc w:val="both"/>
        <w:rPr>
          <w:rFonts w:ascii="Arial" w:hAnsi="Arial" w:cs="Arial"/>
          <w:b/>
          <w:bCs/>
          <w:i/>
        </w:rPr>
      </w:pPr>
      <w:r w:rsidRPr="00157185">
        <w:rPr>
          <w:rFonts w:ascii="Arial" w:hAnsi="Arial" w:cs="Arial"/>
          <w:b/>
          <w:bCs/>
          <w:i/>
        </w:rPr>
        <w:t>Características Generales del Sistema.</w:t>
      </w:r>
    </w:p>
    <w:p w:rsidR="00C66C13" w:rsidRPr="00157185" w:rsidRDefault="00C66C13" w:rsidP="00C66C13">
      <w:pPr>
        <w:jc w:val="both"/>
        <w:rPr>
          <w:rFonts w:ascii="Arial" w:hAnsi="Arial" w:cs="Arial"/>
          <w:bCs/>
          <w:iCs/>
        </w:rPr>
      </w:pPr>
    </w:p>
    <w:p w:rsidR="00C66C13" w:rsidRPr="00157185" w:rsidRDefault="00C66C13" w:rsidP="00C66C13">
      <w:pPr>
        <w:ind w:left="360"/>
        <w:jc w:val="both"/>
        <w:rPr>
          <w:rFonts w:ascii="Arial" w:hAnsi="Arial" w:cs="Arial"/>
          <w:bCs/>
          <w:iCs/>
        </w:rPr>
      </w:pPr>
      <w:r w:rsidRPr="00157185">
        <w:rPr>
          <w:rFonts w:ascii="Arial" w:hAnsi="Arial" w:cs="Arial"/>
          <w:bCs/>
          <w:iCs/>
        </w:rPr>
        <w:lastRenderedPageBreak/>
        <w:t>La información que se presenta a continuación es la recopilación de un estudio para instalar una fábrica que  maneja un producto alimenticio en una sola línea de producción.</w:t>
      </w:r>
    </w:p>
    <w:p w:rsidR="00C66C13" w:rsidRPr="00157185" w:rsidRDefault="00C66C13" w:rsidP="00C66C13">
      <w:pPr>
        <w:jc w:val="both"/>
        <w:rPr>
          <w:rFonts w:ascii="Arial" w:hAnsi="Arial" w:cs="Arial"/>
          <w:bCs/>
          <w:iCs/>
        </w:rPr>
      </w:pPr>
    </w:p>
    <w:p w:rsidR="00C66C13" w:rsidRPr="00157185" w:rsidRDefault="00C66C13" w:rsidP="00C66C13">
      <w:pPr>
        <w:ind w:left="360"/>
        <w:jc w:val="both"/>
        <w:rPr>
          <w:rFonts w:ascii="Arial" w:hAnsi="Arial" w:cs="Arial"/>
          <w:b/>
          <w:bCs/>
          <w:i/>
          <w:iCs/>
          <w:u w:val="single"/>
        </w:rPr>
      </w:pPr>
      <w:r w:rsidRPr="00157185">
        <w:rPr>
          <w:rFonts w:ascii="Arial" w:hAnsi="Arial" w:cs="Arial"/>
          <w:b/>
          <w:bCs/>
          <w:i/>
          <w:iCs/>
          <w:u w:val="single"/>
        </w:rPr>
        <w:t>Producto</w:t>
      </w:r>
    </w:p>
    <w:p w:rsidR="00C66C13" w:rsidRPr="00157185" w:rsidRDefault="00C66C13" w:rsidP="00C66C13">
      <w:pPr>
        <w:ind w:left="360"/>
        <w:jc w:val="both"/>
        <w:rPr>
          <w:rFonts w:ascii="Arial" w:hAnsi="Arial" w:cs="Arial"/>
          <w:bCs/>
          <w:iCs/>
        </w:rPr>
      </w:pPr>
    </w:p>
    <w:p w:rsidR="00C66C13" w:rsidRPr="00157185" w:rsidRDefault="00C66C13" w:rsidP="00C66C13">
      <w:pPr>
        <w:ind w:left="360"/>
        <w:jc w:val="both"/>
        <w:rPr>
          <w:rFonts w:ascii="Arial" w:hAnsi="Arial" w:cs="Arial"/>
          <w:bCs/>
          <w:iCs/>
        </w:rPr>
      </w:pPr>
      <w:r w:rsidRPr="00157185">
        <w:rPr>
          <w:rFonts w:ascii="Arial" w:hAnsi="Arial" w:cs="Arial"/>
          <w:bCs/>
          <w:iCs/>
        </w:rPr>
        <w:t>El producto que se fabrica en esta planta es Puré de Banano acidificado sin semillas. La presentación de este producto es en tanques de 55 galones (230 Kg ≈ 0.25 TON.). Se lo produce en esta presentación debido a que el producto es exportado a los Estados Unidos, La Unión Europea y Japón.</w:t>
      </w:r>
    </w:p>
    <w:p w:rsidR="00C66C13" w:rsidRPr="00157185" w:rsidRDefault="00C66C13" w:rsidP="00C66C13">
      <w:pPr>
        <w:ind w:left="360"/>
        <w:jc w:val="both"/>
        <w:rPr>
          <w:rFonts w:ascii="Arial" w:hAnsi="Arial" w:cs="Arial"/>
          <w:bCs/>
          <w:iCs/>
        </w:rPr>
      </w:pPr>
    </w:p>
    <w:p w:rsidR="00C66C13" w:rsidRPr="00157185" w:rsidRDefault="00C66C13" w:rsidP="00C66C13">
      <w:pPr>
        <w:ind w:left="360"/>
        <w:jc w:val="both"/>
        <w:rPr>
          <w:rFonts w:ascii="Arial" w:hAnsi="Arial" w:cs="Arial"/>
          <w:bCs/>
          <w:iCs/>
        </w:rPr>
      </w:pPr>
      <w:r w:rsidRPr="00157185">
        <w:rPr>
          <w:rFonts w:ascii="Arial" w:hAnsi="Arial" w:cs="Arial"/>
          <w:bCs/>
          <w:iCs/>
        </w:rPr>
        <w:t>El Puré de Banano acidificado sin semillas se hace con los bananos frescos en óptima maduración crecidos en Ecuador. Se los seleccionan cuidadosamente y se maduran naturalmente. Posee un color crema claro a amarillo y completo sabor de bananas.</w:t>
      </w:r>
    </w:p>
    <w:p w:rsidR="00C66C13" w:rsidRPr="00157185" w:rsidRDefault="00C66C13" w:rsidP="00C66C13">
      <w:pPr>
        <w:ind w:left="360"/>
        <w:jc w:val="both"/>
        <w:rPr>
          <w:rFonts w:ascii="Arial" w:hAnsi="Arial" w:cs="Arial"/>
          <w:b/>
          <w:bCs/>
          <w:i/>
          <w:iCs/>
          <w:u w:val="single"/>
        </w:rPr>
      </w:pPr>
    </w:p>
    <w:p w:rsidR="00C66C13" w:rsidRPr="00157185" w:rsidRDefault="00C66C13" w:rsidP="00C66C13">
      <w:pPr>
        <w:ind w:left="360"/>
        <w:jc w:val="both"/>
        <w:rPr>
          <w:rFonts w:ascii="Arial" w:hAnsi="Arial" w:cs="Arial"/>
          <w:b/>
          <w:bCs/>
          <w:i/>
          <w:iCs/>
          <w:u w:val="single"/>
        </w:rPr>
      </w:pPr>
      <w:r w:rsidRPr="00157185">
        <w:rPr>
          <w:rFonts w:ascii="Arial" w:hAnsi="Arial" w:cs="Arial"/>
          <w:b/>
          <w:bCs/>
          <w:i/>
          <w:iCs/>
          <w:u w:val="single"/>
        </w:rPr>
        <w:t>BOM</w:t>
      </w:r>
    </w:p>
    <w:p w:rsidR="00C66C13" w:rsidRPr="00157185" w:rsidRDefault="00C66C13" w:rsidP="00C66C13">
      <w:pPr>
        <w:jc w:val="both"/>
        <w:rPr>
          <w:rFonts w:ascii="Arial" w:hAnsi="Arial" w:cs="Arial"/>
          <w:bCs/>
          <w:iCs/>
        </w:rPr>
      </w:pPr>
    </w:p>
    <w:p w:rsidR="00C66C13" w:rsidRPr="00157185" w:rsidRDefault="00C66C13" w:rsidP="00C66C13">
      <w:pPr>
        <w:ind w:left="360"/>
        <w:jc w:val="both"/>
        <w:rPr>
          <w:rFonts w:ascii="Arial" w:hAnsi="Arial" w:cs="Arial"/>
          <w:bCs/>
          <w:iCs/>
        </w:rPr>
      </w:pPr>
      <w:r w:rsidRPr="00157185">
        <w:rPr>
          <w:rFonts w:ascii="Arial" w:hAnsi="Arial" w:cs="Arial"/>
          <w:bCs/>
          <w:iCs/>
        </w:rPr>
        <w:t>La siguiente figura muestra el BOM del puré de banano:</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noProof/>
          <w:lang w:eastAsia="es-EC"/>
        </w:rPr>
        <w:pict>
          <v:group id="_x0000_s1159" style="position:absolute;left:0;text-align:left;margin-left:6.45pt;margin-top:3.3pt;width:409.05pt;height:170.25pt;z-index:251719680" coordorigin="2256,7003" coordsize="7755,2854">
            <v:shapetype id="_x0000_t109" coordsize="21600,21600" o:spt="109" path="m,l,21600r21600,l21600,xe">
              <v:stroke joinstyle="miter"/>
              <v:path gradientshapeok="t" o:connecttype="rect"/>
            </v:shapetype>
            <v:shape id="_x0000_s1160" type="#_x0000_t109" style="position:absolute;left:2256;top:8058;width:1699;height:712" strokecolor="#4f81bd" strokeweight="2.5pt">
              <v:shadow color="#868686"/>
              <v:textbox style="mso-next-textbox:#_x0000_s1160">
                <w:txbxContent>
                  <w:p w:rsidR="00C66C13" w:rsidRPr="00B2338B" w:rsidRDefault="00C66C13" w:rsidP="00C66C13">
                    <w:pPr>
                      <w:jc w:val="center"/>
                      <w:rPr>
                        <w:rFonts w:ascii="Arial" w:hAnsi="Arial" w:cs="Arial"/>
                        <w:sz w:val="20"/>
                        <w:szCs w:val="20"/>
                      </w:rPr>
                    </w:pPr>
                    <w:r w:rsidRPr="00B2338B">
                      <w:rPr>
                        <w:rFonts w:ascii="Arial" w:hAnsi="Arial" w:cs="Arial"/>
                        <w:sz w:val="20"/>
                        <w:szCs w:val="20"/>
                      </w:rPr>
                      <w:t>Tanque acero inoxidable</w:t>
                    </w:r>
                  </w:p>
                </w:txbxContent>
              </v:textbox>
            </v:shape>
            <v:shape id="_x0000_s1161" type="#_x0000_t109" style="position:absolute;left:4691;top:8058;width:1699;height:712" strokecolor="#4f81bd" strokeweight="2.5pt">
              <v:shadow color="#868686"/>
              <v:textbox style="mso-next-textbox:#_x0000_s1161">
                <w:txbxContent>
                  <w:p w:rsidR="00C66C13" w:rsidRPr="00B2338B" w:rsidRDefault="00C66C13" w:rsidP="00C66C13">
                    <w:pPr>
                      <w:jc w:val="center"/>
                      <w:rPr>
                        <w:rFonts w:ascii="Arial" w:hAnsi="Arial" w:cs="Arial"/>
                        <w:sz w:val="20"/>
                        <w:szCs w:val="20"/>
                      </w:rPr>
                    </w:pPr>
                    <w:r w:rsidRPr="00B2338B">
                      <w:rPr>
                        <w:rFonts w:ascii="Arial" w:hAnsi="Arial" w:cs="Arial"/>
                        <w:sz w:val="20"/>
                        <w:szCs w:val="20"/>
                      </w:rPr>
                      <w:t>Funda           Aséptica</w:t>
                    </w:r>
                  </w:p>
                </w:txbxContent>
              </v:textbox>
            </v:shape>
            <v:shape id="_x0000_s1162" type="#_x0000_t109" style="position:absolute;left:7125;top:8058;width:1699;height:712" strokecolor="#4f81bd" strokeweight="2.5pt">
              <v:shadow color="#868686"/>
              <v:textbox style="mso-next-textbox:#_x0000_s1162">
                <w:txbxContent>
                  <w:p w:rsidR="00C66C13" w:rsidRPr="00B2338B" w:rsidRDefault="00C66C13" w:rsidP="00C66C13">
                    <w:pPr>
                      <w:jc w:val="center"/>
                      <w:rPr>
                        <w:rFonts w:ascii="Arial" w:hAnsi="Arial" w:cs="Arial"/>
                        <w:sz w:val="20"/>
                        <w:szCs w:val="20"/>
                      </w:rPr>
                    </w:pPr>
                    <w:r w:rsidRPr="00B2338B">
                      <w:rPr>
                        <w:rFonts w:ascii="Arial" w:hAnsi="Arial" w:cs="Arial"/>
                        <w:sz w:val="20"/>
                        <w:szCs w:val="20"/>
                      </w:rPr>
                      <w:t>Puré de            Banano</w:t>
                    </w:r>
                  </w:p>
                </w:txbxContent>
              </v:textbox>
            </v:shape>
            <v:shape id="_x0000_s1163" type="#_x0000_t109" style="position:absolute;left:4365;top:7003;width:2325;height:640" strokecolor="#4f81bd" strokeweight="2.5pt">
              <v:imagedata embosscolor="shadow add(51)"/>
              <v:shadow color="#868686"/>
              <v:textbox style="mso-next-textbox:#_x0000_s1163">
                <w:txbxContent>
                  <w:p w:rsidR="00C66C13" w:rsidRPr="00B2338B" w:rsidRDefault="00C66C13" w:rsidP="00C66C13">
                    <w:pPr>
                      <w:jc w:val="center"/>
                      <w:rPr>
                        <w:rFonts w:ascii="Arial" w:hAnsi="Arial" w:cs="Arial"/>
                        <w:sz w:val="20"/>
                        <w:szCs w:val="20"/>
                      </w:rPr>
                    </w:pPr>
                    <w:r w:rsidRPr="00B2338B">
                      <w:rPr>
                        <w:rFonts w:ascii="Arial" w:hAnsi="Arial" w:cs="Arial"/>
                        <w:sz w:val="20"/>
                        <w:szCs w:val="20"/>
                      </w:rPr>
                      <w:t>Tanque de 55 gal. de Puré de Banano</w:t>
                    </w:r>
                  </w:p>
                  <w:p w:rsidR="00C66C13" w:rsidRPr="00B2338B" w:rsidRDefault="00C66C13" w:rsidP="00C66C13">
                    <w:pPr>
                      <w:rPr>
                        <w:rFonts w:ascii="Arial" w:hAnsi="Arial" w:cs="Arial"/>
                      </w:rPr>
                    </w:pPr>
                  </w:p>
                </w:txbxContent>
              </v:textbox>
            </v:shape>
            <v:shape id="_x0000_s1164" type="#_x0000_t109" style="position:absolute;left:5885;top:9212;width:1182;height:645" strokecolor="#4f81bd" strokeweight="2.5pt">
              <v:shadow color="#868686"/>
              <v:textbox style="mso-next-textbox:#_x0000_s1164">
                <w:txbxContent>
                  <w:p w:rsidR="00C66C13" w:rsidRPr="00AC1D16" w:rsidRDefault="00C66C13" w:rsidP="00C66C13">
                    <w:pPr>
                      <w:jc w:val="center"/>
                      <w:rPr>
                        <w:rFonts w:ascii="Arial" w:hAnsi="Arial" w:cs="Arial"/>
                        <w:sz w:val="20"/>
                        <w:szCs w:val="20"/>
                      </w:rPr>
                    </w:pPr>
                    <w:r w:rsidRPr="00AC1D16">
                      <w:rPr>
                        <w:rFonts w:ascii="Arial" w:hAnsi="Arial" w:cs="Arial"/>
                        <w:sz w:val="20"/>
                        <w:szCs w:val="20"/>
                      </w:rPr>
                      <w:t>Banano    maduro</w:t>
                    </w:r>
                  </w:p>
                </w:txbxContent>
              </v:textbox>
            </v:shape>
            <v:shape id="_x0000_s1165" type="#_x0000_t109" style="position:absolute;left:7380;top:9212;width:1182;height:645" strokecolor="#4f81bd" strokeweight="2.5pt">
              <v:shadow color="#868686"/>
              <v:textbox style="mso-next-textbox:#_x0000_s1165">
                <w:txbxContent>
                  <w:p w:rsidR="00C66C13" w:rsidRPr="00AC1D16" w:rsidRDefault="00C66C13" w:rsidP="00C66C13">
                    <w:pPr>
                      <w:jc w:val="center"/>
                      <w:rPr>
                        <w:rFonts w:ascii="Arial" w:hAnsi="Arial" w:cs="Arial"/>
                        <w:sz w:val="20"/>
                        <w:szCs w:val="20"/>
                      </w:rPr>
                    </w:pPr>
                    <w:r w:rsidRPr="00AC1D16">
                      <w:rPr>
                        <w:rFonts w:ascii="Arial" w:hAnsi="Arial" w:cs="Arial"/>
                        <w:sz w:val="20"/>
                        <w:szCs w:val="20"/>
                      </w:rPr>
                      <w:t>Acido    ascórbico</w:t>
                    </w:r>
                  </w:p>
                </w:txbxContent>
              </v:textbox>
            </v:shape>
            <v:shape id="_x0000_s1166" type="#_x0000_t109" style="position:absolute;left:8829;top:9212;width:1182;height:645" strokecolor="#4f81bd" strokeweight="2.5pt">
              <v:shadow color="#868686"/>
              <v:textbox style="mso-next-textbox:#_x0000_s1166">
                <w:txbxContent>
                  <w:p w:rsidR="00C66C13" w:rsidRPr="00AC1D16" w:rsidRDefault="00C66C13" w:rsidP="00C66C13">
                    <w:pPr>
                      <w:jc w:val="center"/>
                      <w:rPr>
                        <w:rFonts w:ascii="Arial" w:hAnsi="Arial" w:cs="Arial"/>
                        <w:sz w:val="20"/>
                        <w:szCs w:val="20"/>
                      </w:rPr>
                    </w:pPr>
                    <w:r w:rsidRPr="00AC1D16">
                      <w:rPr>
                        <w:rFonts w:ascii="Arial" w:hAnsi="Arial" w:cs="Arial"/>
                        <w:sz w:val="20"/>
                        <w:szCs w:val="20"/>
                      </w:rPr>
                      <w:t>Acido    cítrico</w:t>
                    </w:r>
                  </w:p>
                </w:txbxContent>
              </v:textbox>
            </v:shape>
            <v:shapetype id="_x0000_t32" coordsize="21600,21600" o:spt="32" o:oned="t" path="m,l21600,21600e" filled="f">
              <v:path arrowok="t" fillok="f" o:connecttype="none"/>
              <o:lock v:ext="edit" shapetype="t"/>
            </v:shapetype>
            <v:shape id="_x0000_s1167" type="#_x0000_t32" style="position:absolute;left:5530;top:7617;width:0;height:464" o:connectortype="straight" strokecolor="#4f81bd" strokeweight="2.5pt">
              <v:stroke endarrow="block"/>
              <v:shadow color="#868686"/>
            </v:shape>
            <v:shape id="_x0000_s1168" type="#_x0000_t32" style="position:absolute;left:7937;top:8745;width:0;height:464" o:connectortype="straight" strokecolor="#4f81bd" strokeweight="2.5pt">
              <v:stroke endarrow="block"/>
              <v:shadow color="#868686"/>
            </v:shape>
            <v:shape id="_x0000_s1169" type="#_x0000_t32" style="position:absolute;left:2987;top:7803;width:4960;height:0" o:connectortype="straight" strokecolor="#4f81bd" strokeweight="2.5pt">
              <v:shadow color="#868686"/>
            </v:shape>
            <v:shape id="_x0000_s1170" type="#_x0000_t32" style="position:absolute;left:2987;top:7803;width:0;height:267" o:connectortype="straight" strokecolor="#4f81bd" strokeweight="2.5pt">
              <v:stroke endarrow="block"/>
              <v:shadow color="#868686"/>
            </v:shape>
            <v:shape id="_x0000_s1171" type="#_x0000_t32" style="position:absolute;left:7937;top:7803;width:0;height:267" o:connectortype="straight" strokecolor="#4f81bd" strokeweight="2.5pt">
              <v:stroke endarrow="block"/>
              <v:shadow color="#868686"/>
            </v:shape>
            <v:shape id="_x0000_s1172" type="#_x0000_t32" style="position:absolute;left:6390;top:8944;width:3037;height:0" o:connectortype="straight" strokecolor="#4f81bd" strokeweight="2.5pt">
              <v:shadow color="#868686"/>
            </v:shape>
            <v:shape id="_x0000_s1173" type="#_x0000_t32" style="position:absolute;left:6390;top:8944;width:0;height:267" o:connectortype="straight" strokecolor="#4f81bd" strokeweight="2.5pt">
              <v:stroke endarrow="block"/>
              <v:shadow color="#868686"/>
            </v:shape>
            <v:shape id="_x0000_s1174" type="#_x0000_t32" style="position:absolute;left:9427;top:8957;width:0;height:267" o:connectortype="straight" strokecolor="#4f81bd" strokeweight="2.5pt">
              <v:stroke endarrow="block"/>
              <v:shadow color="#868686"/>
            </v:shape>
          </v:group>
        </w:pic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center"/>
        <w:rPr>
          <w:rFonts w:ascii="Arial" w:hAnsi="Arial" w:cs="Arial"/>
          <w:b/>
          <w:bCs/>
          <w:iCs/>
        </w:rPr>
      </w:pPr>
    </w:p>
    <w:p w:rsidR="00C66C13" w:rsidRPr="00157185" w:rsidRDefault="00C66C13" w:rsidP="00C66C13">
      <w:pPr>
        <w:jc w:val="center"/>
        <w:rPr>
          <w:rFonts w:ascii="Arial" w:hAnsi="Arial" w:cs="Arial"/>
          <w:b/>
          <w:bCs/>
          <w:iCs/>
        </w:rPr>
      </w:pPr>
    </w:p>
    <w:p w:rsidR="00C66C13" w:rsidRPr="00157185" w:rsidRDefault="00C66C13" w:rsidP="00C66C13">
      <w:pPr>
        <w:jc w:val="center"/>
        <w:rPr>
          <w:rFonts w:ascii="Arial" w:hAnsi="Arial" w:cs="Arial"/>
          <w:bCs/>
          <w:iCs/>
        </w:rPr>
      </w:pPr>
      <w:r w:rsidRPr="00157185">
        <w:rPr>
          <w:rFonts w:ascii="Arial" w:hAnsi="Arial" w:cs="Arial"/>
          <w:b/>
          <w:bCs/>
          <w:iCs/>
        </w:rPr>
        <w:t>Figura 2.5</w:t>
      </w:r>
      <w:r w:rsidRPr="00157185">
        <w:rPr>
          <w:rFonts w:ascii="Arial" w:hAnsi="Arial" w:cs="Arial"/>
          <w:bCs/>
          <w:iCs/>
        </w:rPr>
        <w:t xml:space="preserve"> Diagrama Bill of Materials (Lista de Materiales) de Puré de Banano.</w:t>
      </w:r>
    </w:p>
    <w:p w:rsidR="00C66C13" w:rsidRPr="00157185" w:rsidRDefault="00C66C13" w:rsidP="00C66C13">
      <w:pPr>
        <w:ind w:left="360"/>
        <w:jc w:val="both"/>
        <w:rPr>
          <w:rFonts w:ascii="Arial" w:hAnsi="Arial" w:cs="Arial"/>
          <w:b/>
          <w:bCs/>
          <w:i/>
          <w:iCs/>
          <w:u w:val="single"/>
        </w:rPr>
      </w:pPr>
    </w:p>
    <w:p w:rsidR="00C66C13" w:rsidRPr="00157185" w:rsidRDefault="00C66C13" w:rsidP="00C66C13">
      <w:pPr>
        <w:ind w:left="360"/>
        <w:jc w:val="both"/>
        <w:rPr>
          <w:rFonts w:ascii="Arial" w:hAnsi="Arial" w:cs="Arial"/>
          <w:b/>
          <w:bCs/>
          <w:i/>
          <w:iCs/>
          <w:u w:val="single"/>
        </w:rPr>
      </w:pPr>
      <w:r w:rsidRPr="00157185">
        <w:rPr>
          <w:rFonts w:ascii="Arial" w:hAnsi="Arial" w:cs="Arial"/>
          <w:b/>
          <w:bCs/>
          <w:i/>
          <w:iCs/>
          <w:u w:val="single"/>
        </w:rPr>
        <w:t>Demanda</w:t>
      </w:r>
    </w:p>
    <w:p w:rsidR="00C66C13" w:rsidRPr="00157185" w:rsidRDefault="00C66C13" w:rsidP="00C66C13">
      <w:pPr>
        <w:jc w:val="both"/>
        <w:rPr>
          <w:rFonts w:ascii="Arial" w:hAnsi="Arial" w:cs="Arial"/>
          <w:bCs/>
          <w:iCs/>
        </w:rPr>
      </w:pPr>
    </w:p>
    <w:p w:rsidR="00C66C13" w:rsidRPr="00157185" w:rsidRDefault="00C66C13" w:rsidP="00C66C13">
      <w:pPr>
        <w:ind w:left="360"/>
        <w:jc w:val="both"/>
        <w:rPr>
          <w:rFonts w:ascii="Arial" w:hAnsi="Arial" w:cs="Arial"/>
          <w:bCs/>
          <w:iCs/>
          <w:noProof/>
        </w:rPr>
      </w:pPr>
      <w:r w:rsidRPr="00157185">
        <w:rPr>
          <w:rFonts w:ascii="Arial" w:hAnsi="Arial" w:cs="Arial"/>
          <w:bCs/>
          <w:iCs/>
          <w:noProof/>
        </w:rPr>
        <w:t xml:space="preserve">A partir del año 2002 la demanda de este producto ha crecido en forma consistente al igual que su oferta como se muestra en la siguiente gráfica. </w:t>
      </w:r>
    </w:p>
    <w:p w:rsidR="00C66C13" w:rsidRPr="00157185" w:rsidRDefault="00C66C13" w:rsidP="00C66C13">
      <w:pPr>
        <w:ind w:left="360"/>
        <w:jc w:val="both"/>
        <w:rPr>
          <w:rFonts w:ascii="Arial" w:hAnsi="Arial" w:cs="Arial"/>
          <w:bCs/>
          <w:iCs/>
          <w:noProof/>
        </w:rPr>
      </w:pPr>
    </w:p>
    <w:p w:rsidR="00C66C13" w:rsidRPr="00157185" w:rsidRDefault="003846CC" w:rsidP="00C66C13">
      <w:pPr>
        <w:ind w:left="360"/>
        <w:jc w:val="center"/>
        <w:rPr>
          <w:rFonts w:ascii="Arial" w:hAnsi="Arial" w:cs="Arial"/>
          <w:bCs/>
          <w:iCs/>
          <w:noProof/>
        </w:rPr>
      </w:pPr>
      <w:r>
        <w:rPr>
          <w:rFonts w:ascii="Arial" w:hAnsi="Arial" w:cs="Arial"/>
          <w:noProof/>
          <w:lang w:val="es-ES" w:eastAsia="es-ES"/>
        </w:rPr>
        <w:drawing>
          <wp:inline distT="0" distB="0" distL="0" distR="0">
            <wp:extent cx="3607612" cy="2156753"/>
            <wp:effectExtent l="9619" t="4787" r="4809" b="0"/>
            <wp:docPr id="1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66C13" w:rsidRPr="00157185" w:rsidRDefault="00C66C13" w:rsidP="00C66C13">
      <w:pPr>
        <w:ind w:left="360"/>
        <w:jc w:val="center"/>
        <w:rPr>
          <w:rFonts w:ascii="Arial" w:hAnsi="Arial" w:cs="Arial"/>
          <w:b/>
          <w:bCs/>
          <w:iCs/>
          <w:noProof/>
        </w:rPr>
      </w:pPr>
    </w:p>
    <w:p w:rsidR="00C66C13" w:rsidRPr="00157185" w:rsidRDefault="00C66C13" w:rsidP="00C66C13">
      <w:pPr>
        <w:ind w:left="360"/>
        <w:jc w:val="center"/>
        <w:rPr>
          <w:rFonts w:ascii="Arial" w:hAnsi="Arial" w:cs="Arial"/>
          <w:bCs/>
          <w:iCs/>
          <w:noProof/>
        </w:rPr>
      </w:pPr>
      <w:r w:rsidRPr="00157185">
        <w:rPr>
          <w:rFonts w:ascii="Arial" w:hAnsi="Arial" w:cs="Arial"/>
          <w:b/>
          <w:bCs/>
          <w:iCs/>
          <w:noProof/>
        </w:rPr>
        <w:t>Figura 2.6</w:t>
      </w:r>
      <w:r w:rsidRPr="00157185">
        <w:rPr>
          <w:rFonts w:ascii="Arial" w:hAnsi="Arial" w:cs="Arial"/>
          <w:bCs/>
          <w:iCs/>
          <w:noProof/>
        </w:rPr>
        <w:t xml:space="preserve"> Proyecciones de Demanda y Oferta de Puré de Banano.</w:t>
      </w:r>
    </w:p>
    <w:p w:rsidR="00C66C13" w:rsidRPr="00157185" w:rsidRDefault="00C66C13" w:rsidP="00C66C13">
      <w:pPr>
        <w:ind w:left="360"/>
        <w:jc w:val="both"/>
        <w:rPr>
          <w:rFonts w:ascii="Arial" w:hAnsi="Arial" w:cs="Arial"/>
          <w:bCs/>
          <w:iCs/>
          <w:noProof/>
        </w:rPr>
      </w:pPr>
    </w:p>
    <w:p w:rsidR="00C66C13" w:rsidRPr="00157185" w:rsidRDefault="00C66C13" w:rsidP="00C66C13">
      <w:pPr>
        <w:ind w:left="360"/>
        <w:jc w:val="both"/>
        <w:rPr>
          <w:rFonts w:ascii="Arial" w:hAnsi="Arial" w:cs="Arial"/>
          <w:bCs/>
          <w:iCs/>
          <w:noProof/>
        </w:rPr>
      </w:pPr>
      <w:r w:rsidRPr="00157185">
        <w:rPr>
          <w:rFonts w:ascii="Arial" w:hAnsi="Arial" w:cs="Arial"/>
          <w:bCs/>
          <w:iCs/>
          <w:noProof/>
        </w:rPr>
        <w:t>Entre los principales países que importan “Preparaciones y Conservas de Frutas” se destacan: Estados Unidos (22%), Alemania (20%), Japón (16%), Francia (12%), Reino Unido (8%), Holanda (6%), Canadá (5%), Bélgica (4%), Italia (4%) y México (3%).</w:t>
      </w:r>
    </w:p>
    <w:p w:rsidR="00C66C13" w:rsidRPr="00157185" w:rsidRDefault="00C66C13" w:rsidP="00C66C13">
      <w:pPr>
        <w:ind w:left="360"/>
        <w:jc w:val="both"/>
        <w:rPr>
          <w:rFonts w:ascii="Arial" w:hAnsi="Arial" w:cs="Arial"/>
          <w:bCs/>
          <w:iCs/>
          <w:noProof/>
        </w:rPr>
      </w:pPr>
    </w:p>
    <w:p w:rsidR="00C66C13" w:rsidRPr="00157185" w:rsidRDefault="00C66C13" w:rsidP="00C66C13">
      <w:pPr>
        <w:ind w:left="360"/>
        <w:jc w:val="both"/>
        <w:rPr>
          <w:rFonts w:ascii="Arial" w:hAnsi="Arial" w:cs="Arial"/>
          <w:bCs/>
          <w:iCs/>
          <w:noProof/>
        </w:rPr>
      </w:pPr>
      <w:r w:rsidRPr="00157185">
        <w:rPr>
          <w:rFonts w:ascii="Arial" w:hAnsi="Arial" w:cs="Arial"/>
          <w:bCs/>
          <w:iCs/>
          <w:noProof/>
        </w:rPr>
        <w:t>El histórico de déficit de la demanda de la empresa se presenta en el siguiente cuadro.</w:t>
      </w:r>
    </w:p>
    <w:p w:rsidR="00C66C13" w:rsidRPr="00157185" w:rsidRDefault="00C66C13" w:rsidP="00C66C13">
      <w:pPr>
        <w:ind w:left="360"/>
        <w:jc w:val="both"/>
        <w:rPr>
          <w:rFonts w:ascii="Arial" w:hAnsi="Arial" w:cs="Arial"/>
          <w:bCs/>
          <w:iCs/>
          <w:noProof/>
        </w:rPr>
      </w:pPr>
    </w:p>
    <w:p w:rsidR="00C66C13" w:rsidRPr="00157185" w:rsidRDefault="00C66C13" w:rsidP="00C66C13">
      <w:pPr>
        <w:ind w:left="360"/>
        <w:jc w:val="center"/>
        <w:rPr>
          <w:rFonts w:ascii="Arial" w:hAnsi="Arial" w:cs="Arial"/>
          <w:b/>
          <w:bCs/>
          <w:iCs/>
          <w:noProof/>
        </w:rPr>
      </w:pPr>
      <w:r w:rsidRPr="00157185">
        <w:rPr>
          <w:rFonts w:ascii="Arial" w:hAnsi="Arial" w:cs="Arial"/>
          <w:b/>
          <w:bCs/>
          <w:iCs/>
          <w:noProof/>
        </w:rPr>
        <w:object w:dxaOrig="4060" w:dyaOrig="2431">
          <v:shape id="_x0000_i1033" type="#_x0000_t75" style="width:202.9pt;height:121.55pt" o:ole="">
            <v:imagedata r:id="rId27" o:title=""/>
          </v:shape>
          <o:OLEObject Type="Embed" ProgID="Excel.Sheet.12" ShapeID="_x0000_i1033" DrawAspect="Content" ObjectID="_1342599545" r:id="rId28"/>
        </w:object>
      </w:r>
    </w:p>
    <w:p w:rsidR="00C66C13" w:rsidRPr="00157185" w:rsidRDefault="00C66C13" w:rsidP="00C66C13">
      <w:pPr>
        <w:ind w:left="360"/>
        <w:jc w:val="center"/>
        <w:rPr>
          <w:rFonts w:ascii="Arial" w:hAnsi="Arial" w:cs="Arial"/>
          <w:b/>
          <w:bCs/>
          <w:iCs/>
          <w:noProof/>
        </w:rPr>
      </w:pPr>
    </w:p>
    <w:p w:rsidR="00C66C13" w:rsidRPr="00157185" w:rsidRDefault="00C66C13" w:rsidP="00C66C13">
      <w:pPr>
        <w:ind w:left="360"/>
        <w:jc w:val="center"/>
        <w:rPr>
          <w:rFonts w:ascii="Arial" w:hAnsi="Arial" w:cs="Arial"/>
          <w:bCs/>
          <w:iCs/>
          <w:noProof/>
        </w:rPr>
      </w:pPr>
      <w:r w:rsidRPr="00157185">
        <w:rPr>
          <w:rFonts w:ascii="Arial" w:hAnsi="Arial" w:cs="Arial"/>
          <w:b/>
          <w:bCs/>
          <w:iCs/>
          <w:noProof/>
        </w:rPr>
        <w:t>Tabla 2.5</w:t>
      </w:r>
      <w:r w:rsidRPr="00157185">
        <w:rPr>
          <w:rFonts w:ascii="Arial" w:hAnsi="Arial" w:cs="Arial"/>
          <w:bCs/>
          <w:iCs/>
          <w:noProof/>
        </w:rPr>
        <w:t xml:space="preserve"> Cuadro de Demanda Insatisfecha Puré de Banano.</w:t>
      </w:r>
    </w:p>
    <w:p w:rsidR="00C66C13" w:rsidRPr="00157185" w:rsidRDefault="00C66C13" w:rsidP="00C66C13">
      <w:pPr>
        <w:jc w:val="both"/>
        <w:rPr>
          <w:rFonts w:ascii="Arial" w:hAnsi="Arial" w:cs="Arial"/>
          <w:bCs/>
          <w:iCs/>
        </w:rPr>
      </w:pPr>
    </w:p>
    <w:p w:rsidR="00C66C13" w:rsidRPr="00157185" w:rsidRDefault="00C66C13" w:rsidP="00C66C13">
      <w:pPr>
        <w:ind w:left="360"/>
        <w:jc w:val="both"/>
        <w:rPr>
          <w:rFonts w:ascii="Arial" w:hAnsi="Arial" w:cs="Arial"/>
          <w:bCs/>
          <w:iCs/>
        </w:rPr>
      </w:pPr>
      <w:r w:rsidRPr="00157185">
        <w:rPr>
          <w:rFonts w:ascii="Arial" w:hAnsi="Arial" w:cs="Arial"/>
          <w:bCs/>
          <w:iCs/>
          <w:noProof/>
          <w:lang w:eastAsia="es-EC"/>
        </w:rPr>
        <w:pict>
          <v:shape id="_x0000_s1255" type="#_x0000_t75" style="position:absolute;left:0;text-align:left;margin-left:353.7pt;margin-top:25.8pt;width:42pt;height:418.5pt;z-index:251767808" o:preferrelative="f">
            <v:fill o:detectmouseclick="t"/>
            <v:path o:extrusionok="t" o:connecttype="none"/>
            <o:lock v:ext="edit" text="t"/>
          </v:shape>
        </w:pict>
      </w:r>
      <w:r w:rsidRPr="00157185">
        <w:rPr>
          <w:rFonts w:ascii="Arial" w:hAnsi="Arial" w:cs="Arial"/>
          <w:bCs/>
          <w:iCs/>
        </w:rPr>
        <w:t xml:space="preserve">De este déficit la empresa cubre un 50% con su producción actual. (4000 TM) con una proyección para duplicar su producción a futuro.  </w:t>
      </w:r>
    </w:p>
    <w:p w:rsidR="00C66C13" w:rsidRPr="00157185" w:rsidRDefault="00C66C13" w:rsidP="00C66C13">
      <w:pPr>
        <w:jc w:val="both"/>
        <w:rPr>
          <w:rFonts w:ascii="Arial" w:hAnsi="Arial" w:cs="Arial"/>
          <w:bCs/>
          <w:iCs/>
        </w:rPr>
      </w:pPr>
    </w:p>
    <w:p w:rsidR="00C66C13" w:rsidRPr="00157185" w:rsidRDefault="00C66C13" w:rsidP="00C66C13">
      <w:pPr>
        <w:ind w:left="360"/>
        <w:jc w:val="both"/>
        <w:rPr>
          <w:rFonts w:ascii="Arial" w:hAnsi="Arial" w:cs="Arial"/>
          <w:b/>
          <w:bCs/>
          <w:i/>
          <w:iCs/>
          <w:u w:val="single"/>
        </w:rPr>
      </w:pPr>
      <w:r w:rsidRPr="00157185">
        <w:rPr>
          <w:rFonts w:ascii="Arial" w:hAnsi="Arial" w:cs="Arial"/>
          <w:b/>
          <w:bCs/>
          <w:i/>
          <w:iCs/>
          <w:u w:val="single"/>
        </w:rPr>
        <w:t>Proceso Productivo y Maquinaria</w:t>
      </w:r>
    </w:p>
    <w:p w:rsidR="00C66C13" w:rsidRPr="00157185" w:rsidRDefault="00C66C13" w:rsidP="00C66C13">
      <w:pPr>
        <w:jc w:val="both"/>
        <w:rPr>
          <w:rFonts w:ascii="Arial" w:hAnsi="Arial" w:cs="Arial"/>
          <w:bCs/>
          <w:iCs/>
        </w:rPr>
      </w:pPr>
    </w:p>
    <w:p w:rsidR="00C66C13" w:rsidRPr="00157185" w:rsidRDefault="00C66C13" w:rsidP="00C66C13">
      <w:pPr>
        <w:ind w:left="360"/>
        <w:jc w:val="both"/>
        <w:rPr>
          <w:rFonts w:ascii="Arial" w:hAnsi="Arial" w:cs="Arial"/>
          <w:bCs/>
          <w:iCs/>
        </w:rPr>
      </w:pPr>
      <w:r w:rsidRPr="00157185">
        <w:rPr>
          <w:rFonts w:ascii="Arial" w:hAnsi="Arial" w:cs="Arial"/>
          <w:bCs/>
          <w:iCs/>
        </w:rPr>
        <w:t>El proceso productivo y las maquinarias utilizadas en el mismo son los siguientes:</w:t>
      </w:r>
    </w:p>
    <w:p w:rsidR="00C66C13" w:rsidRPr="00157185" w:rsidRDefault="00C66C13" w:rsidP="00C66C13">
      <w:pPr>
        <w:ind w:firstLine="360"/>
        <w:jc w:val="both"/>
        <w:rPr>
          <w:rFonts w:ascii="Arial" w:hAnsi="Arial" w:cs="Arial"/>
          <w:bCs/>
          <w:iCs/>
        </w:rPr>
      </w:pPr>
      <w:r w:rsidRPr="00157185">
        <w:rPr>
          <w:rFonts w:ascii="Arial" w:hAnsi="Arial" w:cs="Arial"/>
          <w:bCs/>
          <w:iCs/>
          <w:noProof/>
          <w:lang w:eastAsia="es-EC"/>
        </w:rPr>
        <w:pict>
          <v:polyline id="_x0000_s1257" style="position:absolute;left:0;text-align:left;z-index:251769856" points="305.9pt,14.3pt,305.9pt,12.9pt,306.15pt,11.45pt,306.5pt,10.15pt,306.95pt,8.8pt,307.6pt,7.55pt,308.3pt,6.4pt,309.1pt,5.35pt,309.95pt,4.3pt,311pt,3.4pt,312.05pt,2.6pt,313.2pt,1.9pt,314.45pt,1.3pt,315.75pt,.85pt,317.1pt,.5pt,318.5pt,.2pt,320pt,.15pt,321.4pt,.2pt,322.8pt,.5pt,324.15pt,.85pt,325.45pt,1.3pt,326.7pt,1.9pt,327.85pt,2.6pt,328.9pt,3.4pt,329.95pt,4.3pt,330.8pt,5.35pt,331.6pt,6.4pt,332.3pt,7.55pt,332.95pt,8.8pt,333.4pt,10.15pt,333.75pt,11.45pt,334pt,12.9pt,334.1pt,14.3pt,334.1pt,14.3pt,334pt,15.8pt,333.75pt,17.25pt,333.4pt,18.55pt,332.95pt,19.9pt,332.3pt,21.1pt,331.6pt,22.3pt,330.8pt,23.35pt,329.95pt,24.4pt,328.9pt,25.3pt,327.85pt,26.1pt,326.7pt,26.8pt,325.45pt,27.4pt,324.15pt,27.85pt,322.8pt,28.2pt,321.4pt,28.5pt,320pt,28.5pt,318.5pt,28.5pt,317.1pt,28.2pt,315.75pt,27.85pt,314.45pt,27.4pt,313.2pt,26.8pt,312.05pt,26.1pt,311pt,25.3pt,309.95pt,24.4pt,309.1pt,23.35pt,308.3pt,22.3pt,307.6pt,21.1pt,306.95pt,19.9pt,306.5pt,18.55pt,306.15pt,17.25pt,305.9pt,15.8pt,305.9pt,14.3pt" coordsize="564,567" filled="f" strokeweight="1e-4mm">
            <v:path arrowok="t"/>
          </v:polyline>
        </w:pict>
      </w:r>
      <w:r w:rsidRPr="00157185">
        <w:rPr>
          <w:rFonts w:ascii="Arial" w:hAnsi="Arial" w:cs="Arial"/>
          <w:bCs/>
          <w:iCs/>
          <w:noProof/>
          <w:lang w:eastAsia="es-EC"/>
        </w:rPr>
        <w:pict>
          <v:shape id="_x0000_s1256" style="position:absolute;left:0;text-align:left;margin-left:305.9pt;margin-top:.15pt;width:28.2pt;height:28.35pt;z-index:251768832" coordsize="564,567" path="m,283l,255,5,226r7,-26l21,173,34,148,48,125,64,104,81,83,102,65,123,49,146,35,171,23r26,-9l224,7,252,1,282,r28,1l338,7r27,7l391,23r25,12l439,49r21,16l481,83r17,21l514,125r14,23l541,173r9,27l557,226r5,29l564,283r,l562,313r-5,29l550,368r-9,27l528,419r-14,24l498,464r-17,21l460,503r-21,16l416,533r-25,12l365,554r-27,7l310,567r-28,l252,567r-28,-6l197,554r-26,-9l146,533,123,519,102,503,81,485,64,464,48,443,34,419,21,395,12,368,5,342,,313,,283xe" stroked="f">
            <v:path arrowok="t"/>
          </v:shape>
        </w:pict>
      </w:r>
      <w:r w:rsidRPr="00157185">
        <w:rPr>
          <w:rFonts w:ascii="Arial" w:hAnsi="Arial" w:cs="Arial"/>
          <w:bCs/>
          <w:iCs/>
          <w:noProof/>
          <w:lang w:eastAsia="es-EC"/>
        </w:rPr>
        <w:pict>
          <v:rect id="_x0000_s1258" style="position:absolute;left:0;text-align:left;margin-left:317.7pt;margin-top:9.7pt;width:4.45pt;height:9.2pt;z-index:251770880;mso-wrap-style:none" filled="f" stroked="f">
            <v:textbox style="mso-fit-shape-to-text:t" inset="0,0,0,0">
              <w:txbxContent>
                <w:p w:rsidR="00C66C13" w:rsidRDefault="00C66C13" w:rsidP="00C66C13">
                  <w:r>
                    <w:rPr>
                      <w:rFonts w:ascii="Arial" w:hAnsi="Arial" w:cs="Arial"/>
                      <w:color w:val="000000"/>
                      <w:sz w:val="16"/>
                      <w:szCs w:val="16"/>
                      <w:lang w:val="en-US"/>
                    </w:rPr>
                    <w:t>1</w:t>
                  </w:r>
                </w:p>
              </w:txbxContent>
            </v:textbox>
          </v:rect>
        </w:pict>
      </w:r>
      <w:r w:rsidRPr="00157185">
        <w:rPr>
          <w:rFonts w:ascii="Arial" w:hAnsi="Arial" w:cs="Arial"/>
          <w:bCs/>
          <w:iCs/>
          <w:noProof/>
          <w:lang w:eastAsia="es-EC"/>
        </w:rPr>
        <w:pict>
          <v:line id="_x0000_s1262" style="position:absolute;left:0;text-align:left;z-index:251774976" from="320pt,28.5pt" to="320.05pt,50.7pt" strokeweight="1e-4mm"/>
        </w:pict>
      </w:r>
      <w:r w:rsidRPr="00157185">
        <w:rPr>
          <w:rFonts w:ascii="Arial" w:hAnsi="Arial" w:cs="Arial"/>
          <w:bCs/>
          <w:iCs/>
          <w:noProof/>
          <w:lang w:eastAsia="es-EC"/>
        </w:rPr>
        <w:pict>
          <v:shape id="_x0000_s1263" style="position:absolute;left:0;text-align:left;margin-left:317.2pt;margin-top:50pt;width:5.5pt;height:5.5pt;z-index:251776000" coordsize="110,110" path="m110,l56,110,,,110,xe" fillcolor="black" stroked="f">
            <v:path arrowok="t"/>
          </v:shape>
        </w:pict>
      </w:r>
      <w:r w:rsidRPr="00157185">
        <w:rPr>
          <w:rFonts w:ascii="Arial" w:hAnsi="Arial" w:cs="Arial"/>
          <w:bCs/>
          <w:iCs/>
          <w:noProof/>
          <w:lang w:eastAsia="es-EC"/>
        </w:rPr>
        <w:pict>
          <v:rect id="_x0000_s1261" style="position:absolute;left:0;text-align:left;margin-left:317.7pt;margin-top:64.95pt;width:4.45pt;height:9.2pt;z-index:251773952;mso-wrap-style:none" filled="f" stroked="f">
            <v:textbox style="mso-next-textbox:#_x0000_s1261;mso-fit-shape-to-text:t" inset="0,0,0,0">
              <w:txbxContent>
                <w:p w:rsidR="00C66C13" w:rsidRDefault="00C66C13" w:rsidP="00C66C13">
                  <w:r>
                    <w:rPr>
                      <w:rFonts w:ascii="Arial" w:hAnsi="Arial" w:cs="Arial"/>
                      <w:color w:val="000000"/>
                      <w:sz w:val="16"/>
                      <w:szCs w:val="16"/>
                      <w:lang w:val="en-US"/>
                    </w:rPr>
                    <w:t>2</w:t>
                  </w:r>
                </w:p>
              </w:txbxContent>
            </v:textbox>
          </v:rect>
        </w:pict>
      </w:r>
      <w:r w:rsidRPr="00157185">
        <w:rPr>
          <w:rFonts w:ascii="Arial" w:hAnsi="Arial" w:cs="Arial"/>
          <w:bCs/>
          <w:iCs/>
          <w:noProof/>
          <w:lang w:eastAsia="es-EC"/>
        </w:rPr>
        <w:pict>
          <v:polyline id="_x0000_s1260" style="position:absolute;left:0;text-align:left;z-index:251772928" points="305.9pt,69.65pt,305.9pt,68.25pt,306.15pt,66.85pt,306.5pt,65.5pt,306.95pt,64.2pt,307.6pt,62.95pt,308.3pt,61.8pt,309.1pt,60.7pt,309.95pt,59.65pt,311pt,58.8pt,312.05pt,58pt,313.2pt,57.25pt,314.45pt,56.65pt,315.75pt,56.1pt,317.1pt,55.85pt,318.5pt,55.6pt,320pt,55.5pt,321.4pt,55.6pt,322.8pt,55.85pt,324.15pt,56.1pt,325.45pt,56.65pt,326.7pt,57.25pt,327.85pt,58pt,328.9pt,58.8pt,329.95pt,59.65pt,330.8pt,60.7pt,331.6pt,61.8pt,332.3pt,62.95pt,332.95pt,64.2pt,333.4pt,65.5pt,333.75pt,66.85pt,334pt,68.25pt,334.1pt,69.65pt,334.1pt,69.65pt,334pt,71.2pt,333.75pt,72.6pt,333.4pt,73.9pt,332.95pt,75.25pt,332.3pt,76.5pt,331.6pt,77.65pt,330.8pt,78.7pt,329.95pt,79.7pt,328.9pt,80.65pt,327.85pt,81.45pt,326.7pt,82.15pt,325.45pt,82.8pt,324.15pt,83.25pt,322.8pt,83.6pt,321.4pt,83.75pt,320pt,83.85pt,318.5pt,83.75pt,317.1pt,83.6pt,315.75pt,83.25pt,314.45pt,82.8pt,313.2pt,82.15pt,312.05pt,81.45pt,311pt,80.65pt,309.95pt,79.7pt,309.1pt,78.7pt,308.3pt,77.65pt,307.6pt,76.5pt,306.95pt,75.25pt,306.5pt,73.9pt,306.15pt,72.6pt,305.9pt,71.2pt,305.9pt,69.65pt" coordsize="564,567" filled="f" strokeweight="1e-4mm">
            <v:path arrowok="t"/>
          </v:polyline>
        </w:pict>
      </w:r>
      <w:r w:rsidRPr="00157185">
        <w:rPr>
          <w:rFonts w:ascii="Arial" w:hAnsi="Arial" w:cs="Arial"/>
          <w:bCs/>
          <w:iCs/>
          <w:noProof/>
          <w:lang w:eastAsia="es-EC"/>
        </w:rPr>
        <w:pict>
          <v:shape id="_x0000_s1259" style="position:absolute;left:0;text-align:left;margin-left:305.9pt;margin-top:55.5pt;width:28.2pt;height:28.35pt;z-index:251771904" coordsize="564,567" path="m,283l,255,5,227r7,-27l21,174,34,149,48,126,64,104,81,83,102,66,123,50,146,35,171,23,197,12,224,7,252,2,282,r28,2l338,7r27,5l391,23r25,12l439,50r21,16l481,83r17,21l514,126r14,23l541,174r9,26l557,227r5,28l564,283r,l562,314r-5,28l550,368r-9,27l528,420r-14,23l498,464r-17,20l460,503r-21,16l416,533r-25,13l365,555r-27,7l310,565r-28,2l252,565r-28,-3l197,555r-26,-9l146,533,123,519,102,503,81,484,64,464,48,443,34,420,21,395,12,368,5,342,,314,,283xe" stroked="f">
            <v:path arrowok="t"/>
          </v:shape>
        </w:pict>
      </w:r>
      <w:r w:rsidRPr="00157185">
        <w:rPr>
          <w:rFonts w:ascii="Arial" w:hAnsi="Arial" w:cs="Arial"/>
          <w:bCs/>
          <w:iCs/>
          <w:noProof/>
          <w:lang w:eastAsia="es-EC"/>
        </w:rPr>
        <w:pict>
          <v:line id="_x0000_s1267" style="position:absolute;left:0;text-align:left;z-index:251780096" from="320pt,83.85pt" to="320.05pt,106.1pt" strokeweight="1e-4mm"/>
        </w:pict>
      </w:r>
    </w:p>
    <w:p w:rsidR="00C66C13" w:rsidRPr="00157185" w:rsidRDefault="00C66C13" w:rsidP="00C66C13">
      <w:pPr>
        <w:ind w:firstLine="360"/>
        <w:jc w:val="both"/>
        <w:rPr>
          <w:rFonts w:ascii="Arial" w:hAnsi="Arial" w:cs="Arial"/>
          <w:bCs/>
          <w:iCs/>
        </w:rPr>
      </w:pPr>
      <w:r w:rsidRPr="00157185">
        <w:rPr>
          <w:rFonts w:ascii="Arial" w:hAnsi="Arial" w:cs="Arial"/>
          <w:bCs/>
          <w:iCs/>
        </w:rPr>
        <w:t>Extracción.  1 Banda.</w:t>
      </w:r>
    </w:p>
    <w:p w:rsidR="00C66C13" w:rsidRPr="00157185" w:rsidRDefault="00C66C13" w:rsidP="00C66C13">
      <w:pPr>
        <w:ind w:firstLine="360"/>
        <w:jc w:val="both"/>
        <w:rPr>
          <w:rFonts w:ascii="Arial" w:hAnsi="Arial" w:cs="Arial"/>
          <w:bCs/>
          <w:iCs/>
        </w:rPr>
      </w:pPr>
    </w:p>
    <w:p w:rsidR="00C66C13" w:rsidRPr="00157185" w:rsidRDefault="00C66C13" w:rsidP="00C66C13">
      <w:pPr>
        <w:ind w:firstLine="360"/>
        <w:jc w:val="both"/>
        <w:rPr>
          <w:rFonts w:ascii="Arial" w:hAnsi="Arial" w:cs="Arial"/>
          <w:bCs/>
          <w:iCs/>
        </w:rPr>
      </w:pPr>
    </w:p>
    <w:p w:rsidR="00C66C13" w:rsidRPr="00157185" w:rsidRDefault="00C66C13" w:rsidP="00C66C13">
      <w:pPr>
        <w:ind w:firstLine="360"/>
        <w:jc w:val="both"/>
        <w:rPr>
          <w:rFonts w:ascii="Arial" w:hAnsi="Arial" w:cs="Arial"/>
          <w:bCs/>
          <w:iCs/>
        </w:rPr>
      </w:pPr>
    </w:p>
    <w:p w:rsidR="00C66C13" w:rsidRPr="00157185" w:rsidRDefault="00C66C13" w:rsidP="00C66C13">
      <w:pPr>
        <w:ind w:firstLine="360"/>
        <w:jc w:val="both"/>
        <w:rPr>
          <w:rFonts w:ascii="Arial" w:hAnsi="Arial" w:cs="Arial"/>
          <w:bCs/>
          <w:iCs/>
        </w:rPr>
      </w:pPr>
      <w:r w:rsidRPr="00157185">
        <w:rPr>
          <w:rFonts w:ascii="Arial" w:hAnsi="Arial" w:cs="Arial"/>
          <w:bCs/>
          <w:iCs/>
        </w:rPr>
        <w:t>Molienda. Máquina Masher.</w:t>
      </w:r>
    </w:p>
    <w:p w:rsidR="00C66C13" w:rsidRPr="00157185" w:rsidRDefault="00C66C13" w:rsidP="00C66C13">
      <w:pPr>
        <w:ind w:firstLine="360"/>
        <w:jc w:val="both"/>
        <w:rPr>
          <w:rFonts w:ascii="Arial" w:hAnsi="Arial" w:cs="Arial"/>
          <w:bCs/>
          <w:iCs/>
        </w:rPr>
      </w:pPr>
    </w:p>
    <w:p w:rsidR="00C66C13" w:rsidRPr="00157185" w:rsidRDefault="00C66C13" w:rsidP="00C66C13">
      <w:pPr>
        <w:ind w:firstLine="360"/>
        <w:jc w:val="both"/>
        <w:rPr>
          <w:rFonts w:ascii="Arial" w:hAnsi="Arial" w:cs="Arial"/>
          <w:bCs/>
          <w:iCs/>
        </w:rPr>
      </w:pPr>
      <w:r w:rsidRPr="00157185">
        <w:rPr>
          <w:rFonts w:ascii="Arial" w:hAnsi="Arial" w:cs="Arial"/>
          <w:bCs/>
          <w:iCs/>
          <w:noProof/>
          <w:lang w:eastAsia="es-EC"/>
        </w:rPr>
        <w:pict>
          <v:shape id="_x0000_s1268" style="position:absolute;left:0;text-align:left;margin-left:317.4pt;margin-top:9.5pt;width:5.5pt;height:5.5pt;z-index:251781120" coordsize="110,110" path="m110,l56,110,,,110,xe" fillcolor="black" stroked="f">
            <v:path arrowok="t"/>
          </v:shape>
        </w:pict>
      </w:r>
    </w:p>
    <w:p w:rsidR="00C66C13" w:rsidRPr="00157185" w:rsidRDefault="00C66C13" w:rsidP="00C66C13">
      <w:pPr>
        <w:ind w:firstLine="360"/>
        <w:jc w:val="both"/>
        <w:rPr>
          <w:rFonts w:ascii="Arial" w:hAnsi="Arial" w:cs="Arial"/>
          <w:bCs/>
          <w:iCs/>
        </w:rPr>
      </w:pPr>
      <w:r w:rsidRPr="00157185">
        <w:rPr>
          <w:rFonts w:ascii="Arial" w:hAnsi="Arial" w:cs="Arial"/>
          <w:bCs/>
          <w:iCs/>
          <w:noProof/>
          <w:lang w:eastAsia="es-EC"/>
        </w:rPr>
        <w:pict>
          <v:polyline id="_x0000_s1265" style="position:absolute;left:0;text-align:left;z-index:251778048" points="305.9pt,15.4pt,305.9pt,13.95pt,306.15pt,12.55pt,306.5pt,11.25pt,306.95pt,9.9pt,307.6pt,8.65pt,308.3pt,7.5pt,309.1pt,6.35pt,309.95pt,5.4pt,311pt,4.5pt,312.05pt,3.6pt,313.2pt,2.9pt,314.45pt,2.35pt,315.75pt,1.85pt,317.1pt,1.5pt,318.5pt,1.3pt,320pt,1.2pt,321.4pt,1.3pt,322.8pt,1.5pt,324.15pt,1.85pt,325.45pt,2.35pt,326.7pt,2.9pt,327.85pt,3.6pt,328.9pt,4.5pt,329.95pt,5.4pt,330.8pt,6.35pt,331.6pt,7.5pt,332.3pt,8.65pt,332.95pt,9.9pt,333.4pt,11.25pt,333.75pt,12.55pt,334pt,13.95pt,334.1pt,15.4pt,334.1pt,15.4pt,334pt,16.8pt,333.75pt,18.25pt,333.4pt,19.65pt,332.95pt,20.9pt,332.3pt,22.1pt,331.6pt,23.35pt,330.8pt,24.45pt,329.95pt,25.4pt,328.9pt,26.4pt,327.85pt,27.15pt,326.7pt,27.9pt,325.45pt,28.5pt,324.15pt,28.95pt,322.8pt,29.3pt,321.4pt,29.5pt,320pt,29.55pt,318.5pt,29.5pt,317.1pt,29.3pt,315.75pt,28.95pt,314.45pt,28.5pt,313.2pt,27.9pt,312.05pt,27.15pt,311pt,26.4pt,309.95pt,25.4pt,309.1pt,24.45pt,308.3pt,23.35pt,307.6pt,22.1pt,306.95pt,20.9pt,306.5pt,19.65pt,306.15pt,18.25pt,305.9pt,16.8pt,305.9pt,15.4pt" coordsize="564,567" filled="f" strokeweight="1e-4mm">
            <v:path arrowok="t"/>
          </v:polyline>
        </w:pict>
      </w:r>
      <w:r w:rsidRPr="00157185">
        <w:rPr>
          <w:rFonts w:ascii="Arial" w:hAnsi="Arial" w:cs="Arial"/>
          <w:bCs/>
          <w:iCs/>
          <w:noProof/>
          <w:lang w:eastAsia="es-EC"/>
        </w:rPr>
        <w:pict>
          <v:shape id="_x0000_s1274" style="position:absolute;left:0;text-align:left;margin-left:305.9pt;margin-top:111.95pt;width:28.2pt;height:28.35pt;z-index:251787264" coordsize="564,567" path="m,284l,253,5,225r7,-26l21,172,34,147,48,124,64,103,81,83,102,64,123,48,146,34,171,21r26,-9l224,5,252,2,282,r28,2l338,5r27,7l391,21r25,13l439,48r21,16l481,83r17,20l514,124r14,23l541,172r9,27l557,225r5,28l564,284r,l562,312r-5,28l550,367r-9,26l528,418r-14,23l498,463r-17,21l460,502r-21,15l416,532r-25,12l365,555r-27,5l310,565r-28,2l252,565r-28,-5l197,555,171,544,146,532,123,517,102,502,81,484,64,463,48,441,34,418,21,393,12,367,5,340,,312,,284xe" stroked="f">
            <v:path arrowok="t"/>
          </v:shape>
        </w:pict>
      </w:r>
      <w:r w:rsidRPr="00157185">
        <w:rPr>
          <w:rFonts w:ascii="Arial" w:hAnsi="Arial" w:cs="Arial"/>
          <w:bCs/>
          <w:iCs/>
          <w:noProof/>
          <w:lang w:eastAsia="es-EC"/>
        </w:rPr>
        <w:pict>
          <v:rect id="_x0000_s1266" style="position:absolute;left:0;text-align:left;margin-left:317.7pt;margin-top:10.7pt;width:4.45pt;height:9.2pt;z-index:251779072;mso-wrap-style:none" filled="f" stroked="f">
            <v:textbox style="mso-fit-shape-to-text:t" inset="0,0,0,0">
              <w:txbxContent>
                <w:p w:rsidR="00C66C13" w:rsidRDefault="00C66C13" w:rsidP="00C66C13">
                  <w:r>
                    <w:rPr>
                      <w:rFonts w:ascii="Arial" w:hAnsi="Arial" w:cs="Arial"/>
                      <w:color w:val="000000"/>
                      <w:sz w:val="16"/>
                      <w:szCs w:val="16"/>
                      <w:lang w:val="en-US"/>
                    </w:rPr>
                    <w:t>3</w:t>
                  </w:r>
                </w:p>
              </w:txbxContent>
            </v:textbox>
          </v:rect>
        </w:pict>
      </w:r>
      <w:r w:rsidRPr="00157185">
        <w:rPr>
          <w:rFonts w:ascii="Arial" w:hAnsi="Arial" w:cs="Arial"/>
          <w:bCs/>
          <w:iCs/>
          <w:noProof/>
          <w:lang w:eastAsia="es-EC"/>
        </w:rPr>
        <w:pict>
          <v:shape id="_x0000_s1264" style="position:absolute;left:0;text-align:left;margin-left:305.9pt;margin-top:1.2pt;width:28.2pt;height:28.35pt;z-index:251777024" coordsize="564,567" path="m,284l,255,5,227r7,-26l21,174,34,149,48,126,64,103,81,84,102,66,123,48,146,34,171,23,197,13,224,6,252,2,282,r28,2l338,6r27,7l391,23r25,11l439,48r21,18l481,84r17,19l514,126r14,23l541,174r9,27l557,227r5,28l564,284r,l562,312r-5,29l550,369r-9,25l528,418r-14,25l498,465r-17,19l460,504r-21,15l416,534r-25,12l365,555r-27,7l310,566r-28,1l252,566r-28,-4l197,555r-26,-9l146,534,123,519,102,504,81,484,64,465,48,443,34,418,21,394,12,369,5,341,,312,,284xe" stroked="f">
            <v:path arrowok="t"/>
          </v:shape>
        </w:pict>
      </w:r>
      <w:r w:rsidRPr="00157185">
        <w:rPr>
          <w:rFonts w:ascii="Arial" w:hAnsi="Arial" w:cs="Arial"/>
          <w:bCs/>
          <w:iCs/>
          <w:noProof/>
          <w:lang w:eastAsia="es-EC"/>
        </w:rPr>
        <w:pict>
          <v:line id="_x0000_s1272" style="position:absolute;left:0;text-align:left;z-index:251785216" from="320pt,29.55pt" to="320.05pt,51.7pt" strokeweight="1e-4mm"/>
        </w:pict>
      </w:r>
      <w:r w:rsidRPr="00157185">
        <w:rPr>
          <w:rFonts w:ascii="Arial" w:hAnsi="Arial" w:cs="Arial"/>
          <w:bCs/>
          <w:iCs/>
          <w:noProof/>
          <w:lang w:eastAsia="es-EC"/>
        </w:rPr>
        <w:pict>
          <v:shape id="_x0000_s1273" style="position:absolute;left:0;text-align:left;margin-left:317.2pt;margin-top:51.1pt;width:5.5pt;height:5.5pt;z-index:251786240" coordsize="110,110" path="m110,l56,110,,,110,xe" fillcolor="black" stroked="f">
            <v:path arrowok="t"/>
          </v:shape>
        </w:pict>
      </w:r>
      <w:r w:rsidRPr="00157185">
        <w:rPr>
          <w:rFonts w:ascii="Arial" w:hAnsi="Arial" w:cs="Arial"/>
          <w:bCs/>
          <w:iCs/>
          <w:noProof/>
          <w:lang w:eastAsia="es-EC"/>
        </w:rPr>
        <w:pict>
          <v:rect id="_x0000_s1271" style="position:absolute;left:0;text-align:left;margin-left:317.7pt;margin-top:66.05pt;width:4.45pt;height:9.2pt;z-index:251784192;mso-wrap-style:none" filled="f" stroked="f">
            <v:textbox style="mso-fit-shape-to-text:t" inset="0,0,0,0">
              <w:txbxContent>
                <w:p w:rsidR="00C66C13" w:rsidRDefault="00C66C13" w:rsidP="00C66C13">
                  <w:r>
                    <w:rPr>
                      <w:rFonts w:ascii="Arial" w:hAnsi="Arial" w:cs="Arial"/>
                      <w:color w:val="000000"/>
                      <w:sz w:val="16"/>
                      <w:szCs w:val="16"/>
                      <w:lang w:val="en-US"/>
                    </w:rPr>
                    <w:t>4</w:t>
                  </w:r>
                </w:p>
              </w:txbxContent>
            </v:textbox>
          </v:rect>
        </w:pict>
      </w:r>
      <w:r w:rsidRPr="00157185">
        <w:rPr>
          <w:rFonts w:ascii="Arial" w:hAnsi="Arial" w:cs="Arial"/>
          <w:bCs/>
          <w:iCs/>
          <w:noProof/>
          <w:lang w:eastAsia="es-EC"/>
        </w:rPr>
        <w:pict>
          <v:polyline id="_x0000_s1270" style="position:absolute;left:0;text-align:left;z-index:251783168" points="305.9pt,70.75pt,305.9pt,69.35pt,306.15pt,67.9pt,306.5pt,66.5pt,306.95pt,65.25pt,307.6pt,64.05pt,308.3pt,62.9pt,309.1pt,61.7pt,309.95pt,60.75pt,311pt,59.85pt,312.05pt,59pt,313.2pt,58.25pt,314.45pt,57.75pt,315.75pt,57.2pt,317.1pt,56.85pt,318.5pt,56.65pt,320pt,56.6pt,321.4pt,56.65pt,322.8pt,56.85pt,324.15pt,57.2pt,325.45pt,57.75pt,326.7pt,58.25pt,327.85pt,59pt,328.9pt,59.85pt,329.95pt,60.75pt,330.8pt,61.7pt,331.6pt,62.9pt,332.3pt,64.05pt,332.95pt,65.25pt,333.4pt,66.5pt,333.75pt,67.9pt,334pt,69.35pt,334.1pt,70.75pt,334.1pt,70.75pt,334pt,72.2pt,333.75pt,73.6pt,333.4pt,75pt,332.95pt,76.25pt,332.3pt,77.5pt,331.6pt,78.65pt,330.8pt,79.8pt,329.95pt,80.75pt,328.9pt,81.65pt,327.85pt,82.55pt,326.7pt,83.25pt,325.45pt,83.8pt,324.15pt,84.3pt,322.8pt,84.65pt,321.4pt,84.85pt,320pt,84.95pt,318.5pt,84.85pt,317.1pt,84.65pt,315.75pt,84.3pt,314.45pt,83.8pt,313.2pt,83.25pt,312.05pt,82.55pt,311pt,81.65pt,309.95pt,80.75pt,309.1pt,79.8pt,308.3pt,78.65pt,307.6pt,77.5pt,306.95pt,76.25pt,306.5pt,75pt,306.15pt,73.6pt,305.9pt,72.2pt,305.9pt,70.75pt" coordsize="564,567" filled="f" strokeweight="1e-4mm">
            <v:path arrowok="t"/>
          </v:polyline>
        </w:pict>
      </w:r>
      <w:r w:rsidRPr="00157185">
        <w:rPr>
          <w:rFonts w:ascii="Arial" w:hAnsi="Arial" w:cs="Arial"/>
          <w:bCs/>
          <w:iCs/>
          <w:noProof/>
          <w:lang w:eastAsia="es-EC"/>
        </w:rPr>
        <w:pict>
          <v:shape id="_x0000_s1269" style="position:absolute;left:0;text-align:left;margin-left:305.9pt;margin-top:56.6pt;width:28.2pt;height:28.35pt;z-index:251782144" coordsize="564,567" path="m,283l,255,5,226r7,-28l21,173,34,149,48,126,64,102,81,83,102,65,123,48,146,33,171,23,197,12,224,5,252,1,282,r28,1l338,5r27,7l391,23r25,10l439,48r21,17l481,83r17,19l514,126r14,23l541,173r9,25l557,226r5,29l564,283r,l562,312r-5,28l550,368r-9,25l528,418r-14,23l498,464r-17,19l460,501r-21,18l416,533r-25,11l365,554r-27,7l310,565r-28,2l252,565r-28,-4l197,554,171,544,146,533,123,519,102,501,81,483,64,464,48,441,34,418,21,393,12,368,5,340,,312,,283xe" stroked="f">
            <v:path arrowok="t"/>
          </v:shape>
        </w:pict>
      </w:r>
      <w:r w:rsidRPr="00157185">
        <w:rPr>
          <w:rFonts w:ascii="Arial" w:hAnsi="Arial" w:cs="Arial"/>
          <w:bCs/>
          <w:iCs/>
          <w:noProof/>
          <w:lang w:eastAsia="es-EC"/>
        </w:rPr>
        <w:pict>
          <v:line id="_x0000_s1277" style="position:absolute;left:0;text-align:left;z-index:251790336" from="320pt,84.95pt" to="320.05pt,107.1pt" strokeweight="1e-4mm"/>
        </w:pict>
      </w:r>
      <w:r w:rsidRPr="00157185">
        <w:rPr>
          <w:rFonts w:ascii="Arial" w:hAnsi="Arial" w:cs="Arial"/>
          <w:bCs/>
          <w:iCs/>
          <w:noProof/>
          <w:lang w:eastAsia="es-EC"/>
        </w:rPr>
        <w:pict>
          <v:shape id="_x0000_s1278" style="position:absolute;left:0;text-align:left;margin-left:317.2pt;margin-top:106.35pt;width:5.5pt;height:5.6pt;z-index:251791360" coordsize="110,112" path="m110,l56,112,,,110,xe" fillcolor="black" stroked="f">
            <v:path arrowok="t"/>
          </v:shape>
        </w:pict>
      </w:r>
      <w:r w:rsidRPr="00157185">
        <w:rPr>
          <w:rFonts w:ascii="Arial" w:hAnsi="Arial" w:cs="Arial"/>
          <w:bCs/>
          <w:iCs/>
          <w:noProof/>
          <w:lang w:eastAsia="es-EC"/>
        </w:rPr>
        <w:pict>
          <v:rect id="_x0000_s1276" style="position:absolute;left:0;text-align:left;margin-left:317.7pt;margin-top:121.4pt;width:4.45pt;height:9.2pt;z-index:251789312;mso-wrap-style:none" filled="f" stroked="f">
            <v:textbox style="mso-fit-shape-to-text:t" inset="0,0,0,0">
              <w:txbxContent>
                <w:p w:rsidR="00C66C13" w:rsidRDefault="00C66C13" w:rsidP="00C66C13">
                  <w:r>
                    <w:rPr>
                      <w:rFonts w:ascii="Arial" w:hAnsi="Arial" w:cs="Arial"/>
                      <w:color w:val="000000"/>
                      <w:sz w:val="16"/>
                      <w:szCs w:val="16"/>
                      <w:lang w:val="en-US"/>
                    </w:rPr>
                    <w:t>5</w:t>
                  </w:r>
                </w:p>
              </w:txbxContent>
            </v:textbox>
          </v:rect>
        </w:pict>
      </w:r>
      <w:r w:rsidRPr="00157185">
        <w:rPr>
          <w:rFonts w:ascii="Arial" w:hAnsi="Arial" w:cs="Arial"/>
          <w:bCs/>
          <w:iCs/>
          <w:noProof/>
          <w:lang w:eastAsia="es-EC"/>
        </w:rPr>
        <w:pict>
          <v:polyline id="_x0000_s1275" style="position:absolute;left:0;text-align:left;z-index:251788288" points="305.9pt,126.15pt,305.9pt,124.6pt,306.15pt,123.2pt,306.5pt,121.9pt,306.95pt,120.55pt,307.6pt,119.3pt,308.3pt,118.15pt,309.1pt,117.1pt,309.95pt,116.1pt,311pt,115.15pt,312.05pt,114.35pt,313.2pt,113.65pt,314.45pt,113pt,315.75pt,112.55pt,317.1pt,112.2pt,318.5pt,112.05pt,320pt,111.95pt,321.4pt,112.05pt,322.8pt,112.2pt,324.15pt,112.55pt,325.45pt,113pt,326.7pt,113.65pt,327.85pt,114.35pt,328.9pt,115.15pt,329.95pt,116.1pt,330.8pt,117.1pt,331.6pt,118.15pt,332.3pt,119.3pt,332.95pt,120.55pt,333.4pt,121.9pt,333.75pt,123.2pt,334pt,124.6pt,334.1pt,126.15pt,334.1pt,126.15pt,334pt,127.55pt,333.75pt,128.95pt,333.4pt,130.3pt,332.95pt,131.6pt,332.3pt,132.85pt,331.6pt,134pt,330.8pt,135.1pt,329.95pt,136.15pt,328.9pt,137.05pt,327.85pt,137.8pt,326.7pt,138.55pt,325.45pt,139.15pt,324.15pt,139.7pt,322.8pt,139.95pt,321.4pt,140.2pt,320pt,140.3pt,318.5pt,140.2pt,317.1pt,139.95pt,315.75pt,139.7pt,314.45pt,139.15pt,313.2pt,138.55pt,312.05pt,137.8pt,311pt,137.05pt,309.95pt,136.15pt,309.1pt,135.1pt,308.3pt,134pt,307.6pt,132.85pt,306.95pt,131.6pt,306.5pt,130.3pt,306.15pt,128.95pt,305.9pt,127.55pt,305.9pt,126.15pt" coordsize="564,567" filled="f" strokeweight="1e-4mm">
            <v:path arrowok="t"/>
          </v:polyline>
        </w:pict>
      </w:r>
      <w:r w:rsidRPr="00157185">
        <w:rPr>
          <w:rFonts w:ascii="Arial" w:hAnsi="Arial" w:cs="Arial"/>
          <w:bCs/>
          <w:iCs/>
          <w:noProof/>
          <w:lang w:eastAsia="es-EC"/>
        </w:rPr>
        <w:pict>
          <v:line id="_x0000_s1292" style="position:absolute;left:0;text-align:left;z-index:251805696" from="319.95pt,141.75pt" to="320pt,156.8pt" strokeweight="1e-4mm"/>
        </w:pict>
      </w:r>
      <w:r w:rsidRPr="00157185">
        <w:rPr>
          <w:rFonts w:ascii="Arial" w:hAnsi="Arial" w:cs="Arial"/>
          <w:bCs/>
          <w:iCs/>
          <w:noProof/>
          <w:lang w:eastAsia="es-EC"/>
        </w:rPr>
        <w:pict>
          <v:shape id="_x0000_s1293" style="position:absolute;left:0;text-align:left;margin-left:317.15pt;margin-top:154.6pt;width:5.5pt;height:5.5pt;z-index:251806720" coordsize="110,110" path="m110,l56,110,,,110,xe" fillcolor="black" stroked="f">
            <v:path arrowok="t"/>
          </v:shape>
        </w:pict>
      </w:r>
      <w:r w:rsidRPr="00157185">
        <w:rPr>
          <w:rFonts w:ascii="Arial" w:hAnsi="Arial" w:cs="Arial"/>
          <w:bCs/>
          <w:iCs/>
          <w:noProof/>
          <w:lang w:eastAsia="es-EC"/>
        </w:rPr>
        <w:pict>
          <v:shape id="_x0000_s1291" style="position:absolute;left:0;text-align:left;margin-left:317.25pt;margin-top:265.8pt;width:5.45pt;height:5.45pt;z-index:251804672" coordsize="109,109" path="m109,l55,109,,,109,xe" fillcolor="black" stroked="f">
            <v:path arrowok="t"/>
          </v:shape>
        </w:pict>
      </w:r>
      <w:r w:rsidRPr="00157185">
        <w:rPr>
          <w:rFonts w:ascii="Arial" w:hAnsi="Arial" w:cs="Arial"/>
          <w:bCs/>
          <w:iCs/>
          <w:noProof/>
          <w:lang w:eastAsia="es-EC"/>
        </w:rPr>
        <w:pict>
          <v:line id="_x0000_s1290" style="position:absolute;left:0;text-align:left;z-index:251803648" from="320pt,244.25pt" to="320.05pt,266.5pt" strokeweight="1e-4mm"/>
        </w:pict>
      </w:r>
      <w:r w:rsidRPr="00157185">
        <w:rPr>
          <w:rFonts w:ascii="Arial" w:hAnsi="Arial" w:cs="Arial"/>
          <w:bCs/>
          <w:iCs/>
          <w:noProof/>
          <w:lang w:eastAsia="es-EC"/>
        </w:rPr>
        <w:pict>
          <v:rect id="_x0000_s1289" style="position:absolute;left:0;text-align:left;margin-left:317.7pt;margin-top:280.75pt;width:4.45pt;height:9.2pt;z-index:251802624;mso-wrap-style:none" filled="f" stroked="f">
            <v:textbox style="mso-fit-shape-to-text:t" inset="0,0,0,0">
              <w:txbxContent>
                <w:p w:rsidR="00C66C13" w:rsidRDefault="00C66C13" w:rsidP="00C66C13">
                  <w:r>
                    <w:rPr>
                      <w:rFonts w:ascii="Arial" w:hAnsi="Arial" w:cs="Arial"/>
                      <w:color w:val="000000"/>
                      <w:sz w:val="16"/>
                      <w:szCs w:val="16"/>
                      <w:lang w:val="en-US"/>
                    </w:rPr>
                    <w:t>8</w:t>
                  </w:r>
                </w:p>
              </w:txbxContent>
            </v:textbox>
          </v:rect>
        </w:pict>
      </w:r>
      <w:r w:rsidRPr="00157185">
        <w:rPr>
          <w:rFonts w:ascii="Arial" w:hAnsi="Arial" w:cs="Arial"/>
          <w:bCs/>
          <w:iCs/>
          <w:noProof/>
          <w:lang w:eastAsia="es-EC"/>
        </w:rPr>
        <w:pict>
          <v:polyline id="_x0000_s1288" style="position:absolute;left:0;text-align:left;z-index:251801600" points="305.9pt,285.45pt,305.9pt,284.05pt,306.15pt,282.6pt,306.5pt,281.3pt,306.95pt,279.95pt,307.6pt,278.7pt,308.3pt,277.55pt,309.1pt,276.5pt,310.05pt,275.45pt,311pt,274.55pt,312.05pt,273.75pt,313.2pt,273.05pt,314.45pt,272.4pt,315.75pt,272pt,317.1pt,271.65pt,318.5pt,271.35pt,320pt,271.25pt,321.4pt,271.35pt,322.8pt,271.65pt,324.15pt,272pt,325.45pt,272.4pt,326.7pt,273.05pt,327.85pt,273.75pt,328.9pt,274.55pt,329.95pt,275.45pt,330.8pt,276.5pt,331.6pt,277.55pt,332.3pt,278.7pt,332.95pt,279.95pt,333.4pt,281.3pt,333.75pt,282.6pt,334pt,284.05pt,334.1pt,285.45pt,334.1pt,285.45pt,334pt,286.95pt,333.75pt,288.35pt,333.4pt,289.7pt,332.95pt,291.05pt,332.3pt,292.25pt,331.6pt,293.4pt,330.8pt,294.5pt,329.95pt,295.55pt,328.9pt,296.45pt,327.85pt,297.25pt,326.7pt,297.95pt,325.45pt,298.55pt,324.15pt,299pt,322.8pt,299.35pt,321.4pt,299.6pt,320pt,299.6pt,318.5pt,299.6pt,317.1pt,299.35pt,315.75pt,299pt,314.45pt,298.55pt,313.2pt,297.95pt,312.05pt,297.25pt,311pt,296.45pt,310.05pt,295.55pt,309.1pt,294.5pt,308.3pt,293.4pt,307.6pt,292.25pt,306.95pt,291.05pt,306.5pt,289.7pt,306.15pt,288.35pt,305.9pt,286.95pt,305.9pt,285.45pt" coordsize="564,567" filled="f" strokeweight="1e-4mm">
            <v:path arrowok="t"/>
          </v:polyline>
        </w:pict>
      </w:r>
      <w:r w:rsidRPr="00157185">
        <w:rPr>
          <w:rFonts w:ascii="Arial" w:hAnsi="Arial" w:cs="Arial"/>
          <w:bCs/>
          <w:iCs/>
          <w:noProof/>
          <w:lang w:eastAsia="es-EC"/>
        </w:rPr>
        <w:pict>
          <v:shape id="_x0000_s1287" style="position:absolute;left:0;text-align:left;margin-left:305.9pt;margin-top:271.25pt;width:28.2pt;height:28.35pt;z-index:251800576" coordsize="564,567" path="m,284l,256,5,227r7,-26l21,174,34,149,48,126,64,105,83,84,102,66,123,50,146,36,171,23r26,-8l224,8,252,2,282,r28,2l338,8r27,7l391,23r25,13l439,50r21,16l481,84r17,21l514,126r14,23l541,174r9,27l557,227r5,29l564,284r,l562,314r-5,28l550,369r-9,27l528,420r-14,23l498,465r-17,21l460,504r-21,16l416,534r-25,12l365,555r-27,7l310,567r-28,l252,567r-28,-5l197,555r-26,-9l146,534,123,520,102,504,83,486,64,465,48,443,34,420,21,396,12,369,5,342,,314,,284xe" stroked="f">
            <v:path arrowok="t"/>
          </v:shape>
        </w:pict>
      </w:r>
      <w:r w:rsidRPr="00157185">
        <w:rPr>
          <w:rFonts w:ascii="Arial" w:hAnsi="Arial" w:cs="Arial"/>
          <w:bCs/>
          <w:iCs/>
          <w:noProof/>
          <w:lang w:eastAsia="es-EC"/>
        </w:rPr>
        <w:pict>
          <v:shape id="_x0000_s1286" style="position:absolute;left:0;text-align:left;margin-left:317.2pt;margin-top:210.4pt;width:5.5pt;height:5.5pt;z-index:251799552" coordsize="110,110" path="m110,l56,110,,,110,xe" fillcolor="black" stroked="f">
            <v:path arrowok="t"/>
          </v:shape>
        </w:pict>
      </w:r>
      <w:r w:rsidRPr="00157185">
        <w:rPr>
          <w:rFonts w:ascii="Arial" w:hAnsi="Arial" w:cs="Arial"/>
          <w:bCs/>
          <w:iCs/>
          <w:noProof/>
          <w:lang w:eastAsia="es-EC"/>
        </w:rPr>
        <w:pict>
          <v:line id="_x0000_s1285" style="position:absolute;left:0;text-align:left;z-index:251798528" from="320pt,188.95pt" to="320.05pt,211.1pt" strokeweight="1e-4mm"/>
        </w:pict>
      </w:r>
      <w:r w:rsidRPr="00157185">
        <w:rPr>
          <w:rFonts w:ascii="Arial" w:hAnsi="Arial" w:cs="Arial"/>
          <w:bCs/>
          <w:iCs/>
          <w:noProof/>
          <w:lang w:eastAsia="es-EC"/>
        </w:rPr>
        <w:pict>
          <v:rect id="_x0000_s1284" style="position:absolute;left:0;text-align:left;margin-left:317.7pt;margin-top:225.35pt;width:4.45pt;height:9.2pt;z-index:251797504;mso-wrap-style:none" filled="f" stroked="f">
            <v:textbox style="mso-fit-shape-to-text:t" inset="0,0,0,0">
              <w:txbxContent>
                <w:p w:rsidR="00C66C13" w:rsidRDefault="00C66C13" w:rsidP="00C66C13">
                  <w:r>
                    <w:rPr>
                      <w:rFonts w:ascii="Arial" w:hAnsi="Arial" w:cs="Arial"/>
                      <w:color w:val="000000"/>
                      <w:sz w:val="16"/>
                      <w:szCs w:val="16"/>
                      <w:lang w:val="en-US"/>
                    </w:rPr>
                    <w:t>7</w:t>
                  </w:r>
                </w:p>
              </w:txbxContent>
            </v:textbox>
          </v:rect>
        </w:pict>
      </w:r>
      <w:r w:rsidRPr="00157185">
        <w:rPr>
          <w:rFonts w:ascii="Arial" w:hAnsi="Arial" w:cs="Arial"/>
          <w:bCs/>
          <w:iCs/>
          <w:noProof/>
          <w:lang w:eastAsia="es-EC"/>
        </w:rPr>
        <w:pict>
          <v:polyline id="_x0000_s1283" style="position:absolute;left:0;text-align:left;z-index:251796480" points="305.9pt,230.1pt,305.9pt,228.65pt,306.15pt,227.25pt,306.5pt,225.9pt,306.95pt,224.6pt,307.6pt,223.35pt,308.3pt,222.2pt,309.1pt,221.15pt,309.95pt,220.05pt,311pt,219.2pt,312.05pt,218.4pt,313.2pt,217.7pt,314.45pt,217.05pt,315.75pt,216.6pt,317.1pt,216.25pt,318.5pt,3in,320pt,215.9pt,321.4pt,3in,322.8pt,216.25pt,324.15pt,216.6pt,325.45pt,217.05pt,326.7pt,217.7pt,327.85pt,218.4pt,328.9pt,219.2pt,329.95pt,220.05pt,330.8pt,221.15pt,331.6pt,222.2pt,332.3pt,223.35pt,332.95pt,224.6pt,333.4pt,225.9pt,333.75pt,227.25pt,334pt,228.65pt,334.1pt,230.1pt,334.1pt,230.1pt,334pt,231.6pt,333.75pt,233pt,333.4pt,234.35pt,332.95pt,235.65pt,332.3pt,236.9pt,331.6pt,238.05pt,330.8pt,239.1pt,329.95pt,240.1pt,328.9pt,241.05pt,327.85pt,241.85pt,326.7pt,242.55pt,325.45pt,243.2pt,324.15pt,243.65pt,322.8pt,244pt,321.4pt,244.25pt,320pt,244.25pt,318.5pt,244.25pt,317.1pt,244pt,315.75pt,243.65pt,314.45pt,243.2pt,313.2pt,242.55pt,312.05pt,241.85pt,311pt,241.05pt,309.95pt,240.1pt,309.1pt,239.1pt,308.3pt,238.05pt,307.6pt,236.9pt,306.95pt,235.65pt,306.5pt,234.35pt,306.15pt,233pt,305.9pt,231.6pt,305.9pt,230.1pt" coordsize="564,567" filled="f" strokeweight="1e-4mm">
            <v:path arrowok="t"/>
          </v:polyline>
        </w:pict>
      </w:r>
      <w:r w:rsidRPr="00157185">
        <w:rPr>
          <w:rFonts w:ascii="Arial" w:hAnsi="Arial" w:cs="Arial"/>
          <w:bCs/>
          <w:iCs/>
          <w:noProof/>
          <w:lang w:eastAsia="es-EC"/>
        </w:rPr>
        <w:pict>
          <v:shape id="_x0000_s1282" style="position:absolute;left:0;text-align:left;margin-left:305.9pt;margin-top:215.9pt;width:28.2pt;height:28.35pt;z-index:251795456" coordsize="564,567" path="m,284l,255,5,227r7,-27l21,174,34,149,48,126,64,105,81,83,102,66,123,50,146,36,171,23r26,-9l224,7,252,2,282,r28,2l338,7r27,7l391,23r25,13l439,50r21,16l481,83r17,22l514,126r14,23l541,174r9,26l557,227r5,28l564,284r,l562,314r-5,28l550,369r-9,26l528,420r-14,23l498,464r-17,20l460,503r-21,16l416,533r-25,13l365,555r-27,7l310,567r-28,l252,567r-28,-5l197,555r-26,-9l146,533,123,519,102,503,81,484,64,464,48,443,34,420,21,395,12,369,5,342,,314,,284xe" stroked="f">
            <v:path arrowok="t"/>
          </v:shape>
        </w:pict>
      </w:r>
      <w:r w:rsidRPr="00157185">
        <w:rPr>
          <w:rFonts w:ascii="Arial" w:hAnsi="Arial" w:cs="Arial"/>
          <w:bCs/>
          <w:iCs/>
          <w:noProof/>
          <w:lang w:eastAsia="es-EC"/>
        </w:rPr>
        <w:pict>
          <v:rect id="_x0000_s1281" style="position:absolute;left:0;text-align:left;margin-left:317.7pt;margin-top:170.1pt;width:4.45pt;height:9.2pt;z-index:251794432;mso-wrap-style:none" filled="f" stroked="f">
            <v:textbox style="mso-fit-shape-to-text:t" inset="0,0,0,0">
              <w:txbxContent>
                <w:p w:rsidR="00C66C13" w:rsidRDefault="00C66C13" w:rsidP="00C66C13">
                  <w:r>
                    <w:rPr>
                      <w:rFonts w:ascii="Arial" w:hAnsi="Arial" w:cs="Arial"/>
                      <w:color w:val="000000"/>
                      <w:sz w:val="16"/>
                      <w:szCs w:val="16"/>
                      <w:lang w:val="en-US"/>
                    </w:rPr>
                    <w:t>6</w:t>
                  </w:r>
                </w:p>
              </w:txbxContent>
            </v:textbox>
          </v:rect>
        </w:pict>
      </w:r>
      <w:r w:rsidRPr="00157185">
        <w:rPr>
          <w:rFonts w:ascii="Arial" w:hAnsi="Arial" w:cs="Arial"/>
          <w:bCs/>
          <w:iCs/>
          <w:noProof/>
          <w:lang w:eastAsia="es-EC"/>
        </w:rPr>
        <w:pict>
          <v:polyline id="_x0000_s1280" style="position:absolute;left:0;text-align:left;z-index:251793408" points="305.9pt,174.8pt,305.9pt,173.3pt,306.15pt,171.85pt,306.5pt,170.55pt,306.95pt,169.2pt,307.6pt,168pt,308.3pt,166.8pt,309.1pt,165.75pt,309.95pt,164.7pt,311pt,163.8pt,312.05pt,163pt,313.2pt,162.3pt,314.45pt,161.7pt,315.75pt,161.25pt,317.1pt,160.9pt,318.5pt,160.6pt,320pt,160.6pt,321.4pt,160.6pt,322.8pt,160.9pt,324.15pt,161.25pt,325.45pt,161.7pt,326.7pt,162.3pt,327.85pt,163pt,328.9pt,163.8pt,329.95pt,164.7pt,330.8pt,165.75pt,331.6pt,166.8pt,332.3pt,168pt,332.95pt,169.2pt,333.4pt,170.55pt,333.75pt,171.85pt,334pt,173.3pt,334.1pt,174.8pt,334.1pt,174.8pt,334pt,176.2pt,333.75pt,177.65pt,333.4pt,178.95pt,332.95pt,180.3pt,332.3pt,181.55pt,331.6pt,182.7pt,330.8pt,183.75pt,329.95pt,184.8pt,328.9pt,185.7pt,327.85pt,186.5pt,326.7pt,187.2pt,325.45pt,187.8pt,324.15pt,188.25pt,322.8pt,188.6pt,321.4pt,188.9pt,320pt,188.95pt,318.5pt,188.9pt,317.1pt,188.6pt,315.75pt,188.25pt,314.45pt,187.8pt,313.2pt,187.2pt,312.05pt,186.5pt,311pt,185.7pt,309.95pt,184.8pt,309.1pt,183.75pt,308.3pt,182.7pt,307.6pt,181.55pt,306.95pt,180.3pt,306.5pt,178.95pt,306.15pt,177.65pt,305.9pt,176.2pt,305.9pt,174.8pt" coordsize="564,567" filled="f" strokeweight="1e-4mm">
            <v:path arrowok="t"/>
          </v:polyline>
        </w:pict>
      </w:r>
      <w:r w:rsidRPr="00157185">
        <w:rPr>
          <w:rFonts w:ascii="Arial" w:hAnsi="Arial" w:cs="Arial"/>
          <w:bCs/>
          <w:iCs/>
          <w:noProof/>
          <w:lang w:eastAsia="es-EC"/>
        </w:rPr>
        <w:pict>
          <v:shape id="_x0000_s1279" style="position:absolute;left:0;text-align:left;margin-left:305.9pt;margin-top:160.6pt;width:28.2pt;height:28.35pt;z-index:251792384" coordsize="564,567" path="m,284l,254,5,225r7,-26l21,172,34,148,48,124,64,103,81,82,102,64,123,48,146,34,171,22r26,-9l224,6,252,r30,l310,r28,6l365,13r26,9l416,34r23,14l460,64r21,18l498,103r16,21l528,148r13,24l550,199r7,26l562,254r2,30l564,284r-2,28l557,341r-7,26l541,394r-13,25l514,442r-16,21l481,484r-21,18l439,518r-23,14l391,544r-26,9l338,560r-28,6l282,567r-30,-1l224,560r-27,-7l171,544,146,532,123,518,102,502,81,484,64,463,48,442,34,419,21,394,12,367,5,341,,312,,284xe" stroked="f">
            <v:path arrowok="t"/>
          </v:shape>
        </w:pict>
      </w:r>
    </w:p>
    <w:p w:rsidR="00C66C13" w:rsidRPr="00157185" w:rsidRDefault="00C66C13" w:rsidP="00C66C13">
      <w:pPr>
        <w:ind w:firstLine="360"/>
        <w:jc w:val="both"/>
        <w:rPr>
          <w:rFonts w:ascii="Arial" w:hAnsi="Arial" w:cs="Arial"/>
          <w:bCs/>
          <w:iCs/>
        </w:rPr>
      </w:pPr>
      <w:r w:rsidRPr="00157185">
        <w:rPr>
          <w:rFonts w:ascii="Arial" w:hAnsi="Arial" w:cs="Arial"/>
          <w:bCs/>
          <w:iCs/>
        </w:rPr>
        <w:t>Desemillado. Máquina Finisher.</w:t>
      </w:r>
    </w:p>
    <w:p w:rsidR="00C66C13" w:rsidRPr="00157185" w:rsidRDefault="00C66C13" w:rsidP="00C66C13">
      <w:pPr>
        <w:ind w:firstLine="360"/>
        <w:jc w:val="both"/>
        <w:rPr>
          <w:rFonts w:ascii="Arial" w:hAnsi="Arial" w:cs="Arial"/>
          <w:bCs/>
          <w:iCs/>
        </w:rPr>
      </w:pPr>
    </w:p>
    <w:p w:rsidR="00C66C13" w:rsidRPr="00157185" w:rsidRDefault="00C66C13" w:rsidP="00C66C13">
      <w:pPr>
        <w:ind w:firstLine="360"/>
        <w:jc w:val="both"/>
        <w:rPr>
          <w:rFonts w:ascii="Arial" w:hAnsi="Arial" w:cs="Arial"/>
          <w:bCs/>
          <w:iCs/>
        </w:rPr>
      </w:pPr>
    </w:p>
    <w:p w:rsidR="00C66C13" w:rsidRPr="00157185" w:rsidRDefault="00C66C13" w:rsidP="00C66C13">
      <w:pPr>
        <w:ind w:firstLine="360"/>
        <w:jc w:val="both"/>
        <w:rPr>
          <w:rFonts w:ascii="Arial" w:hAnsi="Arial" w:cs="Arial"/>
          <w:bCs/>
          <w:iCs/>
        </w:rPr>
      </w:pPr>
    </w:p>
    <w:p w:rsidR="00C66C13" w:rsidRPr="00157185" w:rsidRDefault="00C66C13" w:rsidP="00C66C13">
      <w:pPr>
        <w:ind w:firstLine="360"/>
        <w:jc w:val="both"/>
        <w:rPr>
          <w:rFonts w:ascii="Arial" w:hAnsi="Arial" w:cs="Arial"/>
          <w:bCs/>
          <w:iCs/>
        </w:rPr>
      </w:pPr>
      <w:r w:rsidRPr="00157185">
        <w:rPr>
          <w:rFonts w:ascii="Arial" w:hAnsi="Arial" w:cs="Arial"/>
          <w:bCs/>
          <w:iCs/>
        </w:rPr>
        <w:t>Agregado. Bombas de Vacío.</w:t>
      </w:r>
    </w:p>
    <w:p w:rsidR="00C66C13" w:rsidRPr="00157185" w:rsidRDefault="00C66C13" w:rsidP="00C66C13">
      <w:pPr>
        <w:ind w:firstLine="360"/>
        <w:jc w:val="both"/>
        <w:rPr>
          <w:rFonts w:ascii="Arial" w:hAnsi="Arial" w:cs="Arial"/>
          <w:bCs/>
          <w:iCs/>
        </w:rPr>
      </w:pPr>
    </w:p>
    <w:p w:rsidR="00C66C13" w:rsidRPr="00157185" w:rsidRDefault="00C66C13" w:rsidP="00C66C13">
      <w:pPr>
        <w:ind w:firstLine="360"/>
        <w:jc w:val="both"/>
        <w:rPr>
          <w:rFonts w:ascii="Arial" w:hAnsi="Arial" w:cs="Arial"/>
          <w:bCs/>
          <w:iCs/>
        </w:rPr>
      </w:pPr>
    </w:p>
    <w:p w:rsidR="00C66C13" w:rsidRPr="00157185" w:rsidRDefault="00C66C13" w:rsidP="00C66C13">
      <w:pPr>
        <w:ind w:firstLine="360"/>
        <w:jc w:val="both"/>
        <w:rPr>
          <w:rFonts w:ascii="Arial" w:hAnsi="Arial" w:cs="Arial"/>
          <w:bCs/>
          <w:iCs/>
        </w:rPr>
      </w:pPr>
    </w:p>
    <w:p w:rsidR="00C66C13" w:rsidRPr="00157185" w:rsidRDefault="00C66C13" w:rsidP="00C66C13">
      <w:pPr>
        <w:ind w:firstLine="360"/>
        <w:jc w:val="both"/>
        <w:rPr>
          <w:rFonts w:ascii="Arial" w:hAnsi="Arial" w:cs="Arial"/>
          <w:bCs/>
          <w:iCs/>
        </w:rPr>
      </w:pPr>
      <w:r w:rsidRPr="00157185">
        <w:rPr>
          <w:rFonts w:ascii="Arial" w:hAnsi="Arial" w:cs="Arial"/>
          <w:bCs/>
          <w:iCs/>
        </w:rPr>
        <w:t>Homogenización. Máquina Homogenizadora.</w:t>
      </w:r>
    </w:p>
    <w:p w:rsidR="00C66C13" w:rsidRPr="00157185" w:rsidRDefault="00C66C13" w:rsidP="00C66C13">
      <w:pPr>
        <w:ind w:firstLine="360"/>
        <w:jc w:val="both"/>
        <w:rPr>
          <w:rFonts w:ascii="Arial" w:hAnsi="Arial" w:cs="Arial"/>
          <w:bCs/>
          <w:iCs/>
        </w:rPr>
      </w:pPr>
    </w:p>
    <w:p w:rsidR="00C66C13" w:rsidRPr="00157185" w:rsidRDefault="00C66C13" w:rsidP="00C66C13">
      <w:pPr>
        <w:ind w:firstLine="360"/>
        <w:jc w:val="both"/>
        <w:rPr>
          <w:rFonts w:ascii="Arial" w:hAnsi="Arial" w:cs="Arial"/>
          <w:bCs/>
          <w:iCs/>
        </w:rPr>
      </w:pPr>
    </w:p>
    <w:p w:rsidR="00C66C13" w:rsidRPr="00157185" w:rsidRDefault="00C66C13" w:rsidP="00C66C13">
      <w:pPr>
        <w:ind w:firstLine="360"/>
        <w:jc w:val="both"/>
        <w:rPr>
          <w:rFonts w:ascii="Arial" w:hAnsi="Arial" w:cs="Arial"/>
          <w:bCs/>
          <w:iCs/>
        </w:rPr>
      </w:pPr>
    </w:p>
    <w:p w:rsidR="00C66C13" w:rsidRPr="00157185" w:rsidRDefault="00C66C13" w:rsidP="00C66C13">
      <w:pPr>
        <w:ind w:firstLine="360"/>
        <w:jc w:val="both"/>
        <w:rPr>
          <w:rFonts w:ascii="Arial" w:hAnsi="Arial" w:cs="Arial"/>
          <w:bCs/>
          <w:iCs/>
        </w:rPr>
      </w:pPr>
      <w:r w:rsidRPr="00157185">
        <w:rPr>
          <w:rFonts w:ascii="Arial" w:hAnsi="Arial" w:cs="Arial"/>
          <w:bCs/>
          <w:iCs/>
        </w:rPr>
        <w:t>Deareación. Deareador y tanque pulmón.</w:t>
      </w:r>
    </w:p>
    <w:p w:rsidR="00C66C13" w:rsidRPr="00157185" w:rsidRDefault="00C66C13" w:rsidP="00C66C13">
      <w:pPr>
        <w:ind w:firstLine="360"/>
        <w:jc w:val="both"/>
        <w:rPr>
          <w:rFonts w:ascii="Arial" w:hAnsi="Arial" w:cs="Arial"/>
          <w:bCs/>
          <w:iCs/>
        </w:rPr>
      </w:pPr>
    </w:p>
    <w:p w:rsidR="00C66C13" w:rsidRPr="00157185" w:rsidRDefault="00C66C13" w:rsidP="00C66C13">
      <w:pPr>
        <w:ind w:firstLine="360"/>
        <w:jc w:val="both"/>
        <w:rPr>
          <w:rFonts w:ascii="Arial" w:hAnsi="Arial" w:cs="Arial"/>
          <w:bCs/>
          <w:iCs/>
        </w:rPr>
      </w:pPr>
    </w:p>
    <w:p w:rsidR="00C66C13" w:rsidRPr="00157185" w:rsidRDefault="00C66C13" w:rsidP="00C66C13">
      <w:pPr>
        <w:ind w:firstLine="360"/>
        <w:jc w:val="both"/>
        <w:rPr>
          <w:rFonts w:ascii="Arial" w:hAnsi="Arial" w:cs="Arial"/>
          <w:bCs/>
          <w:iCs/>
        </w:rPr>
      </w:pPr>
    </w:p>
    <w:p w:rsidR="00C66C13" w:rsidRPr="00157185" w:rsidRDefault="00C66C13" w:rsidP="00C66C13">
      <w:pPr>
        <w:ind w:firstLine="360"/>
        <w:jc w:val="both"/>
        <w:rPr>
          <w:rFonts w:ascii="Arial" w:hAnsi="Arial" w:cs="Arial"/>
          <w:bCs/>
          <w:iCs/>
        </w:rPr>
      </w:pPr>
      <w:r w:rsidRPr="00157185">
        <w:rPr>
          <w:rFonts w:ascii="Arial" w:hAnsi="Arial" w:cs="Arial"/>
          <w:bCs/>
          <w:iCs/>
        </w:rPr>
        <w:t>Pasteurizado. Termutador y Serpentín.</w:t>
      </w:r>
    </w:p>
    <w:p w:rsidR="00C66C13" w:rsidRPr="00157185" w:rsidRDefault="00C66C13" w:rsidP="00C66C13">
      <w:pPr>
        <w:ind w:left="360"/>
        <w:jc w:val="both"/>
        <w:rPr>
          <w:rFonts w:ascii="Arial" w:hAnsi="Arial" w:cs="Arial"/>
          <w:bCs/>
          <w:iCs/>
        </w:rPr>
      </w:pPr>
      <w:r w:rsidRPr="00157185">
        <w:rPr>
          <w:rFonts w:ascii="Arial" w:hAnsi="Arial" w:cs="Arial"/>
          <w:bCs/>
          <w:iCs/>
          <w:noProof/>
          <w:lang w:eastAsia="es-EC"/>
        </w:rPr>
        <w:pict>
          <v:shape id="_x0000_s2055" type="#_x0000_t202" style="position:absolute;left:0;text-align:left;margin-left:-9.3pt;margin-top:22.85pt;width:213pt;height:34.55pt;z-index:252370944" filled="f" stroked="f">
            <v:textbox>
              <w:txbxContent>
                <w:p w:rsidR="00C66C13" w:rsidRDefault="00C66C13" w:rsidP="00C66C13">
                  <w:pPr>
                    <w:ind w:firstLine="360"/>
                    <w:rPr>
                      <w:rFonts w:ascii="Arial" w:hAnsi="Arial" w:cs="Arial"/>
                      <w:bCs/>
                      <w:iCs/>
                    </w:rPr>
                  </w:pPr>
                  <w:r>
                    <w:rPr>
                      <w:rFonts w:ascii="Arial" w:hAnsi="Arial" w:cs="Arial"/>
                      <w:bCs/>
                      <w:iCs/>
                    </w:rPr>
                    <w:t>Envasado. Máquina autofill.</w:t>
                  </w:r>
                </w:p>
                <w:p w:rsidR="00C66C13" w:rsidRDefault="00C66C13" w:rsidP="00C66C13"/>
              </w:txbxContent>
            </v:textbox>
          </v:shape>
        </w:pict>
      </w:r>
    </w:p>
    <w:p w:rsidR="00C66C13" w:rsidRPr="00157185" w:rsidRDefault="00C66C13" w:rsidP="00C66C13">
      <w:pPr>
        <w:ind w:left="360"/>
        <w:jc w:val="both"/>
        <w:rPr>
          <w:rFonts w:ascii="Arial" w:hAnsi="Arial" w:cs="Arial"/>
          <w:bCs/>
          <w:iCs/>
        </w:rPr>
      </w:pPr>
    </w:p>
    <w:p w:rsidR="00C66C13" w:rsidRPr="00157185" w:rsidRDefault="00C66C13" w:rsidP="00C66C13">
      <w:pPr>
        <w:ind w:left="360"/>
        <w:jc w:val="both"/>
        <w:rPr>
          <w:rFonts w:ascii="Arial" w:hAnsi="Arial" w:cs="Arial"/>
          <w:bCs/>
          <w:iCs/>
        </w:rPr>
      </w:pPr>
      <w:r w:rsidRPr="00157185">
        <w:rPr>
          <w:rFonts w:ascii="Arial" w:hAnsi="Arial" w:cs="Arial"/>
          <w:bCs/>
          <w:iCs/>
        </w:rPr>
        <w:t>La planta produce en un proceso continuo con intercomunicación entre las máquinas.</w:t>
      </w:r>
    </w:p>
    <w:p w:rsidR="00C66C13" w:rsidRPr="00157185" w:rsidRDefault="00C66C13" w:rsidP="00C66C13">
      <w:pPr>
        <w:ind w:firstLine="360"/>
        <w:jc w:val="both"/>
        <w:rPr>
          <w:rFonts w:ascii="Arial" w:hAnsi="Arial" w:cs="Arial"/>
          <w:bCs/>
          <w:iCs/>
        </w:rPr>
      </w:pPr>
    </w:p>
    <w:p w:rsidR="00C66C13" w:rsidRPr="00157185" w:rsidRDefault="00C66C13" w:rsidP="00C66C13">
      <w:pPr>
        <w:ind w:left="360"/>
        <w:jc w:val="both"/>
        <w:rPr>
          <w:rFonts w:ascii="Arial" w:hAnsi="Arial" w:cs="Arial"/>
          <w:b/>
          <w:bCs/>
          <w:i/>
          <w:iCs/>
          <w:u w:val="single"/>
        </w:rPr>
      </w:pPr>
      <w:r w:rsidRPr="00157185">
        <w:rPr>
          <w:rFonts w:ascii="Arial" w:hAnsi="Arial" w:cs="Arial"/>
          <w:b/>
          <w:bCs/>
          <w:i/>
          <w:iCs/>
          <w:u w:val="single"/>
        </w:rPr>
        <w:t>Manejo de Materiales</w:t>
      </w:r>
    </w:p>
    <w:p w:rsidR="00C66C13" w:rsidRPr="00157185" w:rsidRDefault="00C66C13" w:rsidP="00C66C13">
      <w:pPr>
        <w:tabs>
          <w:tab w:val="left" w:pos="2985"/>
        </w:tabs>
        <w:jc w:val="both"/>
        <w:rPr>
          <w:rFonts w:ascii="Arial" w:hAnsi="Arial" w:cs="Arial"/>
          <w:bCs/>
          <w:iCs/>
        </w:rPr>
      </w:pPr>
    </w:p>
    <w:p w:rsidR="00C66C13" w:rsidRPr="00157185" w:rsidRDefault="00C66C13" w:rsidP="00C66C13">
      <w:pPr>
        <w:tabs>
          <w:tab w:val="left" w:pos="2985"/>
        </w:tabs>
        <w:ind w:left="360"/>
        <w:jc w:val="both"/>
        <w:rPr>
          <w:rFonts w:ascii="Arial" w:hAnsi="Arial" w:cs="Arial"/>
          <w:bCs/>
          <w:iCs/>
          <w:u w:val="single"/>
        </w:rPr>
      </w:pPr>
      <w:r w:rsidRPr="00157185">
        <w:rPr>
          <w:rFonts w:ascii="Arial" w:hAnsi="Arial" w:cs="Arial"/>
          <w:bCs/>
          <w:iCs/>
          <w:u w:val="single"/>
        </w:rPr>
        <w:t>Unidades de Carga</w:t>
      </w:r>
    </w:p>
    <w:p w:rsidR="00C66C13" w:rsidRPr="00157185" w:rsidRDefault="00C66C13" w:rsidP="00C66C13">
      <w:pPr>
        <w:tabs>
          <w:tab w:val="left" w:pos="2985"/>
        </w:tabs>
        <w:jc w:val="both"/>
        <w:rPr>
          <w:rFonts w:ascii="Arial" w:hAnsi="Arial" w:cs="Arial"/>
          <w:bCs/>
          <w:iCs/>
        </w:rPr>
      </w:pPr>
    </w:p>
    <w:p w:rsidR="00C66C13" w:rsidRPr="00157185" w:rsidRDefault="00C66C13" w:rsidP="00C66C13">
      <w:pPr>
        <w:tabs>
          <w:tab w:val="left" w:pos="2985"/>
        </w:tabs>
        <w:ind w:left="360"/>
        <w:jc w:val="both"/>
        <w:rPr>
          <w:rFonts w:ascii="Arial" w:hAnsi="Arial" w:cs="Arial"/>
          <w:bCs/>
          <w:iCs/>
        </w:rPr>
      </w:pPr>
      <w:r w:rsidRPr="00157185">
        <w:rPr>
          <w:rFonts w:ascii="Arial" w:hAnsi="Arial" w:cs="Arial"/>
          <w:bCs/>
          <w:iCs/>
        </w:rPr>
        <w:t>La materia prima se maneja en cestas metálica de 1,5 metros de altura y dimensiones de un pallet.  El producto en el proceso pierde su unidad de carga y se transporta en forma individual utilizando bandas transportadoras. El Producto Terminado es trasladado en pallets que contienen 2 tanques de 55 galones.</w:t>
      </w:r>
    </w:p>
    <w:p w:rsidR="00C66C13" w:rsidRPr="00157185" w:rsidRDefault="00C66C13" w:rsidP="00C66C13">
      <w:pPr>
        <w:tabs>
          <w:tab w:val="left" w:pos="2985"/>
        </w:tabs>
        <w:ind w:left="360"/>
        <w:jc w:val="both"/>
        <w:rPr>
          <w:rFonts w:ascii="Arial" w:hAnsi="Arial" w:cs="Arial"/>
          <w:bCs/>
          <w:iCs/>
        </w:rPr>
      </w:pPr>
    </w:p>
    <w:p w:rsidR="00C66C13" w:rsidRPr="00157185" w:rsidRDefault="00C66C13" w:rsidP="00C66C13">
      <w:pPr>
        <w:tabs>
          <w:tab w:val="left" w:pos="2985"/>
        </w:tabs>
        <w:ind w:left="360"/>
        <w:jc w:val="both"/>
        <w:rPr>
          <w:rFonts w:ascii="Arial" w:hAnsi="Arial" w:cs="Arial"/>
          <w:bCs/>
          <w:iCs/>
          <w:u w:val="single"/>
        </w:rPr>
      </w:pPr>
      <w:r w:rsidRPr="00157185">
        <w:rPr>
          <w:rFonts w:ascii="Arial" w:hAnsi="Arial" w:cs="Arial"/>
          <w:bCs/>
          <w:iCs/>
          <w:u w:val="single"/>
        </w:rPr>
        <w:t>Equipo y personal utilizado</w:t>
      </w:r>
    </w:p>
    <w:p w:rsidR="00C66C13" w:rsidRPr="00157185" w:rsidRDefault="00C66C13" w:rsidP="00C66C13">
      <w:pPr>
        <w:tabs>
          <w:tab w:val="left" w:pos="2985"/>
        </w:tabs>
        <w:ind w:left="360"/>
        <w:jc w:val="both"/>
        <w:rPr>
          <w:rFonts w:ascii="Arial" w:hAnsi="Arial" w:cs="Arial"/>
          <w:bCs/>
          <w:iCs/>
        </w:rPr>
      </w:pPr>
    </w:p>
    <w:p w:rsidR="00C66C13" w:rsidRPr="00157185" w:rsidRDefault="00C66C13" w:rsidP="00C66C13">
      <w:pPr>
        <w:tabs>
          <w:tab w:val="left" w:pos="2985"/>
        </w:tabs>
        <w:ind w:left="360"/>
        <w:jc w:val="both"/>
        <w:rPr>
          <w:rFonts w:ascii="Arial" w:hAnsi="Arial" w:cs="Arial"/>
          <w:bCs/>
          <w:iCs/>
        </w:rPr>
      </w:pPr>
      <w:r w:rsidRPr="00157185">
        <w:rPr>
          <w:rFonts w:ascii="Arial" w:hAnsi="Arial" w:cs="Arial"/>
          <w:bCs/>
          <w:iCs/>
        </w:rPr>
        <w:t xml:space="preserve">Los materiales son transportados utilizando montacargas de 2 toneladas, tanto en materia prima como en el producto terminado. Dentro del proceso productivo el producto es trasladado por medio de bandas transportadoras de rodillos.  </w:t>
      </w:r>
    </w:p>
    <w:p w:rsidR="00C66C13" w:rsidRPr="00157185" w:rsidRDefault="00C66C13" w:rsidP="00C66C13">
      <w:pPr>
        <w:tabs>
          <w:tab w:val="left" w:pos="2985"/>
        </w:tabs>
        <w:ind w:left="360"/>
        <w:jc w:val="both"/>
        <w:rPr>
          <w:rFonts w:ascii="Arial" w:hAnsi="Arial" w:cs="Arial"/>
          <w:bCs/>
          <w:iCs/>
        </w:rPr>
      </w:pPr>
    </w:p>
    <w:p w:rsidR="00C66C13" w:rsidRPr="00157185" w:rsidRDefault="00C66C13" w:rsidP="00C66C13">
      <w:pPr>
        <w:ind w:left="360"/>
        <w:jc w:val="both"/>
        <w:rPr>
          <w:rFonts w:ascii="Arial" w:hAnsi="Arial" w:cs="Arial"/>
          <w:b/>
          <w:bCs/>
          <w:i/>
          <w:iCs/>
          <w:u w:val="single"/>
        </w:rPr>
      </w:pPr>
      <w:r w:rsidRPr="00157185">
        <w:rPr>
          <w:rFonts w:ascii="Arial" w:hAnsi="Arial" w:cs="Arial"/>
          <w:b/>
          <w:bCs/>
          <w:i/>
          <w:iCs/>
          <w:u w:val="single"/>
        </w:rPr>
        <w:t>Bodegas y Almacenamiento</w:t>
      </w:r>
    </w:p>
    <w:p w:rsidR="00C66C13" w:rsidRPr="00157185" w:rsidRDefault="00C66C13" w:rsidP="00C66C13">
      <w:pPr>
        <w:tabs>
          <w:tab w:val="left" w:pos="2985"/>
        </w:tabs>
        <w:ind w:left="360"/>
        <w:jc w:val="both"/>
        <w:rPr>
          <w:rFonts w:ascii="Arial" w:hAnsi="Arial" w:cs="Arial"/>
          <w:bCs/>
          <w:iCs/>
        </w:rPr>
      </w:pPr>
    </w:p>
    <w:p w:rsidR="00C66C13" w:rsidRPr="00157185" w:rsidRDefault="00C66C13" w:rsidP="00C66C13">
      <w:pPr>
        <w:ind w:firstLine="360"/>
        <w:outlineLvl w:val="3"/>
        <w:rPr>
          <w:rFonts w:ascii="Arial" w:hAnsi="Arial" w:cs="Arial"/>
          <w:b/>
        </w:rPr>
      </w:pPr>
      <w:r w:rsidRPr="00157185">
        <w:rPr>
          <w:rFonts w:ascii="Arial" w:hAnsi="Arial" w:cs="Arial"/>
          <w:b/>
        </w:rPr>
        <w:t>Recepción de Materia Prima</w:t>
      </w:r>
    </w:p>
    <w:p w:rsidR="00C66C13" w:rsidRPr="00157185" w:rsidRDefault="00C66C13" w:rsidP="00C66C13">
      <w:pPr>
        <w:tabs>
          <w:tab w:val="left" w:pos="2985"/>
        </w:tabs>
        <w:ind w:left="360"/>
        <w:jc w:val="both"/>
        <w:rPr>
          <w:rFonts w:ascii="Arial" w:hAnsi="Arial" w:cs="Arial"/>
          <w:bCs/>
          <w:iCs/>
        </w:rPr>
      </w:pPr>
      <w:r w:rsidRPr="00157185">
        <w:rPr>
          <w:rFonts w:ascii="Arial" w:hAnsi="Arial" w:cs="Arial"/>
          <w:bCs/>
          <w:iCs/>
        </w:rPr>
        <w:t>El proveedor de materia prima brinda un servicio en el cual él es el encargado de llevar su producto hasta las instalaciones de la empresa utilizando un camión de 20TM.</w:t>
      </w:r>
    </w:p>
    <w:p w:rsidR="00C66C13" w:rsidRPr="00157185" w:rsidRDefault="00C66C13" w:rsidP="00C66C13">
      <w:pPr>
        <w:tabs>
          <w:tab w:val="left" w:pos="2985"/>
        </w:tabs>
        <w:ind w:left="360"/>
        <w:jc w:val="both"/>
        <w:rPr>
          <w:rFonts w:ascii="Arial" w:hAnsi="Arial" w:cs="Arial"/>
          <w:bCs/>
          <w:iCs/>
        </w:rPr>
      </w:pPr>
    </w:p>
    <w:p w:rsidR="00C66C13" w:rsidRPr="00157185" w:rsidRDefault="00C66C13" w:rsidP="00C66C13">
      <w:pPr>
        <w:tabs>
          <w:tab w:val="left" w:pos="2985"/>
        </w:tabs>
        <w:ind w:left="360"/>
        <w:jc w:val="both"/>
        <w:rPr>
          <w:rFonts w:ascii="Arial" w:hAnsi="Arial" w:cs="Arial"/>
          <w:bCs/>
          <w:iCs/>
        </w:rPr>
      </w:pPr>
      <w:r w:rsidRPr="00157185">
        <w:rPr>
          <w:rFonts w:ascii="Arial" w:hAnsi="Arial" w:cs="Arial"/>
          <w:bCs/>
          <w:iCs/>
        </w:rPr>
        <w:t>El camión se debe ubicar al borde de la piscina de lavado, con finalidad de reducir traslados de productos innecesarios.</w:t>
      </w:r>
    </w:p>
    <w:p w:rsidR="00C66C13" w:rsidRPr="00157185" w:rsidRDefault="00C66C13" w:rsidP="00C66C13">
      <w:pPr>
        <w:autoSpaceDE w:val="0"/>
        <w:autoSpaceDN w:val="0"/>
        <w:adjustRightInd w:val="0"/>
        <w:jc w:val="both"/>
        <w:rPr>
          <w:rFonts w:cs="Verdana"/>
          <w:color w:val="000000"/>
        </w:rPr>
      </w:pPr>
    </w:p>
    <w:p w:rsidR="00C66C13" w:rsidRPr="00157185" w:rsidRDefault="00C66C13" w:rsidP="00C66C13">
      <w:pPr>
        <w:tabs>
          <w:tab w:val="left" w:pos="2985"/>
        </w:tabs>
        <w:ind w:left="360"/>
        <w:jc w:val="both"/>
        <w:rPr>
          <w:rFonts w:ascii="Arial" w:hAnsi="Arial" w:cs="Arial"/>
          <w:bCs/>
          <w:iCs/>
        </w:rPr>
      </w:pPr>
      <w:r w:rsidRPr="00157185">
        <w:rPr>
          <w:rFonts w:ascii="Arial" w:hAnsi="Arial" w:cs="Arial"/>
          <w:bCs/>
          <w:iCs/>
        </w:rPr>
        <w:t>El personal descarga los bananos hacia la piscina con mucho cuidado. La piscina está compuesta por un sistema de recirculación de agua, que consiste en unas tuberías que impulsan chorros de agua, de manera que los bananos que son lanzados a la piscina se dirijan hasta la esquina opuesto en donde se encuentran un transportador de rodillos.</w:t>
      </w:r>
    </w:p>
    <w:p w:rsidR="00C66C13" w:rsidRPr="00157185" w:rsidRDefault="00C66C13" w:rsidP="00C66C13">
      <w:pPr>
        <w:tabs>
          <w:tab w:val="left" w:pos="2985"/>
        </w:tabs>
        <w:ind w:left="360"/>
        <w:jc w:val="both"/>
        <w:rPr>
          <w:rFonts w:ascii="Arial" w:hAnsi="Arial" w:cs="Arial"/>
          <w:bCs/>
          <w:iCs/>
        </w:rPr>
      </w:pPr>
    </w:p>
    <w:p w:rsidR="00C66C13" w:rsidRPr="00157185" w:rsidRDefault="00C66C13" w:rsidP="00C66C13">
      <w:pPr>
        <w:tabs>
          <w:tab w:val="left" w:pos="2985"/>
        </w:tabs>
        <w:ind w:left="360"/>
        <w:jc w:val="both"/>
        <w:rPr>
          <w:rFonts w:ascii="Arial" w:hAnsi="Arial" w:cs="Arial"/>
          <w:bCs/>
          <w:iCs/>
        </w:rPr>
      </w:pPr>
      <w:r w:rsidRPr="00157185">
        <w:rPr>
          <w:rFonts w:ascii="Arial" w:hAnsi="Arial" w:cs="Arial"/>
          <w:bCs/>
          <w:iCs/>
        </w:rPr>
        <w:t>En los laterales la piscina cuenta con canales que recogen el agua que se desborda de la piscina y la dirige hacia el sistema de tratamiento. Cada día se reciben 5 contenedores.</w:t>
      </w:r>
    </w:p>
    <w:p w:rsidR="00C66C13" w:rsidRPr="00157185" w:rsidRDefault="00C66C13" w:rsidP="00C66C13">
      <w:pPr>
        <w:autoSpaceDE w:val="0"/>
        <w:autoSpaceDN w:val="0"/>
        <w:adjustRightInd w:val="0"/>
        <w:jc w:val="both"/>
        <w:rPr>
          <w:rFonts w:cs="Verdana"/>
          <w:color w:val="000000"/>
        </w:rPr>
      </w:pPr>
    </w:p>
    <w:p w:rsidR="00C66C13" w:rsidRPr="00157185" w:rsidRDefault="00C66C13" w:rsidP="00C66C13">
      <w:pPr>
        <w:tabs>
          <w:tab w:val="left" w:pos="2985"/>
        </w:tabs>
        <w:ind w:left="360"/>
        <w:jc w:val="both"/>
        <w:rPr>
          <w:rFonts w:ascii="Arial" w:hAnsi="Arial" w:cs="Arial"/>
          <w:bCs/>
          <w:iCs/>
        </w:rPr>
      </w:pPr>
      <w:r w:rsidRPr="00157185">
        <w:rPr>
          <w:rFonts w:ascii="Arial" w:hAnsi="Arial" w:cs="Arial"/>
          <w:bCs/>
          <w:iCs/>
        </w:rPr>
        <w:t>El transportador de rodillos lleva los bananos hasta el área de carga en los racks, además los carga con una velocidad aproximada de 15 cestas/hora.</w:t>
      </w:r>
    </w:p>
    <w:p w:rsidR="00C66C13" w:rsidRPr="00157185" w:rsidRDefault="00C66C13" w:rsidP="00C66C13">
      <w:pPr>
        <w:tabs>
          <w:tab w:val="left" w:pos="2985"/>
        </w:tabs>
        <w:ind w:left="360"/>
        <w:jc w:val="both"/>
        <w:rPr>
          <w:rFonts w:ascii="Arial" w:hAnsi="Arial" w:cs="Arial"/>
          <w:bCs/>
          <w:iCs/>
        </w:rPr>
      </w:pPr>
    </w:p>
    <w:p w:rsidR="00C66C13" w:rsidRPr="00157185" w:rsidRDefault="00C66C13" w:rsidP="00C66C13">
      <w:pPr>
        <w:tabs>
          <w:tab w:val="left" w:pos="2985"/>
        </w:tabs>
        <w:ind w:left="360"/>
        <w:jc w:val="both"/>
        <w:rPr>
          <w:rFonts w:ascii="Arial" w:hAnsi="Arial" w:cs="Arial"/>
          <w:bCs/>
          <w:iCs/>
        </w:rPr>
      </w:pPr>
      <w:r w:rsidRPr="00157185">
        <w:rPr>
          <w:rFonts w:ascii="Arial" w:hAnsi="Arial" w:cs="Arial"/>
          <w:bCs/>
          <w:iCs/>
        </w:rPr>
        <w:t>De la banda los bananos son almacenados en cestas, los cuáles son trasladados utilizando montacargas hasta la cámara de maduración. El montacargas realiza 5 movimientos por hora llevando 3 cestas en cada viaje. En total al día se realizan 30 movimientos.</w:t>
      </w:r>
    </w:p>
    <w:p w:rsidR="00C66C13" w:rsidRPr="00157185" w:rsidRDefault="00C66C13" w:rsidP="00C66C13">
      <w:pPr>
        <w:tabs>
          <w:tab w:val="left" w:pos="2985"/>
        </w:tabs>
        <w:ind w:left="360"/>
        <w:jc w:val="both"/>
        <w:rPr>
          <w:rFonts w:ascii="Arial" w:hAnsi="Arial" w:cs="Arial"/>
          <w:bCs/>
          <w:iCs/>
        </w:rPr>
      </w:pPr>
    </w:p>
    <w:p w:rsidR="00C66C13" w:rsidRPr="00157185" w:rsidRDefault="00C66C13" w:rsidP="00C66C13">
      <w:pPr>
        <w:ind w:firstLine="360"/>
        <w:outlineLvl w:val="3"/>
        <w:rPr>
          <w:rFonts w:ascii="Arial" w:hAnsi="Arial" w:cs="Arial"/>
          <w:b/>
        </w:rPr>
      </w:pPr>
    </w:p>
    <w:p w:rsidR="00C66C13" w:rsidRPr="00157185" w:rsidRDefault="00C66C13" w:rsidP="00C66C13">
      <w:pPr>
        <w:ind w:firstLine="360"/>
        <w:outlineLvl w:val="3"/>
        <w:rPr>
          <w:rFonts w:ascii="Arial" w:hAnsi="Arial" w:cs="Arial"/>
          <w:b/>
        </w:rPr>
      </w:pPr>
    </w:p>
    <w:p w:rsidR="00C66C13" w:rsidRPr="00157185" w:rsidRDefault="00C66C13" w:rsidP="00C66C13">
      <w:pPr>
        <w:ind w:firstLine="360"/>
        <w:outlineLvl w:val="3"/>
        <w:rPr>
          <w:rFonts w:ascii="Arial" w:hAnsi="Arial" w:cs="Arial"/>
          <w:b/>
        </w:rPr>
      </w:pPr>
      <w:r w:rsidRPr="00157185">
        <w:rPr>
          <w:rFonts w:ascii="Arial" w:hAnsi="Arial" w:cs="Arial"/>
          <w:b/>
        </w:rPr>
        <w:t>De las Cámaras de Maduración al Proceso de Extracción de Pulpa</w:t>
      </w:r>
    </w:p>
    <w:p w:rsidR="00C66C13" w:rsidRPr="00157185" w:rsidRDefault="00C66C13" w:rsidP="00C66C13">
      <w:pPr>
        <w:tabs>
          <w:tab w:val="left" w:pos="2985"/>
        </w:tabs>
        <w:ind w:left="360"/>
        <w:jc w:val="both"/>
        <w:rPr>
          <w:rFonts w:ascii="Arial" w:hAnsi="Arial" w:cs="Arial"/>
          <w:bCs/>
          <w:iCs/>
        </w:rPr>
      </w:pPr>
      <w:r w:rsidRPr="00157185">
        <w:rPr>
          <w:rFonts w:ascii="Arial" w:hAnsi="Arial" w:cs="Arial"/>
          <w:bCs/>
          <w:iCs/>
        </w:rPr>
        <w:t>Después de haber pasado el tiempo de maduración (120 horas), el montacargas lleva las cestas hasta el área de extracción de pulpa. Una vez allí descarga las tres cestas en una tina que contiene agua con cloro (6 ppm). Al día se realizan 30 movimientos.</w:t>
      </w:r>
    </w:p>
    <w:p w:rsidR="00C66C13" w:rsidRPr="00157185" w:rsidRDefault="00C66C13" w:rsidP="00C66C13">
      <w:pPr>
        <w:tabs>
          <w:tab w:val="left" w:pos="2985"/>
        </w:tabs>
        <w:ind w:left="360"/>
        <w:jc w:val="both"/>
        <w:rPr>
          <w:rFonts w:ascii="Arial" w:hAnsi="Arial" w:cs="Arial"/>
          <w:bCs/>
          <w:iCs/>
        </w:rPr>
      </w:pPr>
    </w:p>
    <w:p w:rsidR="00C66C13" w:rsidRPr="00157185" w:rsidRDefault="00C66C13" w:rsidP="00C66C13">
      <w:pPr>
        <w:tabs>
          <w:tab w:val="left" w:pos="2985"/>
        </w:tabs>
        <w:ind w:left="360"/>
        <w:jc w:val="both"/>
        <w:rPr>
          <w:rFonts w:ascii="Arial" w:hAnsi="Arial" w:cs="Arial"/>
          <w:bCs/>
          <w:iCs/>
        </w:rPr>
      </w:pPr>
      <w:r w:rsidRPr="00157185">
        <w:rPr>
          <w:rFonts w:ascii="Arial" w:hAnsi="Arial" w:cs="Arial"/>
          <w:bCs/>
          <w:iCs/>
        </w:rPr>
        <w:t xml:space="preserve">Mediante un transportador de paletas y una banda principal los bananos pasan frente a personal de la planta que extrae la pulpa del banano y la  colocada en otra banda transportadora ubicada a una distancia de </w:t>
      </w:r>
      <w:smartTag w:uri="urn:schemas-microsoft-com:office:smarttags" w:element="metricconverter">
        <w:smartTagPr>
          <w:attr w:name="ProductID" w:val="60 cm"/>
        </w:smartTagPr>
        <w:r w:rsidRPr="00157185">
          <w:rPr>
            <w:rFonts w:ascii="Arial" w:hAnsi="Arial" w:cs="Arial"/>
            <w:bCs/>
            <w:iCs/>
          </w:rPr>
          <w:t>60 cm</w:t>
        </w:r>
      </w:smartTag>
      <w:r w:rsidRPr="00157185">
        <w:rPr>
          <w:rFonts w:ascii="Arial" w:hAnsi="Arial" w:cs="Arial"/>
          <w:bCs/>
          <w:iCs/>
        </w:rPr>
        <w:t xml:space="preserve">. por encima de la banda transportadora principal. Las cáscaras son depositadas en una banda transportadora ubicada a una distancia de </w:t>
      </w:r>
      <w:smartTag w:uri="urn:schemas-microsoft-com:office:smarttags" w:element="metricconverter">
        <w:smartTagPr>
          <w:attr w:name="ProductID" w:val="60 cm"/>
        </w:smartTagPr>
        <w:r w:rsidRPr="00157185">
          <w:rPr>
            <w:rFonts w:ascii="Arial" w:hAnsi="Arial" w:cs="Arial"/>
            <w:bCs/>
            <w:iCs/>
          </w:rPr>
          <w:t>60 cm</w:t>
        </w:r>
      </w:smartTag>
      <w:r w:rsidRPr="00157185">
        <w:rPr>
          <w:rFonts w:ascii="Arial" w:hAnsi="Arial" w:cs="Arial"/>
          <w:bCs/>
          <w:iCs/>
        </w:rPr>
        <w:t>. por debajo de la banda transportadora principal.</w:t>
      </w:r>
    </w:p>
    <w:p w:rsidR="00C66C13" w:rsidRPr="00157185" w:rsidRDefault="00C66C13" w:rsidP="00C66C13">
      <w:pPr>
        <w:tabs>
          <w:tab w:val="left" w:pos="2985"/>
        </w:tabs>
        <w:ind w:left="360"/>
        <w:jc w:val="both"/>
        <w:rPr>
          <w:rFonts w:ascii="Arial" w:hAnsi="Arial" w:cs="Arial"/>
          <w:bCs/>
          <w:iCs/>
        </w:rPr>
      </w:pPr>
    </w:p>
    <w:p w:rsidR="00C66C13" w:rsidRPr="00157185" w:rsidRDefault="00C66C13" w:rsidP="00C66C13">
      <w:pPr>
        <w:ind w:firstLine="360"/>
        <w:outlineLvl w:val="3"/>
        <w:rPr>
          <w:rFonts w:ascii="Arial" w:hAnsi="Arial" w:cs="Arial"/>
          <w:b/>
        </w:rPr>
      </w:pPr>
      <w:r w:rsidRPr="00157185">
        <w:rPr>
          <w:rFonts w:ascii="Arial" w:hAnsi="Arial" w:cs="Arial"/>
          <w:b/>
        </w:rPr>
        <w:t>Productos de Desecho</w:t>
      </w:r>
    </w:p>
    <w:p w:rsidR="00C66C13" w:rsidRPr="00157185" w:rsidRDefault="00C66C13" w:rsidP="00C66C13">
      <w:pPr>
        <w:tabs>
          <w:tab w:val="left" w:pos="2985"/>
        </w:tabs>
        <w:ind w:left="360"/>
        <w:jc w:val="both"/>
        <w:rPr>
          <w:rFonts w:ascii="Arial" w:hAnsi="Arial" w:cs="Arial"/>
          <w:bCs/>
          <w:iCs/>
        </w:rPr>
      </w:pPr>
      <w:r w:rsidRPr="00157185">
        <w:rPr>
          <w:rFonts w:ascii="Arial" w:hAnsi="Arial" w:cs="Arial"/>
          <w:bCs/>
          <w:iCs/>
        </w:rPr>
        <w:t>El producto de desecho de la planta (cáscaras de banano) es depositado en la banda transportadora inferior y posteriormente almacenado en un silo con capacidad de 15 TON. Este producto será vendido a las empresas que se dedican a la elaboración de abonos orgánicos.</w:t>
      </w:r>
    </w:p>
    <w:p w:rsidR="00C66C13" w:rsidRPr="00157185" w:rsidRDefault="00C66C13" w:rsidP="00C66C13">
      <w:pPr>
        <w:tabs>
          <w:tab w:val="left" w:pos="2985"/>
        </w:tabs>
        <w:ind w:left="360"/>
        <w:jc w:val="both"/>
        <w:rPr>
          <w:rFonts w:ascii="Arial" w:hAnsi="Arial" w:cs="Arial"/>
          <w:bCs/>
          <w:iCs/>
        </w:rPr>
      </w:pPr>
    </w:p>
    <w:p w:rsidR="00C66C13" w:rsidRPr="00157185" w:rsidRDefault="00C66C13" w:rsidP="00C66C13">
      <w:pPr>
        <w:tabs>
          <w:tab w:val="left" w:pos="2985"/>
        </w:tabs>
        <w:ind w:left="360"/>
        <w:jc w:val="both"/>
        <w:rPr>
          <w:rFonts w:ascii="Arial" w:hAnsi="Arial" w:cs="Arial"/>
          <w:bCs/>
          <w:iCs/>
        </w:rPr>
      </w:pPr>
      <w:r w:rsidRPr="00157185">
        <w:rPr>
          <w:rFonts w:ascii="Arial" w:hAnsi="Arial" w:cs="Arial"/>
          <w:bCs/>
          <w:iCs/>
        </w:rPr>
        <w:t>Se estima que el almacenamiento del producto de desecho se lo haga con un máximo de 3 días, después de este tiempo se debe poner a venta.</w:t>
      </w:r>
    </w:p>
    <w:p w:rsidR="00C66C13" w:rsidRPr="00157185" w:rsidRDefault="00C66C13" w:rsidP="00C66C13">
      <w:pPr>
        <w:tabs>
          <w:tab w:val="left" w:pos="2985"/>
        </w:tabs>
        <w:ind w:left="360"/>
        <w:jc w:val="both"/>
        <w:rPr>
          <w:rFonts w:ascii="Arial" w:hAnsi="Arial" w:cs="Arial"/>
          <w:bCs/>
          <w:iCs/>
        </w:rPr>
      </w:pPr>
    </w:p>
    <w:p w:rsidR="00C66C13" w:rsidRPr="00157185" w:rsidRDefault="00C66C13" w:rsidP="00C66C13">
      <w:pPr>
        <w:ind w:firstLine="360"/>
        <w:outlineLvl w:val="3"/>
        <w:rPr>
          <w:rFonts w:ascii="Arial" w:hAnsi="Arial" w:cs="Arial"/>
          <w:b/>
        </w:rPr>
      </w:pPr>
      <w:r w:rsidRPr="00157185">
        <w:rPr>
          <w:rFonts w:ascii="Arial" w:hAnsi="Arial" w:cs="Arial"/>
          <w:b/>
        </w:rPr>
        <w:t>Durante el Proceso (WIP)</w:t>
      </w:r>
    </w:p>
    <w:p w:rsidR="00C66C13" w:rsidRPr="00157185" w:rsidRDefault="00C66C13" w:rsidP="00C66C13">
      <w:pPr>
        <w:tabs>
          <w:tab w:val="left" w:pos="2985"/>
        </w:tabs>
        <w:ind w:left="360"/>
        <w:jc w:val="both"/>
        <w:rPr>
          <w:rFonts w:ascii="Arial" w:hAnsi="Arial" w:cs="Arial"/>
          <w:bCs/>
          <w:iCs/>
        </w:rPr>
      </w:pPr>
      <w:r w:rsidRPr="00157185">
        <w:rPr>
          <w:rFonts w:ascii="Arial" w:hAnsi="Arial" w:cs="Arial"/>
          <w:bCs/>
          <w:iCs/>
        </w:rPr>
        <w:t>Una vez que el masher ha triturado la pulpa el material es transportado a través de todos los equipos del proceso como son:</w:t>
      </w:r>
    </w:p>
    <w:p w:rsidR="00C66C13" w:rsidRPr="00157185" w:rsidRDefault="00C66C13" w:rsidP="00C66C13">
      <w:pPr>
        <w:tabs>
          <w:tab w:val="left" w:pos="2985"/>
        </w:tabs>
        <w:ind w:left="360"/>
        <w:jc w:val="both"/>
        <w:rPr>
          <w:rFonts w:ascii="Arial" w:hAnsi="Arial" w:cs="Arial"/>
          <w:bCs/>
          <w:iCs/>
        </w:rPr>
      </w:pPr>
    </w:p>
    <w:p w:rsidR="00C66C13" w:rsidRPr="00157185" w:rsidRDefault="00C66C13" w:rsidP="00C66C13">
      <w:pPr>
        <w:tabs>
          <w:tab w:val="left" w:pos="2985"/>
        </w:tabs>
        <w:ind w:left="360"/>
        <w:jc w:val="both"/>
        <w:rPr>
          <w:rFonts w:ascii="Arial" w:hAnsi="Arial" w:cs="Arial"/>
          <w:bCs/>
          <w:iCs/>
        </w:rPr>
      </w:pPr>
      <w:r w:rsidRPr="00157185">
        <w:rPr>
          <w:rFonts w:ascii="Arial" w:hAnsi="Arial" w:cs="Arial"/>
          <w:bCs/>
          <w:iCs/>
        </w:rPr>
        <w:t>-Finisher</w:t>
      </w:r>
    </w:p>
    <w:p w:rsidR="00C66C13" w:rsidRPr="00157185" w:rsidRDefault="00C66C13" w:rsidP="00C66C13">
      <w:pPr>
        <w:tabs>
          <w:tab w:val="left" w:pos="2985"/>
        </w:tabs>
        <w:ind w:left="360"/>
        <w:jc w:val="both"/>
        <w:rPr>
          <w:rFonts w:ascii="Arial" w:hAnsi="Arial" w:cs="Arial"/>
          <w:bCs/>
          <w:iCs/>
        </w:rPr>
      </w:pPr>
      <w:r w:rsidRPr="00157185">
        <w:rPr>
          <w:rFonts w:ascii="Arial" w:hAnsi="Arial" w:cs="Arial"/>
          <w:bCs/>
          <w:iCs/>
        </w:rPr>
        <w:t>-Agregado de preservantes</w:t>
      </w:r>
    </w:p>
    <w:p w:rsidR="00C66C13" w:rsidRPr="00157185" w:rsidRDefault="00C66C13" w:rsidP="00C66C13">
      <w:pPr>
        <w:tabs>
          <w:tab w:val="left" w:pos="2985"/>
        </w:tabs>
        <w:ind w:left="360"/>
        <w:jc w:val="both"/>
        <w:rPr>
          <w:rFonts w:ascii="Arial" w:hAnsi="Arial" w:cs="Arial"/>
          <w:bCs/>
          <w:iCs/>
        </w:rPr>
      </w:pPr>
      <w:r w:rsidRPr="00157185">
        <w:rPr>
          <w:rFonts w:ascii="Arial" w:hAnsi="Arial" w:cs="Arial"/>
          <w:bCs/>
          <w:iCs/>
        </w:rPr>
        <w:t>-Deareador</w:t>
      </w:r>
    </w:p>
    <w:p w:rsidR="00C66C13" w:rsidRPr="00157185" w:rsidRDefault="00C66C13" w:rsidP="00C66C13">
      <w:pPr>
        <w:tabs>
          <w:tab w:val="left" w:pos="2985"/>
        </w:tabs>
        <w:ind w:left="360"/>
        <w:jc w:val="both"/>
        <w:rPr>
          <w:rFonts w:ascii="Arial" w:hAnsi="Arial" w:cs="Arial"/>
          <w:bCs/>
          <w:iCs/>
        </w:rPr>
      </w:pPr>
      <w:r w:rsidRPr="00157185">
        <w:rPr>
          <w:rFonts w:ascii="Arial" w:hAnsi="Arial" w:cs="Arial"/>
          <w:bCs/>
          <w:iCs/>
        </w:rPr>
        <w:t>-Homogeneizador</w:t>
      </w:r>
    </w:p>
    <w:p w:rsidR="00C66C13" w:rsidRPr="00157185" w:rsidRDefault="00C66C13" w:rsidP="00C66C13">
      <w:pPr>
        <w:tabs>
          <w:tab w:val="left" w:pos="2985"/>
        </w:tabs>
        <w:ind w:left="360"/>
        <w:jc w:val="both"/>
        <w:rPr>
          <w:rFonts w:ascii="Arial" w:hAnsi="Arial" w:cs="Arial"/>
          <w:bCs/>
          <w:iCs/>
        </w:rPr>
      </w:pPr>
      <w:r w:rsidRPr="00157185">
        <w:rPr>
          <w:rFonts w:ascii="Arial" w:hAnsi="Arial" w:cs="Arial"/>
          <w:bCs/>
          <w:iCs/>
        </w:rPr>
        <w:t>-Pasteurizadota</w:t>
      </w:r>
    </w:p>
    <w:p w:rsidR="00C66C13" w:rsidRPr="00157185" w:rsidRDefault="00C66C13" w:rsidP="00C66C13">
      <w:pPr>
        <w:tabs>
          <w:tab w:val="left" w:pos="2985"/>
        </w:tabs>
        <w:ind w:left="360"/>
        <w:jc w:val="both"/>
        <w:rPr>
          <w:rFonts w:ascii="Arial" w:hAnsi="Arial" w:cs="Arial"/>
          <w:bCs/>
          <w:iCs/>
        </w:rPr>
      </w:pPr>
      <w:r w:rsidRPr="00157185">
        <w:rPr>
          <w:rFonts w:ascii="Arial" w:hAnsi="Arial" w:cs="Arial"/>
          <w:bCs/>
          <w:iCs/>
        </w:rPr>
        <w:lastRenderedPageBreak/>
        <w:t>-Llenadora</w:t>
      </w:r>
    </w:p>
    <w:p w:rsidR="00C66C13" w:rsidRPr="00157185" w:rsidRDefault="00C66C13" w:rsidP="00C66C13">
      <w:pPr>
        <w:tabs>
          <w:tab w:val="left" w:pos="2985"/>
        </w:tabs>
        <w:ind w:left="360"/>
        <w:jc w:val="both"/>
        <w:rPr>
          <w:rFonts w:ascii="Arial" w:hAnsi="Arial" w:cs="Arial"/>
          <w:bCs/>
          <w:iCs/>
        </w:rPr>
      </w:pPr>
    </w:p>
    <w:p w:rsidR="00C66C13" w:rsidRPr="00157185" w:rsidRDefault="00C66C13" w:rsidP="00C66C13">
      <w:pPr>
        <w:ind w:firstLine="360"/>
        <w:outlineLvl w:val="3"/>
        <w:rPr>
          <w:rFonts w:ascii="Arial" w:hAnsi="Arial" w:cs="Arial"/>
          <w:b/>
        </w:rPr>
      </w:pPr>
      <w:r w:rsidRPr="00157185">
        <w:rPr>
          <w:rFonts w:ascii="Arial" w:hAnsi="Arial" w:cs="Arial"/>
          <w:b/>
        </w:rPr>
        <w:t>Empaquetado</w:t>
      </w:r>
    </w:p>
    <w:p w:rsidR="00C66C13" w:rsidRPr="00157185" w:rsidRDefault="00C66C13" w:rsidP="00C66C13">
      <w:pPr>
        <w:tabs>
          <w:tab w:val="left" w:pos="2985"/>
        </w:tabs>
        <w:ind w:left="360"/>
        <w:jc w:val="both"/>
        <w:rPr>
          <w:rFonts w:ascii="Arial" w:hAnsi="Arial" w:cs="Arial"/>
          <w:bCs/>
          <w:iCs/>
        </w:rPr>
      </w:pPr>
      <w:r w:rsidRPr="00157185">
        <w:rPr>
          <w:rFonts w:ascii="Arial" w:hAnsi="Arial" w:cs="Arial"/>
          <w:bCs/>
          <w:iCs/>
        </w:rPr>
        <w:t xml:space="preserve">El montacargas lleva los tanques de </w:t>
      </w:r>
      <w:smartTag w:uri="urn:schemas-microsoft-com:office:smarttags" w:element="metricconverter">
        <w:smartTagPr>
          <w:attr w:name="ProductID" w:val="55 galones"/>
        </w:smartTagPr>
        <w:r w:rsidRPr="00157185">
          <w:rPr>
            <w:rFonts w:ascii="Arial" w:hAnsi="Arial" w:cs="Arial"/>
            <w:bCs/>
            <w:iCs/>
          </w:rPr>
          <w:t>55 galones</w:t>
        </w:r>
      </w:smartTag>
      <w:r w:rsidRPr="00157185">
        <w:rPr>
          <w:rFonts w:ascii="Arial" w:hAnsi="Arial" w:cs="Arial"/>
          <w:bCs/>
          <w:iCs/>
        </w:rPr>
        <w:t xml:space="preserve"> desde la bodega de insumos hasta el área de empaquetado, en cada viaje el montacargas transporta un pallet que contiene 4 tanques de  55 galones.</w:t>
      </w:r>
    </w:p>
    <w:p w:rsidR="00C66C13" w:rsidRPr="00157185" w:rsidRDefault="00C66C13" w:rsidP="00C66C13">
      <w:pPr>
        <w:tabs>
          <w:tab w:val="left" w:pos="2985"/>
        </w:tabs>
        <w:ind w:left="360"/>
        <w:jc w:val="both"/>
        <w:rPr>
          <w:rFonts w:ascii="Arial" w:hAnsi="Arial" w:cs="Arial"/>
          <w:bCs/>
          <w:iCs/>
        </w:rPr>
      </w:pPr>
    </w:p>
    <w:p w:rsidR="00C66C13" w:rsidRPr="00157185" w:rsidRDefault="00C66C13" w:rsidP="00C66C13">
      <w:pPr>
        <w:tabs>
          <w:tab w:val="left" w:pos="2985"/>
        </w:tabs>
        <w:ind w:left="360"/>
        <w:jc w:val="both"/>
        <w:rPr>
          <w:rFonts w:ascii="Arial" w:hAnsi="Arial" w:cs="Arial"/>
          <w:bCs/>
          <w:iCs/>
        </w:rPr>
      </w:pPr>
      <w:r w:rsidRPr="00157185">
        <w:rPr>
          <w:rFonts w:ascii="Arial" w:hAnsi="Arial" w:cs="Arial"/>
          <w:bCs/>
          <w:iCs/>
        </w:rPr>
        <w:t xml:space="preserve">Una vez que los cuatro tanques se han llenado y sellado, el montacargas los lleva hasta la Bodega de Producto utilizando 52 movimientos al día. </w:t>
      </w:r>
    </w:p>
    <w:p w:rsidR="00C66C13" w:rsidRPr="00157185" w:rsidRDefault="00C66C13" w:rsidP="00C66C13">
      <w:pPr>
        <w:tabs>
          <w:tab w:val="left" w:pos="2985"/>
        </w:tabs>
        <w:ind w:left="360"/>
        <w:jc w:val="both"/>
        <w:rPr>
          <w:rFonts w:ascii="Arial" w:hAnsi="Arial" w:cs="Arial"/>
          <w:bCs/>
          <w:iCs/>
        </w:rPr>
      </w:pPr>
    </w:p>
    <w:p w:rsidR="00C66C13" w:rsidRPr="00157185" w:rsidRDefault="00C66C13" w:rsidP="00C66C13">
      <w:pPr>
        <w:tabs>
          <w:tab w:val="left" w:pos="2985"/>
        </w:tabs>
        <w:ind w:left="360"/>
        <w:jc w:val="both"/>
        <w:rPr>
          <w:rFonts w:ascii="Arial" w:hAnsi="Arial" w:cs="Arial"/>
          <w:bCs/>
          <w:iCs/>
        </w:rPr>
      </w:pPr>
      <w:r w:rsidRPr="00157185">
        <w:rPr>
          <w:rFonts w:ascii="Arial" w:hAnsi="Arial" w:cs="Arial"/>
          <w:bCs/>
          <w:iCs/>
        </w:rPr>
        <w:t>Se llenan 3 contenedores al día, con total del 40 movimientos entre la bodega de Producto Terminado y el Patio.</w:t>
      </w:r>
    </w:p>
    <w:p w:rsidR="00C66C13" w:rsidRPr="00157185" w:rsidRDefault="00C66C13" w:rsidP="00C66C13">
      <w:pPr>
        <w:jc w:val="both"/>
        <w:rPr>
          <w:rFonts w:ascii="Arial" w:hAnsi="Arial" w:cs="Arial"/>
          <w:bCs/>
          <w:iCs/>
        </w:rPr>
      </w:pPr>
    </w:p>
    <w:p w:rsidR="00C66C13" w:rsidRPr="00157185" w:rsidRDefault="00C66C13" w:rsidP="00C66C13">
      <w:pPr>
        <w:numPr>
          <w:ilvl w:val="2"/>
          <w:numId w:val="15"/>
        </w:numPr>
        <w:spacing w:after="0" w:line="240" w:lineRule="auto"/>
        <w:jc w:val="both"/>
        <w:rPr>
          <w:rFonts w:ascii="Arial" w:hAnsi="Arial" w:cs="Arial"/>
          <w:b/>
          <w:bCs/>
          <w:i/>
        </w:rPr>
      </w:pPr>
      <w:r w:rsidRPr="00157185">
        <w:rPr>
          <w:rFonts w:ascii="Arial" w:hAnsi="Arial" w:cs="Arial"/>
          <w:b/>
          <w:bCs/>
          <w:i/>
        </w:rPr>
        <w:t xml:space="preserve">Variables a medir </w:t>
      </w:r>
    </w:p>
    <w:p w:rsidR="00C66C13" w:rsidRPr="00157185" w:rsidRDefault="00C66C13" w:rsidP="00C66C13">
      <w:pPr>
        <w:jc w:val="both"/>
        <w:rPr>
          <w:rFonts w:ascii="Arial" w:hAnsi="Arial" w:cs="Arial"/>
          <w:bCs/>
          <w:iCs/>
        </w:rPr>
      </w:pPr>
    </w:p>
    <w:p w:rsidR="00C66C13" w:rsidRPr="00157185" w:rsidRDefault="00C66C13" w:rsidP="00C66C13">
      <w:pPr>
        <w:ind w:left="360"/>
        <w:jc w:val="both"/>
        <w:rPr>
          <w:rFonts w:ascii="Arial" w:hAnsi="Arial" w:cs="Arial"/>
          <w:bCs/>
          <w:iCs/>
        </w:rPr>
      </w:pPr>
      <w:r w:rsidRPr="00157185">
        <w:rPr>
          <w:rFonts w:ascii="Arial" w:hAnsi="Arial" w:cs="Arial"/>
          <w:bCs/>
          <w:iCs/>
        </w:rPr>
        <w:t>La variable a medir para seleccionar la mejor distribución física es:</w:t>
      </w:r>
    </w:p>
    <w:p w:rsidR="00C66C13" w:rsidRPr="00157185" w:rsidRDefault="00C66C13" w:rsidP="00C66C13">
      <w:pPr>
        <w:jc w:val="both"/>
        <w:rPr>
          <w:rFonts w:ascii="Arial" w:hAnsi="Arial" w:cs="Arial"/>
          <w:bCs/>
          <w:iCs/>
        </w:rPr>
      </w:pPr>
    </w:p>
    <w:p w:rsidR="00C66C13" w:rsidRPr="00157185" w:rsidRDefault="00C66C13" w:rsidP="00C66C13">
      <w:pPr>
        <w:numPr>
          <w:ilvl w:val="0"/>
          <w:numId w:val="5"/>
        </w:numPr>
        <w:tabs>
          <w:tab w:val="clear" w:pos="720"/>
          <w:tab w:val="num" w:pos="1080"/>
        </w:tabs>
        <w:spacing w:after="0" w:line="240" w:lineRule="auto"/>
        <w:ind w:left="1080"/>
        <w:jc w:val="both"/>
        <w:rPr>
          <w:rFonts w:ascii="Arial" w:hAnsi="Arial" w:cs="Arial"/>
          <w:bCs/>
          <w:iCs/>
        </w:rPr>
      </w:pPr>
      <w:r w:rsidRPr="00157185">
        <w:rPr>
          <w:rFonts w:ascii="Arial" w:hAnsi="Arial" w:cs="Arial"/>
          <w:bCs/>
          <w:iCs/>
        </w:rPr>
        <w:t xml:space="preserve">Distancia recorrida en la planta. </w:t>
      </w:r>
    </w:p>
    <w:p w:rsidR="00C66C13" w:rsidRPr="00157185" w:rsidRDefault="00C66C13" w:rsidP="00C66C13">
      <w:pPr>
        <w:tabs>
          <w:tab w:val="left" w:pos="2985"/>
        </w:tabs>
        <w:ind w:left="360"/>
        <w:jc w:val="both"/>
        <w:rPr>
          <w:rFonts w:ascii="Arial" w:hAnsi="Arial" w:cs="Arial"/>
          <w:bCs/>
          <w:iCs/>
        </w:rPr>
      </w:pPr>
    </w:p>
    <w:p w:rsidR="00C66C13" w:rsidRPr="00157185" w:rsidRDefault="00C66C13" w:rsidP="00C66C13">
      <w:pPr>
        <w:tabs>
          <w:tab w:val="left" w:pos="2985"/>
        </w:tabs>
        <w:ind w:left="360"/>
        <w:jc w:val="both"/>
        <w:rPr>
          <w:rFonts w:ascii="Arial" w:hAnsi="Arial" w:cs="Arial"/>
          <w:bCs/>
          <w:iCs/>
        </w:rPr>
      </w:pPr>
    </w:p>
    <w:p w:rsidR="00C66C13" w:rsidRPr="00157185" w:rsidRDefault="00C66C13" w:rsidP="00C66C13">
      <w:pPr>
        <w:numPr>
          <w:ilvl w:val="2"/>
          <w:numId w:val="15"/>
        </w:numPr>
        <w:spacing w:after="0" w:line="240" w:lineRule="auto"/>
        <w:jc w:val="both"/>
        <w:rPr>
          <w:rFonts w:ascii="Arial" w:hAnsi="Arial" w:cs="Arial"/>
          <w:b/>
          <w:bCs/>
          <w:i/>
        </w:rPr>
      </w:pPr>
      <w:r w:rsidRPr="00157185">
        <w:rPr>
          <w:rFonts w:ascii="Arial" w:hAnsi="Arial" w:cs="Arial"/>
          <w:b/>
          <w:bCs/>
          <w:i/>
        </w:rPr>
        <w:t>Situación Actual</w:t>
      </w:r>
    </w:p>
    <w:p w:rsidR="00C66C13" w:rsidRPr="00157185" w:rsidRDefault="00C66C13" w:rsidP="00C66C13">
      <w:pPr>
        <w:ind w:left="1224"/>
        <w:jc w:val="both"/>
        <w:rPr>
          <w:rFonts w:ascii="Arial" w:hAnsi="Arial" w:cs="Arial"/>
          <w:b/>
          <w:bCs/>
        </w:rPr>
      </w:pPr>
    </w:p>
    <w:p w:rsidR="00C66C13" w:rsidRPr="00157185" w:rsidRDefault="00C66C13" w:rsidP="00C66C13">
      <w:pPr>
        <w:ind w:left="360"/>
        <w:jc w:val="both"/>
        <w:rPr>
          <w:rFonts w:ascii="Arial" w:hAnsi="Arial" w:cs="Arial"/>
          <w:bCs/>
          <w:iCs/>
        </w:rPr>
      </w:pPr>
      <w:r w:rsidRPr="00157185">
        <w:rPr>
          <w:rFonts w:ascii="Arial" w:hAnsi="Arial" w:cs="Arial"/>
          <w:bCs/>
          <w:iCs/>
        </w:rPr>
        <w:t xml:space="preserve">La planta estudiada no existe, por lo que se elabora la carta From-To para que sea utilizada en la aplicación de los modelos en el próximo capítulo. </w:t>
      </w:r>
    </w:p>
    <w:p w:rsidR="00C66C13" w:rsidRPr="00157185" w:rsidRDefault="00C66C13" w:rsidP="00C66C13">
      <w:pPr>
        <w:ind w:left="360"/>
        <w:jc w:val="both"/>
        <w:rPr>
          <w:rFonts w:ascii="Arial" w:hAnsi="Arial" w:cs="Arial"/>
          <w:bCs/>
          <w:iCs/>
        </w:rPr>
      </w:pPr>
    </w:p>
    <w:p w:rsidR="00C66C13" w:rsidRPr="00157185" w:rsidRDefault="00C66C13" w:rsidP="00C66C13">
      <w:pPr>
        <w:ind w:left="360"/>
        <w:jc w:val="center"/>
        <w:rPr>
          <w:rFonts w:ascii="Arial" w:hAnsi="Arial" w:cs="Arial"/>
          <w:bCs/>
          <w:iCs/>
        </w:rPr>
      </w:pPr>
      <w:r w:rsidRPr="00157185">
        <w:rPr>
          <w:rFonts w:ascii="Arial" w:hAnsi="Arial" w:cs="Arial"/>
          <w:bCs/>
          <w:iCs/>
        </w:rPr>
        <w:object w:dxaOrig="9664" w:dyaOrig="1767">
          <v:shape id="_x0000_i1034" type="#_x0000_t75" style="width:426.4pt;height:77.6pt" o:ole="">
            <v:imagedata r:id="rId29" o:title=""/>
          </v:shape>
          <o:OLEObject Type="Embed" ProgID="Excel.Sheet.8" ShapeID="_x0000_i1034" DrawAspect="Content" ObjectID="_1342599546" r:id="rId30"/>
        </w:object>
      </w:r>
      <w:r w:rsidRPr="00157185">
        <w:rPr>
          <w:rFonts w:ascii="Arial" w:hAnsi="Arial" w:cs="Arial"/>
          <w:b/>
          <w:bCs/>
          <w:iCs/>
        </w:rPr>
        <w:t>Tabla 2.6</w:t>
      </w:r>
      <w:r w:rsidRPr="00157185">
        <w:rPr>
          <w:rFonts w:ascii="Arial" w:hAnsi="Arial" w:cs="Arial"/>
          <w:bCs/>
          <w:iCs/>
        </w:rPr>
        <w:t xml:space="preserve"> Carta From-To de Planta de Puré de Banano.</w:t>
      </w:r>
    </w:p>
    <w:p w:rsidR="00C66C13" w:rsidRPr="00157185" w:rsidRDefault="00C66C13" w:rsidP="00C66C13">
      <w:pPr>
        <w:ind w:left="360"/>
        <w:jc w:val="both"/>
        <w:rPr>
          <w:rFonts w:ascii="Arial" w:hAnsi="Arial" w:cs="Arial"/>
          <w:bCs/>
          <w:iCs/>
        </w:rPr>
      </w:pPr>
    </w:p>
    <w:p w:rsidR="00C66C13" w:rsidRPr="00157185" w:rsidRDefault="00C66C13" w:rsidP="00C66C13">
      <w:pPr>
        <w:ind w:left="360"/>
        <w:jc w:val="both"/>
        <w:rPr>
          <w:rFonts w:ascii="Arial" w:hAnsi="Arial" w:cs="Arial"/>
          <w:bCs/>
          <w:iCs/>
        </w:rPr>
      </w:pPr>
    </w:p>
    <w:p w:rsidR="00C66C13" w:rsidRPr="00157185" w:rsidRDefault="00C66C13" w:rsidP="00C66C13">
      <w:pPr>
        <w:numPr>
          <w:ilvl w:val="1"/>
          <w:numId w:val="15"/>
        </w:numPr>
        <w:spacing w:after="0" w:line="240" w:lineRule="auto"/>
        <w:jc w:val="both"/>
        <w:rPr>
          <w:rFonts w:ascii="Arial" w:hAnsi="Arial" w:cs="Arial"/>
          <w:b/>
          <w:bCs/>
          <w:i/>
        </w:rPr>
      </w:pPr>
      <w:r w:rsidRPr="00157185">
        <w:rPr>
          <w:rFonts w:ascii="Arial" w:hAnsi="Arial" w:cs="Arial"/>
          <w:b/>
          <w:bCs/>
          <w:i/>
        </w:rPr>
        <w:t xml:space="preserve">Descripción Planta Procesadora de Ropa. </w:t>
      </w:r>
    </w:p>
    <w:p w:rsidR="00C66C13" w:rsidRPr="00157185" w:rsidRDefault="00C66C13" w:rsidP="00C66C13">
      <w:pPr>
        <w:jc w:val="both"/>
        <w:rPr>
          <w:rFonts w:ascii="Arial" w:hAnsi="Arial" w:cs="Arial"/>
          <w:bCs/>
          <w:i/>
        </w:rPr>
      </w:pPr>
    </w:p>
    <w:p w:rsidR="00C66C13" w:rsidRPr="00157185" w:rsidRDefault="00C66C13" w:rsidP="00C66C13">
      <w:pPr>
        <w:numPr>
          <w:ilvl w:val="2"/>
          <w:numId w:val="15"/>
        </w:numPr>
        <w:spacing w:after="0" w:line="240" w:lineRule="auto"/>
        <w:jc w:val="both"/>
        <w:rPr>
          <w:rFonts w:ascii="Arial" w:hAnsi="Arial" w:cs="Arial"/>
          <w:b/>
          <w:bCs/>
          <w:i/>
        </w:rPr>
      </w:pPr>
      <w:r w:rsidRPr="00157185">
        <w:rPr>
          <w:rFonts w:ascii="Arial" w:hAnsi="Arial" w:cs="Arial"/>
          <w:b/>
          <w:bCs/>
          <w:i/>
        </w:rPr>
        <w:t>Características Generales del Sistema.</w:t>
      </w:r>
    </w:p>
    <w:p w:rsidR="00C66C13" w:rsidRPr="00157185" w:rsidRDefault="00C66C13" w:rsidP="00C66C13">
      <w:pPr>
        <w:jc w:val="both"/>
        <w:rPr>
          <w:rFonts w:ascii="Arial" w:hAnsi="Arial" w:cs="Arial"/>
          <w:bCs/>
          <w:iCs/>
        </w:rPr>
      </w:pPr>
    </w:p>
    <w:p w:rsidR="00C66C13" w:rsidRPr="00157185" w:rsidRDefault="00C66C13" w:rsidP="00C66C13">
      <w:pPr>
        <w:ind w:left="708"/>
        <w:jc w:val="both"/>
        <w:rPr>
          <w:rFonts w:ascii="Arial" w:hAnsi="Arial" w:cs="Arial"/>
          <w:bCs/>
          <w:iCs/>
        </w:rPr>
      </w:pPr>
      <w:r w:rsidRPr="00157185">
        <w:rPr>
          <w:rFonts w:ascii="Arial" w:hAnsi="Arial" w:cs="Arial"/>
          <w:bCs/>
          <w:iCs/>
        </w:rPr>
        <w:t>La información de la planta que se presenta a continuación es la recopilación de un informe para instalar una planta nueva cuya característica particular es la producción de una alta variedad de SKU.</w:t>
      </w:r>
    </w:p>
    <w:p w:rsidR="00C66C13" w:rsidRPr="00157185" w:rsidRDefault="00C66C13" w:rsidP="00C66C13">
      <w:pPr>
        <w:jc w:val="both"/>
        <w:rPr>
          <w:rFonts w:ascii="Arial" w:hAnsi="Arial" w:cs="Arial"/>
          <w:bCs/>
          <w:iCs/>
        </w:rPr>
      </w:pPr>
    </w:p>
    <w:p w:rsidR="00C66C13" w:rsidRPr="00157185" w:rsidRDefault="00C66C13" w:rsidP="00C66C13">
      <w:pPr>
        <w:ind w:left="360"/>
        <w:jc w:val="both"/>
        <w:rPr>
          <w:rFonts w:ascii="Arial" w:hAnsi="Arial" w:cs="Arial"/>
          <w:b/>
          <w:bCs/>
          <w:i/>
          <w:iCs/>
          <w:u w:val="single"/>
        </w:rPr>
      </w:pPr>
      <w:r w:rsidRPr="00157185">
        <w:rPr>
          <w:rFonts w:ascii="Arial" w:hAnsi="Arial" w:cs="Arial"/>
          <w:b/>
          <w:bCs/>
          <w:i/>
          <w:iCs/>
          <w:u w:val="single"/>
        </w:rPr>
        <w:t>Producto</w:t>
      </w:r>
    </w:p>
    <w:p w:rsidR="00C66C13" w:rsidRPr="00157185" w:rsidRDefault="00C66C13" w:rsidP="00C66C13">
      <w:pPr>
        <w:ind w:left="360"/>
        <w:jc w:val="both"/>
        <w:rPr>
          <w:rFonts w:ascii="Arial" w:hAnsi="Arial" w:cs="Arial"/>
          <w:bCs/>
          <w:iCs/>
        </w:rPr>
      </w:pPr>
    </w:p>
    <w:p w:rsidR="00C66C13" w:rsidRPr="00157185" w:rsidRDefault="00C66C13" w:rsidP="00C66C13">
      <w:pPr>
        <w:ind w:left="360"/>
        <w:jc w:val="both"/>
        <w:rPr>
          <w:rFonts w:ascii="Arial" w:hAnsi="Arial" w:cs="Arial"/>
          <w:bCs/>
          <w:iCs/>
        </w:rPr>
      </w:pPr>
      <w:r w:rsidRPr="00157185">
        <w:rPr>
          <w:rFonts w:ascii="Arial" w:hAnsi="Arial" w:cs="Arial"/>
          <w:bCs/>
          <w:iCs/>
        </w:rPr>
        <w:t>El producto  a procesarse en esta fábrica son prendas de vestir principalmente bajo pedido al por mayor. Los principales tipos de prenda a fabricarse son:</w:t>
      </w:r>
    </w:p>
    <w:p w:rsidR="00C66C13" w:rsidRPr="00157185" w:rsidRDefault="00C66C13" w:rsidP="00C66C13">
      <w:pPr>
        <w:numPr>
          <w:ilvl w:val="0"/>
          <w:numId w:val="17"/>
        </w:numPr>
        <w:spacing w:after="0" w:line="240" w:lineRule="auto"/>
        <w:rPr>
          <w:rFonts w:ascii="Arial" w:hAnsi="Arial" w:cs="Arial"/>
          <w:lang w:val="pt-BR"/>
        </w:rPr>
      </w:pPr>
      <w:r w:rsidRPr="00157185">
        <w:rPr>
          <w:rFonts w:ascii="Arial" w:hAnsi="Arial" w:cs="Arial"/>
          <w:lang w:val="pt-BR"/>
        </w:rPr>
        <w:t>BLUSAS MC / M 3/4 / ML</w:t>
      </w:r>
    </w:p>
    <w:p w:rsidR="00C66C13" w:rsidRPr="00157185" w:rsidRDefault="00C66C13" w:rsidP="00C66C13">
      <w:pPr>
        <w:numPr>
          <w:ilvl w:val="0"/>
          <w:numId w:val="17"/>
        </w:numPr>
        <w:spacing w:after="0" w:line="240" w:lineRule="auto"/>
        <w:rPr>
          <w:rFonts w:ascii="Arial" w:hAnsi="Arial" w:cs="Arial"/>
          <w:lang w:val="pt-BR"/>
        </w:rPr>
      </w:pPr>
      <w:r w:rsidRPr="00157185">
        <w:rPr>
          <w:rFonts w:ascii="Arial" w:hAnsi="Arial" w:cs="Arial"/>
          <w:lang w:val="pt-BR"/>
        </w:rPr>
        <w:t>CHAQUETAS DE VESTIR</w:t>
      </w:r>
    </w:p>
    <w:p w:rsidR="00C66C13" w:rsidRPr="00157185" w:rsidRDefault="00C66C13" w:rsidP="00C66C13">
      <w:pPr>
        <w:numPr>
          <w:ilvl w:val="0"/>
          <w:numId w:val="17"/>
        </w:numPr>
        <w:spacing w:after="0" w:line="240" w:lineRule="auto"/>
        <w:rPr>
          <w:rFonts w:ascii="Arial" w:hAnsi="Arial" w:cs="Arial"/>
        </w:rPr>
      </w:pPr>
      <w:r w:rsidRPr="00157185">
        <w:rPr>
          <w:rFonts w:ascii="Arial" w:hAnsi="Arial" w:cs="Arial"/>
        </w:rPr>
        <w:t>CAMISETAS</w:t>
      </w:r>
    </w:p>
    <w:p w:rsidR="00C66C13" w:rsidRPr="00157185" w:rsidRDefault="00C66C13" w:rsidP="00C66C13">
      <w:pPr>
        <w:numPr>
          <w:ilvl w:val="0"/>
          <w:numId w:val="17"/>
        </w:numPr>
        <w:spacing w:after="0" w:line="240" w:lineRule="auto"/>
        <w:rPr>
          <w:rFonts w:ascii="Arial" w:hAnsi="Arial" w:cs="Arial"/>
        </w:rPr>
      </w:pPr>
      <w:r w:rsidRPr="00157185">
        <w:rPr>
          <w:rFonts w:ascii="Arial" w:hAnsi="Arial" w:cs="Arial"/>
        </w:rPr>
        <w:t>PANTALONES DE VESTIR</w:t>
      </w:r>
    </w:p>
    <w:p w:rsidR="00C66C13" w:rsidRPr="00157185" w:rsidRDefault="00C66C13" w:rsidP="00C66C13">
      <w:pPr>
        <w:numPr>
          <w:ilvl w:val="0"/>
          <w:numId w:val="17"/>
        </w:numPr>
        <w:spacing w:after="0" w:line="240" w:lineRule="auto"/>
        <w:rPr>
          <w:rFonts w:ascii="Arial" w:hAnsi="Arial" w:cs="Arial"/>
        </w:rPr>
      </w:pPr>
      <w:r w:rsidRPr="00157185">
        <w:rPr>
          <w:rFonts w:ascii="Arial" w:hAnsi="Arial" w:cs="Arial"/>
        </w:rPr>
        <w:t>FALDAS DE VESTIR</w:t>
      </w:r>
    </w:p>
    <w:p w:rsidR="00C66C13" w:rsidRPr="00157185" w:rsidRDefault="00C66C13" w:rsidP="00C66C13">
      <w:pPr>
        <w:numPr>
          <w:ilvl w:val="0"/>
          <w:numId w:val="17"/>
        </w:numPr>
        <w:spacing w:after="0" w:line="240" w:lineRule="auto"/>
        <w:rPr>
          <w:rFonts w:ascii="Arial" w:hAnsi="Arial" w:cs="Arial"/>
        </w:rPr>
      </w:pPr>
      <w:r w:rsidRPr="00157185">
        <w:rPr>
          <w:rFonts w:ascii="Arial" w:hAnsi="Arial" w:cs="Arial"/>
        </w:rPr>
        <w:t>ABRIGOS DE VESTIR</w:t>
      </w:r>
    </w:p>
    <w:p w:rsidR="00C66C13" w:rsidRPr="00157185" w:rsidRDefault="00C66C13" w:rsidP="00C66C13">
      <w:pPr>
        <w:numPr>
          <w:ilvl w:val="0"/>
          <w:numId w:val="17"/>
        </w:numPr>
        <w:spacing w:after="0" w:line="240" w:lineRule="auto"/>
        <w:rPr>
          <w:rFonts w:ascii="Arial" w:hAnsi="Arial" w:cs="Arial"/>
        </w:rPr>
      </w:pPr>
      <w:r w:rsidRPr="00157185">
        <w:rPr>
          <w:rFonts w:ascii="Arial" w:hAnsi="Arial" w:cs="Arial"/>
        </w:rPr>
        <w:t>CHALECOS DE VESTIR</w:t>
      </w:r>
    </w:p>
    <w:p w:rsidR="00C66C13" w:rsidRPr="00157185" w:rsidRDefault="00C66C13" w:rsidP="00C66C13">
      <w:pPr>
        <w:numPr>
          <w:ilvl w:val="0"/>
          <w:numId w:val="17"/>
        </w:numPr>
        <w:spacing w:after="0" w:line="240" w:lineRule="auto"/>
        <w:rPr>
          <w:rFonts w:ascii="Arial" w:hAnsi="Arial" w:cs="Arial"/>
        </w:rPr>
      </w:pPr>
      <w:r w:rsidRPr="00157185">
        <w:rPr>
          <w:rFonts w:ascii="Arial" w:hAnsi="Arial" w:cs="Arial"/>
        </w:rPr>
        <w:t>VESTIDOS</w:t>
      </w:r>
    </w:p>
    <w:p w:rsidR="00C66C13" w:rsidRPr="00157185" w:rsidRDefault="00C66C13" w:rsidP="00C66C13">
      <w:pPr>
        <w:ind w:left="360"/>
        <w:jc w:val="both"/>
        <w:rPr>
          <w:rFonts w:ascii="Arial" w:hAnsi="Arial" w:cs="Arial"/>
          <w:bCs/>
          <w:iCs/>
        </w:rPr>
      </w:pPr>
    </w:p>
    <w:p w:rsidR="00C66C13" w:rsidRPr="00157185" w:rsidRDefault="00C66C13" w:rsidP="00C66C13">
      <w:pPr>
        <w:ind w:left="360"/>
        <w:jc w:val="both"/>
        <w:rPr>
          <w:rFonts w:ascii="Arial" w:hAnsi="Arial" w:cs="Arial"/>
          <w:bCs/>
          <w:iCs/>
        </w:rPr>
      </w:pPr>
      <w:r w:rsidRPr="00157185">
        <w:rPr>
          <w:rFonts w:ascii="Arial" w:hAnsi="Arial" w:cs="Arial"/>
          <w:bCs/>
          <w:iCs/>
        </w:rPr>
        <w:t>Como se lo puede apreciar en el siguiente gráfico, de acuerdo a la demanda se determina que el 80% de la producción estará basado en los siguientes productos:</w:t>
      </w:r>
    </w:p>
    <w:p w:rsidR="00C66C13" w:rsidRPr="00157185" w:rsidRDefault="003846CC" w:rsidP="00C66C13">
      <w:pPr>
        <w:ind w:left="360"/>
        <w:jc w:val="both"/>
        <w:rPr>
          <w:rFonts w:ascii="Arial" w:hAnsi="Arial" w:cs="Arial"/>
          <w:bCs/>
          <w:iCs/>
        </w:rPr>
      </w:pPr>
      <w:r>
        <w:rPr>
          <w:rFonts w:ascii="Maiandra GD" w:hAnsi="Maiandra GD"/>
          <w:noProof/>
          <w:lang w:val="es-ES" w:eastAsia="es-ES"/>
        </w:rPr>
        <w:drawing>
          <wp:anchor distT="0" distB="0" distL="114300" distR="114300" simplePos="0" relativeHeight="251720704" behindDoc="0" locked="0" layoutInCell="1" allowOverlap="1">
            <wp:simplePos x="0" y="0"/>
            <wp:positionH relativeFrom="column">
              <wp:posOffset>266700</wp:posOffset>
            </wp:positionH>
            <wp:positionV relativeFrom="paragraph">
              <wp:posOffset>139700</wp:posOffset>
            </wp:positionV>
            <wp:extent cx="2948940" cy="1517015"/>
            <wp:effectExtent l="19050" t="0" r="3810" b="0"/>
            <wp:wrapSquare wrapText="bothSides"/>
            <wp:docPr id="151"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31"/>
                    <a:srcRect/>
                    <a:stretch>
                      <a:fillRect/>
                    </a:stretch>
                  </pic:blipFill>
                  <pic:spPr bwMode="auto">
                    <a:xfrm>
                      <a:off x="0" y="0"/>
                      <a:ext cx="2948940" cy="1517015"/>
                    </a:xfrm>
                    <a:prstGeom prst="rect">
                      <a:avLst/>
                    </a:prstGeom>
                    <a:noFill/>
                    <a:ln w="9525">
                      <a:noFill/>
                      <a:miter lim="800000"/>
                      <a:headEnd/>
                      <a:tailEnd/>
                    </a:ln>
                  </pic:spPr>
                </pic:pic>
              </a:graphicData>
            </a:graphic>
          </wp:anchor>
        </w:drawing>
      </w:r>
    </w:p>
    <w:p w:rsidR="00C66C13" w:rsidRPr="00157185" w:rsidRDefault="00C66C13" w:rsidP="00C66C13">
      <w:pPr>
        <w:ind w:left="360"/>
        <w:jc w:val="both"/>
        <w:rPr>
          <w:rFonts w:ascii="Arial" w:hAnsi="Arial" w:cs="Arial"/>
          <w:bCs/>
          <w:iCs/>
        </w:rPr>
      </w:pPr>
    </w:p>
    <w:p w:rsidR="00C66C13" w:rsidRPr="00157185" w:rsidRDefault="00C66C13" w:rsidP="00C66C13">
      <w:pPr>
        <w:numPr>
          <w:ilvl w:val="0"/>
          <w:numId w:val="13"/>
        </w:numPr>
        <w:tabs>
          <w:tab w:val="clear" w:pos="720"/>
          <w:tab w:val="num" w:pos="360"/>
        </w:tabs>
        <w:spacing w:after="0" w:line="240" w:lineRule="auto"/>
        <w:ind w:left="360"/>
        <w:jc w:val="both"/>
        <w:rPr>
          <w:rFonts w:ascii="Arial" w:hAnsi="Arial" w:cs="Arial"/>
          <w:sz w:val="20"/>
          <w:lang w:val="pt-BR"/>
        </w:rPr>
      </w:pPr>
      <w:r w:rsidRPr="00157185">
        <w:rPr>
          <w:rFonts w:ascii="Arial" w:hAnsi="Arial" w:cs="Arial"/>
          <w:sz w:val="20"/>
          <w:lang w:val="pt-BR"/>
        </w:rPr>
        <w:t>BLUSAS MC / M 3/4 / ML</w:t>
      </w:r>
    </w:p>
    <w:p w:rsidR="00C66C13" w:rsidRPr="00157185" w:rsidRDefault="00C66C13" w:rsidP="00C66C13">
      <w:pPr>
        <w:numPr>
          <w:ilvl w:val="0"/>
          <w:numId w:val="13"/>
        </w:numPr>
        <w:tabs>
          <w:tab w:val="clear" w:pos="720"/>
          <w:tab w:val="num" w:pos="360"/>
        </w:tabs>
        <w:spacing w:after="0" w:line="240" w:lineRule="auto"/>
        <w:ind w:left="360"/>
        <w:jc w:val="both"/>
        <w:rPr>
          <w:rFonts w:ascii="Arial" w:hAnsi="Arial" w:cs="Arial"/>
          <w:sz w:val="20"/>
          <w:lang w:val="pt-BR"/>
        </w:rPr>
      </w:pPr>
      <w:r w:rsidRPr="00157185">
        <w:rPr>
          <w:rFonts w:ascii="Arial" w:hAnsi="Arial" w:cs="Arial"/>
          <w:sz w:val="20"/>
          <w:lang w:val="pt-BR"/>
        </w:rPr>
        <w:t>CHAQUETAS DE VESTIR</w:t>
      </w:r>
    </w:p>
    <w:p w:rsidR="00C66C13" w:rsidRPr="00157185" w:rsidRDefault="00C66C13" w:rsidP="00C66C13">
      <w:pPr>
        <w:numPr>
          <w:ilvl w:val="0"/>
          <w:numId w:val="13"/>
        </w:numPr>
        <w:tabs>
          <w:tab w:val="clear" w:pos="720"/>
          <w:tab w:val="num" w:pos="360"/>
        </w:tabs>
        <w:spacing w:after="0" w:line="240" w:lineRule="auto"/>
        <w:ind w:left="360"/>
        <w:jc w:val="both"/>
        <w:rPr>
          <w:rFonts w:ascii="Arial" w:hAnsi="Arial" w:cs="Arial"/>
          <w:sz w:val="20"/>
        </w:rPr>
      </w:pPr>
      <w:r w:rsidRPr="00157185">
        <w:rPr>
          <w:rFonts w:ascii="Arial" w:hAnsi="Arial" w:cs="Arial"/>
          <w:sz w:val="20"/>
        </w:rPr>
        <w:t>CAMISETAS</w:t>
      </w:r>
    </w:p>
    <w:p w:rsidR="00C66C13" w:rsidRPr="00157185" w:rsidRDefault="00C66C13" w:rsidP="00C66C13">
      <w:pPr>
        <w:numPr>
          <w:ilvl w:val="0"/>
          <w:numId w:val="13"/>
        </w:numPr>
        <w:tabs>
          <w:tab w:val="clear" w:pos="720"/>
          <w:tab w:val="num" w:pos="360"/>
        </w:tabs>
        <w:spacing w:after="0" w:line="240" w:lineRule="auto"/>
        <w:ind w:left="360"/>
        <w:jc w:val="both"/>
        <w:rPr>
          <w:rFonts w:ascii="Arial" w:hAnsi="Arial" w:cs="Arial"/>
          <w:sz w:val="20"/>
        </w:rPr>
      </w:pPr>
      <w:r w:rsidRPr="00157185">
        <w:rPr>
          <w:rFonts w:ascii="Arial" w:hAnsi="Arial" w:cs="Arial"/>
          <w:sz w:val="20"/>
        </w:rPr>
        <w:t>PANTALONES DE VESTIR</w:t>
      </w:r>
    </w:p>
    <w:p w:rsidR="00C66C13" w:rsidRPr="00157185" w:rsidRDefault="00C66C13" w:rsidP="00C66C13">
      <w:pPr>
        <w:ind w:left="360"/>
        <w:jc w:val="both"/>
        <w:rPr>
          <w:rFonts w:ascii="Arial" w:hAnsi="Arial" w:cs="Arial"/>
          <w:bCs/>
          <w:iCs/>
        </w:rPr>
      </w:pPr>
    </w:p>
    <w:p w:rsidR="00C66C13" w:rsidRPr="00157185" w:rsidRDefault="00C66C13" w:rsidP="00C66C13">
      <w:pPr>
        <w:ind w:left="360"/>
        <w:jc w:val="both"/>
        <w:rPr>
          <w:rFonts w:ascii="Arial" w:hAnsi="Arial" w:cs="Arial"/>
          <w:bCs/>
          <w:iCs/>
        </w:rPr>
      </w:pPr>
    </w:p>
    <w:p w:rsidR="00C66C13" w:rsidRPr="00157185" w:rsidRDefault="00C66C13" w:rsidP="00C66C13">
      <w:pPr>
        <w:ind w:left="360"/>
        <w:jc w:val="both"/>
        <w:rPr>
          <w:rFonts w:ascii="Arial" w:hAnsi="Arial" w:cs="Arial"/>
          <w:b/>
          <w:bCs/>
          <w:i/>
          <w:iCs/>
          <w:u w:val="single"/>
        </w:rPr>
      </w:pPr>
    </w:p>
    <w:p w:rsidR="00C66C13" w:rsidRPr="00157185" w:rsidRDefault="00C66C13" w:rsidP="00C66C13">
      <w:pPr>
        <w:ind w:left="360"/>
        <w:jc w:val="both"/>
        <w:rPr>
          <w:rFonts w:ascii="Arial" w:hAnsi="Arial" w:cs="Arial"/>
          <w:b/>
          <w:bCs/>
          <w:iCs/>
        </w:rPr>
      </w:pPr>
    </w:p>
    <w:p w:rsidR="00C66C13" w:rsidRPr="00157185" w:rsidRDefault="00C66C13" w:rsidP="00C66C13">
      <w:pPr>
        <w:ind w:left="360"/>
        <w:jc w:val="both"/>
        <w:rPr>
          <w:rFonts w:ascii="Arial" w:hAnsi="Arial" w:cs="Arial"/>
          <w:bCs/>
          <w:iCs/>
        </w:rPr>
      </w:pPr>
      <w:r w:rsidRPr="00157185">
        <w:rPr>
          <w:rFonts w:ascii="Arial" w:hAnsi="Arial" w:cs="Arial"/>
          <w:b/>
          <w:bCs/>
          <w:iCs/>
        </w:rPr>
        <w:t>Figura 2.6</w:t>
      </w:r>
      <w:r w:rsidRPr="00157185">
        <w:rPr>
          <w:rFonts w:ascii="Arial" w:hAnsi="Arial" w:cs="Arial"/>
          <w:bCs/>
          <w:iCs/>
        </w:rPr>
        <w:t xml:space="preserve"> Distribución de Cartera de Productos.</w:t>
      </w:r>
    </w:p>
    <w:p w:rsidR="00C66C13" w:rsidRPr="00157185" w:rsidRDefault="00C66C13" w:rsidP="00C66C13">
      <w:pPr>
        <w:ind w:left="360"/>
        <w:jc w:val="both"/>
        <w:rPr>
          <w:rFonts w:ascii="Arial" w:hAnsi="Arial" w:cs="Arial"/>
          <w:bCs/>
          <w:iCs/>
        </w:rPr>
      </w:pPr>
    </w:p>
    <w:p w:rsidR="00C66C13" w:rsidRPr="00157185" w:rsidRDefault="00C66C13" w:rsidP="00C66C13">
      <w:pPr>
        <w:ind w:left="360"/>
        <w:jc w:val="both"/>
        <w:rPr>
          <w:rFonts w:ascii="Arial" w:hAnsi="Arial" w:cs="Arial"/>
          <w:bCs/>
          <w:iCs/>
        </w:rPr>
      </w:pPr>
      <w:r w:rsidRPr="00157185">
        <w:rPr>
          <w:rFonts w:ascii="Arial" w:hAnsi="Arial" w:cs="Arial"/>
          <w:bCs/>
          <w:iCs/>
        </w:rPr>
        <w:t>Por esta razón la planta será diseñada en base al flujo de los materiales de estos 4 productos con el objetivo de homogenizar los datos sobre los cuáles se tomarán decisiones.</w:t>
      </w:r>
    </w:p>
    <w:p w:rsidR="00C66C13" w:rsidRPr="00157185" w:rsidRDefault="00C66C13" w:rsidP="00C66C13">
      <w:pPr>
        <w:ind w:left="360"/>
        <w:jc w:val="both"/>
        <w:rPr>
          <w:rFonts w:ascii="Arial" w:hAnsi="Arial" w:cs="Arial"/>
          <w:b/>
          <w:bCs/>
          <w:i/>
          <w:iCs/>
          <w:u w:val="single"/>
        </w:rPr>
      </w:pPr>
    </w:p>
    <w:p w:rsidR="00C66C13" w:rsidRPr="00157185" w:rsidRDefault="00C66C13" w:rsidP="00C66C13">
      <w:pPr>
        <w:ind w:left="360"/>
        <w:jc w:val="both"/>
        <w:rPr>
          <w:rFonts w:ascii="Arial" w:hAnsi="Arial" w:cs="Arial"/>
          <w:b/>
          <w:bCs/>
          <w:i/>
          <w:iCs/>
          <w:u w:val="single"/>
        </w:rPr>
      </w:pPr>
      <w:r w:rsidRPr="00157185">
        <w:rPr>
          <w:rFonts w:ascii="Arial" w:hAnsi="Arial" w:cs="Arial"/>
          <w:b/>
          <w:bCs/>
          <w:i/>
          <w:iCs/>
          <w:u w:val="single"/>
        </w:rPr>
        <w:t>BOM</w:t>
      </w:r>
    </w:p>
    <w:p w:rsidR="00C66C13" w:rsidRPr="00157185" w:rsidRDefault="00C66C13" w:rsidP="00C66C13">
      <w:pPr>
        <w:jc w:val="both"/>
        <w:rPr>
          <w:rFonts w:ascii="Arial" w:hAnsi="Arial" w:cs="Arial"/>
          <w:bCs/>
          <w:iCs/>
        </w:rPr>
      </w:pPr>
    </w:p>
    <w:p w:rsidR="00C66C13" w:rsidRPr="00157185" w:rsidRDefault="00C66C13" w:rsidP="00C66C13">
      <w:pPr>
        <w:ind w:left="360"/>
        <w:jc w:val="both"/>
        <w:rPr>
          <w:rFonts w:ascii="Arial" w:hAnsi="Arial" w:cs="Arial"/>
          <w:bCs/>
          <w:iCs/>
        </w:rPr>
      </w:pPr>
      <w:r w:rsidRPr="00157185">
        <w:rPr>
          <w:rFonts w:ascii="Arial" w:hAnsi="Arial" w:cs="Arial"/>
          <w:bCs/>
          <w:iCs/>
        </w:rPr>
        <w:t>La siguiente figura muestra el BOM de blusas y pantalones, base de los 4 productos:</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ab/>
        <w:t>BLUSA</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noProof/>
          <w:lang w:eastAsia="es-EC"/>
        </w:rPr>
        <w:pict>
          <v:shape id="_x0000_s1185" type="#_x0000_t32" style="position:absolute;left:0;text-align:left;margin-left:323.3pt;margin-top:42.9pt;width:0;height:13.35pt;z-index:251730944" o:connectortype="straight" strokecolor="#9bbb59" strokeweight="2.5pt">
            <v:stroke endarrow="block"/>
            <v:shadow color="#868686"/>
          </v:shape>
        </w:pict>
      </w:r>
      <w:r w:rsidRPr="00157185">
        <w:rPr>
          <w:rFonts w:ascii="Arial" w:hAnsi="Arial" w:cs="Arial"/>
          <w:bCs/>
          <w:iCs/>
          <w:noProof/>
          <w:lang w:eastAsia="es-EC"/>
        </w:rPr>
        <w:pict>
          <v:shape id="_x0000_s1184" type="#_x0000_t32" style="position:absolute;left:0;text-align:left;margin-left:75.8pt;margin-top:42.9pt;width:0;height:13.35pt;z-index:251729920" o:connectortype="straight" strokecolor="#9bbb59" strokeweight="2.5pt">
            <v:stroke endarrow="block"/>
            <v:shadow color="#868686"/>
          </v:shape>
        </w:pict>
      </w:r>
      <w:r w:rsidRPr="00157185">
        <w:rPr>
          <w:rFonts w:ascii="Arial" w:hAnsi="Arial" w:cs="Arial"/>
          <w:bCs/>
          <w:iCs/>
          <w:noProof/>
          <w:lang w:eastAsia="es-EC"/>
        </w:rPr>
        <w:pict>
          <v:shape id="_x0000_s1183" type="#_x0000_t32" style="position:absolute;left:0;text-align:left;margin-left:75.8pt;margin-top:42.9pt;width:248pt;height:0;z-index:251728896" o:connectortype="straight" strokecolor="#9bbb59" strokeweight="2.5pt">
            <v:shadow color="#868686"/>
          </v:shape>
        </w:pict>
      </w:r>
      <w:r w:rsidRPr="00157185">
        <w:rPr>
          <w:rFonts w:ascii="Arial" w:hAnsi="Arial" w:cs="Arial"/>
          <w:bCs/>
          <w:iCs/>
          <w:noProof/>
          <w:lang w:eastAsia="es-EC"/>
        </w:rPr>
        <w:pict>
          <v:shape id="_x0000_s1182" type="#_x0000_t32" style="position:absolute;left:0;text-align:left;margin-left:202.95pt;margin-top:33.6pt;width:0;height:23.2pt;z-index:251727872" o:connectortype="straight" strokecolor="#9bbb59" strokeweight="2.5pt">
            <v:stroke endarrow="block"/>
            <v:shadow color="#868686"/>
          </v:shape>
        </w:pict>
      </w:r>
      <w:r w:rsidRPr="00157185">
        <w:rPr>
          <w:rFonts w:ascii="Arial" w:hAnsi="Arial" w:cs="Arial"/>
          <w:bCs/>
          <w:iCs/>
          <w:noProof/>
          <w:lang w:eastAsia="es-EC"/>
        </w:rPr>
        <w:pict>
          <v:shape id="_x0000_s1179" type="#_x0000_t109" style="position:absolute;left:0;text-align:left;margin-left:144.7pt;margin-top:2.85pt;width:116.25pt;height:32pt;z-index:251724800" strokecolor="#9bbb59" strokeweight="2.5pt">
            <v:imagedata embosscolor="shadow add(51)"/>
            <v:shadow color="#868686"/>
            <v:textbox style="mso-next-textbox:#_x0000_s1179">
              <w:txbxContent>
                <w:p w:rsidR="00C66C13" w:rsidRPr="00C2741A" w:rsidRDefault="00C66C13" w:rsidP="00C66C13">
                  <w:pPr>
                    <w:jc w:val="center"/>
                    <w:rPr>
                      <w:rFonts w:ascii="Arial" w:hAnsi="Arial" w:cs="Arial"/>
                      <w:sz w:val="32"/>
                      <w:szCs w:val="20"/>
                    </w:rPr>
                  </w:pPr>
                  <w:r w:rsidRPr="00C2741A">
                    <w:rPr>
                      <w:rFonts w:ascii="Arial" w:hAnsi="Arial" w:cs="Arial"/>
                      <w:sz w:val="32"/>
                      <w:szCs w:val="20"/>
                    </w:rPr>
                    <w:t>BLUSA</w:t>
                  </w:r>
                </w:p>
                <w:p w:rsidR="00C66C13" w:rsidRPr="00C2741A" w:rsidRDefault="00C66C13" w:rsidP="00C66C13">
                  <w:pPr>
                    <w:rPr>
                      <w:rFonts w:ascii="Arial" w:hAnsi="Arial" w:cs="Arial"/>
                      <w:sz w:val="40"/>
                    </w:rPr>
                  </w:pPr>
                </w:p>
              </w:txbxContent>
            </v:textbox>
          </v:shape>
        </w:pict>
      </w:r>
      <w:r w:rsidRPr="00157185">
        <w:rPr>
          <w:rFonts w:ascii="Arial" w:hAnsi="Arial" w:cs="Arial"/>
          <w:bCs/>
          <w:iCs/>
          <w:noProof/>
          <w:lang w:eastAsia="es-EC"/>
        </w:rPr>
        <w:pict>
          <v:shape id="_x0000_s1178" type="#_x0000_t109" style="position:absolute;left:0;text-align:left;margin-left:282.7pt;margin-top:55.65pt;width:84.95pt;height:35.6pt;z-index:251723776" strokecolor="#9bbb59" strokeweight="2.5pt">
            <v:shadow color="#868686"/>
            <v:textbox style="mso-next-textbox:#_x0000_s1178">
              <w:txbxContent>
                <w:p w:rsidR="00C66C13" w:rsidRPr="00B2338B" w:rsidRDefault="00C66C13" w:rsidP="00C66C13">
                  <w:pPr>
                    <w:jc w:val="center"/>
                    <w:rPr>
                      <w:rFonts w:ascii="Arial" w:hAnsi="Arial" w:cs="Arial"/>
                      <w:sz w:val="20"/>
                      <w:szCs w:val="20"/>
                    </w:rPr>
                  </w:pPr>
                  <w:r>
                    <w:rPr>
                      <w:rFonts w:ascii="Arial" w:hAnsi="Arial" w:cs="Arial"/>
                      <w:sz w:val="20"/>
                      <w:szCs w:val="20"/>
                    </w:rPr>
                    <w:t>Blusa con cuello</w:t>
                  </w:r>
                </w:p>
              </w:txbxContent>
            </v:textbox>
          </v:shape>
        </w:pict>
      </w:r>
      <w:r w:rsidRPr="00157185">
        <w:rPr>
          <w:rFonts w:ascii="Arial" w:hAnsi="Arial" w:cs="Arial"/>
          <w:bCs/>
          <w:iCs/>
          <w:noProof/>
          <w:lang w:eastAsia="es-EC"/>
        </w:rPr>
        <w:pict>
          <v:shape id="_x0000_s1177" type="#_x0000_t109" style="position:absolute;left:0;text-align:left;margin-left:161pt;margin-top:55.65pt;width:84.95pt;height:35.6pt;z-index:251722752" strokecolor="#9bbb59" strokeweight="2.5pt">
            <v:shadow color="#868686"/>
            <v:textbox style="mso-next-textbox:#_x0000_s1177">
              <w:txbxContent>
                <w:p w:rsidR="00C66C13" w:rsidRPr="00C2741A" w:rsidRDefault="00C66C13" w:rsidP="00C66C13">
                  <w:pPr>
                    <w:jc w:val="center"/>
                    <w:rPr>
                      <w:rFonts w:ascii="Arial" w:hAnsi="Arial" w:cs="Arial"/>
                      <w:sz w:val="32"/>
                      <w:szCs w:val="20"/>
                    </w:rPr>
                  </w:pPr>
                  <w:r w:rsidRPr="00C2741A">
                    <w:rPr>
                      <w:rFonts w:ascii="Arial" w:hAnsi="Arial" w:cs="Arial"/>
                      <w:sz w:val="32"/>
                      <w:szCs w:val="20"/>
                    </w:rPr>
                    <w:t>Hilo</w:t>
                  </w:r>
                </w:p>
              </w:txbxContent>
            </v:textbox>
          </v:shape>
        </w:pict>
      </w:r>
      <w:r w:rsidRPr="00157185">
        <w:rPr>
          <w:rFonts w:ascii="Arial" w:hAnsi="Arial" w:cs="Arial"/>
          <w:bCs/>
          <w:iCs/>
          <w:noProof/>
          <w:lang w:eastAsia="es-EC"/>
        </w:rPr>
        <w:pict>
          <v:shape id="_x0000_s1176" type="#_x0000_t109" style="position:absolute;left:0;text-align:left;margin-left:39.25pt;margin-top:55.65pt;width:84.95pt;height:35.6pt;z-index:251721728" strokecolor="#9bbb59" strokeweight="2.5pt">
            <v:shadow color="#868686"/>
            <v:textbox style="mso-next-textbox:#_x0000_s1176">
              <w:txbxContent>
                <w:p w:rsidR="00C66C13" w:rsidRPr="00C2741A" w:rsidRDefault="00C66C13" w:rsidP="00C66C13">
                  <w:pPr>
                    <w:jc w:val="center"/>
                    <w:rPr>
                      <w:rFonts w:ascii="Arial" w:hAnsi="Arial" w:cs="Arial"/>
                      <w:szCs w:val="20"/>
                    </w:rPr>
                  </w:pPr>
                  <w:r w:rsidRPr="00C2741A">
                    <w:rPr>
                      <w:rFonts w:ascii="Arial" w:hAnsi="Arial" w:cs="Arial"/>
                      <w:szCs w:val="20"/>
                    </w:rPr>
                    <w:t>Accesorios</w:t>
                  </w:r>
                </w:p>
              </w:txbxContent>
            </v:textbox>
          </v:shape>
        </w:pict>
      </w:r>
      <w:r w:rsidRPr="00157185">
        <w:rPr>
          <w:rFonts w:ascii="Arial" w:hAnsi="Arial" w:cs="Arial"/>
          <w:bCs/>
          <w:iCs/>
          <w:noProof/>
          <w:lang w:eastAsia="es-EC"/>
        </w:rPr>
        <w:pict>
          <v:shape id="_x0000_s1188" type="#_x0000_t32" style="position:absolute;left:0;text-align:left;margin-left:397.8pt;margin-top:100.6pt;width:0;height:13.35pt;z-index:251734016" o:connectortype="straight" strokecolor="#9bbb59" strokeweight="2.5pt">
            <v:stroke endarrow="block"/>
            <v:shadow color="#868686"/>
          </v:shape>
        </w:pic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noProof/>
          <w:lang w:eastAsia="es-EC"/>
        </w:rPr>
        <w:pict>
          <v:shape id="_x0000_s1194" type="#_x0000_t32" style="position:absolute;left:0;text-align:left;margin-left:323.8pt;margin-top:8.45pt;width:0;height:8.7pt;z-index:251740160" o:connectortype="straight" strokecolor="#9bbb59" strokeweight="2.5pt">
            <v:shadow color="#868686"/>
          </v:shape>
        </w:pict>
      </w:r>
    </w:p>
    <w:p w:rsidR="00C66C13" w:rsidRPr="00157185" w:rsidRDefault="00C66C13" w:rsidP="00C66C13">
      <w:pPr>
        <w:jc w:val="both"/>
        <w:rPr>
          <w:rFonts w:ascii="Arial" w:hAnsi="Arial" w:cs="Arial"/>
          <w:bCs/>
          <w:iCs/>
        </w:rPr>
      </w:pPr>
      <w:r w:rsidRPr="00157185">
        <w:rPr>
          <w:rFonts w:ascii="Arial" w:hAnsi="Arial" w:cs="Arial"/>
          <w:bCs/>
          <w:iCs/>
          <w:noProof/>
          <w:lang w:eastAsia="es-EC"/>
        </w:rPr>
        <w:pict>
          <v:shape id="_x0000_s1186" type="#_x0000_t32" style="position:absolute;left:0;text-align:left;margin-left:183.45pt;margin-top:3.4pt;width:214.35pt;height:.6pt;flip:y;z-index:251731968" o:connectortype="straight" strokecolor="#9bbb59" strokeweight="2.5pt">
            <v:shadow color="#868686"/>
          </v:shape>
        </w:pict>
      </w:r>
      <w:r w:rsidRPr="00157185">
        <w:rPr>
          <w:rFonts w:ascii="Arial" w:hAnsi="Arial" w:cs="Arial"/>
          <w:bCs/>
          <w:iCs/>
          <w:noProof/>
          <w:lang w:eastAsia="es-EC"/>
        </w:rPr>
        <w:pict>
          <v:shape id="_x0000_s1187" type="#_x0000_t32" style="position:absolute;left:0;text-align:left;margin-left:183.45pt;margin-top:3.35pt;width:0;height:13.35pt;z-index:251732992" o:connectortype="straight" strokecolor="#9bbb59" strokeweight="2.5pt">
            <v:stroke endarrow="block"/>
            <v:shadow color="#868686"/>
          </v:shape>
        </w:pict>
      </w:r>
    </w:p>
    <w:p w:rsidR="00C66C13" w:rsidRPr="00157185" w:rsidRDefault="00C66C13" w:rsidP="00C66C13">
      <w:pPr>
        <w:jc w:val="both"/>
        <w:rPr>
          <w:rFonts w:ascii="Arial" w:hAnsi="Arial" w:cs="Arial"/>
          <w:bCs/>
          <w:iCs/>
        </w:rPr>
      </w:pPr>
      <w:r w:rsidRPr="00157185">
        <w:rPr>
          <w:rFonts w:ascii="Arial" w:hAnsi="Arial" w:cs="Arial"/>
          <w:bCs/>
          <w:iCs/>
          <w:noProof/>
          <w:lang w:eastAsia="es-EC"/>
        </w:rPr>
        <w:pict>
          <v:shape id="_x0000_s1181" type="#_x0000_t109" style="position:absolute;left:0;text-align:left;margin-left:367.9pt;margin-top:2.95pt;width:59.1pt;height:23pt;z-index:251726848" strokecolor="#9bbb59" strokeweight="2.5pt">
            <v:shadow color="#868686"/>
            <v:textbox style="mso-next-textbox:#_x0000_s1181">
              <w:txbxContent>
                <w:p w:rsidR="00C66C13" w:rsidRPr="00AC1D16" w:rsidRDefault="00C66C13" w:rsidP="00C66C13">
                  <w:pPr>
                    <w:jc w:val="center"/>
                    <w:rPr>
                      <w:rFonts w:ascii="Arial" w:hAnsi="Arial" w:cs="Arial"/>
                      <w:sz w:val="20"/>
                      <w:szCs w:val="20"/>
                    </w:rPr>
                  </w:pPr>
                  <w:r>
                    <w:rPr>
                      <w:rFonts w:ascii="Arial" w:hAnsi="Arial" w:cs="Arial"/>
                      <w:sz w:val="20"/>
                      <w:szCs w:val="20"/>
                    </w:rPr>
                    <w:t>Cuello</w:t>
                  </w:r>
                </w:p>
              </w:txbxContent>
            </v:textbox>
          </v:shape>
        </w:pict>
      </w:r>
      <w:r w:rsidRPr="00157185">
        <w:rPr>
          <w:rFonts w:ascii="Arial" w:hAnsi="Arial" w:cs="Arial"/>
          <w:bCs/>
          <w:iCs/>
          <w:noProof/>
          <w:lang w:eastAsia="es-EC"/>
        </w:rPr>
        <w:pict>
          <v:shape id="_x0000_s1180" type="#_x0000_t109" style="position:absolute;left:0;text-align:left;margin-left:153.45pt;margin-top:2.9pt;width:59.1pt;height:19.25pt;z-index:251725824" strokecolor="#9bbb59" strokeweight="2.5pt">
            <v:shadow color="#868686"/>
            <v:textbox style="mso-next-textbox:#_x0000_s1180">
              <w:txbxContent>
                <w:p w:rsidR="00C66C13" w:rsidRPr="00AC1D16" w:rsidRDefault="00C66C13" w:rsidP="00C66C13">
                  <w:pPr>
                    <w:jc w:val="center"/>
                    <w:rPr>
                      <w:rFonts w:ascii="Arial" w:hAnsi="Arial" w:cs="Arial"/>
                      <w:sz w:val="20"/>
                      <w:szCs w:val="20"/>
                    </w:rPr>
                  </w:pPr>
                  <w:r>
                    <w:rPr>
                      <w:rFonts w:ascii="Arial" w:hAnsi="Arial" w:cs="Arial"/>
                      <w:sz w:val="20"/>
                      <w:szCs w:val="20"/>
                    </w:rPr>
                    <w:t>Blusa</w:t>
                  </w:r>
                </w:p>
              </w:txbxContent>
            </v:textbox>
          </v:shape>
        </w:pict>
      </w:r>
    </w:p>
    <w:p w:rsidR="00C66C13" w:rsidRPr="00157185" w:rsidRDefault="00C66C13" w:rsidP="00C66C13">
      <w:pPr>
        <w:jc w:val="both"/>
        <w:rPr>
          <w:rFonts w:ascii="Arial" w:hAnsi="Arial" w:cs="Arial"/>
          <w:bCs/>
          <w:iCs/>
        </w:rPr>
      </w:pPr>
      <w:r w:rsidRPr="00157185">
        <w:rPr>
          <w:rFonts w:ascii="Arial" w:hAnsi="Arial" w:cs="Arial"/>
          <w:bCs/>
          <w:iCs/>
          <w:noProof/>
          <w:lang w:eastAsia="es-EC"/>
        </w:rPr>
        <w:pict>
          <v:shape id="_x0000_s1203" type="#_x0000_t32" style="position:absolute;left:0;text-align:left;margin-left:178.95pt;margin-top:8.35pt;width:0;height:13.05pt;z-index:251749376" o:connectortype="straight" strokecolor="#9bbb59" strokeweight="2.5pt">
            <v:shadow color="#868686"/>
          </v:shape>
        </w:pict>
      </w:r>
      <w:r w:rsidRPr="00157185">
        <w:rPr>
          <w:rFonts w:ascii="Arial" w:hAnsi="Arial" w:cs="Arial"/>
          <w:bCs/>
          <w:iCs/>
          <w:noProof/>
          <w:lang w:eastAsia="es-EC"/>
        </w:rPr>
        <w:pict>
          <v:shape id="_x0000_s1202" type="#_x0000_t32" style="position:absolute;left:0;text-align:left;margin-left:397.8pt;margin-top:12.15pt;width:0;height:9.25pt;z-index:251748352" o:connectortype="straight" strokecolor="#9bbb59" strokeweight="2.5pt">
            <v:shadow color="#868686"/>
          </v:shape>
        </w:pict>
      </w:r>
    </w:p>
    <w:p w:rsidR="00C66C13" w:rsidRPr="00157185" w:rsidRDefault="00C66C13" w:rsidP="00C66C13">
      <w:pPr>
        <w:jc w:val="both"/>
        <w:rPr>
          <w:rFonts w:ascii="Arial" w:hAnsi="Arial" w:cs="Arial"/>
          <w:bCs/>
          <w:iCs/>
        </w:rPr>
      </w:pPr>
      <w:r w:rsidRPr="00157185">
        <w:rPr>
          <w:rFonts w:ascii="Arial" w:hAnsi="Arial" w:cs="Arial"/>
          <w:bCs/>
          <w:iCs/>
          <w:noProof/>
          <w:lang w:eastAsia="es-EC"/>
        </w:rPr>
        <w:pict>
          <v:shape id="_x0000_s1198" type="#_x0000_t32" style="position:absolute;left:0;text-align:left;margin-left:315.45pt;margin-top:7.6pt;width:117.9pt;height:.05pt;z-index:251744256" o:connectortype="straight" strokecolor="#9bbb59" strokeweight="2.5pt">
            <v:shadow color="#868686"/>
          </v:shape>
        </w:pict>
      </w:r>
      <w:r w:rsidRPr="00157185">
        <w:rPr>
          <w:rFonts w:ascii="Arial" w:hAnsi="Arial" w:cs="Arial"/>
          <w:bCs/>
          <w:iCs/>
          <w:noProof/>
          <w:lang w:eastAsia="es-EC"/>
        </w:rPr>
        <w:pict>
          <v:shape id="_x0000_s1201" type="#_x0000_t32" style="position:absolute;left:0;text-align:left;margin-left:433.35pt;margin-top:8.6pt;width:0;height:16.25pt;z-index:251747328" o:connectortype="straight" strokecolor="#9bbb59" strokeweight="2.5pt">
            <v:stroke endarrow="block"/>
            <v:shadow color="#868686"/>
          </v:shape>
        </w:pict>
      </w:r>
      <w:r w:rsidRPr="00157185">
        <w:rPr>
          <w:rFonts w:ascii="Arial" w:hAnsi="Arial" w:cs="Arial"/>
          <w:bCs/>
          <w:iCs/>
          <w:noProof/>
          <w:lang w:eastAsia="es-EC"/>
        </w:rPr>
        <w:pict>
          <v:shape id="_x0000_s1200" type="#_x0000_t32" style="position:absolute;left:0;text-align:left;margin-left:375.45pt;margin-top:7.6pt;width:0;height:16.25pt;z-index:251746304" o:connectortype="straight" strokecolor="#9bbb59" strokeweight="2.5pt">
            <v:stroke endarrow="block"/>
            <v:shadow color="#868686"/>
          </v:shape>
        </w:pict>
      </w:r>
      <w:r w:rsidRPr="00157185">
        <w:rPr>
          <w:rFonts w:ascii="Arial" w:hAnsi="Arial" w:cs="Arial"/>
          <w:bCs/>
          <w:iCs/>
          <w:noProof/>
          <w:lang w:eastAsia="es-EC"/>
        </w:rPr>
        <w:pict>
          <v:shape id="_x0000_s1199" type="#_x0000_t32" style="position:absolute;left:0;text-align:left;margin-left:315.45pt;margin-top:7.6pt;width:0;height:16.25pt;z-index:251745280" o:connectortype="straight" strokecolor="#9bbb59" strokeweight="2.5pt">
            <v:stroke endarrow="block"/>
            <v:shadow color="#868686"/>
          </v:shape>
        </w:pict>
      </w:r>
      <w:r w:rsidRPr="00157185">
        <w:rPr>
          <w:rFonts w:ascii="Arial" w:hAnsi="Arial" w:cs="Arial"/>
          <w:bCs/>
          <w:iCs/>
          <w:noProof/>
          <w:lang w:eastAsia="es-EC"/>
        </w:rPr>
        <w:pict>
          <v:shape id="_x0000_s1197" type="#_x0000_t32" style="position:absolute;left:0;text-align:left;margin-left:218.7pt;margin-top:7.6pt;width:0;height:16.25pt;z-index:251743232" o:connectortype="straight" strokecolor="#9bbb59" strokeweight="2.5pt">
            <v:stroke endarrow="block"/>
            <v:shadow color="#868686"/>
          </v:shape>
        </w:pict>
      </w:r>
      <w:r w:rsidRPr="00157185">
        <w:rPr>
          <w:rFonts w:ascii="Arial" w:hAnsi="Arial" w:cs="Arial"/>
          <w:bCs/>
          <w:iCs/>
          <w:noProof/>
          <w:lang w:eastAsia="es-EC"/>
        </w:rPr>
        <w:pict>
          <v:shape id="_x0000_s1196" type="#_x0000_t32" style="position:absolute;left:0;text-align:left;margin-left:124.2pt;margin-top:7.6pt;width:0;height:16.25pt;z-index:251742208" o:connectortype="straight" strokecolor="#9bbb59" strokeweight="2.5pt">
            <v:stroke endarrow="block"/>
            <v:shadow color="#868686"/>
          </v:shape>
        </w:pict>
      </w:r>
      <w:r w:rsidRPr="00157185">
        <w:rPr>
          <w:rFonts w:ascii="Arial" w:hAnsi="Arial" w:cs="Arial"/>
          <w:bCs/>
          <w:iCs/>
          <w:noProof/>
          <w:lang w:eastAsia="es-EC"/>
        </w:rPr>
        <w:pict>
          <v:shape id="_x0000_s1195" type="#_x0000_t32" style="position:absolute;left:0;text-align:left;margin-left:124.2pt;margin-top:7.6pt;width:94.5pt;height:0;z-index:251741184" o:connectortype="straight" strokecolor="#9bbb59" strokeweight="2.5pt">
            <v:shadow color="#868686"/>
          </v:shape>
        </w:pict>
      </w:r>
    </w:p>
    <w:p w:rsidR="00C66C13" w:rsidRPr="00157185" w:rsidRDefault="00C66C13" w:rsidP="00C66C13">
      <w:pPr>
        <w:jc w:val="both"/>
        <w:rPr>
          <w:rFonts w:ascii="Arial" w:hAnsi="Arial" w:cs="Arial"/>
          <w:bCs/>
          <w:iCs/>
        </w:rPr>
      </w:pPr>
      <w:r w:rsidRPr="00157185">
        <w:rPr>
          <w:rFonts w:ascii="Arial" w:hAnsi="Arial" w:cs="Arial"/>
          <w:bCs/>
          <w:iCs/>
          <w:noProof/>
          <w:lang w:eastAsia="es-EC"/>
        </w:rPr>
        <w:pict>
          <v:shape id="_x0000_s1192" type="#_x0000_t109" style="position:absolute;left:0;text-align:left;margin-left:408.45pt;margin-top:10.1pt;width:67.4pt;height:34.5pt;z-index:251738112" strokecolor="#9bbb59" strokeweight="2.5pt">
            <v:shadow color="#868686"/>
            <v:textbox style="mso-next-textbox:#_x0000_s1192">
              <w:txbxContent>
                <w:p w:rsidR="00C66C13" w:rsidRPr="00AC1D16" w:rsidRDefault="00C66C13" w:rsidP="00C66C13">
                  <w:pPr>
                    <w:jc w:val="center"/>
                    <w:rPr>
                      <w:rFonts w:ascii="Arial" w:hAnsi="Arial" w:cs="Arial"/>
                      <w:sz w:val="20"/>
                      <w:szCs w:val="20"/>
                    </w:rPr>
                  </w:pPr>
                  <w:r>
                    <w:rPr>
                      <w:rFonts w:ascii="Arial" w:hAnsi="Arial" w:cs="Arial"/>
                      <w:sz w:val="20"/>
                      <w:szCs w:val="20"/>
                    </w:rPr>
                    <w:t>Part. Sup. Cuello</w:t>
                  </w:r>
                </w:p>
              </w:txbxContent>
            </v:textbox>
          </v:shape>
        </w:pict>
      </w:r>
      <w:r w:rsidRPr="00157185">
        <w:rPr>
          <w:rFonts w:ascii="Arial" w:hAnsi="Arial" w:cs="Arial"/>
          <w:bCs/>
          <w:iCs/>
          <w:noProof/>
          <w:lang w:eastAsia="es-EC"/>
        </w:rPr>
        <w:pict>
          <v:shape id="_x0000_s1191" type="#_x0000_t109" style="position:absolute;left:0;text-align:left;margin-left:350.55pt;margin-top:10.1pt;width:47.25pt;height:34.5pt;z-index:251737088" strokecolor="#9bbb59" strokeweight="2.5pt">
            <v:shadow color="#868686"/>
            <v:textbox style="mso-next-textbox:#_x0000_s1191">
              <w:txbxContent>
                <w:p w:rsidR="00C66C13" w:rsidRPr="00AC1D16" w:rsidRDefault="00C66C13" w:rsidP="00C66C13">
                  <w:pPr>
                    <w:rPr>
                      <w:rFonts w:ascii="Arial" w:hAnsi="Arial" w:cs="Arial"/>
                      <w:sz w:val="20"/>
                      <w:szCs w:val="20"/>
                    </w:rPr>
                  </w:pPr>
                  <w:r>
                    <w:rPr>
                      <w:rFonts w:ascii="Arial" w:hAnsi="Arial" w:cs="Arial"/>
                      <w:sz w:val="20"/>
                      <w:szCs w:val="20"/>
                    </w:rPr>
                    <w:t>Pie de cuello</w:t>
                  </w:r>
                </w:p>
              </w:txbxContent>
            </v:textbox>
          </v:shape>
        </w:pict>
      </w:r>
      <w:r w:rsidRPr="00157185">
        <w:rPr>
          <w:rFonts w:ascii="Arial" w:hAnsi="Arial" w:cs="Arial"/>
          <w:bCs/>
          <w:iCs/>
          <w:noProof/>
          <w:lang w:eastAsia="es-EC"/>
        </w:rPr>
        <w:pict>
          <v:shape id="_x0000_s1193" type="#_x0000_t109" style="position:absolute;left:0;text-align:left;margin-left:290.55pt;margin-top:10.1pt;width:47.25pt;height:34.5pt;z-index:251739136" strokecolor="#9bbb59" strokeweight="2.5pt">
            <v:shadow color="#868686"/>
            <v:textbox style="mso-next-textbox:#_x0000_s1193">
              <w:txbxContent>
                <w:p w:rsidR="00C66C13" w:rsidRPr="00AC1D16" w:rsidRDefault="00C66C13" w:rsidP="00C66C13">
                  <w:pPr>
                    <w:jc w:val="center"/>
                    <w:rPr>
                      <w:rFonts w:ascii="Arial" w:hAnsi="Arial" w:cs="Arial"/>
                      <w:sz w:val="20"/>
                      <w:szCs w:val="20"/>
                    </w:rPr>
                  </w:pPr>
                  <w:r>
                    <w:rPr>
                      <w:rFonts w:ascii="Arial" w:hAnsi="Arial" w:cs="Arial"/>
                      <w:sz w:val="20"/>
                      <w:szCs w:val="20"/>
                    </w:rPr>
                    <w:t>Hilo</w:t>
                  </w:r>
                </w:p>
              </w:txbxContent>
            </v:textbox>
          </v:shape>
        </w:pict>
      </w:r>
      <w:r w:rsidRPr="00157185">
        <w:rPr>
          <w:rFonts w:ascii="Arial" w:hAnsi="Arial" w:cs="Arial"/>
          <w:bCs/>
          <w:iCs/>
          <w:noProof/>
          <w:lang w:eastAsia="es-EC"/>
        </w:rPr>
        <w:pict>
          <v:shape id="_x0000_s1190" type="#_x0000_t109" style="position:absolute;left:0;text-align:left;margin-left:191.45pt;margin-top:10.1pt;width:59.1pt;height:29.25pt;z-index:251736064" strokecolor="#9bbb59" strokeweight="2.5pt">
            <v:shadow color="#868686"/>
            <v:textbox style="mso-next-textbox:#_x0000_s1190">
              <w:txbxContent>
                <w:p w:rsidR="00C66C13" w:rsidRPr="00AC1D16" w:rsidRDefault="00C66C13" w:rsidP="00C66C13">
                  <w:pPr>
                    <w:jc w:val="center"/>
                    <w:rPr>
                      <w:rFonts w:ascii="Arial" w:hAnsi="Arial" w:cs="Arial"/>
                      <w:sz w:val="20"/>
                      <w:szCs w:val="20"/>
                    </w:rPr>
                  </w:pPr>
                  <w:r>
                    <w:rPr>
                      <w:rFonts w:ascii="Arial" w:hAnsi="Arial" w:cs="Arial"/>
                      <w:sz w:val="20"/>
                      <w:szCs w:val="20"/>
                    </w:rPr>
                    <w:t>Cuerpo</w:t>
                  </w:r>
                </w:p>
              </w:txbxContent>
            </v:textbox>
          </v:shape>
        </w:pict>
      </w:r>
      <w:r w:rsidRPr="00157185">
        <w:rPr>
          <w:rFonts w:ascii="Arial" w:hAnsi="Arial" w:cs="Arial"/>
          <w:bCs/>
          <w:iCs/>
          <w:noProof/>
          <w:lang w:eastAsia="es-EC"/>
        </w:rPr>
        <w:pict>
          <v:shape id="_x0000_s1189" type="#_x0000_t109" style="position:absolute;left:0;text-align:left;margin-left:94.35pt;margin-top:10.1pt;width:59.1pt;height:29.25pt;z-index:251735040" strokecolor="#9bbb59" strokeweight="2.5pt">
            <v:shadow color="#868686"/>
            <v:textbox style="mso-next-textbox:#_x0000_s1189">
              <w:txbxContent>
                <w:p w:rsidR="00C66C13" w:rsidRPr="00AC1D16" w:rsidRDefault="00C66C13" w:rsidP="00C66C13">
                  <w:pPr>
                    <w:jc w:val="center"/>
                    <w:rPr>
                      <w:rFonts w:ascii="Arial" w:hAnsi="Arial" w:cs="Arial"/>
                      <w:sz w:val="20"/>
                      <w:szCs w:val="20"/>
                    </w:rPr>
                  </w:pPr>
                  <w:r>
                    <w:rPr>
                      <w:rFonts w:ascii="Arial" w:hAnsi="Arial" w:cs="Arial"/>
                      <w:sz w:val="20"/>
                      <w:szCs w:val="20"/>
                    </w:rPr>
                    <w:t>Manga</w:t>
                  </w:r>
                </w:p>
              </w:txbxContent>
            </v:textbox>
          </v:shape>
        </w:pic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center"/>
        <w:rPr>
          <w:rFonts w:ascii="Arial" w:hAnsi="Arial" w:cs="Arial"/>
          <w:b/>
          <w:bCs/>
          <w:iCs/>
        </w:rPr>
      </w:pPr>
    </w:p>
    <w:p w:rsidR="00C66C13" w:rsidRPr="00157185" w:rsidRDefault="00C66C13" w:rsidP="00C66C13">
      <w:pPr>
        <w:jc w:val="center"/>
        <w:rPr>
          <w:rFonts w:ascii="Arial" w:hAnsi="Arial" w:cs="Arial"/>
          <w:bCs/>
          <w:iCs/>
        </w:rPr>
      </w:pPr>
      <w:r w:rsidRPr="00157185">
        <w:rPr>
          <w:rFonts w:ascii="Arial" w:hAnsi="Arial" w:cs="Arial"/>
          <w:b/>
          <w:bCs/>
          <w:iCs/>
        </w:rPr>
        <w:lastRenderedPageBreak/>
        <w:t>Figura 2.7</w:t>
      </w:r>
      <w:r w:rsidRPr="00157185">
        <w:rPr>
          <w:rFonts w:ascii="Arial" w:hAnsi="Arial" w:cs="Arial"/>
          <w:bCs/>
          <w:iCs/>
        </w:rPr>
        <w:t xml:space="preserve"> Diagrama Bill Of Materials de Blusas.</w:t>
      </w:r>
    </w:p>
    <w:p w:rsidR="00C66C13" w:rsidRPr="00157185" w:rsidRDefault="00C66C13" w:rsidP="00C66C13">
      <w:pPr>
        <w:jc w:val="both"/>
        <w:rPr>
          <w:rFonts w:ascii="Arial" w:hAnsi="Arial" w:cs="Arial"/>
          <w:bCs/>
          <w:iCs/>
        </w:rPr>
      </w:pPr>
      <w:r w:rsidRPr="00157185">
        <w:rPr>
          <w:rFonts w:ascii="Arial" w:hAnsi="Arial" w:cs="Arial"/>
          <w:bCs/>
          <w:iCs/>
        </w:rPr>
        <w:tab/>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PANTALON</w:t>
      </w:r>
    </w:p>
    <w:p w:rsidR="00C66C13" w:rsidRPr="00157185" w:rsidRDefault="00C66C13" w:rsidP="00C66C13">
      <w:pPr>
        <w:jc w:val="both"/>
        <w:rPr>
          <w:rFonts w:ascii="Arial" w:hAnsi="Arial" w:cs="Arial"/>
          <w:bCs/>
          <w:iCs/>
        </w:rPr>
      </w:pPr>
      <w:r w:rsidRPr="00157185">
        <w:rPr>
          <w:rFonts w:ascii="Arial" w:hAnsi="Arial" w:cs="Arial"/>
          <w:bCs/>
          <w:iCs/>
          <w:noProof/>
          <w:lang w:eastAsia="es-EC"/>
        </w:rPr>
        <w:pict>
          <v:group id="_x0000_s1204" style="position:absolute;left:0;text-align:left;margin-left:-.4pt;margin-top:.35pt;width:458.35pt;height:173.85pt;z-index:251750400" coordorigin="1693,1700" coordsize="9465,3640">
            <v:shape id="_x0000_s1205" type="#_x0000_t109" style="position:absolute;left:2426;top:2756;width:1699;height:712" strokecolor="#8064a2" strokeweight="2.5pt">
              <v:shadow color="#868686"/>
              <v:textbox style="mso-next-textbox:#_x0000_s1205">
                <w:txbxContent>
                  <w:p w:rsidR="00C66C13" w:rsidRPr="00C2741A" w:rsidRDefault="00C66C13" w:rsidP="00C66C13">
                    <w:pPr>
                      <w:jc w:val="center"/>
                      <w:rPr>
                        <w:rFonts w:ascii="Arial" w:hAnsi="Arial" w:cs="Arial"/>
                        <w:szCs w:val="20"/>
                      </w:rPr>
                    </w:pPr>
                    <w:r>
                      <w:rPr>
                        <w:rFonts w:ascii="Arial" w:hAnsi="Arial" w:cs="Arial"/>
                        <w:szCs w:val="20"/>
                      </w:rPr>
                      <w:t>Pretina</w:t>
                    </w:r>
                  </w:p>
                </w:txbxContent>
              </v:textbox>
            </v:shape>
            <v:shape id="_x0000_s1206" type="#_x0000_t109" style="position:absolute;left:4861;top:2756;width:1699;height:712" strokecolor="#8064a2" strokeweight="2.5pt">
              <v:shadow color="#868686"/>
              <v:textbox style="mso-next-textbox:#_x0000_s1206">
                <w:txbxContent>
                  <w:p w:rsidR="00C66C13" w:rsidRPr="00C2741A" w:rsidRDefault="00C66C13" w:rsidP="00C66C13">
                    <w:pPr>
                      <w:jc w:val="center"/>
                      <w:rPr>
                        <w:rFonts w:ascii="Arial" w:hAnsi="Arial" w:cs="Arial"/>
                        <w:sz w:val="32"/>
                        <w:szCs w:val="20"/>
                      </w:rPr>
                    </w:pPr>
                    <w:r w:rsidRPr="00C2741A">
                      <w:rPr>
                        <w:rFonts w:ascii="Arial" w:hAnsi="Arial" w:cs="Arial"/>
                        <w:sz w:val="32"/>
                        <w:szCs w:val="20"/>
                      </w:rPr>
                      <w:t>Hilo</w:t>
                    </w:r>
                  </w:p>
                </w:txbxContent>
              </v:textbox>
            </v:shape>
            <v:shape id="_x0000_s1207" type="#_x0000_t109" style="position:absolute;left:7295;top:2756;width:1699;height:712" strokecolor="#8064a2" strokeweight="2.5pt">
              <v:shadow color="#868686"/>
              <v:textbox style="mso-next-textbox:#_x0000_s1207">
                <w:txbxContent>
                  <w:p w:rsidR="00C66C13" w:rsidRPr="00B2338B" w:rsidRDefault="00C66C13" w:rsidP="00C66C13">
                    <w:pPr>
                      <w:jc w:val="center"/>
                      <w:rPr>
                        <w:rFonts w:ascii="Arial" w:hAnsi="Arial" w:cs="Arial"/>
                        <w:sz w:val="20"/>
                        <w:szCs w:val="20"/>
                      </w:rPr>
                    </w:pPr>
                    <w:r>
                      <w:rPr>
                        <w:rFonts w:ascii="Arial" w:hAnsi="Arial" w:cs="Arial"/>
                        <w:sz w:val="20"/>
                        <w:szCs w:val="20"/>
                      </w:rPr>
                      <w:t>Pantalón con Presillas</w:t>
                    </w:r>
                  </w:p>
                </w:txbxContent>
              </v:textbox>
            </v:shape>
            <v:shape id="_x0000_s1208" type="#_x0000_t109" style="position:absolute;left:4535;top:1700;width:2325;height:640" strokecolor="#8064a2" strokeweight="2.5pt">
              <v:imagedata embosscolor="shadow add(51)"/>
              <v:shadow color="#868686"/>
              <v:textbox style="mso-next-textbox:#_x0000_s1208">
                <w:txbxContent>
                  <w:p w:rsidR="00C66C13" w:rsidRPr="00C2741A" w:rsidRDefault="00C66C13" w:rsidP="00C66C13">
                    <w:pPr>
                      <w:jc w:val="center"/>
                      <w:rPr>
                        <w:rFonts w:ascii="Arial" w:hAnsi="Arial" w:cs="Arial"/>
                        <w:sz w:val="32"/>
                        <w:szCs w:val="20"/>
                      </w:rPr>
                    </w:pPr>
                    <w:r>
                      <w:rPr>
                        <w:rFonts w:ascii="Arial" w:hAnsi="Arial" w:cs="Arial"/>
                        <w:sz w:val="32"/>
                        <w:szCs w:val="20"/>
                      </w:rPr>
                      <w:t>PANTALON</w:t>
                    </w:r>
                  </w:p>
                  <w:p w:rsidR="00C66C13" w:rsidRPr="00C2741A" w:rsidRDefault="00C66C13" w:rsidP="00C66C13">
                    <w:pPr>
                      <w:rPr>
                        <w:rFonts w:ascii="Arial" w:hAnsi="Arial" w:cs="Arial"/>
                        <w:sz w:val="40"/>
                      </w:rPr>
                    </w:pPr>
                  </w:p>
                </w:txbxContent>
              </v:textbox>
            </v:shape>
            <v:shape id="_x0000_s1209" type="#_x0000_t109" style="position:absolute;left:4535;top:3909;width:1357;height:385" strokecolor="#8064a2" strokeweight="2.5pt">
              <v:shadow color="#868686"/>
              <v:textbox style="mso-next-textbox:#_x0000_s1209">
                <w:txbxContent>
                  <w:p w:rsidR="00C66C13" w:rsidRPr="00AC1D16" w:rsidRDefault="00C66C13" w:rsidP="00C66C13">
                    <w:pPr>
                      <w:jc w:val="center"/>
                      <w:rPr>
                        <w:rFonts w:ascii="Arial" w:hAnsi="Arial" w:cs="Arial"/>
                        <w:sz w:val="20"/>
                        <w:szCs w:val="20"/>
                      </w:rPr>
                    </w:pPr>
                    <w:r>
                      <w:rPr>
                        <w:rFonts w:ascii="Arial" w:hAnsi="Arial" w:cs="Arial"/>
                        <w:sz w:val="20"/>
                        <w:szCs w:val="20"/>
                      </w:rPr>
                      <w:t>Pantalón</w:t>
                    </w:r>
                  </w:p>
                </w:txbxContent>
              </v:textbox>
            </v:shape>
            <v:shape id="_x0000_s1210" type="#_x0000_t109" style="position:absolute;left:8999;top:3910;width:1182;height:460" strokecolor="#8064a2" strokeweight="2.5pt">
              <v:shadow color="#868686"/>
              <v:textbox style="mso-next-textbox:#_x0000_s1210">
                <w:txbxContent>
                  <w:p w:rsidR="00C66C13" w:rsidRPr="00AC1D16" w:rsidRDefault="00C66C13" w:rsidP="00C66C13">
                    <w:pPr>
                      <w:jc w:val="center"/>
                      <w:rPr>
                        <w:rFonts w:ascii="Arial" w:hAnsi="Arial" w:cs="Arial"/>
                        <w:sz w:val="20"/>
                        <w:szCs w:val="20"/>
                      </w:rPr>
                    </w:pPr>
                    <w:r>
                      <w:rPr>
                        <w:rFonts w:ascii="Arial" w:hAnsi="Arial" w:cs="Arial"/>
                        <w:sz w:val="20"/>
                        <w:szCs w:val="20"/>
                      </w:rPr>
                      <w:t>Presillas</w:t>
                    </w:r>
                  </w:p>
                </w:txbxContent>
              </v:textbox>
            </v:shape>
            <v:shape id="_x0000_s1211" type="#_x0000_t32" style="position:absolute;left:5700;top:2315;width:0;height:464" o:connectortype="straight" strokecolor="#8064a2" strokeweight="2.5pt">
              <v:stroke endarrow="block"/>
              <v:shadow color="#868686"/>
            </v:shape>
            <v:shape id="_x0000_s1212" type="#_x0000_t32" style="position:absolute;left:3157;top:2501;width:4960;height:0" o:connectortype="straight" strokecolor="#8064a2" strokeweight="2.5pt">
              <v:shadow color="#868686"/>
            </v:shape>
            <v:shape id="_x0000_s1213" type="#_x0000_t32" style="position:absolute;left:3157;top:2501;width:0;height:267" o:connectortype="straight" strokecolor="#8064a2" strokeweight="2.5pt">
              <v:stroke endarrow="block"/>
              <v:shadow color="#868686"/>
            </v:shape>
            <v:shape id="_x0000_s1214" type="#_x0000_t32" style="position:absolute;left:8107;top:2501;width:0;height:267" o:connectortype="straight" strokecolor="#8064a2" strokeweight="2.5pt">
              <v:stroke endarrow="block"/>
              <v:shadow color="#868686"/>
            </v:shape>
            <v:shape id="_x0000_s1215" type="#_x0000_t32" style="position:absolute;left:5310;top:3643;width:4287;height:12;flip:y" o:connectortype="straight" strokecolor="#8064a2" strokeweight="2.5pt">
              <v:shadow color="#868686"/>
            </v:shape>
            <v:shape id="_x0000_s1216" type="#_x0000_t32" style="position:absolute;left:5310;top:3642;width:0;height:267" o:connectortype="straight" strokecolor="#8064a2" strokeweight="2.5pt">
              <v:stroke endarrow="block"/>
              <v:shadow color="#868686"/>
            </v:shape>
            <v:shape id="_x0000_s1217" type="#_x0000_t32" style="position:absolute;left:9597;top:3655;width:0;height:267" o:connectortype="straight" strokecolor="#8064a2" strokeweight="2.5pt">
              <v:stroke endarrow="block"/>
              <v:shadow color="#868686"/>
            </v:shape>
            <v:shape id="_x0000_s1218" type="#_x0000_t109" style="position:absolute;left:3360;top:4880;width:1350;height:460" strokecolor="#8064a2" strokeweight="2.5pt">
              <v:shadow color="#868686"/>
              <v:textbox style="mso-next-textbox:#_x0000_s1218">
                <w:txbxContent>
                  <w:p w:rsidR="00C66C13" w:rsidRPr="00AC1D16" w:rsidRDefault="00C66C13" w:rsidP="00C66C13">
                    <w:pPr>
                      <w:jc w:val="center"/>
                      <w:rPr>
                        <w:rFonts w:ascii="Arial" w:hAnsi="Arial" w:cs="Arial"/>
                        <w:sz w:val="20"/>
                        <w:szCs w:val="20"/>
                      </w:rPr>
                    </w:pPr>
                    <w:r>
                      <w:rPr>
                        <w:rFonts w:ascii="Arial" w:hAnsi="Arial" w:cs="Arial"/>
                        <w:sz w:val="20"/>
                        <w:szCs w:val="20"/>
                      </w:rPr>
                      <w:t>Delantero</w:t>
                    </w:r>
                  </w:p>
                </w:txbxContent>
              </v:textbox>
            </v:shape>
            <v:shape id="_x0000_s1219" type="#_x0000_t109" style="position:absolute;left:5470;top:4880;width:1182;height:460" strokecolor="#8064a2" strokeweight="2.5pt">
              <v:shadow color="#868686"/>
              <v:textbox style="mso-next-textbox:#_x0000_s1219">
                <w:txbxContent>
                  <w:p w:rsidR="00C66C13" w:rsidRPr="00AC1D16" w:rsidRDefault="00C66C13" w:rsidP="00C66C13">
                    <w:pPr>
                      <w:jc w:val="center"/>
                      <w:rPr>
                        <w:rFonts w:ascii="Arial" w:hAnsi="Arial" w:cs="Arial"/>
                        <w:sz w:val="20"/>
                        <w:szCs w:val="20"/>
                      </w:rPr>
                    </w:pPr>
                    <w:r>
                      <w:rPr>
                        <w:rFonts w:ascii="Arial" w:hAnsi="Arial" w:cs="Arial"/>
                        <w:sz w:val="20"/>
                        <w:szCs w:val="20"/>
                      </w:rPr>
                      <w:t>Trasero</w:t>
                    </w:r>
                  </w:p>
                </w:txbxContent>
              </v:textbox>
            </v:shape>
            <v:shape id="_x0000_s1220" type="#_x0000_t109" style="position:absolute;left:9810;top:4880;width:1348;height:375" strokecolor="#8064a2" strokeweight="2.5pt">
              <v:shadow color="#868686"/>
              <v:textbox style="mso-next-textbox:#_x0000_s1220">
                <w:txbxContent>
                  <w:p w:rsidR="00C66C13" w:rsidRPr="00AC1D16" w:rsidRDefault="00C66C13" w:rsidP="00C66C13">
                    <w:pPr>
                      <w:jc w:val="center"/>
                      <w:rPr>
                        <w:rFonts w:ascii="Arial" w:hAnsi="Arial" w:cs="Arial"/>
                        <w:sz w:val="20"/>
                        <w:szCs w:val="20"/>
                      </w:rPr>
                    </w:pPr>
                    <w:r>
                      <w:rPr>
                        <w:rFonts w:ascii="Arial" w:hAnsi="Arial" w:cs="Arial"/>
                        <w:sz w:val="20"/>
                        <w:szCs w:val="20"/>
                      </w:rPr>
                      <w:t>Tela</w:t>
                    </w:r>
                  </w:p>
                </w:txbxContent>
              </v:textbox>
            </v:shape>
            <v:shape id="_x0000_s1221" type="#_x0000_t109" style="position:absolute;left:8457;top:4880;width:945;height:375" strokecolor="#8064a2" strokeweight="2.5pt">
              <v:shadow color="#868686"/>
              <v:textbox style="mso-next-textbox:#_x0000_s1221">
                <w:txbxContent>
                  <w:p w:rsidR="00C66C13" w:rsidRPr="00AC1D16" w:rsidRDefault="00C66C13" w:rsidP="00C66C13">
                    <w:pPr>
                      <w:jc w:val="center"/>
                      <w:rPr>
                        <w:rFonts w:ascii="Arial" w:hAnsi="Arial" w:cs="Arial"/>
                        <w:sz w:val="20"/>
                        <w:szCs w:val="20"/>
                      </w:rPr>
                    </w:pPr>
                    <w:r>
                      <w:rPr>
                        <w:rFonts w:ascii="Arial" w:hAnsi="Arial" w:cs="Arial"/>
                        <w:sz w:val="20"/>
                        <w:szCs w:val="20"/>
                      </w:rPr>
                      <w:t>Hilo</w:t>
                    </w:r>
                  </w:p>
                </w:txbxContent>
              </v:textbox>
            </v:shape>
            <v:shape id="_x0000_s1222" type="#_x0000_t32" style="position:absolute;left:8117;top:3468;width:0;height:174" o:connectortype="straight" strokecolor="#8064a2" strokeweight="2.5pt">
              <v:shadow color="#868686"/>
            </v:shape>
            <v:shape id="_x0000_s1223" type="#_x0000_t32" style="position:absolute;left:2280;top:4555;width:3735;height:1" o:connectortype="straight" strokecolor="#8064a2" strokeweight="2.5pt">
              <v:shadow color="#868686"/>
            </v:shape>
            <v:shape id="_x0000_s1224" type="#_x0000_t32" style="position:absolute;left:4125;top:4555;width:0;height:325" o:connectortype="straight" strokecolor="#8064a2" strokeweight="2.5pt">
              <v:stroke endarrow="block"/>
              <v:shadow color="#868686"/>
            </v:shape>
            <v:shape id="_x0000_s1225" type="#_x0000_t32" style="position:absolute;left:6015;top:4555;width:0;height:325" o:connectortype="straight" strokecolor="#8064a2" strokeweight="2.5pt">
              <v:stroke endarrow="block"/>
              <v:shadow color="#868686"/>
            </v:shape>
            <v:shape id="_x0000_s1226" type="#_x0000_t32" style="position:absolute;left:8835;top:4555;width:1473;height:1" o:connectortype="straight" strokecolor="#8064a2" strokeweight="2.5pt">
              <v:shadow color="#868686"/>
            </v:shape>
            <v:shape id="_x0000_s1227" type="#_x0000_t32" style="position:absolute;left:8835;top:4575;width:0;height:325" o:connectortype="straight" strokecolor="#8064a2" strokeweight="2.5pt">
              <v:stroke endarrow="block"/>
              <v:shadow color="#868686"/>
            </v:shape>
            <v:shape id="_x0000_s1228" type="#_x0000_t32" style="position:absolute;left:10308;top:4575;width:0;height:325" o:connectortype="straight" strokecolor="#8064a2" strokeweight="2.5pt">
              <v:stroke endarrow="block"/>
              <v:shadow color="#868686"/>
            </v:shape>
            <v:shape id="_x0000_s1229" type="#_x0000_t32" style="position:absolute;left:9597;top:4370;width:0;height:185" o:connectortype="straight" strokecolor="#8064a2" strokeweight="2.5pt">
              <v:shadow color="#868686"/>
            </v:shape>
            <v:shape id="_x0000_s1230" type="#_x0000_t32" style="position:absolute;left:5220;top:4294;width:0;height:261" o:connectortype="straight" strokecolor="#8064a2" strokeweight="2.5pt">
              <v:shadow color="#868686"/>
            </v:shape>
            <v:shape id="_x0000_s1231" type="#_x0000_t109" style="position:absolute;left:6708;top:3909;width:1182;height:460" strokecolor="#8064a2" strokeweight="2.5pt">
              <v:shadow color="#868686"/>
              <v:textbox style="mso-next-textbox:#_x0000_s1231">
                <w:txbxContent>
                  <w:p w:rsidR="00C66C13" w:rsidRPr="00AC1D16" w:rsidRDefault="00C66C13" w:rsidP="00C66C13">
                    <w:pPr>
                      <w:jc w:val="center"/>
                      <w:rPr>
                        <w:rFonts w:ascii="Arial" w:hAnsi="Arial" w:cs="Arial"/>
                        <w:sz w:val="20"/>
                        <w:szCs w:val="20"/>
                      </w:rPr>
                    </w:pPr>
                    <w:r>
                      <w:rPr>
                        <w:rFonts w:ascii="Arial" w:hAnsi="Arial" w:cs="Arial"/>
                        <w:sz w:val="20"/>
                        <w:szCs w:val="20"/>
                      </w:rPr>
                      <w:t>Hilo</w:t>
                    </w:r>
                  </w:p>
                </w:txbxContent>
              </v:textbox>
            </v:shape>
            <v:shape id="_x0000_s1232" type="#_x0000_t32" style="position:absolute;left:7295;top:3642;width:0;height:267" o:connectortype="straight" strokecolor="#8064a2" strokeweight="2.5pt">
              <v:stroke endarrow="block"/>
              <v:shadow color="#868686"/>
            </v:shape>
            <v:shape id="_x0000_s1233" type="#_x0000_t109" style="position:absolute;left:1693;top:4880;width:1182;height:460" strokecolor="#8064a2" strokeweight="2.5pt">
              <v:shadow color="#868686"/>
              <v:textbox style="mso-next-textbox:#_x0000_s1233">
                <w:txbxContent>
                  <w:p w:rsidR="00C66C13" w:rsidRPr="00AC1D16" w:rsidRDefault="00C66C13" w:rsidP="00C66C13">
                    <w:pPr>
                      <w:jc w:val="center"/>
                      <w:rPr>
                        <w:rFonts w:ascii="Arial" w:hAnsi="Arial" w:cs="Arial"/>
                        <w:sz w:val="20"/>
                        <w:szCs w:val="20"/>
                      </w:rPr>
                    </w:pPr>
                    <w:r>
                      <w:rPr>
                        <w:rFonts w:ascii="Arial" w:hAnsi="Arial" w:cs="Arial"/>
                        <w:sz w:val="20"/>
                        <w:szCs w:val="20"/>
                      </w:rPr>
                      <w:t>Hilo</w:t>
                    </w:r>
                  </w:p>
                </w:txbxContent>
              </v:textbox>
            </v:shape>
            <v:shape id="_x0000_s1234" type="#_x0000_t32" style="position:absolute;left:2280;top:4575;width:0;height:325" o:connectortype="straight" strokecolor="#8064a2" strokeweight="2.5pt">
              <v:stroke endarrow="block"/>
              <v:shadow color="#868686"/>
            </v:shape>
          </v:group>
        </w:pic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center"/>
        <w:rPr>
          <w:rFonts w:ascii="Arial" w:hAnsi="Arial" w:cs="Arial"/>
          <w:bCs/>
          <w:iCs/>
        </w:rPr>
      </w:pPr>
      <w:r w:rsidRPr="00157185">
        <w:rPr>
          <w:rFonts w:ascii="Arial" w:hAnsi="Arial" w:cs="Arial"/>
          <w:b/>
          <w:bCs/>
          <w:iCs/>
        </w:rPr>
        <w:t>Figura 2.8</w:t>
      </w:r>
      <w:r w:rsidRPr="00157185">
        <w:rPr>
          <w:rFonts w:ascii="Arial" w:hAnsi="Arial" w:cs="Arial"/>
          <w:bCs/>
          <w:iCs/>
        </w:rPr>
        <w:t xml:space="preserve"> Diagrama Bill Of Materials de Pantalones.</w:t>
      </w:r>
    </w:p>
    <w:p w:rsidR="00C66C13" w:rsidRPr="00157185" w:rsidRDefault="00C66C13" w:rsidP="00C66C13">
      <w:pPr>
        <w:jc w:val="both"/>
        <w:rPr>
          <w:rFonts w:ascii="Arial" w:hAnsi="Arial" w:cs="Arial"/>
          <w:bCs/>
          <w:iCs/>
        </w:rPr>
      </w:pPr>
    </w:p>
    <w:p w:rsidR="00C66C13" w:rsidRPr="00157185" w:rsidRDefault="00C66C13" w:rsidP="00C66C13">
      <w:pPr>
        <w:ind w:left="360"/>
        <w:jc w:val="both"/>
        <w:rPr>
          <w:rFonts w:ascii="Arial" w:hAnsi="Arial" w:cs="Arial"/>
          <w:b/>
          <w:bCs/>
          <w:i/>
          <w:iCs/>
          <w:u w:val="single"/>
        </w:rPr>
      </w:pPr>
    </w:p>
    <w:p w:rsidR="00C66C13" w:rsidRPr="00157185" w:rsidRDefault="00C66C13" w:rsidP="00C66C13">
      <w:pPr>
        <w:ind w:left="360"/>
        <w:jc w:val="both"/>
        <w:rPr>
          <w:rFonts w:ascii="Arial" w:hAnsi="Arial" w:cs="Arial"/>
          <w:b/>
          <w:bCs/>
          <w:i/>
          <w:iCs/>
          <w:u w:val="single"/>
        </w:rPr>
      </w:pPr>
    </w:p>
    <w:p w:rsidR="00C66C13" w:rsidRPr="00157185" w:rsidRDefault="00C66C13" w:rsidP="00C66C13">
      <w:pPr>
        <w:ind w:left="360"/>
        <w:jc w:val="both"/>
        <w:rPr>
          <w:rFonts w:ascii="Arial" w:hAnsi="Arial" w:cs="Arial"/>
          <w:b/>
          <w:bCs/>
          <w:i/>
          <w:iCs/>
          <w:u w:val="single"/>
        </w:rPr>
      </w:pPr>
    </w:p>
    <w:p w:rsidR="00C66C13" w:rsidRPr="00157185" w:rsidRDefault="00C66C13" w:rsidP="00C66C13">
      <w:pPr>
        <w:ind w:left="360"/>
        <w:jc w:val="both"/>
        <w:rPr>
          <w:rFonts w:ascii="Arial" w:hAnsi="Arial" w:cs="Arial"/>
          <w:b/>
          <w:bCs/>
          <w:i/>
          <w:iCs/>
          <w:u w:val="single"/>
        </w:rPr>
      </w:pPr>
      <w:r w:rsidRPr="00157185">
        <w:rPr>
          <w:rFonts w:ascii="Arial" w:hAnsi="Arial" w:cs="Arial"/>
          <w:b/>
          <w:bCs/>
          <w:i/>
          <w:iCs/>
          <w:u w:val="single"/>
        </w:rPr>
        <w:t>Demanda</w:t>
      </w:r>
    </w:p>
    <w:p w:rsidR="00C66C13" w:rsidRPr="00157185" w:rsidRDefault="00C66C13" w:rsidP="00C66C13">
      <w:pPr>
        <w:jc w:val="both"/>
        <w:rPr>
          <w:rFonts w:ascii="Arial" w:hAnsi="Arial" w:cs="Arial"/>
          <w:bCs/>
          <w:iCs/>
        </w:rPr>
      </w:pPr>
    </w:p>
    <w:p w:rsidR="00C66C13" w:rsidRPr="00157185" w:rsidRDefault="00C66C13" w:rsidP="00C66C13">
      <w:pPr>
        <w:ind w:left="360"/>
        <w:jc w:val="both"/>
        <w:rPr>
          <w:rFonts w:ascii="Arial" w:hAnsi="Arial" w:cs="Arial"/>
        </w:rPr>
      </w:pPr>
      <w:r w:rsidRPr="00157185">
        <w:rPr>
          <w:rFonts w:ascii="Arial" w:hAnsi="Arial" w:cs="Arial"/>
        </w:rPr>
        <w:t>Los dueños de la idea de esta planta sólo nos indican que tendrían un mercado potencial del 15% de moda casual femenina y 15% de moda contemporánea femenina.</w:t>
      </w:r>
    </w:p>
    <w:p w:rsidR="00C66C13" w:rsidRPr="00157185" w:rsidRDefault="003846CC" w:rsidP="00C66C13">
      <w:pPr>
        <w:ind w:left="360"/>
        <w:jc w:val="both"/>
        <w:rPr>
          <w:rFonts w:ascii="Arial" w:hAnsi="Arial" w:cs="Arial"/>
        </w:rPr>
      </w:pPr>
      <w:r>
        <w:rPr>
          <w:rFonts w:ascii="Arial" w:hAnsi="Arial" w:cs="Arial"/>
          <w:bCs/>
          <w:iCs/>
          <w:noProof/>
          <w:lang w:val="es-ES" w:eastAsia="es-ES"/>
        </w:rPr>
        <w:lastRenderedPageBreak/>
        <w:drawing>
          <wp:anchor distT="0" distB="0" distL="114300" distR="114300" simplePos="0" relativeHeight="251751424" behindDoc="0" locked="0" layoutInCell="1" allowOverlap="0">
            <wp:simplePos x="0" y="0"/>
            <wp:positionH relativeFrom="column">
              <wp:posOffset>1163955</wp:posOffset>
            </wp:positionH>
            <wp:positionV relativeFrom="paragraph">
              <wp:posOffset>100330</wp:posOffset>
            </wp:positionV>
            <wp:extent cx="3070860" cy="1346835"/>
            <wp:effectExtent l="0" t="0" r="0" b="0"/>
            <wp:wrapSquare wrapText="bothSides"/>
            <wp:docPr id="211"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32"/>
                    <a:srcRect/>
                    <a:stretch>
                      <a:fillRect/>
                    </a:stretch>
                  </pic:blipFill>
                  <pic:spPr bwMode="auto">
                    <a:xfrm>
                      <a:off x="0" y="0"/>
                      <a:ext cx="3070860" cy="1346835"/>
                    </a:xfrm>
                    <a:prstGeom prst="rect">
                      <a:avLst/>
                    </a:prstGeom>
                    <a:noFill/>
                    <a:ln w="9525">
                      <a:noFill/>
                      <a:miter lim="800000"/>
                      <a:headEnd/>
                      <a:tailEnd/>
                    </a:ln>
                  </pic:spPr>
                </pic:pic>
              </a:graphicData>
            </a:graphic>
          </wp:anchor>
        </w:drawing>
      </w:r>
    </w:p>
    <w:p w:rsidR="00C66C13" w:rsidRPr="00157185" w:rsidRDefault="00C66C13" w:rsidP="00C66C13">
      <w:pPr>
        <w:ind w:left="360"/>
        <w:jc w:val="center"/>
        <w:rPr>
          <w:rFonts w:ascii="Arial" w:hAnsi="Arial" w:cs="Arial"/>
          <w:b/>
          <w:bCs/>
          <w:iCs/>
        </w:rPr>
      </w:pPr>
    </w:p>
    <w:p w:rsidR="00C66C13" w:rsidRPr="00157185" w:rsidRDefault="00C66C13" w:rsidP="00C66C13">
      <w:pPr>
        <w:ind w:left="360"/>
        <w:jc w:val="center"/>
        <w:rPr>
          <w:rFonts w:ascii="Arial" w:hAnsi="Arial" w:cs="Arial"/>
          <w:b/>
          <w:bCs/>
          <w:iCs/>
        </w:rPr>
      </w:pPr>
    </w:p>
    <w:p w:rsidR="00C66C13" w:rsidRPr="00157185" w:rsidRDefault="00C66C13" w:rsidP="00C66C13">
      <w:pPr>
        <w:ind w:left="360"/>
        <w:jc w:val="center"/>
        <w:rPr>
          <w:rFonts w:ascii="Arial" w:hAnsi="Arial" w:cs="Arial"/>
          <w:b/>
          <w:bCs/>
          <w:iCs/>
        </w:rPr>
      </w:pPr>
    </w:p>
    <w:p w:rsidR="00C66C13" w:rsidRPr="00157185" w:rsidRDefault="00C66C13" w:rsidP="00C66C13">
      <w:pPr>
        <w:ind w:left="360"/>
        <w:jc w:val="center"/>
        <w:rPr>
          <w:rFonts w:ascii="Arial" w:hAnsi="Arial" w:cs="Arial"/>
          <w:b/>
          <w:bCs/>
          <w:iCs/>
        </w:rPr>
      </w:pPr>
    </w:p>
    <w:p w:rsidR="00C66C13" w:rsidRPr="00157185" w:rsidRDefault="00C66C13" w:rsidP="00C66C13">
      <w:pPr>
        <w:ind w:left="360"/>
        <w:jc w:val="center"/>
        <w:rPr>
          <w:rFonts w:ascii="Arial" w:hAnsi="Arial" w:cs="Arial"/>
          <w:b/>
          <w:bCs/>
          <w:iCs/>
        </w:rPr>
      </w:pPr>
    </w:p>
    <w:p w:rsidR="00C66C13" w:rsidRPr="00157185" w:rsidRDefault="00C66C13" w:rsidP="00C66C13">
      <w:pPr>
        <w:ind w:left="360"/>
        <w:jc w:val="center"/>
        <w:rPr>
          <w:rFonts w:ascii="Arial" w:hAnsi="Arial" w:cs="Arial"/>
          <w:b/>
          <w:bCs/>
          <w:iCs/>
        </w:rPr>
      </w:pPr>
    </w:p>
    <w:p w:rsidR="00C66C13" w:rsidRPr="00157185" w:rsidRDefault="00C66C13" w:rsidP="00C66C13">
      <w:pPr>
        <w:ind w:left="360"/>
        <w:jc w:val="center"/>
        <w:rPr>
          <w:rFonts w:ascii="Arial" w:hAnsi="Arial" w:cs="Arial"/>
          <w:b/>
          <w:bCs/>
          <w:iCs/>
        </w:rPr>
      </w:pPr>
    </w:p>
    <w:p w:rsidR="00C66C13" w:rsidRPr="00157185" w:rsidRDefault="00C66C13" w:rsidP="00C66C13">
      <w:pPr>
        <w:ind w:left="360"/>
        <w:jc w:val="center"/>
        <w:rPr>
          <w:rFonts w:ascii="Arial" w:hAnsi="Arial" w:cs="Arial"/>
          <w:b/>
          <w:bCs/>
          <w:iCs/>
        </w:rPr>
      </w:pPr>
    </w:p>
    <w:p w:rsidR="00C66C13" w:rsidRPr="00157185" w:rsidRDefault="00C66C13" w:rsidP="00C66C13">
      <w:pPr>
        <w:ind w:left="360"/>
        <w:jc w:val="center"/>
        <w:rPr>
          <w:rFonts w:ascii="Arial" w:hAnsi="Arial" w:cs="Arial"/>
          <w:bCs/>
          <w:iCs/>
        </w:rPr>
      </w:pPr>
      <w:r w:rsidRPr="00157185">
        <w:rPr>
          <w:rFonts w:ascii="Arial" w:hAnsi="Arial" w:cs="Arial"/>
          <w:b/>
          <w:bCs/>
          <w:iCs/>
        </w:rPr>
        <w:t>Figura 2.9</w:t>
      </w:r>
      <w:r w:rsidRPr="00157185">
        <w:rPr>
          <w:rFonts w:ascii="Arial" w:hAnsi="Arial" w:cs="Arial"/>
          <w:bCs/>
          <w:iCs/>
        </w:rPr>
        <w:t xml:space="preserve"> Tamaño de Mercado de Prendas de Vestir.</w:t>
      </w:r>
    </w:p>
    <w:p w:rsidR="00C66C13" w:rsidRPr="00157185" w:rsidRDefault="00C66C13" w:rsidP="00C66C13">
      <w:pPr>
        <w:ind w:left="360"/>
        <w:jc w:val="both"/>
        <w:rPr>
          <w:rFonts w:ascii="Arial" w:hAnsi="Arial" w:cs="Arial"/>
          <w:b/>
          <w:bCs/>
          <w:i/>
          <w:iCs/>
          <w:u w:val="single"/>
        </w:rPr>
      </w:pPr>
    </w:p>
    <w:p w:rsidR="00C66C13" w:rsidRPr="00157185" w:rsidRDefault="00C66C13" w:rsidP="00C66C13">
      <w:pPr>
        <w:ind w:left="360"/>
        <w:jc w:val="both"/>
        <w:rPr>
          <w:rFonts w:ascii="Arial" w:hAnsi="Arial" w:cs="Arial"/>
          <w:bCs/>
          <w:iCs/>
        </w:rPr>
      </w:pPr>
      <w:r w:rsidRPr="00157185">
        <w:rPr>
          <w:rFonts w:ascii="Arial" w:hAnsi="Arial" w:cs="Arial"/>
          <w:bCs/>
          <w:iCs/>
        </w:rPr>
        <w:t>Ahora, el mercado objetivo de la empresa es Guayaquil y según sus datos esta ciudad tiene un 40% del mercado de ropa valorado en $ 400,000,00 de ventas anuales. En la siguiente tabla se presenta la distribución del mercado de acuerdo a las tiendas de mercadeo. Cabe recalcar que la empresa es proveedora de algunas de estas tiendas.</w:t>
      </w:r>
    </w:p>
    <w:p w:rsidR="00C66C13" w:rsidRPr="00157185" w:rsidRDefault="00C66C13" w:rsidP="00C66C13">
      <w:pPr>
        <w:ind w:left="360"/>
        <w:jc w:val="both"/>
        <w:rPr>
          <w:rFonts w:ascii="Arial" w:hAnsi="Arial" w:cs="Arial"/>
          <w:b/>
          <w:bCs/>
          <w:i/>
          <w:iCs/>
          <w:u w:val="single"/>
        </w:rPr>
      </w:pPr>
    </w:p>
    <w:p w:rsidR="00C66C13" w:rsidRPr="00157185" w:rsidRDefault="003846CC" w:rsidP="00C66C13">
      <w:pPr>
        <w:ind w:left="360"/>
        <w:jc w:val="center"/>
        <w:rPr>
          <w:rFonts w:ascii="Arial" w:hAnsi="Arial" w:cs="Arial"/>
          <w:b/>
          <w:bCs/>
          <w:i/>
          <w:iCs/>
          <w:u w:val="single"/>
        </w:rPr>
      </w:pPr>
      <w:r>
        <w:rPr>
          <w:rFonts w:ascii="Arial" w:hAnsi="Arial" w:cs="Arial"/>
          <w:b/>
          <w:i/>
          <w:noProof/>
          <w:u w:val="single"/>
          <w:lang w:val="es-ES" w:eastAsia="es-ES"/>
        </w:rPr>
        <w:drawing>
          <wp:inline distT="0" distB="0" distL="0" distR="0">
            <wp:extent cx="3491230" cy="1437005"/>
            <wp:effectExtent l="1905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a:stretch>
                      <a:fillRect/>
                    </a:stretch>
                  </pic:blipFill>
                  <pic:spPr bwMode="auto">
                    <a:xfrm>
                      <a:off x="0" y="0"/>
                      <a:ext cx="3491230" cy="1437005"/>
                    </a:xfrm>
                    <a:prstGeom prst="rect">
                      <a:avLst/>
                    </a:prstGeom>
                    <a:noFill/>
                    <a:ln w="9525">
                      <a:noFill/>
                      <a:miter lim="800000"/>
                      <a:headEnd/>
                      <a:tailEnd/>
                    </a:ln>
                  </pic:spPr>
                </pic:pic>
              </a:graphicData>
            </a:graphic>
          </wp:inline>
        </w:drawing>
      </w:r>
    </w:p>
    <w:p w:rsidR="00C66C13" w:rsidRPr="00157185" w:rsidRDefault="00C66C13" w:rsidP="00C66C13">
      <w:pPr>
        <w:ind w:left="360"/>
        <w:jc w:val="center"/>
        <w:rPr>
          <w:rFonts w:ascii="Arial" w:hAnsi="Arial" w:cs="Arial"/>
          <w:b/>
          <w:bCs/>
          <w:iCs/>
        </w:rPr>
      </w:pPr>
    </w:p>
    <w:p w:rsidR="00C66C13" w:rsidRPr="00157185" w:rsidRDefault="00C66C13" w:rsidP="00C66C13">
      <w:pPr>
        <w:ind w:left="360"/>
        <w:jc w:val="center"/>
        <w:rPr>
          <w:rFonts w:ascii="Arial" w:hAnsi="Arial" w:cs="Arial"/>
          <w:bCs/>
          <w:iCs/>
        </w:rPr>
      </w:pPr>
      <w:r w:rsidRPr="00157185">
        <w:rPr>
          <w:rFonts w:ascii="Arial" w:hAnsi="Arial" w:cs="Arial"/>
          <w:b/>
          <w:bCs/>
          <w:iCs/>
        </w:rPr>
        <w:t>Tabla 2.7</w:t>
      </w:r>
      <w:r w:rsidRPr="00157185">
        <w:rPr>
          <w:rFonts w:ascii="Arial" w:hAnsi="Arial" w:cs="Arial"/>
          <w:bCs/>
          <w:iCs/>
        </w:rPr>
        <w:t xml:space="preserve"> Distribución de Mercado de Ropa en Guayaquil.</w:t>
      </w:r>
    </w:p>
    <w:p w:rsidR="00C66C13" w:rsidRPr="00157185" w:rsidRDefault="00C66C13" w:rsidP="00C66C13">
      <w:pPr>
        <w:ind w:left="360"/>
        <w:jc w:val="both"/>
        <w:rPr>
          <w:rFonts w:ascii="Arial" w:hAnsi="Arial" w:cs="Arial"/>
          <w:bCs/>
          <w:iCs/>
        </w:rPr>
      </w:pPr>
    </w:p>
    <w:p w:rsidR="00C66C13" w:rsidRPr="00157185" w:rsidRDefault="00C66C13" w:rsidP="00C66C13">
      <w:pPr>
        <w:ind w:left="360"/>
        <w:jc w:val="both"/>
        <w:rPr>
          <w:rFonts w:ascii="Arial" w:hAnsi="Arial" w:cs="Arial"/>
          <w:bCs/>
          <w:iCs/>
        </w:rPr>
      </w:pPr>
      <w:r w:rsidRPr="00157185">
        <w:rPr>
          <w:rFonts w:ascii="Arial" w:hAnsi="Arial" w:cs="Arial"/>
          <w:bCs/>
          <w:iCs/>
        </w:rPr>
        <w:t>Como se puede apreciar, el mercado objetivo de la planta es de 2.4 millones de dólares, que traducido en unidades de producto representa 33,661 prendas al año.</w:t>
      </w:r>
    </w:p>
    <w:p w:rsidR="00C66C13" w:rsidRPr="00157185" w:rsidRDefault="00C66C13" w:rsidP="00C66C13">
      <w:pPr>
        <w:ind w:left="360"/>
        <w:jc w:val="both"/>
        <w:rPr>
          <w:rFonts w:ascii="Arial" w:hAnsi="Arial" w:cs="Arial"/>
          <w:bCs/>
          <w:iCs/>
        </w:rPr>
      </w:pPr>
    </w:p>
    <w:p w:rsidR="00C66C13" w:rsidRPr="00157185" w:rsidRDefault="00C66C13" w:rsidP="00C66C13">
      <w:pPr>
        <w:ind w:left="360"/>
        <w:jc w:val="both"/>
        <w:rPr>
          <w:rFonts w:ascii="Arial" w:hAnsi="Arial" w:cs="Arial"/>
          <w:b/>
          <w:bCs/>
          <w:i/>
          <w:iCs/>
          <w:u w:val="single"/>
        </w:rPr>
      </w:pPr>
      <w:r w:rsidRPr="00157185">
        <w:rPr>
          <w:rFonts w:ascii="Arial" w:hAnsi="Arial" w:cs="Arial"/>
          <w:b/>
          <w:bCs/>
          <w:i/>
          <w:iCs/>
          <w:u w:val="single"/>
        </w:rPr>
        <w:t>Proceso Productivo y Maquinaria</w:t>
      </w:r>
    </w:p>
    <w:p w:rsidR="00C66C13" w:rsidRPr="00157185" w:rsidRDefault="00C66C13" w:rsidP="00C66C13">
      <w:pPr>
        <w:ind w:left="360"/>
        <w:jc w:val="both"/>
        <w:rPr>
          <w:rFonts w:ascii="Arial" w:hAnsi="Arial" w:cs="Arial"/>
          <w:b/>
          <w:bCs/>
          <w:i/>
          <w:iCs/>
          <w:u w:val="single"/>
        </w:rPr>
      </w:pPr>
    </w:p>
    <w:p w:rsidR="00C66C13" w:rsidRPr="00157185" w:rsidRDefault="00C66C13" w:rsidP="00C66C13">
      <w:pPr>
        <w:ind w:left="360"/>
        <w:jc w:val="both"/>
        <w:rPr>
          <w:rFonts w:ascii="Arial" w:hAnsi="Arial" w:cs="Arial"/>
          <w:bCs/>
          <w:iCs/>
        </w:rPr>
      </w:pPr>
      <w:r w:rsidRPr="00157185">
        <w:rPr>
          <w:rFonts w:ascii="Arial" w:hAnsi="Arial" w:cs="Arial"/>
          <w:bCs/>
          <w:iCs/>
        </w:rPr>
        <w:t>El proceso productivo y las maquinarias utilizadas en el mismo son los siguientes:</w:t>
      </w:r>
    </w:p>
    <w:p w:rsidR="00C66C13" w:rsidRPr="00157185" w:rsidRDefault="00C66C13" w:rsidP="00C66C13">
      <w:pPr>
        <w:jc w:val="both"/>
        <w:rPr>
          <w:rFonts w:ascii="Arial" w:hAnsi="Arial" w:cs="Arial"/>
          <w:bCs/>
          <w:iCs/>
        </w:rPr>
      </w:pPr>
    </w:p>
    <w:p w:rsidR="00C66C13" w:rsidRPr="00157185" w:rsidRDefault="00C66C13" w:rsidP="00C66C13">
      <w:pPr>
        <w:jc w:val="center"/>
        <w:rPr>
          <w:rFonts w:ascii="Arial" w:hAnsi="Arial" w:cs="Arial"/>
          <w:bCs/>
          <w:iCs/>
        </w:rPr>
      </w:pPr>
      <w:r w:rsidRPr="00157185">
        <w:object w:dxaOrig="8245" w:dyaOrig="20284">
          <v:shape id="_x0000_i1035" type="#_x0000_t75" style="width:280.5pt;height:690.1pt" o:ole="">
            <v:imagedata r:id="rId34" o:title=""/>
          </v:shape>
          <o:OLEObject Type="Embed" ProgID="Visio.Drawing.11" ShapeID="_x0000_i1035" DrawAspect="Content" ObjectID="_1342599547" r:id="rId35"/>
        </w:object>
      </w:r>
    </w:p>
    <w:p w:rsidR="00C66C13" w:rsidRPr="00157185" w:rsidRDefault="00C66C13" w:rsidP="00C66C13">
      <w:pPr>
        <w:ind w:left="360"/>
        <w:jc w:val="both"/>
        <w:rPr>
          <w:rFonts w:ascii="Arial" w:hAnsi="Arial" w:cs="Arial"/>
          <w:b/>
          <w:bCs/>
          <w:i/>
          <w:iCs/>
          <w:u w:val="single"/>
        </w:rPr>
      </w:pPr>
      <w:r w:rsidRPr="00157185">
        <w:rPr>
          <w:rFonts w:ascii="Arial" w:hAnsi="Arial" w:cs="Arial"/>
          <w:b/>
          <w:bCs/>
          <w:i/>
          <w:iCs/>
          <w:u w:val="single"/>
        </w:rPr>
        <w:lastRenderedPageBreak/>
        <w:t xml:space="preserve">Manejo de Materiales </w:t>
      </w:r>
    </w:p>
    <w:p w:rsidR="00C66C13" w:rsidRPr="00157185" w:rsidRDefault="00C66C13" w:rsidP="00C66C13">
      <w:pPr>
        <w:tabs>
          <w:tab w:val="left" w:pos="2985"/>
        </w:tabs>
        <w:jc w:val="both"/>
        <w:rPr>
          <w:rFonts w:ascii="Arial" w:hAnsi="Arial" w:cs="Arial"/>
          <w:bCs/>
          <w:iCs/>
        </w:rPr>
      </w:pPr>
    </w:p>
    <w:p w:rsidR="00C66C13" w:rsidRPr="00157185" w:rsidRDefault="00C66C13" w:rsidP="00C66C13">
      <w:pPr>
        <w:tabs>
          <w:tab w:val="left" w:pos="2985"/>
        </w:tabs>
        <w:ind w:left="360"/>
        <w:jc w:val="both"/>
        <w:rPr>
          <w:rFonts w:ascii="Arial" w:hAnsi="Arial" w:cs="Arial"/>
          <w:bCs/>
          <w:iCs/>
          <w:u w:val="single"/>
        </w:rPr>
      </w:pPr>
      <w:r w:rsidRPr="00157185">
        <w:rPr>
          <w:rFonts w:ascii="Arial" w:hAnsi="Arial" w:cs="Arial"/>
          <w:bCs/>
          <w:iCs/>
          <w:u w:val="single"/>
        </w:rPr>
        <w:t>Unidades de Carga</w:t>
      </w:r>
    </w:p>
    <w:p w:rsidR="00C66C13" w:rsidRPr="00157185" w:rsidRDefault="00C66C13" w:rsidP="00C66C13">
      <w:pPr>
        <w:tabs>
          <w:tab w:val="left" w:pos="2985"/>
        </w:tabs>
        <w:jc w:val="both"/>
        <w:rPr>
          <w:rFonts w:ascii="Arial" w:hAnsi="Arial" w:cs="Arial"/>
          <w:bCs/>
          <w:iCs/>
        </w:rPr>
      </w:pPr>
    </w:p>
    <w:p w:rsidR="00C66C13" w:rsidRPr="00157185" w:rsidRDefault="00C66C13" w:rsidP="00C66C13">
      <w:pPr>
        <w:numPr>
          <w:ilvl w:val="0"/>
          <w:numId w:val="14"/>
        </w:numPr>
        <w:spacing w:after="0" w:line="240" w:lineRule="auto"/>
        <w:jc w:val="both"/>
        <w:rPr>
          <w:rFonts w:ascii="Arial" w:hAnsi="Arial" w:cs="Arial"/>
        </w:rPr>
      </w:pPr>
      <w:r w:rsidRPr="00157185">
        <w:rPr>
          <w:rFonts w:ascii="Arial" w:hAnsi="Arial" w:cs="Arial"/>
        </w:rPr>
        <w:t xml:space="preserve">Los rollos de telas van a ser movilizados de manera unitaria desde su recepción hasta su almacenamiento y del área de bodega de materia prima a corte. </w:t>
      </w:r>
    </w:p>
    <w:p w:rsidR="00C66C13" w:rsidRPr="00157185" w:rsidRDefault="00C66C13" w:rsidP="00C66C13">
      <w:pPr>
        <w:numPr>
          <w:ilvl w:val="0"/>
          <w:numId w:val="14"/>
        </w:numPr>
        <w:spacing w:after="0" w:line="240" w:lineRule="auto"/>
        <w:jc w:val="both"/>
        <w:rPr>
          <w:rFonts w:ascii="Arial" w:hAnsi="Arial" w:cs="Arial"/>
        </w:rPr>
      </w:pPr>
      <w:r w:rsidRPr="00157185">
        <w:rPr>
          <w:rFonts w:ascii="Arial" w:hAnsi="Arial" w:cs="Arial"/>
        </w:rPr>
        <w:t>Una vez cortada la tela, los moldes van a ser movilizados por pieza hasta integración, es decir que si existe algún reproceso no se regresa todo el modelo al área de corte sino la parte con defecto.</w:t>
      </w:r>
    </w:p>
    <w:p w:rsidR="00C66C13" w:rsidRPr="00157185" w:rsidRDefault="00C66C13" w:rsidP="00C66C13">
      <w:pPr>
        <w:numPr>
          <w:ilvl w:val="0"/>
          <w:numId w:val="14"/>
        </w:numPr>
        <w:spacing w:after="0" w:line="240" w:lineRule="auto"/>
        <w:jc w:val="both"/>
        <w:rPr>
          <w:rFonts w:ascii="Arial" w:hAnsi="Arial" w:cs="Arial"/>
        </w:rPr>
      </w:pPr>
      <w:r w:rsidRPr="00157185">
        <w:rPr>
          <w:rFonts w:ascii="Arial" w:hAnsi="Arial" w:cs="Arial"/>
        </w:rPr>
        <w:t>De ahí en adelante las prendas semiterminadas y acabadas se moverán de una en una para que exista un flujo continuo de producto.</w:t>
      </w:r>
    </w:p>
    <w:p w:rsidR="00C66C13" w:rsidRPr="00157185" w:rsidRDefault="00C66C13" w:rsidP="00C66C13">
      <w:pPr>
        <w:numPr>
          <w:ilvl w:val="0"/>
          <w:numId w:val="14"/>
        </w:numPr>
        <w:spacing w:after="0" w:line="240" w:lineRule="auto"/>
        <w:jc w:val="both"/>
        <w:rPr>
          <w:rFonts w:ascii="Arial" w:hAnsi="Arial" w:cs="Arial"/>
        </w:rPr>
      </w:pPr>
      <w:r w:rsidRPr="00157185">
        <w:rPr>
          <w:rFonts w:ascii="Arial" w:hAnsi="Arial" w:cs="Arial"/>
        </w:rPr>
        <w:t xml:space="preserve">Después del planchado se colocará las prendas en un armador en los guardarropas móviles donde se almacenara de </w:t>
      </w:r>
      <w:smartTag w:uri="urn:schemas-microsoft-com:office:smarttags" w:element="metricconverter">
        <w:smartTagPr>
          <w:attr w:name="ProductID" w:val="50 a"/>
        </w:smartTagPr>
        <w:r w:rsidRPr="00157185">
          <w:rPr>
            <w:rFonts w:ascii="Arial" w:hAnsi="Arial" w:cs="Arial"/>
          </w:rPr>
          <w:t>50 a</w:t>
        </w:r>
      </w:smartTag>
      <w:r w:rsidRPr="00157185">
        <w:rPr>
          <w:rFonts w:ascii="Arial" w:hAnsi="Arial" w:cs="Arial"/>
        </w:rPr>
        <w:t xml:space="preserve"> 60 prendas dependiendo el volumen del producto.</w:t>
      </w:r>
      <w:r w:rsidRPr="00157185">
        <w:rPr>
          <w:rFonts w:ascii="Arial" w:hAnsi="Arial" w:cs="Arial"/>
        </w:rPr>
        <w:tab/>
      </w:r>
    </w:p>
    <w:p w:rsidR="00C66C13" w:rsidRPr="00157185" w:rsidRDefault="00C66C13" w:rsidP="00C66C13">
      <w:pPr>
        <w:numPr>
          <w:ilvl w:val="0"/>
          <w:numId w:val="14"/>
        </w:numPr>
        <w:spacing w:after="0" w:line="240" w:lineRule="auto"/>
        <w:jc w:val="both"/>
        <w:rPr>
          <w:rFonts w:ascii="Arial" w:hAnsi="Arial" w:cs="Arial"/>
        </w:rPr>
      </w:pPr>
      <w:r w:rsidRPr="00157185">
        <w:rPr>
          <w:rFonts w:ascii="Arial" w:hAnsi="Arial" w:cs="Arial"/>
        </w:rPr>
        <w:t>Luego, en la sección de empaque se colocará las prendas en contenedores. Cada contenedor es apilable y encajable siendo útil para el despacho del producto entraran de 8-10 prendas dependiendo la cantidad pedida y el espacio que va ocupando la ropa.</w:t>
      </w:r>
    </w:p>
    <w:p w:rsidR="00C66C13" w:rsidRPr="00157185" w:rsidRDefault="00C66C13" w:rsidP="00C66C13">
      <w:pPr>
        <w:tabs>
          <w:tab w:val="left" w:pos="2985"/>
        </w:tabs>
        <w:ind w:left="360"/>
        <w:jc w:val="both"/>
        <w:rPr>
          <w:rFonts w:ascii="Arial" w:hAnsi="Arial" w:cs="Arial"/>
          <w:bCs/>
          <w:iCs/>
        </w:rPr>
      </w:pPr>
    </w:p>
    <w:p w:rsidR="00C66C13" w:rsidRPr="00157185" w:rsidRDefault="00C66C13" w:rsidP="00C66C13">
      <w:pPr>
        <w:tabs>
          <w:tab w:val="left" w:pos="2985"/>
        </w:tabs>
        <w:ind w:left="360"/>
        <w:jc w:val="both"/>
        <w:rPr>
          <w:rFonts w:ascii="Arial" w:hAnsi="Arial" w:cs="Arial"/>
          <w:bCs/>
          <w:iCs/>
          <w:u w:val="single"/>
        </w:rPr>
      </w:pPr>
      <w:r w:rsidRPr="00157185">
        <w:rPr>
          <w:rFonts w:ascii="Arial" w:hAnsi="Arial" w:cs="Arial"/>
          <w:bCs/>
          <w:iCs/>
          <w:u w:val="single"/>
        </w:rPr>
        <w:t>Equipo y personal utilizado</w:t>
      </w:r>
    </w:p>
    <w:p w:rsidR="00C66C13" w:rsidRPr="00157185" w:rsidRDefault="00C66C13" w:rsidP="00C66C13">
      <w:pPr>
        <w:tabs>
          <w:tab w:val="left" w:pos="2985"/>
        </w:tabs>
        <w:ind w:left="360"/>
        <w:jc w:val="both"/>
        <w:rPr>
          <w:rFonts w:ascii="Arial" w:hAnsi="Arial" w:cs="Arial"/>
          <w:bCs/>
          <w:iCs/>
        </w:rPr>
      </w:pPr>
    </w:p>
    <w:p w:rsidR="00C66C13" w:rsidRPr="00157185" w:rsidRDefault="00C66C13" w:rsidP="00C66C13">
      <w:pPr>
        <w:ind w:firstLine="708"/>
        <w:outlineLvl w:val="3"/>
        <w:rPr>
          <w:rFonts w:ascii="Arial" w:hAnsi="Arial" w:cs="Arial"/>
          <w:b/>
        </w:rPr>
      </w:pPr>
      <w:r w:rsidRPr="00157185">
        <w:rPr>
          <w:rFonts w:ascii="Arial" w:hAnsi="Arial" w:cs="Arial"/>
          <w:b/>
        </w:rPr>
        <w:t>Área de Recepción de materia prima</w:t>
      </w:r>
    </w:p>
    <w:p w:rsidR="00C66C13" w:rsidRPr="00157185" w:rsidRDefault="00C66C13" w:rsidP="00C66C13">
      <w:pPr>
        <w:jc w:val="center"/>
        <w:rPr>
          <w:rFonts w:ascii="Arial" w:hAnsi="Arial" w:cs="Arial"/>
        </w:rPr>
      </w:pPr>
    </w:p>
    <w:p w:rsidR="00C66C13" w:rsidRPr="00157185" w:rsidRDefault="003846CC" w:rsidP="00C66C13">
      <w:pPr>
        <w:jc w:val="center"/>
        <w:rPr>
          <w:rFonts w:ascii="Arial" w:hAnsi="Arial" w:cs="Arial"/>
          <w:noProof/>
          <w:lang w:eastAsia="es-EC"/>
        </w:rPr>
      </w:pPr>
      <w:r>
        <w:rPr>
          <w:rFonts w:ascii="Arial" w:hAnsi="Arial" w:cs="Arial"/>
          <w:noProof/>
          <w:lang w:val="es-ES" w:eastAsia="es-ES"/>
        </w:rPr>
        <w:drawing>
          <wp:inline distT="0" distB="0" distL="0" distR="0">
            <wp:extent cx="3538855" cy="1223010"/>
            <wp:effectExtent l="19050" t="0" r="4445" b="0"/>
            <wp:docPr id="17" name="Picture 8" descr="Plataforma Mo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ataforma Movil"/>
                    <pic:cNvPicPr>
                      <a:picLocks noChangeAspect="1" noChangeArrowheads="1"/>
                    </pic:cNvPicPr>
                  </pic:nvPicPr>
                  <pic:blipFill>
                    <a:blip r:embed="rId36"/>
                    <a:srcRect/>
                    <a:stretch>
                      <a:fillRect/>
                    </a:stretch>
                  </pic:blipFill>
                  <pic:spPr bwMode="auto">
                    <a:xfrm>
                      <a:off x="0" y="0"/>
                      <a:ext cx="3538855" cy="1223010"/>
                    </a:xfrm>
                    <a:prstGeom prst="rect">
                      <a:avLst/>
                    </a:prstGeom>
                    <a:noFill/>
                    <a:ln w="9525">
                      <a:noFill/>
                      <a:miter lim="800000"/>
                      <a:headEnd/>
                      <a:tailEnd/>
                    </a:ln>
                  </pic:spPr>
                </pic:pic>
              </a:graphicData>
            </a:graphic>
          </wp:inline>
        </w:drawing>
      </w:r>
    </w:p>
    <w:p w:rsidR="00C66C13" w:rsidRPr="00157185" w:rsidRDefault="00C66C13" w:rsidP="00C66C13">
      <w:pPr>
        <w:jc w:val="center"/>
        <w:rPr>
          <w:rFonts w:ascii="Arial" w:hAnsi="Arial" w:cs="Arial"/>
          <w:b/>
          <w:noProof/>
          <w:lang w:eastAsia="es-EC"/>
        </w:rPr>
      </w:pPr>
    </w:p>
    <w:p w:rsidR="00C66C13" w:rsidRPr="00157185" w:rsidRDefault="00C66C13" w:rsidP="00C66C13">
      <w:pPr>
        <w:jc w:val="center"/>
        <w:rPr>
          <w:rFonts w:ascii="Arial" w:hAnsi="Arial" w:cs="Arial"/>
        </w:rPr>
      </w:pPr>
      <w:r w:rsidRPr="00157185">
        <w:rPr>
          <w:rFonts w:ascii="Arial" w:hAnsi="Arial" w:cs="Arial"/>
          <w:b/>
          <w:noProof/>
          <w:lang w:eastAsia="es-EC"/>
        </w:rPr>
        <w:t>Figura 2.10</w:t>
      </w:r>
      <w:r w:rsidRPr="00157185">
        <w:rPr>
          <w:rFonts w:ascii="Arial" w:hAnsi="Arial" w:cs="Arial"/>
          <w:noProof/>
          <w:lang w:eastAsia="es-EC"/>
        </w:rPr>
        <w:t xml:space="preserve"> Platafoma Móvil para manejo de rollos de tela.</w:t>
      </w:r>
    </w:p>
    <w:p w:rsidR="00C66C13" w:rsidRPr="00157185" w:rsidRDefault="00C66C13" w:rsidP="00C66C13">
      <w:pPr>
        <w:jc w:val="center"/>
        <w:rPr>
          <w:rFonts w:ascii="Arial" w:hAnsi="Arial" w:cs="Arial"/>
        </w:rPr>
      </w:pPr>
    </w:p>
    <w:p w:rsidR="00C66C13" w:rsidRPr="00157185" w:rsidRDefault="003846CC" w:rsidP="00C66C13">
      <w:pPr>
        <w:jc w:val="center"/>
        <w:rPr>
          <w:rFonts w:ascii="Arial" w:hAnsi="Arial" w:cs="Arial"/>
        </w:rPr>
      </w:pPr>
      <w:r>
        <w:rPr>
          <w:rFonts w:ascii="Arial" w:hAnsi="Arial" w:cs="Arial"/>
          <w:noProof/>
          <w:lang w:val="es-ES" w:eastAsia="es-ES"/>
        </w:rPr>
        <w:lastRenderedPageBreak/>
        <w:drawing>
          <wp:inline distT="0" distB="0" distL="0" distR="0">
            <wp:extent cx="3538855" cy="1306195"/>
            <wp:effectExtent l="19050" t="0" r="4445" b="0"/>
            <wp:docPr id="18" name="Picture 9" descr="Carrito Transport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rito Transportador"/>
                    <pic:cNvPicPr>
                      <a:picLocks noChangeAspect="1" noChangeArrowheads="1"/>
                    </pic:cNvPicPr>
                  </pic:nvPicPr>
                  <pic:blipFill>
                    <a:blip r:embed="rId37"/>
                    <a:srcRect/>
                    <a:stretch>
                      <a:fillRect/>
                    </a:stretch>
                  </pic:blipFill>
                  <pic:spPr bwMode="auto">
                    <a:xfrm>
                      <a:off x="0" y="0"/>
                      <a:ext cx="3538855" cy="1306195"/>
                    </a:xfrm>
                    <a:prstGeom prst="rect">
                      <a:avLst/>
                    </a:prstGeom>
                    <a:noFill/>
                    <a:ln w="9525">
                      <a:noFill/>
                      <a:miter lim="800000"/>
                      <a:headEnd/>
                      <a:tailEnd/>
                    </a:ln>
                  </pic:spPr>
                </pic:pic>
              </a:graphicData>
            </a:graphic>
          </wp:inline>
        </w:drawing>
      </w:r>
    </w:p>
    <w:p w:rsidR="00C66C13" w:rsidRPr="00157185" w:rsidRDefault="00C66C13" w:rsidP="00C66C13">
      <w:pPr>
        <w:jc w:val="center"/>
        <w:rPr>
          <w:rFonts w:ascii="Arial" w:hAnsi="Arial" w:cs="Arial"/>
          <w:b/>
        </w:rPr>
      </w:pPr>
    </w:p>
    <w:p w:rsidR="00C66C13" w:rsidRPr="00157185" w:rsidRDefault="00C66C13" w:rsidP="00C66C13">
      <w:pPr>
        <w:jc w:val="center"/>
        <w:rPr>
          <w:rFonts w:ascii="Arial" w:hAnsi="Arial" w:cs="Arial"/>
        </w:rPr>
      </w:pPr>
      <w:r w:rsidRPr="00157185">
        <w:rPr>
          <w:rFonts w:ascii="Arial" w:hAnsi="Arial" w:cs="Arial"/>
          <w:b/>
        </w:rPr>
        <w:t>Figura 2.11</w:t>
      </w:r>
      <w:r w:rsidRPr="00157185">
        <w:rPr>
          <w:rFonts w:ascii="Arial" w:hAnsi="Arial" w:cs="Arial"/>
        </w:rPr>
        <w:t xml:space="preserve"> Carro transportador de cajas y fundas.</w:t>
      </w:r>
    </w:p>
    <w:p w:rsidR="00C66C13" w:rsidRPr="00157185" w:rsidRDefault="00C66C13" w:rsidP="00C66C13">
      <w:pPr>
        <w:ind w:firstLine="708"/>
        <w:jc w:val="both"/>
        <w:outlineLvl w:val="3"/>
        <w:rPr>
          <w:rFonts w:ascii="Arial" w:hAnsi="Arial" w:cs="Arial"/>
          <w:b/>
        </w:rPr>
      </w:pPr>
    </w:p>
    <w:p w:rsidR="00C66C13" w:rsidRPr="00157185" w:rsidRDefault="00C66C13" w:rsidP="00C66C13">
      <w:pPr>
        <w:ind w:firstLine="708"/>
        <w:jc w:val="both"/>
        <w:outlineLvl w:val="3"/>
        <w:rPr>
          <w:rFonts w:ascii="Arial" w:hAnsi="Arial" w:cs="Arial"/>
          <w:b/>
        </w:rPr>
      </w:pPr>
      <w:r w:rsidRPr="00157185">
        <w:rPr>
          <w:rFonts w:ascii="Arial" w:hAnsi="Arial" w:cs="Arial"/>
          <w:b/>
        </w:rPr>
        <w:t>Bodega de Materia Prima</w:t>
      </w:r>
    </w:p>
    <w:p w:rsidR="00C66C13" w:rsidRPr="00157185" w:rsidRDefault="00C66C13" w:rsidP="00C66C13">
      <w:pPr>
        <w:ind w:left="708"/>
        <w:jc w:val="both"/>
        <w:rPr>
          <w:rFonts w:ascii="Arial" w:hAnsi="Arial" w:cs="Arial"/>
        </w:rPr>
      </w:pPr>
      <w:r w:rsidRPr="00157185">
        <w:rPr>
          <w:rFonts w:ascii="Arial" w:hAnsi="Arial" w:cs="Arial"/>
        </w:rPr>
        <w:t>Los rollos de telas son transportados en el carro transportador que se usan para los demás materiales al área e corte. Los hilos, botones, adornos y cierres son llevados al área de producción en carros auxiliares.</w:t>
      </w:r>
    </w:p>
    <w:p w:rsidR="00C66C13" w:rsidRPr="00157185" w:rsidRDefault="00C66C13" w:rsidP="00C66C13">
      <w:pPr>
        <w:ind w:firstLine="708"/>
        <w:jc w:val="both"/>
        <w:outlineLvl w:val="3"/>
        <w:rPr>
          <w:rFonts w:ascii="Arial" w:hAnsi="Arial" w:cs="Arial"/>
          <w:b/>
        </w:rPr>
      </w:pPr>
    </w:p>
    <w:p w:rsidR="00C66C13" w:rsidRPr="00157185" w:rsidRDefault="00C66C13" w:rsidP="00C66C13">
      <w:pPr>
        <w:ind w:firstLine="708"/>
        <w:jc w:val="both"/>
        <w:outlineLvl w:val="3"/>
        <w:rPr>
          <w:rFonts w:ascii="Arial" w:hAnsi="Arial" w:cs="Arial"/>
          <w:b/>
        </w:rPr>
      </w:pPr>
    </w:p>
    <w:p w:rsidR="00C66C13" w:rsidRPr="00157185" w:rsidRDefault="00C66C13" w:rsidP="00C66C13">
      <w:pPr>
        <w:ind w:firstLine="708"/>
        <w:jc w:val="both"/>
        <w:outlineLvl w:val="3"/>
        <w:rPr>
          <w:rFonts w:ascii="Arial" w:hAnsi="Arial" w:cs="Arial"/>
          <w:b/>
        </w:rPr>
      </w:pPr>
    </w:p>
    <w:p w:rsidR="00C66C13" w:rsidRPr="00157185" w:rsidRDefault="00C66C13" w:rsidP="00C66C13">
      <w:pPr>
        <w:ind w:firstLine="708"/>
        <w:jc w:val="both"/>
        <w:outlineLvl w:val="3"/>
        <w:rPr>
          <w:rFonts w:ascii="Arial" w:hAnsi="Arial" w:cs="Arial"/>
          <w:b/>
        </w:rPr>
      </w:pPr>
    </w:p>
    <w:p w:rsidR="00C66C13" w:rsidRPr="00157185" w:rsidRDefault="00C66C13" w:rsidP="00C66C13">
      <w:pPr>
        <w:ind w:firstLine="708"/>
        <w:jc w:val="both"/>
        <w:outlineLvl w:val="3"/>
        <w:rPr>
          <w:rFonts w:ascii="Arial" w:hAnsi="Arial" w:cs="Arial"/>
          <w:b/>
        </w:rPr>
      </w:pPr>
    </w:p>
    <w:p w:rsidR="00C66C13" w:rsidRPr="00157185" w:rsidRDefault="00C66C13" w:rsidP="00C66C13">
      <w:pPr>
        <w:ind w:firstLine="708"/>
        <w:jc w:val="both"/>
        <w:outlineLvl w:val="3"/>
        <w:rPr>
          <w:rFonts w:ascii="Arial" w:hAnsi="Arial" w:cs="Arial"/>
          <w:b/>
        </w:rPr>
      </w:pPr>
    </w:p>
    <w:p w:rsidR="00C66C13" w:rsidRPr="00157185" w:rsidRDefault="00C66C13" w:rsidP="00C66C13">
      <w:pPr>
        <w:ind w:firstLine="708"/>
        <w:jc w:val="both"/>
        <w:outlineLvl w:val="3"/>
        <w:rPr>
          <w:rFonts w:ascii="Arial" w:hAnsi="Arial" w:cs="Arial"/>
          <w:b/>
        </w:rPr>
      </w:pPr>
      <w:r w:rsidRPr="00157185">
        <w:rPr>
          <w:rFonts w:ascii="Arial" w:hAnsi="Arial" w:cs="Arial"/>
          <w:b/>
        </w:rPr>
        <w:t>Área de Corte</w:t>
      </w:r>
    </w:p>
    <w:p w:rsidR="00C66C13" w:rsidRPr="00157185" w:rsidRDefault="00C66C13" w:rsidP="00C66C13">
      <w:pPr>
        <w:jc w:val="both"/>
        <w:rPr>
          <w:rFonts w:ascii="Arial" w:hAnsi="Arial" w:cs="Arial"/>
          <w:u w:val="single"/>
        </w:rPr>
      </w:pPr>
    </w:p>
    <w:p w:rsidR="00C66C13" w:rsidRPr="00157185" w:rsidRDefault="003846CC" w:rsidP="00C66C13">
      <w:pPr>
        <w:jc w:val="center"/>
        <w:rPr>
          <w:rFonts w:ascii="Arial" w:hAnsi="Arial" w:cs="Arial"/>
          <w:u w:val="single"/>
        </w:rPr>
      </w:pPr>
      <w:r>
        <w:rPr>
          <w:rFonts w:ascii="Arial" w:hAnsi="Arial" w:cs="Arial"/>
          <w:noProof/>
          <w:u w:val="single"/>
          <w:lang w:val="es-ES" w:eastAsia="es-ES"/>
        </w:rPr>
        <w:drawing>
          <wp:inline distT="0" distB="0" distL="0" distR="0">
            <wp:extent cx="3122930" cy="1021080"/>
            <wp:effectExtent l="19050" t="0" r="1270" b="0"/>
            <wp:docPr id="19" name="Picture 10" descr="Bande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ndejas"/>
                    <pic:cNvPicPr>
                      <a:picLocks noChangeAspect="1" noChangeArrowheads="1"/>
                    </pic:cNvPicPr>
                  </pic:nvPicPr>
                  <pic:blipFill>
                    <a:blip r:embed="rId38"/>
                    <a:srcRect/>
                    <a:stretch>
                      <a:fillRect/>
                    </a:stretch>
                  </pic:blipFill>
                  <pic:spPr bwMode="auto">
                    <a:xfrm>
                      <a:off x="0" y="0"/>
                      <a:ext cx="3122930" cy="1021080"/>
                    </a:xfrm>
                    <a:prstGeom prst="rect">
                      <a:avLst/>
                    </a:prstGeom>
                    <a:noFill/>
                    <a:ln w="9525">
                      <a:noFill/>
                      <a:miter lim="800000"/>
                      <a:headEnd/>
                      <a:tailEnd/>
                    </a:ln>
                  </pic:spPr>
                </pic:pic>
              </a:graphicData>
            </a:graphic>
          </wp:inline>
        </w:drawing>
      </w:r>
    </w:p>
    <w:p w:rsidR="00C66C13" w:rsidRPr="00157185" w:rsidRDefault="00C66C13" w:rsidP="00C66C13">
      <w:pPr>
        <w:jc w:val="both"/>
        <w:rPr>
          <w:rFonts w:ascii="Arial" w:hAnsi="Arial" w:cs="Arial"/>
          <w:b/>
          <w:u w:val="single"/>
        </w:rPr>
      </w:pPr>
    </w:p>
    <w:p w:rsidR="00C66C13" w:rsidRPr="00157185" w:rsidRDefault="00C66C13" w:rsidP="00C66C13">
      <w:pPr>
        <w:ind w:firstLine="708"/>
        <w:jc w:val="center"/>
        <w:outlineLvl w:val="3"/>
        <w:rPr>
          <w:rFonts w:ascii="Arial" w:hAnsi="Arial" w:cs="Arial"/>
        </w:rPr>
      </w:pPr>
      <w:r w:rsidRPr="00157185">
        <w:rPr>
          <w:rFonts w:ascii="Arial" w:hAnsi="Arial" w:cs="Arial"/>
          <w:b/>
        </w:rPr>
        <w:t xml:space="preserve">Figura 2.12 </w:t>
      </w:r>
      <w:r w:rsidRPr="00157185">
        <w:rPr>
          <w:rFonts w:ascii="Arial" w:hAnsi="Arial" w:cs="Arial"/>
        </w:rPr>
        <w:t>Bandejas para almacenamiento de moldes de prendas.</w:t>
      </w:r>
    </w:p>
    <w:p w:rsidR="00C66C13" w:rsidRPr="00157185" w:rsidRDefault="00C66C13" w:rsidP="00C66C13">
      <w:pPr>
        <w:ind w:firstLine="708"/>
        <w:jc w:val="both"/>
        <w:outlineLvl w:val="3"/>
        <w:rPr>
          <w:rFonts w:ascii="Arial" w:hAnsi="Arial" w:cs="Arial"/>
          <w:b/>
        </w:rPr>
      </w:pPr>
    </w:p>
    <w:p w:rsidR="00C66C13" w:rsidRPr="00157185" w:rsidRDefault="00C66C13" w:rsidP="00C66C13">
      <w:pPr>
        <w:ind w:firstLine="708"/>
        <w:jc w:val="both"/>
        <w:outlineLvl w:val="3"/>
        <w:rPr>
          <w:rFonts w:ascii="Arial" w:hAnsi="Arial" w:cs="Arial"/>
          <w:b/>
        </w:rPr>
      </w:pPr>
      <w:r w:rsidRPr="00157185">
        <w:rPr>
          <w:rFonts w:ascii="Arial" w:hAnsi="Arial" w:cs="Arial"/>
          <w:b/>
        </w:rPr>
        <w:t>Área de Producción</w:t>
      </w:r>
    </w:p>
    <w:p w:rsidR="00C66C13" w:rsidRPr="00157185" w:rsidRDefault="00C66C13" w:rsidP="00C66C13">
      <w:pPr>
        <w:ind w:left="708"/>
        <w:jc w:val="both"/>
        <w:rPr>
          <w:rFonts w:ascii="Arial" w:hAnsi="Arial" w:cs="Arial"/>
        </w:rPr>
      </w:pPr>
    </w:p>
    <w:p w:rsidR="00C66C13" w:rsidRPr="00157185" w:rsidRDefault="00C66C13" w:rsidP="00C66C13">
      <w:pPr>
        <w:ind w:left="708"/>
        <w:jc w:val="both"/>
        <w:rPr>
          <w:rFonts w:ascii="Arial" w:hAnsi="Arial" w:cs="Arial"/>
        </w:rPr>
      </w:pPr>
      <w:r w:rsidRPr="00157185">
        <w:rPr>
          <w:rFonts w:ascii="Arial" w:hAnsi="Arial" w:cs="Arial"/>
        </w:rPr>
        <w:t>Cuando la prenda esta confeccionada se la mueve en gavetas plásticas al área de acabado o de deshilachado y planchado dependiendo la prenda.</w:t>
      </w:r>
    </w:p>
    <w:p w:rsidR="00C66C13" w:rsidRPr="00157185" w:rsidRDefault="00C66C13" w:rsidP="00C66C13">
      <w:pPr>
        <w:jc w:val="center"/>
        <w:rPr>
          <w:rFonts w:ascii="Arial" w:hAnsi="Arial" w:cs="Arial"/>
        </w:rPr>
      </w:pPr>
    </w:p>
    <w:p w:rsidR="00C66C13" w:rsidRPr="00157185" w:rsidRDefault="003846CC" w:rsidP="00C66C13">
      <w:pPr>
        <w:jc w:val="center"/>
        <w:rPr>
          <w:rFonts w:ascii="Arial" w:hAnsi="Arial" w:cs="Arial"/>
          <w:b/>
          <w:u w:val="single"/>
        </w:rPr>
      </w:pPr>
      <w:r>
        <w:rPr>
          <w:rFonts w:ascii="Arial" w:hAnsi="Arial" w:cs="Arial"/>
          <w:b/>
          <w:noProof/>
          <w:lang w:val="es-ES" w:eastAsia="es-ES"/>
        </w:rPr>
        <w:drawing>
          <wp:inline distT="0" distB="0" distL="0" distR="0">
            <wp:extent cx="3099435" cy="1247140"/>
            <wp:effectExtent l="19050" t="0" r="5715" b="0"/>
            <wp:docPr id="20" name="Picture 11" descr="Gav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avetas"/>
                    <pic:cNvPicPr>
                      <a:picLocks noChangeAspect="1" noChangeArrowheads="1"/>
                    </pic:cNvPicPr>
                  </pic:nvPicPr>
                  <pic:blipFill>
                    <a:blip r:embed="rId39"/>
                    <a:srcRect/>
                    <a:stretch>
                      <a:fillRect/>
                    </a:stretch>
                  </pic:blipFill>
                  <pic:spPr bwMode="auto">
                    <a:xfrm>
                      <a:off x="0" y="0"/>
                      <a:ext cx="3099435" cy="1247140"/>
                    </a:xfrm>
                    <a:prstGeom prst="rect">
                      <a:avLst/>
                    </a:prstGeom>
                    <a:noFill/>
                    <a:ln w="9525">
                      <a:noFill/>
                      <a:miter lim="800000"/>
                      <a:headEnd/>
                      <a:tailEnd/>
                    </a:ln>
                  </pic:spPr>
                </pic:pic>
              </a:graphicData>
            </a:graphic>
          </wp:inline>
        </w:drawing>
      </w:r>
    </w:p>
    <w:p w:rsidR="00C66C13" w:rsidRPr="00157185" w:rsidRDefault="00C66C13" w:rsidP="00C66C13">
      <w:pPr>
        <w:jc w:val="center"/>
        <w:rPr>
          <w:rFonts w:ascii="Arial" w:hAnsi="Arial" w:cs="Arial"/>
          <w:b/>
          <w:u w:val="single"/>
        </w:rPr>
      </w:pPr>
    </w:p>
    <w:p w:rsidR="00C66C13" w:rsidRPr="00157185" w:rsidRDefault="00C66C13" w:rsidP="00C66C13">
      <w:pPr>
        <w:jc w:val="center"/>
        <w:rPr>
          <w:rFonts w:ascii="Arial" w:hAnsi="Arial" w:cs="Arial"/>
          <w:b/>
        </w:rPr>
      </w:pPr>
      <w:r w:rsidRPr="00157185">
        <w:rPr>
          <w:rFonts w:ascii="Arial" w:hAnsi="Arial" w:cs="Arial"/>
          <w:b/>
        </w:rPr>
        <w:t xml:space="preserve">Figura 2.13 </w:t>
      </w:r>
      <w:r w:rsidRPr="00157185">
        <w:rPr>
          <w:rFonts w:ascii="Arial" w:hAnsi="Arial" w:cs="Arial"/>
        </w:rPr>
        <w:t>Gavetas para almacenar producto terminado.</w:t>
      </w:r>
    </w:p>
    <w:p w:rsidR="00C66C13" w:rsidRPr="00157185" w:rsidRDefault="00C66C13" w:rsidP="00C66C13">
      <w:pPr>
        <w:jc w:val="center"/>
        <w:rPr>
          <w:rFonts w:ascii="Arial" w:hAnsi="Arial" w:cs="Arial"/>
          <w:b/>
          <w:u w:val="single"/>
        </w:rPr>
      </w:pPr>
    </w:p>
    <w:p w:rsidR="00C66C13" w:rsidRPr="00157185" w:rsidRDefault="00C66C13" w:rsidP="00C66C13">
      <w:pPr>
        <w:ind w:firstLine="708"/>
        <w:jc w:val="both"/>
        <w:outlineLvl w:val="3"/>
        <w:rPr>
          <w:rFonts w:ascii="Arial" w:hAnsi="Arial" w:cs="Arial"/>
          <w:b/>
        </w:rPr>
      </w:pPr>
    </w:p>
    <w:p w:rsidR="00C66C13" w:rsidRPr="00157185" w:rsidRDefault="00C66C13" w:rsidP="00C66C13">
      <w:pPr>
        <w:ind w:firstLine="708"/>
        <w:jc w:val="both"/>
        <w:outlineLvl w:val="3"/>
        <w:rPr>
          <w:rFonts w:ascii="Arial" w:hAnsi="Arial" w:cs="Arial"/>
          <w:b/>
        </w:rPr>
      </w:pPr>
      <w:r w:rsidRPr="00157185">
        <w:rPr>
          <w:rFonts w:ascii="Arial" w:hAnsi="Arial" w:cs="Arial"/>
          <w:b/>
        </w:rPr>
        <w:t>Área de Acabado</w:t>
      </w:r>
    </w:p>
    <w:p w:rsidR="00C66C13" w:rsidRPr="00157185" w:rsidRDefault="00C66C13" w:rsidP="00C66C13">
      <w:pPr>
        <w:ind w:left="708"/>
        <w:jc w:val="both"/>
        <w:rPr>
          <w:rFonts w:ascii="Arial" w:hAnsi="Arial" w:cs="Arial"/>
        </w:rPr>
      </w:pPr>
    </w:p>
    <w:p w:rsidR="00C66C13" w:rsidRPr="00157185" w:rsidRDefault="00C66C13" w:rsidP="00C66C13">
      <w:pPr>
        <w:ind w:left="708"/>
        <w:jc w:val="both"/>
        <w:rPr>
          <w:rFonts w:ascii="Arial" w:hAnsi="Arial" w:cs="Arial"/>
        </w:rPr>
      </w:pPr>
      <w:r w:rsidRPr="00157185">
        <w:rPr>
          <w:rFonts w:ascii="Arial" w:hAnsi="Arial" w:cs="Arial"/>
        </w:rPr>
        <w:t xml:space="preserve">Las prendas ya terminadas pasan al área de deshilachado y planchado por medio de gavetas. </w:t>
      </w:r>
    </w:p>
    <w:p w:rsidR="00C66C13" w:rsidRPr="00157185" w:rsidRDefault="00C66C13" w:rsidP="00C66C13">
      <w:pPr>
        <w:jc w:val="both"/>
        <w:rPr>
          <w:rFonts w:ascii="Arial" w:hAnsi="Arial" w:cs="Arial"/>
          <w:b/>
        </w:rPr>
      </w:pPr>
    </w:p>
    <w:p w:rsidR="00C66C13" w:rsidRPr="00157185" w:rsidRDefault="00C66C13" w:rsidP="00C66C13">
      <w:pPr>
        <w:ind w:firstLine="708"/>
        <w:jc w:val="both"/>
        <w:outlineLvl w:val="3"/>
        <w:rPr>
          <w:rFonts w:ascii="Arial" w:hAnsi="Arial" w:cs="Arial"/>
          <w:b/>
        </w:rPr>
      </w:pPr>
    </w:p>
    <w:p w:rsidR="00C66C13" w:rsidRPr="00157185" w:rsidRDefault="00C66C13" w:rsidP="00C66C13">
      <w:pPr>
        <w:ind w:firstLine="708"/>
        <w:jc w:val="both"/>
        <w:outlineLvl w:val="3"/>
        <w:rPr>
          <w:rFonts w:ascii="Arial" w:hAnsi="Arial" w:cs="Arial"/>
          <w:b/>
        </w:rPr>
      </w:pPr>
      <w:r w:rsidRPr="00157185">
        <w:rPr>
          <w:rFonts w:ascii="Arial" w:hAnsi="Arial" w:cs="Arial"/>
          <w:b/>
        </w:rPr>
        <w:t>Área de Deshilachado y planchado</w:t>
      </w:r>
    </w:p>
    <w:p w:rsidR="00C66C13" w:rsidRPr="00157185" w:rsidRDefault="00C66C13" w:rsidP="00C66C13">
      <w:pPr>
        <w:jc w:val="both"/>
        <w:rPr>
          <w:rFonts w:ascii="Arial" w:hAnsi="Arial" w:cs="Arial"/>
        </w:rPr>
      </w:pPr>
    </w:p>
    <w:p w:rsidR="00C66C13" w:rsidRPr="00157185" w:rsidRDefault="003846CC" w:rsidP="00C66C13">
      <w:pPr>
        <w:jc w:val="center"/>
        <w:rPr>
          <w:rFonts w:ascii="Arial" w:hAnsi="Arial" w:cs="Arial"/>
        </w:rPr>
      </w:pPr>
      <w:r>
        <w:rPr>
          <w:rFonts w:ascii="Arial" w:hAnsi="Arial" w:cs="Arial"/>
          <w:noProof/>
          <w:lang w:val="es-ES" w:eastAsia="es-ES"/>
        </w:rPr>
        <w:drawing>
          <wp:inline distT="0" distB="0" distL="0" distR="0">
            <wp:extent cx="2695575" cy="1318260"/>
            <wp:effectExtent l="19050" t="0" r="9525" b="0"/>
            <wp:docPr id="21" name="Picture 12" descr="Guardarropa Mo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uardarropa Movil"/>
                    <pic:cNvPicPr>
                      <a:picLocks noChangeAspect="1" noChangeArrowheads="1"/>
                    </pic:cNvPicPr>
                  </pic:nvPicPr>
                  <pic:blipFill>
                    <a:blip r:embed="rId40"/>
                    <a:srcRect/>
                    <a:stretch>
                      <a:fillRect/>
                    </a:stretch>
                  </pic:blipFill>
                  <pic:spPr bwMode="auto">
                    <a:xfrm>
                      <a:off x="0" y="0"/>
                      <a:ext cx="2695575" cy="1318260"/>
                    </a:xfrm>
                    <a:prstGeom prst="rect">
                      <a:avLst/>
                    </a:prstGeom>
                    <a:noFill/>
                    <a:ln w="9525">
                      <a:noFill/>
                      <a:miter lim="800000"/>
                      <a:headEnd/>
                      <a:tailEnd/>
                    </a:ln>
                  </pic:spPr>
                </pic:pic>
              </a:graphicData>
            </a:graphic>
          </wp:inline>
        </w:drawing>
      </w:r>
    </w:p>
    <w:p w:rsidR="00C66C13" w:rsidRPr="00157185" w:rsidRDefault="00C66C13" w:rsidP="00C66C13">
      <w:pPr>
        <w:jc w:val="both"/>
        <w:rPr>
          <w:rFonts w:ascii="Arial" w:hAnsi="Arial" w:cs="Arial"/>
        </w:rPr>
      </w:pPr>
    </w:p>
    <w:p w:rsidR="00C66C13" w:rsidRPr="00157185" w:rsidRDefault="00C66C13" w:rsidP="00C66C13">
      <w:pPr>
        <w:jc w:val="center"/>
        <w:rPr>
          <w:rFonts w:ascii="Arial" w:hAnsi="Arial" w:cs="Arial"/>
        </w:rPr>
      </w:pPr>
      <w:r w:rsidRPr="00157185">
        <w:rPr>
          <w:rFonts w:ascii="Arial" w:hAnsi="Arial" w:cs="Arial"/>
          <w:b/>
        </w:rPr>
        <w:t>Figura 2.14</w:t>
      </w:r>
      <w:r w:rsidRPr="00157185">
        <w:rPr>
          <w:rFonts w:ascii="Arial" w:hAnsi="Arial" w:cs="Arial"/>
        </w:rPr>
        <w:t xml:space="preserve"> Guardarropa móvil para almacenamiento de prendas.</w:t>
      </w:r>
    </w:p>
    <w:p w:rsidR="00C66C13" w:rsidRPr="00157185" w:rsidRDefault="00C66C13" w:rsidP="00C66C13">
      <w:pPr>
        <w:jc w:val="both"/>
        <w:rPr>
          <w:rFonts w:ascii="Arial" w:hAnsi="Arial" w:cs="Arial"/>
        </w:rPr>
      </w:pPr>
    </w:p>
    <w:p w:rsidR="00C66C13" w:rsidRPr="00157185" w:rsidRDefault="00C66C13" w:rsidP="00C66C13">
      <w:pPr>
        <w:jc w:val="both"/>
        <w:rPr>
          <w:rFonts w:ascii="Arial" w:hAnsi="Arial" w:cs="Arial"/>
        </w:rPr>
      </w:pPr>
    </w:p>
    <w:p w:rsidR="00C66C13" w:rsidRPr="00157185" w:rsidRDefault="00C66C13" w:rsidP="00C66C13">
      <w:pPr>
        <w:ind w:firstLine="708"/>
        <w:jc w:val="both"/>
        <w:outlineLvl w:val="3"/>
        <w:rPr>
          <w:rFonts w:ascii="Arial" w:hAnsi="Arial" w:cs="Arial"/>
          <w:b/>
        </w:rPr>
      </w:pPr>
    </w:p>
    <w:p w:rsidR="00C66C13" w:rsidRPr="00157185" w:rsidRDefault="00C66C13" w:rsidP="00C66C13">
      <w:pPr>
        <w:ind w:firstLine="708"/>
        <w:jc w:val="both"/>
        <w:outlineLvl w:val="3"/>
        <w:rPr>
          <w:rFonts w:ascii="Arial" w:hAnsi="Arial" w:cs="Arial"/>
          <w:b/>
        </w:rPr>
      </w:pPr>
    </w:p>
    <w:p w:rsidR="00C66C13" w:rsidRPr="00157185" w:rsidRDefault="00C66C13" w:rsidP="00C66C13">
      <w:pPr>
        <w:ind w:firstLine="708"/>
        <w:jc w:val="both"/>
        <w:outlineLvl w:val="3"/>
        <w:rPr>
          <w:rFonts w:ascii="Arial" w:hAnsi="Arial" w:cs="Arial"/>
          <w:b/>
        </w:rPr>
      </w:pPr>
    </w:p>
    <w:p w:rsidR="00C66C13" w:rsidRPr="00157185" w:rsidRDefault="00C66C13" w:rsidP="00C66C13">
      <w:pPr>
        <w:ind w:firstLine="708"/>
        <w:jc w:val="both"/>
        <w:outlineLvl w:val="3"/>
        <w:rPr>
          <w:rFonts w:ascii="Arial" w:hAnsi="Arial" w:cs="Arial"/>
          <w:b/>
        </w:rPr>
      </w:pPr>
    </w:p>
    <w:p w:rsidR="00C66C13" w:rsidRPr="00157185" w:rsidRDefault="00C66C13" w:rsidP="00C66C13">
      <w:pPr>
        <w:ind w:firstLine="708"/>
        <w:jc w:val="both"/>
        <w:outlineLvl w:val="3"/>
        <w:rPr>
          <w:rFonts w:ascii="Arial" w:hAnsi="Arial" w:cs="Arial"/>
          <w:b/>
        </w:rPr>
      </w:pPr>
      <w:r w:rsidRPr="00157185">
        <w:rPr>
          <w:rFonts w:ascii="Arial" w:hAnsi="Arial" w:cs="Arial"/>
          <w:b/>
        </w:rPr>
        <w:t>Bodega de Producto Terminado</w:t>
      </w:r>
    </w:p>
    <w:p w:rsidR="00C66C13" w:rsidRPr="00157185" w:rsidRDefault="003846CC" w:rsidP="00C66C13">
      <w:pPr>
        <w:jc w:val="center"/>
        <w:rPr>
          <w:rFonts w:ascii="Arial" w:hAnsi="Arial" w:cs="Arial"/>
        </w:rPr>
      </w:pPr>
      <w:r>
        <w:rPr>
          <w:rFonts w:ascii="Arial" w:hAnsi="Arial" w:cs="Arial"/>
          <w:noProof/>
          <w:lang w:val="es-ES" w:eastAsia="es-ES"/>
        </w:rPr>
        <w:drawing>
          <wp:inline distT="0" distB="0" distL="0" distR="0">
            <wp:extent cx="3859530" cy="1424940"/>
            <wp:effectExtent l="19050" t="0" r="7620" b="0"/>
            <wp:docPr id="22" name="Picture 13" descr="Contenedor Apilable Encaj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tenedor Apilable Encajable"/>
                    <pic:cNvPicPr>
                      <a:picLocks noChangeAspect="1" noChangeArrowheads="1"/>
                    </pic:cNvPicPr>
                  </pic:nvPicPr>
                  <pic:blipFill>
                    <a:blip r:embed="rId41"/>
                    <a:srcRect/>
                    <a:stretch>
                      <a:fillRect/>
                    </a:stretch>
                  </pic:blipFill>
                  <pic:spPr bwMode="auto">
                    <a:xfrm>
                      <a:off x="0" y="0"/>
                      <a:ext cx="3859530" cy="1424940"/>
                    </a:xfrm>
                    <a:prstGeom prst="rect">
                      <a:avLst/>
                    </a:prstGeom>
                    <a:noFill/>
                    <a:ln w="9525">
                      <a:noFill/>
                      <a:miter lim="800000"/>
                      <a:headEnd/>
                      <a:tailEnd/>
                    </a:ln>
                  </pic:spPr>
                </pic:pic>
              </a:graphicData>
            </a:graphic>
          </wp:inline>
        </w:drawing>
      </w:r>
    </w:p>
    <w:p w:rsidR="00C66C13" w:rsidRPr="00157185" w:rsidRDefault="00C66C13" w:rsidP="00C66C13">
      <w:pPr>
        <w:ind w:firstLine="708"/>
        <w:outlineLvl w:val="3"/>
        <w:rPr>
          <w:rFonts w:ascii="Arial" w:hAnsi="Arial" w:cs="Arial"/>
          <w:b/>
        </w:rPr>
      </w:pPr>
    </w:p>
    <w:p w:rsidR="00C66C13" w:rsidRPr="00157185" w:rsidRDefault="00C66C13" w:rsidP="00C66C13">
      <w:pPr>
        <w:ind w:firstLine="708"/>
        <w:jc w:val="center"/>
        <w:outlineLvl w:val="3"/>
        <w:rPr>
          <w:rFonts w:ascii="Arial" w:hAnsi="Arial" w:cs="Arial"/>
        </w:rPr>
      </w:pPr>
      <w:r w:rsidRPr="00157185">
        <w:rPr>
          <w:rFonts w:ascii="Arial" w:hAnsi="Arial" w:cs="Arial"/>
          <w:b/>
        </w:rPr>
        <w:t xml:space="preserve">Figura 2.15 </w:t>
      </w:r>
      <w:r w:rsidRPr="00157185">
        <w:rPr>
          <w:rFonts w:ascii="Arial" w:hAnsi="Arial" w:cs="Arial"/>
        </w:rPr>
        <w:t>Contenedores apilables para almacenamiento de prendas.</w:t>
      </w:r>
    </w:p>
    <w:p w:rsidR="00C66C13" w:rsidRPr="00157185" w:rsidRDefault="00C66C13" w:rsidP="00C66C13">
      <w:pPr>
        <w:ind w:firstLine="708"/>
        <w:outlineLvl w:val="3"/>
        <w:rPr>
          <w:rFonts w:ascii="Arial" w:hAnsi="Arial" w:cs="Arial"/>
          <w:b/>
        </w:rPr>
      </w:pPr>
    </w:p>
    <w:p w:rsidR="00C66C13" w:rsidRPr="00157185" w:rsidRDefault="00C66C13" w:rsidP="00C66C13">
      <w:pPr>
        <w:ind w:firstLine="708"/>
        <w:outlineLvl w:val="3"/>
        <w:rPr>
          <w:rFonts w:ascii="Arial" w:hAnsi="Arial" w:cs="Arial"/>
          <w:b/>
        </w:rPr>
      </w:pPr>
      <w:r w:rsidRPr="00157185">
        <w:rPr>
          <w:rFonts w:ascii="Arial" w:hAnsi="Arial" w:cs="Arial"/>
          <w:b/>
        </w:rPr>
        <w:t>Equipos de Ayuda para el Trabajo diario</w:t>
      </w:r>
    </w:p>
    <w:p w:rsidR="00C66C13" w:rsidRPr="00157185" w:rsidRDefault="00C66C13" w:rsidP="00C66C13">
      <w:pPr>
        <w:jc w:val="center"/>
        <w:rPr>
          <w:rFonts w:ascii="Arial" w:hAnsi="Arial" w:cs="Arial"/>
          <w:noProof/>
          <w:lang w:eastAsia="es-EC"/>
        </w:rPr>
      </w:pPr>
    </w:p>
    <w:p w:rsidR="00C66C13" w:rsidRPr="00157185" w:rsidRDefault="003846CC" w:rsidP="00C66C13">
      <w:pPr>
        <w:jc w:val="center"/>
        <w:rPr>
          <w:rFonts w:ascii="Arial" w:hAnsi="Arial" w:cs="Arial"/>
          <w:noProof/>
          <w:lang w:eastAsia="es-EC"/>
        </w:rPr>
      </w:pPr>
      <w:r>
        <w:rPr>
          <w:rFonts w:ascii="Arial" w:hAnsi="Arial" w:cs="Arial"/>
          <w:noProof/>
          <w:lang w:val="es-ES" w:eastAsia="es-ES"/>
        </w:rPr>
        <w:drawing>
          <wp:inline distT="0" distB="0" distL="0" distR="0">
            <wp:extent cx="2992755" cy="1484630"/>
            <wp:effectExtent l="19050" t="0" r="0" b="0"/>
            <wp:docPr id="23" name="Picture 14" descr="Carro con mater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ro con materiales"/>
                    <pic:cNvPicPr>
                      <a:picLocks noChangeAspect="1" noChangeArrowheads="1"/>
                    </pic:cNvPicPr>
                  </pic:nvPicPr>
                  <pic:blipFill>
                    <a:blip r:embed="rId42"/>
                    <a:srcRect/>
                    <a:stretch>
                      <a:fillRect/>
                    </a:stretch>
                  </pic:blipFill>
                  <pic:spPr bwMode="auto">
                    <a:xfrm>
                      <a:off x="0" y="0"/>
                      <a:ext cx="2992755" cy="1484630"/>
                    </a:xfrm>
                    <a:prstGeom prst="rect">
                      <a:avLst/>
                    </a:prstGeom>
                    <a:noFill/>
                    <a:ln w="9525">
                      <a:noFill/>
                      <a:miter lim="800000"/>
                      <a:headEnd/>
                      <a:tailEnd/>
                    </a:ln>
                  </pic:spPr>
                </pic:pic>
              </a:graphicData>
            </a:graphic>
          </wp:inline>
        </w:drawing>
      </w:r>
    </w:p>
    <w:p w:rsidR="00C66C13" w:rsidRPr="00157185" w:rsidRDefault="00C66C13" w:rsidP="00C66C13">
      <w:pPr>
        <w:jc w:val="center"/>
        <w:rPr>
          <w:rFonts w:ascii="Arial" w:hAnsi="Arial" w:cs="Arial"/>
          <w:noProof/>
          <w:lang w:eastAsia="es-EC"/>
        </w:rPr>
      </w:pPr>
    </w:p>
    <w:p w:rsidR="00C66C13" w:rsidRPr="00157185" w:rsidRDefault="00C66C13" w:rsidP="00C66C13">
      <w:pPr>
        <w:jc w:val="center"/>
        <w:rPr>
          <w:rFonts w:ascii="Arial" w:hAnsi="Arial" w:cs="Arial"/>
          <w:noProof/>
          <w:lang w:eastAsia="es-EC"/>
        </w:rPr>
      </w:pPr>
      <w:r w:rsidRPr="00157185">
        <w:rPr>
          <w:rFonts w:ascii="Arial" w:hAnsi="Arial" w:cs="Arial"/>
          <w:b/>
          <w:noProof/>
          <w:lang w:eastAsia="es-EC"/>
        </w:rPr>
        <w:t>Figura 2.16</w:t>
      </w:r>
      <w:r w:rsidRPr="00157185">
        <w:rPr>
          <w:rFonts w:ascii="Arial" w:hAnsi="Arial" w:cs="Arial"/>
          <w:noProof/>
          <w:lang w:eastAsia="es-EC"/>
        </w:rPr>
        <w:t xml:space="preserve"> Carros auxiliares para transporte de hilos y otros insumos.</w:t>
      </w:r>
    </w:p>
    <w:p w:rsidR="00C66C13" w:rsidRPr="00157185" w:rsidRDefault="00C66C13" w:rsidP="00C66C13">
      <w:pPr>
        <w:jc w:val="center"/>
        <w:rPr>
          <w:rFonts w:ascii="Arial" w:hAnsi="Arial" w:cs="Arial"/>
        </w:rPr>
      </w:pPr>
    </w:p>
    <w:p w:rsidR="00C66C13" w:rsidRPr="00157185" w:rsidRDefault="00C66C13" w:rsidP="00C66C13">
      <w:pPr>
        <w:numPr>
          <w:ilvl w:val="2"/>
          <w:numId w:val="15"/>
        </w:numPr>
        <w:spacing w:after="0" w:line="240" w:lineRule="auto"/>
        <w:jc w:val="both"/>
        <w:rPr>
          <w:rFonts w:ascii="Arial" w:hAnsi="Arial" w:cs="Arial"/>
          <w:b/>
          <w:bCs/>
          <w:i/>
        </w:rPr>
      </w:pPr>
      <w:r w:rsidRPr="00157185">
        <w:rPr>
          <w:rFonts w:ascii="Arial" w:hAnsi="Arial" w:cs="Arial"/>
          <w:b/>
          <w:bCs/>
          <w:i/>
        </w:rPr>
        <w:t xml:space="preserve">Variables a medir </w:t>
      </w:r>
    </w:p>
    <w:p w:rsidR="00C66C13" w:rsidRPr="00157185" w:rsidRDefault="00C66C13" w:rsidP="00C66C13">
      <w:pPr>
        <w:jc w:val="both"/>
        <w:rPr>
          <w:rFonts w:ascii="Arial" w:hAnsi="Arial" w:cs="Arial"/>
          <w:bCs/>
          <w:iCs/>
        </w:rPr>
      </w:pPr>
    </w:p>
    <w:p w:rsidR="00C66C13" w:rsidRPr="00157185" w:rsidRDefault="00C66C13" w:rsidP="00C66C13">
      <w:pPr>
        <w:ind w:left="360"/>
        <w:jc w:val="both"/>
        <w:rPr>
          <w:rFonts w:ascii="Arial" w:hAnsi="Arial" w:cs="Arial"/>
          <w:bCs/>
          <w:iCs/>
        </w:rPr>
      </w:pPr>
      <w:r w:rsidRPr="00157185">
        <w:rPr>
          <w:rFonts w:ascii="Arial" w:hAnsi="Arial" w:cs="Arial"/>
          <w:bCs/>
          <w:iCs/>
        </w:rPr>
        <w:lastRenderedPageBreak/>
        <w:t>La variable a medir para seleccionar la mejor distribución física es:</w:t>
      </w:r>
    </w:p>
    <w:p w:rsidR="00C66C13" w:rsidRPr="00157185" w:rsidRDefault="00C66C13" w:rsidP="00C66C13">
      <w:pPr>
        <w:jc w:val="both"/>
        <w:rPr>
          <w:rFonts w:ascii="Arial" w:hAnsi="Arial" w:cs="Arial"/>
          <w:bCs/>
          <w:iCs/>
        </w:rPr>
      </w:pPr>
    </w:p>
    <w:p w:rsidR="00C66C13" w:rsidRPr="00157185" w:rsidRDefault="00C66C13" w:rsidP="00C66C13">
      <w:pPr>
        <w:numPr>
          <w:ilvl w:val="0"/>
          <w:numId w:val="5"/>
        </w:numPr>
        <w:tabs>
          <w:tab w:val="clear" w:pos="720"/>
          <w:tab w:val="num" w:pos="1080"/>
        </w:tabs>
        <w:spacing w:after="0" w:line="240" w:lineRule="auto"/>
        <w:ind w:left="1080"/>
        <w:jc w:val="both"/>
        <w:rPr>
          <w:rFonts w:ascii="Arial" w:hAnsi="Arial" w:cs="Arial"/>
          <w:bCs/>
          <w:iCs/>
        </w:rPr>
      </w:pPr>
      <w:r w:rsidRPr="00157185">
        <w:rPr>
          <w:rFonts w:ascii="Arial" w:hAnsi="Arial" w:cs="Arial"/>
          <w:bCs/>
          <w:iCs/>
        </w:rPr>
        <w:t xml:space="preserve">Distancia recorrida en la planta. </w:t>
      </w:r>
    </w:p>
    <w:p w:rsidR="00C66C13" w:rsidRPr="00157185" w:rsidRDefault="00C66C13" w:rsidP="00C66C13">
      <w:pPr>
        <w:tabs>
          <w:tab w:val="left" w:pos="2985"/>
        </w:tabs>
        <w:ind w:left="360"/>
        <w:jc w:val="both"/>
        <w:rPr>
          <w:rFonts w:ascii="Arial" w:hAnsi="Arial" w:cs="Arial"/>
          <w:bCs/>
          <w:iCs/>
        </w:rPr>
      </w:pPr>
    </w:p>
    <w:p w:rsidR="00C66C13" w:rsidRPr="00157185" w:rsidRDefault="00C66C13" w:rsidP="00C66C13">
      <w:pPr>
        <w:numPr>
          <w:ilvl w:val="2"/>
          <w:numId w:val="15"/>
        </w:numPr>
        <w:spacing w:after="0" w:line="240" w:lineRule="auto"/>
        <w:jc w:val="both"/>
        <w:rPr>
          <w:rFonts w:ascii="Arial" w:hAnsi="Arial" w:cs="Arial"/>
          <w:b/>
          <w:bCs/>
          <w:i/>
        </w:rPr>
      </w:pPr>
      <w:r w:rsidRPr="00157185">
        <w:rPr>
          <w:rFonts w:ascii="Arial" w:hAnsi="Arial" w:cs="Arial"/>
          <w:b/>
          <w:bCs/>
          <w:i/>
        </w:rPr>
        <w:t>Situación Actual</w:t>
      </w:r>
    </w:p>
    <w:p w:rsidR="00C66C13" w:rsidRPr="00157185" w:rsidRDefault="00C66C13" w:rsidP="00C66C13">
      <w:pPr>
        <w:tabs>
          <w:tab w:val="left" w:pos="2985"/>
        </w:tabs>
        <w:ind w:left="360"/>
        <w:jc w:val="both"/>
        <w:rPr>
          <w:rFonts w:ascii="Arial" w:hAnsi="Arial" w:cs="Arial"/>
          <w:bCs/>
          <w:iCs/>
        </w:rPr>
      </w:pPr>
    </w:p>
    <w:p w:rsidR="00C66C13" w:rsidRPr="00157185" w:rsidRDefault="00C66C13" w:rsidP="00C66C13">
      <w:pPr>
        <w:ind w:left="360"/>
        <w:jc w:val="both"/>
        <w:rPr>
          <w:rFonts w:ascii="Arial" w:hAnsi="Arial" w:cs="Arial"/>
          <w:bCs/>
          <w:iCs/>
        </w:rPr>
      </w:pPr>
      <w:r w:rsidRPr="00157185">
        <w:rPr>
          <w:rFonts w:ascii="Arial" w:hAnsi="Arial" w:cs="Arial"/>
          <w:bCs/>
          <w:iCs/>
        </w:rPr>
        <w:t xml:space="preserve">La planta estudiada no existe, por lo que se elabora la carta From-To para que sea utilizada en la aplicación de los modelos en el próximo capítulo. </w:t>
      </w:r>
    </w:p>
    <w:p w:rsidR="00C66C13" w:rsidRPr="00157185" w:rsidRDefault="00C66C13" w:rsidP="00C66C13">
      <w:pPr>
        <w:ind w:left="360"/>
        <w:jc w:val="both"/>
        <w:rPr>
          <w:rFonts w:ascii="Arial" w:hAnsi="Arial" w:cs="Arial"/>
          <w:bCs/>
          <w:iCs/>
        </w:rPr>
      </w:pPr>
    </w:p>
    <w:p w:rsidR="00C66C13" w:rsidRPr="00157185" w:rsidRDefault="00C66C13" w:rsidP="00C66C13">
      <w:pPr>
        <w:ind w:left="360"/>
        <w:jc w:val="center"/>
        <w:rPr>
          <w:rFonts w:ascii="Arial" w:hAnsi="Arial" w:cs="Arial"/>
          <w:bCs/>
          <w:iCs/>
        </w:rPr>
      </w:pPr>
      <w:r w:rsidRPr="00157185">
        <w:rPr>
          <w:rFonts w:ascii="Arial" w:hAnsi="Arial" w:cs="Arial"/>
          <w:bCs/>
          <w:iCs/>
        </w:rPr>
        <w:object w:dxaOrig="10893" w:dyaOrig="2017">
          <v:shape id="_x0000_i1036" type="#_x0000_t75" style="width:425.45pt;height:78.55pt" o:ole="">
            <v:imagedata r:id="rId43" o:title=""/>
          </v:shape>
          <o:OLEObject Type="Embed" ProgID="Excel.Sheet.8" ShapeID="_x0000_i1036" DrawAspect="Content" ObjectID="_1342599548" r:id="rId44"/>
        </w:object>
      </w:r>
      <w:r w:rsidRPr="00157185">
        <w:rPr>
          <w:rFonts w:ascii="Arial" w:hAnsi="Arial" w:cs="Arial"/>
          <w:b/>
          <w:bCs/>
          <w:iCs/>
        </w:rPr>
        <w:t>Tabla 2.8</w:t>
      </w:r>
      <w:r w:rsidRPr="00157185">
        <w:rPr>
          <w:rFonts w:ascii="Arial" w:hAnsi="Arial" w:cs="Arial"/>
          <w:bCs/>
          <w:iCs/>
        </w:rPr>
        <w:t xml:space="preserve"> Carta From-To de Fábrica de Ropa.</w:t>
      </w:r>
    </w:p>
    <w:p w:rsidR="00C66C13" w:rsidRPr="00157185" w:rsidRDefault="00C66C13" w:rsidP="00C66C13">
      <w:pPr>
        <w:ind w:left="360"/>
        <w:jc w:val="both"/>
        <w:rPr>
          <w:rFonts w:ascii="Arial" w:hAnsi="Arial" w:cs="Arial"/>
          <w:bCs/>
          <w:iCs/>
        </w:rPr>
      </w:pPr>
    </w:p>
    <w:p w:rsidR="00C66C13" w:rsidRPr="00157185" w:rsidRDefault="00C66C13" w:rsidP="00C66C13">
      <w:pPr>
        <w:numPr>
          <w:ilvl w:val="1"/>
          <w:numId w:val="15"/>
        </w:numPr>
        <w:spacing w:after="0" w:line="240" w:lineRule="auto"/>
        <w:jc w:val="both"/>
        <w:rPr>
          <w:rFonts w:ascii="Arial" w:hAnsi="Arial" w:cs="Arial"/>
          <w:b/>
          <w:bCs/>
          <w:i/>
        </w:rPr>
      </w:pPr>
      <w:r w:rsidRPr="00157185">
        <w:rPr>
          <w:rFonts w:ascii="Arial" w:hAnsi="Arial" w:cs="Arial"/>
          <w:b/>
          <w:bCs/>
          <w:i/>
        </w:rPr>
        <w:t>Relación de la información obtenida.</w:t>
      </w:r>
    </w:p>
    <w:p w:rsidR="00C66C13" w:rsidRPr="00157185" w:rsidRDefault="00C66C13" w:rsidP="00C66C13">
      <w:pPr>
        <w:ind w:left="360"/>
        <w:jc w:val="both"/>
        <w:rPr>
          <w:rFonts w:ascii="Arial" w:hAnsi="Arial" w:cs="Arial"/>
          <w:bCs/>
          <w:iCs/>
        </w:rPr>
      </w:pPr>
    </w:p>
    <w:p w:rsidR="00C66C13" w:rsidRPr="00157185" w:rsidRDefault="00C66C13" w:rsidP="00C66C13">
      <w:pPr>
        <w:ind w:left="360"/>
        <w:jc w:val="both"/>
        <w:rPr>
          <w:rFonts w:ascii="Arial" w:hAnsi="Arial" w:cs="Arial"/>
          <w:bCs/>
          <w:iCs/>
        </w:rPr>
      </w:pPr>
      <w:r w:rsidRPr="00157185">
        <w:rPr>
          <w:rFonts w:ascii="Arial" w:hAnsi="Arial" w:cs="Arial"/>
          <w:bCs/>
          <w:iCs/>
        </w:rPr>
        <w:t xml:space="preserve">Toda la información presentada en este capítulo permite construir las características básicas necesarias para iniciar el estudio de distribución física. </w:t>
      </w:r>
    </w:p>
    <w:p w:rsidR="00C66C13" w:rsidRPr="00157185" w:rsidRDefault="00C66C13" w:rsidP="00C66C13">
      <w:pPr>
        <w:ind w:left="360"/>
        <w:jc w:val="both"/>
        <w:rPr>
          <w:rFonts w:ascii="Arial" w:hAnsi="Arial" w:cs="Arial"/>
          <w:bCs/>
          <w:iCs/>
        </w:rPr>
      </w:pPr>
      <w:r w:rsidRPr="00157185">
        <w:rPr>
          <w:rFonts w:ascii="Arial" w:hAnsi="Arial" w:cs="Arial"/>
          <w:bCs/>
          <w:iCs/>
        </w:rPr>
        <w:t>El producto y el estudio de su mercado o producción actual permite conocer la capacidad de debe manejar la planta y el proceso productivo a desarrollarse, esto sumando al manejo y almacenamiento de materiales permite generar la Carta From-To que es un factor crítico para el desarrollo de la distribución física ya que es aquí donde se presenta la cantidad de movimientos que existirán en la planta y que por ende que generan la distancia total recorrida por el producto.</w:t>
      </w:r>
    </w:p>
    <w:p w:rsidR="00C66C13" w:rsidRPr="00157185" w:rsidRDefault="00C66C13" w:rsidP="00C66C13">
      <w:pPr>
        <w:ind w:left="360"/>
        <w:jc w:val="both"/>
        <w:rPr>
          <w:rFonts w:ascii="Arial" w:hAnsi="Arial" w:cs="Arial"/>
          <w:bCs/>
          <w:iCs/>
        </w:rPr>
      </w:pPr>
    </w:p>
    <w:p w:rsidR="00C66C13" w:rsidRPr="00157185" w:rsidRDefault="00C66C13" w:rsidP="00C66C13">
      <w:pPr>
        <w:ind w:left="360"/>
        <w:jc w:val="both"/>
        <w:rPr>
          <w:rFonts w:ascii="Arial" w:hAnsi="Arial" w:cs="Arial"/>
          <w:bCs/>
          <w:iCs/>
        </w:rPr>
      </w:pPr>
      <w:r w:rsidRPr="00157185">
        <w:rPr>
          <w:rFonts w:ascii="Arial" w:hAnsi="Arial" w:cs="Arial"/>
          <w:bCs/>
          <w:iCs/>
        </w:rPr>
        <w:t>Es en este estudio es donde se conoce el funcionamiento que tendrá la planta y donde se puede determinar el número y descripción de todas las áreas que deben existir en forma física para que se pueda desarrollar la operación planteada para la fábrica, el otro factor crítico necesario para poder iniciar el diseño de distribución física.</w:t>
      </w:r>
    </w:p>
    <w:p w:rsidR="00C66C13" w:rsidRPr="00157185" w:rsidRDefault="00C66C13" w:rsidP="00C66C13">
      <w:pPr>
        <w:ind w:left="360"/>
        <w:jc w:val="both"/>
        <w:rPr>
          <w:rFonts w:ascii="Arial" w:hAnsi="Arial" w:cs="Arial"/>
          <w:bCs/>
          <w:iCs/>
        </w:rPr>
      </w:pPr>
    </w:p>
    <w:p w:rsidR="00C66C13" w:rsidRPr="00157185" w:rsidRDefault="00C66C13" w:rsidP="00C66C13">
      <w:pPr>
        <w:ind w:left="360"/>
        <w:jc w:val="both"/>
        <w:rPr>
          <w:rFonts w:ascii="Arial" w:hAnsi="Arial" w:cs="Arial"/>
          <w:bCs/>
          <w:iCs/>
        </w:rPr>
      </w:pPr>
    </w:p>
    <w:p w:rsidR="00C66C13" w:rsidRPr="00157185" w:rsidRDefault="00C66C13" w:rsidP="00C66C13">
      <w:pPr>
        <w:ind w:left="360"/>
        <w:jc w:val="both"/>
        <w:rPr>
          <w:rFonts w:ascii="Arial" w:hAnsi="Arial" w:cs="Arial"/>
          <w:bCs/>
          <w:iCs/>
        </w:rPr>
      </w:pPr>
    </w:p>
    <w:p w:rsidR="00C66C13" w:rsidRPr="00157185" w:rsidRDefault="00C66C13" w:rsidP="00C66C13">
      <w:pPr>
        <w:jc w:val="both"/>
        <w:rPr>
          <w:rFonts w:ascii="Arial" w:hAnsi="Arial" w:cs="Arial"/>
          <w:b/>
          <w:bCs/>
          <w:i/>
        </w:rPr>
      </w:pPr>
      <w:r w:rsidRPr="00157185">
        <w:rPr>
          <w:rFonts w:ascii="Arial" w:hAnsi="Arial" w:cs="Arial"/>
          <w:bCs/>
          <w:iCs/>
        </w:rPr>
        <w:br w:type="page"/>
      </w:r>
      <w:r w:rsidRPr="00157185">
        <w:rPr>
          <w:rFonts w:ascii="Arial" w:hAnsi="Arial" w:cs="Arial"/>
          <w:b/>
          <w:bCs/>
          <w:i/>
        </w:rPr>
        <w:lastRenderedPageBreak/>
        <w:t>Capítulo 3: Generación del Método Propuesta.</w:t>
      </w:r>
    </w:p>
    <w:p w:rsidR="00C66C13" w:rsidRPr="00157185" w:rsidRDefault="00C66C13" w:rsidP="00C66C13">
      <w:pPr>
        <w:jc w:val="both"/>
        <w:rPr>
          <w:rFonts w:ascii="Arial" w:hAnsi="Arial" w:cs="Arial"/>
          <w:b/>
          <w:bCs/>
        </w:rPr>
      </w:pPr>
    </w:p>
    <w:p w:rsidR="00C66C13" w:rsidRPr="00157185" w:rsidRDefault="00C66C13" w:rsidP="00C66C13">
      <w:pPr>
        <w:jc w:val="both"/>
        <w:rPr>
          <w:rFonts w:ascii="Arial" w:hAnsi="Arial" w:cs="Arial"/>
          <w:bCs/>
        </w:rPr>
      </w:pPr>
      <w:r w:rsidRPr="00157185">
        <w:rPr>
          <w:rFonts w:ascii="Arial" w:hAnsi="Arial" w:cs="Arial"/>
          <w:bCs/>
        </w:rPr>
        <w:t xml:space="preserve">Para generar el método propuesto se estudiará tres herramientas de distribución física identificadas en el marco teórico aplicándolas en forma simultánea a los 3 ejemplos presentados en el capítulo anterior.  </w:t>
      </w:r>
    </w:p>
    <w:p w:rsidR="00C66C13" w:rsidRPr="00157185" w:rsidRDefault="00C66C13" w:rsidP="00C66C13">
      <w:pPr>
        <w:jc w:val="both"/>
        <w:rPr>
          <w:rFonts w:ascii="Arial" w:hAnsi="Arial" w:cs="Arial"/>
          <w:bCs/>
        </w:rPr>
      </w:pPr>
    </w:p>
    <w:p w:rsidR="00C66C13" w:rsidRPr="00157185" w:rsidRDefault="00C66C13" w:rsidP="00C66C13">
      <w:pPr>
        <w:numPr>
          <w:ilvl w:val="0"/>
          <w:numId w:val="18"/>
        </w:numPr>
        <w:spacing w:after="0" w:line="240" w:lineRule="auto"/>
        <w:jc w:val="both"/>
        <w:rPr>
          <w:rFonts w:ascii="Arial" w:hAnsi="Arial" w:cs="Arial"/>
          <w:bCs/>
          <w:lang w:val="en-GB"/>
        </w:rPr>
      </w:pPr>
      <w:r w:rsidRPr="00157185">
        <w:rPr>
          <w:rFonts w:ascii="Arial" w:hAnsi="Arial" w:cs="Arial"/>
          <w:bCs/>
          <w:lang w:val="en-GB"/>
        </w:rPr>
        <w:t>Systematic Plan Layout. SPL.</w:t>
      </w:r>
    </w:p>
    <w:p w:rsidR="00C66C13" w:rsidRPr="00157185" w:rsidRDefault="00C66C13" w:rsidP="00C66C13">
      <w:pPr>
        <w:numPr>
          <w:ilvl w:val="0"/>
          <w:numId w:val="18"/>
        </w:numPr>
        <w:spacing w:after="0" w:line="240" w:lineRule="auto"/>
        <w:jc w:val="both"/>
        <w:rPr>
          <w:rFonts w:ascii="Arial" w:hAnsi="Arial" w:cs="Arial"/>
          <w:bCs/>
          <w:lang w:val="en-GB"/>
        </w:rPr>
      </w:pPr>
      <w:r w:rsidRPr="00157185">
        <w:rPr>
          <w:rFonts w:ascii="Arial" w:hAnsi="Arial" w:cs="Arial"/>
          <w:bCs/>
          <w:lang w:val="en-GB"/>
        </w:rPr>
        <w:t>Quadratic Assignment Problem. QAP</w:t>
      </w:r>
    </w:p>
    <w:p w:rsidR="00C66C13" w:rsidRPr="00157185" w:rsidRDefault="00C66C13" w:rsidP="00C66C13">
      <w:pPr>
        <w:numPr>
          <w:ilvl w:val="0"/>
          <w:numId w:val="18"/>
        </w:numPr>
        <w:spacing w:after="0" w:line="240" w:lineRule="auto"/>
        <w:jc w:val="both"/>
        <w:rPr>
          <w:rFonts w:ascii="Arial" w:hAnsi="Arial" w:cs="Arial"/>
          <w:bCs/>
          <w:lang w:val="en-GB"/>
        </w:rPr>
      </w:pPr>
      <w:r w:rsidRPr="00157185">
        <w:rPr>
          <w:rFonts w:ascii="Arial" w:hAnsi="Arial" w:cs="Arial"/>
          <w:bCs/>
          <w:lang w:val="en-GB"/>
        </w:rPr>
        <w:t>Corelap Manual.</w:t>
      </w: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Cs/>
        </w:rPr>
      </w:pPr>
      <w:r w:rsidRPr="00157185">
        <w:rPr>
          <w:rFonts w:ascii="Arial" w:hAnsi="Arial" w:cs="Arial"/>
          <w:bCs/>
        </w:rPr>
        <w:t>Cada caso será presentado y analizado por separado.</w:t>
      </w: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Cs/>
          <w:iCs/>
        </w:rPr>
      </w:pPr>
      <w:r w:rsidRPr="00157185">
        <w:rPr>
          <w:rFonts w:ascii="Arial" w:hAnsi="Arial" w:cs="Arial"/>
          <w:bCs/>
          <w:iCs/>
        </w:rPr>
        <w:t>Para aplicar cada herramienta se debe identificar primero parámetros básicos que aseguren que la utilización de las todas herramientas parta de la misma información. Los parámetros de diseño necesarios son los siguientes: departamentos que se requieren implantar, las localidades disponibles, la cantidad de movimientos entre estas áreas y las distancias entre localidades disponibles.</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xml:space="preserve">Toda esta información fue construida en base a la información recopilada en el capítulo anterior. </w:t>
      </w:r>
    </w:p>
    <w:p w:rsidR="00C66C13" w:rsidRPr="00157185" w:rsidRDefault="00C66C13" w:rsidP="00C66C13">
      <w:pPr>
        <w:jc w:val="both"/>
        <w:rPr>
          <w:rFonts w:ascii="Arial" w:hAnsi="Arial" w:cs="Arial"/>
          <w:bCs/>
        </w:rPr>
      </w:pPr>
    </w:p>
    <w:p w:rsidR="00C66C13" w:rsidRPr="00157185" w:rsidRDefault="00C66C13" w:rsidP="00C66C13">
      <w:pPr>
        <w:numPr>
          <w:ilvl w:val="1"/>
          <w:numId w:val="25"/>
        </w:numPr>
        <w:spacing w:after="0" w:line="240" w:lineRule="auto"/>
        <w:jc w:val="both"/>
        <w:rPr>
          <w:rFonts w:ascii="Arial" w:hAnsi="Arial" w:cs="Arial"/>
          <w:b/>
          <w:bCs/>
          <w:i/>
          <w:iCs/>
        </w:rPr>
      </w:pPr>
      <w:r w:rsidRPr="00157185">
        <w:rPr>
          <w:rFonts w:ascii="Arial" w:hAnsi="Arial" w:cs="Arial"/>
          <w:b/>
          <w:bCs/>
          <w:i/>
          <w:iCs/>
        </w:rPr>
        <w:t>Análisis de Distribución Física, Planta procesadora de Plásticos.</w:t>
      </w:r>
    </w:p>
    <w:p w:rsidR="00C66C13" w:rsidRPr="00157185" w:rsidRDefault="00C66C13" w:rsidP="00C66C13">
      <w:pPr>
        <w:ind w:left="360"/>
        <w:jc w:val="both"/>
        <w:rPr>
          <w:rFonts w:ascii="Arial" w:hAnsi="Arial" w:cs="Arial"/>
          <w:b/>
          <w:bCs/>
          <w:i/>
        </w:rPr>
      </w:pPr>
    </w:p>
    <w:p w:rsidR="00C66C13" w:rsidRPr="00157185" w:rsidRDefault="00C66C13" w:rsidP="00C66C13">
      <w:pPr>
        <w:numPr>
          <w:ilvl w:val="2"/>
          <w:numId w:val="23"/>
        </w:numPr>
        <w:spacing w:after="0" w:line="240" w:lineRule="auto"/>
        <w:jc w:val="both"/>
        <w:rPr>
          <w:rFonts w:ascii="Arial" w:hAnsi="Arial" w:cs="Arial"/>
          <w:b/>
          <w:bCs/>
          <w:i/>
        </w:rPr>
      </w:pPr>
      <w:r w:rsidRPr="00157185">
        <w:rPr>
          <w:rFonts w:ascii="Arial" w:hAnsi="Arial" w:cs="Arial"/>
          <w:b/>
          <w:bCs/>
          <w:i/>
          <w:iCs/>
        </w:rPr>
        <w:t>Parámetros básicos de funcionamiento.</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rPr>
      </w:pPr>
      <w:r w:rsidRPr="00157185">
        <w:rPr>
          <w:rFonts w:ascii="Arial" w:hAnsi="Arial" w:cs="Arial"/>
          <w:bCs/>
          <w:iCs/>
        </w:rPr>
        <w:t xml:space="preserve">Como se lo menciona en el capítulo anterior, en la sección 2.2, esta planta </w:t>
      </w:r>
      <w:r w:rsidRPr="00157185">
        <w:rPr>
          <w:rFonts w:ascii="Arial" w:hAnsi="Arial" w:cs="Arial"/>
          <w:bCs/>
        </w:rPr>
        <w:t>de plástico es una planta existente por lo que la ubicación de las máquinas y el patio de maniobra no pueden ser cambiadas ya que su costo sería muy elevado y no justificado. Sin embargo la ubicación de los productos dentro de las bodegas o espacios físicos disponibles para almacenamiento puede ser cambiada ya que no representa costo alguna la reubicación del producto., lo que representa el objetivo de este análisis.</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rPr>
      </w:pPr>
      <w:r w:rsidRPr="00157185">
        <w:rPr>
          <w:rFonts w:ascii="Arial" w:hAnsi="Arial" w:cs="Arial"/>
          <w:bCs/>
        </w:rPr>
        <w:t>Tampoco se tomará en cuenta en el análisis la ubicación de las oficinas y equipos auxiliares.</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
          <w:iCs/>
          <w:u w:val="single"/>
        </w:rPr>
      </w:pPr>
      <w:r w:rsidRPr="00157185">
        <w:rPr>
          <w:rFonts w:ascii="Arial" w:hAnsi="Arial" w:cs="Arial"/>
          <w:bCs/>
          <w:i/>
          <w:iCs/>
          <w:u w:val="single"/>
        </w:rPr>
        <w:t>Áreas:</w:t>
      </w:r>
    </w:p>
    <w:p w:rsidR="00C66C13" w:rsidRPr="00157185" w:rsidRDefault="00C66C13" w:rsidP="00C66C13">
      <w:pPr>
        <w:jc w:val="both"/>
        <w:rPr>
          <w:rFonts w:ascii="Arial" w:hAnsi="Arial" w:cs="Arial"/>
          <w:bCs/>
          <w:iCs/>
        </w:rPr>
      </w:pPr>
    </w:p>
    <w:p w:rsidR="00C66C13" w:rsidRPr="00157185" w:rsidRDefault="00C66C13" w:rsidP="00C66C13">
      <w:pPr>
        <w:numPr>
          <w:ilvl w:val="0"/>
          <w:numId w:val="19"/>
        </w:numPr>
        <w:spacing w:after="0" w:line="240" w:lineRule="auto"/>
        <w:jc w:val="both"/>
        <w:rPr>
          <w:rFonts w:ascii="Arial" w:hAnsi="Arial" w:cs="Arial"/>
          <w:bCs/>
          <w:iCs/>
        </w:rPr>
      </w:pPr>
      <w:r w:rsidRPr="00157185">
        <w:rPr>
          <w:rFonts w:ascii="Arial" w:hAnsi="Arial" w:cs="Arial"/>
          <w:bCs/>
          <w:iCs/>
        </w:rPr>
        <w:t>Patio de Maniobras.</w:t>
      </w:r>
    </w:p>
    <w:p w:rsidR="00C66C13" w:rsidRPr="00157185" w:rsidRDefault="00C66C13" w:rsidP="00C66C13">
      <w:pPr>
        <w:numPr>
          <w:ilvl w:val="0"/>
          <w:numId w:val="19"/>
        </w:numPr>
        <w:spacing w:after="0" w:line="240" w:lineRule="auto"/>
        <w:jc w:val="both"/>
        <w:rPr>
          <w:rFonts w:ascii="Arial" w:hAnsi="Arial" w:cs="Arial"/>
          <w:bCs/>
          <w:iCs/>
        </w:rPr>
      </w:pPr>
      <w:r w:rsidRPr="00157185">
        <w:rPr>
          <w:rFonts w:ascii="Arial" w:hAnsi="Arial" w:cs="Arial"/>
          <w:bCs/>
          <w:iCs/>
        </w:rPr>
        <w:t>Inyección.</w:t>
      </w:r>
    </w:p>
    <w:p w:rsidR="00C66C13" w:rsidRPr="00157185" w:rsidRDefault="00C66C13" w:rsidP="00C66C13">
      <w:pPr>
        <w:numPr>
          <w:ilvl w:val="0"/>
          <w:numId w:val="19"/>
        </w:numPr>
        <w:spacing w:after="0" w:line="240" w:lineRule="auto"/>
        <w:jc w:val="both"/>
        <w:rPr>
          <w:rFonts w:ascii="Arial" w:hAnsi="Arial" w:cs="Arial"/>
          <w:bCs/>
          <w:iCs/>
        </w:rPr>
      </w:pPr>
      <w:r w:rsidRPr="00157185">
        <w:rPr>
          <w:rFonts w:ascii="Arial" w:hAnsi="Arial" w:cs="Arial"/>
          <w:bCs/>
          <w:iCs/>
        </w:rPr>
        <w:t>Soplado.</w:t>
      </w:r>
    </w:p>
    <w:p w:rsidR="00C66C13" w:rsidRPr="00157185" w:rsidRDefault="00C66C13" w:rsidP="00C66C13">
      <w:pPr>
        <w:numPr>
          <w:ilvl w:val="0"/>
          <w:numId w:val="19"/>
        </w:numPr>
        <w:spacing w:after="0" w:line="240" w:lineRule="auto"/>
        <w:jc w:val="both"/>
        <w:rPr>
          <w:rFonts w:ascii="Arial" w:hAnsi="Arial" w:cs="Arial"/>
          <w:bCs/>
          <w:iCs/>
        </w:rPr>
      </w:pPr>
      <w:r w:rsidRPr="00157185">
        <w:rPr>
          <w:rFonts w:ascii="Arial" w:hAnsi="Arial" w:cs="Arial"/>
          <w:bCs/>
          <w:iCs/>
        </w:rPr>
        <w:t>Bodega de Materia Prima.</w:t>
      </w:r>
    </w:p>
    <w:p w:rsidR="00C66C13" w:rsidRPr="00157185" w:rsidRDefault="00C66C13" w:rsidP="00C66C13">
      <w:pPr>
        <w:numPr>
          <w:ilvl w:val="0"/>
          <w:numId w:val="19"/>
        </w:numPr>
        <w:spacing w:after="0" w:line="240" w:lineRule="auto"/>
        <w:jc w:val="both"/>
        <w:rPr>
          <w:rFonts w:ascii="Arial" w:hAnsi="Arial" w:cs="Arial"/>
          <w:bCs/>
          <w:iCs/>
        </w:rPr>
      </w:pPr>
      <w:r w:rsidRPr="00157185">
        <w:rPr>
          <w:rFonts w:ascii="Arial" w:hAnsi="Arial" w:cs="Arial"/>
          <w:bCs/>
          <w:iCs/>
        </w:rPr>
        <w:t>Bodega de Material de Empaque.</w:t>
      </w:r>
    </w:p>
    <w:p w:rsidR="00C66C13" w:rsidRPr="00157185" w:rsidRDefault="00C66C13" w:rsidP="00C66C13">
      <w:pPr>
        <w:numPr>
          <w:ilvl w:val="0"/>
          <w:numId w:val="19"/>
        </w:numPr>
        <w:spacing w:after="0" w:line="240" w:lineRule="auto"/>
        <w:jc w:val="both"/>
        <w:rPr>
          <w:rFonts w:ascii="Arial" w:hAnsi="Arial" w:cs="Arial"/>
          <w:bCs/>
          <w:iCs/>
        </w:rPr>
      </w:pPr>
      <w:r w:rsidRPr="00157185">
        <w:rPr>
          <w:rFonts w:ascii="Arial" w:hAnsi="Arial" w:cs="Arial"/>
          <w:bCs/>
          <w:iCs/>
        </w:rPr>
        <w:t>Bodega de Producto Terminado Inyección.</w:t>
      </w:r>
    </w:p>
    <w:p w:rsidR="00C66C13" w:rsidRPr="00157185" w:rsidRDefault="00C66C13" w:rsidP="00C66C13">
      <w:pPr>
        <w:numPr>
          <w:ilvl w:val="0"/>
          <w:numId w:val="19"/>
        </w:numPr>
        <w:spacing w:after="0" w:line="240" w:lineRule="auto"/>
        <w:jc w:val="both"/>
        <w:rPr>
          <w:rFonts w:ascii="Arial" w:hAnsi="Arial" w:cs="Arial"/>
          <w:bCs/>
          <w:iCs/>
        </w:rPr>
      </w:pPr>
      <w:r w:rsidRPr="00157185">
        <w:rPr>
          <w:rFonts w:ascii="Arial" w:hAnsi="Arial" w:cs="Arial"/>
          <w:bCs/>
          <w:iCs/>
        </w:rPr>
        <w:t>Bodega de Producto Terminado Soplado.</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xml:space="preserve">Estas áreas se incluyen en el estudio ya que por ellas se realiza la circulación de material. </w:t>
      </w:r>
    </w:p>
    <w:p w:rsidR="00C66C13" w:rsidRPr="00157185" w:rsidRDefault="00C66C13" w:rsidP="00C66C13">
      <w:pPr>
        <w:jc w:val="both"/>
        <w:rPr>
          <w:rFonts w:ascii="Arial" w:hAnsi="Arial" w:cs="Arial"/>
          <w:bCs/>
          <w:i/>
          <w:iCs/>
          <w:u w:val="single"/>
        </w:rPr>
      </w:pPr>
    </w:p>
    <w:p w:rsidR="00C66C13" w:rsidRPr="00157185" w:rsidRDefault="00C66C13" w:rsidP="00C66C13">
      <w:pPr>
        <w:jc w:val="both"/>
        <w:rPr>
          <w:rFonts w:ascii="Arial" w:hAnsi="Arial" w:cs="Arial"/>
          <w:bCs/>
          <w:i/>
          <w:iCs/>
          <w:u w:val="single"/>
        </w:rPr>
      </w:pPr>
      <w:r w:rsidRPr="00157185">
        <w:rPr>
          <w:rFonts w:ascii="Arial" w:hAnsi="Arial" w:cs="Arial"/>
          <w:bCs/>
          <w:i/>
          <w:iCs/>
          <w:u w:val="single"/>
        </w:rPr>
        <w:t>Localidades Disponibles:</w:t>
      </w:r>
    </w:p>
    <w:p w:rsidR="00C66C13" w:rsidRPr="00157185" w:rsidRDefault="00C66C13" w:rsidP="00C66C13">
      <w:pPr>
        <w:jc w:val="both"/>
        <w:rPr>
          <w:rFonts w:ascii="Arial" w:hAnsi="Arial" w:cs="Arial"/>
          <w:bCs/>
          <w:iCs/>
        </w:rPr>
      </w:pPr>
    </w:p>
    <w:p w:rsidR="00C66C13" w:rsidRPr="00157185" w:rsidRDefault="00C66C13" w:rsidP="00C66C13">
      <w:pPr>
        <w:numPr>
          <w:ilvl w:val="0"/>
          <w:numId w:val="20"/>
        </w:numPr>
        <w:spacing w:after="0" w:line="240" w:lineRule="auto"/>
        <w:jc w:val="both"/>
        <w:rPr>
          <w:rFonts w:ascii="Arial" w:hAnsi="Arial" w:cs="Arial"/>
          <w:bCs/>
          <w:iCs/>
        </w:rPr>
      </w:pPr>
      <w:r w:rsidRPr="00157185">
        <w:rPr>
          <w:rFonts w:ascii="Arial" w:hAnsi="Arial" w:cs="Arial"/>
          <w:bCs/>
          <w:iCs/>
        </w:rPr>
        <w:t>Patio de Maniobras.</w:t>
      </w:r>
    </w:p>
    <w:p w:rsidR="00C66C13" w:rsidRPr="00157185" w:rsidRDefault="00C66C13" w:rsidP="00C66C13">
      <w:pPr>
        <w:numPr>
          <w:ilvl w:val="0"/>
          <w:numId w:val="20"/>
        </w:numPr>
        <w:spacing w:after="0" w:line="240" w:lineRule="auto"/>
        <w:jc w:val="both"/>
        <w:rPr>
          <w:rFonts w:ascii="Arial" w:hAnsi="Arial" w:cs="Arial"/>
          <w:bCs/>
          <w:iCs/>
        </w:rPr>
      </w:pPr>
      <w:r w:rsidRPr="00157185">
        <w:rPr>
          <w:rFonts w:ascii="Arial" w:hAnsi="Arial" w:cs="Arial"/>
          <w:bCs/>
          <w:iCs/>
        </w:rPr>
        <w:t>Inyección.</w:t>
      </w:r>
    </w:p>
    <w:p w:rsidR="00C66C13" w:rsidRPr="00157185" w:rsidRDefault="00C66C13" w:rsidP="00C66C13">
      <w:pPr>
        <w:numPr>
          <w:ilvl w:val="0"/>
          <w:numId w:val="20"/>
        </w:numPr>
        <w:spacing w:after="0" w:line="240" w:lineRule="auto"/>
        <w:jc w:val="both"/>
        <w:rPr>
          <w:rFonts w:ascii="Arial" w:hAnsi="Arial" w:cs="Arial"/>
          <w:bCs/>
          <w:iCs/>
        </w:rPr>
      </w:pPr>
      <w:r w:rsidRPr="00157185">
        <w:rPr>
          <w:rFonts w:ascii="Arial" w:hAnsi="Arial" w:cs="Arial"/>
          <w:bCs/>
          <w:iCs/>
        </w:rPr>
        <w:t>Soplado.</w:t>
      </w:r>
    </w:p>
    <w:p w:rsidR="00C66C13" w:rsidRPr="00157185" w:rsidRDefault="00C66C13" w:rsidP="00C66C13">
      <w:pPr>
        <w:numPr>
          <w:ilvl w:val="0"/>
          <w:numId w:val="20"/>
        </w:numPr>
        <w:spacing w:after="0" w:line="240" w:lineRule="auto"/>
        <w:jc w:val="both"/>
        <w:rPr>
          <w:rFonts w:ascii="Arial" w:hAnsi="Arial" w:cs="Arial"/>
          <w:bCs/>
          <w:iCs/>
        </w:rPr>
      </w:pPr>
      <w:r w:rsidRPr="00157185">
        <w:rPr>
          <w:rFonts w:ascii="Arial" w:hAnsi="Arial" w:cs="Arial"/>
          <w:bCs/>
          <w:iCs/>
        </w:rPr>
        <w:t>Bodega 1.</w:t>
      </w:r>
    </w:p>
    <w:p w:rsidR="00C66C13" w:rsidRPr="00157185" w:rsidRDefault="00C66C13" w:rsidP="00C66C13">
      <w:pPr>
        <w:numPr>
          <w:ilvl w:val="0"/>
          <w:numId w:val="20"/>
        </w:numPr>
        <w:spacing w:after="0" w:line="240" w:lineRule="auto"/>
        <w:jc w:val="both"/>
        <w:rPr>
          <w:rFonts w:ascii="Arial" w:hAnsi="Arial" w:cs="Arial"/>
          <w:bCs/>
          <w:iCs/>
        </w:rPr>
      </w:pPr>
      <w:r w:rsidRPr="00157185">
        <w:rPr>
          <w:rFonts w:ascii="Arial" w:hAnsi="Arial" w:cs="Arial"/>
          <w:bCs/>
          <w:iCs/>
        </w:rPr>
        <w:t>Bodega 2.</w:t>
      </w:r>
    </w:p>
    <w:p w:rsidR="00C66C13" w:rsidRPr="00157185" w:rsidRDefault="00C66C13" w:rsidP="00C66C13">
      <w:pPr>
        <w:numPr>
          <w:ilvl w:val="0"/>
          <w:numId w:val="20"/>
        </w:numPr>
        <w:spacing w:after="0" w:line="240" w:lineRule="auto"/>
        <w:jc w:val="both"/>
        <w:rPr>
          <w:rFonts w:ascii="Arial" w:hAnsi="Arial" w:cs="Arial"/>
          <w:bCs/>
          <w:iCs/>
        </w:rPr>
      </w:pPr>
      <w:r w:rsidRPr="00157185">
        <w:rPr>
          <w:rFonts w:ascii="Arial" w:hAnsi="Arial" w:cs="Arial"/>
          <w:bCs/>
          <w:iCs/>
        </w:rPr>
        <w:t>Bodega 3.</w:t>
      </w:r>
    </w:p>
    <w:p w:rsidR="00C66C13" w:rsidRPr="00157185" w:rsidRDefault="00C66C13" w:rsidP="00C66C13">
      <w:pPr>
        <w:numPr>
          <w:ilvl w:val="0"/>
          <w:numId w:val="20"/>
        </w:numPr>
        <w:spacing w:after="0" w:line="240" w:lineRule="auto"/>
        <w:jc w:val="both"/>
        <w:rPr>
          <w:rFonts w:ascii="Arial" w:hAnsi="Arial" w:cs="Arial"/>
          <w:bCs/>
          <w:iCs/>
        </w:rPr>
      </w:pPr>
      <w:r w:rsidRPr="00157185">
        <w:rPr>
          <w:rFonts w:ascii="Arial" w:hAnsi="Arial" w:cs="Arial"/>
          <w:bCs/>
          <w:iCs/>
        </w:rPr>
        <w:t xml:space="preserve">Bodega 4. </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noProof/>
        </w:rPr>
        <w:pict>
          <v:group id="_x0000_s1618" style="position:absolute;left:0;text-align:left;margin-left:48.6pt;margin-top:3.65pt;width:342pt;height:228.6pt;z-index:252020736" coordorigin="2673,697" coordsize="6840,4572">
            <v:rect id="_x0000_s1619" style="position:absolute;left:3884;top:697;width:2119;height:970"/>
            <v:rect id="_x0000_s1620" style="position:absolute;left:2673;top:697;width:1211;height:3602"/>
            <v:group id="_x0000_s1621" style="position:absolute;left:6760;top:3606;width:2573;height:1663" coordorigin="6381,4477" coordsize="3960,2520">
              <v:rect id="_x0000_s1622" style="position:absolute;left:8901;top:5557;width:1440;height:1440"/>
              <v:rect id="_x0000_s1623" style="position:absolute;left:7641;top:5917;width:1260;height:1080"/>
              <v:rect id="_x0000_s1624" style="position:absolute;left:6381;top:4477;width:2340;height:1080"/>
              <v:rect id="_x0000_s1625" style="position:absolute;left:6381;top:5557;width:1260;height:1440"/>
            </v:group>
            <v:rect id="_x0000_s1626" style="position:absolute;left:4943;top:1667;width:1060;height:1939"/>
            <v:rect id="_x0000_s1627" style="position:absolute;left:3884;top:1667;width:1059;height:3602"/>
            <v:line id="_x0000_s1628" style="position:absolute" from="2673,4299" to="3884,5269"/>
            <v:shape id="_x0000_s1629" type="#_x0000_t202" style="position:absolute;left:8253;top:4477;width:1260;height:720" filled="f" stroked="f">
              <v:textbox style="mso-next-textbox:#_x0000_s1629">
                <w:txbxContent>
                  <w:p w:rsidR="00C66C13" w:rsidRDefault="00C66C13" w:rsidP="00C66C13">
                    <w:pPr>
                      <w:jc w:val="center"/>
                      <w:rPr>
                        <w:rFonts w:ascii="Arial" w:hAnsi="Arial" w:cs="Arial"/>
                      </w:rPr>
                    </w:pPr>
                    <w:r>
                      <w:rPr>
                        <w:rFonts w:ascii="Arial" w:hAnsi="Arial" w:cs="Arial"/>
                      </w:rPr>
                      <w:t>Bodega</w:t>
                    </w:r>
                  </w:p>
                  <w:p w:rsidR="00C66C13" w:rsidRPr="005956CE" w:rsidRDefault="00C66C13" w:rsidP="00C66C13">
                    <w:pPr>
                      <w:jc w:val="center"/>
                      <w:rPr>
                        <w:rFonts w:ascii="Arial" w:hAnsi="Arial" w:cs="Arial"/>
                      </w:rPr>
                    </w:pPr>
                    <w:r>
                      <w:rPr>
                        <w:rFonts w:ascii="Arial" w:hAnsi="Arial" w:cs="Arial"/>
                      </w:rPr>
                      <w:t>4</w:t>
                    </w:r>
                  </w:p>
                </w:txbxContent>
              </v:textbox>
            </v:shape>
            <v:shape id="_x0000_s1630" type="#_x0000_t202" style="position:absolute;left:6813;top:3745;width:1620;height:416" filled="f" stroked="f">
              <v:textbox style="mso-next-textbox:#_x0000_s1630">
                <w:txbxContent>
                  <w:p w:rsidR="00C66C13" w:rsidRPr="005956CE" w:rsidRDefault="00C66C13" w:rsidP="00C66C13">
                    <w:pPr>
                      <w:rPr>
                        <w:rFonts w:ascii="Arial" w:hAnsi="Arial" w:cs="Arial"/>
                      </w:rPr>
                    </w:pPr>
                    <w:r w:rsidRPr="005956CE">
                      <w:rPr>
                        <w:rFonts w:ascii="Arial" w:hAnsi="Arial" w:cs="Arial"/>
                      </w:rPr>
                      <w:t>Bodega 3</w:t>
                    </w:r>
                  </w:p>
                </w:txbxContent>
              </v:textbox>
            </v:shape>
            <v:shape id="_x0000_s1631" type="#_x0000_t202" style="position:absolute;left:4833;top:1957;width:1260;height:857" filled="f" stroked="f">
              <v:textbox style="mso-next-textbox:#_x0000_s1631">
                <w:txbxContent>
                  <w:p w:rsidR="00C66C13" w:rsidRDefault="00C66C13" w:rsidP="00C66C13">
                    <w:pPr>
                      <w:jc w:val="center"/>
                      <w:rPr>
                        <w:rFonts w:ascii="Arial" w:hAnsi="Arial" w:cs="Arial"/>
                      </w:rPr>
                    </w:pPr>
                    <w:r>
                      <w:rPr>
                        <w:rFonts w:ascii="Arial" w:hAnsi="Arial" w:cs="Arial"/>
                      </w:rPr>
                      <w:t xml:space="preserve">Bodega </w:t>
                    </w:r>
                  </w:p>
                  <w:p w:rsidR="00C66C13" w:rsidRPr="005956CE" w:rsidRDefault="00C66C13" w:rsidP="00C66C13">
                    <w:pPr>
                      <w:jc w:val="center"/>
                      <w:rPr>
                        <w:rFonts w:ascii="Arial" w:hAnsi="Arial" w:cs="Arial"/>
                      </w:rPr>
                    </w:pPr>
                    <w:r>
                      <w:rPr>
                        <w:rFonts w:ascii="Arial" w:hAnsi="Arial" w:cs="Arial"/>
                      </w:rPr>
                      <w:t>2</w:t>
                    </w:r>
                  </w:p>
                </w:txbxContent>
              </v:textbox>
            </v:shape>
            <v:shape id="_x0000_s1632" type="#_x0000_t202" style="position:absolute;left:4187;top:2360;width:605;height:415" filled="f" stroked="f">
              <v:textbox style="mso-next-textbox:#_x0000_s1632">
                <w:txbxContent>
                  <w:p w:rsidR="00C66C13" w:rsidRPr="007D7DF4" w:rsidRDefault="00C66C13" w:rsidP="00C66C13">
                    <w:pPr>
                      <w:jc w:val="center"/>
                      <w:rPr>
                        <w:rFonts w:ascii="Arial" w:hAnsi="Arial" w:cs="Arial"/>
                      </w:rPr>
                    </w:pPr>
                  </w:p>
                </w:txbxContent>
              </v:textbox>
            </v:shape>
            <v:shape id="_x0000_s1633" type="#_x0000_t202" style="position:absolute;left:4187;top:697;width:1513;height:416" filled="f" stroked="f">
              <v:textbox style="mso-next-textbox:#_x0000_s1633">
                <w:txbxContent>
                  <w:p w:rsidR="00C66C13" w:rsidRPr="00564002" w:rsidRDefault="00C66C13" w:rsidP="00C66C13">
                    <w:pPr>
                      <w:jc w:val="center"/>
                      <w:rPr>
                        <w:rFonts w:ascii="Arial" w:hAnsi="Arial" w:cs="Arial"/>
                        <w:sz w:val="20"/>
                        <w:szCs w:val="20"/>
                      </w:rPr>
                    </w:pPr>
                    <w:r w:rsidRPr="00564002">
                      <w:rPr>
                        <w:rFonts w:ascii="Arial" w:hAnsi="Arial" w:cs="Arial"/>
                        <w:sz w:val="20"/>
                        <w:szCs w:val="20"/>
                      </w:rPr>
                      <w:t>SOPLADO</w:t>
                    </w:r>
                  </w:p>
                </w:txbxContent>
              </v:textbox>
            </v:shape>
            <v:shape id="_x0000_s1634" type="#_x0000_t202" style="position:absolute;left:2673;top:836;width:605;height:2078" filled="f" stroked="f">
              <v:textbox style="mso-next-textbox:#_x0000_s1634">
                <w:txbxContent>
                  <w:p w:rsidR="00C66C13" w:rsidRPr="00564002" w:rsidRDefault="00C66C13" w:rsidP="00C66C13">
                    <w:pPr>
                      <w:jc w:val="center"/>
                      <w:rPr>
                        <w:rFonts w:ascii="Arial" w:hAnsi="Arial" w:cs="Arial"/>
                        <w:sz w:val="18"/>
                        <w:szCs w:val="18"/>
                      </w:rPr>
                    </w:pPr>
                    <w:r w:rsidRPr="00564002">
                      <w:rPr>
                        <w:rFonts w:ascii="Arial" w:hAnsi="Arial" w:cs="Arial"/>
                        <w:sz w:val="18"/>
                        <w:szCs w:val="18"/>
                      </w:rPr>
                      <w:t>I</w:t>
                    </w:r>
                  </w:p>
                  <w:p w:rsidR="00C66C13" w:rsidRPr="00564002" w:rsidRDefault="00C66C13" w:rsidP="00C66C13">
                    <w:pPr>
                      <w:jc w:val="center"/>
                      <w:rPr>
                        <w:rFonts w:ascii="Arial" w:hAnsi="Arial" w:cs="Arial"/>
                        <w:sz w:val="18"/>
                        <w:szCs w:val="18"/>
                      </w:rPr>
                    </w:pPr>
                    <w:r w:rsidRPr="00564002">
                      <w:rPr>
                        <w:rFonts w:ascii="Arial" w:hAnsi="Arial" w:cs="Arial"/>
                        <w:sz w:val="18"/>
                        <w:szCs w:val="18"/>
                      </w:rPr>
                      <w:t>N</w:t>
                    </w:r>
                  </w:p>
                  <w:p w:rsidR="00C66C13" w:rsidRPr="00564002" w:rsidRDefault="00C66C13" w:rsidP="00C66C13">
                    <w:pPr>
                      <w:jc w:val="center"/>
                      <w:rPr>
                        <w:rFonts w:ascii="Arial" w:hAnsi="Arial" w:cs="Arial"/>
                        <w:sz w:val="18"/>
                        <w:szCs w:val="18"/>
                      </w:rPr>
                    </w:pPr>
                    <w:r w:rsidRPr="00564002">
                      <w:rPr>
                        <w:rFonts w:ascii="Arial" w:hAnsi="Arial" w:cs="Arial"/>
                        <w:sz w:val="18"/>
                        <w:szCs w:val="18"/>
                      </w:rPr>
                      <w:t>Y</w:t>
                    </w:r>
                  </w:p>
                  <w:p w:rsidR="00C66C13" w:rsidRPr="00564002" w:rsidRDefault="00C66C13" w:rsidP="00C66C13">
                    <w:pPr>
                      <w:jc w:val="center"/>
                      <w:rPr>
                        <w:rFonts w:ascii="Arial" w:hAnsi="Arial" w:cs="Arial"/>
                        <w:sz w:val="18"/>
                        <w:szCs w:val="18"/>
                      </w:rPr>
                    </w:pPr>
                    <w:r w:rsidRPr="00564002">
                      <w:rPr>
                        <w:rFonts w:ascii="Arial" w:hAnsi="Arial" w:cs="Arial"/>
                        <w:sz w:val="18"/>
                        <w:szCs w:val="18"/>
                      </w:rPr>
                      <w:t>E</w:t>
                    </w:r>
                  </w:p>
                  <w:p w:rsidR="00C66C13" w:rsidRPr="00564002" w:rsidRDefault="00C66C13" w:rsidP="00C66C13">
                    <w:pPr>
                      <w:jc w:val="center"/>
                      <w:rPr>
                        <w:rFonts w:ascii="Arial" w:hAnsi="Arial" w:cs="Arial"/>
                        <w:sz w:val="18"/>
                        <w:szCs w:val="18"/>
                      </w:rPr>
                    </w:pPr>
                    <w:r w:rsidRPr="00564002">
                      <w:rPr>
                        <w:rFonts w:ascii="Arial" w:hAnsi="Arial" w:cs="Arial"/>
                        <w:sz w:val="18"/>
                        <w:szCs w:val="18"/>
                      </w:rPr>
                      <w:t>C</w:t>
                    </w:r>
                  </w:p>
                  <w:p w:rsidR="00C66C13" w:rsidRPr="00564002" w:rsidRDefault="00C66C13" w:rsidP="00C66C13">
                    <w:pPr>
                      <w:jc w:val="center"/>
                      <w:rPr>
                        <w:rFonts w:ascii="Arial" w:hAnsi="Arial" w:cs="Arial"/>
                        <w:sz w:val="18"/>
                        <w:szCs w:val="18"/>
                      </w:rPr>
                    </w:pPr>
                    <w:r w:rsidRPr="00564002">
                      <w:rPr>
                        <w:rFonts w:ascii="Arial" w:hAnsi="Arial" w:cs="Arial"/>
                        <w:sz w:val="18"/>
                        <w:szCs w:val="18"/>
                      </w:rPr>
                      <w:t>C</w:t>
                    </w:r>
                  </w:p>
                  <w:p w:rsidR="00C66C13" w:rsidRPr="00564002" w:rsidRDefault="00C66C13" w:rsidP="00C66C13">
                    <w:pPr>
                      <w:jc w:val="center"/>
                      <w:rPr>
                        <w:rFonts w:ascii="Arial" w:hAnsi="Arial" w:cs="Arial"/>
                        <w:sz w:val="18"/>
                        <w:szCs w:val="18"/>
                      </w:rPr>
                    </w:pPr>
                    <w:r w:rsidRPr="00564002">
                      <w:rPr>
                        <w:rFonts w:ascii="Arial" w:hAnsi="Arial" w:cs="Arial"/>
                        <w:sz w:val="18"/>
                        <w:szCs w:val="18"/>
                      </w:rPr>
                      <w:t>I</w:t>
                    </w:r>
                  </w:p>
                  <w:p w:rsidR="00C66C13" w:rsidRPr="00564002" w:rsidRDefault="00C66C13" w:rsidP="00C66C13">
                    <w:pPr>
                      <w:jc w:val="center"/>
                      <w:rPr>
                        <w:rFonts w:ascii="Arial" w:hAnsi="Arial" w:cs="Arial"/>
                        <w:sz w:val="18"/>
                        <w:szCs w:val="18"/>
                      </w:rPr>
                    </w:pPr>
                    <w:r w:rsidRPr="00564002">
                      <w:rPr>
                        <w:rFonts w:ascii="Arial" w:hAnsi="Arial" w:cs="Arial"/>
                        <w:sz w:val="18"/>
                        <w:szCs w:val="18"/>
                      </w:rPr>
                      <w:t>O</w:t>
                    </w:r>
                  </w:p>
                  <w:p w:rsidR="00C66C13" w:rsidRPr="00564002" w:rsidRDefault="00C66C13" w:rsidP="00C66C13">
                    <w:pPr>
                      <w:jc w:val="center"/>
                      <w:rPr>
                        <w:rFonts w:ascii="Arial" w:hAnsi="Arial" w:cs="Arial"/>
                        <w:sz w:val="18"/>
                        <w:szCs w:val="18"/>
                      </w:rPr>
                    </w:pPr>
                    <w:r w:rsidRPr="00564002">
                      <w:rPr>
                        <w:rFonts w:ascii="Arial" w:hAnsi="Arial" w:cs="Arial"/>
                        <w:sz w:val="18"/>
                        <w:szCs w:val="18"/>
                      </w:rPr>
                      <w:t>N</w:t>
                    </w:r>
                  </w:p>
                </w:txbxContent>
              </v:textbox>
            </v:shape>
            <v:shape id="_x0000_s1635" type="#_x0000_t202" style="position:absolute;left:3060;top:4361;width:757;height:415" filled="f" stroked="f">
              <v:textbox style="mso-next-textbox:#_x0000_s1635">
                <w:txbxContent>
                  <w:p w:rsidR="00C66C13" w:rsidRPr="00564002" w:rsidRDefault="00C66C13" w:rsidP="00C66C13">
                    <w:pPr>
                      <w:jc w:val="center"/>
                      <w:rPr>
                        <w:rFonts w:ascii="Arial" w:hAnsi="Arial" w:cs="Arial"/>
                        <w:sz w:val="20"/>
                        <w:szCs w:val="20"/>
                      </w:rPr>
                    </w:pPr>
                    <w:r w:rsidRPr="00564002">
                      <w:rPr>
                        <w:rFonts w:ascii="Arial" w:hAnsi="Arial" w:cs="Arial"/>
                        <w:sz w:val="20"/>
                        <w:szCs w:val="20"/>
                      </w:rPr>
                      <w:t>ADM</w:t>
                    </w:r>
                  </w:p>
                </w:txbxContent>
              </v:textbox>
            </v:shape>
            <v:shape id="_x0000_s1636" type="#_x0000_t202" style="position:absolute;left:6760;top:4576;width:757;height:416" filled="f" stroked="f">
              <v:textbox style="mso-next-textbox:#_x0000_s1636">
                <w:txbxContent>
                  <w:p w:rsidR="00C66C13" w:rsidRPr="00564002" w:rsidRDefault="00C66C13" w:rsidP="00C66C13">
                    <w:pPr>
                      <w:jc w:val="center"/>
                      <w:rPr>
                        <w:rFonts w:ascii="Arial" w:hAnsi="Arial" w:cs="Arial"/>
                        <w:sz w:val="20"/>
                        <w:szCs w:val="20"/>
                      </w:rPr>
                    </w:pPr>
                    <w:r w:rsidRPr="00564002">
                      <w:rPr>
                        <w:rFonts w:ascii="Arial" w:hAnsi="Arial" w:cs="Arial"/>
                        <w:sz w:val="20"/>
                        <w:szCs w:val="20"/>
                      </w:rPr>
                      <w:t>COM</w:t>
                    </w:r>
                  </w:p>
                </w:txbxContent>
              </v:textbox>
            </v:shape>
            <v:shape id="_x0000_s1637" type="#_x0000_t202" style="position:absolute;left:7693;top:4715;width:740;height:415" filled="f" stroked="f">
              <v:textbox style="mso-next-textbox:#_x0000_s1637">
                <w:txbxContent>
                  <w:p w:rsidR="00C66C13" w:rsidRPr="007D7DF4" w:rsidRDefault="00C66C13" w:rsidP="00C66C13">
                    <w:pPr>
                      <w:jc w:val="center"/>
                      <w:rPr>
                        <w:rFonts w:ascii="Arial" w:hAnsi="Arial" w:cs="Arial"/>
                      </w:rPr>
                    </w:pPr>
                    <w:r>
                      <w:rPr>
                        <w:rFonts w:ascii="Arial" w:hAnsi="Arial" w:cs="Arial"/>
                      </w:rPr>
                      <w:t>MP</w:t>
                    </w:r>
                  </w:p>
                </w:txbxContent>
              </v:textbox>
            </v:shape>
            <v:shape id="_x0000_s1638" type="#_x0000_t202" style="position:absolute;left:3573;top:2497;width:1440;height:857" filled="f" stroked="f">
              <v:textbox style="mso-next-textbox:#_x0000_s1638">
                <w:txbxContent>
                  <w:p w:rsidR="00C66C13" w:rsidRDefault="00C66C13" w:rsidP="00C66C13">
                    <w:pPr>
                      <w:jc w:val="center"/>
                      <w:rPr>
                        <w:rFonts w:ascii="Arial" w:hAnsi="Arial" w:cs="Arial"/>
                      </w:rPr>
                    </w:pPr>
                    <w:r>
                      <w:rPr>
                        <w:rFonts w:ascii="Arial" w:hAnsi="Arial" w:cs="Arial"/>
                      </w:rPr>
                      <w:t>Bodega</w:t>
                    </w:r>
                  </w:p>
                  <w:p w:rsidR="00C66C13" w:rsidRPr="005956CE" w:rsidRDefault="00C66C13" w:rsidP="00C66C13">
                    <w:pPr>
                      <w:jc w:val="center"/>
                      <w:rPr>
                        <w:rFonts w:ascii="Arial" w:hAnsi="Arial" w:cs="Arial"/>
                      </w:rPr>
                    </w:pPr>
                    <w:r>
                      <w:rPr>
                        <w:rFonts w:ascii="Arial" w:hAnsi="Arial" w:cs="Arial"/>
                      </w:rPr>
                      <w:t>1</w:t>
                    </w:r>
                  </w:p>
                </w:txbxContent>
              </v:textbox>
            </v:shape>
            <v:shape id="_x0000_s1639" type="#_x0000_t202" style="position:absolute;left:5013;top:4117;width:1440;height:857" filled="f" stroked="f">
              <v:textbox style="mso-next-textbox:#_x0000_s1639">
                <w:txbxContent>
                  <w:p w:rsidR="00C66C13" w:rsidRPr="007D7DF4" w:rsidRDefault="00C66C13" w:rsidP="00C66C13">
                    <w:pPr>
                      <w:jc w:val="center"/>
                      <w:rPr>
                        <w:rFonts w:ascii="Arial" w:hAnsi="Arial" w:cs="Arial"/>
                      </w:rPr>
                    </w:pPr>
                    <w:r>
                      <w:rPr>
                        <w:rFonts w:ascii="Arial" w:hAnsi="Arial" w:cs="Arial"/>
                      </w:rPr>
                      <w:t>Patio de Maniobras</w:t>
                    </w:r>
                  </w:p>
                </w:txbxContent>
              </v:textbox>
            </v:shape>
          </v:group>
        </w:pic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center"/>
        <w:rPr>
          <w:rFonts w:ascii="Arial" w:hAnsi="Arial" w:cs="Arial"/>
          <w:bCs/>
          <w:iCs/>
        </w:rPr>
      </w:pPr>
      <w:r w:rsidRPr="00157185">
        <w:rPr>
          <w:rFonts w:ascii="Arial" w:hAnsi="Arial" w:cs="Arial"/>
          <w:b/>
          <w:bCs/>
          <w:iCs/>
        </w:rPr>
        <w:t>Figura 3.1</w:t>
      </w:r>
      <w:r w:rsidRPr="00157185">
        <w:rPr>
          <w:rFonts w:ascii="Arial" w:hAnsi="Arial" w:cs="Arial"/>
          <w:bCs/>
          <w:iCs/>
        </w:rPr>
        <w:t xml:space="preserve"> Mapa de localidades disponibles en fábrica de Plásticos.</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
          <w:iCs/>
          <w:u w:val="single"/>
        </w:rPr>
      </w:pPr>
      <w:r w:rsidRPr="00157185">
        <w:rPr>
          <w:rFonts w:ascii="Arial" w:hAnsi="Arial" w:cs="Arial"/>
          <w:bCs/>
          <w:i/>
          <w:iCs/>
          <w:u w:val="single"/>
        </w:rPr>
        <w:t>Cuantificación de Movimientos.</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
          <w:bCs/>
          <w:iCs/>
        </w:rPr>
      </w:pPr>
      <w:r w:rsidRPr="00157185">
        <w:rPr>
          <w:rFonts w:ascii="Arial" w:hAnsi="Arial" w:cs="Arial"/>
          <w:b/>
          <w:bCs/>
          <w:iCs/>
        </w:rPr>
        <w:t>Carta From-To</w:t>
      </w:r>
    </w:p>
    <w:p w:rsidR="00C66C13" w:rsidRPr="00157185" w:rsidRDefault="00C66C13" w:rsidP="00C66C13">
      <w:pPr>
        <w:jc w:val="center"/>
        <w:rPr>
          <w:rFonts w:ascii="Arial" w:hAnsi="Arial" w:cs="Arial"/>
          <w:bCs/>
          <w:iCs/>
        </w:rPr>
      </w:pPr>
      <w:r w:rsidRPr="00157185">
        <w:rPr>
          <w:rFonts w:ascii="Arial" w:hAnsi="Arial" w:cs="Arial"/>
          <w:bCs/>
          <w:iCs/>
        </w:rPr>
        <w:object w:dxaOrig="10262" w:dyaOrig="1996">
          <v:shape id="_x0000_i1037" type="#_x0000_t75" style="width:473.15pt;height:91.65pt" o:ole="">
            <v:imagedata r:id="rId45" o:title=""/>
          </v:shape>
          <o:OLEObject Type="Link" ProgID="Excel.Sheet.8" ShapeID="_x0000_i1037" DrawAspect="Content" r:id="rId46" UpdateMode="Always">
            <o:LinkType>EnhancedMetaFile</o:LinkType>
            <o:LockedField>false</o:LockedField>
            <o:FieldCodes>\* MERGEFORMAT</o:FieldCodes>
          </o:OLEObject>
        </w:object>
      </w:r>
    </w:p>
    <w:p w:rsidR="00C66C13" w:rsidRPr="00157185" w:rsidRDefault="00C66C13" w:rsidP="00C66C13">
      <w:pPr>
        <w:jc w:val="center"/>
        <w:rPr>
          <w:rFonts w:ascii="Arial" w:hAnsi="Arial" w:cs="Arial"/>
          <w:bCs/>
          <w:iCs/>
        </w:rPr>
      </w:pPr>
      <w:r w:rsidRPr="00157185">
        <w:rPr>
          <w:rFonts w:ascii="Arial" w:hAnsi="Arial" w:cs="Arial"/>
          <w:b/>
          <w:bCs/>
          <w:iCs/>
        </w:rPr>
        <w:t>Tabla 3.1</w:t>
      </w:r>
      <w:r w:rsidRPr="00157185">
        <w:rPr>
          <w:rFonts w:ascii="Arial" w:hAnsi="Arial" w:cs="Arial"/>
          <w:bCs/>
          <w:iCs/>
        </w:rPr>
        <w:t>Carta From-To fábrica de Plásticos.</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
          <w:iCs/>
          <w:u w:val="single"/>
        </w:rPr>
      </w:pPr>
      <w:r w:rsidRPr="00157185">
        <w:rPr>
          <w:rFonts w:ascii="Arial" w:hAnsi="Arial" w:cs="Arial"/>
          <w:bCs/>
          <w:i/>
          <w:iCs/>
          <w:u w:val="single"/>
        </w:rPr>
        <w:t>Distancias Recorridas (ml):</w:t>
      </w:r>
    </w:p>
    <w:p w:rsidR="00C66C13" w:rsidRPr="00157185" w:rsidRDefault="00C66C13" w:rsidP="00C66C13">
      <w:pPr>
        <w:jc w:val="both"/>
        <w:rPr>
          <w:rFonts w:ascii="Arial" w:hAnsi="Arial" w:cs="Arial"/>
          <w:bCs/>
          <w:iCs/>
        </w:rPr>
      </w:pPr>
    </w:p>
    <w:p w:rsidR="00C66C13" w:rsidRPr="00157185" w:rsidRDefault="00C66C13" w:rsidP="00C66C13">
      <w:pPr>
        <w:jc w:val="center"/>
        <w:rPr>
          <w:rFonts w:ascii="Arial" w:hAnsi="Arial" w:cs="Arial"/>
          <w:bCs/>
          <w:iCs/>
        </w:rPr>
      </w:pPr>
      <w:r w:rsidRPr="00157185">
        <w:rPr>
          <w:rFonts w:ascii="Arial" w:hAnsi="Arial" w:cs="Arial"/>
          <w:bCs/>
          <w:iCs/>
        </w:rPr>
        <w:object w:dxaOrig="10746" w:dyaOrig="1008">
          <v:shape id="_x0000_i1038" type="#_x0000_t75" style="width:484.35pt;height:44.9pt" o:ole="">
            <v:imagedata r:id="rId47" o:title=""/>
          </v:shape>
          <o:OLEObject Type="Link" ProgID="Excel.Sheet.8" ShapeID="_x0000_i1038" DrawAspect="Content" r:id="rId48" UpdateMode="Always">
            <o:LinkType>EnhancedMetaFile</o:LinkType>
            <o:LockedField>false</o:LockedField>
            <o:FieldCodes>\* MERGEFORMAT</o:FieldCodes>
          </o:OLEObject>
        </w:object>
      </w:r>
    </w:p>
    <w:p w:rsidR="00C66C13" w:rsidRPr="00157185" w:rsidRDefault="00C66C13" w:rsidP="00C66C13">
      <w:pPr>
        <w:jc w:val="center"/>
        <w:rPr>
          <w:rFonts w:ascii="Arial" w:hAnsi="Arial" w:cs="Arial"/>
          <w:bCs/>
          <w:iCs/>
        </w:rPr>
      </w:pPr>
      <w:r w:rsidRPr="00157185">
        <w:rPr>
          <w:rFonts w:ascii="Arial" w:hAnsi="Arial" w:cs="Arial"/>
          <w:b/>
          <w:bCs/>
          <w:iCs/>
        </w:rPr>
        <w:t>Tabla 3.2</w:t>
      </w:r>
      <w:r w:rsidRPr="00157185">
        <w:rPr>
          <w:rFonts w:ascii="Arial" w:hAnsi="Arial" w:cs="Arial"/>
          <w:bCs/>
          <w:iCs/>
        </w:rPr>
        <w:t xml:space="preserve"> Carta de Distancias Recorridas en fábrica de Plásticos.</w:t>
      </w:r>
    </w:p>
    <w:p w:rsidR="00C66C13" w:rsidRPr="00157185" w:rsidRDefault="00C66C13" w:rsidP="00C66C13">
      <w:pPr>
        <w:numPr>
          <w:ilvl w:val="2"/>
          <w:numId w:val="23"/>
        </w:numPr>
        <w:spacing w:after="0" w:line="240" w:lineRule="auto"/>
        <w:jc w:val="both"/>
        <w:rPr>
          <w:rFonts w:ascii="Arial" w:hAnsi="Arial" w:cs="Arial"/>
          <w:b/>
          <w:bCs/>
          <w:i/>
          <w:iCs/>
        </w:rPr>
      </w:pPr>
      <w:r w:rsidRPr="00157185">
        <w:rPr>
          <w:rFonts w:ascii="Arial" w:hAnsi="Arial" w:cs="Arial"/>
          <w:b/>
          <w:bCs/>
          <w:i/>
          <w:iCs/>
        </w:rPr>
        <w:t>Systematic Plan Layout.  SPL.</w:t>
      </w:r>
    </w:p>
    <w:p w:rsidR="00C66C13" w:rsidRPr="00157185" w:rsidRDefault="00C66C13" w:rsidP="00C66C13">
      <w:pPr>
        <w:jc w:val="both"/>
        <w:rPr>
          <w:rFonts w:ascii="Arial" w:hAnsi="Arial" w:cs="Arial"/>
          <w:b/>
          <w:bCs/>
          <w:i/>
          <w:iCs/>
        </w:rPr>
      </w:pPr>
    </w:p>
    <w:p w:rsidR="00C66C13" w:rsidRPr="00157185" w:rsidRDefault="00C66C13" w:rsidP="00C66C13">
      <w:pPr>
        <w:jc w:val="both"/>
        <w:rPr>
          <w:rFonts w:ascii="Arial" w:hAnsi="Arial" w:cs="Arial"/>
          <w:bCs/>
          <w:iCs/>
        </w:rPr>
      </w:pPr>
      <w:smartTag w:uri="urn:schemas-microsoft-com:office:smarttags" w:element="PersonName">
        <w:smartTagPr>
          <w:attr w:name="ProductID" w:val="La metodolog￭a SPL"/>
        </w:smartTagPr>
        <w:r w:rsidRPr="00157185">
          <w:rPr>
            <w:rFonts w:ascii="Arial" w:hAnsi="Arial" w:cs="Arial"/>
            <w:bCs/>
            <w:iCs/>
          </w:rPr>
          <w:t>La metodología SPL</w:t>
        </w:r>
      </w:smartTag>
      <w:r w:rsidRPr="00157185">
        <w:rPr>
          <w:rFonts w:ascii="Arial" w:hAnsi="Arial" w:cs="Arial"/>
          <w:bCs/>
          <w:iCs/>
        </w:rPr>
        <w:t xml:space="preserve"> o Systematic Plan Layout tiene el siguiente procedimiento:</w:t>
      </w:r>
    </w:p>
    <w:p w:rsidR="00C66C13" w:rsidRPr="00157185" w:rsidRDefault="00C66C13" w:rsidP="00C66C13">
      <w:pPr>
        <w:jc w:val="both"/>
        <w:rPr>
          <w:rFonts w:ascii="Arial" w:hAnsi="Arial" w:cs="Arial"/>
          <w:bCs/>
          <w:iCs/>
        </w:rPr>
      </w:pPr>
    </w:p>
    <w:p w:rsidR="00C66C13" w:rsidRPr="00157185" w:rsidRDefault="00C66C13" w:rsidP="00C66C13">
      <w:pPr>
        <w:numPr>
          <w:ilvl w:val="0"/>
          <w:numId w:val="21"/>
        </w:numPr>
        <w:spacing w:after="0" w:line="240" w:lineRule="auto"/>
        <w:jc w:val="both"/>
        <w:rPr>
          <w:rFonts w:ascii="Arial" w:hAnsi="Arial" w:cs="Arial"/>
          <w:bCs/>
          <w:iCs/>
        </w:rPr>
      </w:pPr>
      <w:r w:rsidRPr="00157185">
        <w:rPr>
          <w:rFonts w:ascii="Arial" w:hAnsi="Arial" w:cs="Arial"/>
          <w:bCs/>
          <w:iCs/>
        </w:rPr>
        <w:t>Elaboración del Diagrama de Relaciones.</w:t>
      </w:r>
    </w:p>
    <w:p w:rsidR="00C66C13" w:rsidRPr="00157185" w:rsidRDefault="00C66C13" w:rsidP="00C66C13">
      <w:pPr>
        <w:numPr>
          <w:ilvl w:val="0"/>
          <w:numId w:val="21"/>
        </w:numPr>
        <w:spacing w:after="0" w:line="240" w:lineRule="auto"/>
        <w:jc w:val="both"/>
        <w:rPr>
          <w:rFonts w:ascii="Arial" w:hAnsi="Arial" w:cs="Arial"/>
          <w:bCs/>
          <w:iCs/>
        </w:rPr>
      </w:pPr>
      <w:r w:rsidRPr="00157185">
        <w:rPr>
          <w:rFonts w:ascii="Arial" w:hAnsi="Arial" w:cs="Arial"/>
          <w:bCs/>
          <w:iCs/>
        </w:rPr>
        <w:t>Elaboración del Diagrama de Bloques.</w:t>
      </w:r>
    </w:p>
    <w:p w:rsidR="00C66C13" w:rsidRPr="00157185" w:rsidRDefault="00C66C13" w:rsidP="00C66C13">
      <w:pPr>
        <w:numPr>
          <w:ilvl w:val="0"/>
          <w:numId w:val="21"/>
        </w:numPr>
        <w:spacing w:after="0" w:line="240" w:lineRule="auto"/>
        <w:jc w:val="both"/>
        <w:rPr>
          <w:rFonts w:ascii="Arial" w:hAnsi="Arial" w:cs="Arial"/>
          <w:bCs/>
          <w:iCs/>
        </w:rPr>
      </w:pPr>
      <w:r w:rsidRPr="00157185">
        <w:rPr>
          <w:rFonts w:ascii="Arial" w:hAnsi="Arial" w:cs="Arial"/>
          <w:bCs/>
          <w:iCs/>
        </w:rPr>
        <w:t>Elaboración del Layout o Distribución Física.</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
          <w:iCs/>
          <w:u w:val="single"/>
        </w:rPr>
      </w:pPr>
      <w:r w:rsidRPr="00157185">
        <w:rPr>
          <w:rFonts w:ascii="Arial" w:hAnsi="Arial" w:cs="Arial"/>
          <w:bCs/>
          <w:i/>
          <w:iCs/>
          <w:u w:val="single"/>
        </w:rPr>
        <w:t>Diagrama de Relaciones</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xml:space="preserve">Para elaborar el Diagrama de Bloques se tomará como base </w:t>
      </w:r>
      <w:smartTag w:uri="urn:schemas-microsoft-com:office:smarttags" w:element="PersonName">
        <w:smartTagPr>
          <w:attr w:name="ProductID" w:val="la Carta From-To"/>
        </w:smartTagPr>
        <w:r w:rsidRPr="00157185">
          <w:rPr>
            <w:rFonts w:ascii="Arial" w:hAnsi="Arial" w:cs="Arial"/>
            <w:bCs/>
            <w:iCs/>
          </w:rPr>
          <w:t>la Carta From-To</w:t>
        </w:r>
      </w:smartTag>
      <w:r w:rsidRPr="00157185">
        <w:rPr>
          <w:rFonts w:ascii="Arial" w:hAnsi="Arial" w:cs="Arial"/>
          <w:bCs/>
          <w:iCs/>
        </w:rPr>
        <w:t xml:space="preserve"> convirtiendo la cantidad de movimientos en peso de relación de acuerdo al siguiente cuadro:</w:t>
      </w:r>
    </w:p>
    <w:p w:rsidR="00C66C13" w:rsidRPr="00157185" w:rsidRDefault="00C66C13" w:rsidP="00C66C13">
      <w:pPr>
        <w:tabs>
          <w:tab w:val="left" w:pos="2385"/>
        </w:tabs>
        <w:jc w:val="center"/>
        <w:rPr>
          <w:rFonts w:ascii="Arial" w:hAnsi="Arial" w:cs="Arial"/>
          <w:bCs/>
          <w:iCs/>
        </w:rPr>
      </w:pPr>
      <w:r w:rsidRPr="00157185">
        <w:rPr>
          <w:rFonts w:ascii="Arial" w:hAnsi="Arial" w:cs="Arial"/>
          <w:bCs/>
          <w:iCs/>
        </w:rPr>
        <w:t>A = 100 – 120 movimientos.</w:t>
      </w:r>
    </w:p>
    <w:p w:rsidR="00C66C13" w:rsidRPr="00157185" w:rsidRDefault="00C66C13" w:rsidP="00C66C13">
      <w:pPr>
        <w:jc w:val="center"/>
        <w:rPr>
          <w:rFonts w:ascii="Arial" w:hAnsi="Arial" w:cs="Arial"/>
          <w:bCs/>
          <w:iCs/>
        </w:rPr>
      </w:pPr>
      <w:r w:rsidRPr="00157185">
        <w:rPr>
          <w:rFonts w:ascii="Arial" w:hAnsi="Arial" w:cs="Arial"/>
          <w:bCs/>
          <w:iCs/>
        </w:rPr>
        <w:t>E = 50 – 99 movimientos.</w:t>
      </w:r>
    </w:p>
    <w:p w:rsidR="00C66C13" w:rsidRPr="00157185" w:rsidRDefault="00C66C13" w:rsidP="00C66C13">
      <w:pPr>
        <w:jc w:val="center"/>
        <w:rPr>
          <w:rFonts w:ascii="Arial" w:hAnsi="Arial" w:cs="Arial"/>
          <w:bCs/>
          <w:iCs/>
        </w:rPr>
      </w:pPr>
      <w:r w:rsidRPr="00157185">
        <w:rPr>
          <w:rFonts w:ascii="Arial" w:hAnsi="Arial" w:cs="Arial"/>
          <w:bCs/>
          <w:iCs/>
        </w:rPr>
        <w:t>I = 30 – 49 movimientos.</w:t>
      </w:r>
    </w:p>
    <w:p w:rsidR="00C66C13" w:rsidRPr="00157185" w:rsidRDefault="00C66C13" w:rsidP="00C66C13">
      <w:pPr>
        <w:jc w:val="center"/>
        <w:rPr>
          <w:rFonts w:ascii="Arial" w:hAnsi="Arial" w:cs="Arial"/>
          <w:bCs/>
          <w:iCs/>
        </w:rPr>
      </w:pPr>
      <w:r w:rsidRPr="00157185">
        <w:rPr>
          <w:rFonts w:ascii="Arial" w:hAnsi="Arial" w:cs="Arial"/>
          <w:bCs/>
          <w:iCs/>
        </w:rPr>
        <w:t>O = 7 – 30 movimientos.</w:t>
      </w:r>
    </w:p>
    <w:p w:rsidR="00C66C13" w:rsidRPr="00157185" w:rsidRDefault="00C66C13" w:rsidP="00C66C13">
      <w:pPr>
        <w:jc w:val="center"/>
        <w:rPr>
          <w:rFonts w:ascii="Arial" w:hAnsi="Arial" w:cs="Arial"/>
          <w:bCs/>
          <w:iCs/>
        </w:rPr>
      </w:pPr>
      <w:r w:rsidRPr="00157185">
        <w:rPr>
          <w:rFonts w:ascii="Arial" w:hAnsi="Arial" w:cs="Arial"/>
          <w:bCs/>
          <w:iCs/>
        </w:rPr>
        <w:t>U = 0 – 6 movimientos.</w:t>
      </w:r>
    </w:p>
    <w:p w:rsidR="00C66C13" w:rsidRPr="00157185" w:rsidRDefault="00C66C13" w:rsidP="00C66C13">
      <w:pPr>
        <w:jc w:val="center"/>
        <w:rPr>
          <w:rFonts w:ascii="Arial" w:hAnsi="Arial" w:cs="Arial"/>
          <w:bCs/>
          <w:iCs/>
        </w:rPr>
      </w:pPr>
      <w:r w:rsidRPr="00157185">
        <w:rPr>
          <w:rFonts w:ascii="Arial" w:hAnsi="Arial" w:cs="Arial"/>
          <w:b/>
          <w:bCs/>
          <w:iCs/>
        </w:rPr>
        <w:t>Tabla 3.3</w:t>
      </w:r>
      <w:r w:rsidRPr="00157185">
        <w:rPr>
          <w:rFonts w:ascii="Arial" w:hAnsi="Arial" w:cs="Arial"/>
          <w:bCs/>
          <w:iCs/>
        </w:rPr>
        <w:t xml:space="preserve"> Cuadro de conversión de Diagrama de Relaciones.</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Esta tabla convirtió la Relación entre Soplado y Producto Terminado Soplado en relación “A” ya que existen 80 movimientos entre sí. La relación entre el Patio de Maniobras y la bodega de Materia Prima obtuvo una relación “I” por tener 38 movimientos entre ellas. En la misma forma se calculó el resto de relaciones basado en el número de movimientos que tienen los departamentos.</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
          <w:iCs/>
        </w:rPr>
      </w:pPr>
      <w:r w:rsidRPr="00157185">
        <w:rPr>
          <w:rFonts w:ascii="Arial" w:hAnsi="Arial" w:cs="Arial"/>
          <w:bCs/>
          <w:iCs/>
        </w:rPr>
        <w:t xml:space="preserve">Como se mencionó en el capítulo 1 de Marco Teórico, el orden de importancia de las relaciones va desde la A hasta la U. La tabla de conversión asume un valor grande para la relación A y luego va disminuyendo el valor numérico del resto de relaciones. Una de las fuentes bibliográficas consultadas propone la tabla presentada. </w:t>
      </w:r>
      <w:r w:rsidRPr="00157185">
        <w:rPr>
          <w:rFonts w:ascii="Arial" w:hAnsi="Arial" w:cs="Arial"/>
          <w:bCs/>
          <w:i/>
          <w:iCs/>
        </w:rPr>
        <w:t>(</w:t>
      </w:r>
      <w:r w:rsidRPr="00157185">
        <w:rPr>
          <w:rFonts w:ascii="Arial" w:hAnsi="Arial" w:cs="Arial"/>
          <w:i/>
        </w:rPr>
        <w:t>Van Landeghem, 2007)</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noProof/>
        </w:rPr>
        <w:pict>
          <v:shape id="_x0000_s1294" type="#_x0000_t75" style="position:absolute;left:0;text-align:left;margin-left:3.6pt;margin-top:5pt;width:405pt;height:199.1pt;z-index:251807744" fillcolor="silver" strokecolor="#333" strokeweight=".35275mm">
            <v:stroke startarrowwidth="narrow" startarrowlength="short" endarrowwidth="narrow" endarrowlength="short"/>
            <v:imagedata r:id="rId49" o:title="" croptop="9671f"/>
            <v:shadow color="black"/>
          </v:shape>
          <o:OLEObject Type="Embed" ProgID="Excel.Sheet.8" ShapeID="_x0000_s1294" DrawAspect="Content" ObjectID="_1342599577" r:id="rId50"/>
        </w:pic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tabs>
          <w:tab w:val="left" w:pos="3420"/>
        </w:tabs>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center"/>
        <w:rPr>
          <w:rFonts w:ascii="Arial" w:hAnsi="Arial" w:cs="Arial"/>
          <w:bCs/>
          <w:iCs/>
        </w:rPr>
      </w:pPr>
      <w:r w:rsidRPr="00157185">
        <w:rPr>
          <w:rFonts w:ascii="Arial" w:hAnsi="Arial" w:cs="Arial"/>
          <w:b/>
          <w:bCs/>
          <w:iCs/>
        </w:rPr>
        <w:t>Figura 3.1</w:t>
      </w:r>
      <w:r w:rsidRPr="00157185">
        <w:rPr>
          <w:rFonts w:ascii="Arial" w:hAnsi="Arial" w:cs="Arial"/>
          <w:bCs/>
          <w:iCs/>
        </w:rPr>
        <w:t>Diagrama de Relaciones de fábrica de plásticos.</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
          <w:iCs/>
          <w:u w:val="single"/>
        </w:rPr>
      </w:pPr>
      <w:r w:rsidRPr="00157185">
        <w:rPr>
          <w:rFonts w:ascii="Arial" w:hAnsi="Arial" w:cs="Arial"/>
          <w:bCs/>
          <w:i/>
          <w:iCs/>
          <w:u w:val="single"/>
        </w:rPr>
        <w:t>Diagrama de Bloques</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1 Relaciones A</w:t>
      </w:r>
    </w:p>
    <w:p w:rsidR="00C66C13" w:rsidRPr="00157185" w:rsidRDefault="00C66C13" w:rsidP="00C66C13">
      <w:pPr>
        <w:jc w:val="both"/>
        <w:rPr>
          <w:rFonts w:ascii="Arial" w:hAnsi="Arial" w:cs="Arial"/>
          <w:bCs/>
          <w:iCs/>
        </w:rPr>
      </w:pPr>
      <w:r w:rsidRPr="00157185">
        <w:rPr>
          <w:rFonts w:ascii="Arial" w:hAnsi="Arial" w:cs="Arial"/>
          <w:bCs/>
          <w:iCs/>
          <w:noProof/>
        </w:rPr>
        <w:pict>
          <v:group id="_x0000_s1295" style="position:absolute;left:0;text-align:left;margin-left:21.6pt;margin-top:7.25pt;width:180pt;height:45pt;z-index:251808768" coordorigin="2133,5737" coordsize="3600,900">
            <v:shape id="_x0000_s1296" type="#_x0000_t202" style="position:absolute;left:2133;top:5737;width:1440;height:900">
              <v:textbox style="mso-next-textbox:#_x0000_s1296">
                <w:txbxContent>
                  <w:p w:rsidR="00C66C13" w:rsidRPr="00DE469E" w:rsidRDefault="00C66C13" w:rsidP="00C66C13">
                    <w:pPr>
                      <w:rPr>
                        <w:rFonts w:ascii="Arial" w:hAnsi="Arial" w:cs="Arial"/>
                      </w:rPr>
                    </w:pPr>
                    <w:r w:rsidRPr="00DE469E">
                      <w:rPr>
                        <w:rFonts w:ascii="Arial" w:hAnsi="Arial" w:cs="Arial"/>
                      </w:rPr>
                      <w:t>Patio de Maniobras</w:t>
                    </w:r>
                  </w:p>
                </w:txbxContent>
              </v:textbox>
            </v:shape>
            <v:shape id="_x0000_s1297" type="#_x0000_t202" style="position:absolute;left:4293;top:5737;width:1440;height:900">
              <v:textbox style="mso-next-textbox:#_x0000_s1297">
                <w:txbxContent>
                  <w:p w:rsidR="00C66C13" w:rsidRPr="00DE469E" w:rsidRDefault="00C66C13" w:rsidP="00C66C13">
                    <w:pPr>
                      <w:rPr>
                        <w:rFonts w:ascii="Arial" w:hAnsi="Arial" w:cs="Arial"/>
                      </w:rPr>
                    </w:pPr>
                    <w:r>
                      <w:rPr>
                        <w:rFonts w:ascii="Arial" w:hAnsi="Arial" w:cs="Arial"/>
                      </w:rPr>
                      <w:t>PT Soplado</w:t>
                    </w:r>
                  </w:p>
                </w:txbxContent>
              </v:textbox>
            </v:shape>
            <v:line id="_x0000_s1298" style="position:absolute" from="3573,5918" to="4293,5918"/>
            <v:line id="_x0000_s1299" style="position:absolute" from="3573,6097" to="4293,6097"/>
            <v:line id="_x0000_s1300" style="position:absolute" from="3573,6277" to="4293,6277"/>
          </v:group>
        </w:pic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2 Relaciones E</w:t>
      </w:r>
    </w:p>
    <w:p w:rsidR="00C66C13" w:rsidRPr="00157185" w:rsidRDefault="00C66C13" w:rsidP="00C66C13">
      <w:pPr>
        <w:jc w:val="both"/>
        <w:rPr>
          <w:rFonts w:ascii="Arial" w:hAnsi="Arial" w:cs="Arial"/>
          <w:bCs/>
          <w:iCs/>
        </w:rPr>
      </w:pPr>
      <w:r w:rsidRPr="00157185">
        <w:rPr>
          <w:rFonts w:ascii="Arial" w:hAnsi="Arial" w:cs="Arial"/>
          <w:bCs/>
          <w:iCs/>
          <w:noProof/>
        </w:rPr>
        <w:pict>
          <v:group id="_x0000_s1301" style="position:absolute;left:0;text-align:left;margin-left:21.6pt;margin-top:4.9pt;width:4in;height:135pt;z-index:251809792" coordorigin="2133,7345" coordsize="5760,2700">
            <v:shape id="_x0000_s1302" type="#_x0000_t202" style="position:absolute;left:4293;top:8245;width:1440;height:900">
              <v:textbox style="mso-next-textbox:#_x0000_s1302">
                <w:txbxContent>
                  <w:p w:rsidR="00C66C13" w:rsidRPr="00DE469E" w:rsidRDefault="00C66C13" w:rsidP="00C66C13">
                    <w:pPr>
                      <w:rPr>
                        <w:rFonts w:ascii="Arial" w:hAnsi="Arial" w:cs="Arial"/>
                      </w:rPr>
                    </w:pPr>
                    <w:r w:rsidRPr="00DE469E">
                      <w:rPr>
                        <w:rFonts w:ascii="Arial" w:hAnsi="Arial" w:cs="Arial"/>
                      </w:rPr>
                      <w:t>Patio de Maniobras</w:t>
                    </w:r>
                  </w:p>
                </w:txbxContent>
              </v:textbox>
            </v:shape>
            <v:shape id="_x0000_s1303" type="#_x0000_t202" style="position:absolute;left:6453;top:8245;width:1440;height:900">
              <v:textbox style="mso-next-textbox:#_x0000_s1303">
                <w:txbxContent>
                  <w:p w:rsidR="00C66C13" w:rsidRPr="00DE469E" w:rsidRDefault="00C66C13" w:rsidP="00C66C13">
                    <w:pPr>
                      <w:rPr>
                        <w:rFonts w:ascii="Arial" w:hAnsi="Arial" w:cs="Arial"/>
                      </w:rPr>
                    </w:pPr>
                    <w:r>
                      <w:rPr>
                        <w:rFonts w:ascii="Arial" w:hAnsi="Arial" w:cs="Arial"/>
                      </w:rPr>
                      <w:t>PT Soplado</w:t>
                    </w:r>
                  </w:p>
                </w:txbxContent>
              </v:textbox>
            </v:shape>
            <v:line id="_x0000_s1304" style="position:absolute" from="5733,8425" to="6453,8425"/>
            <v:line id="_x0000_s1305" style="position:absolute" from="5733,8605" to="6453,8605"/>
            <v:line id="_x0000_s1306" style="position:absolute" from="5733,8785" to="6453,8785"/>
            <v:shape id="_x0000_s1307" type="#_x0000_t202" style="position:absolute;left:2133;top:8245;width:1440;height:900">
              <v:textbox style="mso-next-textbox:#_x0000_s1307">
                <w:txbxContent>
                  <w:p w:rsidR="00C66C13" w:rsidRPr="00DE469E" w:rsidRDefault="00C66C13" w:rsidP="00C66C13">
                    <w:pPr>
                      <w:rPr>
                        <w:rFonts w:ascii="Arial" w:hAnsi="Arial" w:cs="Arial"/>
                      </w:rPr>
                    </w:pPr>
                    <w:r>
                      <w:rPr>
                        <w:rFonts w:ascii="Arial" w:hAnsi="Arial" w:cs="Arial"/>
                      </w:rPr>
                      <w:t>PT Inyección</w:t>
                    </w:r>
                  </w:p>
                </w:txbxContent>
              </v:textbox>
            </v:shape>
            <v:line id="_x0000_s1308" style="position:absolute" from="3573,8425" to="4293,8425"/>
            <v:line id="_x0000_s1309" style="position:absolute" from="3573,8605" to="4293,8605"/>
            <v:shape id="_x0000_s1310" type="#_x0000_t202" style="position:absolute;left:6453;top:9505;width:1440;height:540">
              <v:textbox style="mso-next-textbox:#_x0000_s1310">
                <w:txbxContent>
                  <w:p w:rsidR="00C66C13" w:rsidRPr="00DE469E" w:rsidRDefault="00C66C13" w:rsidP="00C66C13">
                    <w:pPr>
                      <w:jc w:val="center"/>
                      <w:rPr>
                        <w:rFonts w:ascii="Arial" w:hAnsi="Arial" w:cs="Arial"/>
                      </w:rPr>
                    </w:pPr>
                    <w:r>
                      <w:rPr>
                        <w:rFonts w:ascii="Arial" w:hAnsi="Arial" w:cs="Arial"/>
                      </w:rPr>
                      <w:t>Soplado</w:t>
                    </w:r>
                  </w:p>
                </w:txbxContent>
              </v:textbox>
            </v:shape>
            <v:shape id="_x0000_s1311" type="#_x0000_t202" style="position:absolute;left:2133;top:7345;width:1440;height:540">
              <v:textbox style="mso-next-textbox:#_x0000_s1311">
                <w:txbxContent>
                  <w:p w:rsidR="00C66C13" w:rsidRPr="00DE469E" w:rsidRDefault="00C66C13" w:rsidP="00C66C13">
                    <w:pPr>
                      <w:jc w:val="center"/>
                      <w:rPr>
                        <w:rFonts w:ascii="Arial" w:hAnsi="Arial" w:cs="Arial"/>
                      </w:rPr>
                    </w:pPr>
                    <w:r>
                      <w:rPr>
                        <w:rFonts w:ascii="Arial" w:hAnsi="Arial" w:cs="Arial"/>
                      </w:rPr>
                      <w:t>Inyección</w:t>
                    </w:r>
                  </w:p>
                </w:txbxContent>
              </v:textbox>
            </v:shape>
            <v:line id="_x0000_s1312" style="position:absolute" from="2673,7885" to="2673,8245"/>
            <v:line id="_x0000_s1313" style="position:absolute" from="2853,7885" to="2853,8245"/>
            <v:line id="_x0000_s1314" style="position:absolute" from="6993,9145" to="6993,9505"/>
            <v:line id="_x0000_s1315" style="position:absolute" from="7173,9145" to="7173,9505"/>
          </v:group>
        </w:pic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3 Relaciones I</w:t>
      </w:r>
    </w:p>
    <w:p w:rsidR="00C66C13" w:rsidRPr="00157185" w:rsidRDefault="00C66C13" w:rsidP="00C66C13">
      <w:pPr>
        <w:jc w:val="both"/>
        <w:rPr>
          <w:rFonts w:ascii="Arial" w:hAnsi="Arial" w:cs="Arial"/>
          <w:bCs/>
          <w:iCs/>
        </w:rPr>
      </w:pPr>
      <w:r w:rsidRPr="00157185">
        <w:rPr>
          <w:rFonts w:ascii="Arial" w:hAnsi="Arial" w:cs="Arial"/>
          <w:bCs/>
          <w:iCs/>
          <w:noProof/>
        </w:rPr>
        <w:pict>
          <v:shape id="_x0000_s1330" type="#_x0000_t202" style="position:absolute;left:0;text-align:left;margin-left:138.6pt;margin-top:11.5pt;width:1in;height:27pt;z-index:251825152">
            <v:textbox style="mso-next-textbox:#_x0000_s1330">
              <w:txbxContent>
                <w:p w:rsidR="00C66C13" w:rsidRPr="00DE469E" w:rsidRDefault="00C66C13" w:rsidP="00C66C13">
                  <w:pPr>
                    <w:jc w:val="center"/>
                    <w:rPr>
                      <w:rFonts w:ascii="Arial" w:hAnsi="Arial" w:cs="Arial"/>
                    </w:rPr>
                  </w:pPr>
                  <w:r>
                    <w:rPr>
                      <w:rFonts w:ascii="Arial" w:hAnsi="Arial" w:cs="Arial"/>
                    </w:rPr>
                    <w:t>MP</w:t>
                  </w:r>
                </w:p>
              </w:txbxContent>
            </v:textbox>
          </v:shape>
        </w:pict>
      </w:r>
      <w:r w:rsidRPr="00157185">
        <w:rPr>
          <w:rFonts w:ascii="Arial" w:hAnsi="Arial" w:cs="Arial"/>
          <w:bCs/>
          <w:iCs/>
          <w:noProof/>
        </w:rPr>
        <w:pict>
          <v:line id="_x0000_s1329" style="position:absolute;left:0;text-align:left;z-index:251824128" from="282.6pt,100.3pt" to="282.6pt,118.3pt"/>
        </w:pict>
      </w:r>
      <w:r w:rsidRPr="00157185">
        <w:rPr>
          <w:rFonts w:ascii="Arial" w:hAnsi="Arial" w:cs="Arial"/>
          <w:bCs/>
          <w:iCs/>
          <w:noProof/>
        </w:rPr>
        <w:pict>
          <v:line id="_x0000_s1328" style="position:absolute;left:0;text-align:left;z-index:251823104" from="273.6pt,100.3pt" to="273.6pt,118.3pt"/>
        </w:pict>
      </w:r>
      <w:r w:rsidRPr="00157185">
        <w:rPr>
          <w:rFonts w:ascii="Arial" w:hAnsi="Arial" w:cs="Arial"/>
          <w:bCs/>
          <w:iCs/>
          <w:noProof/>
        </w:rPr>
        <w:pict>
          <v:line id="_x0000_s1327" style="position:absolute;left:0;text-align:left;z-index:251822080" from="66.6pt,37.3pt" to="66.6pt,55.3pt"/>
        </w:pict>
      </w:r>
      <w:r w:rsidRPr="00157185">
        <w:rPr>
          <w:rFonts w:ascii="Arial" w:hAnsi="Arial" w:cs="Arial"/>
          <w:bCs/>
          <w:iCs/>
          <w:noProof/>
        </w:rPr>
        <w:pict>
          <v:line id="_x0000_s1326" style="position:absolute;left:0;text-align:left;z-index:251821056" from="57.6pt,37.3pt" to="57.6pt,55.3pt"/>
        </w:pict>
      </w:r>
      <w:r w:rsidRPr="00157185">
        <w:rPr>
          <w:rFonts w:ascii="Arial" w:hAnsi="Arial" w:cs="Arial"/>
          <w:bCs/>
          <w:iCs/>
          <w:noProof/>
        </w:rPr>
        <w:pict>
          <v:shape id="_x0000_s1325" type="#_x0000_t202" style="position:absolute;left:0;text-align:left;margin-left:30.6pt;margin-top:10.3pt;width:1in;height:27pt;z-index:251820032">
            <v:textbox style="mso-next-textbox:#_x0000_s1325">
              <w:txbxContent>
                <w:p w:rsidR="00C66C13" w:rsidRPr="00DE469E" w:rsidRDefault="00C66C13" w:rsidP="00C66C13">
                  <w:pPr>
                    <w:jc w:val="center"/>
                    <w:rPr>
                      <w:rFonts w:ascii="Arial" w:hAnsi="Arial" w:cs="Arial"/>
                    </w:rPr>
                  </w:pPr>
                  <w:r>
                    <w:rPr>
                      <w:rFonts w:ascii="Arial" w:hAnsi="Arial" w:cs="Arial"/>
                    </w:rPr>
                    <w:t>Inyección</w:t>
                  </w:r>
                </w:p>
              </w:txbxContent>
            </v:textbox>
          </v:shape>
        </w:pict>
      </w:r>
      <w:r w:rsidRPr="00157185">
        <w:rPr>
          <w:rFonts w:ascii="Arial" w:hAnsi="Arial" w:cs="Arial"/>
          <w:bCs/>
          <w:iCs/>
          <w:noProof/>
        </w:rPr>
        <w:pict>
          <v:shape id="_x0000_s1324" type="#_x0000_t202" style="position:absolute;left:0;text-align:left;margin-left:246.6pt;margin-top:118.3pt;width:1in;height:27pt;z-index:251819008">
            <v:textbox style="mso-next-textbox:#_x0000_s1324">
              <w:txbxContent>
                <w:p w:rsidR="00C66C13" w:rsidRPr="00DE469E" w:rsidRDefault="00C66C13" w:rsidP="00C66C13">
                  <w:pPr>
                    <w:jc w:val="center"/>
                    <w:rPr>
                      <w:rFonts w:ascii="Arial" w:hAnsi="Arial" w:cs="Arial"/>
                    </w:rPr>
                  </w:pPr>
                  <w:r>
                    <w:rPr>
                      <w:rFonts w:ascii="Arial" w:hAnsi="Arial" w:cs="Arial"/>
                    </w:rPr>
                    <w:t>Soplado</w:t>
                  </w:r>
                </w:p>
              </w:txbxContent>
            </v:textbox>
          </v:shape>
        </w:pict>
      </w:r>
      <w:r w:rsidRPr="00157185">
        <w:rPr>
          <w:rFonts w:ascii="Arial" w:hAnsi="Arial" w:cs="Arial"/>
          <w:bCs/>
          <w:iCs/>
          <w:noProof/>
        </w:rPr>
        <w:pict>
          <v:line id="_x0000_s1323" style="position:absolute;left:0;text-align:left;z-index:251817984" from="102.6pt,73.3pt" to="138.6pt,73.3pt"/>
        </w:pict>
      </w:r>
      <w:r w:rsidRPr="00157185">
        <w:rPr>
          <w:rFonts w:ascii="Arial" w:hAnsi="Arial" w:cs="Arial"/>
          <w:bCs/>
          <w:iCs/>
          <w:noProof/>
        </w:rPr>
        <w:pict>
          <v:line id="_x0000_s1322" style="position:absolute;left:0;text-align:left;z-index:251816960" from="102.6pt,64.3pt" to="138.6pt,64.3pt"/>
        </w:pict>
      </w:r>
      <w:r w:rsidRPr="00157185">
        <w:rPr>
          <w:rFonts w:ascii="Arial" w:hAnsi="Arial" w:cs="Arial"/>
          <w:bCs/>
          <w:iCs/>
          <w:noProof/>
        </w:rPr>
        <w:pict>
          <v:shape id="_x0000_s1321" type="#_x0000_t202" style="position:absolute;left:0;text-align:left;margin-left:30.6pt;margin-top:55.3pt;width:1in;height:45pt;z-index:251815936">
            <v:textbox style="mso-next-textbox:#_x0000_s1321">
              <w:txbxContent>
                <w:p w:rsidR="00C66C13" w:rsidRPr="00DE469E" w:rsidRDefault="00C66C13" w:rsidP="00C66C13">
                  <w:pPr>
                    <w:rPr>
                      <w:rFonts w:ascii="Arial" w:hAnsi="Arial" w:cs="Arial"/>
                    </w:rPr>
                  </w:pPr>
                  <w:r>
                    <w:rPr>
                      <w:rFonts w:ascii="Arial" w:hAnsi="Arial" w:cs="Arial"/>
                    </w:rPr>
                    <w:t>PT Inyección</w:t>
                  </w:r>
                </w:p>
              </w:txbxContent>
            </v:textbox>
          </v:shape>
        </w:pict>
      </w:r>
      <w:r w:rsidRPr="00157185">
        <w:rPr>
          <w:rFonts w:ascii="Arial" w:hAnsi="Arial" w:cs="Arial"/>
          <w:bCs/>
          <w:iCs/>
          <w:noProof/>
        </w:rPr>
        <w:pict>
          <v:line id="_x0000_s1320" style="position:absolute;left:0;text-align:left;z-index:251814912" from="210.6pt,82.3pt" to="246.6pt,82.3pt"/>
        </w:pict>
      </w:r>
      <w:r w:rsidRPr="00157185">
        <w:rPr>
          <w:rFonts w:ascii="Arial" w:hAnsi="Arial" w:cs="Arial"/>
          <w:bCs/>
          <w:iCs/>
          <w:noProof/>
        </w:rPr>
        <w:pict>
          <v:line id="_x0000_s1319" style="position:absolute;left:0;text-align:left;z-index:251813888" from="210.6pt,73.3pt" to="246.6pt,73.3pt"/>
        </w:pict>
      </w:r>
      <w:r w:rsidRPr="00157185">
        <w:rPr>
          <w:rFonts w:ascii="Arial" w:hAnsi="Arial" w:cs="Arial"/>
          <w:bCs/>
          <w:iCs/>
          <w:noProof/>
        </w:rPr>
        <w:pict>
          <v:line id="_x0000_s1318" style="position:absolute;left:0;text-align:left;z-index:251812864" from="210.6pt,64.3pt" to="246.6pt,64.3pt"/>
        </w:pict>
      </w:r>
      <w:r w:rsidRPr="00157185">
        <w:rPr>
          <w:rFonts w:ascii="Arial" w:hAnsi="Arial" w:cs="Arial"/>
          <w:bCs/>
          <w:iCs/>
          <w:noProof/>
        </w:rPr>
        <w:pict>
          <v:shape id="_x0000_s1317" type="#_x0000_t202" style="position:absolute;left:0;text-align:left;margin-left:246.6pt;margin-top:55.3pt;width:1in;height:45pt;z-index:251811840">
            <v:textbox style="mso-next-textbox:#_x0000_s1317">
              <w:txbxContent>
                <w:p w:rsidR="00C66C13" w:rsidRPr="00DE469E" w:rsidRDefault="00C66C13" w:rsidP="00C66C13">
                  <w:pPr>
                    <w:rPr>
                      <w:rFonts w:ascii="Arial" w:hAnsi="Arial" w:cs="Arial"/>
                    </w:rPr>
                  </w:pPr>
                  <w:r>
                    <w:rPr>
                      <w:rFonts w:ascii="Arial" w:hAnsi="Arial" w:cs="Arial"/>
                    </w:rPr>
                    <w:t>PT Soplado</w:t>
                  </w:r>
                </w:p>
              </w:txbxContent>
            </v:textbox>
          </v:shape>
        </w:pict>
      </w:r>
      <w:r w:rsidRPr="00157185">
        <w:rPr>
          <w:rFonts w:ascii="Arial" w:hAnsi="Arial" w:cs="Arial"/>
          <w:bCs/>
          <w:iCs/>
          <w:noProof/>
        </w:rPr>
        <w:pict>
          <v:shape id="_x0000_s1316" type="#_x0000_t202" style="position:absolute;left:0;text-align:left;margin-left:138.6pt;margin-top:55.3pt;width:1in;height:45pt;z-index:251810816">
            <v:textbox style="mso-next-textbox:#_x0000_s1316">
              <w:txbxContent>
                <w:p w:rsidR="00C66C13" w:rsidRPr="00DE469E" w:rsidRDefault="00C66C13" w:rsidP="00C66C13">
                  <w:pPr>
                    <w:rPr>
                      <w:rFonts w:ascii="Arial" w:hAnsi="Arial" w:cs="Arial"/>
                    </w:rPr>
                  </w:pPr>
                  <w:r w:rsidRPr="00DE469E">
                    <w:rPr>
                      <w:rFonts w:ascii="Arial" w:hAnsi="Arial" w:cs="Arial"/>
                    </w:rPr>
                    <w:t>Patio de Maniobras</w:t>
                  </w:r>
                </w:p>
              </w:txbxContent>
            </v:textbox>
          </v:shape>
        </w:pic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noProof/>
        </w:rPr>
        <w:pict>
          <v:line id="_x0000_s1332" style="position:absolute;left:0;text-align:left;z-index:251827200" from="174.6pt,10.9pt" to="174.6pt,28.9pt"/>
        </w:pic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noProof/>
        </w:rPr>
        <w:pict>
          <v:line id="_x0000_s1331" style="position:absolute;left:0;text-align:left;z-index:251826176" from="102.6pt,-29.95pt" to="138.6pt,-29.95pt"/>
        </w:pic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noProof/>
        </w:rPr>
        <w:pict>
          <v:line id="_x0000_s1333" style="position:absolute;left:0;text-align:left;z-index:251828224" from="75.6pt,4.9pt" to="246.6pt,31.9pt"/>
        </w:pic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
          <w:iCs/>
          <w:u w:val="single"/>
        </w:rPr>
      </w:pPr>
      <w:r w:rsidRPr="00157185">
        <w:rPr>
          <w:rFonts w:ascii="Arial" w:hAnsi="Arial" w:cs="Arial"/>
          <w:bCs/>
          <w:i/>
          <w:iCs/>
          <w:u w:val="single"/>
        </w:rPr>
        <w:t>Layout Final</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noProof/>
        </w:rPr>
        <w:pict>
          <v:group id="_x0000_s1334" style="position:absolute;left:0;text-align:left;margin-left:48.6pt;margin-top:3.65pt;width:342pt;height:228.6pt;z-index:251829248" coordorigin="2673,697" coordsize="6840,4572">
            <v:rect id="_x0000_s1335" style="position:absolute;left:3884;top:697;width:2119;height:970"/>
            <v:rect id="_x0000_s1336" style="position:absolute;left:2673;top:697;width:1211;height:3602"/>
            <v:group id="_x0000_s1337" style="position:absolute;left:6760;top:3606;width:2573;height:1663" coordorigin="6381,4477" coordsize="3960,2520">
              <v:rect id="_x0000_s1338" style="position:absolute;left:8901;top:5557;width:1440;height:1440"/>
              <v:rect id="_x0000_s1339" style="position:absolute;left:7641;top:5917;width:1260;height:1080"/>
              <v:rect id="_x0000_s1340" style="position:absolute;left:6381;top:4477;width:2340;height:1080"/>
              <v:rect id="_x0000_s1341" style="position:absolute;left:6381;top:5557;width:1260;height:1440"/>
            </v:group>
            <v:rect id="_x0000_s1342" style="position:absolute;left:4943;top:1667;width:1060;height:1939"/>
            <v:rect id="_x0000_s1343" style="position:absolute;left:3884;top:1667;width:1059;height:3602"/>
            <v:line id="_x0000_s1344" style="position:absolute" from="2673,4299" to="3884,5269"/>
            <v:shape id="_x0000_s1345" type="#_x0000_t202" style="position:absolute;left:8253;top:4477;width:1260;height:720" filled="f" stroked="f">
              <v:textbox style="mso-next-textbox:#_x0000_s1345">
                <w:txbxContent>
                  <w:p w:rsidR="00C66C13" w:rsidRPr="007D7DF4" w:rsidRDefault="00C66C13" w:rsidP="00C66C13">
                    <w:pPr>
                      <w:jc w:val="center"/>
                      <w:rPr>
                        <w:rFonts w:ascii="Arial" w:hAnsi="Arial" w:cs="Arial"/>
                      </w:rPr>
                    </w:pPr>
                    <w:r>
                      <w:rPr>
                        <w:rFonts w:ascii="Arial" w:hAnsi="Arial" w:cs="Arial"/>
                      </w:rPr>
                      <w:t>Materia Prima</w:t>
                    </w:r>
                  </w:p>
                </w:txbxContent>
              </v:textbox>
            </v:shape>
            <v:shape id="_x0000_s1346" type="#_x0000_t202" style="position:absolute;left:6813;top:3745;width:1620;height:416" filled="f" stroked="f">
              <v:textbox style="mso-next-textbox:#_x0000_s1346">
                <w:txbxContent>
                  <w:p w:rsidR="00C66C13" w:rsidRPr="007D7DF4" w:rsidRDefault="00C66C13" w:rsidP="00C66C13">
                    <w:pPr>
                      <w:jc w:val="center"/>
                      <w:rPr>
                        <w:rFonts w:ascii="Arial" w:hAnsi="Arial" w:cs="Arial"/>
                      </w:rPr>
                    </w:pPr>
                    <w:r>
                      <w:rPr>
                        <w:rFonts w:ascii="Arial" w:hAnsi="Arial" w:cs="Arial"/>
                      </w:rPr>
                      <w:t>M Empaque</w:t>
                    </w:r>
                  </w:p>
                </w:txbxContent>
              </v:textbox>
            </v:shape>
            <v:shape id="_x0000_s1347" type="#_x0000_t202" style="position:absolute;left:4833;top:1957;width:1260;height:857" filled="f" stroked="f">
              <v:textbox style="mso-next-textbox:#_x0000_s1347">
                <w:txbxContent>
                  <w:p w:rsidR="00C66C13" w:rsidRPr="007D7DF4" w:rsidRDefault="00C66C13" w:rsidP="00C66C13">
                    <w:pPr>
                      <w:jc w:val="center"/>
                      <w:rPr>
                        <w:rFonts w:ascii="Arial" w:hAnsi="Arial" w:cs="Arial"/>
                      </w:rPr>
                    </w:pPr>
                    <w:r>
                      <w:rPr>
                        <w:rFonts w:ascii="Arial" w:hAnsi="Arial" w:cs="Arial"/>
                      </w:rPr>
                      <w:t>PT Soplado</w:t>
                    </w:r>
                  </w:p>
                </w:txbxContent>
              </v:textbox>
            </v:shape>
            <v:shape id="_x0000_s1348" type="#_x0000_t202" style="position:absolute;left:4187;top:2360;width:605;height:415" filled="f" stroked="f">
              <v:textbox style="mso-next-textbox:#_x0000_s1348">
                <w:txbxContent>
                  <w:p w:rsidR="00C66C13" w:rsidRPr="007D7DF4" w:rsidRDefault="00C66C13" w:rsidP="00C66C13">
                    <w:pPr>
                      <w:jc w:val="center"/>
                      <w:rPr>
                        <w:rFonts w:ascii="Arial" w:hAnsi="Arial" w:cs="Arial"/>
                      </w:rPr>
                    </w:pPr>
                  </w:p>
                </w:txbxContent>
              </v:textbox>
            </v:shape>
            <v:shape id="_x0000_s1349" type="#_x0000_t202" style="position:absolute;left:4187;top:697;width:1513;height:416" filled="f" stroked="f">
              <v:textbox style="mso-next-textbox:#_x0000_s1349">
                <w:txbxContent>
                  <w:p w:rsidR="00C66C13" w:rsidRPr="00564002" w:rsidRDefault="00C66C13" w:rsidP="00C66C13">
                    <w:pPr>
                      <w:jc w:val="center"/>
                      <w:rPr>
                        <w:rFonts w:ascii="Arial" w:hAnsi="Arial" w:cs="Arial"/>
                        <w:sz w:val="20"/>
                        <w:szCs w:val="20"/>
                      </w:rPr>
                    </w:pPr>
                    <w:r w:rsidRPr="00564002">
                      <w:rPr>
                        <w:rFonts w:ascii="Arial" w:hAnsi="Arial" w:cs="Arial"/>
                        <w:sz w:val="20"/>
                        <w:szCs w:val="20"/>
                      </w:rPr>
                      <w:t>SOPLADO</w:t>
                    </w:r>
                  </w:p>
                </w:txbxContent>
              </v:textbox>
            </v:shape>
            <v:shape id="_x0000_s1350" type="#_x0000_t202" style="position:absolute;left:2673;top:836;width:605;height:2078" filled="f" stroked="f">
              <v:textbox style="mso-next-textbox:#_x0000_s1350">
                <w:txbxContent>
                  <w:p w:rsidR="00C66C13" w:rsidRPr="00564002" w:rsidRDefault="00C66C13" w:rsidP="00C66C13">
                    <w:pPr>
                      <w:jc w:val="center"/>
                      <w:rPr>
                        <w:rFonts w:ascii="Arial" w:hAnsi="Arial" w:cs="Arial"/>
                        <w:sz w:val="18"/>
                        <w:szCs w:val="18"/>
                      </w:rPr>
                    </w:pPr>
                    <w:r w:rsidRPr="00564002">
                      <w:rPr>
                        <w:rFonts w:ascii="Arial" w:hAnsi="Arial" w:cs="Arial"/>
                        <w:sz w:val="18"/>
                        <w:szCs w:val="18"/>
                      </w:rPr>
                      <w:t>I</w:t>
                    </w:r>
                  </w:p>
                  <w:p w:rsidR="00C66C13" w:rsidRPr="00564002" w:rsidRDefault="00C66C13" w:rsidP="00C66C13">
                    <w:pPr>
                      <w:jc w:val="center"/>
                      <w:rPr>
                        <w:rFonts w:ascii="Arial" w:hAnsi="Arial" w:cs="Arial"/>
                        <w:sz w:val="18"/>
                        <w:szCs w:val="18"/>
                      </w:rPr>
                    </w:pPr>
                    <w:r w:rsidRPr="00564002">
                      <w:rPr>
                        <w:rFonts w:ascii="Arial" w:hAnsi="Arial" w:cs="Arial"/>
                        <w:sz w:val="18"/>
                        <w:szCs w:val="18"/>
                      </w:rPr>
                      <w:t>N</w:t>
                    </w:r>
                  </w:p>
                  <w:p w:rsidR="00C66C13" w:rsidRPr="00564002" w:rsidRDefault="00C66C13" w:rsidP="00C66C13">
                    <w:pPr>
                      <w:jc w:val="center"/>
                      <w:rPr>
                        <w:rFonts w:ascii="Arial" w:hAnsi="Arial" w:cs="Arial"/>
                        <w:sz w:val="18"/>
                        <w:szCs w:val="18"/>
                      </w:rPr>
                    </w:pPr>
                    <w:r w:rsidRPr="00564002">
                      <w:rPr>
                        <w:rFonts w:ascii="Arial" w:hAnsi="Arial" w:cs="Arial"/>
                        <w:sz w:val="18"/>
                        <w:szCs w:val="18"/>
                      </w:rPr>
                      <w:t>Y</w:t>
                    </w:r>
                  </w:p>
                  <w:p w:rsidR="00C66C13" w:rsidRPr="00564002" w:rsidRDefault="00C66C13" w:rsidP="00C66C13">
                    <w:pPr>
                      <w:jc w:val="center"/>
                      <w:rPr>
                        <w:rFonts w:ascii="Arial" w:hAnsi="Arial" w:cs="Arial"/>
                        <w:sz w:val="18"/>
                        <w:szCs w:val="18"/>
                      </w:rPr>
                    </w:pPr>
                    <w:r w:rsidRPr="00564002">
                      <w:rPr>
                        <w:rFonts w:ascii="Arial" w:hAnsi="Arial" w:cs="Arial"/>
                        <w:sz w:val="18"/>
                        <w:szCs w:val="18"/>
                      </w:rPr>
                      <w:t>E</w:t>
                    </w:r>
                  </w:p>
                  <w:p w:rsidR="00C66C13" w:rsidRPr="00564002" w:rsidRDefault="00C66C13" w:rsidP="00C66C13">
                    <w:pPr>
                      <w:jc w:val="center"/>
                      <w:rPr>
                        <w:rFonts w:ascii="Arial" w:hAnsi="Arial" w:cs="Arial"/>
                        <w:sz w:val="18"/>
                        <w:szCs w:val="18"/>
                      </w:rPr>
                    </w:pPr>
                    <w:r w:rsidRPr="00564002">
                      <w:rPr>
                        <w:rFonts w:ascii="Arial" w:hAnsi="Arial" w:cs="Arial"/>
                        <w:sz w:val="18"/>
                        <w:szCs w:val="18"/>
                      </w:rPr>
                      <w:t>C</w:t>
                    </w:r>
                  </w:p>
                  <w:p w:rsidR="00C66C13" w:rsidRPr="00564002" w:rsidRDefault="00C66C13" w:rsidP="00C66C13">
                    <w:pPr>
                      <w:jc w:val="center"/>
                      <w:rPr>
                        <w:rFonts w:ascii="Arial" w:hAnsi="Arial" w:cs="Arial"/>
                        <w:sz w:val="18"/>
                        <w:szCs w:val="18"/>
                      </w:rPr>
                    </w:pPr>
                    <w:r w:rsidRPr="00564002">
                      <w:rPr>
                        <w:rFonts w:ascii="Arial" w:hAnsi="Arial" w:cs="Arial"/>
                        <w:sz w:val="18"/>
                        <w:szCs w:val="18"/>
                      </w:rPr>
                      <w:t>C</w:t>
                    </w:r>
                  </w:p>
                  <w:p w:rsidR="00C66C13" w:rsidRPr="00564002" w:rsidRDefault="00C66C13" w:rsidP="00C66C13">
                    <w:pPr>
                      <w:jc w:val="center"/>
                      <w:rPr>
                        <w:rFonts w:ascii="Arial" w:hAnsi="Arial" w:cs="Arial"/>
                        <w:sz w:val="18"/>
                        <w:szCs w:val="18"/>
                      </w:rPr>
                    </w:pPr>
                    <w:r w:rsidRPr="00564002">
                      <w:rPr>
                        <w:rFonts w:ascii="Arial" w:hAnsi="Arial" w:cs="Arial"/>
                        <w:sz w:val="18"/>
                        <w:szCs w:val="18"/>
                      </w:rPr>
                      <w:t>I</w:t>
                    </w:r>
                  </w:p>
                  <w:p w:rsidR="00C66C13" w:rsidRPr="00564002" w:rsidRDefault="00C66C13" w:rsidP="00C66C13">
                    <w:pPr>
                      <w:jc w:val="center"/>
                      <w:rPr>
                        <w:rFonts w:ascii="Arial" w:hAnsi="Arial" w:cs="Arial"/>
                        <w:sz w:val="18"/>
                        <w:szCs w:val="18"/>
                      </w:rPr>
                    </w:pPr>
                    <w:r w:rsidRPr="00564002">
                      <w:rPr>
                        <w:rFonts w:ascii="Arial" w:hAnsi="Arial" w:cs="Arial"/>
                        <w:sz w:val="18"/>
                        <w:szCs w:val="18"/>
                      </w:rPr>
                      <w:t>O</w:t>
                    </w:r>
                  </w:p>
                  <w:p w:rsidR="00C66C13" w:rsidRPr="00564002" w:rsidRDefault="00C66C13" w:rsidP="00C66C13">
                    <w:pPr>
                      <w:jc w:val="center"/>
                      <w:rPr>
                        <w:rFonts w:ascii="Arial" w:hAnsi="Arial" w:cs="Arial"/>
                        <w:sz w:val="18"/>
                        <w:szCs w:val="18"/>
                      </w:rPr>
                    </w:pPr>
                    <w:r w:rsidRPr="00564002">
                      <w:rPr>
                        <w:rFonts w:ascii="Arial" w:hAnsi="Arial" w:cs="Arial"/>
                        <w:sz w:val="18"/>
                        <w:szCs w:val="18"/>
                      </w:rPr>
                      <w:t>N</w:t>
                    </w:r>
                  </w:p>
                </w:txbxContent>
              </v:textbox>
            </v:shape>
            <v:shape id="_x0000_s1351" type="#_x0000_t202" style="position:absolute;left:3060;top:4361;width:757;height:415" filled="f" stroked="f">
              <v:textbox style="mso-next-textbox:#_x0000_s1351">
                <w:txbxContent>
                  <w:p w:rsidR="00C66C13" w:rsidRPr="00564002" w:rsidRDefault="00C66C13" w:rsidP="00C66C13">
                    <w:pPr>
                      <w:jc w:val="center"/>
                      <w:rPr>
                        <w:rFonts w:ascii="Arial" w:hAnsi="Arial" w:cs="Arial"/>
                        <w:sz w:val="20"/>
                        <w:szCs w:val="20"/>
                      </w:rPr>
                    </w:pPr>
                    <w:r w:rsidRPr="00564002">
                      <w:rPr>
                        <w:rFonts w:ascii="Arial" w:hAnsi="Arial" w:cs="Arial"/>
                        <w:sz w:val="20"/>
                        <w:szCs w:val="20"/>
                      </w:rPr>
                      <w:t>ADM</w:t>
                    </w:r>
                  </w:p>
                </w:txbxContent>
              </v:textbox>
            </v:shape>
            <v:shape id="_x0000_s1352" type="#_x0000_t202" style="position:absolute;left:6760;top:4576;width:757;height:416" filled="f" stroked="f">
              <v:textbox style="mso-next-textbox:#_x0000_s1352">
                <w:txbxContent>
                  <w:p w:rsidR="00C66C13" w:rsidRPr="00564002" w:rsidRDefault="00C66C13" w:rsidP="00C66C13">
                    <w:pPr>
                      <w:jc w:val="center"/>
                      <w:rPr>
                        <w:rFonts w:ascii="Arial" w:hAnsi="Arial" w:cs="Arial"/>
                        <w:sz w:val="20"/>
                        <w:szCs w:val="20"/>
                      </w:rPr>
                    </w:pPr>
                    <w:r w:rsidRPr="00564002">
                      <w:rPr>
                        <w:rFonts w:ascii="Arial" w:hAnsi="Arial" w:cs="Arial"/>
                        <w:sz w:val="20"/>
                        <w:szCs w:val="20"/>
                      </w:rPr>
                      <w:t>COM</w:t>
                    </w:r>
                  </w:p>
                </w:txbxContent>
              </v:textbox>
            </v:shape>
            <v:shape id="_x0000_s1353" type="#_x0000_t202" style="position:absolute;left:7693;top:4715;width:740;height:415" filled="f" stroked="f">
              <v:textbox style="mso-next-textbox:#_x0000_s1353">
                <w:txbxContent>
                  <w:p w:rsidR="00C66C13" w:rsidRPr="007D7DF4" w:rsidRDefault="00C66C13" w:rsidP="00C66C13">
                    <w:pPr>
                      <w:jc w:val="center"/>
                      <w:rPr>
                        <w:rFonts w:ascii="Arial" w:hAnsi="Arial" w:cs="Arial"/>
                      </w:rPr>
                    </w:pPr>
                    <w:r>
                      <w:rPr>
                        <w:rFonts w:ascii="Arial" w:hAnsi="Arial" w:cs="Arial"/>
                      </w:rPr>
                      <w:t>MP</w:t>
                    </w:r>
                  </w:p>
                </w:txbxContent>
              </v:textbox>
            </v:shape>
            <v:shape id="_x0000_s1354" type="#_x0000_t202" style="position:absolute;left:3573;top:2497;width:1440;height:857" filled="f" stroked="f">
              <v:textbox style="mso-next-textbox:#_x0000_s1354">
                <w:txbxContent>
                  <w:p w:rsidR="00C66C13" w:rsidRPr="007D7DF4" w:rsidRDefault="00C66C13" w:rsidP="00C66C13">
                    <w:pPr>
                      <w:jc w:val="center"/>
                      <w:rPr>
                        <w:rFonts w:ascii="Arial" w:hAnsi="Arial" w:cs="Arial"/>
                      </w:rPr>
                    </w:pPr>
                    <w:r>
                      <w:rPr>
                        <w:rFonts w:ascii="Arial" w:hAnsi="Arial" w:cs="Arial"/>
                      </w:rPr>
                      <w:t>PT Inyección</w:t>
                    </w:r>
                  </w:p>
                </w:txbxContent>
              </v:textbox>
            </v:shape>
            <v:shape id="_x0000_s1355" type="#_x0000_t202" style="position:absolute;left:5013;top:4117;width:1440;height:857" filled="f" stroked="f">
              <v:textbox style="mso-next-textbox:#_x0000_s1355">
                <w:txbxContent>
                  <w:p w:rsidR="00C66C13" w:rsidRPr="007D7DF4" w:rsidRDefault="00C66C13" w:rsidP="00C66C13">
                    <w:pPr>
                      <w:jc w:val="center"/>
                      <w:rPr>
                        <w:rFonts w:ascii="Arial" w:hAnsi="Arial" w:cs="Arial"/>
                      </w:rPr>
                    </w:pPr>
                    <w:r>
                      <w:rPr>
                        <w:rFonts w:ascii="Arial" w:hAnsi="Arial" w:cs="Arial"/>
                      </w:rPr>
                      <w:t>Patio de Maniobras</w:t>
                    </w:r>
                  </w:p>
                </w:txbxContent>
              </v:textbox>
            </v:shape>
          </v:group>
        </w:pic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Este modelo obtiene una distancia total recorrida de 16,445 metros lineales.</w:t>
      </w:r>
    </w:p>
    <w:p w:rsidR="00C66C13" w:rsidRPr="00157185" w:rsidRDefault="00C66C13" w:rsidP="00C66C13">
      <w:pPr>
        <w:numPr>
          <w:ilvl w:val="2"/>
          <w:numId w:val="23"/>
        </w:numPr>
        <w:spacing w:after="0" w:line="240" w:lineRule="auto"/>
        <w:jc w:val="both"/>
        <w:rPr>
          <w:rFonts w:ascii="Arial" w:hAnsi="Arial" w:cs="Arial"/>
          <w:b/>
          <w:bCs/>
          <w:i/>
          <w:iCs/>
        </w:rPr>
      </w:pPr>
      <w:r w:rsidRPr="00157185">
        <w:rPr>
          <w:rFonts w:ascii="Arial" w:hAnsi="Arial" w:cs="Arial"/>
          <w:b/>
          <w:bCs/>
          <w:i/>
          <w:iCs/>
        </w:rPr>
        <w:t>Quadratic Assigment Problem. QAP.</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xml:space="preserve">Esta metodología es desarrollada en forma manual en una tabla de Excel utilizando el componente SOLVER para minimizar la distancia total recorrida. </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xml:space="preserve">En el siguiente cuadro se muestran todas las relaciones existentes entre los diferentes departamentos y la asignación que Solver le dio a cada bodega. </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object w:dxaOrig="8291" w:dyaOrig="3235">
          <v:shape id="_x0000_i1039" type="#_x0000_t75" style="width:414.25pt;height:161.75pt" o:ole="">
            <v:imagedata r:id="rId51" o:title=""/>
          </v:shape>
          <o:OLEObject Type="Embed" ProgID="Excel.Sheet.8" ShapeID="_x0000_i1039" DrawAspect="Content" ObjectID="_1342599549" r:id="rId52"/>
        </w:object>
      </w:r>
    </w:p>
    <w:p w:rsidR="00C66C13" w:rsidRPr="00157185" w:rsidRDefault="00C66C13" w:rsidP="00C66C13">
      <w:pPr>
        <w:jc w:val="center"/>
        <w:rPr>
          <w:rFonts w:ascii="Arial" w:hAnsi="Arial" w:cs="Arial"/>
          <w:bCs/>
          <w:iCs/>
        </w:rPr>
      </w:pPr>
      <w:r w:rsidRPr="00157185">
        <w:rPr>
          <w:rFonts w:ascii="Arial" w:hAnsi="Arial" w:cs="Arial"/>
          <w:b/>
          <w:bCs/>
          <w:iCs/>
        </w:rPr>
        <w:t>Tabla 3.4</w:t>
      </w:r>
      <w:r w:rsidRPr="00157185">
        <w:rPr>
          <w:rFonts w:ascii="Arial" w:hAnsi="Arial" w:cs="Arial"/>
          <w:bCs/>
          <w:iCs/>
        </w:rPr>
        <w:t xml:space="preserve"> Cuadro de Resultados de Distancia Total recorrida en QAP.</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xml:space="preserve">La distancia total recorrida en este análisis es de 16,445 metros y se presenta la distancia recorrida específica de cada relación entre departamentos. Parta poder llegar a este resultado primero se debe elaborar las fórmulas objetivo en cada celda que multiplican el flujo (Carta From-To) x la distancia (Carta de Distancias) x el valor de Asignación (0 o 1 si se asigna o no el lugar a la localidad). </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Por ejemplo en la celda formada entre Patio/MP y Bodega 4 la formula elaborada toma el dato de la carta from-to que indica el número de movimientos entre Patio y Materia Prima (38), lo multiplica por la distancia que existente entre el Patio de Maniobras y la localidad que tiene el nombre Bodega 4 (40) y lo multiplica por el valor de asignación (1). El resto de fórmulas en las Bodegas 1,2 y 3 adquieren valor 0 ya que la asignación toma valor 0 anulando la ecuación.</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El cuadro de asignación es el siguiente, donde se ven los resultados de asignación. Este cuadro es binario, esto quiere decir que cada celda obtiene el valor de 1 o de 0.</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object w:dxaOrig="8291" w:dyaOrig="1504">
          <v:shape id="_x0000_i1040" type="#_x0000_t75" style="width:414.25pt;height:74.8pt" o:ole="">
            <v:imagedata r:id="rId53" o:title=""/>
          </v:shape>
          <o:OLEObject Type="Embed" ProgID="Excel.Sheet.8" ShapeID="_x0000_i1040" DrawAspect="Content" ObjectID="_1342599550" r:id="rId54"/>
        </w:object>
      </w:r>
    </w:p>
    <w:p w:rsidR="00C66C13" w:rsidRPr="00157185" w:rsidRDefault="00C66C13" w:rsidP="00C66C13">
      <w:pPr>
        <w:jc w:val="center"/>
        <w:rPr>
          <w:rFonts w:ascii="Arial" w:hAnsi="Arial" w:cs="Arial"/>
          <w:b/>
          <w:bCs/>
          <w:iCs/>
        </w:rPr>
      </w:pPr>
    </w:p>
    <w:p w:rsidR="00C66C13" w:rsidRPr="00157185" w:rsidRDefault="00C66C13" w:rsidP="00C66C13">
      <w:pPr>
        <w:jc w:val="center"/>
        <w:rPr>
          <w:rFonts w:ascii="Arial" w:hAnsi="Arial" w:cs="Arial"/>
          <w:bCs/>
          <w:iCs/>
        </w:rPr>
      </w:pPr>
      <w:r w:rsidRPr="00157185">
        <w:rPr>
          <w:rFonts w:ascii="Arial" w:hAnsi="Arial" w:cs="Arial"/>
          <w:b/>
          <w:bCs/>
          <w:iCs/>
        </w:rPr>
        <w:t>Tabla 3.5</w:t>
      </w:r>
      <w:r w:rsidRPr="00157185">
        <w:rPr>
          <w:rFonts w:ascii="Arial" w:hAnsi="Arial" w:cs="Arial"/>
          <w:bCs/>
          <w:iCs/>
        </w:rPr>
        <w:t xml:space="preserve"> Asignación de Departamentos a Localidades en QAP.</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El programa funciona bajo las siguientes restricciones:</w:t>
      </w:r>
    </w:p>
    <w:p w:rsidR="00C66C13" w:rsidRPr="00157185" w:rsidRDefault="00C66C13" w:rsidP="00C66C13">
      <w:pPr>
        <w:jc w:val="both"/>
        <w:rPr>
          <w:rFonts w:ascii="Arial" w:hAnsi="Arial" w:cs="Arial"/>
          <w:bCs/>
          <w:iCs/>
        </w:rPr>
      </w:pPr>
    </w:p>
    <w:p w:rsidR="00C66C13" w:rsidRPr="00157185" w:rsidRDefault="00C66C13" w:rsidP="00C66C13">
      <w:pPr>
        <w:numPr>
          <w:ilvl w:val="0"/>
          <w:numId w:val="22"/>
        </w:numPr>
        <w:spacing w:after="0" w:line="240" w:lineRule="auto"/>
        <w:jc w:val="both"/>
        <w:rPr>
          <w:rFonts w:ascii="Arial" w:hAnsi="Arial" w:cs="Arial"/>
          <w:bCs/>
          <w:iCs/>
        </w:rPr>
      </w:pPr>
      <w:r w:rsidRPr="00157185">
        <w:rPr>
          <w:rFonts w:ascii="Arial" w:hAnsi="Arial" w:cs="Arial"/>
          <w:bCs/>
          <w:iCs/>
        </w:rPr>
        <w:t>Al sumar la asignación de los lugares el total debe ser igual a 1, para asegurarnos de no asignar a un lugar dos localidades.</w:t>
      </w:r>
    </w:p>
    <w:p w:rsidR="00C66C13" w:rsidRPr="00157185" w:rsidRDefault="00C66C13" w:rsidP="00C66C13">
      <w:pPr>
        <w:numPr>
          <w:ilvl w:val="0"/>
          <w:numId w:val="22"/>
        </w:numPr>
        <w:spacing w:after="0" w:line="240" w:lineRule="auto"/>
        <w:jc w:val="both"/>
        <w:rPr>
          <w:rFonts w:ascii="Arial" w:hAnsi="Arial" w:cs="Arial"/>
          <w:bCs/>
          <w:iCs/>
        </w:rPr>
      </w:pPr>
      <w:r w:rsidRPr="00157185">
        <w:rPr>
          <w:rFonts w:ascii="Arial" w:hAnsi="Arial" w:cs="Arial"/>
          <w:bCs/>
          <w:iCs/>
        </w:rPr>
        <w:t>Al sumar la asignación de las localidades el total debe ser igual a 1, para asegurarnos de no asignar una localidad a dos lugares.</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Esta metodología da como resultado la siguiente distribución:</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noProof/>
        </w:rPr>
        <w:pict>
          <v:group id="_x0000_s1356" style="position:absolute;left:0;text-align:left;margin-left:34.1pt;margin-top:-.35pt;width:342pt;height:228.6pt;z-index:251830272" coordorigin="2383,6567" coordsize="6840,4572">
            <v:rect id="_x0000_s1357" style="position:absolute;left:3594;top:6567;width:2119;height:970"/>
            <v:rect id="_x0000_s1358" style="position:absolute;left:2383;top:6567;width:1211;height:3602"/>
            <v:group id="_x0000_s1359" style="position:absolute;left:6470;top:9476;width:2573;height:1663" coordorigin="6381,4477" coordsize="3960,2520">
              <v:rect id="_x0000_s1360" style="position:absolute;left:8901;top:5557;width:1440;height:1440"/>
              <v:rect id="_x0000_s1361" style="position:absolute;left:7641;top:5917;width:1260;height:1080"/>
              <v:rect id="_x0000_s1362" style="position:absolute;left:6381;top:4477;width:2340;height:1080"/>
              <v:rect id="_x0000_s1363" style="position:absolute;left:6381;top:5557;width:1260;height:1440"/>
            </v:group>
            <v:rect id="_x0000_s1364" style="position:absolute;left:4653;top:7537;width:1060;height:1939"/>
            <v:rect id="_x0000_s1365" style="position:absolute;left:3594;top:7537;width:1059;height:3602"/>
            <v:line id="_x0000_s1366" style="position:absolute" from="2383,10169" to="3594,11139"/>
            <v:shape id="_x0000_s1367" type="#_x0000_t202" style="position:absolute;left:7963;top:10347;width:1260;height:720" filled="f" stroked="f">
              <v:textbox style="mso-next-textbox:#_x0000_s1367">
                <w:txbxContent>
                  <w:p w:rsidR="00C66C13" w:rsidRPr="007D7DF4" w:rsidRDefault="00C66C13" w:rsidP="00C66C13">
                    <w:pPr>
                      <w:jc w:val="center"/>
                      <w:rPr>
                        <w:rFonts w:ascii="Arial" w:hAnsi="Arial" w:cs="Arial"/>
                      </w:rPr>
                    </w:pPr>
                    <w:r>
                      <w:rPr>
                        <w:rFonts w:ascii="Arial" w:hAnsi="Arial" w:cs="Arial"/>
                      </w:rPr>
                      <w:t>MP</w:t>
                    </w:r>
                  </w:p>
                </w:txbxContent>
              </v:textbox>
            </v:shape>
            <v:shape id="_x0000_s1368" type="#_x0000_t202" style="position:absolute;left:6523;top:9615;width:1620;height:416" filled="f" stroked="f">
              <v:textbox style="mso-next-textbox:#_x0000_s1368">
                <w:txbxContent>
                  <w:p w:rsidR="00C66C13" w:rsidRPr="007D7DF4" w:rsidRDefault="00C66C13" w:rsidP="00C66C13">
                    <w:pPr>
                      <w:jc w:val="center"/>
                      <w:rPr>
                        <w:rFonts w:ascii="Arial" w:hAnsi="Arial" w:cs="Arial"/>
                      </w:rPr>
                    </w:pPr>
                    <w:r>
                      <w:rPr>
                        <w:rFonts w:ascii="Arial" w:hAnsi="Arial" w:cs="Arial"/>
                      </w:rPr>
                      <w:t>ME</w:t>
                    </w:r>
                  </w:p>
                </w:txbxContent>
              </v:textbox>
            </v:shape>
            <v:shape id="_x0000_s1369" type="#_x0000_t202" style="position:absolute;left:4543;top:7827;width:1260;height:857" filled="f" stroked="f">
              <v:textbox style="mso-next-textbox:#_x0000_s1369">
                <w:txbxContent>
                  <w:p w:rsidR="00C66C13" w:rsidRPr="007D7DF4" w:rsidRDefault="00C66C13" w:rsidP="00C66C13">
                    <w:pPr>
                      <w:jc w:val="center"/>
                      <w:rPr>
                        <w:rFonts w:ascii="Arial" w:hAnsi="Arial" w:cs="Arial"/>
                      </w:rPr>
                    </w:pPr>
                    <w:r>
                      <w:rPr>
                        <w:rFonts w:ascii="Arial" w:hAnsi="Arial" w:cs="Arial"/>
                      </w:rPr>
                      <w:t>PT Soplado</w:t>
                    </w:r>
                  </w:p>
                </w:txbxContent>
              </v:textbox>
            </v:shape>
            <v:shape id="_x0000_s1370" type="#_x0000_t202" style="position:absolute;left:3897;top:8230;width:605;height:415" filled="f" stroked="f">
              <v:textbox style="mso-next-textbox:#_x0000_s1370">
                <w:txbxContent>
                  <w:p w:rsidR="00C66C13" w:rsidRPr="007D7DF4" w:rsidRDefault="00C66C13" w:rsidP="00C66C13">
                    <w:pPr>
                      <w:jc w:val="center"/>
                      <w:rPr>
                        <w:rFonts w:ascii="Arial" w:hAnsi="Arial" w:cs="Arial"/>
                      </w:rPr>
                    </w:pPr>
                  </w:p>
                </w:txbxContent>
              </v:textbox>
            </v:shape>
            <v:shape id="_x0000_s1371" type="#_x0000_t202" style="position:absolute;left:3897;top:6567;width:1513;height:416" filled="f" stroked="f">
              <v:textbox style="mso-next-textbox:#_x0000_s1371">
                <w:txbxContent>
                  <w:p w:rsidR="00C66C13" w:rsidRPr="00564002" w:rsidRDefault="00C66C13" w:rsidP="00C66C13">
                    <w:pPr>
                      <w:jc w:val="center"/>
                      <w:rPr>
                        <w:rFonts w:ascii="Arial" w:hAnsi="Arial" w:cs="Arial"/>
                        <w:sz w:val="20"/>
                        <w:szCs w:val="20"/>
                      </w:rPr>
                    </w:pPr>
                    <w:r w:rsidRPr="00564002">
                      <w:rPr>
                        <w:rFonts w:ascii="Arial" w:hAnsi="Arial" w:cs="Arial"/>
                        <w:sz w:val="20"/>
                        <w:szCs w:val="20"/>
                      </w:rPr>
                      <w:t>SOPLADO</w:t>
                    </w:r>
                  </w:p>
                </w:txbxContent>
              </v:textbox>
            </v:shape>
            <v:shape id="_x0000_s1372" type="#_x0000_t202" style="position:absolute;left:2383;top:6706;width:605;height:2078" filled="f" stroked="f">
              <v:textbox style="mso-next-textbox:#_x0000_s1372">
                <w:txbxContent>
                  <w:p w:rsidR="00C66C13" w:rsidRPr="00564002" w:rsidRDefault="00C66C13" w:rsidP="00C66C13">
                    <w:pPr>
                      <w:jc w:val="center"/>
                      <w:rPr>
                        <w:rFonts w:ascii="Arial" w:hAnsi="Arial" w:cs="Arial"/>
                        <w:sz w:val="18"/>
                        <w:szCs w:val="18"/>
                      </w:rPr>
                    </w:pPr>
                    <w:r w:rsidRPr="00564002">
                      <w:rPr>
                        <w:rFonts w:ascii="Arial" w:hAnsi="Arial" w:cs="Arial"/>
                        <w:sz w:val="18"/>
                        <w:szCs w:val="18"/>
                      </w:rPr>
                      <w:t>I</w:t>
                    </w:r>
                  </w:p>
                  <w:p w:rsidR="00C66C13" w:rsidRPr="00564002" w:rsidRDefault="00C66C13" w:rsidP="00C66C13">
                    <w:pPr>
                      <w:jc w:val="center"/>
                      <w:rPr>
                        <w:rFonts w:ascii="Arial" w:hAnsi="Arial" w:cs="Arial"/>
                        <w:sz w:val="18"/>
                        <w:szCs w:val="18"/>
                      </w:rPr>
                    </w:pPr>
                    <w:r w:rsidRPr="00564002">
                      <w:rPr>
                        <w:rFonts w:ascii="Arial" w:hAnsi="Arial" w:cs="Arial"/>
                        <w:sz w:val="18"/>
                        <w:szCs w:val="18"/>
                      </w:rPr>
                      <w:t>N</w:t>
                    </w:r>
                  </w:p>
                  <w:p w:rsidR="00C66C13" w:rsidRPr="00564002" w:rsidRDefault="00C66C13" w:rsidP="00C66C13">
                    <w:pPr>
                      <w:jc w:val="center"/>
                      <w:rPr>
                        <w:rFonts w:ascii="Arial" w:hAnsi="Arial" w:cs="Arial"/>
                        <w:sz w:val="18"/>
                        <w:szCs w:val="18"/>
                      </w:rPr>
                    </w:pPr>
                    <w:r w:rsidRPr="00564002">
                      <w:rPr>
                        <w:rFonts w:ascii="Arial" w:hAnsi="Arial" w:cs="Arial"/>
                        <w:sz w:val="18"/>
                        <w:szCs w:val="18"/>
                      </w:rPr>
                      <w:t>Y</w:t>
                    </w:r>
                  </w:p>
                  <w:p w:rsidR="00C66C13" w:rsidRPr="00564002" w:rsidRDefault="00C66C13" w:rsidP="00C66C13">
                    <w:pPr>
                      <w:jc w:val="center"/>
                      <w:rPr>
                        <w:rFonts w:ascii="Arial" w:hAnsi="Arial" w:cs="Arial"/>
                        <w:sz w:val="18"/>
                        <w:szCs w:val="18"/>
                      </w:rPr>
                    </w:pPr>
                    <w:r w:rsidRPr="00564002">
                      <w:rPr>
                        <w:rFonts w:ascii="Arial" w:hAnsi="Arial" w:cs="Arial"/>
                        <w:sz w:val="18"/>
                        <w:szCs w:val="18"/>
                      </w:rPr>
                      <w:t>E</w:t>
                    </w:r>
                  </w:p>
                  <w:p w:rsidR="00C66C13" w:rsidRPr="00564002" w:rsidRDefault="00C66C13" w:rsidP="00C66C13">
                    <w:pPr>
                      <w:jc w:val="center"/>
                      <w:rPr>
                        <w:rFonts w:ascii="Arial" w:hAnsi="Arial" w:cs="Arial"/>
                        <w:sz w:val="18"/>
                        <w:szCs w:val="18"/>
                      </w:rPr>
                    </w:pPr>
                    <w:r w:rsidRPr="00564002">
                      <w:rPr>
                        <w:rFonts w:ascii="Arial" w:hAnsi="Arial" w:cs="Arial"/>
                        <w:sz w:val="18"/>
                        <w:szCs w:val="18"/>
                      </w:rPr>
                      <w:t>C</w:t>
                    </w:r>
                  </w:p>
                  <w:p w:rsidR="00C66C13" w:rsidRPr="00564002" w:rsidRDefault="00C66C13" w:rsidP="00C66C13">
                    <w:pPr>
                      <w:jc w:val="center"/>
                      <w:rPr>
                        <w:rFonts w:ascii="Arial" w:hAnsi="Arial" w:cs="Arial"/>
                        <w:sz w:val="18"/>
                        <w:szCs w:val="18"/>
                      </w:rPr>
                    </w:pPr>
                    <w:r w:rsidRPr="00564002">
                      <w:rPr>
                        <w:rFonts w:ascii="Arial" w:hAnsi="Arial" w:cs="Arial"/>
                        <w:sz w:val="18"/>
                        <w:szCs w:val="18"/>
                      </w:rPr>
                      <w:t>C</w:t>
                    </w:r>
                  </w:p>
                  <w:p w:rsidR="00C66C13" w:rsidRPr="00564002" w:rsidRDefault="00C66C13" w:rsidP="00C66C13">
                    <w:pPr>
                      <w:jc w:val="center"/>
                      <w:rPr>
                        <w:rFonts w:ascii="Arial" w:hAnsi="Arial" w:cs="Arial"/>
                        <w:sz w:val="18"/>
                        <w:szCs w:val="18"/>
                      </w:rPr>
                    </w:pPr>
                    <w:r w:rsidRPr="00564002">
                      <w:rPr>
                        <w:rFonts w:ascii="Arial" w:hAnsi="Arial" w:cs="Arial"/>
                        <w:sz w:val="18"/>
                        <w:szCs w:val="18"/>
                      </w:rPr>
                      <w:t>I</w:t>
                    </w:r>
                  </w:p>
                  <w:p w:rsidR="00C66C13" w:rsidRPr="00564002" w:rsidRDefault="00C66C13" w:rsidP="00C66C13">
                    <w:pPr>
                      <w:jc w:val="center"/>
                      <w:rPr>
                        <w:rFonts w:ascii="Arial" w:hAnsi="Arial" w:cs="Arial"/>
                        <w:sz w:val="18"/>
                        <w:szCs w:val="18"/>
                      </w:rPr>
                    </w:pPr>
                    <w:r w:rsidRPr="00564002">
                      <w:rPr>
                        <w:rFonts w:ascii="Arial" w:hAnsi="Arial" w:cs="Arial"/>
                        <w:sz w:val="18"/>
                        <w:szCs w:val="18"/>
                      </w:rPr>
                      <w:t>O</w:t>
                    </w:r>
                  </w:p>
                  <w:p w:rsidR="00C66C13" w:rsidRPr="00564002" w:rsidRDefault="00C66C13" w:rsidP="00C66C13">
                    <w:pPr>
                      <w:jc w:val="center"/>
                      <w:rPr>
                        <w:rFonts w:ascii="Arial" w:hAnsi="Arial" w:cs="Arial"/>
                        <w:sz w:val="18"/>
                        <w:szCs w:val="18"/>
                      </w:rPr>
                    </w:pPr>
                    <w:r w:rsidRPr="00564002">
                      <w:rPr>
                        <w:rFonts w:ascii="Arial" w:hAnsi="Arial" w:cs="Arial"/>
                        <w:sz w:val="18"/>
                        <w:szCs w:val="18"/>
                      </w:rPr>
                      <w:t>N</w:t>
                    </w:r>
                  </w:p>
                </w:txbxContent>
              </v:textbox>
            </v:shape>
            <v:shape id="_x0000_s1373" type="#_x0000_t202" style="position:absolute;left:2770;top:10231;width:757;height:415" filled="f" stroked="f">
              <v:textbox style="mso-next-textbox:#_x0000_s1373">
                <w:txbxContent>
                  <w:p w:rsidR="00C66C13" w:rsidRPr="00564002" w:rsidRDefault="00C66C13" w:rsidP="00C66C13">
                    <w:pPr>
                      <w:jc w:val="center"/>
                      <w:rPr>
                        <w:rFonts w:ascii="Arial" w:hAnsi="Arial" w:cs="Arial"/>
                        <w:sz w:val="20"/>
                        <w:szCs w:val="20"/>
                      </w:rPr>
                    </w:pPr>
                    <w:r w:rsidRPr="00564002">
                      <w:rPr>
                        <w:rFonts w:ascii="Arial" w:hAnsi="Arial" w:cs="Arial"/>
                        <w:sz w:val="20"/>
                        <w:szCs w:val="20"/>
                      </w:rPr>
                      <w:t>ADM</w:t>
                    </w:r>
                  </w:p>
                </w:txbxContent>
              </v:textbox>
            </v:shape>
            <v:shape id="_x0000_s1374" type="#_x0000_t202" style="position:absolute;left:6470;top:10446;width:757;height:416" filled="f" stroked="f">
              <v:textbox style="mso-next-textbox:#_x0000_s1374">
                <w:txbxContent>
                  <w:p w:rsidR="00C66C13" w:rsidRPr="00564002" w:rsidRDefault="00C66C13" w:rsidP="00C66C13">
                    <w:pPr>
                      <w:jc w:val="center"/>
                      <w:rPr>
                        <w:rFonts w:ascii="Arial" w:hAnsi="Arial" w:cs="Arial"/>
                        <w:sz w:val="20"/>
                        <w:szCs w:val="20"/>
                      </w:rPr>
                    </w:pPr>
                    <w:r w:rsidRPr="00564002">
                      <w:rPr>
                        <w:rFonts w:ascii="Arial" w:hAnsi="Arial" w:cs="Arial"/>
                        <w:sz w:val="20"/>
                        <w:szCs w:val="20"/>
                      </w:rPr>
                      <w:t>COM</w:t>
                    </w:r>
                  </w:p>
                </w:txbxContent>
              </v:textbox>
            </v:shape>
            <v:shape id="_x0000_s1375" type="#_x0000_t202" style="position:absolute;left:3283;top:8367;width:1440;height:857" filled="f" stroked="f">
              <v:textbox style="mso-next-textbox:#_x0000_s1375">
                <w:txbxContent>
                  <w:p w:rsidR="00C66C13" w:rsidRPr="007D7DF4" w:rsidRDefault="00C66C13" w:rsidP="00C66C13">
                    <w:pPr>
                      <w:jc w:val="center"/>
                      <w:rPr>
                        <w:rFonts w:ascii="Arial" w:hAnsi="Arial" w:cs="Arial"/>
                      </w:rPr>
                    </w:pPr>
                    <w:r>
                      <w:rPr>
                        <w:rFonts w:ascii="Arial" w:hAnsi="Arial" w:cs="Arial"/>
                      </w:rPr>
                      <w:t>PT Inyección</w:t>
                    </w:r>
                  </w:p>
                </w:txbxContent>
              </v:textbox>
            </v:shape>
            <v:shape id="_x0000_s1376" type="#_x0000_t202" style="position:absolute;left:4723;top:9987;width:1440;height:857" filled="f" stroked="f">
              <v:textbox style="mso-next-textbox:#_x0000_s1376">
                <w:txbxContent>
                  <w:p w:rsidR="00C66C13" w:rsidRPr="007D7DF4" w:rsidRDefault="00C66C13" w:rsidP="00C66C13">
                    <w:pPr>
                      <w:jc w:val="center"/>
                      <w:rPr>
                        <w:rFonts w:ascii="Arial" w:hAnsi="Arial" w:cs="Arial"/>
                      </w:rPr>
                    </w:pPr>
                    <w:r>
                      <w:rPr>
                        <w:rFonts w:ascii="Arial" w:hAnsi="Arial" w:cs="Arial"/>
                      </w:rPr>
                      <w:t>Patio de Maniobras</w:t>
                    </w:r>
                  </w:p>
                </w:txbxContent>
              </v:textbox>
            </v:shape>
            <v:shape id="_x0000_s1377" type="#_x0000_t202" style="position:absolute;left:7353;top:10597;width:757;height:416" filled="f" stroked="f">
              <v:textbox style="mso-next-textbox:#_x0000_s1377">
                <w:txbxContent>
                  <w:p w:rsidR="00C66C13" w:rsidRPr="006C7AA2" w:rsidRDefault="00C66C13" w:rsidP="00C66C13">
                    <w:pPr>
                      <w:jc w:val="center"/>
                      <w:rPr>
                        <w:rFonts w:ascii="Arial" w:hAnsi="Arial" w:cs="Arial"/>
                        <w:sz w:val="20"/>
                        <w:szCs w:val="20"/>
                      </w:rPr>
                    </w:pPr>
                    <w:r>
                      <w:rPr>
                        <w:rFonts w:ascii="Arial" w:hAnsi="Arial" w:cs="Arial"/>
                        <w:sz w:val="20"/>
                        <w:szCs w:val="20"/>
                      </w:rPr>
                      <w:t>B5</w:t>
                    </w:r>
                  </w:p>
                </w:txbxContent>
              </v:textbox>
            </v:shape>
          </v:group>
        </w:pic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Como se puede apreciar la distribución obtenida es exactamente igual a la obtenida con el modelo anterior.</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numPr>
          <w:ilvl w:val="2"/>
          <w:numId w:val="23"/>
        </w:numPr>
        <w:spacing w:after="0" w:line="240" w:lineRule="auto"/>
        <w:jc w:val="both"/>
        <w:rPr>
          <w:rFonts w:ascii="Arial" w:hAnsi="Arial" w:cs="Arial"/>
          <w:b/>
          <w:bCs/>
          <w:i/>
          <w:iCs/>
        </w:rPr>
      </w:pPr>
      <w:r w:rsidRPr="00157185">
        <w:rPr>
          <w:rFonts w:ascii="Arial" w:hAnsi="Arial" w:cs="Arial"/>
          <w:b/>
          <w:bCs/>
          <w:i/>
          <w:iCs/>
        </w:rPr>
        <w:t>Corelap Manual.</w:t>
      </w:r>
    </w:p>
    <w:p w:rsidR="00C66C13" w:rsidRPr="00157185" w:rsidRDefault="00C66C13" w:rsidP="00C66C13">
      <w:pPr>
        <w:jc w:val="both"/>
        <w:rPr>
          <w:rFonts w:ascii="Arial" w:hAnsi="Arial" w:cs="Arial"/>
          <w:b/>
          <w:bCs/>
          <w:i/>
          <w:iCs/>
        </w:rPr>
      </w:pPr>
    </w:p>
    <w:p w:rsidR="00C66C13" w:rsidRPr="00157185" w:rsidRDefault="00C66C13" w:rsidP="00C66C13">
      <w:pPr>
        <w:jc w:val="both"/>
        <w:rPr>
          <w:rFonts w:ascii="Arial" w:hAnsi="Arial" w:cs="Arial"/>
          <w:bCs/>
          <w:iCs/>
        </w:rPr>
      </w:pPr>
      <w:r w:rsidRPr="00157185">
        <w:rPr>
          <w:rFonts w:ascii="Arial" w:hAnsi="Arial" w:cs="Arial"/>
          <w:bCs/>
          <w:iCs/>
        </w:rPr>
        <w:t xml:space="preserve">Corelap es una metodología basada en la aplicación del Diagrama de Relaciones en un software, de ahí proviene su nombre “Computer Relationship Program”. </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Esta técnica también puede ser utilizada en forma manual partiendo del Diagrama de Relaciones para luego catalogar cada departamento de acuerdo a su puntaje de relaciones o TCR “Total Closeness Relationship”.</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
          <w:iCs/>
          <w:u w:val="single"/>
        </w:rPr>
      </w:pPr>
      <w:r w:rsidRPr="00157185">
        <w:rPr>
          <w:rFonts w:ascii="Arial" w:hAnsi="Arial" w:cs="Arial"/>
          <w:bCs/>
          <w:i/>
          <w:iCs/>
          <w:u w:val="single"/>
        </w:rPr>
        <w:t xml:space="preserve">Diagrama de Relaciones </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Para analizar la fábrica de ejemplo utilizaremos el Diagrama de relaciones desarrollado en el SPL.</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noProof/>
        </w:rPr>
        <w:pict>
          <v:shape id="_x0000_s1378" type="#_x0000_t75" style="position:absolute;left:0;text-align:left;margin-left:34.1pt;margin-top:3.05pt;width:363.15pt;height:178.55pt;z-index:251831296" fillcolor="silver" strokecolor="#333" strokeweight=".35275mm">
            <v:stroke startarrowwidth="narrow" startarrowlength="short" endarrowwidth="narrow" endarrowlength="short"/>
            <v:imagedata r:id="rId49" o:title="" croptop="9671f"/>
            <v:shadow color="black"/>
          </v:shape>
          <o:OLEObject Type="Embed" ProgID="Excel.Sheet.8" ShapeID="_x0000_s1378" DrawAspect="Content" ObjectID="_1342599578" r:id="rId55"/>
        </w:pic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
          <w:bCs/>
          <w:i/>
          <w:iCs/>
        </w:rPr>
      </w:pPr>
    </w:p>
    <w:p w:rsidR="00C66C13" w:rsidRPr="00157185" w:rsidRDefault="00C66C13" w:rsidP="00C66C13">
      <w:pPr>
        <w:jc w:val="both"/>
        <w:rPr>
          <w:rFonts w:ascii="Arial" w:hAnsi="Arial" w:cs="Arial"/>
          <w:b/>
          <w:bCs/>
          <w:i/>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
          <w:iCs/>
          <w:u w:val="single"/>
        </w:rPr>
      </w:pPr>
    </w:p>
    <w:p w:rsidR="00C66C13" w:rsidRPr="00157185" w:rsidRDefault="00C66C13" w:rsidP="00C66C13">
      <w:pPr>
        <w:jc w:val="both"/>
        <w:rPr>
          <w:rFonts w:ascii="Arial" w:hAnsi="Arial" w:cs="Arial"/>
          <w:bCs/>
          <w:i/>
          <w:iCs/>
          <w:u w:val="single"/>
        </w:rPr>
      </w:pPr>
    </w:p>
    <w:p w:rsidR="00C66C13" w:rsidRPr="00157185" w:rsidRDefault="00C66C13" w:rsidP="00C66C13">
      <w:pPr>
        <w:jc w:val="both"/>
        <w:rPr>
          <w:rFonts w:ascii="Arial" w:hAnsi="Arial" w:cs="Arial"/>
          <w:bCs/>
          <w:i/>
          <w:iCs/>
          <w:u w:val="single"/>
        </w:rPr>
      </w:pPr>
    </w:p>
    <w:p w:rsidR="00C66C13" w:rsidRPr="00157185" w:rsidRDefault="00C66C13" w:rsidP="00C66C13">
      <w:pPr>
        <w:jc w:val="center"/>
        <w:rPr>
          <w:rFonts w:ascii="Arial" w:hAnsi="Arial" w:cs="Arial"/>
          <w:bCs/>
          <w:iCs/>
        </w:rPr>
      </w:pPr>
      <w:r w:rsidRPr="00157185">
        <w:rPr>
          <w:rFonts w:ascii="Arial" w:hAnsi="Arial" w:cs="Arial"/>
          <w:b/>
          <w:bCs/>
          <w:iCs/>
        </w:rPr>
        <w:t>Figura 3.2</w:t>
      </w:r>
      <w:r w:rsidRPr="00157185">
        <w:rPr>
          <w:rFonts w:ascii="Arial" w:hAnsi="Arial" w:cs="Arial"/>
          <w:bCs/>
          <w:iCs/>
        </w:rPr>
        <w:t xml:space="preserve"> Diagrama de Relaciones de la Planta de Plásticos.</w:t>
      </w:r>
    </w:p>
    <w:p w:rsidR="00C66C13" w:rsidRPr="00157185" w:rsidRDefault="00C66C13" w:rsidP="00C66C13">
      <w:pPr>
        <w:jc w:val="both"/>
        <w:rPr>
          <w:rFonts w:ascii="Arial" w:hAnsi="Arial" w:cs="Arial"/>
          <w:bCs/>
          <w:i/>
          <w:iCs/>
          <w:u w:val="single"/>
        </w:rPr>
      </w:pPr>
    </w:p>
    <w:p w:rsidR="00C66C13" w:rsidRPr="00157185" w:rsidRDefault="00C66C13" w:rsidP="00C66C13">
      <w:pPr>
        <w:jc w:val="both"/>
        <w:rPr>
          <w:rFonts w:ascii="Arial" w:hAnsi="Arial" w:cs="Arial"/>
          <w:bCs/>
          <w:i/>
          <w:iCs/>
          <w:u w:val="single"/>
        </w:rPr>
      </w:pPr>
    </w:p>
    <w:p w:rsidR="00C66C13" w:rsidRPr="00157185" w:rsidRDefault="00C66C13" w:rsidP="00C66C13">
      <w:pPr>
        <w:jc w:val="both"/>
        <w:rPr>
          <w:rFonts w:ascii="Arial" w:hAnsi="Arial" w:cs="Arial"/>
          <w:bCs/>
          <w:i/>
          <w:iCs/>
          <w:u w:val="single"/>
        </w:rPr>
      </w:pPr>
      <w:r w:rsidRPr="00157185">
        <w:rPr>
          <w:rFonts w:ascii="Arial" w:hAnsi="Arial" w:cs="Arial"/>
          <w:bCs/>
          <w:i/>
          <w:iCs/>
          <w:u w:val="single"/>
        </w:rPr>
        <w:t>Cálculo del Valor TCR</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xml:space="preserve">Para calcular el valor TCR se deben contabilizar la cantidad de relaciones A, E, I, O y U que tiene cada departamento y luego multiplicar ese valor por los valores correspondientes a la tabla siguientes: </w:t>
      </w:r>
    </w:p>
    <w:p w:rsidR="00C66C13" w:rsidRPr="00157185" w:rsidRDefault="00C66C13" w:rsidP="00C66C13">
      <w:pPr>
        <w:jc w:val="both"/>
        <w:rPr>
          <w:rFonts w:ascii="Arial" w:hAnsi="Arial" w:cs="Arial"/>
          <w:bCs/>
          <w:iCs/>
        </w:rPr>
      </w:pPr>
    </w:p>
    <w:p w:rsidR="00C66C13" w:rsidRPr="00157185" w:rsidRDefault="00C66C13" w:rsidP="00C66C13">
      <w:pPr>
        <w:jc w:val="center"/>
        <w:rPr>
          <w:rFonts w:ascii="Arial" w:hAnsi="Arial" w:cs="Arial"/>
          <w:bCs/>
          <w:iCs/>
        </w:rPr>
      </w:pPr>
      <w:r w:rsidRPr="00157185">
        <w:rPr>
          <w:rFonts w:ascii="Arial" w:hAnsi="Arial" w:cs="Arial"/>
          <w:bCs/>
          <w:iCs/>
        </w:rPr>
        <w:t>A = 125.</w:t>
      </w:r>
    </w:p>
    <w:p w:rsidR="00C66C13" w:rsidRPr="00157185" w:rsidRDefault="00C66C13" w:rsidP="00C66C13">
      <w:pPr>
        <w:jc w:val="center"/>
        <w:rPr>
          <w:rFonts w:ascii="Arial" w:hAnsi="Arial" w:cs="Arial"/>
          <w:bCs/>
          <w:iCs/>
        </w:rPr>
      </w:pPr>
      <w:r w:rsidRPr="00157185">
        <w:rPr>
          <w:rFonts w:ascii="Arial" w:hAnsi="Arial" w:cs="Arial"/>
          <w:bCs/>
          <w:iCs/>
        </w:rPr>
        <w:t>E = 25.</w:t>
      </w:r>
    </w:p>
    <w:p w:rsidR="00C66C13" w:rsidRPr="00157185" w:rsidRDefault="00C66C13" w:rsidP="00C66C13">
      <w:pPr>
        <w:jc w:val="center"/>
        <w:rPr>
          <w:rFonts w:ascii="Arial" w:hAnsi="Arial" w:cs="Arial"/>
          <w:bCs/>
          <w:iCs/>
        </w:rPr>
      </w:pPr>
      <w:r w:rsidRPr="00157185">
        <w:rPr>
          <w:rFonts w:ascii="Arial" w:hAnsi="Arial" w:cs="Arial"/>
          <w:bCs/>
          <w:iCs/>
        </w:rPr>
        <w:t>I = 5.</w:t>
      </w:r>
    </w:p>
    <w:p w:rsidR="00C66C13" w:rsidRPr="00157185" w:rsidRDefault="00C66C13" w:rsidP="00C66C13">
      <w:pPr>
        <w:jc w:val="center"/>
        <w:rPr>
          <w:rFonts w:ascii="Arial" w:hAnsi="Arial" w:cs="Arial"/>
          <w:bCs/>
          <w:iCs/>
        </w:rPr>
      </w:pPr>
      <w:r w:rsidRPr="00157185">
        <w:rPr>
          <w:rFonts w:ascii="Arial" w:hAnsi="Arial" w:cs="Arial"/>
          <w:bCs/>
          <w:iCs/>
        </w:rPr>
        <w:t>O = 1.</w:t>
      </w:r>
    </w:p>
    <w:p w:rsidR="00C66C13" w:rsidRPr="00157185" w:rsidRDefault="00C66C13" w:rsidP="00C66C13">
      <w:pPr>
        <w:jc w:val="center"/>
        <w:rPr>
          <w:rFonts w:ascii="Arial" w:hAnsi="Arial" w:cs="Arial"/>
          <w:bCs/>
          <w:iCs/>
        </w:rPr>
      </w:pPr>
      <w:r w:rsidRPr="00157185">
        <w:rPr>
          <w:rFonts w:ascii="Arial" w:hAnsi="Arial" w:cs="Arial"/>
          <w:bCs/>
          <w:iCs/>
        </w:rPr>
        <w:t>U = 0.</w:t>
      </w:r>
    </w:p>
    <w:p w:rsidR="00C66C13" w:rsidRPr="00157185" w:rsidRDefault="00C66C13" w:rsidP="00C66C13">
      <w:pPr>
        <w:jc w:val="center"/>
        <w:rPr>
          <w:rFonts w:ascii="Arial" w:hAnsi="Arial" w:cs="Arial"/>
          <w:bCs/>
          <w:iCs/>
        </w:rPr>
      </w:pPr>
      <w:r w:rsidRPr="00157185">
        <w:rPr>
          <w:rFonts w:ascii="Arial" w:hAnsi="Arial" w:cs="Arial"/>
          <w:bCs/>
          <w:iCs/>
        </w:rPr>
        <w:t>X = -125.</w:t>
      </w:r>
    </w:p>
    <w:p w:rsidR="00C66C13" w:rsidRPr="00157185" w:rsidRDefault="00C66C13" w:rsidP="00C66C13">
      <w:pPr>
        <w:jc w:val="center"/>
        <w:rPr>
          <w:rFonts w:ascii="Arial" w:hAnsi="Arial" w:cs="Arial"/>
          <w:bCs/>
          <w:iCs/>
        </w:rPr>
      </w:pPr>
      <w:r w:rsidRPr="00157185">
        <w:rPr>
          <w:rFonts w:ascii="Arial" w:hAnsi="Arial" w:cs="Arial"/>
          <w:b/>
          <w:bCs/>
          <w:iCs/>
        </w:rPr>
        <w:t>Tabla 3.6</w:t>
      </w:r>
      <w:r w:rsidRPr="00157185">
        <w:rPr>
          <w:rFonts w:ascii="Arial" w:hAnsi="Arial" w:cs="Arial"/>
          <w:bCs/>
          <w:iCs/>
        </w:rPr>
        <w:t xml:space="preserve"> Valores que asumen la relaciones del Diagrama de Relaciones.</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xml:space="preserve">En el caso del Patio el cálculo fue el siguiente: 1 x 125 + 1 x 25 + 1 x 5 + 0 x 1 + 3 x 0 = 155. </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De esta misma forma se calculó el valor para el resto de departamentos. La tabla final obtenida es la siguiente:</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Tabla del Valor TRC.</w:t>
      </w:r>
    </w:p>
    <w:p w:rsidR="00C66C13" w:rsidRPr="00157185" w:rsidRDefault="00C66C13" w:rsidP="00C66C13">
      <w:pPr>
        <w:jc w:val="both"/>
        <w:rPr>
          <w:rFonts w:ascii="Arial" w:hAnsi="Arial" w:cs="Arial"/>
          <w:bCs/>
          <w:iCs/>
        </w:rPr>
      </w:pPr>
    </w:p>
    <w:p w:rsidR="00C66C13" w:rsidRPr="00157185" w:rsidRDefault="00C66C13" w:rsidP="00C66C13">
      <w:pPr>
        <w:jc w:val="center"/>
        <w:rPr>
          <w:rFonts w:ascii="Arial" w:hAnsi="Arial" w:cs="Arial"/>
          <w:bCs/>
          <w:iCs/>
        </w:rPr>
      </w:pPr>
      <w:r w:rsidRPr="00157185">
        <w:rPr>
          <w:rFonts w:ascii="Arial" w:hAnsi="Arial" w:cs="Arial"/>
          <w:bCs/>
          <w:iCs/>
        </w:rPr>
        <w:object w:dxaOrig="11851" w:dyaOrig="1996">
          <v:shape id="_x0000_i1041" type="#_x0000_t75" style="width:466.6pt;height:78.55pt" o:ole="">
            <v:imagedata r:id="rId56" o:title=""/>
          </v:shape>
          <o:OLEObject Type="Link" ProgID="Excel.Sheet.8" ShapeID="_x0000_i1041" DrawAspect="Content" r:id="rId57" UpdateMode="Always">
            <o:LinkType>EnhancedMetaFile</o:LinkType>
            <o:LockedField>false</o:LockedField>
            <o:FieldCodes>\* MERGEFORMAT</o:FieldCodes>
          </o:OLEObject>
        </w:object>
      </w:r>
    </w:p>
    <w:p w:rsidR="00C66C13" w:rsidRPr="00157185" w:rsidRDefault="00C66C13" w:rsidP="00C66C13">
      <w:pPr>
        <w:jc w:val="center"/>
        <w:rPr>
          <w:rFonts w:ascii="Arial" w:hAnsi="Arial" w:cs="Arial"/>
          <w:bCs/>
          <w:iCs/>
        </w:rPr>
      </w:pPr>
      <w:r w:rsidRPr="00157185">
        <w:rPr>
          <w:rFonts w:ascii="Arial" w:hAnsi="Arial" w:cs="Arial"/>
          <w:b/>
          <w:bCs/>
          <w:iCs/>
        </w:rPr>
        <w:t>Tabla 3.6</w:t>
      </w:r>
      <w:r w:rsidRPr="00157185">
        <w:rPr>
          <w:rFonts w:ascii="Arial" w:hAnsi="Arial" w:cs="Arial"/>
          <w:bCs/>
          <w:iCs/>
        </w:rPr>
        <w:t xml:space="preserve"> Diagrama de Cálculo de Corelap.</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El orden de ingreso de los departamentos es el siguiente:</w:t>
      </w:r>
    </w:p>
    <w:p w:rsidR="00C66C13" w:rsidRPr="00157185" w:rsidRDefault="00C66C13" w:rsidP="00C66C13">
      <w:pPr>
        <w:jc w:val="both"/>
        <w:rPr>
          <w:rFonts w:ascii="Arial" w:hAnsi="Arial" w:cs="Arial"/>
          <w:bCs/>
          <w:iCs/>
        </w:rPr>
      </w:pPr>
    </w:p>
    <w:p w:rsidR="00C66C13" w:rsidRPr="00157185" w:rsidRDefault="00C66C13" w:rsidP="00C66C13">
      <w:pPr>
        <w:jc w:val="center"/>
        <w:rPr>
          <w:rFonts w:ascii="Arial" w:hAnsi="Arial" w:cs="Arial"/>
          <w:bCs/>
          <w:iCs/>
        </w:rPr>
      </w:pPr>
      <w:r w:rsidRPr="00157185">
        <w:rPr>
          <w:rFonts w:ascii="Arial" w:hAnsi="Arial" w:cs="Arial"/>
          <w:bCs/>
          <w:iCs/>
        </w:rPr>
        <w:object w:dxaOrig="3014" w:dyaOrig="1998">
          <v:shape id="_x0000_i1042" type="#_x0000_t75" style="width:150.55pt;height:100.05pt" o:ole="">
            <v:imagedata r:id="rId58" o:title=""/>
          </v:shape>
          <o:OLEObject Type="Embed" ProgID="Excel.Sheet.8" ShapeID="_x0000_i1042" DrawAspect="Content" ObjectID="_1342599551" r:id="rId59"/>
        </w:object>
      </w:r>
    </w:p>
    <w:p w:rsidR="00C66C13" w:rsidRPr="00157185" w:rsidRDefault="00C66C13" w:rsidP="00C66C13">
      <w:pPr>
        <w:jc w:val="center"/>
        <w:rPr>
          <w:rFonts w:ascii="Arial" w:hAnsi="Arial" w:cs="Arial"/>
          <w:b/>
          <w:bCs/>
          <w:iCs/>
        </w:rPr>
      </w:pPr>
    </w:p>
    <w:p w:rsidR="00C66C13" w:rsidRPr="00157185" w:rsidRDefault="00C66C13" w:rsidP="00C66C13">
      <w:pPr>
        <w:jc w:val="center"/>
        <w:rPr>
          <w:rFonts w:ascii="Arial" w:hAnsi="Arial" w:cs="Arial"/>
          <w:bCs/>
          <w:iCs/>
        </w:rPr>
      </w:pPr>
      <w:r w:rsidRPr="00157185">
        <w:rPr>
          <w:rFonts w:ascii="Arial" w:hAnsi="Arial" w:cs="Arial"/>
          <w:b/>
          <w:bCs/>
          <w:iCs/>
        </w:rPr>
        <w:t>Tabla 3.7</w:t>
      </w:r>
      <w:r w:rsidRPr="00157185">
        <w:rPr>
          <w:rFonts w:ascii="Arial" w:hAnsi="Arial" w:cs="Arial"/>
          <w:bCs/>
          <w:iCs/>
        </w:rPr>
        <w:t xml:space="preserve"> Tabla TCR fábrica de Plásticos.</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
          <w:iCs/>
          <w:u w:val="single"/>
        </w:rPr>
      </w:pPr>
      <w:r w:rsidRPr="00157185">
        <w:rPr>
          <w:rFonts w:ascii="Arial" w:hAnsi="Arial" w:cs="Arial"/>
          <w:bCs/>
          <w:i/>
          <w:iCs/>
          <w:u w:val="single"/>
        </w:rPr>
        <w:t>Layout</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xml:space="preserve">Para elaborar el layout se debe introducir el 1er departamento en el centro y colocar en los cuatro lados totalmente adyacentes el valor de </w:t>
      </w:r>
      <w:smartTag w:uri="urn:schemas-microsoft-com:office:smarttags" w:element="PersonName">
        <w:smartTagPr>
          <w:attr w:name="ProductID" w:val="la relaci￳n A"/>
        </w:smartTagPr>
        <w:r w:rsidRPr="00157185">
          <w:rPr>
            <w:rFonts w:ascii="Arial" w:hAnsi="Arial" w:cs="Arial"/>
            <w:bCs/>
            <w:iCs/>
          </w:rPr>
          <w:t>la relación A</w:t>
        </w:r>
      </w:smartTag>
      <w:r w:rsidRPr="00157185">
        <w:rPr>
          <w:rFonts w:ascii="Arial" w:hAnsi="Arial" w:cs="Arial"/>
          <w:bCs/>
          <w:iCs/>
        </w:rPr>
        <w:t xml:space="preserve"> (125), los cuatros extremos que son parcialmente adyacentes se los multiplica por un coeficiente α = 0.5, donde el valor del espacio o localidad pierde la mitad de su peso (62.5) como se muestra en la siguiente figura:</w:t>
      </w:r>
    </w:p>
    <w:p w:rsidR="00C66C13" w:rsidRPr="00157185" w:rsidRDefault="00C66C13" w:rsidP="00C66C13">
      <w:pPr>
        <w:jc w:val="both"/>
        <w:rPr>
          <w:rFonts w:ascii="Arial" w:hAnsi="Arial" w:cs="Arial"/>
          <w:bCs/>
          <w:iCs/>
        </w:rPr>
      </w:pPr>
    </w:p>
    <w:p w:rsidR="00C66C13" w:rsidRPr="00157185" w:rsidRDefault="00C66C13" w:rsidP="00C66C13">
      <w:pPr>
        <w:jc w:val="center"/>
        <w:rPr>
          <w:rFonts w:ascii="Arial" w:hAnsi="Arial" w:cs="Arial"/>
          <w:bCs/>
          <w:iCs/>
        </w:rPr>
      </w:pPr>
      <w:r w:rsidRPr="00157185">
        <w:rPr>
          <w:rFonts w:ascii="Arial" w:hAnsi="Arial" w:cs="Arial"/>
          <w:bCs/>
          <w:iCs/>
        </w:rPr>
        <w:object w:dxaOrig="3802" w:dyaOrig="790">
          <v:shape id="_x0000_i1043" type="#_x0000_t75" style="width:189.8pt;height:39.25pt" o:ole="">
            <v:imagedata r:id="rId60" o:title=""/>
          </v:shape>
          <o:OLEObject Type="Link" ProgID="Excel.Sheet.8" ShapeID="_x0000_i1043" DrawAspect="Content" r:id="rId61" UpdateMode="Always">
            <o:LinkType>EnhancedMetaFile</o:LinkType>
            <o:LockedField>false</o:LockedField>
            <o:FieldCodes>\* MERGEFORMAT</o:FieldCodes>
          </o:OLEObject>
        </w:object>
      </w:r>
    </w:p>
    <w:p w:rsidR="00C66C13" w:rsidRPr="00157185" w:rsidRDefault="00C66C13" w:rsidP="00C66C13">
      <w:pPr>
        <w:jc w:val="center"/>
        <w:rPr>
          <w:rFonts w:ascii="Arial" w:hAnsi="Arial" w:cs="Arial"/>
          <w:b/>
          <w:bCs/>
          <w:iCs/>
        </w:rPr>
      </w:pPr>
    </w:p>
    <w:p w:rsidR="00C66C13" w:rsidRPr="00157185" w:rsidRDefault="00C66C13" w:rsidP="00C66C13">
      <w:pPr>
        <w:jc w:val="center"/>
        <w:rPr>
          <w:rFonts w:ascii="Arial" w:hAnsi="Arial" w:cs="Arial"/>
          <w:bCs/>
          <w:iCs/>
        </w:rPr>
      </w:pPr>
      <w:r w:rsidRPr="00157185">
        <w:rPr>
          <w:rFonts w:ascii="Arial" w:hAnsi="Arial" w:cs="Arial"/>
          <w:b/>
          <w:bCs/>
          <w:iCs/>
        </w:rPr>
        <w:t>Figura 3.3</w:t>
      </w:r>
      <w:r w:rsidRPr="00157185">
        <w:rPr>
          <w:rFonts w:ascii="Arial" w:hAnsi="Arial" w:cs="Arial"/>
          <w:bCs/>
          <w:iCs/>
        </w:rPr>
        <w:t xml:space="preserve"> Primer departamento de la distribución, planta de plásticos.</w:t>
      </w:r>
    </w:p>
    <w:p w:rsidR="00C66C13" w:rsidRPr="00157185" w:rsidRDefault="00C66C13" w:rsidP="00C66C13">
      <w:pPr>
        <w:jc w:val="center"/>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Para introducir el 2do departamentos se debe buscar el departamento que tenga un valor de relación A con el primero, en caso de empate se debe escoger el que mayor valor TCR tenga. Este departamento debe ser ubicado en la celda con mayor valor recorriendo en sentido contrario de las manecillas del reloj. Para el caso que se está analizando  el  segundo departamento en ingresar es el único que tiene relación A con el primero, ubicándose en el costado izquierdo como lo muestra la siguiente figura:</w:t>
      </w:r>
    </w:p>
    <w:p w:rsidR="00C66C13" w:rsidRPr="00157185" w:rsidRDefault="00C66C13" w:rsidP="00C66C13">
      <w:pPr>
        <w:jc w:val="center"/>
        <w:rPr>
          <w:rStyle w:val="Hipervnculo"/>
          <w:szCs w:val="20"/>
        </w:rPr>
      </w:pPr>
      <w:r w:rsidRPr="00157185">
        <w:rPr>
          <w:rFonts w:ascii="Arial" w:hAnsi="Arial" w:cs="Arial"/>
          <w:bCs/>
          <w:iCs/>
        </w:rPr>
        <w:fldChar w:fldCharType="begin"/>
      </w:r>
      <w:r w:rsidRPr="00157185">
        <w:rPr>
          <w:rFonts w:ascii="Arial" w:hAnsi="Arial" w:cs="Arial"/>
          <w:bCs/>
          <w:iCs/>
        </w:rPr>
        <w:instrText xml:space="preserve"> HYPERLINK "..\\Corelap.xls" \l "Hoja2!B10" </w:instrText>
      </w:r>
      <w:r w:rsidR="003846CC" w:rsidRPr="00157185">
        <w:rPr>
          <w:rFonts w:ascii="Arial" w:hAnsi="Arial" w:cs="Arial"/>
          <w:bCs/>
          <w:iCs/>
        </w:rPr>
      </w:r>
      <w:r w:rsidRPr="00157185">
        <w:rPr>
          <w:rFonts w:ascii="Arial" w:hAnsi="Arial" w:cs="Arial"/>
          <w:bCs/>
          <w:iCs/>
        </w:rPr>
        <w:fldChar w:fldCharType="separate"/>
      </w:r>
    </w:p>
    <w:p w:rsidR="00C66C13" w:rsidRPr="00157185" w:rsidRDefault="00C66C13" w:rsidP="00C66C13">
      <w:pPr>
        <w:jc w:val="center"/>
        <w:rPr>
          <w:rFonts w:ascii="Arial" w:hAnsi="Arial" w:cs="Arial"/>
          <w:bCs/>
          <w:iCs/>
        </w:rPr>
      </w:pPr>
      <w:r w:rsidRPr="00157185">
        <w:rPr>
          <w:rFonts w:ascii="Arial" w:hAnsi="Arial" w:cs="Arial"/>
          <w:bCs/>
          <w:iCs/>
        </w:rPr>
        <w:fldChar w:fldCharType="end"/>
      </w:r>
      <w:r w:rsidRPr="00157185">
        <w:rPr>
          <w:rFonts w:ascii="Arial" w:hAnsi="Arial" w:cs="Arial"/>
          <w:bCs/>
          <w:iCs/>
        </w:rPr>
        <w:object w:dxaOrig="5063" w:dyaOrig="790">
          <v:shape id="_x0000_i1044" type="#_x0000_t75" style="width:253.4pt;height:39.25pt" o:ole="">
            <v:imagedata r:id="rId62" o:title=""/>
          </v:shape>
          <o:OLEObject Type="Link" ProgID="Excel.Sheet.8" ShapeID="_x0000_i1044" DrawAspect="Content" r:id="rId63" UpdateMode="Always">
            <o:LinkType>EnhancedMetaFile</o:LinkType>
            <o:LockedField>false</o:LockedField>
            <o:FieldCodes>\* MERGEFORMAT</o:FieldCodes>
          </o:OLEObject>
        </w:object>
      </w:r>
    </w:p>
    <w:p w:rsidR="00C66C13" w:rsidRPr="00157185" w:rsidRDefault="00C66C13" w:rsidP="00C66C13">
      <w:pPr>
        <w:jc w:val="center"/>
        <w:rPr>
          <w:rFonts w:ascii="Arial" w:hAnsi="Arial" w:cs="Arial"/>
          <w:b/>
          <w:bCs/>
          <w:iCs/>
        </w:rPr>
      </w:pPr>
    </w:p>
    <w:p w:rsidR="00C66C13" w:rsidRPr="00157185" w:rsidRDefault="00C66C13" w:rsidP="00C66C13">
      <w:pPr>
        <w:jc w:val="center"/>
        <w:rPr>
          <w:rFonts w:ascii="Arial" w:hAnsi="Arial" w:cs="Arial"/>
          <w:bCs/>
          <w:iCs/>
        </w:rPr>
      </w:pPr>
      <w:r w:rsidRPr="00157185">
        <w:rPr>
          <w:rFonts w:ascii="Arial" w:hAnsi="Arial" w:cs="Arial"/>
          <w:b/>
          <w:bCs/>
          <w:iCs/>
        </w:rPr>
        <w:t>Figura 3.4</w:t>
      </w:r>
      <w:r w:rsidRPr="00157185">
        <w:rPr>
          <w:rFonts w:ascii="Arial" w:hAnsi="Arial" w:cs="Arial"/>
          <w:bCs/>
          <w:iCs/>
        </w:rPr>
        <w:t xml:space="preserve"> Segundo departamento de la distribución, planta de plásticos.</w:t>
      </w:r>
    </w:p>
    <w:p w:rsidR="00C66C13" w:rsidRPr="00157185" w:rsidRDefault="00C66C13" w:rsidP="00C66C13">
      <w:pPr>
        <w:jc w:val="center"/>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Como se puede apreciar en la figura, el valor de las celdas se incrementa al sumar el valor del nuevo departamento solamente en los lugares total y parcialmente adyacentes. El resto de las celdas disminuye su valor como parcialmente adyacente.</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El siguiente departamento en ingresa es Producto Terminado Inyección que tiene una relación E con el Patio, por lo que se coloca sobre el para tener una adyacencia total con el Patio.</w:t>
      </w:r>
    </w:p>
    <w:p w:rsidR="00C66C13" w:rsidRPr="00157185" w:rsidRDefault="00C66C13" w:rsidP="00C66C13">
      <w:pPr>
        <w:jc w:val="both"/>
        <w:rPr>
          <w:rFonts w:ascii="Arial" w:hAnsi="Arial" w:cs="Arial"/>
          <w:bCs/>
          <w:iCs/>
        </w:rPr>
      </w:pPr>
    </w:p>
    <w:p w:rsidR="00C66C13" w:rsidRPr="00157185" w:rsidRDefault="00C66C13" w:rsidP="00C66C13">
      <w:pPr>
        <w:jc w:val="center"/>
        <w:rPr>
          <w:rFonts w:ascii="Arial" w:hAnsi="Arial" w:cs="Arial"/>
          <w:bCs/>
          <w:iCs/>
        </w:rPr>
      </w:pPr>
      <w:r w:rsidRPr="00157185">
        <w:rPr>
          <w:rFonts w:ascii="Arial" w:hAnsi="Arial" w:cs="Arial"/>
          <w:bCs/>
          <w:iCs/>
        </w:rPr>
        <w:object w:dxaOrig="5063" w:dyaOrig="1051">
          <v:shape id="_x0000_i1045" type="#_x0000_t75" style="width:253.4pt;height:52.35pt" o:ole="">
            <v:imagedata r:id="rId64" o:title=""/>
          </v:shape>
          <o:OLEObject Type="Link" ProgID="Excel.Sheet.8" ShapeID="_x0000_i1045" DrawAspect="Content" r:id="rId65" UpdateMode="Always">
            <o:LinkType>EnhancedMetaFile</o:LinkType>
            <o:LockedField>false</o:LockedField>
            <o:FieldCodes>\* MERGEFORMAT</o:FieldCodes>
          </o:OLEObject>
        </w:object>
      </w:r>
    </w:p>
    <w:p w:rsidR="00C66C13" w:rsidRPr="00157185" w:rsidRDefault="00C66C13" w:rsidP="00C66C13">
      <w:pPr>
        <w:jc w:val="center"/>
        <w:rPr>
          <w:rFonts w:ascii="Arial" w:hAnsi="Arial" w:cs="Arial"/>
          <w:b/>
          <w:bCs/>
          <w:iCs/>
        </w:rPr>
      </w:pPr>
    </w:p>
    <w:p w:rsidR="00C66C13" w:rsidRPr="00157185" w:rsidRDefault="00C66C13" w:rsidP="00C66C13">
      <w:pPr>
        <w:jc w:val="center"/>
        <w:rPr>
          <w:rFonts w:ascii="Arial" w:hAnsi="Arial" w:cs="Arial"/>
          <w:bCs/>
          <w:iCs/>
        </w:rPr>
      </w:pPr>
      <w:r w:rsidRPr="00157185">
        <w:rPr>
          <w:rFonts w:ascii="Arial" w:hAnsi="Arial" w:cs="Arial"/>
          <w:b/>
          <w:bCs/>
          <w:iCs/>
        </w:rPr>
        <w:lastRenderedPageBreak/>
        <w:t>Figura 3.5</w:t>
      </w:r>
      <w:r w:rsidRPr="00157185">
        <w:rPr>
          <w:rFonts w:ascii="Arial" w:hAnsi="Arial" w:cs="Arial"/>
          <w:bCs/>
          <w:iCs/>
        </w:rPr>
        <w:t xml:space="preserve"> Tercer departamento de la distribución, planta de plásticos.</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Como ya no hay departamentos con relación A entre si, se empieza el análisis con los departamentos con relación E. De estos el que mayor valor TCR tiene es el 4to en ingresar, Inyección. Como tiene una relación E con PT inyección se ubica a un costado.</w:t>
      </w:r>
    </w:p>
    <w:p w:rsidR="00C66C13" w:rsidRPr="00157185" w:rsidRDefault="00C66C13" w:rsidP="00C66C13">
      <w:pPr>
        <w:jc w:val="both"/>
        <w:rPr>
          <w:rFonts w:ascii="Arial" w:hAnsi="Arial" w:cs="Arial"/>
          <w:bCs/>
          <w:iCs/>
        </w:rPr>
      </w:pPr>
    </w:p>
    <w:p w:rsidR="00C66C13" w:rsidRPr="00157185" w:rsidRDefault="00C66C13" w:rsidP="00C66C13">
      <w:pPr>
        <w:jc w:val="center"/>
        <w:rPr>
          <w:rFonts w:ascii="Arial" w:hAnsi="Arial" w:cs="Arial"/>
          <w:bCs/>
          <w:iCs/>
        </w:rPr>
      </w:pPr>
      <w:r w:rsidRPr="00157185">
        <w:rPr>
          <w:rFonts w:ascii="Arial" w:hAnsi="Arial" w:cs="Arial"/>
          <w:bCs/>
          <w:iCs/>
        </w:rPr>
        <w:object w:dxaOrig="6324" w:dyaOrig="1051">
          <v:shape id="_x0000_i1046" type="#_x0000_t75" style="width:316.05pt;height:52.35pt" o:ole="">
            <v:imagedata r:id="rId66" o:title=""/>
          </v:shape>
          <o:OLEObject Type="Link" ProgID="Excel.Sheet.8" ShapeID="_x0000_i1046" DrawAspect="Content" r:id="rId67" UpdateMode="Always">
            <o:LinkType>EnhancedMetaFile</o:LinkType>
            <o:LockedField>false</o:LockedField>
            <o:FieldCodes>\* MERGEFORMAT</o:FieldCodes>
          </o:OLEObject>
        </w:object>
      </w:r>
    </w:p>
    <w:p w:rsidR="00C66C13" w:rsidRPr="00157185" w:rsidRDefault="00C66C13" w:rsidP="00C66C13">
      <w:pPr>
        <w:jc w:val="center"/>
        <w:rPr>
          <w:rFonts w:ascii="Arial" w:hAnsi="Arial" w:cs="Arial"/>
          <w:b/>
          <w:bCs/>
          <w:iCs/>
        </w:rPr>
      </w:pPr>
    </w:p>
    <w:p w:rsidR="00C66C13" w:rsidRPr="00157185" w:rsidRDefault="00C66C13" w:rsidP="00C66C13">
      <w:pPr>
        <w:jc w:val="center"/>
        <w:rPr>
          <w:rFonts w:ascii="Arial" w:hAnsi="Arial" w:cs="Arial"/>
          <w:bCs/>
          <w:iCs/>
        </w:rPr>
      </w:pPr>
      <w:r w:rsidRPr="00157185">
        <w:rPr>
          <w:rFonts w:ascii="Arial" w:hAnsi="Arial" w:cs="Arial"/>
          <w:b/>
          <w:bCs/>
          <w:iCs/>
        </w:rPr>
        <w:t>Figura 3.6</w:t>
      </w:r>
      <w:r w:rsidRPr="00157185">
        <w:rPr>
          <w:rFonts w:ascii="Arial" w:hAnsi="Arial" w:cs="Arial"/>
          <w:bCs/>
          <w:iCs/>
        </w:rPr>
        <w:t xml:space="preserve"> Cuarto departamento de la distribución, planta de plásticos.</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Luego, el siguiente departamento en ingresar es Soplado, siguiente en valor TCR y último en tener relación E con otro departamento (Producto Terminado Soplado).</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center"/>
        <w:rPr>
          <w:rFonts w:ascii="Arial" w:hAnsi="Arial" w:cs="Arial"/>
          <w:bCs/>
          <w:iCs/>
        </w:rPr>
      </w:pPr>
      <w:r w:rsidRPr="00157185">
        <w:rPr>
          <w:rFonts w:ascii="Arial" w:hAnsi="Arial" w:cs="Arial"/>
          <w:bCs/>
          <w:iCs/>
        </w:rPr>
        <w:object w:dxaOrig="6324" w:dyaOrig="1051">
          <v:shape id="_x0000_i1047" type="#_x0000_t75" style="width:316.05pt;height:52.35pt" o:ole="">
            <v:imagedata r:id="rId68" o:title=""/>
          </v:shape>
          <o:OLEObject Type="Link" ProgID="Excel.Sheet.8" ShapeID="_x0000_i1047" DrawAspect="Content" r:id="rId69" UpdateMode="Always">
            <o:LinkType>EnhancedMetaFile</o:LinkType>
            <o:LockedField>false</o:LockedField>
            <o:FieldCodes>\* MERGEFORMAT</o:FieldCodes>
          </o:OLEObject>
        </w:object>
      </w:r>
    </w:p>
    <w:p w:rsidR="00C66C13" w:rsidRPr="00157185" w:rsidRDefault="00C66C13" w:rsidP="00C66C13">
      <w:pPr>
        <w:jc w:val="center"/>
        <w:rPr>
          <w:rFonts w:ascii="Arial" w:hAnsi="Arial" w:cs="Arial"/>
          <w:b/>
          <w:bCs/>
          <w:iCs/>
        </w:rPr>
      </w:pPr>
    </w:p>
    <w:p w:rsidR="00C66C13" w:rsidRPr="00157185" w:rsidRDefault="00C66C13" w:rsidP="00C66C13">
      <w:pPr>
        <w:jc w:val="center"/>
        <w:rPr>
          <w:rFonts w:ascii="Arial" w:hAnsi="Arial" w:cs="Arial"/>
          <w:bCs/>
          <w:iCs/>
        </w:rPr>
      </w:pPr>
      <w:r w:rsidRPr="00157185">
        <w:rPr>
          <w:rFonts w:ascii="Arial" w:hAnsi="Arial" w:cs="Arial"/>
          <w:b/>
          <w:bCs/>
          <w:iCs/>
        </w:rPr>
        <w:t>Figura 3.7</w:t>
      </w:r>
      <w:r w:rsidRPr="00157185">
        <w:rPr>
          <w:rFonts w:ascii="Arial" w:hAnsi="Arial" w:cs="Arial"/>
          <w:bCs/>
          <w:iCs/>
        </w:rPr>
        <w:t xml:space="preserve"> Quinto departamento de la distribución, planta de plásticos.</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xml:space="preserve">El siguiente departamento en ingresar es Materia Prima que presenta relaciones I con Inyección y Patio, por lo que se ubica entre los dos con relaciones totalmente adyacentes. </w:t>
      </w:r>
    </w:p>
    <w:p w:rsidR="00C66C13" w:rsidRPr="00157185" w:rsidRDefault="00C66C13" w:rsidP="00C66C13">
      <w:pPr>
        <w:jc w:val="both"/>
        <w:rPr>
          <w:rFonts w:ascii="Arial" w:hAnsi="Arial" w:cs="Arial"/>
          <w:bCs/>
          <w:iCs/>
        </w:rPr>
      </w:pPr>
    </w:p>
    <w:p w:rsidR="00C66C13" w:rsidRPr="00157185" w:rsidRDefault="00C66C13" w:rsidP="00C66C13">
      <w:pPr>
        <w:jc w:val="center"/>
        <w:rPr>
          <w:rFonts w:ascii="Arial" w:hAnsi="Arial" w:cs="Arial"/>
          <w:bCs/>
          <w:iCs/>
        </w:rPr>
      </w:pPr>
      <w:r w:rsidRPr="00157185">
        <w:rPr>
          <w:rFonts w:ascii="Arial" w:hAnsi="Arial" w:cs="Arial"/>
          <w:bCs/>
          <w:iCs/>
        </w:rPr>
        <w:object w:dxaOrig="6324" w:dyaOrig="1051">
          <v:shape id="_x0000_i1048" type="#_x0000_t75" style="width:316.05pt;height:52.35pt" o:ole="">
            <v:imagedata r:id="rId70" o:title=""/>
          </v:shape>
          <o:OLEObject Type="Link" ProgID="Excel.Sheet.8" ShapeID="_x0000_i1048" DrawAspect="Content" r:id="rId71" UpdateMode="Always">
            <o:LinkType>EnhancedMetaFile</o:LinkType>
            <o:LockedField>false</o:LockedField>
            <o:FieldCodes>\* MERGEFORMAT</o:FieldCodes>
          </o:OLEObject>
        </w:object>
      </w:r>
    </w:p>
    <w:p w:rsidR="00C66C13" w:rsidRPr="00157185" w:rsidRDefault="00C66C13" w:rsidP="00C66C13">
      <w:pPr>
        <w:jc w:val="center"/>
        <w:rPr>
          <w:rFonts w:ascii="Arial" w:hAnsi="Arial" w:cs="Arial"/>
          <w:b/>
          <w:bCs/>
          <w:iCs/>
        </w:rPr>
      </w:pPr>
    </w:p>
    <w:p w:rsidR="00C66C13" w:rsidRPr="00157185" w:rsidRDefault="00C66C13" w:rsidP="00C66C13">
      <w:pPr>
        <w:jc w:val="center"/>
        <w:rPr>
          <w:rFonts w:ascii="Arial" w:hAnsi="Arial" w:cs="Arial"/>
          <w:b/>
          <w:bCs/>
          <w:iCs/>
        </w:rPr>
      </w:pPr>
      <w:r w:rsidRPr="00157185">
        <w:rPr>
          <w:rFonts w:ascii="Arial" w:hAnsi="Arial" w:cs="Arial"/>
          <w:b/>
          <w:bCs/>
          <w:iCs/>
        </w:rPr>
        <w:lastRenderedPageBreak/>
        <w:t>Figura 3.8</w:t>
      </w:r>
      <w:r w:rsidRPr="00157185">
        <w:rPr>
          <w:rFonts w:ascii="Arial" w:hAnsi="Arial" w:cs="Arial"/>
          <w:bCs/>
          <w:iCs/>
        </w:rPr>
        <w:t xml:space="preserve"> Sexto y último departamento de la distribución, planta de plásticos.</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El último departamento, que no se ingreso al gráfico es Material de Empaque, este departamento no tiene relaciones fuertes con ningún otro departamento, por lo que puede ser ubicado a discreción en el layout final.</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xml:space="preserve">Redistribuir los departamentos bajo este método presenta problemas al no poder reubicar las áreas de Inyección, Soplado y Patio. </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La orientación de los departamentos debe ser cambiada para tratar de ubicar los departamentos anteriormente mencionados en su lugar actual.  La figura cambia a lo siguiente:</w:t>
      </w:r>
    </w:p>
    <w:p w:rsidR="00C66C13" w:rsidRPr="00157185" w:rsidRDefault="00C66C13" w:rsidP="00C66C13">
      <w:pPr>
        <w:jc w:val="both"/>
        <w:rPr>
          <w:rFonts w:ascii="Arial" w:hAnsi="Arial" w:cs="Arial"/>
          <w:bCs/>
          <w:iCs/>
        </w:rPr>
      </w:pPr>
    </w:p>
    <w:p w:rsidR="00C66C13" w:rsidRPr="00157185" w:rsidRDefault="00C66C13" w:rsidP="00C66C13">
      <w:pPr>
        <w:jc w:val="center"/>
        <w:rPr>
          <w:rFonts w:ascii="Arial" w:hAnsi="Arial" w:cs="Arial"/>
          <w:bCs/>
          <w:iCs/>
        </w:rPr>
      </w:pPr>
      <w:r w:rsidRPr="00157185">
        <w:rPr>
          <w:rFonts w:ascii="Arial" w:hAnsi="Arial" w:cs="Arial"/>
          <w:bCs/>
          <w:iCs/>
        </w:rPr>
        <w:object w:dxaOrig="2542" w:dyaOrig="776">
          <v:shape id="_x0000_i1049" type="#_x0000_t75" style="width:127.15pt;height:38.35pt" o:ole="">
            <v:imagedata r:id="rId72" o:title=""/>
          </v:shape>
          <o:OLEObject Type="Link" ProgID="Excel.Sheet.8" ShapeID="_x0000_i1049" DrawAspect="Content" r:id="rId73" UpdateMode="Always">
            <o:LinkType>EnhancedMetaFile</o:LinkType>
            <o:LockedField>false</o:LockedField>
            <o:FieldCodes>\* MERGEFORMAT</o:FieldCodes>
          </o:OLEObject>
        </w:object>
      </w:r>
    </w:p>
    <w:p w:rsidR="00C66C13" w:rsidRPr="00157185" w:rsidRDefault="00C66C13" w:rsidP="00C66C13">
      <w:pPr>
        <w:jc w:val="center"/>
        <w:rPr>
          <w:rFonts w:ascii="Arial" w:hAnsi="Arial" w:cs="Arial"/>
          <w:b/>
          <w:bCs/>
          <w:iCs/>
        </w:rPr>
      </w:pPr>
    </w:p>
    <w:p w:rsidR="00C66C13" w:rsidRPr="00157185" w:rsidRDefault="00C66C13" w:rsidP="00C66C13">
      <w:pPr>
        <w:jc w:val="center"/>
        <w:rPr>
          <w:rFonts w:ascii="Arial" w:hAnsi="Arial" w:cs="Arial"/>
          <w:bCs/>
          <w:iCs/>
        </w:rPr>
      </w:pPr>
      <w:r w:rsidRPr="00157185">
        <w:rPr>
          <w:rFonts w:ascii="Arial" w:hAnsi="Arial" w:cs="Arial"/>
          <w:b/>
          <w:bCs/>
          <w:iCs/>
        </w:rPr>
        <w:t>Figura 3.9</w:t>
      </w:r>
      <w:r w:rsidRPr="00157185">
        <w:rPr>
          <w:rFonts w:ascii="Arial" w:hAnsi="Arial" w:cs="Arial"/>
          <w:bCs/>
          <w:iCs/>
        </w:rPr>
        <w:t xml:space="preserve"> Reubicación de los departamento para coincidir con la ubicación actual de la planta de inyección y soplado.</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La distribución final de la planta que se obtiene es similar a las anteriormente encontradas:</w:t>
      </w:r>
    </w:p>
    <w:p w:rsidR="00C66C13" w:rsidRPr="00157185" w:rsidRDefault="00C66C13" w:rsidP="00C66C13">
      <w:pPr>
        <w:jc w:val="both"/>
        <w:rPr>
          <w:rFonts w:ascii="Arial" w:hAnsi="Arial" w:cs="Arial"/>
          <w:bCs/>
          <w:iCs/>
        </w:rPr>
      </w:pPr>
      <w:r w:rsidRPr="00157185">
        <w:rPr>
          <w:rFonts w:ascii="Arial" w:hAnsi="Arial" w:cs="Arial"/>
          <w:bCs/>
          <w:iCs/>
          <w:noProof/>
        </w:rPr>
        <w:pict>
          <v:group id="_x0000_s1379" style="position:absolute;left:0;text-align:left;margin-left:48.6pt;margin-top:12.65pt;width:342pt;height:228.6pt;z-index:251832320" coordorigin="2383,6567" coordsize="6840,4572">
            <v:rect id="_x0000_s1380" style="position:absolute;left:3594;top:6567;width:2119;height:970"/>
            <v:rect id="_x0000_s1381" style="position:absolute;left:2383;top:6567;width:1211;height:3602"/>
            <v:group id="_x0000_s1382" style="position:absolute;left:6470;top:9476;width:2573;height:1663" coordorigin="6381,4477" coordsize="3960,2520">
              <v:rect id="_x0000_s1383" style="position:absolute;left:8901;top:5557;width:1440;height:1440"/>
              <v:rect id="_x0000_s1384" style="position:absolute;left:7641;top:5917;width:1260;height:1080"/>
              <v:rect id="_x0000_s1385" style="position:absolute;left:6381;top:4477;width:2340;height:1080"/>
              <v:rect id="_x0000_s1386" style="position:absolute;left:6381;top:5557;width:1260;height:1440"/>
            </v:group>
            <v:rect id="_x0000_s1387" style="position:absolute;left:4653;top:7537;width:1060;height:1939"/>
            <v:rect id="_x0000_s1388" style="position:absolute;left:3594;top:7537;width:1059;height:3602"/>
            <v:line id="_x0000_s1389" style="position:absolute" from="2383,10169" to="3594,11139"/>
            <v:shape id="_x0000_s1390" type="#_x0000_t202" style="position:absolute;left:7963;top:10347;width:1260;height:720" filled="f" stroked="f">
              <v:textbox style="mso-next-textbox:#_x0000_s1390">
                <w:txbxContent>
                  <w:p w:rsidR="00C66C13" w:rsidRPr="007D7DF4" w:rsidRDefault="00C66C13" w:rsidP="00C66C13">
                    <w:pPr>
                      <w:jc w:val="center"/>
                      <w:rPr>
                        <w:rFonts w:ascii="Arial" w:hAnsi="Arial" w:cs="Arial"/>
                      </w:rPr>
                    </w:pPr>
                    <w:r>
                      <w:rPr>
                        <w:rFonts w:ascii="Arial" w:hAnsi="Arial" w:cs="Arial"/>
                      </w:rPr>
                      <w:t>ME</w:t>
                    </w:r>
                  </w:p>
                </w:txbxContent>
              </v:textbox>
            </v:shape>
            <v:shape id="_x0000_s1391" type="#_x0000_t202" style="position:absolute;left:6523;top:9615;width:1620;height:416" filled="f" stroked="f">
              <v:textbox style="mso-next-textbox:#_x0000_s1391">
                <w:txbxContent>
                  <w:p w:rsidR="00C66C13" w:rsidRPr="007D7DF4" w:rsidRDefault="00C66C13" w:rsidP="00C66C13">
                    <w:pPr>
                      <w:jc w:val="center"/>
                      <w:rPr>
                        <w:rFonts w:ascii="Arial" w:hAnsi="Arial" w:cs="Arial"/>
                      </w:rPr>
                    </w:pPr>
                    <w:r>
                      <w:rPr>
                        <w:rFonts w:ascii="Arial" w:hAnsi="Arial" w:cs="Arial"/>
                      </w:rPr>
                      <w:t>M Prima</w:t>
                    </w:r>
                  </w:p>
                </w:txbxContent>
              </v:textbox>
            </v:shape>
            <v:shape id="_x0000_s1392" type="#_x0000_t202" style="position:absolute;left:4543;top:7827;width:1260;height:857" filled="f" stroked="f">
              <v:textbox style="mso-next-textbox:#_x0000_s1392">
                <w:txbxContent>
                  <w:p w:rsidR="00C66C13" w:rsidRPr="007D7DF4" w:rsidRDefault="00C66C13" w:rsidP="00C66C13">
                    <w:pPr>
                      <w:jc w:val="center"/>
                      <w:rPr>
                        <w:rFonts w:ascii="Arial" w:hAnsi="Arial" w:cs="Arial"/>
                      </w:rPr>
                    </w:pPr>
                    <w:r>
                      <w:rPr>
                        <w:rFonts w:ascii="Arial" w:hAnsi="Arial" w:cs="Arial"/>
                      </w:rPr>
                      <w:t>PT Soplado</w:t>
                    </w:r>
                  </w:p>
                </w:txbxContent>
              </v:textbox>
            </v:shape>
            <v:shape id="_x0000_s1393" type="#_x0000_t202" style="position:absolute;left:3897;top:8230;width:605;height:415" filled="f" stroked="f">
              <v:textbox style="mso-next-textbox:#_x0000_s1393">
                <w:txbxContent>
                  <w:p w:rsidR="00C66C13" w:rsidRPr="007D7DF4" w:rsidRDefault="00C66C13" w:rsidP="00C66C13">
                    <w:pPr>
                      <w:jc w:val="center"/>
                      <w:rPr>
                        <w:rFonts w:ascii="Arial" w:hAnsi="Arial" w:cs="Arial"/>
                      </w:rPr>
                    </w:pPr>
                  </w:p>
                </w:txbxContent>
              </v:textbox>
            </v:shape>
            <v:shape id="_x0000_s1394" type="#_x0000_t202" style="position:absolute;left:3897;top:6567;width:1513;height:416" filled="f" stroked="f">
              <v:textbox style="mso-next-textbox:#_x0000_s1394">
                <w:txbxContent>
                  <w:p w:rsidR="00C66C13" w:rsidRPr="00564002" w:rsidRDefault="00C66C13" w:rsidP="00C66C13">
                    <w:pPr>
                      <w:jc w:val="center"/>
                      <w:rPr>
                        <w:rFonts w:ascii="Arial" w:hAnsi="Arial" w:cs="Arial"/>
                        <w:sz w:val="20"/>
                        <w:szCs w:val="20"/>
                      </w:rPr>
                    </w:pPr>
                    <w:r w:rsidRPr="00564002">
                      <w:rPr>
                        <w:rFonts w:ascii="Arial" w:hAnsi="Arial" w:cs="Arial"/>
                        <w:sz w:val="20"/>
                        <w:szCs w:val="20"/>
                      </w:rPr>
                      <w:t>SOPLADO</w:t>
                    </w:r>
                  </w:p>
                </w:txbxContent>
              </v:textbox>
            </v:shape>
            <v:shape id="_x0000_s1395" type="#_x0000_t202" style="position:absolute;left:2383;top:6706;width:605;height:2078" filled="f" stroked="f">
              <v:textbox style="mso-next-textbox:#_x0000_s1395">
                <w:txbxContent>
                  <w:p w:rsidR="00C66C13" w:rsidRPr="00564002" w:rsidRDefault="00C66C13" w:rsidP="00C66C13">
                    <w:pPr>
                      <w:jc w:val="center"/>
                      <w:rPr>
                        <w:rFonts w:ascii="Arial" w:hAnsi="Arial" w:cs="Arial"/>
                        <w:sz w:val="18"/>
                        <w:szCs w:val="18"/>
                      </w:rPr>
                    </w:pPr>
                    <w:r w:rsidRPr="00564002">
                      <w:rPr>
                        <w:rFonts w:ascii="Arial" w:hAnsi="Arial" w:cs="Arial"/>
                        <w:sz w:val="18"/>
                        <w:szCs w:val="18"/>
                      </w:rPr>
                      <w:t>I</w:t>
                    </w:r>
                  </w:p>
                  <w:p w:rsidR="00C66C13" w:rsidRPr="00564002" w:rsidRDefault="00C66C13" w:rsidP="00C66C13">
                    <w:pPr>
                      <w:jc w:val="center"/>
                      <w:rPr>
                        <w:rFonts w:ascii="Arial" w:hAnsi="Arial" w:cs="Arial"/>
                        <w:sz w:val="18"/>
                        <w:szCs w:val="18"/>
                      </w:rPr>
                    </w:pPr>
                    <w:r w:rsidRPr="00564002">
                      <w:rPr>
                        <w:rFonts w:ascii="Arial" w:hAnsi="Arial" w:cs="Arial"/>
                        <w:sz w:val="18"/>
                        <w:szCs w:val="18"/>
                      </w:rPr>
                      <w:t>N</w:t>
                    </w:r>
                  </w:p>
                  <w:p w:rsidR="00C66C13" w:rsidRPr="00564002" w:rsidRDefault="00C66C13" w:rsidP="00C66C13">
                    <w:pPr>
                      <w:jc w:val="center"/>
                      <w:rPr>
                        <w:rFonts w:ascii="Arial" w:hAnsi="Arial" w:cs="Arial"/>
                        <w:sz w:val="18"/>
                        <w:szCs w:val="18"/>
                      </w:rPr>
                    </w:pPr>
                    <w:r w:rsidRPr="00564002">
                      <w:rPr>
                        <w:rFonts w:ascii="Arial" w:hAnsi="Arial" w:cs="Arial"/>
                        <w:sz w:val="18"/>
                        <w:szCs w:val="18"/>
                      </w:rPr>
                      <w:t>Y</w:t>
                    </w:r>
                  </w:p>
                  <w:p w:rsidR="00C66C13" w:rsidRPr="00564002" w:rsidRDefault="00C66C13" w:rsidP="00C66C13">
                    <w:pPr>
                      <w:jc w:val="center"/>
                      <w:rPr>
                        <w:rFonts w:ascii="Arial" w:hAnsi="Arial" w:cs="Arial"/>
                        <w:sz w:val="18"/>
                        <w:szCs w:val="18"/>
                      </w:rPr>
                    </w:pPr>
                    <w:r w:rsidRPr="00564002">
                      <w:rPr>
                        <w:rFonts w:ascii="Arial" w:hAnsi="Arial" w:cs="Arial"/>
                        <w:sz w:val="18"/>
                        <w:szCs w:val="18"/>
                      </w:rPr>
                      <w:t>E</w:t>
                    </w:r>
                  </w:p>
                  <w:p w:rsidR="00C66C13" w:rsidRPr="00564002" w:rsidRDefault="00C66C13" w:rsidP="00C66C13">
                    <w:pPr>
                      <w:jc w:val="center"/>
                      <w:rPr>
                        <w:rFonts w:ascii="Arial" w:hAnsi="Arial" w:cs="Arial"/>
                        <w:sz w:val="18"/>
                        <w:szCs w:val="18"/>
                      </w:rPr>
                    </w:pPr>
                    <w:r w:rsidRPr="00564002">
                      <w:rPr>
                        <w:rFonts w:ascii="Arial" w:hAnsi="Arial" w:cs="Arial"/>
                        <w:sz w:val="18"/>
                        <w:szCs w:val="18"/>
                      </w:rPr>
                      <w:t>C</w:t>
                    </w:r>
                  </w:p>
                  <w:p w:rsidR="00C66C13" w:rsidRPr="00564002" w:rsidRDefault="00C66C13" w:rsidP="00C66C13">
                    <w:pPr>
                      <w:jc w:val="center"/>
                      <w:rPr>
                        <w:rFonts w:ascii="Arial" w:hAnsi="Arial" w:cs="Arial"/>
                        <w:sz w:val="18"/>
                        <w:szCs w:val="18"/>
                      </w:rPr>
                    </w:pPr>
                    <w:r w:rsidRPr="00564002">
                      <w:rPr>
                        <w:rFonts w:ascii="Arial" w:hAnsi="Arial" w:cs="Arial"/>
                        <w:sz w:val="18"/>
                        <w:szCs w:val="18"/>
                      </w:rPr>
                      <w:t>C</w:t>
                    </w:r>
                  </w:p>
                  <w:p w:rsidR="00C66C13" w:rsidRPr="00564002" w:rsidRDefault="00C66C13" w:rsidP="00C66C13">
                    <w:pPr>
                      <w:jc w:val="center"/>
                      <w:rPr>
                        <w:rFonts w:ascii="Arial" w:hAnsi="Arial" w:cs="Arial"/>
                        <w:sz w:val="18"/>
                        <w:szCs w:val="18"/>
                      </w:rPr>
                    </w:pPr>
                    <w:r w:rsidRPr="00564002">
                      <w:rPr>
                        <w:rFonts w:ascii="Arial" w:hAnsi="Arial" w:cs="Arial"/>
                        <w:sz w:val="18"/>
                        <w:szCs w:val="18"/>
                      </w:rPr>
                      <w:t>I</w:t>
                    </w:r>
                  </w:p>
                  <w:p w:rsidR="00C66C13" w:rsidRPr="00564002" w:rsidRDefault="00C66C13" w:rsidP="00C66C13">
                    <w:pPr>
                      <w:jc w:val="center"/>
                      <w:rPr>
                        <w:rFonts w:ascii="Arial" w:hAnsi="Arial" w:cs="Arial"/>
                        <w:sz w:val="18"/>
                        <w:szCs w:val="18"/>
                      </w:rPr>
                    </w:pPr>
                    <w:r w:rsidRPr="00564002">
                      <w:rPr>
                        <w:rFonts w:ascii="Arial" w:hAnsi="Arial" w:cs="Arial"/>
                        <w:sz w:val="18"/>
                        <w:szCs w:val="18"/>
                      </w:rPr>
                      <w:t>O</w:t>
                    </w:r>
                  </w:p>
                  <w:p w:rsidR="00C66C13" w:rsidRPr="00564002" w:rsidRDefault="00C66C13" w:rsidP="00C66C13">
                    <w:pPr>
                      <w:jc w:val="center"/>
                      <w:rPr>
                        <w:rFonts w:ascii="Arial" w:hAnsi="Arial" w:cs="Arial"/>
                        <w:sz w:val="18"/>
                        <w:szCs w:val="18"/>
                      </w:rPr>
                    </w:pPr>
                    <w:r w:rsidRPr="00564002">
                      <w:rPr>
                        <w:rFonts w:ascii="Arial" w:hAnsi="Arial" w:cs="Arial"/>
                        <w:sz w:val="18"/>
                        <w:szCs w:val="18"/>
                      </w:rPr>
                      <w:t>N</w:t>
                    </w:r>
                  </w:p>
                </w:txbxContent>
              </v:textbox>
            </v:shape>
            <v:shape id="_x0000_s1396" type="#_x0000_t202" style="position:absolute;left:2770;top:10231;width:757;height:415" filled="f" stroked="f">
              <v:textbox style="mso-next-textbox:#_x0000_s1396">
                <w:txbxContent>
                  <w:p w:rsidR="00C66C13" w:rsidRPr="00564002" w:rsidRDefault="00C66C13" w:rsidP="00C66C13">
                    <w:pPr>
                      <w:jc w:val="center"/>
                      <w:rPr>
                        <w:rFonts w:ascii="Arial" w:hAnsi="Arial" w:cs="Arial"/>
                        <w:sz w:val="20"/>
                        <w:szCs w:val="20"/>
                      </w:rPr>
                    </w:pPr>
                    <w:r w:rsidRPr="00564002">
                      <w:rPr>
                        <w:rFonts w:ascii="Arial" w:hAnsi="Arial" w:cs="Arial"/>
                        <w:sz w:val="20"/>
                        <w:szCs w:val="20"/>
                      </w:rPr>
                      <w:t>ADM</w:t>
                    </w:r>
                  </w:p>
                </w:txbxContent>
              </v:textbox>
            </v:shape>
            <v:shape id="_x0000_s1397" type="#_x0000_t202" style="position:absolute;left:6470;top:10446;width:757;height:416" filled="f" stroked="f">
              <v:textbox style="mso-next-textbox:#_x0000_s1397">
                <w:txbxContent>
                  <w:p w:rsidR="00C66C13" w:rsidRPr="00564002" w:rsidRDefault="00C66C13" w:rsidP="00C66C13">
                    <w:pPr>
                      <w:jc w:val="center"/>
                      <w:rPr>
                        <w:rFonts w:ascii="Arial" w:hAnsi="Arial" w:cs="Arial"/>
                        <w:sz w:val="20"/>
                        <w:szCs w:val="20"/>
                      </w:rPr>
                    </w:pPr>
                    <w:r w:rsidRPr="00564002">
                      <w:rPr>
                        <w:rFonts w:ascii="Arial" w:hAnsi="Arial" w:cs="Arial"/>
                        <w:sz w:val="20"/>
                        <w:szCs w:val="20"/>
                      </w:rPr>
                      <w:t>COM</w:t>
                    </w:r>
                  </w:p>
                </w:txbxContent>
              </v:textbox>
            </v:shape>
            <v:shape id="_x0000_s1398" type="#_x0000_t202" style="position:absolute;left:3283;top:8367;width:1440;height:857" filled="f" stroked="f">
              <v:textbox style="mso-next-textbox:#_x0000_s1398">
                <w:txbxContent>
                  <w:p w:rsidR="00C66C13" w:rsidRPr="007D7DF4" w:rsidRDefault="00C66C13" w:rsidP="00C66C13">
                    <w:pPr>
                      <w:jc w:val="center"/>
                      <w:rPr>
                        <w:rFonts w:ascii="Arial" w:hAnsi="Arial" w:cs="Arial"/>
                      </w:rPr>
                    </w:pPr>
                    <w:r>
                      <w:rPr>
                        <w:rFonts w:ascii="Arial" w:hAnsi="Arial" w:cs="Arial"/>
                      </w:rPr>
                      <w:t>PT Inyección</w:t>
                    </w:r>
                  </w:p>
                </w:txbxContent>
              </v:textbox>
            </v:shape>
            <v:shape id="_x0000_s1399" type="#_x0000_t202" style="position:absolute;left:4723;top:9987;width:1440;height:857" filled="f" stroked="f">
              <v:textbox style="mso-next-textbox:#_x0000_s1399">
                <w:txbxContent>
                  <w:p w:rsidR="00C66C13" w:rsidRPr="007D7DF4" w:rsidRDefault="00C66C13" w:rsidP="00C66C13">
                    <w:pPr>
                      <w:jc w:val="center"/>
                      <w:rPr>
                        <w:rFonts w:ascii="Arial" w:hAnsi="Arial" w:cs="Arial"/>
                      </w:rPr>
                    </w:pPr>
                    <w:r>
                      <w:rPr>
                        <w:rFonts w:ascii="Arial" w:hAnsi="Arial" w:cs="Arial"/>
                      </w:rPr>
                      <w:t>Patio de Maniobras</w:t>
                    </w:r>
                  </w:p>
                </w:txbxContent>
              </v:textbox>
            </v:shape>
            <v:shape id="_x0000_s1400" type="#_x0000_t202" style="position:absolute;left:7353;top:10597;width:757;height:416" filled="f" stroked="f">
              <v:textbox style="mso-next-textbox:#_x0000_s1400">
                <w:txbxContent>
                  <w:p w:rsidR="00C66C13" w:rsidRPr="00564002" w:rsidRDefault="00C66C13" w:rsidP="00C66C13">
                    <w:pPr>
                      <w:jc w:val="center"/>
                      <w:rPr>
                        <w:rFonts w:ascii="Arial" w:hAnsi="Arial" w:cs="Arial"/>
                        <w:sz w:val="20"/>
                        <w:szCs w:val="20"/>
                      </w:rPr>
                    </w:pPr>
                    <w:r>
                      <w:rPr>
                        <w:rFonts w:ascii="Arial" w:hAnsi="Arial" w:cs="Arial"/>
                        <w:sz w:val="20"/>
                        <w:szCs w:val="20"/>
                      </w:rPr>
                      <w:t>MP</w:t>
                    </w:r>
                  </w:p>
                </w:txbxContent>
              </v:textbox>
            </v:shape>
          </v:group>
        </w:pict>
      </w:r>
    </w:p>
    <w:p w:rsidR="00C66C13" w:rsidRPr="00157185" w:rsidRDefault="00C66C13" w:rsidP="00C66C13">
      <w:pPr>
        <w:jc w:val="both"/>
        <w:rPr>
          <w:rFonts w:ascii="Arial" w:hAnsi="Arial" w:cs="Arial"/>
          <w:bCs/>
          <w:iCs/>
        </w:rPr>
      </w:pPr>
    </w:p>
    <w:p w:rsidR="00C66C13" w:rsidRPr="00157185" w:rsidRDefault="00C66C13" w:rsidP="00C66C13">
      <w:pPr>
        <w:tabs>
          <w:tab w:val="left" w:pos="2745"/>
        </w:tabs>
        <w:jc w:val="both"/>
        <w:rPr>
          <w:rFonts w:ascii="Arial" w:hAnsi="Arial" w:cs="Arial"/>
          <w:bCs/>
          <w:iCs/>
        </w:rPr>
      </w:pPr>
      <w:r w:rsidRPr="00157185">
        <w:rPr>
          <w:rFonts w:ascii="Arial" w:hAnsi="Arial" w:cs="Arial"/>
          <w:bCs/>
          <w:iCs/>
        </w:rPr>
        <w:t xml:space="preserve"> </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ind w:left="360"/>
        <w:jc w:val="both"/>
        <w:rPr>
          <w:rFonts w:ascii="Arial" w:hAnsi="Arial" w:cs="Arial"/>
          <w:b/>
          <w:bCs/>
          <w:i/>
          <w:iCs/>
          <w:u w:val="single"/>
        </w:rPr>
      </w:pPr>
    </w:p>
    <w:p w:rsidR="00C66C13" w:rsidRPr="00157185" w:rsidRDefault="00C66C13" w:rsidP="00C66C13">
      <w:pPr>
        <w:numPr>
          <w:ilvl w:val="1"/>
          <w:numId w:val="25"/>
        </w:numPr>
        <w:spacing w:after="0" w:line="240" w:lineRule="auto"/>
        <w:jc w:val="both"/>
        <w:rPr>
          <w:rFonts w:ascii="Arial" w:hAnsi="Arial" w:cs="Arial"/>
          <w:b/>
          <w:bCs/>
          <w:i/>
          <w:iCs/>
        </w:rPr>
      </w:pPr>
      <w:r w:rsidRPr="00157185">
        <w:rPr>
          <w:rFonts w:ascii="Arial" w:hAnsi="Arial" w:cs="Arial"/>
          <w:b/>
          <w:bCs/>
          <w:i/>
          <w:iCs/>
        </w:rPr>
        <w:t>Diseño de Distribución Física, Planta procesadora de Puré de Banano.</w:t>
      </w:r>
    </w:p>
    <w:p w:rsidR="00C66C13" w:rsidRPr="00157185" w:rsidRDefault="00C66C13" w:rsidP="00C66C13">
      <w:pPr>
        <w:ind w:left="360"/>
        <w:jc w:val="both"/>
        <w:rPr>
          <w:rFonts w:ascii="Arial" w:hAnsi="Arial" w:cs="Arial"/>
          <w:b/>
          <w:bCs/>
          <w:i/>
          <w:iCs/>
        </w:rPr>
      </w:pPr>
    </w:p>
    <w:p w:rsidR="00C66C13" w:rsidRPr="00157185" w:rsidRDefault="00C66C13" w:rsidP="00C66C13">
      <w:pPr>
        <w:numPr>
          <w:ilvl w:val="2"/>
          <w:numId w:val="25"/>
        </w:numPr>
        <w:spacing w:after="0" w:line="240" w:lineRule="auto"/>
        <w:jc w:val="both"/>
        <w:rPr>
          <w:rFonts w:ascii="Arial" w:hAnsi="Arial" w:cs="Arial"/>
          <w:b/>
          <w:bCs/>
          <w:i/>
          <w:iCs/>
        </w:rPr>
      </w:pPr>
      <w:r w:rsidRPr="00157185">
        <w:rPr>
          <w:rFonts w:ascii="Arial" w:hAnsi="Arial" w:cs="Arial"/>
          <w:b/>
          <w:bCs/>
          <w:i/>
          <w:iCs/>
        </w:rPr>
        <w:t>Parámetros básicos de funcionamiento.</w:t>
      </w:r>
    </w:p>
    <w:p w:rsidR="00C66C13" w:rsidRPr="00157185" w:rsidRDefault="00C66C13" w:rsidP="00C66C13">
      <w:pPr>
        <w:jc w:val="both"/>
        <w:rPr>
          <w:rFonts w:ascii="Arial" w:hAnsi="Arial" w:cs="Arial"/>
          <w:b/>
          <w:bCs/>
          <w:i/>
          <w:iCs/>
        </w:rPr>
      </w:pPr>
    </w:p>
    <w:p w:rsidR="00C66C13" w:rsidRPr="00157185" w:rsidRDefault="00C66C13" w:rsidP="00C66C13">
      <w:pPr>
        <w:jc w:val="both"/>
        <w:rPr>
          <w:rFonts w:ascii="Arial" w:hAnsi="Arial" w:cs="Arial"/>
          <w:bCs/>
          <w:iCs/>
        </w:rPr>
      </w:pPr>
      <w:r w:rsidRPr="00157185">
        <w:rPr>
          <w:rFonts w:ascii="Arial" w:hAnsi="Arial" w:cs="Arial"/>
          <w:bCs/>
          <w:iCs/>
        </w:rPr>
        <w:t>Los parámetros básicos de diseño de esta planta provienen del capítulo 2, sección 2.3 y son:</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
          <w:iCs/>
          <w:u w:val="single"/>
        </w:rPr>
      </w:pPr>
      <w:r w:rsidRPr="00157185">
        <w:rPr>
          <w:rFonts w:ascii="Arial" w:hAnsi="Arial" w:cs="Arial"/>
          <w:bCs/>
          <w:i/>
          <w:iCs/>
          <w:u w:val="single"/>
        </w:rPr>
        <w:t>Áreas:</w:t>
      </w:r>
    </w:p>
    <w:p w:rsidR="00C66C13" w:rsidRPr="00157185" w:rsidRDefault="00C66C13" w:rsidP="00C66C13">
      <w:pPr>
        <w:jc w:val="both"/>
        <w:rPr>
          <w:rFonts w:ascii="Arial" w:hAnsi="Arial" w:cs="Arial"/>
          <w:bCs/>
          <w:iCs/>
        </w:rPr>
      </w:pPr>
    </w:p>
    <w:p w:rsidR="00C66C13" w:rsidRPr="00157185" w:rsidRDefault="00C66C13" w:rsidP="00C66C13">
      <w:pPr>
        <w:numPr>
          <w:ilvl w:val="0"/>
          <w:numId w:val="19"/>
        </w:numPr>
        <w:spacing w:after="0" w:line="240" w:lineRule="auto"/>
        <w:jc w:val="both"/>
        <w:rPr>
          <w:rFonts w:ascii="Arial" w:hAnsi="Arial" w:cs="Arial"/>
          <w:bCs/>
          <w:iCs/>
        </w:rPr>
      </w:pPr>
      <w:r w:rsidRPr="00157185">
        <w:rPr>
          <w:rFonts w:ascii="Arial" w:hAnsi="Arial" w:cs="Arial"/>
          <w:bCs/>
          <w:iCs/>
        </w:rPr>
        <w:t>Bodega de Materia Prima.</w:t>
      </w:r>
    </w:p>
    <w:p w:rsidR="00C66C13" w:rsidRPr="00157185" w:rsidRDefault="00C66C13" w:rsidP="00C66C13">
      <w:pPr>
        <w:numPr>
          <w:ilvl w:val="0"/>
          <w:numId w:val="19"/>
        </w:numPr>
        <w:spacing w:after="0" w:line="240" w:lineRule="auto"/>
        <w:jc w:val="both"/>
        <w:rPr>
          <w:rFonts w:ascii="Arial" w:hAnsi="Arial" w:cs="Arial"/>
          <w:bCs/>
          <w:iCs/>
        </w:rPr>
      </w:pPr>
      <w:r w:rsidRPr="00157185">
        <w:rPr>
          <w:rFonts w:ascii="Arial" w:hAnsi="Arial" w:cs="Arial"/>
          <w:bCs/>
          <w:iCs/>
        </w:rPr>
        <w:t>Producción.</w:t>
      </w:r>
    </w:p>
    <w:p w:rsidR="00C66C13" w:rsidRPr="00157185" w:rsidRDefault="00C66C13" w:rsidP="00C66C13">
      <w:pPr>
        <w:numPr>
          <w:ilvl w:val="0"/>
          <w:numId w:val="19"/>
        </w:numPr>
        <w:spacing w:after="0" w:line="240" w:lineRule="auto"/>
        <w:jc w:val="both"/>
        <w:rPr>
          <w:rFonts w:ascii="Arial" w:hAnsi="Arial" w:cs="Arial"/>
          <w:bCs/>
          <w:iCs/>
        </w:rPr>
      </w:pPr>
      <w:r w:rsidRPr="00157185">
        <w:rPr>
          <w:rFonts w:ascii="Arial" w:hAnsi="Arial" w:cs="Arial"/>
          <w:bCs/>
          <w:iCs/>
        </w:rPr>
        <w:t>Bodega de Producto Terminado.</w:t>
      </w:r>
    </w:p>
    <w:p w:rsidR="00C66C13" w:rsidRPr="00157185" w:rsidRDefault="00C66C13" w:rsidP="00C66C13">
      <w:pPr>
        <w:numPr>
          <w:ilvl w:val="0"/>
          <w:numId w:val="19"/>
        </w:numPr>
        <w:spacing w:after="0" w:line="240" w:lineRule="auto"/>
        <w:jc w:val="both"/>
        <w:rPr>
          <w:rFonts w:ascii="Arial" w:hAnsi="Arial" w:cs="Arial"/>
          <w:bCs/>
          <w:iCs/>
        </w:rPr>
      </w:pPr>
      <w:r w:rsidRPr="00157185">
        <w:rPr>
          <w:rFonts w:ascii="Arial" w:hAnsi="Arial" w:cs="Arial"/>
          <w:bCs/>
          <w:iCs/>
        </w:rPr>
        <w:t>Patio de Maniobra.</w:t>
      </w:r>
    </w:p>
    <w:p w:rsidR="00C66C13" w:rsidRPr="00157185" w:rsidRDefault="00C66C13" w:rsidP="00C66C13">
      <w:pPr>
        <w:numPr>
          <w:ilvl w:val="0"/>
          <w:numId w:val="19"/>
        </w:numPr>
        <w:spacing w:after="0" w:line="240" w:lineRule="auto"/>
        <w:jc w:val="both"/>
        <w:rPr>
          <w:rFonts w:ascii="Arial" w:hAnsi="Arial" w:cs="Arial"/>
          <w:bCs/>
          <w:iCs/>
        </w:rPr>
      </w:pPr>
      <w:r w:rsidRPr="00157185">
        <w:rPr>
          <w:rFonts w:ascii="Arial" w:hAnsi="Arial" w:cs="Arial"/>
          <w:bCs/>
          <w:iCs/>
        </w:rPr>
        <w:t>Administración.</w:t>
      </w:r>
    </w:p>
    <w:p w:rsidR="00C66C13" w:rsidRPr="00157185" w:rsidRDefault="00C66C13" w:rsidP="00C66C13">
      <w:pPr>
        <w:numPr>
          <w:ilvl w:val="0"/>
          <w:numId w:val="19"/>
        </w:numPr>
        <w:spacing w:after="0" w:line="240" w:lineRule="auto"/>
        <w:jc w:val="both"/>
        <w:rPr>
          <w:rFonts w:ascii="Arial" w:hAnsi="Arial" w:cs="Arial"/>
          <w:bCs/>
          <w:iCs/>
        </w:rPr>
      </w:pPr>
      <w:r w:rsidRPr="00157185">
        <w:rPr>
          <w:rFonts w:ascii="Arial" w:hAnsi="Arial" w:cs="Arial"/>
          <w:bCs/>
          <w:iCs/>
        </w:rPr>
        <w:t>Comedor.</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
          <w:iCs/>
          <w:u w:val="single"/>
        </w:rPr>
      </w:pPr>
      <w:r w:rsidRPr="00157185">
        <w:rPr>
          <w:rFonts w:ascii="Arial" w:hAnsi="Arial" w:cs="Arial"/>
          <w:bCs/>
          <w:i/>
          <w:iCs/>
          <w:u w:val="single"/>
        </w:rPr>
        <w:t>Localidades Disponibles:</w:t>
      </w:r>
    </w:p>
    <w:p w:rsidR="00C66C13" w:rsidRPr="00157185" w:rsidRDefault="00C66C13" w:rsidP="00C66C13">
      <w:pPr>
        <w:jc w:val="both"/>
        <w:rPr>
          <w:rFonts w:ascii="Arial" w:hAnsi="Arial" w:cs="Arial"/>
          <w:bCs/>
          <w:iCs/>
        </w:rPr>
      </w:pPr>
    </w:p>
    <w:p w:rsidR="00C66C13" w:rsidRPr="00157185" w:rsidRDefault="00C66C13" w:rsidP="00C66C13">
      <w:pPr>
        <w:numPr>
          <w:ilvl w:val="0"/>
          <w:numId w:val="20"/>
        </w:numPr>
        <w:spacing w:after="0" w:line="240" w:lineRule="auto"/>
        <w:jc w:val="both"/>
        <w:rPr>
          <w:rFonts w:ascii="Arial" w:hAnsi="Arial" w:cs="Arial"/>
          <w:bCs/>
          <w:iCs/>
        </w:rPr>
      </w:pPr>
      <w:r w:rsidRPr="00157185">
        <w:rPr>
          <w:rFonts w:ascii="Arial" w:hAnsi="Arial" w:cs="Arial"/>
          <w:bCs/>
          <w:iCs/>
        </w:rPr>
        <w:t>Localidad 1.</w:t>
      </w:r>
    </w:p>
    <w:p w:rsidR="00C66C13" w:rsidRPr="00157185" w:rsidRDefault="00C66C13" w:rsidP="00C66C13">
      <w:pPr>
        <w:numPr>
          <w:ilvl w:val="0"/>
          <w:numId w:val="20"/>
        </w:numPr>
        <w:spacing w:after="0" w:line="240" w:lineRule="auto"/>
        <w:jc w:val="both"/>
        <w:rPr>
          <w:rFonts w:ascii="Arial" w:hAnsi="Arial" w:cs="Arial"/>
          <w:bCs/>
          <w:iCs/>
        </w:rPr>
      </w:pPr>
      <w:r w:rsidRPr="00157185">
        <w:rPr>
          <w:rFonts w:ascii="Arial" w:hAnsi="Arial" w:cs="Arial"/>
          <w:bCs/>
          <w:iCs/>
        </w:rPr>
        <w:lastRenderedPageBreak/>
        <w:t>Localidad 2.</w:t>
      </w:r>
    </w:p>
    <w:p w:rsidR="00C66C13" w:rsidRPr="00157185" w:rsidRDefault="00C66C13" w:rsidP="00C66C13">
      <w:pPr>
        <w:numPr>
          <w:ilvl w:val="0"/>
          <w:numId w:val="20"/>
        </w:numPr>
        <w:spacing w:after="0" w:line="240" w:lineRule="auto"/>
        <w:jc w:val="both"/>
        <w:rPr>
          <w:rFonts w:ascii="Arial" w:hAnsi="Arial" w:cs="Arial"/>
          <w:bCs/>
          <w:iCs/>
        </w:rPr>
      </w:pPr>
      <w:r w:rsidRPr="00157185">
        <w:rPr>
          <w:rFonts w:ascii="Arial" w:hAnsi="Arial" w:cs="Arial"/>
          <w:bCs/>
          <w:iCs/>
        </w:rPr>
        <w:t>Localidad 3.</w:t>
      </w:r>
    </w:p>
    <w:p w:rsidR="00C66C13" w:rsidRPr="00157185" w:rsidRDefault="00C66C13" w:rsidP="00C66C13">
      <w:pPr>
        <w:numPr>
          <w:ilvl w:val="0"/>
          <w:numId w:val="20"/>
        </w:numPr>
        <w:spacing w:after="0" w:line="240" w:lineRule="auto"/>
        <w:jc w:val="both"/>
        <w:rPr>
          <w:rFonts w:ascii="Arial" w:hAnsi="Arial" w:cs="Arial"/>
          <w:bCs/>
          <w:iCs/>
        </w:rPr>
      </w:pPr>
      <w:r w:rsidRPr="00157185">
        <w:rPr>
          <w:rFonts w:ascii="Arial" w:hAnsi="Arial" w:cs="Arial"/>
          <w:bCs/>
          <w:iCs/>
        </w:rPr>
        <w:t>Localidad 4.</w:t>
      </w:r>
    </w:p>
    <w:p w:rsidR="00C66C13" w:rsidRPr="00157185" w:rsidRDefault="00C66C13" w:rsidP="00C66C13">
      <w:pPr>
        <w:numPr>
          <w:ilvl w:val="0"/>
          <w:numId w:val="20"/>
        </w:numPr>
        <w:spacing w:after="0" w:line="240" w:lineRule="auto"/>
        <w:jc w:val="both"/>
        <w:rPr>
          <w:rFonts w:ascii="Arial" w:hAnsi="Arial" w:cs="Arial"/>
          <w:bCs/>
          <w:iCs/>
        </w:rPr>
      </w:pPr>
      <w:r w:rsidRPr="00157185">
        <w:rPr>
          <w:rFonts w:ascii="Arial" w:hAnsi="Arial" w:cs="Arial"/>
          <w:bCs/>
          <w:iCs/>
        </w:rPr>
        <w:t>Localidad 5.</w:t>
      </w:r>
    </w:p>
    <w:p w:rsidR="00C66C13" w:rsidRPr="00157185" w:rsidRDefault="00C66C13" w:rsidP="00C66C13">
      <w:pPr>
        <w:numPr>
          <w:ilvl w:val="0"/>
          <w:numId w:val="20"/>
        </w:numPr>
        <w:spacing w:after="0" w:line="240" w:lineRule="auto"/>
        <w:jc w:val="both"/>
        <w:rPr>
          <w:rFonts w:ascii="Arial" w:hAnsi="Arial" w:cs="Arial"/>
          <w:bCs/>
          <w:iCs/>
        </w:rPr>
      </w:pPr>
      <w:r w:rsidRPr="00157185">
        <w:rPr>
          <w:rFonts w:ascii="Arial" w:hAnsi="Arial" w:cs="Arial"/>
          <w:bCs/>
          <w:iCs/>
        </w:rPr>
        <w:t>Localidad 6.</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
          <w:iCs/>
          <w:u w:val="single"/>
        </w:rPr>
      </w:pPr>
      <w:r w:rsidRPr="00157185">
        <w:rPr>
          <w:rFonts w:ascii="Arial" w:hAnsi="Arial" w:cs="Arial"/>
          <w:bCs/>
          <w:i/>
          <w:iCs/>
          <w:u w:val="single"/>
        </w:rPr>
        <w:t>Cuantificación de Movimientos.</w:t>
      </w:r>
    </w:p>
    <w:p w:rsidR="00C66C13" w:rsidRPr="00157185" w:rsidRDefault="00C66C13" w:rsidP="00C66C13">
      <w:pPr>
        <w:jc w:val="both"/>
        <w:rPr>
          <w:rFonts w:ascii="Arial" w:hAnsi="Arial" w:cs="Arial"/>
          <w:bCs/>
          <w:iCs/>
        </w:rPr>
      </w:pPr>
    </w:p>
    <w:p w:rsidR="00C66C13" w:rsidRPr="00157185" w:rsidRDefault="00C66C13" w:rsidP="00C66C13">
      <w:pPr>
        <w:jc w:val="center"/>
        <w:rPr>
          <w:rFonts w:ascii="Arial" w:hAnsi="Arial" w:cs="Arial"/>
          <w:bCs/>
          <w:iCs/>
        </w:rPr>
      </w:pPr>
      <w:r w:rsidRPr="00157185">
        <w:rPr>
          <w:rFonts w:ascii="Arial" w:hAnsi="Arial" w:cs="Arial"/>
          <w:bCs/>
          <w:iCs/>
        </w:rPr>
        <w:object w:dxaOrig="9646" w:dyaOrig="1751">
          <v:shape id="_x0000_i1050" type="#_x0000_t75" style="width:428.25pt;height:77.6pt" o:ole="">
            <v:imagedata r:id="rId74" o:title=""/>
          </v:shape>
          <o:OLEObject Type="Embed" ProgID="Excel.Sheet.8" ShapeID="_x0000_i1050" DrawAspect="Content" ObjectID="_1342599552" r:id="rId75"/>
        </w:object>
      </w:r>
    </w:p>
    <w:p w:rsidR="00C66C13" w:rsidRPr="00157185" w:rsidRDefault="00C66C13" w:rsidP="00C66C13">
      <w:pPr>
        <w:jc w:val="center"/>
        <w:rPr>
          <w:rFonts w:ascii="Arial" w:hAnsi="Arial" w:cs="Arial"/>
          <w:bCs/>
          <w:iCs/>
        </w:rPr>
      </w:pPr>
      <w:r w:rsidRPr="00157185">
        <w:rPr>
          <w:rFonts w:ascii="Arial" w:hAnsi="Arial" w:cs="Arial"/>
          <w:b/>
          <w:bCs/>
          <w:iCs/>
        </w:rPr>
        <w:t>Tabla 3.8</w:t>
      </w:r>
      <w:r w:rsidRPr="00157185">
        <w:rPr>
          <w:rFonts w:ascii="Arial" w:hAnsi="Arial" w:cs="Arial"/>
          <w:bCs/>
          <w:iCs/>
        </w:rPr>
        <w:t xml:space="preserve"> Carta From-To fábrica de Puré de Banano.</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
          <w:iCs/>
          <w:u w:val="single"/>
        </w:rPr>
      </w:pPr>
      <w:r w:rsidRPr="00157185">
        <w:rPr>
          <w:rFonts w:ascii="Arial" w:hAnsi="Arial" w:cs="Arial"/>
          <w:bCs/>
          <w:i/>
          <w:iCs/>
          <w:u w:val="single"/>
        </w:rPr>
        <w:t>Distancias Recorridas (ml):</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object w:dxaOrig="9664" w:dyaOrig="1767">
          <v:shape id="_x0000_i1051" type="#_x0000_t75" style="width:423.6pt;height:77.6pt" o:ole="">
            <v:imagedata r:id="rId76" o:title=""/>
          </v:shape>
          <o:OLEObject Type="Embed" ProgID="Excel.Sheet.8" ShapeID="_x0000_i1051" DrawAspect="Content" ObjectID="_1342599553" r:id="rId77"/>
        </w:object>
      </w:r>
    </w:p>
    <w:p w:rsidR="00C66C13" w:rsidRPr="00157185" w:rsidRDefault="00C66C13" w:rsidP="00C66C13">
      <w:pPr>
        <w:jc w:val="center"/>
        <w:rPr>
          <w:rFonts w:ascii="Arial" w:hAnsi="Arial" w:cs="Arial"/>
          <w:b/>
          <w:bCs/>
          <w:iCs/>
        </w:rPr>
      </w:pPr>
    </w:p>
    <w:p w:rsidR="00C66C13" w:rsidRPr="00157185" w:rsidRDefault="00C66C13" w:rsidP="00C66C13">
      <w:pPr>
        <w:jc w:val="center"/>
        <w:rPr>
          <w:rFonts w:ascii="Arial" w:hAnsi="Arial" w:cs="Arial"/>
          <w:bCs/>
          <w:iCs/>
        </w:rPr>
      </w:pPr>
      <w:r w:rsidRPr="00157185">
        <w:rPr>
          <w:rFonts w:ascii="Arial" w:hAnsi="Arial" w:cs="Arial"/>
          <w:b/>
          <w:bCs/>
          <w:iCs/>
        </w:rPr>
        <w:t>Tabla 3.9</w:t>
      </w:r>
      <w:r w:rsidRPr="00157185">
        <w:rPr>
          <w:rFonts w:ascii="Arial" w:hAnsi="Arial" w:cs="Arial"/>
          <w:bCs/>
          <w:iCs/>
        </w:rPr>
        <w:t xml:space="preserve"> Carta From-To de Distancias fábrica de Puré de Banano.</w:t>
      </w:r>
    </w:p>
    <w:p w:rsidR="00C66C13" w:rsidRPr="00157185" w:rsidRDefault="00C66C13" w:rsidP="00C66C13">
      <w:pPr>
        <w:jc w:val="both"/>
        <w:rPr>
          <w:rFonts w:ascii="Arial" w:hAnsi="Arial" w:cs="Arial"/>
          <w:bCs/>
          <w:iCs/>
        </w:rPr>
      </w:pPr>
    </w:p>
    <w:p w:rsidR="00C66C13" w:rsidRPr="00157185" w:rsidRDefault="00C66C13" w:rsidP="00C66C13">
      <w:pPr>
        <w:numPr>
          <w:ilvl w:val="2"/>
          <w:numId w:val="25"/>
        </w:numPr>
        <w:spacing w:after="0" w:line="240" w:lineRule="auto"/>
        <w:jc w:val="both"/>
        <w:rPr>
          <w:rFonts w:ascii="Arial" w:hAnsi="Arial" w:cs="Arial"/>
          <w:b/>
          <w:bCs/>
          <w:iCs/>
        </w:rPr>
      </w:pPr>
      <w:r w:rsidRPr="00157185">
        <w:rPr>
          <w:rFonts w:ascii="Arial" w:hAnsi="Arial" w:cs="Arial"/>
          <w:b/>
          <w:bCs/>
          <w:iCs/>
        </w:rPr>
        <w:t>Systematic Plan Layout.  SPL.</w:t>
      </w:r>
    </w:p>
    <w:p w:rsidR="00C66C13" w:rsidRPr="00157185" w:rsidRDefault="00C66C13" w:rsidP="00C66C13">
      <w:pPr>
        <w:jc w:val="both"/>
        <w:rPr>
          <w:rFonts w:ascii="Arial" w:hAnsi="Arial" w:cs="Arial"/>
          <w:b/>
          <w:bCs/>
          <w:i/>
          <w:iCs/>
        </w:rPr>
      </w:pPr>
    </w:p>
    <w:p w:rsidR="00C66C13" w:rsidRPr="00157185" w:rsidRDefault="00C66C13" w:rsidP="00C66C13">
      <w:pPr>
        <w:jc w:val="both"/>
        <w:rPr>
          <w:rFonts w:ascii="Arial" w:hAnsi="Arial" w:cs="Arial"/>
          <w:bCs/>
          <w:iCs/>
        </w:rPr>
      </w:pPr>
      <w:smartTag w:uri="urn:schemas-microsoft-com:office:smarttags" w:element="PersonName">
        <w:smartTagPr>
          <w:attr w:name="ProductID" w:val="La metodolog￭a SPL"/>
        </w:smartTagPr>
        <w:r w:rsidRPr="00157185">
          <w:rPr>
            <w:rFonts w:ascii="Arial" w:hAnsi="Arial" w:cs="Arial"/>
            <w:bCs/>
            <w:iCs/>
          </w:rPr>
          <w:t>La metodología SPL</w:t>
        </w:r>
      </w:smartTag>
      <w:r w:rsidRPr="00157185">
        <w:rPr>
          <w:rFonts w:ascii="Arial" w:hAnsi="Arial" w:cs="Arial"/>
          <w:bCs/>
          <w:iCs/>
        </w:rPr>
        <w:t xml:space="preserve"> o Systematic Plan Layout tiene el siguiente procedimiento:</w:t>
      </w:r>
    </w:p>
    <w:p w:rsidR="00C66C13" w:rsidRPr="00157185" w:rsidRDefault="00C66C13" w:rsidP="00C66C13">
      <w:pPr>
        <w:jc w:val="both"/>
        <w:rPr>
          <w:rFonts w:ascii="Arial" w:hAnsi="Arial" w:cs="Arial"/>
          <w:bCs/>
          <w:iCs/>
        </w:rPr>
      </w:pPr>
    </w:p>
    <w:p w:rsidR="00C66C13" w:rsidRPr="00157185" w:rsidRDefault="00C66C13" w:rsidP="00C66C13">
      <w:pPr>
        <w:numPr>
          <w:ilvl w:val="0"/>
          <w:numId w:val="21"/>
        </w:numPr>
        <w:spacing w:after="0" w:line="240" w:lineRule="auto"/>
        <w:jc w:val="both"/>
        <w:rPr>
          <w:rFonts w:ascii="Arial" w:hAnsi="Arial" w:cs="Arial"/>
          <w:bCs/>
          <w:iCs/>
        </w:rPr>
      </w:pPr>
      <w:r w:rsidRPr="00157185">
        <w:rPr>
          <w:rFonts w:ascii="Arial" w:hAnsi="Arial" w:cs="Arial"/>
          <w:bCs/>
          <w:iCs/>
        </w:rPr>
        <w:t>Elaboración del Diagrama de Relaciones.</w:t>
      </w:r>
    </w:p>
    <w:p w:rsidR="00C66C13" w:rsidRPr="00157185" w:rsidRDefault="00C66C13" w:rsidP="00C66C13">
      <w:pPr>
        <w:numPr>
          <w:ilvl w:val="0"/>
          <w:numId w:val="21"/>
        </w:numPr>
        <w:spacing w:after="0" w:line="240" w:lineRule="auto"/>
        <w:jc w:val="both"/>
        <w:rPr>
          <w:rFonts w:ascii="Arial" w:hAnsi="Arial" w:cs="Arial"/>
          <w:bCs/>
          <w:iCs/>
        </w:rPr>
      </w:pPr>
      <w:r w:rsidRPr="00157185">
        <w:rPr>
          <w:rFonts w:ascii="Arial" w:hAnsi="Arial" w:cs="Arial"/>
          <w:bCs/>
          <w:iCs/>
        </w:rPr>
        <w:t>Elaboración del Diagrama de Bloques.</w:t>
      </w:r>
    </w:p>
    <w:p w:rsidR="00C66C13" w:rsidRPr="00157185" w:rsidRDefault="00C66C13" w:rsidP="00C66C13">
      <w:pPr>
        <w:numPr>
          <w:ilvl w:val="0"/>
          <w:numId w:val="21"/>
        </w:numPr>
        <w:spacing w:after="0" w:line="240" w:lineRule="auto"/>
        <w:jc w:val="both"/>
        <w:rPr>
          <w:rFonts w:ascii="Arial" w:hAnsi="Arial" w:cs="Arial"/>
          <w:bCs/>
          <w:iCs/>
        </w:rPr>
      </w:pPr>
      <w:r w:rsidRPr="00157185">
        <w:rPr>
          <w:rFonts w:ascii="Arial" w:hAnsi="Arial" w:cs="Arial"/>
          <w:bCs/>
          <w:iCs/>
        </w:rPr>
        <w:t>Elaboración del Layout o Distribución Física.</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
          <w:iCs/>
          <w:u w:val="single"/>
        </w:rPr>
      </w:pPr>
      <w:r w:rsidRPr="00157185">
        <w:rPr>
          <w:rFonts w:ascii="Arial" w:hAnsi="Arial" w:cs="Arial"/>
          <w:bCs/>
          <w:i/>
          <w:iCs/>
          <w:u w:val="single"/>
        </w:rPr>
        <w:lastRenderedPageBreak/>
        <w:t>Diagrama de Relaciones</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xml:space="preserve">Para elaborar el Diagrama de Bloques se tomará como base </w:t>
      </w:r>
      <w:smartTag w:uri="urn:schemas-microsoft-com:office:smarttags" w:element="PersonName">
        <w:smartTagPr>
          <w:attr w:name="ProductID" w:val="la Carta From-To"/>
        </w:smartTagPr>
        <w:r w:rsidRPr="00157185">
          <w:rPr>
            <w:rFonts w:ascii="Arial" w:hAnsi="Arial" w:cs="Arial"/>
            <w:bCs/>
            <w:iCs/>
          </w:rPr>
          <w:t>la Carta From-To</w:t>
        </w:r>
      </w:smartTag>
      <w:r w:rsidRPr="00157185">
        <w:rPr>
          <w:rFonts w:ascii="Arial" w:hAnsi="Arial" w:cs="Arial"/>
          <w:bCs/>
          <w:iCs/>
        </w:rPr>
        <w:t xml:space="preserve"> convirtiendo la cantidad de movimientos en peso de relación de acuerdo al siguiente cuadro:</w:t>
      </w:r>
    </w:p>
    <w:p w:rsidR="00C66C13" w:rsidRPr="00157185" w:rsidRDefault="00C66C13" w:rsidP="00C66C13">
      <w:pPr>
        <w:jc w:val="center"/>
        <w:rPr>
          <w:rFonts w:ascii="Arial" w:hAnsi="Arial" w:cs="Arial"/>
          <w:bCs/>
          <w:iCs/>
        </w:rPr>
      </w:pPr>
      <w:r w:rsidRPr="00157185">
        <w:rPr>
          <w:rFonts w:ascii="Arial" w:hAnsi="Arial" w:cs="Arial"/>
          <w:bCs/>
          <w:iCs/>
        </w:rPr>
        <w:t>A = 41-52 movimientos.</w:t>
      </w:r>
    </w:p>
    <w:p w:rsidR="00C66C13" w:rsidRPr="00157185" w:rsidRDefault="00C66C13" w:rsidP="00C66C13">
      <w:pPr>
        <w:jc w:val="center"/>
        <w:rPr>
          <w:rFonts w:ascii="Arial" w:hAnsi="Arial" w:cs="Arial"/>
          <w:bCs/>
          <w:iCs/>
        </w:rPr>
      </w:pPr>
      <w:r w:rsidRPr="00157185">
        <w:rPr>
          <w:rFonts w:ascii="Arial" w:hAnsi="Arial" w:cs="Arial"/>
          <w:bCs/>
          <w:iCs/>
        </w:rPr>
        <w:t>E = 31-40 movimientos.</w:t>
      </w:r>
    </w:p>
    <w:p w:rsidR="00C66C13" w:rsidRPr="00157185" w:rsidRDefault="00C66C13" w:rsidP="00C66C13">
      <w:pPr>
        <w:jc w:val="center"/>
        <w:rPr>
          <w:rFonts w:ascii="Arial" w:hAnsi="Arial" w:cs="Arial"/>
          <w:bCs/>
          <w:iCs/>
        </w:rPr>
      </w:pPr>
      <w:r w:rsidRPr="00157185">
        <w:rPr>
          <w:rFonts w:ascii="Arial" w:hAnsi="Arial" w:cs="Arial"/>
          <w:bCs/>
          <w:iCs/>
        </w:rPr>
        <w:t>I = 21-30 movimientos.</w:t>
      </w:r>
    </w:p>
    <w:p w:rsidR="00C66C13" w:rsidRPr="00157185" w:rsidRDefault="00C66C13" w:rsidP="00C66C13">
      <w:pPr>
        <w:jc w:val="center"/>
        <w:rPr>
          <w:rFonts w:ascii="Arial" w:hAnsi="Arial" w:cs="Arial"/>
          <w:bCs/>
          <w:iCs/>
        </w:rPr>
      </w:pPr>
      <w:r w:rsidRPr="00157185">
        <w:rPr>
          <w:rFonts w:ascii="Arial" w:hAnsi="Arial" w:cs="Arial"/>
          <w:bCs/>
          <w:iCs/>
        </w:rPr>
        <w:t>O = 1-20 movimientos.</w:t>
      </w:r>
    </w:p>
    <w:p w:rsidR="00C66C13" w:rsidRPr="00157185" w:rsidRDefault="00C66C13" w:rsidP="00C66C13">
      <w:pPr>
        <w:jc w:val="center"/>
        <w:rPr>
          <w:rFonts w:ascii="Arial" w:hAnsi="Arial" w:cs="Arial"/>
          <w:bCs/>
          <w:iCs/>
        </w:rPr>
      </w:pPr>
      <w:r w:rsidRPr="00157185">
        <w:rPr>
          <w:rFonts w:ascii="Arial" w:hAnsi="Arial" w:cs="Arial"/>
          <w:bCs/>
          <w:iCs/>
        </w:rPr>
        <w:t>U = 0 movimientos.</w:t>
      </w:r>
    </w:p>
    <w:p w:rsidR="00C66C13" w:rsidRPr="00157185" w:rsidRDefault="00C66C13" w:rsidP="00C66C13">
      <w:pPr>
        <w:jc w:val="center"/>
        <w:rPr>
          <w:rFonts w:ascii="Arial" w:hAnsi="Arial" w:cs="Arial"/>
          <w:bCs/>
          <w:iCs/>
        </w:rPr>
      </w:pPr>
      <w:r w:rsidRPr="00157185">
        <w:rPr>
          <w:rFonts w:ascii="Arial" w:hAnsi="Arial" w:cs="Arial"/>
          <w:b/>
          <w:bCs/>
          <w:iCs/>
        </w:rPr>
        <w:t>Tabla 3.10</w:t>
      </w:r>
      <w:r w:rsidRPr="00157185">
        <w:rPr>
          <w:rFonts w:ascii="Arial" w:hAnsi="Arial" w:cs="Arial"/>
          <w:bCs/>
          <w:iCs/>
        </w:rPr>
        <w:t xml:space="preserve"> Cuadro de Conversión para el Diagrama de Relaciones.</w:t>
      </w:r>
    </w:p>
    <w:p w:rsidR="00C66C13" w:rsidRPr="00157185" w:rsidRDefault="00C66C13" w:rsidP="00C66C13">
      <w:pPr>
        <w:jc w:val="both"/>
        <w:rPr>
          <w:rFonts w:ascii="Arial" w:hAnsi="Arial" w:cs="Arial"/>
          <w:bCs/>
          <w:iCs/>
        </w:rPr>
      </w:pPr>
      <w:r w:rsidRPr="00157185">
        <w:rPr>
          <w:rFonts w:ascii="Arial" w:hAnsi="Arial" w:cs="Arial"/>
          <w:bCs/>
          <w:iCs/>
          <w:noProof/>
        </w:rPr>
        <w:pict>
          <v:shape id="_x0000_s1401" type="#_x0000_t75" style="position:absolute;left:0;text-align:left;margin-left:64.95pt;margin-top:9.6pt;width:288.6pt;height:143.25pt;z-index:251833344" fillcolor="silver" strokecolor="#333" strokeweight=".35275mm">
            <v:stroke startarrowwidth="narrow" startarrowlength="short" endarrowwidth="narrow" endarrowlength="short"/>
            <v:imagedata r:id="rId78" o:title="" croptop="9671f"/>
            <v:shadow color="black"/>
          </v:shape>
          <o:OLEObject Type="Embed" ProgID="Excel.Sheet.8" ShapeID="_x0000_s1401" DrawAspect="Content" ObjectID="_1342599579" r:id="rId79"/>
        </w:pic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tabs>
          <w:tab w:val="left" w:pos="3420"/>
        </w:tabs>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center"/>
        <w:rPr>
          <w:rFonts w:ascii="Arial" w:hAnsi="Arial" w:cs="Arial"/>
          <w:bCs/>
          <w:iCs/>
        </w:rPr>
      </w:pPr>
      <w:r w:rsidRPr="00157185">
        <w:rPr>
          <w:rFonts w:ascii="Arial" w:hAnsi="Arial" w:cs="Arial"/>
          <w:b/>
          <w:bCs/>
          <w:iCs/>
        </w:rPr>
        <w:t>Figura 3.10</w:t>
      </w:r>
      <w:r w:rsidRPr="00157185">
        <w:rPr>
          <w:rFonts w:ascii="Arial" w:hAnsi="Arial" w:cs="Arial"/>
          <w:bCs/>
          <w:iCs/>
        </w:rPr>
        <w:t>Diagrama de Relaciones Planta de Puré de Banano.</w:t>
      </w:r>
    </w:p>
    <w:p w:rsidR="00C66C13" w:rsidRPr="00157185" w:rsidRDefault="00C66C13" w:rsidP="00C66C13">
      <w:pPr>
        <w:jc w:val="both"/>
        <w:rPr>
          <w:rFonts w:ascii="Arial" w:hAnsi="Arial" w:cs="Arial"/>
          <w:bCs/>
          <w:i/>
          <w:iCs/>
          <w:u w:val="single"/>
        </w:rPr>
      </w:pPr>
    </w:p>
    <w:p w:rsidR="00C66C13" w:rsidRPr="00157185" w:rsidRDefault="00C66C13" w:rsidP="00C66C13">
      <w:pPr>
        <w:jc w:val="both"/>
        <w:rPr>
          <w:rFonts w:ascii="Arial" w:hAnsi="Arial" w:cs="Arial"/>
          <w:bCs/>
          <w:i/>
          <w:iCs/>
          <w:u w:val="single"/>
        </w:rPr>
      </w:pPr>
      <w:r w:rsidRPr="00157185">
        <w:rPr>
          <w:rFonts w:ascii="Arial" w:hAnsi="Arial" w:cs="Arial"/>
          <w:bCs/>
          <w:i/>
          <w:iCs/>
          <w:u w:val="single"/>
        </w:rPr>
        <w:t>Diagrama de Bloques</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1 Relaciones A</w:t>
      </w:r>
    </w:p>
    <w:p w:rsidR="00C66C13" w:rsidRPr="00157185" w:rsidRDefault="00C66C13" w:rsidP="00C66C13">
      <w:pPr>
        <w:jc w:val="both"/>
        <w:rPr>
          <w:rFonts w:ascii="Arial" w:hAnsi="Arial" w:cs="Arial"/>
          <w:bCs/>
          <w:iCs/>
        </w:rPr>
      </w:pPr>
      <w:r w:rsidRPr="00157185">
        <w:rPr>
          <w:rFonts w:ascii="Arial" w:hAnsi="Arial" w:cs="Arial"/>
          <w:bCs/>
          <w:iCs/>
          <w:noProof/>
        </w:rPr>
        <w:lastRenderedPageBreak/>
        <w:pict>
          <v:group id="_x0000_s1402" style="position:absolute;left:0;text-align:left;margin-left:21.6pt;margin-top:7.25pt;width:189pt;height:45pt;z-index:251834368" coordorigin="2133,5737" coordsize="3600,900">
            <v:shape id="_x0000_s1403" type="#_x0000_t202" style="position:absolute;left:2133;top:5737;width:1440;height:900">
              <v:textbox style="mso-next-textbox:#_x0000_s1403">
                <w:txbxContent>
                  <w:p w:rsidR="00C66C13" w:rsidRDefault="00C66C13" w:rsidP="00C66C13">
                    <w:pPr>
                      <w:rPr>
                        <w:rFonts w:ascii="Arial" w:hAnsi="Arial" w:cs="Arial"/>
                      </w:rPr>
                    </w:pPr>
                  </w:p>
                  <w:p w:rsidR="00C66C13" w:rsidRPr="002731A0" w:rsidRDefault="00C66C13" w:rsidP="00C66C13">
                    <w:pPr>
                      <w:rPr>
                        <w:rFonts w:ascii="Arial" w:hAnsi="Arial" w:cs="Arial"/>
                      </w:rPr>
                    </w:pPr>
                    <w:r>
                      <w:rPr>
                        <w:rFonts w:ascii="Arial" w:hAnsi="Arial" w:cs="Arial"/>
                      </w:rPr>
                      <w:t>Producción</w:t>
                    </w:r>
                  </w:p>
                </w:txbxContent>
              </v:textbox>
            </v:shape>
            <v:shape id="_x0000_s1404" type="#_x0000_t202" style="position:absolute;left:4293;top:5737;width:1440;height:900">
              <v:textbox style="mso-next-textbox:#_x0000_s1404">
                <w:txbxContent>
                  <w:p w:rsidR="00C66C13" w:rsidRPr="007C0A9D" w:rsidRDefault="00C66C13" w:rsidP="00C66C13">
                    <w:pPr>
                      <w:rPr>
                        <w:rFonts w:ascii="Arial" w:hAnsi="Arial" w:cs="Arial"/>
                      </w:rPr>
                    </w:pPr>
                    <w:r>
                      <w:rPr>
                        <w:rFonts w:ascii="Arial" w:hAnsi="Arial" w:cs="Arial"/>
                      </w:rPr>
                      <w:t>Producto Terminado</w:t>
                    </w:r>
                  </w:p>
                </w:txbxContent>
              </v:textbox>
            </v:shape>
            <v:line id="_x0000_s1405" style="position:absolute" from="3573,5918" to="4293,5918"/>
            <v:line id="_x0000_s1406" style="position:absolute" from="3573,6097" to="4293,6097"/>
            <v:line id="_x0000_s1407" style="position:absolute" from="3573,6277" to="4293,6277"/>
          </v:group>
        </w:pic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2 Relaciones E</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noProof/>
          <w:lang w:eastAsia="es-EC"/>
        </w:rPr>
        <w:pict>
          <v:line id="_x0000_s1481" style="position:absolute;left:0;text-align:left;z-index:251910144" from="93.95pt,8.85pt" to="132.85pt,8.85pt"/>
        </w:pict>
      </w:r>
      <w:r w:rsidRPr="00157185">
        <w:rPr>
          <w:rFonts w:ascii="Arial" w:hAnsi="Arial" w:cs="Arial"/>
          <w:bCs/>
          <w:iCs/>
          <w:noProof/>
          <w:lang w:eastAsia="es-EC"/>
        </w:rPr>
        <w:pict>
          <v:shape id="_x0000_s1480" type="#_x0000_t202" style="position:absolute;left:0;text-align:left;margin-left:132.85pt;margin-top:-.15pt;width:77.75pt;height:45pt;z-index:251909120">
            <v:textbox style="mso-next-textbox:#_x0000_s1480">
              <w:txbxContent>
                <w:p w:rsidR="00C66C13" w:rsidRPr="007C0A9D" w:rsidRDefault="00C66C13" w:rsidP="00C66C13">
                  <w:pPr>
                    <w:jc w:val="center"/>
                    <w:rPr>
                      <w:rFonts w:ascii="Arial" w:hAnsi="Arial" w:cs="Arial"/>
                    </w:rPr>
                  </w:pPr>
                  <w:r>
                    <w:rPr>
                      <w:rFonts w:ascii="Arial" w:hAnsi="Arial" w:cs="Arial"/>
                    </w:rPr>
                    <w:t>Producto Terminado</w:t>
                  </w:r>
                </w:p>
              </w:txbxContent>
            </v:textbox>
          </v:shape>
        </w:pict>
      </w:r>
      <w:r w:rsidRPr="00157185">
        <w:rPr>
          <w:rFonts w:ascii="Arial" w:hAnsi="Arial" w:cs="Arial"/>
          <w:bCs/>
          <w:iCs/>
          <w:noProof/>
          <w:lang w:eastAsia="es-EC"/>
        </w:rPr>
        <w:pict>
          <v:shape id="_x0000_s1479" type="#_x0000_t202" style="position:absolute;left:0;text-align:left;margin-left:16.15pt;margin-top:-.15pt;width:77.8pt;height:45pt;z-index:251908096">
            <v:textbox style="mso-next-textbox:#_x0000_s1479">
              <w:txbxContent>
                <w:p w:rsidR="00C66C13" w:rsidRDefault="00C66C13" w:rsidP="00C66C13">
                  <w:pPr>
                    <w:rPr>
                      <w:rFonts w:ascii="Arial" w:hAnsi="Arial" w:cs="Arial"/>
                    </w:rPr>
                  </w:pPr>
                </w:p>
                <w:p w:rsidR="00C66C13" w:rsidRPr="002731A0" w:rsidRDefault="00C66C13" w:rsidP="00C66C13">
                  <w:pPr>
                    <w:rPr>
                      <w:rFonts w:ascii="Arial" w:hAnsi="Arial" w:cs="Arial"/>
                    </w:rPr>
                  </w:pPr>
                  <w:r>
                    <w:rPr>
                      <w:rFonts w:ascii="Arial" w:hAnsi="Arial" w:cs="Arial"/>
                    </w:rPr>
                    <w:t>Producción</w:t>
                  </w:r>
                </w:p>
              </w:txbxContent>
            </v:textbox>
          </v:shape>
        </w:pict>
      </w:r>
    </w:p>
    <w:p w:rsidR="00C66C13" w:rsidRPr="00157185" w:rsidRDefault="00C66C13" w:rsidP="00C66C13">
      <w:pPr>
        <w:jc w:val="both"/>
        <w:rPr>
          <w:rFonts w:ascii="Arial" w:hAnsi="Arial" w:cs="Arial"/>
          <w:bCs/>
          <w:iCs/>
        </w:rPr>
      </w:pPr>
      <w:r w:rsidRPr="00157185">
        <w:rPr>
          <w:rFonts w:ascii="Arial" w:hAnsi="Arial" w:cs="Arial"/>
          <w:bCs/>
          <w:iCs/>
          <w:noProof/>
          <w:lang w:eastAsia="es-EC"/>
        </w:rPr>
        <w:pict>
          <v:line id="_x0000_s1483" style="position:absolute;left:0;text-align:left;z-index:251912192" from="93.95pt,13.05pt" to="132.85pt,13.05pt"/>
        </w:pict>
      </w:r>
      <w:r w:rsidRPr="00157185">
        <w:rPr>
          <w:rFonts w:ascii="Arial" w:hAnsi="Arial" w:cs="Arial"/>
          <w:bCs/>
          <w:iCs/>
          <w:noProof/>
          <w:lang w:eastAsia="es-EC"/>
        </w:rPr>
        <w:pict>
          <v:line id="_x0000_s1482" style="position:absolute;left:0;text-align:left;z-index:251911168" from="93.95pt,4.05pt" to="132.85pt,4.05pt"/>
        </w:pic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noProof/>
          <w:lang w:eastAsia="es-EC"/>
        </w:rPr>
        <w:pict>
          <v:line id="_x0000_s1486" style="position:absolute;left:0;text-align:left;z-index:251915264" from="171.7pt,3.45pt" to="171.7pt,21.45pt"/>
        </w:pict>
      </w:r>
      <w:r w:rsidRPr="00157185">
        <w:rPr>
          <w:rFonts w:ascii="Arial" w:hAnsi="Arial" w:cs="Arial"/>
          <w:bCs/>
          <w:iCs/>
          <w:noProof/>
          <w:lang w:eastAsia="es-EC"/>
        </w:rPr>
        <w:pict>
          <v:line id="_x0000_s1485" style="position:absolute;left:0;text-align:left;z-index:251914240" from="162pt,3.45pt" to="162pt,21.45pt"/>
        </w:pict>
      </w:r>
    </w:p>
    <w:p w:rsidR="00C66C13" w:rsidRPr="00157185" w:rsidRDefault="00C66C13" w:rsidP="00C66C13">
      <w:pPr>
        <w:jc w:val="both"/>
        <w:rPr>
          <w:rFonts w:ascii="Arial" w:hAnsi="Arial" w:cs="Arial"/>
          <w:bCs/>
          <w:iCs/>
        </w:rPr>
      </w:pPr>
      <w:r w:rsidRPr="00157185">
        <w:rPr>
          <w:rFonts w:ascii="Arial" w:hAnsi="Arial" w:cs="Arial"/>
          <w:bCs/>
          <w:iCs/>
          <w:noProof/>
          <w:lang w:eastAsia="es-EC"/>
        </w:rPr>
        <w:pict>
          <v:shape id="_x0000_s1484" type="#_x0000_t202" style="position:absolute;left:0;text-align:left;margin-left:132.85pt;margin-top:7.65pt;width:77.75pt;height:35.8pt;z-index:251913216">
            <v:textbox style="mso-next-textbox:#_x0000_s1484">
              <w:txbxContent>
                <w:p w:rsidR="00C66C13" w:rsidRPr="00153D1F" w:rsidRDefault="00C66C13" w:rsidP="00C66C13">
                  <w:pPr>
                    <w:jc w:val="center"/>
                    <w:rPr>
                      <w:rFonts w:ascii="Arial" w:hAnsi="Arial" w:cs="Arial"/>
                    </w:rPr>
                  </w:pPr>
                  <w:r>
                    <w:rPr>
                      <w:rFonts w:ascii="Arial" w:hAnsi="Arial" w:cs="Arial"/>
                    </w:rPr>
                    <w:t>Patio Maniobra</w:t>
                  </w:r>
                </w:p>
              </w:txbxContent>
            </v:textbox>
          </v:shape>
        </w:pic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3 Relaciones I e O</w:t>
      </w:r>
    </w:p>
    <w:p w:rsidR="00C66C13" w:rsidRPr="00157185" w:rsidRDefault="00C66C13" w:rsidP="00C66C13">
      <w:pPr>
        <w:jc w:val="both"/>
        <w:rPr>
          <w:rFonts w:ascii="Arial" w:hAnsi="Arial" w:cs="Arial"/>
          <w:bCs/>
          <w:iCs/>
        </w:rPr>
      </w:pPr>
      <w:r w:rsidRPr="00157185">
        <w:rPr>
          <w:rFonts w:ascii="Arial" w:hAnsi="Arial" w:cs="Arial"/>
          <w:bCs/>
          <w:iCs/>
          <w:noProof/>
          <w:lang w:eastAsia="es-EC"/>
        </w:rPr>
        <w:pict>
          <v:shape id="_x0000_s1409" type="#_x0000_t202" style="position:absolute;left:0;text-align:left;margin-left:132.85pt;margin-top:9.6pt;width:77.75pt;height:45pt;z-index:251836416">
            <v:textbox style="mso-next-textbox:#_x0000_s1409">
              <w:txbxContent>
                <w:p w:rsidR="00C66C13" w:rsidRPr="007C0A9D" w:rsidRDefault="00C66C13" w:rsidP="00C66C13">
                  <w:pPr>
                    <w:rPr>
                      <w:rFonts w:ascii="Arial" w:hAnsi="Arial" w:cs="Arial"/>
                    </w:rPr>
                  </w:pPr>
                  <w:r>
                    <w:rPr>
                      <w:rFonts w:ascii="Arial" w:hAnsi="Arial" w:cs="Arial"/>
                    </w:rPr>
                    <w:t>Producto Terminado</w:t>
                  </w:r>
                </w:p>
              </w:txbxContent>
            </v:textbox>
          </v:shape>
        </w:pict>
      </w:r>
      <w:r w:rsidRPr="00157185">
        <w:rPr>
          <w:rFonts w:ascii="Arial" w:hAnsi="Arial" w:cs="Arial"/>
          <w:bCs/>
          <w:iCs/>
          <w:noProof/>
          <w:lang w:eastAsia="es-EC"/>
        </w:rPr>
        <w:pict>
          <v:shape id="_x0000_s1408" type="#_x0000_t202" style="position:absolute;left:0;text-align:left;margin-left:16.15pt;margin-top:9.6pt;width:77.8pt;height:45pt;z-index:251835392">
            <v:textbox style="mso-next-textbox:#_x0000_s1408">
              <w:txbxContent>
                <w:p w:rsidR="00C66C13" w:rsidRDefault="00C66C13" w:rsidP="00C66C13">
                  <w:pPr>
                    <w:rPr>
                      <w:rFonts w:ascii="Arial" w:hAnsi="Arial" w:cs="Arial"/>
                    </w:rPr>
                  </w:pPr>
                </w:p>
                <w:p w:rsidR="00C66C13" w:rsidRPr="002731A0" w:rsidRDefault="00C66C13" w:rsidP="00C66C13">
                  <w:pPr>
                    <w:rPr>
                      <w:rFonts w:ascii="Arial" w:hAnsi="Arial" w:cs="Arial"/>
                    </w:rPr>
                  </w:pPr>
                  <w:r>
                    <w:rPr>
                      <w:rFonts w:ascii="Arial" w:hAnsi="Arial" w:cs="Arial"/>
                    </w:rPr>
                    <w:t>Producción</w:t>
                  </w:r>
                </w:p>
              </w:txbxContent>
            </v:textbox>
          </v:shape>
        </w:pict>
      </w:r>
    </w:p>
    <w:p w:rsidR="00C66C13" w:rsidRPr="00157185" w:rsidRDefault="00C66C13" w:rsidP="00C66C13">
      <w:pPr>
        <w:jc w:val="both"/>
        <w:rPr>
          <w:rFonts w:ascii="Arial" w:hAnsi="Arial" w:cs="Arial"/>
          <w:bCs/>
          <w:iCs/>
        </w:rPr>
      </w:pPr>
      <w:r w:rsidRPr="00157185">
        <w:rPr>
          <w:rFonts w:ascii="Arial" w:hAnsi="Arial" w:cs="Arial"/>
          <w:bCs/>
          <w:iCs/>
          <w:noProof/>
          <w:lang w:eastAsia="es-EC"/>
        </w:rPr>
        <w:pict>
          <v:line id="_x0000_s1410" style="position:absolute;left:0;text-align:left;z-index:251837440" from="93.95pt,4.8pt" to="132.85pt,4.8pt"/>
        </w:pict>
      </w:r>
    </w:p>
    <w:p w:rsidR="00C66C13" w:rsidRPr="00157185" w:rsidRDefault="00C66C13" w:rsidP="00C66C13">
      <w:pPr>
        <w:jc w:val="both"/>
        <w:rPr>
          <w:rFonts w:ascii="Arial" w:hAnsi="Arial" w:cs="Arial"/>
          <w:bCs/>
          <w:iCs/>
        </w:rPr>
      </w:pPr>
      <w:r w:rsidRPr="00157185">
        <w:rPr>
          <w:rFonts w:ascii="Arial" w:hAnsi="Arial" w:cs="Arial"/>
          <w:bCs/>
          <w:iCs/>
          <w:noProof/>
          <w:lang w:eastAsia="es-EC"/>
        </w:rPr>
        <w:pict>
          <v:line id="_x0000_s1412" style="position:absolute;left:0;text-align:left;z-index:251839488" from="93.95pt,9pt" to="132.85pt,9pt"/>
        </w:pict>
      </w:r>
      <w:r w:rsidRPr="00157185">
        <w:rPr>
          <w:rFonts w:ascii="Arial" w:hAnsi="Arial" w:cs="Arial"/>
          <w:bCs/>
          <w:iCs/>
          <w:noProof/>
          <w:lang w:eastAsia="es-EC"/>
        </w:rPr>
        <w:pict>
          <v:line id="_x0000_s1411" style="position:absolute;left:0;text-align:left;z-index:251838464" from="93.95pt,0" to="132.85pt,0"/>
        </w:pict>
      </w:r>
    </w:p>
    <w:p w:rsidR="00C66C13" w:rsidRPr="00157185" w:rsidRDefault="00C66C13" w:rsidP="00C66C13">
      <w:pPr>
        <w:jc w:val="both"/>
        <w:rPr>
          <w:rFonts w:ascii="Arial" w:hAnsi="Arial" w:cs="Arial"/>
          <w:bCs/>
          <w:iCs/>
        </w:rPr>
      </w:pPr>
      <w:r w:rsidRPr="00157185">
        <w:rPr>
          <w:rFonts w:ascii="Arial" w:hAnsi="Arial" w:cs="Arial"/>
          <w:bCs/>
          <w:iCs/>
          <w:noProof/>
          <w:lang w:eastAsia="es-EC"/>
        </w:rPr>
        <w:pict>
          <v:line id="_x0000_s1416" style="position:absolute;left:0;text-align:left;z-index:251843584" from="51.45pt,13.2pt" to="51.45pt,31.2pt"/>
        </w:pict>
      </w:r>
      <w:r w:rsidRPr="00157185">
        <w:rPr>
          <w:rFonts w:ascii="Arial" w:hAnsi="Arial" w:cs="Arial"/>
          <w:bCs/>
          <w:iCs/>
          <w:noProof/>
          <w:lang w:eastAsia="es-EC"/>
        </w:rPr>
        <w:pict>
          <v:line id="_x0000_s1415" style="position:absolute;left:0;text-align:left;z-index:251842560" from="171.7pt,13.2pt" to="171.7pt,31.2pt"/>
        </w:pict>
      </w:r>
      <w:r w:rsidRPr="00157185">
        <w:rPr>
          <w:rFonts w:ascii="Arial" w:hAnsi="Arial" w:cs="Arial"/>
          <w:bCs/>
          <w:iCs/>
          <w:noProof/>
          <w:lang w:eastAsia="es-EC"/>
        </w:rPr>
        <w:pict>
          <v:line id="_x0000_s1414" style="position:absolute;left:0;text-align:left;z-index:251841536" from="162pt,13.2pt" to="162pt,31.2pt"/>
        </w:pic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noProof/>
          <w:lang w:eastAsia="es-EC"/>
        </w:rPr>
        <w:pict>
          <v:shape id="_x0000_s1417" type="#_x0000_t202" style="position:absolute;left:0;text-align:left;margin-left:13.15pt;margin-top:3.6pt;width:77.8pt;height:37.35pt;z-index:251844608">
            <v:textbox style="mso-next-textbox:#_x0000_s1417">
              <w:txbxContent>
                <w:p w:rsidR="00C66C13" w:rsidRPr="002731A0" w:rsidRDefault="00C66C13" w:rsidP="00C66C13">
                  <w:pPr>
                    <w:rPr>
                      <w:rFonts w:ascii="Arial" w:hAnsi="Arial" w:cs="Arial"/>
                    </w:rPr>
                  </w:pPr>
                  <w:r>
                    <w:rPr>
                      <w:rFonts w:ascii="Arial" w:hAnsi="Arial" w:cs="Arial"/>
                    </w:rPr>
                    <w:t>Materia Prima</w:t>
                  </w:r>
                </w:p>
              </w:txbxContent>
            </v:textbox>
          </v:shape>
        </w:pict>
      </w:r>
      <w:r w:rsidRPr="00157185">
        <w:rPr>
          <w:rFonts w:ascii="Arial" w:hAnsi="Arial" w:cs="Arial"/>
          <w:bCs/>
          <w:iCs/>
          <w:noProof/>
          <w:lang w:eastAsia="es-EC"/>
        </w:rPr>
        <w:pict>
          <v:shape id="_x0000_s1413" type="#_x0000_t202" style="position:absolute;left:0;text-align:left;margin-left:132.85pt;margin-top:3.6pt;width:77.75pt;height:37.35pt;z-index:251840512">
            <v:textbox style="mso-next-textbox:#_x0000_s1413">
              <w:txbxContent>
                <w:p w:rsidR="00C66C13" w:rsidRPr="00153D1F" w:rsidRDefault="00C66C13" w:rsidP="00C66C13">
                  <w:pPr>
                    <w:rPr>
                      <w:rFonts w:ascii="Arial" w:hAnsi="Arial" w:cs="Arial"/>
                    </w:rPr>
                  </w:pPr>
                  <w:r>
                    <w:rPr>
                      <w:rFonts w:ascii="Arial" w:hAnsi="Arial" w:cs="Arial"/>
                    </w:rPr>
                    <w:t>Patio Maniobras</w:t>
                  </w:r>
                </w:p>
              </w:txbxContent>
            </v:textbox>
          </v:shape>
        </w:pic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
          <w:iCs/>
          <w:u w:val="single"/>
        </w:rPr>
      </w:pPr>
    </w:p>
    <w:p w:rsidR="00C66C13" w:rsidRPr="00157185" w:rsidRDefault="00C66C13" w:rsidP="00C66C13">
      <w:pPr>
        <w:jc w:val="both"/>
        <w:rPr>
          <w:rFonts w:ascii="Arial" w:hAnsi="Arial" w:cs="Arial"/>
          <w:bCs/>
          <w:i/>
          <w:iCs/>
          <w:u w:val="single"/>
        </w:rPr>
      </w:pPr>
      <w:r w:rsidRPr="00157185">
        <w:rPr>
          <w:rFonts w:ascii="Arial" w:hAnsi="Arial" w:cs="Arial"/>
          <w:bCs/>
          <w:i/>
          <w:iCs/>
          <w:u w:val="single"/>
        </w:rPr>
        <w:t>Formulación de Layout Propuesto</w:t>
      </w:r>
    </w:p>
    <w:p w:rsidR="00C66C13" w:rsidRPr="00157185" w:rsidRDefault="00C66C13" w:rsidP="00C66C13">
      <w:pPr>
        <w:jc w:val="both"/>
        <w:rPr>
          <w:rFonts w:ascii="Arial" w:hAnsi="Arial" w:cs="Arial"/>
          <w:bCs/>
          <w:i/>
          <w:iCs/>
          <w:u w:val="single"/>
        </w:rPr>
      </w:pPr>
    </w:p>
    <w:p w:rsidR="00C66C13" w:rsidRPr="00157185" w:rsidRDefault="00C66C13" w:rsidP="00C66C13">
      <w:pPr>
        <w:jc w:val="both"/>
        <w:rPr>
          <w:rFonts w:ascii="Arial" w:hAnsi="Arial" w:cs="Arial"/>
        </w:rPr>
      </w:pPr>
      <w:r w:rsidRPr="00157185">
        <w:rPr>
          <w:rFonts w:ascii="Arial" w:hAnsi="Arial" w:cs="Arial"/>
          <w:noProof/>
          <w:lang w:eastAsia="es-EC"/>
        </w:rPr>
        <w:lastRenderedPageBreak/>
        <w:pict>
          <v:shape id="_x0000_s1422" type="#_x0000_t202" style="position:absolute;left:0;text-align:left;margin-left:207pt;margin-top:2pt;width:45pt;height:27pt;z-index:251849728">
            <v:textbox style="mso-next-textbox:#_x0000_s1422">
              <w:txbxContent>
                <w:p w:rsidR="00C66C13" w:rsidRPr="0043077E" w:rsidRDefault="00C66C13" w:rsidP="00C66C13">
                  <w:pPr>
                    <w:rPr>
                      <w:rFonts w:ascii="Arial" w:hAnsi="Arial" w:cs="Arial"/>
                    </w:rPr>
                  </w:pPr>
                  <w:r>
                    <w:rPr>
                      <w:rFonts w:ascii="Arial" w:hAnsi="Arial" w:cs="Arial"/>
                    </w:rPr>
                    <w:t>MP</w:t>
                  </w:r>
                </w:p>
              </w:txbxContent>
            </v:textbox>
          </v:shape>
        </w:pict>
      </w:r>
      <w:r w:rsidRPr="00157185">
        <w:rPr>
          <w:rFonts w:ascii="Arial" w:hAnsi="Arial" w:cs="Arial"/>
          <w:noProof/>
          <w:lang w:eastAsia="es-EC"/>
        </w:rPr>
        <w:pict>
          <v:shape id="_x0000_s1418" type="#_x0000_t202" style="position:absolute;left:0;text-align:left;margin-left:162pt;margin-top:2pt;width:45pt;height:27pt;z-index:251845632">
            <v:textbox style="mso-next-textbox:#_x0000_s1418">
              <w:txbxContent>
                <w:p w:rsidR="00C66C13" w:rsidRPr="0043077E" w:rsidRDefault="00C66C13" w:rsidP="00C66C13">
                  <w:pPr>
                    <w:jc w:val="center"/>
                    <w:rPr>
                      <w:rFonts w:ascii="Arial" w:hAnsi="Arial" w:cs="Arial"/>
                    </w:rPr>
                  </w:pPr>
                  <w:r>
                    <w:rPr>
                      <w:rFonts w:ascii="Arial" w:hAnsi="Arial" w:cs="Arial"/>
                    </w:rPr>
                    <w:t>Prod</w:t>
                  </w:r>
                </w:p>
              </w:txbxContent>
            </v:textbox>
          </v:shape>
        </w:pict>
      </w:r>
      <w:r w:rsidRPr="00157185">
        <w:rPr>
          <w:rFonts w:ascii="Arial" w:hAnsi="Arial" w:cs="Arial"/>
        </w:rPr>
        <w:t>Layout # 1</w:t>
      </w:r>
    </w:p>
    <w:p w:rsidR="00C66C13" w:rsidRPr="00157185" w:rsidRDefault="00C66C13" w:rsidP="00C66C13">
      <w:pPr>
        <w:jc w:val="both"/>
        <w:rPr>
          <w:rFonts w:ascii="Verdana" w:hAnsi="Verdana" w:cs="Arial"/>
          <w:sz w:val="20"/>
          <w:szCs w:val="20"/>
        </w:rPr>
      </w:pPr>
      <w:r w:rsidRPr="00157185">
        <w:rPr>
          <w:rFonts w:ascii="Verdana" w:hAnsi="Verdana" w:cs="Arial"/>
          <w:noProof/>
          <w:sz w:val="20"/>
          <w:szCs w:val="20"/>
          <w:lang w:eastAsia="es-EC"/>
        </w:rPr>
        <w:pict>
          <v:shape id="_x0000_s1426" type="#_x0000_t202" style="position:absolute;left:0;text-align:left;margin-left:90pt;margin-top:6.35pt;width:45pt;height:18pt;z-index:251853824" filled="f" stroked="f">
            <v:textbox>
              <w:txbxContent>
                <w:p w:rsidR="00C66C13" w:rsidRPr="00557735" w:rsidRDefault="00C66C13" w:rsidP="00C66C13">
                  <w:pPr>
                    <w:rPr>
                      <w:rFonts w:ascii="Arial" w:hAnsi="Arial" w:cs="Arial"/>
                      <w:sz w:val="18"/>
                      <w:szCs w:val="18"/>
                    </w:rPr>
                  </w:pPr>
                  <w:r>
                    <w:rPr>
                      <w:rFonts w:ascii="Arial" w:hAnsi="Arial" w:cs="Arial"/>
                      <w:sz w:val="18"/>
                      <w:szCs w:val="18"/>
                    </w:rPr>
                    <w:t>18</w:t>
                  </w:r>
                  <w:r w:rsidRPr="00557735">
                    <w:rPr>
                      <w:rFonts w:ascii="Arial" w:hAnsi="Arial" w:cs="Arial"/>
                      <w:sz w:val="18"/>
                      <w:szCs w:val="18"/>
                    </w:rPr>
                    <w:t xml:space="preserve"> m</w:t>
                  </w:r>
                </w:p>
              </w:txbxContent>
            </v:textbox>
          </v:shape>
        </w:pict>
      </w:r>
      <w:r w:rsidRPr="00157185">
        <w:rPr>
          <w:rFonts w:ascii="Verdana" w:hAnsi="Verdana" w:cs="Arial"/>
          <w:noProof/>
          <w:sz w:val="20"/>
          <w:szCs w:val="20"/>
          <w:lang w:eastAsia="es-EC"/>
        </w:rPr>
        <w:pict>
          <v:line id="_x0000_s1423" style="position:absolute;left:0;text-align:left;z-index:251850752" from="2in,4.35pt" to="2in,31.35pt">
            <v:stroke startarrow="block" endarrow="block"/>
          </v:line>
        </w:pict>
      </w:r>
    </w:p>
    <w:p w:rsidR="00C66C13" w:rsidRPr="00157185" w:rsidRDefault="00C66C13" w:rsidP="00C66C13">
      <w:pPr>
        <w:jc w:val="both"/>
        <w:rPr>
          <w:rFonts w:ascii="Verdana" w:hAnsi="Verdana" w:cs="Arial"/>
          <w:sz w:val="20"/>
          <w:szCs w:val="20"/>
        </w:rPr>
      </w:pPr>
      <w:r w:rsidRPr="00157185">
        <w:rPr>
          <w:rFonts w:ascii="Verdana" w:hAnsi="Verdana" w:cs="Arial"/>
          <w:noProof/>
          <w:sz w:val="20"/>
          <w:szCs w:val="20"/>
          <w:lang w:eastAsia="es-EC"/>
        </w:rPr>
        <w:pict>
          <v:shape id="_x0000_s1421" type="#_x0000_t202" style="position:absolute;left:0;text-align:left;margin-left:162pt;margin-top:3.2pt;width:45pt;height:27pt;z-index:251848704">
            <v:textbox style="mso-next-textbox:#_x0000_s1421">
              <w:txbxContent>
                <w:p w:rsidR="00C66C13" w:rsidRPr="0043077E" w:rsidRDefault="00C66C13" w:rsidP="00C66C13">
                  <w:pPr>
                    <w:rPr>
                      <w:rFonts w:ascii="Arial" w:hAnsi="Arial" w:cs="Arial"/>
                    </w:rPr>
                  </w:pPr>
                  <w:r>
                    <w:rPr>
                      <w:rFonts w:ascii="Arial" w:hAnsi="Arial" w:cs="Arial"/>
                    </w:rPr>
                    <w:t>PT</w:t>
                  </w:r>
                </w:p>
              </w:txbxContent>
            </v:textbox>
          </v:shape>
        </w:pict>
      </w:r>
      <w:r w:rsidRPr="00157185">
        <w:rPr>
          <w:rFonts w:ascii="Verdana" w:hAnsi="Verdana" w:cs="Arial"/>
          <w:noProof/>
          <w:sz w:val="20"/>
          <w:szCs w:val="20"/>
          <w:lang w:eastAsia="es-EC"/>
        </w:rPr>
        <w:pict>
          <v:shape id="_x0000_s1420" type="#_x0000_t202" style="position:absolute;left:0;text-align:left;margin-left:207pt;margin-top:3.2pt;width:45pt;height:27pt;z-index:251847680">
            <v:textbox style="mso-next-textbox:#_x0000_s1420">
              <w:txbxContent>
                <w:p w:rsidR="00C66C13" w:rsidRPr="0043077E" w:rsidRDefault="00C66C13" w:rsidP="00C66C13">
                  <w:pPr>
                    <w:jc w:val="center"/>
                    <w:rPr>
                      <w:rFonts w:ascii="Arial" w:hAnsi="Arial" w:cs="Arial"/>
                    </w:rPr>
                  </w:pPr>
                  <w:r>
                    <w:rPr>
                      <w:rFonts w:ascii="Arial" w:hAnsi="Arial" w:cs="Arial"/>
                    </w:rPr>
                    <w:t>Pat.</w:t>
                  </w:r>
                </w:p>
              </w:txbxContent>
            </v:textbox>
          </v:shape>
        </w:pict>
      </w:r>
    </w:p>
    <w:p w:rsidR="00C66C13" w:rsidRPr="00157185" w:rsidRDefault="00C66C13" w:rsidP="00C66C13">
      <w:pPr>
        <w:jc w:val="both"/>
        <w:rPr>
          <w:rFonts w:ascii="Verdana" w:hAnsi="Verdana" w:cs="Arial"/>
          <w:sz w:val="20"/>
          <w:szCs w:val="20"/>
        </w:rPr>
      </w:pPr>
      <w:r w:rsidRPr="00157185">
        <w:rPr>
          <w:rFonts w:ascii="Verdana" w:hAnsi="Verdana" w:cs="Arial"/>
          <w:noProof/>
          <w:sz w:val="20"/>
          <w:szCs w:val="20"/>
          <w:lang w:eastAsia="es-EC"/>
        </w:rPr>
        <w:pict>
          <v:line id="_x0000_s1424" style="position:absolute;left:0;text-align:left;z-index:251851776" from="2in,9.05pt" to="2in,32.35pt">
            <v:stroke startarrow="block" endarrow="block"/>
          </v:line>
        </w:pict>
      </w:r>
      <w:r w:rsidRPr="00157185">
        <w:rPr>
          <w:rFonts w:ascii="Verdana" w:hAnsi="Verdana" w:cs="Arial"/>
          <w:noProof/>
          <w:sz w:val="20"/>
          <w:szCs w:val="20"/>
          <w:lang w:eastAsia="es-EC"/>
        </w:rPr>
        <w:pict>
          <v:shape id="_x0000_s1427" type="#_x0000_t202" style="position:absolute;left:0;text-align:left;margin-left:90pt;margin-top:9.05pt;width:45pt;height:18pt;z-index:251854848" filled="f" stroked="f">
            <v:textbox>
              <w:txbxContent>
                <w:p w:rsidR="00C66C13" w:rsidRPr="00557735" w:rsidRDefault="00C66C13" w:rsidP="00C66C13">
                  <w:pPr>
                    <w:rPr>
                      <w:rFonts w:ascii="Arial" w:hAnsi="Arial" w:cs="Arial"/>
                      <w:sz w:val="18"/>
                      <w:szCs w:val="18"/>
                    </w:rPr>
                  </w:pPr>
                  <w:r>
                    <w:rPr>
                      <w:rFonts w:ascii="Arial" w:hAnsi="Arial" w:cs="Arial"/>
                      <w:sz w:val="18"/>
                      <w:szCs w:val="18"/>
                    </w:rPr>
                    <w:t>18</w:t>
                  </w:r>
                  <w:r w:rsidRPr="00557735">
                    <w:rPr>
                      <w:rFonts w:ascii="Arial" w:hAnsi="Arial" w:cs="Arial"/>
                      <w:sz w:val="18"/>
                      <w:szCs w:val="18"/>
                    </w:rPr>
                    <w:t xml:space="preserve"> m</w:t>
                  </w:r>
                </w:p>
              </w:txbxContent>
            </v:textbox>
          </v:shape>
        </w:pict>
      </w:r>
    </w:p>
    <w:p w:rsidR="00C66C13" w:rsidRPr="00157185" w:rsidRDefault="00C66C13" w:rsidP="00C66C13">
      <w:pPr>
        <w:jc w:val="both"/>
        <w:rPr>
          <w:rFonts w:ascii="Verdana" w:hAnsi="Verdana" w:cs="Arial"/>
          <w:sz w:val="20"/>
          <w:szCs w:val="20"/>
        </w:rPr>
      </w:pPr>
      <w:r w:rsidRPr="00157185">
        <w:rPr>
          <w:rFonts w:ascii="Verdana" w:hAnsi="Verdana" w:cs="Arial"/>
          <w:noProof/>
          <w:sz w:val="20"/>
          <w:szCs w:val="20"/>
          <w:lang w:eastAsia="es-EC"/>
        </w:rPr>
        <w:pict>
          <v:shape id="_x0000_s1429" type="#_x0000_t202" style="position:absolute;left:0;text-align:left;margin-left:207pt;margin-top:5.9pt;width:45pt;height:25.55pt;z-index:251856896">
            <v:textbox style="mso-next-textbox:#_x0000_s1429">
              <w:txbxContent>
                <w:p w:rsidR="00C66C13" w:rsidRPr="0043077E" w:rsidRDefault="00C66C13" w:rsidP="00C66C13">
                  <w:pPr>
                    <w:rPr>
                      <w:rFonts w:ascii="Arial" w:hAnsi="Arial" w:cs="Arial"/>
                    </w:rPr>
                  </w:pPr>
                  <w:r>
                    <w:rPr>
                      <w:rFonts w:ascii="Arial" w:hAnsi="Arial" w:cs="Arial"/>
                    </w:rPr>
                    <w:t>Com.</w:t>
                  </w:r>
                </w:p>
              </w:txbxContent>
            </v:textbox>
          </v:shape>
        </w:pict>
      </w:r>
      <w:r w:rsidRPr="00157185">
        <w:rPr>
          <w:rFonts w:ascii="Verdana" w:hAnsi="Verdana" w:cs="Arial"/>
          <w:noProof/>
          <w:sz w:val="20"/>
          <w:szCs w:val="20"/>
          <w:lang w:eastAsia="es-EC"/>
        </w:rPr>
        <w:pict>
          <v:shape id="_x0000_s1419" type="#_x0000_t202" style="position:absolute;left:0;text-align:left;margin-left:162pt;margin-top:5.9pt;width:45pt;height:25.55pt;z-index:251846656">
            <v:textbox style="mso-next-textbox:#_x0000_s1419">
              <w:txbxContent>
                <w:p w:rsidR="00C66C13" w:rsidRPr="0043077E" w:rsidRDefault="00C66C13" w:rsidP="00C66C13">
                  <w:pPr>
                    <w:jc w:val="center"/>
                    <w:rPr>
                      <w:rFonts w:ascii="Arial" w:hAnsi="Arial" w:cs="Arial"/>
                    </w:rPr>
                  </w:pPr>
                  <w:r>
                    <w:rPr>
                      <w:rFonts w:ascii="Arial" w:hAnsi="Arial" w:cs="Arial"/>
                    </w:rPr>
                    <w:t>Adm.</w:t>
                  </w:r>
                </w:p>
              </w:txbxContent>
            </v:textbox>
          </v:shape>
        </w:pict>
      </w:r>
    </w:p>
    <w:p w:rsidR="00C66C13" w:rsidRPr="00157185" w:rsidRDefault="00C66C13" w:rsidP="00C66C13">
      <w:pPr>
        <w:ind w:firstLine="708"/>
        <w:jc w:val="both"/>
        <w:rPr>
          <w:rFonts w:ascii="Verdana" w:hAnsi="Verdana" w:cs="Arial"/>
          <w:sz w:val="20"/>
          <w:szCs w:val="20"/>
        </w:rPr>
      </w:pPr>
    </w:p>
    <w:p w:rsidR="00C66C13" w:rsidRPr="00157185" w:rsidRDefault="00C66C13" w:rsidP="00C66C13">
      <w:pPr>
        <w:jc w:val="both"/>
        <w:rPr>
          <w:rFonts w:ascii="Verdana" w:hAnsi="Verdana" w:cs="Arial"/>
          <w:sz w:val="20"/>
          <w:szCs w:val="20"/>
        </w:rPr>
      </w:pPr>
    </w:p>
    <w:p w:rsidR="00C66C13" w:rsidRPr="00157185" w:rsidRDefault="00C66C13" w:rsidP="00C66C13">
      <w:pPr>
        <w:jc w:val="both"/>
        <w:rPr>
          <w:rFonts w:ascii="Verdana" w:hAnsi="Verdana" w:cs="Arial"/>
          <w:sz w:val="20"/>
          <w:szCs w:val="20"/>
        </w:rPr>
      </w:pPr>
      <w:r w:rsidRPr="00157185">
        <w:rPr>
          <w:rFonts w:ascii="Verdana" w:hAnsi="Verdana" w:cs="Arial"/>
          <w:noProof/>
          <w:sz w:val="20"/>
          <w:szCs w:val="20"/>
          <w:lang w:eastAsia="es-EC"/>
        </w:rPr>
        <w:pict>
          <v:line id="_x0000_s1425" style="position:absolute;left:0;text-align:left;z-index:251852800" from="189pt,5.45pt" to="234pt,5.45pt">
            <v:stroke startarrow="block" endarrow="block"/>
          </v:line>
        </w:pict>
      </w:r>
    </w:p>
    <w:p w:rsidR="00C66C13" w:rsidRPr="00157185" w:rsidRDefault="00C66C13" w:rsidP="00C66C13">
      <w:pPr>
        <w:jc w:val="both"/>
        <w:rPr>
          <w:rFonts w:ascii="Verdana" w:hAnsi="Verdana" w:cs="Arial"/>
          <w:sz w:val="20"/>
          <w:szCs w:val="20"/>
        </w:rPr>
      </w:pPr>
      <w:r w:rsidRPr="00157185">
        <w:rPr>
          <w:rFonts w:ascii="Verdana" w:hAnsi="Verdana" w:cs="Arial"/>
          <w:noProof/>
          <w:sz w:val="20"/>
          <w:szCs w:val="20"/>
          <w:lang w:eastAsia="es-EC"/>
        </w:rPr>
        <w:pict>
          <v:shape id="_x0000_s1428" type="#_x0000_t202" style="position:absolute;left:0;text-align:left;margin-left:189pt;margin-top:2.3pt;width:45pt;height:18pt;z-index:251855872" filled="f" stroked="f">
            <v:textbox>
              <w:txbxContent>
                <w:p w:rsidR="00C66C13" w:rsidRPr="00557735" w:rsidRDefault="00C66C13" w:rsidP="00C66C13">
                  <w:pPr>
                    <w:rPr>
                      <w:rFonts w:ascii="Arial" w:hAnsi="Arial" w:cs="Arial"/>
                      <w:sz w:val="18"/>
                      <w:szCs w:val="18"/>
                    </w:rPr>
                  </w:pPr>
                  <w:r>
                    <w:rPr>
                      <w:rFonts w:ascii="Arial" w:hAnsi="Arial" w:cs="Arial"/>
                      <w:sz w:val="18"/>
                      <w:szCs w:val="18"/>
                    </w:rPr>
                    <w:t>18</w:t>
                  </w:r>
                  <w:r w:rsidRPr="00557735">
                    <w:rPr>
                      <w:rFonts w:ascii="Arial" w:hAnsi="Arial" w:cs="Arial"/>
                      <w:sz w:val="18"/>
                      <w:szCs w:val="18"/>
                    </w:rPr>
                    <w:t xml:space="preserve"> m</w:t>
                  </w:r>
                </w:p>
              </w:txbxContent>
            </v:textbox>
          </v:shape>
        </w:pict>
      </w:r>
    </w:p>
    <w:p w:rsidR="00C66C13" w:rsidRPr="00157185" w:rsidRDefault="00C66C13" w:rsidP="00C66C13">
      <w:pPr>
        <w:jc w:val="both"/>
        <w:rPr>
          <w:rFonts w:ascii="Verdana" w:hAnsi="Verdana" w:cs="Arial"/>
          <w:sz w:val="20"/>
          <w:szCs w:val="20"/>
        </w:rPr>
      </w:pPr>
    </w:p>
    <w:tbl>
      <w:tblPr>
        <w:tblW w:w="7280" w:type="dxa"/>
        <w:jc w:val="center"/>
        <w:tblInd w:w="55" w:type="dxa"/>
        <w:tblCellMar>
          <w:left w:w="70" w:type="dxa"/>
          <w:right w:w="70" w:type="dxa"/>
        </w:tblCellMar>
        <w:tblLook w:val="0000"/>
      </w:tblPr>
      <w:tblGrid>
        <w:gridCol w:w="1220"/>
        <w:gridCol w:w="1060"/>
        <w:gridCol w:w="960"/>
        <w:gridCol w:w="880"/>
        <w:gridCol w:w="1040"/>
        <w:gridCol w:w="1060"/>
        <w:gridCol w:w="1060"/>
      </w:tblGrid>
      <w:tr w:rsidR="00C66C13" w:rsidRPr="00157185" w:rsidTr="00024DCA">
        <w:trPr>
          <w:trHeight w:val="255"/>
          <w:jc w:val="center"/>
        </w:trPr>
        <w:tc>
          <w:tcPr>
            <w:tcW w:w="122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106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BPM</w:t>
            </w:r>
          </w:p>
        </w:tc>
        <w:tc>
          <w:tcPr>
            <w:tcW w:w="96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Corte</w:t>
            </w:r>
          </w:p>
        </w:tc>
        <w:tc>
          <w:tcPr>
            <w:tcW w:w="88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Inte.</w:t>
            </w:r>
          </w:p>
        </w:tc>
        <w:tc>
          <w:tcPr>
            <w:tcW w:w="104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Prod.</w:t>
            </w:r>
          </w:p>
        </w:tc>
        <w:tc>
          <w:tcPr>
            <w:tcW w:w="106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Acab.</w:t>
            </w:r>
          </w:p>
        </w:tc>
        <w:tc>
          <w:tcPr>
            <w:tcW w:w="1060" w:type="dxa"/>
            <w:tcBorders>
              <w:top w:val="single" w:sz="4" w:space="0" w:color="auto"/>
              <w:left w:val="nil"/>
              <w:bottom w:val="single" w:sz="4" w:space="0" w:color="auto"/>
              <w:right w:val="single" w:sz="4" w:space="0" w:color="auto"/>
            </w:tcBorders>
            <w:shd w:val="clear" w:color="auto" w:fill="FFFF99"/>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Plan.</w:t>
            </w: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BPM</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5 x 18</w:t>
            </w:r>
          </w:p>
        </w:tc>
        <w:tc>
          <w:tcPr>
            <w:tcW w:w="1040" w:type="dxa"/>
            <w:tcBorders>
              <w:top w:val="single" w:sz="4" w:space="0" w:color="auto"/>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single" w:sz="4" w:space="0" w:color="auto"/>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Corte</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52 x 18</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Inte.</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30 x 18</w:t>
            </w: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Prod.</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40 x 18</w:t>
            </w: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5 x 18</w:t>
            </w: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Acab.</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c>
          <w:tcPr>
            <w:tcW w:w="1060" w:type="dxa"/>
            <w:tcBorders>
              <w:top w:val="nil"/>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r>
    </w:tbl>
    <w:p w:rsidR="00C66C13" w:rsidRPr="00157185" w:rsidRDefault="00C66C13" w:rsidP="00C66C13">
      <w:pPr>
        <w:jc w:val="center"/>
        <w:rPr>
          <w:rFonts w:ascii="Arial" w:hAnsi="Arial" w:cs="Arial"/>
        </w:rPr>
      </w:pPr>
      <w:r w:rsidRPr="00157185">
        <w:rPr>
          <w:rFonts w:ascii="Arial" w:hAnsi="Arial" w:cs="Arial"/>
          <w:b/>
        </w:rPr>
        <w:t>Tabla 3.11</w:t>
      </w:r>
      <w:r w:rsidRPr="00157185">
        <w:rPr>
          <w:rFonts w:ascii="Arial" w:hAnsi="Arial" w:cs="Arial"/>
        </w:rPr>
        <w:t xml:space="preserve"> Tabla resultado Layout #1 fábrica Puré de Banano.</w:t>
      </w:r>
    </w:p>
    <w:p w:rsidR="00C66C13" w:rsidRPr="00157185" w:rsidRDefault="00C66C13" w:rsidP="00C66C13">
      <w:pPr>
        <w:jc w:val="both"/>
        <w:rPr>
          <w:rFonts w:ascii="Verdana" w:hAnsi="Verdana" w:cs="Arial"/>
          <w:sz w:val="20"/>
          <w:szCs w:val="20"/>
        </w:rPr>
      </w:pPr>
      <w:r w:rsidRPr="00157185">
        <w:rPr>
          <w:rFonts w:ascii="Verdana" w:hAnsi="Verdana" w:cs="Arial"/>
          <w:sz w:val="20"/>
          <w:szCs w:val="20"/>
        </w:rPr>
        <w:tab/>
      </w:r>
      <w:r w:rsidRPr="00157185">
        <w:rPr>
          <w:rFonts w:ascii="Verdana" w:hAnsi="Verdana" w:cs="Arial"/>
          <w:sz w:val="20"/>
          <w:szCs w:val="20"/>
        </w:rPr>
        <w:tab/>
      </w:r>
      <w:r w:rsidRPr="00157185">
        <w:rPr>
          <w:rFonts w:ascii="Verdana" w:hAnsi="Verdana" w:cs="Arial"/>
          <w:sz w:val="20"/>
          <w:szCs w:val="20"/>
        </w:rPr>
        <w:tab/>
      </w:r>
      <w:r w:rsidRPr="00157185">
        <w:rPr>
          <w:rFonts w:ascii="Verdana" w:hAnsi="Verdana" w:cs="Arial"/>
          <w:sz w:val="20"/>
          <w:szCs w:val="20"/>
        </w:rPr>
        <w:tab/>
      </w:r>
    </w:p>
    <w:p w:rsidR="00C66C13" w:rsidRPr="00157185" w:rsidRDefault="00C66C13" w:rsidP="00C66C13">
      <w:pPr>
        <w:jc w:val="center"/>
        <w:rPr>
          <w:rFonts w:ascii="Arial" w:hAnsi="Arial" w:cs="Arial"/>
        </w:rPr>
      </w:pPr>
      <w:r w:rsidRPr="00157185">
        <w:rPr>
          <w:rFonts w:ascii="Arial" w:hAnsi="Arial" w:cs="Arial"/>
        </w:rPr>
        <w:t>TOTAL =  2376 ml recorridos.</w:t>
      </w:r>
    </w:p>
    <w:p w:rsidR="00C66C13" w:rsidRPr="00157185" w:rsidRDefault="00C66C13" w:rsidP="00C66C13">
      <w:pPr>
        <w:jc w:val="both"/>
        <w:rPr>
          <w:rFonts w:ascii="Arial" w:hAnsi="Arial" w:cs="Arial"/>
        </w:rPr>
      </w:pPr>
    </w:p>
    <w:p w:rsidR="00C66C13" w:rsidRPr="00157185" w:rsidRDefault="00C66C13" w:rsidP="00C66C13">
      <w:pPr>
        <w:jc w:val="both"/>
        <w:rPr>
          <w:rFonts w:ascii="Arial" w:hAnsi="Arial" w:cs="Arial"/>
        </w:rPr>
      </w:pPr>
      <w:r w:rsidRPr="00157185">
        <w:rPr>
          <w:rFonts w:ascii="Arial" w:hAnsi="Arial" w:cs="Arial"/>
          <w:noProof/>
          <w:lang w:eastAsia="es-EC"/>
        </w:rPr>
        <w:pict>
          <v:shape id="_x0000_s1439" type="#_x0000_t202" style="position:absolute;left:0;text-align:left;margin-left:107.7pt;margin-top:55.45pt;width:45pt;height:18pt;z-index:251867136" filled="f" stroked="f">
            <v:textbox>
              <w:txbxContent>
                <w:p w:rsidR="00C66C13" w:rsidRPr="00557735" w:rsidRDefault="00C66C13" w:rsidP="00C66C13">
                  <w:pPr>
                    <w:rPr>
                      <w:rFonts w:ascii="Arial" w:hAnsi="Arial" w:cs="Arial"/>
                      <w:sz w:val="18"/>
                      <w:szCs w:val="18"/>
                    </w:rPr>
                  </w:pPr>
                  <w:r>
                    <w:rPr>
                      <w:rFonts w:ascii="Arial" w:hAnsi="Arial" w:cs="Arial"/>
                      <w:sz w:val="18"/>
                      <w:szCs w:val="18"/>
                    </w:rPr>
                    <w:t>18</w:t>
                  </w:r>
                  <w:r w:rsidRPr="00557735">
                    <w:rPr>
                      <w:rFonts w:ascii="Arial" w:hAnsi="Arial" w:cs="Arial"/>
                      <w:sz w:val="18"/>
                      <w:szCs w:val="18"/>
                    </w:rPr>
                    <w:t xml:space="preserve"> m</w:t>
                  </w:r>
                </w:p>
              </w:txbxContent>
            </v:textbox>
          </v:shape>
        </w:pict>
      </w:r>
      <w:r w:rsidRPr="00157185">
        <w:rPr>
          <w:rFonts w:ascii="Arial" w:hAnsi="Arial" w:cs="Arial"/>
          <w:noProof/>
          <w:lang w:eastAsia="es-EC"/>
        </w:rPr>
        <w:pict>
          <v:shape id="_x0000_s1438" type="#_x0000_t202" style="position:absolute;left:0;text-align:left;margin-left:107.7pt;margin-top:28.45pt;width:45pt;height:18pt;z-index:251866112" filled="f" stroked="f">
            <v:textbox>
              <w:txbxContent>
                <w:p w:rsidR="00C66C13" w:rsidRPr="00557735" w:rsidRDefault="00C66C13" w:rsidP="00C66C13">
                  <w:pPr>
                    <w:rPr>
                      <w:rFonts w:ascii="Arial" w:hAnsi="Arial" w:cs="Arial"/>
                      <w:sz w:val="18"/>
                      <w:szCs w:val="18"/>
                    </w:rPr>
                  </w:pPr>
                  <w:r>
                    <w:rPr>
                      <w:rFonts w:ascii="Arial" w:hAnsi="Arial" w:cs="Arial"/>
                      <w:sz w:val="18"/>
                      <w:szCs w:val="18"/>
                    </w:rPr>
                    <w:t>18</w:t>
                  </w:r>
                  <w:r w:rsidRPr="00557735">
                    <w:rPr>
                      <w:rFonts w:ascii="Arial" w:hAnsi="Arial" w:cs="Arial"/>
                      <w:sz w:val="18"/>
                      <w:szCs w:val="18"/>
                    </w:rPr>
                    <w:t xml:space="preserve"> m</w:t>
                  </w:r>
                </w:p>
              </w:txbxContent>
            </v:textbox>
          </v:shape>
        </w:pict>
      </w:r>
      <w:r w:rsidRPr="00157185">
        <w:rPr>
          <w:rFonts w:ascii="Arial" w:hAnsi="Arial" w:cs="Arial"/>
          <w:noProof/>
          <w:lang w:eastAsia="es-EC"/>
        </w:rPr>
        <w:pict>
          <v:line id="_x0000_s1437" style="position:absolute;left:0;text-align:left;z-index:251865088" from="206.7pt,100.45pt" to="251.7pt,100.45pt">
            <v:stroke startarrow="block" endarrow="block"/>
          </v:line>
        </w:pict>
      </w:r>
      <w:r w:rsidRPr="00157185">
        <w:rPr>
          <w:rFonts w:ascii="Arial" w:hAnsi="Arial" w:cs="Arial"/>
          <w:noProof/>
          <w:lang w:eastAsia="es-EC"/>
        </w:rPr>
        <w:pict>
          <v:line id="_x0000_s1436" style="position:absolute;left:0;text-align:left;z-index:251864064" from="161.7pt,55.45pt" to="161.7pt,78.75pt">
            <v:stroke startarrow="block" endarrow="block"/>
          </v:line>
        </w:pict>
      </w:r>
      <w:r w:rsidRPr="00157185">
        <w:rPr>
          <w:rFonts w:ascii="Arial" w:hAnsi="Arial" w:cs="Arial"/>
          <w:noProof/>
          <w:lang w:eastAsia="es-EC"/>
        </w:rPr>
        <w:pict>
          <v:line id="_x0000_s1435" style="position:absolute;left:0;text-align:left;z-index:251863040" from="161.7pt,26.45pt" to="161.7pt,53.45pt">
            <v:stroke startarrow="block" endarrow="block"/>
          </v:line>
        </w:pict>
      </w:r>
      <w:r w:rsidRPr="00157185">
        <w:rPr>
          <w:rFonts w:ascii="Arial" w:hAnsi="Arial" w:cs="Arial"/>
          <w:noProof/>
          <w:lang w:eastAsia="es-EC"/>
        </w:rPr>
        <w:pict>
          <v:shape id="_x0000_s1434" type="#_x0000_t202" style="position:absolute;left:0;text-align:left;margin-left:224.7pt;margin-top:10.45pt;width:45pt;height:27pt;z-index:251862016">
            <v:textbox style="mso-next-textbox:#_x0000_s1434">
              <w:txbxContent>
                <w:p w:rsidR="00C66C13" w:rsidRPr="0043077E" w:rsidRDefault="00C66C13" w:rsidP="00C66C13">
                  <w:pPr>
                    <w:rPr>
                      <w:rFonts w:ascii="Arial" w:hAnsi="Arial" w:cs="Arial"/>
                    </w:rPr>
                  </w:pPr>
                  <w:r>
                    <w:rPr>
                      <w:rFonts w:ascii="Arial" w:hAnsi="Arial" w:cs="Arial"/>
                    </w:rPr>
                    <w:t>Pat.</w:t>
                  </w:r>
                </w:p>
              </w:txbxContent>
            </v:textbox>
          </v:shape>
        </w:pict>
      </w:r>
      <w:r w:rsidRPr="00157185">
        <w:rPr>
          <w:rFonts w:ascii="Arial" w:hAnsi="Arial" w:cs="Arial"/>
          <w:noProof/>
          <w:lang w:eastAsia="es-EC"/>
        </w:rPr>
        <w:pict>
          <v:shape id="_x0000_s1433" type="#_x0000_t202" style="position:absolute;left:0;text-align:left;margin-left:179.7pt;margin-top:37.45pt;width:45pt;height:27pt;z-index:251860992">
            <v:textbox style="mso-next-textbox:#_x0000_s1433">
              <w:txbxContent>
                <w:p w:rsidR="00C66C13" w:rsidRPr="0043077E" w:rsidRDefault="00C66C13" w:rsidP="00C66C13">
                  <w:pPr>
                    <w:jc w:val="center"/>
                    <w:rPr>
                      <w:rFonts w:ascii="Arial" w:hAnsi="Arial" w:cs="Arial"/>
                    </w:rPr>
                  </w:pPr>
                  <w:r>
                    <w:rPr>
                      <w:rFonts w:ascii="Arial" w:hAnsi="Arial" w:cs="Arial"/>
                    </w:rPr>
                    <w:t>Prod.</w:t>
                  </w:r>
                </w:p>
              </w:txbxContent>
            </v:textbox>
          </v:shape>
        </w:pict>
      </w:r>
      <w:r w:rsidRPr="00157185">
        <w:rPr>
          <w:rFonts w:ascii="Arial" w:hAnsi="Arial" w:cs="Arial"/>
          <w:noProof/>
          <w:lang w:eastAsia="es-EC"/>
        </w:rPr>
        <w:pict>
          <v:shape id="_x0000_s1432" type="#_x0000_t202" style="position:absolute;left:0;text-align:left;margin-left:224.7pt;margin-top:37.45pt;width:45pt;height:27pt;z-index:251859968">
            <v:textbox style="mso-next-textbox:#_x0000_s1432">
              <w:txbxContent>
                <w:p w:rsidR="00C66C13" w:rsidRPr="0043077E" w:rsidRDefault="00C66C13" w:rsidP="00C66C13">
                  <w:pPr>
                    <w:jc w:val="center"/>
                    <w:rPr>
                      <w:rFonts w:ascii="Arial" w:hAnsi="Arial" w:cs="Arial"/>
                    </w:rPr>
                  </w:pPr>
                  <w:r>
                    <w:rPr>
                      <w:rFonts w:ascii="Arial" w:hAnsi="Arial" w:cs="Arial"/>
                    </w:rPr>
                    <w:t>MP</w:t>
                  </w:r>
                </w:p>
              </w:txbxContent>
            </v:textbox>
          </v:shape>
        </w:pict>
      </w:r>
      <w:r w:rsidRPr="00157185">
        <w:rPr>
          <w:rFonts w:ascii="Arial" w:hAnsi="Arial" w:cs="Arial"/>
          <w:noProof/>
          <w:lang w:eastAsia="es-EC"/>
        </w:rPr>
        <w:pict>
          <v:shape id="_x0000_s1431" type="#_x0000_t202" style="position:absolute;left:0;text-align:left;margin-left:179.7pt;margin-top:64.45pt;width:45pt;height:25.55pt;z-index:251858944">
            <v:textbox style="mso-next-textbox:#_x0000_s1431">
              <w:txbxContent>
                <w:p w:rsidR="00C66C13" w:rsidRPr="0043077E" w:rsidRDefault="00C66C13" w:rsidP="00C66C13">
                  <w:pPr>
                    <w:jc w:val="center"/>
                    <w:rPr>
                      <w:rFonts w:ascii="Arial" w:hAnsi="Arial" w:cs="Arial"/>
                    </w:rPr>
                  </w:pPr>
                  <w:r>
                    <w:rPr>
                      <w:rFonts w:ascii="Arial" w:hAnsi="Arial" w:cs="Arial"/>
                    </w:rPr>
                    <w:t>Adm.</w:t>
                  </w:r>
                </w:p>
              </w:txbxContent>
            </v:textbox>
          </v:shape>
        </w:pict>
      </w:r>
      <w:r w:rsidRPr="00157185">
        <w:rPr>
          <w:rFonts w:ascii="Arial" w:hAnsi="Arial" w:cs="Arial"/>
          <w:noProof/>
          <w:lang w:eastAsia="es-EC"/>
        </w:rPr>
        <w:pict>
          <v:shape id="_x0000_s1430" type="#_x0000_t202" style="position:absolute;left:0;text-align:left;margin-left:179.7pt;margin-top:10.45pt;width:45pt;height:27pt;z-index:251857920">
            <v:textbox style="mso-next-textbox:#_x0000_s1430">
              <w:txbxContent>
                <w:p w:rsidR="00C66C13" w:rsidRPr="0043077E" w:rsidRDefault="00C66C13" w:rsidP="00C66C13">
                  <w:pPr>
                    <w:jc w:val="center"/>
                    <w:rPr>
                      <w:rFonts w:ascii="Arial" w:hAnsi="Arial" w:cs="Arial"/>
                    </w:rPr>
                  </w:pPr>
                  <w:r>
                    <w:rPr>
                      <w:rFonts w:ascii="Arial" w:hAnsi="Arial" w:cs="Arial"/>
                    </w:rPr>
                    <w:t>PT</w:t>
                  </w:r>
                </w:p>
              </w:txbxContent>
            </v:textbox>
          </v:shape>
        </w:pict>
      </w:r>
      <w:r w:rsidRPr="00157185">
        <w:rPr>
          <w:rFonts w:ascii="Arial" w:hAnsi="Arial" w:cs="Arial"/>
          <w:noProof/>
          <w:lang w:eastAsia="es-EC"/>
        </w:rPr>
        <w:pict>
          <v:shape id="_x0000_s1441" type="#_x0000_t202" style="position:absolute;left:0;text-align:left;margin-left:224.7pt;margin-top:64.45pt;width:45pt;height:25.55pt;z-index:251869184">
            <v:textbox style="mso-next-textbox:#_x0000_s1441">
              <w:txbxContent>
                <w:p w:rsidR="00C66C13" w:rsidRPr="0043077E" w:rsidRDefault="00C66C13" w:rsidP="00C66C13">
                  <w:pPr>
                    <w:rPr>
                      <w:rFonts w:ascii="Arial" w:hAnsi="Arial" w:cs="Arial"/>
                    </w:rPr>
                  </w:pPr>
                  <w:r>
                    <w:rPr>
                      <w:rFonts w:ascii="Arial" w:hAnsi="Arial" w:cs="Arial"/>
                    </w:rPr>
                    <w:t>Com.</w:t>
                  </w:r>
                </w:p>
              </w:txbxContent>
            </v:textbox>
          </v:shape>
        </w:pict>
      </w:r>
      <w:r w:rsidRPr="00157185">
        <w:rPr>
          <w:rFonts w:ascii="Arial" w:hAnsi="Arial" w:cs="Arial"/>
        </w:rPr>
        <w:t>Layout # 2</w:t>
      </w:r>
    </w:p>
    <w:p w:rsidR="00C66C13" w:rsidRPr="00157185" w:rsidRDefault="00C66C13" w:rsidP="00C66C13">
      <w:pPr>
        <w:jc w:val="both"/>
        <w:rPr>
          <w:rFonts w:ascii="Verdana" w:hAnsi="Verdana" w:cs="Arial"/>
          <w:sz w:val="20"/>
          <w:szCs w:val="20"/>
        </w:rPr>
      </w:pPr>
    </w:p>
    <w:p w:rsidR="00C66C13" w:rsidRPr="00157185" w:rsidRDefault="00C66C13" w:rsidP="00C66C13">
      <w:pPr>
        <w:jc w:val="both"/>
        <w:rPr>
          <w:rFonts w:ascii="Verdana" w:hAnsi="Verdana" w:cs="Arial"/>
          <w:sz w:val="20"/>
          <w:szCs w:val="20"/>
        </w:rPr>
      </w:pPr>
    </w:p>
    <w:p w:rsidR="00C66C13" w:rsidRPr="00157185" w:rsidRDefault="00C66C13" w:rsidP="00C66C13">
      <w:pPr>
        <w:jc w:val="both"/>
        <w:rPr>
          <w:rFonts w:ascii="Verdana" w:hAnsi="Verdana" w:cs="Arial"/>
          <w:sz w:val="20"/>
          <w:szCs w:val="20"/>
        </w:rPr>
      </w:pPr>
    </w:p>
    <w:p w:rsidR="00C66C13" w:rsidRPr="00157185" w:rsidRDefault="00C66C13" w:rsidP="00C66C13">
      <w:pPr>
        <w:jc w:val="both"/>
        <w:rPr>
          <w:rFonts w:ascii="Verdana" w:hAnsi="Verdana" w:cs="Arial"/>
          <w:sz w:val="20"/>
          <w:szCs w:val="20"/>
        </w:rPr>
      </w:pPr>
    </w:p>
    <w:p w:rsidR="00C66C13" w:rsidRPr="00157185" w:rsidRDefault="00C66C13" w:rsidP="00C66C13">
      <w:pPr>
        <w:ind w:firstLine="708"/>
        <w:jc w:val="both"/>
        <w:rPr>
          <w:rFonts w:ascii="Verdana" w:hAnsi="Verdana" w:cs="Arial"/>
          <w:sz w:val="20"/>
          <w:szCs w:val="20"/>
        </w:rPr>
      </w:pPr>
    </w:p>
    <w:p w:rsidR="00C66C13" w:rsidRPr="00157185" w:rsidRDefault="00C66C13" w:rsidP="00C66C13">
      <w:pPr>
        <w:jc w:val="both"/>
        <w:rPr>
          <w:rFonts w:ascii="Verdana" w:hAnsi="Verdana" w:cs="Arial"/>
          <w:sz w:val="20"/>
          <w:szCs w:val="20"/>
        </w:rPr>
      </w:pPr>
    </w:p>
    <w:p w:rsidR="00C66C13" w:rsidRPr="00157185" w:rsidRDefault="00C66C13" w:rsidP="00C66C13">
      <w:pPr>
        <w:jc w:val="both"/>
        <w:rPr>
          <w:rFonts w:ascii="Verdana" w:hAnsi="Verdana" w:cs="Arial"/>
          <w:sz w:val="20"/>
          <w:szCs w:val="20"/>
        </w:rPr>
      </w:pPr>
    </w:p>
    <w:p w:rsidR="00C66C13" w:rsidRPr="00157185" w:rsidRDefault="00C66C13" w:rsidP="00C66C13">
      <w:pPr>
        <w:jc w:val="both"/>
        <w:rPr>
          <w:rFonts w:ascii="Verdana" w:hAnsi="Verdana" w:cs="Arial"/>
          <w:sz w:val="20"/>
          <w:szCs w:val="20"/>
        </w:rPr>
      </w:pPr>
      <w:r w:rsidRPr="00157185">
        <w:rPr>
          <w:rFonts w:ascii="Arial" w:hAnsi="Arial" w:cs="Arial"/>
          <w:noProof/>
          <w:lang w:eastAsia="es-EC"/>
        </w:rPr>
        <w:pict>
          <v:shape id="_x0000_s1440" type="#_x0000_t202" style="position:absolute;left:0;text-align:left;margin-left:210.45pt;margin-top:3.1pt;width:45pt;height:18pt;z-index:251868160" filled="f" stroked="f">
            <v:textbox>
              <w:txbxContent>
                <w:p w:rsidR="00C66C13" w:rsidRPr="00557735" w:rsidRDefault="00C66C13" w:rsidP="00C66C13">
                  <w:pPr>
                    <w:rPr>
                      <w:rFonts w:ascii="Arial" w:hAnsi="Arial" w:cs="Arial"/>
                      <w:sz w:val="18"/>
                      <w:szCs w:val="18"/>
                    </w:rPr>
                  </w:pPr>
                  <w:r>
                    <w:rPr>
                      <w:rFonts w:ascii="Arial" w:hAnsi="Arial" w:cs="Arial"/>
                      <w:sz w:val="18"/>
                      <w:szCs w:val="18"/>
                    </w:rPr>
                    <w:t>18</w:t>
                  </w:r>
                  <w:r w:rsidRPr="00557735">
                    <w:rPr>
                      <w:rFonts w:ascii="Arial" w:hAnsi="Arial" w:cs="Arial"/>
                      <w:sz w:val="18"/>
                      <w:szCs w:val="18"/>
                    </w:rPr>
                    <w:t xml:space="preserve"> m</w:t>
                  </w:r>
                </w:p>
              </w:txbxContent>
            </v:textbox>
          </v:shape>
        </w:pict>
      </w:r>
    </w:p>
    <w:p w:rsidR="00C66C13" w:rsidRPr="00157185" w:rsidRDefault="00C66C13" w:rsidP="00C66C13">
      <w:pPr>
        <w:jc w:val="both"/>
        <w:rPr>
          <w:rFonts w:ascii="Verdana" w:hAnsi="Verdana" w:cs="Arial"/>
          <w:sz w:val="20"/>
          <w:szCs w:val="20"/>
        </w:rPr>
      </w:pPr>
    </w:p>
    <w:tbl>
      <w:tblPr>
        <w:tblW w:w="7280" w:type="dxa"/>
        <w:jc w:val="center"/>
        <w:tblInd w:w="55" w:type="dxa"/>
        <w:tblCellMar>
          <w:left w:w="70" w:type="dxa"/>
          <w:right w:w="70" w:type="dxa"/>
        </w:tblCellMar>
        <w:tblLook w:val="0000"/>
      </w:tblPr>
      <w:tblGrid>
        <w:gridCol w:w="1220"/>
        <w:gridCol w:w="1060"/>
        <w:gridCol w:w="960"/>
        <w:gridCol w:w="880"/>
        <w:gridCol w:w="1040"/>
        <w:gridCol w:w="1060"/>
        <w:gridCol w:w="1060"/>
      </w:tblGrid>
      <w:tr w:rsidR="00C66C13" w:rsidRPr="00157185" w:rsidTr="00024DCA">
        <w:trPr>
          <w:trHeight w:val="255"/>
          <w:jc w:val="center"/>
        </w:trPr>
        <w:tc>
          <w:tcPr>
            <w:tcW w:w="122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106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BPM</w:t>
            </w:r>
          </w:p>
        </w:tc>
        <w:tc>
          <w:tcPr>
            <w:tcW w:w="96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Corte</w:t>
            </w:r>
          </w:p>
        </w:tc>
        <w:tc>
          <w:tcPr>
            <w:tcW w:w="88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Inte.</w:t>
            </w:r>
          </w:p>
        </w:tc>
        <w:tc>
          <w:tcPr>
            <w:tcW w:w="104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Prod.</w:t>
            </w:r>
          </w:p>
        </w:tc>
        <w:tc>
          <w:tcPr>
            <w:tcW w:w="106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Acab.</w:t>
            </w:r>
          </w:p>
        </w:tc>
        <w:tc>
          <w:tcPr>
            <w:tcW w:w="1060" w:type="dxa"/>
            <w:tcBorders>
              <w:top w:val="single" w:sz="4" w:space="0" w:color="auto"/>
              <w:left w:val="nil"/>
              <w:bottom w:val="single" w:sz="4" w:space="0" w:color="auto"/>
              <w:right w:val="single" w:sz="4" w:space="0" w:color="auto"/>
            </w:tcBorders>
            <w:shd w:val="clear" w:color="auto" w:fill="FFFF99"/>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Plan.</w:t>
            </w: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BPM</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5 x 18</w:t>
            </w:r>
          </w:p>
        </w:tc>
        <w:tc>
          <w:tcPr>
            <w:tcW w:w="1040" w:type="dxa"/>
            <w:tcBorders>
              <w:top w:val="single" w:sz="4" w:space="0" w:color="auto"/>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single" w:sz="4" w:space="0" w:color="auto"/>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Corte</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52 x 18</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Inte.</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30 x 18</w:t>
            </w: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Prod.</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40 x 18</w:t>
            </w: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5 x 18</w:t>
            </w: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Acab.</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c>
          <w:tcPr>
            <w:tcW w:w="1060" w:type="dxa"/>
            <w:tcBorders>
              <w:top w:val="nil"/>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r>
    </w:tbl>
    <w:p w:rsidR="00C66C13" w:rsidRPr="00157185" w:rsidRDefault="00C66C13" w:rsidP="00C66C13">
      <w:pPr>
        <w:jc w:val="center"/>
        <w:rPr>
          <w:rFonts w:ascii="Arial" w:hAnsi="Arial" w:cs="Arial"/>
        </w:rPr>
      </w:pPr>
      <w:r w:rsidRPr="00157185">
        <w:rPr>
          <w:rFonts w:ascii="Arial" w:hAnsi="Arial" w:cs="Arial"/>
          <w:b/>
        </w:rPr>
        <w:t>Tabla 3.12</w:t>
      </w:r>
      <w:r w:rsidRPr="00157185">
        <w:rPr>
          <w:rFonts w:ascii="Arial" w:hAnsi="Arial" w:cs="Arial"/>
        </w:rPr>
        <w:t xml:space="preserve"> Tabla resultado Layout # 2 fábrica Puré de Banano.</w:t>
      </w:r>
    </w:p>
    <w:p w:rsidR="00C66C13" w:rsidRPr="00157185" w:rsidRDefault="00C66C13" w:rsidP="00C66C13">
      <w:pPr>
        <w:jc w:val="center"/>
        <w:rPr>
          <w:rFonts w:ascii="Arial" w:hAnsi="Arial" w:cs="Arial"/>
        </w:rPr>
      </w:pPr>
    </w:p>
    <w:p w:rsidR="00C66C13" w:rsidRPr="00157185" w:rsidRDefault="00C66C13" w:rsidP="00C66C13">
      <w:pPr>
        <w:jc w:val="center"/>
        <w:rPr>
          <w:rFonts w:ascii="Arial" w:hAnsi="Arial" w:cs="Arial"/>
        </w:rPr>
      </w:pPr>
      <w:r w:rsidRPr="00157185">
        <w:rPr>
          <w:rFonts w:ascii="Arial" w:hAnsi="Arial" w:cs="Arial"/>
        </w:rPr>
        <w:t>TOTAL =  2376 ml recorridos.</w:t>
      </w:r>
    </w:p>
    <w:p w:rsidR="00C66C13" w:rsidRPr="00157185" w:rsidRDefault="00C66C13" w:rsidP="00C66C13">
      <w:pPr>
        <w:jc w:val="both"/>
        <w:rPr>
          <w:rFonts w:ascii="Verdana" w:hAnsi="Verdana" w:cs="Arial"/>
          <w:sz w:val="20"/>
          <w:szCs w:val="20"/>
        </w:rPr>
      </w:pPr>
    </w:p>
    <w:p w:rsidR="00C66C13" w:rsidRPr="00157185" w:rsidRDefault="00C66C13" w:rsidP="00C66C13">
      <w:pPr>
        <w:jc w:val="both"/>
        <w:rPr>
          <w:rFonts w:ascii="Arial" w:hAnsi="Arial" w:cs="Arial"/>
        </w:rPr>
      </w:pPr>
      <w:r w:rsidRPr="00157185">
        <w:rPr>
          <w:rFonts w:ascii="Arial" w:hAnsi="Arial" w:cs="Arial"/>
        </w:rPr>
        <w:t>Layout # 3</w:t>
      </w:r>
    </w:p>
    <w:p w:rsidR="00C66C13" w:rsidRPr="00157185" w:rsidRDefault="00C66C13" w:rsidP="00C66C13">
      <w:pPr>
        <w:jc w:val="both"/>
        <w:rPr>
          <w:rFonts w:ascii="Verdana" w:hAnsi="Verdana" w:cs="Arial"/>
          <w:sz w:val="20"/>
          <w:szCs w:val="20"/>
        </w:rPr>
      </w:pPr>
    </w:p>
    <w:p w:rsidR="00C66C13" w:rsidRPr="00157185" w:rsidRDefault="00C66C13" w:rsidP="00C66C13">
      <w:pPr>
        <w:jc w:val="both"/>
        <w:rPr>
          <w:rFonts w:ascii="Verdana" w:hAnsi="Verdana" w:cs="Arial"/>
          <w:sz w:val="20"/>
          <w:szCs w:val="20"/>
        </w:rPr>
      </w:pPr>
      <w:r w:rsidRPr="00157185">
        <w:rPr>
          <w:rFonts w:ascii="Verdana" w:hAnsi="Verdana" w:cs="Arial"/>
          <w:noProof/>
          <w:sz w:val="20"/>
          <w:szCs w:val="20"/>
          <w:lang w:eastAsia="es-EC"/>
        </w:rPr>
        <w:pict>
          <v:shape id="_x0000_s1452" type="#_x0000_t202" style="position:absolute;left:0;text-align:left;margin-left:200.7pt;margin-top:85.15pt;width:45pt;height:18pt;z-index:251880448" filled="f" stroked="f">
            <v:textbox>
              <w:txbxContent>
                <w:p w:rsidR="00C66C13" w:rsidRPr="00557735" w:rsidRDefault="00C66C13" w:rsidP="00C66C13">
                  <w:pPr>
                    <w:rPr>
                      <w:rFonts w:ascii="Arial" w:hAnsi="Arial" w:cs="Arial"/>
                      <w:sz w:val="18"/>
                      <w:szCs w:val="18"/>
                    </w:rPr>
                  </w:pPr>
                  <w:r>
                    <w:rPr>
                      <w:rFonts w:ascii="Arial" w:hAnsi="Arial" w:cs="Arial"/>
                      <w:sz w:val="18"/>
                      <w:szCs w:val="18"/>
                    </w:rPr>
                    <w:t>18</w:t>
                  </w:r>
                  <w:r w:rsidRPr="00557735">
                    <w:rPr>
                      <w:rFonts w:ascii="Arial" w:hAnsi="Arial" w:cs="Arial"/>
                      <w:sz w:val="18"/>
                      <w:szCs w:val="18"/>
                    </w:rPr>
                    <w:t xml:space="preserve"> m</w:t>
                  </w:r>
                </w:p>
              </w:txbxContent>
            </v:textbox>
          </v:shape>
        </w:pict>
      </w:r>
      <w:r w:rsidRPr="00157185">
        <w:rPr>
          <w:rFonts w:ascii="Verdana" w:hAnsi="Verdana" w:cs="Arial"/>
          <w:noProof/>
          <w:sz w:val="20"/>
          <w:szCs w:val="20"/>
          <w:lang w:eastAsia="es-EC"/>
        </w:rPr>
        <w:pict>
          <v:shape id="_x0000_s1451" type="#_x0000_t202" style="position:absolute;left:0;text-align:left;margin-left:101.7pt;margin-top:31.15pt;width:45pt;height:18pt;z-index:251879424" filled="f" stroked="f">
            <v:textbox>
              <w:txbxContent>
                <w:p w:rsidR="00C66C13" w:rsidRPr="00557735" w:rsidRDefault="00C66C13" w:rsidP="00C66C13">
                  <w:pPr>
                    <w:rPr>
                      <w:rFonts w:ascii="Arial" w:hAnsi="Arial" w:cs="Arial"/>
                      <w:sz w:val="18"/>
                      <w:szCs w:val="18"/>
                    </w:rPr>
                  </w:pPr>
                  <w:r>
                    <w:rPr>
                      <w:rFonts w:ascii="Arial" w:hAnsi="Arial" w:cs="Arial"/>
                      <w:sz w:val="18"/>
                      <w:szCs w:val="18"/>
                    </w:rPr>
                    <w:t>18</w:t>
                  </w:r>
                  <w:r w:rsidRPr="00557735">
                    <w:rPr>
                      <w:rFonts w:ascii="Arial" w:hAnsi="Arial" w:cs="Arial"/>
                      <w:sz w:val="18"/>
                      <w:szCs w:val="18"/>
                    </w:rPr>
                    <w:t xml:space="preserve"> m</w:t>
                  </w:r>
                </w:p>
              </w:txbxContent>
            </v:textbox>
          </v:shape>
        </w:pict>
      </w:r>
      <w:r w:rsidRPr="00157185">
        <w:rPr>
          <w:rFonts w:ascii="Verdana" w:hAnsi="Verdana" w:cs="Arial"/>
          <w:noProof/>
          <w:sz w:val="20"/>
          <w:szCs w:val="20"/>
          <w:lang w:eastAsia="es-EC"/>
        </w:rPr>
        <w:pict>
          <v:shape id="_x0000_s1450" type="#_x0000_t202" style="position:absolute;left:0;text-align:left;margin-left:101.7pt;margin-top:4.15pt;width:45pt;height:18pt;z-index:251878400" filled="f" stroked="f">
            <v:textbox>
              <w:txbxContent>
                <w:p w:rsidR="00C66C13" w:rsidRPr="00557735" w:rsidRDefault="00C66C13" w:rsidP="00C66C13">
                  <w:pPr>
                    <w:rPr>
                      <w:rFonts w:ascii="Arial" w:hAnsi="Arial" w:cs="Arial"/>
                      <w:sz w:val="18"/>
                      <w:szCs w:val="18"/>
                    </w:rPr>
                  </w:pPr>
                  <w:r>
                    <w:rPr>
                      <w:rFonts w:ascii="Arial" w:hAnsi="Arial" w:cs="Arial"/>
                      <w:sz w:val="18"/>
                      <w:szCs w:val="18"/>
                    </w:rPr>
                    <w:t>18</w:t>
                  </w:r>
                  <w:r w:rsidRPr="00557735">
                    <w:rPr>
                      <w:rFonts w:ascii="Arial" w:hAnsi="Arial" w:cs="Arial"/>
                      <w:sz w:val="18"/>
                      <w:szCs w:val="18"/>
                    </w:rPr>
                    <w:t xml:space="preserve"> m</w:t>
                  </w:r>
                </w:p>
              </w:txbxContent>
            </v:textbox>
          </v:shape>
        </w:pict>
      </w:r>
      <w:r w:rsidRPr="00157185">
        <w:rPr>
          <w:rFonts w:ascii="Verdana" w:hAnsi="Verdana" w:cs="Arial"/>
          <w:noProof/>
          <w:sz w:val="20"/>
          <w:szCs w:val="20"/>
          <w:lang w:eastAsia="es-EC"/>
        </w:rPr>
        <w:pict>
          <v:line id="_x0000_s1449" style="position:absolute;left:0;text-align:left;z-index:251877376" from="200.7pt,76.15pt" to="245.7pt,76.15pt">
            <v:stroke startarrow="block" endarrow="block"/>
          </v:line>
        </w:pict>
      </w:r>
      <w:r w:rsidRPr="00157185">
        <w:rPr>
          <w:rFonts w:ascii="Verdana" w:hAnsi="Verdana" w:cs="Arial"/>
          <w:noProof/>
          <w:sz w:val="20"/>
          <w:szCs w:val="20"/>
          <w:lang w:eastAsia="es-EC"/>
        </w:rPr>
        <w:pict>
          <v:line id="_x0000_s1448" style="position:absolute;left:0;text-align:left;z-index:251876352" from="155.7pt,31.15pt" to="155.7pt,54.45pt">
            <v:stroke startarrow="block" endarrow="block"/>
          </v:line>
        </w:pict>
      </w:r>
      <w:r w:rsidRPr="00157185">
        <w:rPr>
          <w:rFonts w:ascii="Verdana" w:hAnsi="Verdana" w:cs="Arial"/>
          <w:noProof/>
          <w:sz w:val="20"/>
          <w:szCs w:val="20"/>
          <w:lang w:eastAsia="es-EC"/>
        </w:rPr>
        <w:pict>
          <v:line id="_x0000_s1447" style="position:absolute;left:0;text-align:left;z-index:251875328" from="155.7pt,2.15pt" to="155.7pt,29.15pt">
            <v:stroke startarrow="block" endarrow="block"/>
          </v:line>
        </w:pict>
      </w:r>
      <w:r w:rsidRPr="00157185">
        <w:rPr>
          <w:rFonts w:ascii="Verdana" w:hAnsi="Verdana" w:cs="Arial"/>
          <w:noProof/>
          <w:sz w:val="20"/>
          <w:szCs w:val="20"/>
          <w:lang w:eastAsia="es-EC"/>
        </w:rPr>
        <w:pict>
          <v:shape id="_x0000_s1446" type="#_x0000_t202" style="position:absolute;left:0;text-align:left;margin-left:218.7pt;margin-top:-13.85pt;width:45pt;height:27pt;z-index:251874304">
            <v:textbox style="mso-next-textbox:#_x0000_s1446">
              <w:txbxContent>
                <w:p w:rsidR="00C66C13" w:rsidRPr="0043077E" w:rsidRDefault="00C66C13" w:rsidP="00C66C13">
                  <w:pPr>
                    <w:rPr>
                      <w:rFonts w:ascii="Arial" w:hAnsi="Arial" w:cs="Arial"/>
                    </w:rPr>
                  </w:pPr>
                  <w:r>
                    <w:rPr>
                      <w:rFonts w:ascii="Arial" w:hAnsi="Arial" w:cs="Arial"/>
                    </w:rPr>
                    <w:t>MP</w:t>
                  </w:r>
                </w:p>
              </w:txbxContent>
            </v:textbox>
          </v:shape>
        </w:pict>
      </w:r>
      <w:r w:rsidRPr="00157185">
        <w:rPr>
          <w:rFonts w:ascii="Verdana" w:hAnsi="Verdana" w:cs="Arial"/>
          <w:noProof/>
          <w:sz w:val="20"/>
          <w:szCs w:val="20"/>
          <w:lang w:eastAsia="es-EC"/>
        </w:rPr>
        <w:pict>
          <v:shape id="_x0000_s1445" type="#_x0000_t202" style="position:absolute;left:0;text-align:left;margin-left:173.7pt;margin-top:13.15pt;width:45pt;height:27pt;z-index:251873280">
            <v:textbox style="mso-next-textbox:#_x0000_s1445">
              <w:txbxContent>
                <w:p w:rsidR="00C66C13" w:rsidRPr="0043077E" w:rsidRDefault="00C66C13" w:rsidP="00C66C13">
                  <w:pPr>
                    <w:jc w:val="center"/>
                    <w:rPr>
                      <w:rFonts w:ascii="Arial" w:hAnsi="Arial" w:cs="Arial"/>
                    </w:rPr>
                  </w:pPr>
                  <w:r>
                    <w:rPr>
                      <w:rFonts w:ascii="Arial" w:hAnsi="Arial" w:cs="Arial"/>
                    </w:rPr>
                    <w:t>PT</w:t>
                  </w:r>
                </w:p>
              </w:txbxContent>
            </v:textbox>
          </v:shape>
        </w:pict>
      </w:r>
      <w:r w:rsidRPr="00157185">
        <w:rPr>
          <w:rFonts w:ascii="Verdana" w:hAnsi="Verdana" w:cs="Arial"/>
          <w:noProof/>
          <w:sz w:val="20"/>
          <w:szCs w:val="20"/>
          <w:lang w:eastAsia="es-EC"/>
        </w:rPr>
        <w:pict>
          <v:shape id="_x0000_s1444" type="#_x0000_t202" style="position:absolute;left:0;text-align:left;margin-left:218.7pt;margin-top:13.15pt;width:45pt;height:27pt;z-index:251872256">
            <v:textbox style="mso-next-textbox:#_x0000_s1444">
              <w:txbxContent>
                <w:p w:rsidR="00C66C13" w:rsidRPr="0043077E" w:rsidRDefault="00C66C13" w:rsidP="00C66C13">
                  <w:pPr>
                    <w:jc w:val="center"/>
                    <w:rPr>
                      <w:rFonts w:ascii="Arial" w:hAnsi="Arial" w:cs="Arial"/>
                    </w:rPr>
                  </w:pPr>
                  <w:r>
                    <w:rPr>
                      <w:rFonts w:ascii="Arial" w:hAnsi="Arial" w:cs="Arial"/>
                    </w:rPr>
                    <w:t>Prod.</w:t>
                  </w:r>
                </w:p>
              </w:txbxContent>
            </v:textbox>
          </v:shape>
        </w:pict>
      </w:r>
      <w:r w:rsidRPr="00157185">
        <w:rPr>
          <w:rFonts w:ascii="Verdana" w:hAnsi="Verdana" w:cs="Arial"/>
          <w:noProof/>
          <w:sz w:val="20"/>
          <w:szCs w:val="20"/>
          <w:lang w:eastAsia="es-EC"/>
        </w:rPr>
        <w:pict>
          <v:shape id="_x0000_s1443" type="#_x0000_t202" style="position:absolute;left:0;text-align:left;margin-left:173.7pt;margin-top:40.15pt;width:45pt;height:25.55pt;z-index:251871232">
            <v:textbox style="mso-next-textbox:#_x0000_s1443">
              <w:txbxContent>
                <w:p w:rsidR="00C66C13" w:rsidRPr="0043077E" w:rsidRDefault="00C66C13" w:rsidP="00C66C13">
                  <w:pPr>
                    <w:jc w:val="center"/>
                    <w:rPr>
                      <w:rFonts w:ascii="Arial" w:hAnsi="Arial" w:cs="Arial"/>
                    </w:rPr>
                  </w:pPr>
                  <w:r>
                    <w:rPr>
                      <w:rFonts w:ascii="Arial" w:hAnsi="Arial" w:cs="Arial"/>
                    </w:rPr>
                    <w:t>Adm.</w:t>
                  </w:r>
                </w:p>
              </w:txbxContent>
            </v:textbox>
          </v:shape>
        </w:pict>
      </w:r>
      <w:r w:rsidRPr="00157185">
        <w:rPr>
          <w:rFonts w:ascii="Verdana" w:hAnsi="Verdana" w:cs="Arial"/>
          <w:noProof/>
          <w:sz w:val="20"/>
          <w:szCs w:val="20"/>
          <w:lang w:eastAsia="es-EC"/>
        </w:rPr>
        <w:pict>
          <v:shape id="_x0000_s1442" type="#_x0000_t202" style="position:absolute;left:0;text-align:left;margin-left:173.7pt;margin-top:-13.85pt;width:45pt;height:27pt;z-index:251870208">
            <v:textbox style="mso-next-textbox:#_x0000_s1442">
              <w:txbxContent>
                <w:p w:rsidR="00C66C13" w:rsidRPr="0043077E" w:rsidRDefault="00C66C13" w:rsidP="00C66C13">
                  <w:pPr>
                    <w:jc w:val="center"/>
                    <w:rPr>
                      <w:rFonts w:ascii="Arial" w:hAnsi="Arial" w:cs="Arial"/>
                    </w:rPr>
                  </w:pPr>
                  <w:r>
                    <w:rPr>
                      <w:rFonts w:ascii="Arial" w:hAnsi="Arial" w:cs="Arial"/>
                    </w:rPr>
                    <w:t>Patio</w:t>
                  </w:r>
                </w:p>
              </w:txbxContent>
            </v:textbox>
          </v:shape>
        </w:pict>
      </w:r>
      <w:r w:rsidRPr="00157185">
        <w:rPr>
          <w:rFonts w:ascii="Verdana" w:hAnsi="Verdana" w:cs="Arial"/>
          <w:noProof/>
          <w:sz w:val="20"/>
          <w:szCs w:val="20"/>
          <w:lang w:eastAsia="es-EC"/>
        </w:rPr>
        <w:pict>
          <v:shape id="_x0000_s1453" type="#_x0000_t202" style="position:absolute;left:0;text-align:left;margin-left:218.7pt;margin-top:40.15pt;width:45pt;height:25.55pt;z-index:251881472">
            <v:textbox style="mso-next-textbox:#_x0000_s1453">
              <w:txbxContent>
                <w:p w:rsidR="00C66C13" w:rsidRPr="0043077E" w:rsidRDefault="00C66C13" w:rsidP="00C66C13">
                  <w:pPr>
                    <w:rPr>
                      <w:rFonts w:ascii="Arial" w:hAnsi="Arial" w:cs="Arial"/>
                    </w:rPr>
                  </w:pPr>
                  <w:r>
                    <w:rPr>
                      <w:rFonts w:ascii="Arial" w:hAnsi="Arial" w:cs="Arial"/>
                    </w:rPr>
                    <w:t>Com.</w:t>
                  </w:r>
                </w:p>
              </w:txbxContent>
            </v:textbox>
          </v:shape>
        </w:pict>
      </w:r>
    </w:p>
    <w:p w:rsidR="00C66C13" w:rsidRPr="00157185" w:rsidRDefault="00C66C13" w:rsidP="00C66C13">
      <w:pPr>
        <w:jc w:val="both"/>
        <w:rPr>
          <w:rFonts w:ascii="Verdana" w:hAnsi="Verdana" w:cs="Arial"/>
          <w:sz w:val="20"/>
          <w:szCs w:val="20"/>
        </w:rPr>
      </w:pPr>
    </w:p>
    <w:p w:rsidR="00C66C13" w:rsidRPr="00157185" w:rsidRDefault="00C66C13" w:rsidP="00C66C13">
      <w:pPr>
        <w:jc w:val="both"/>
        <w:rPr>
          <w:rFonts w:ascii="Verdana" w:hAnsi="Verdana" w:cs="Arial"/>
          <w:sz w:val="20"/>
          <w:szCs w:val="20"/>
        </w:rPr>
      </w:pPr>
    </w:p>
    <w:p w:rsidR="00C66C13" w:rsidRPr="00157185" w:rsidRDefault="00C66C13" w:rsidP="00C66C13">
      <w:pPr>
        <w:ind w:firstLine="708"/>
        <w:jc w:val="both"/>
        <w:rPr>
          <w:rFonts w:ascii="Verdana" w:hAnsi="Verdana" w:cs="Arial"/>
          <w:sz w:val="20"/>
          <w:szCs w:val="20"/>
        </w:rPr>
      </w:pPr>
    </w:p>
    <w:p w:rsidR="00C66C13" w:rsidRPr="00157185" w:rsidRDefault="00C66C13" w:rsidP="00C66C13">
      <w:pPr>
        <w:jc w:val="both"/>
        <w:rPr>
          <w:rFonts w:ascii="Verdana" w:hAnsi="Verdana" w:cs="Arial"/>
          <w:sz w:val="20"/>
          <w:szCs w:val="20"/>
        </w:rPr>
      </w:pPr>
    </w:p>
    <w:p w:rsidR="00C66C13" w:rsidRPr="00157185" w:rsidRDefault="00C66C13" w:rsidP="00C66C13">
      <w:pPr>
        <w:jc w:val="both"/>
        <w:rPr>
          <w:rFonts w:ascii="Verdana" w:hAnsi="Verdana" w:cs="Arial"/>
          <w:sz w:val="20"/>
          <w:szCs w:val="20"/>
        </w:rPr>
      </w:pPr>
    </w:p>
    <w:p w:rsidR="00C66C13" w:rsidRPr="00157185" w:rsidRDefault="00C66C13" w:rsidP="00C66C13">
      <w:pPr>
        <w:jc w:val="both"/>
        <w:rPr>
          <w:rFonts w:ascii="Verdana" w:hAnsi="Verdana" w:cs="Arial"/>
          <w:sz w:val="20"/>
          <w:szCs w:val="20"/>
        </w:rPr>
      </w:pPr>
    </w:p>
    <w:p w:rsidR="00C66C13" w:rsidRPr="00157185" w:rsidRDefault="00C66C13" w:rsidP="00C66C13">
      <w:pPr>
        <w:jc w:val="both"/>
        <w:rPr>
          <w:rFonts w:ascii="Verdana" w:hAnsi="Verdana" w:cs="Arial"/>
          <w:sz w:val="20"/>
          <w:szCs w:val="20"/>
        </w:rPr>
      </w:pPr>
    </w:p>
    <w:p w:rsidR="00C66C13" w:rsidRPr="00157185" w:rsidRDefault="00C66C13" w:rsidP="00C66C13">
      <w:pPr>
        <w:jc w:val="both"/>
        <w:rPr>
          <w:rFonts w:ascii="Verdana" w:hAnsi="Verdana" w:cs="Arial"/>
          <w:sz w:val="20"/>
          <w:szCs w:val="20"/>
        </w:rPr>
      </w:pPr>
      <w:r w:rsidRPr="00157185">
        <w:rPr>
          <w:rFonts w:ascii="Verdana" w:hAnsi="Verdana" w:cs="Arial"/>
          <w:sz w:val="20"/>
          <w:szCs w:val="20"/>
        </w:rPr>
        <w:tab/>
      </w:r>
      <w:r w:rsidRPr="00157185">
        <w:rPr>
          <w:rFonts w:ascii="Verdana" w:hAnsi="Verdana" w:cs="Arial"/>
          <w:sz w:val="20"/>
          <w:szCs w:val="20"/>
        </w:rPr>
        <w:tab/>
      </w:r>
      <w:r w:rsidRPr="00157185">
        <w:rPr>
          <w:rFonts w:ascii="Verdana" w:hAnsi="Verdana" w:cs="Arial"/>
          <w:sz w:val="20"/>
          <w:szCs w:val="20"/>
        </w:rPr>
        <w:tab/>
      </w:r>
      <w:r w:rsidRPr="00157185">
        <w:rPr>
          <w:rFonts w:ascii="Verdana" w:hAnsi="Verdana" w:cs="Arial"/>
          <w:sz w:val="20"/>
          <w:szCs w:val="20"/>
        </w:rPr>
        <w:tab/>
      </w:r>
    </w:p>
    <w:tbl>
      <w:tblPr>
        <w:tblW w:w="7280" w:type="dxa"/>
        <w:jc w:val="center"/>
        <w:tblInd w:w="55" w:type="dxa"/>
        <w:tblCellMar>
          <w:left w:w="70" w:type="dxa"/>
          <w:right w:w="70" w:type="dxa"/>
        </w:tblCellMar>
        <w:tblLook w:val="0000"/>
      </w:tblPr>
      <w:tblGrid>
        <w:gridCol w:w="1220"/>
        <w:gridCol w:w="1060"/>
        <w:gridCol w:w="960"/>
        <w:gridCol w:w="880"/>
        <w:gridCol w:w="1040"/>
        <w:gridCol w:w="1060"/>
        <w:gridCol w:w="1060"/>
      </w:tblGrid>
      <w:tr w:rsidR="00C66C13" w:rsidRPr="00157185" w:rsidTr="00024DCA">
        <w:trPr>
          <w:trHeight w:val="255"/>
          <w:jc w:val="center"/>
        </w:trPr>
        <w:tc>
          <w:tcPr>
            <w:tcW w:w="122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lastRenderedPageBreak/>
              <w:t> </w:t>
            </w:r>
          </w:p>
        </w:tc>
        <w:tc>
          <w:tcPr>
            <w:tcW w:w="106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BPM</w:t>
            </w:r>
          </w:p>
        </w:tc>
        <w:tc>
          <w:tcPr>
            <w:tcW w:w="96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Corte</w:t>
            </w:r>
          </w:p>
        </w:tc>
        <w:tc>
          <w:tcPr>
            <w:tcW w:w="88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Inte.</w:t>
            </w:r>
          </w:p>
        </w:tc>
        <w:tc>
          <w:tcPr>
            <w:tcW w:w="104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Prod.</w:t>
            </w:r>
          </w:p>
        </w:tc>
        <w:tc>
          <w:tcPr>
            <w:tcW w:w="106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Acab.</w:t>
            </w:r>
          </w:p>
        </w:tc>
        <w:tc>
          <w:tcPr>
            <w:tcW w:w="1060" w:type="dxa"/>
            <w:tcBorders>
              <w:top w:val="single" w:sz="4" w:space="0" w:color="auto"/>
              <w:left w:val="nil"/>
              <w:bottom w:val="single" w:sz="4" w:space="0" w:color="auto"/>
              <w:right w:val="single" w:sz="4" w:space="0" w:color="auto"/>
            </w:tcBorders>
            <w:shd w:val="clear" w:color="auto" w:fill="FFFF99"/>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Plan.</w:t>
            </w: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BPM</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5 x 18</w:t>
            </w:r>
          </w:p>
        </w:tc>
        <w:tc>
          <w:tcPr>
            <w:tcW w:w="1040" w:type="dxa"/>
            <w:tcBorders>
              <w:top w:val="single" w:sz="4" w:space="0" w:color="auto"/>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single" w:sz="4" w:space="0" w:color="auto"/>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Corte</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52 x 18</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Inte.</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30 x 18</w:t>
            </w: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Prod.</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40 x 18</w:t>
            </w: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5 x 18</w:t>
            </w: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Acab.</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c>
          <w:tcPr>
            <w:tcW w:w="1060" w:type="dxa"/>
            <w:tcBorders>
              <w:top w:val="nil"/>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r>
    </w:tbl>
    <w:p w:rsidR="00C66C13" w:rsidRPr="00157185" w:rsidRDefault="00C66C13" w:rsidP="00C66C13">
      <w:pPr>
        <w:jc w:val="center"/>
        <w:rPr>
          <w:rFonts w:ascii="Arial" w:hAnsi="Arial" w:cs="Arial"/>
        </w:rPr>
      </w:pPr>
      <w:r w:rsidRPr="00157185">
        <w:rPr>
          <w:rFonts w:ascii="Arial" w:hAnsi="Arial" w:cs="Arial"/>
          <w:b/>
        </w:rPr>
        <w:t>Tabla 3.13</w:t>
      </w:r>
      <w:r w:rsidRPr="00157185">
        <w:rPr>
          <w:rFonts w:ascii="Arial" w:hAnsi="Arial" w:cs="Arial"/>
        </w:rPr>
        <w:t xml:space="preserve"> Tabla resultado Layout # 3 fábrica Puré de Banano.</w:t>
      </w:r>
    </w:p>
    <w:p w:rsidR="00C66C13" w:rsidRPr="00157185" w:rsidRDefault="00C66C13" w:rsidP="00C66C13">
      <w:pPr>
        <w:jc w:val="center"/>
        <w:rPr>
          <w:rFonts w:ascii="Arial" w:hAnsi="Arial" w:cs="Arial"/>
        </w:rPr>
      </w:pPr>
    </w:p>
    <w:p w:rsidR="00C66C13" w:rsidRPr="00157185" w:rsidRDefault="00C66C13" w:rsidP="00C66C13">
      <w:pPr>
        <w:jc w:val="center"/>
        <w:rPr>
          <w:rFonts w:ascii="Arial" w:hAnsi="Arial" w:cs="Arial"/>
        </w:rPr>
      </w:pPr>
      <w:r w:rsidRPr="00157185">
        <w:rPr>
          <w:rFonts w:ascii="Arial" w:hAnsi="Arial" w:cs="Arial"/>
        </w:rPr>
        <w:t>TOTAL =  2376 ml recorridos.</w:t>
      </w:r>
    </w:p>
    <w:p w:rsidR="00C66C13" w:rsidRPr="00157185" w:rsidRDefault="00C66C13" w:rsidP="00C66C13">
      <w:pPr>
        <w:numPr>
          <w:ilvl w:val="2"/>
          <w:numId w:val="25"/>
        </w:numPr>
        <w:spacing w:after="0" w:line="240" w:lineRule="auto"/>
        <w:jc w:val="both"/>
        <w:rPr>
          <w:rFonts w:ascii="Arial" w:hAnsi="Arial" w:cs="Arial"/>
          <w:b/>
          <w:bCs/>
          <w:i/>
          <w:iCs/>
        </w:rPr>
      </w:pPr>
      <w:r w:rsidRPr="00157185">
        <w:rPr>
          <w:rFonts w:ascii="Arial" w:hAnsi="Arial" w:cs="Arial"/>
          <w:b/>
          <w:bCs/>
          <w:i/>
          <w:iCs/>
        </w:rPr>
        <w:t>Quadratic Assigment Problem. QAP.</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xml:space="preserve">Esta metodología es desarrollada en forma manual en una tabla de Excel utilizando el componente SOLVER para minimizar la distancia total recorrida. </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En el siguiente cuadro se muestran todas las relaciones existentes entre los diferentes departamentos y la asignación que Solver le dio a cada bodega:</w:t>
      </w:r>
    </w:p>
    <w:p w:rsidR="00C66C13" w:rsidRPr="00157185" w:rsidRDefault="00C66C13" w:rsidP="00C66C13">
      <w:pPr>
        <w:jc w:val="center"/>
        <w:rPr>
          <w:rFonts w:ascii="Arial" w:hAnsi="Arial" w:cs="Arial"/>
          <w:bCs/>
          <w:iCs/>
        </w:rPr>
      </w:pPr>
      <w:r w:rsidRPr="00157185">
        <w:rPr>
          <w:rFonts w:ascii="Arial" w:hAnsi="Arial" w:cs="Arial"/>
          <w:bCs/>
          <w:iCs/>
        </w:rPr>
        <w:object w:dxaOrig="10907" w:dyaOrig="1998">
          <v:shape id="_x0000_i1052" type="#_x0000_t75" style="width:458.2pt;height:84.15pt" o:ole="">
            <v:imagedata r:id="rId80" o:title=""/>
          </v:shape>
          <o:OLEObject Type="Embed" ProgID="Excel.Sheet.8" ShapeID="_x0000_i1052" DrawAspect="Content" ObjectID="_1342599554" r:id="rId81"/>
        </w:object>
      </w:r>
    </w:p>
    <w:p w:rsidR="00C66C13" w:rsidRPr="00157185" w:rsidRDefault="00C66C13" w:rsidP="00C66C13">
      <w:pPr>
        <w:jc w:val="center"/>
        <w:rPr>
          <w:rFonts w:ascii="Arial" w:hAnsi="Arial" w:cs="Arial"/>
          <w:bCs/>
          <w:iCs/>
        </w:rPr>
      </w:pPr>
      <w:r w:rsidRPr="00157185">
        <w:rPr>
          <w:rFonts w:ascii="Arial" w:hAnsi="Arial" w:cs="Arial"/>
          <w:b/>
          <w:bCs/>
          <w:iCs/>
        </w:rPr>
        <w:t>Tabla 3.14</w:t>
      </w:r>
      <w:r w:rsidRPr="00157185">
        <w:rPr>
          <w:rFonts w:ascii="Arial" w:hAnsi="Arial" w:cs="Arial"/>
          <w:bCs/>
          <w:iCs/>
        </w:rPr>
        <w:t xml:space="preserve"> Resumen de Distancia Total recorrida en QAP.</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xml:space="preserve">La distancia total recorrida en este análisis es de 2,376 metros y se presenta la distancia recorrida específica de cada relación entre departamentos. Parta poder llegar a este resultado primero se debe elaborar las fórmulas objetivo en cada celda que multiplican el flujo (Carta From-To) x la distancia (Cuadro de Distancias) x el valor de Asignación (0 o 1 si se asigna o no el lugar a la localidad).  </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lastRenderedPageBreak/>
        <w:t>Por ejemplo en la celda formada entre Patio/MP y 3 la formula elaborada es un poco más compleja que en el caso anterior. Aquí se debe estudiar la conbinación de que el Patio de Maniobra sea asignado a 3 y la bodega de MP a uno de los restantes departamentos. Por eso, primero se toma el dato de la carta from-to que indica el número de movimientos entre Patio y Materia Prima (5) x la distancia que existente entre 3 y 1 (18) x el valor de asignación (0) + el valor de la carta from-to (5) x la distancia entre 3 y 2 (36) x el valor de la asignación (0) + el valor de la carta from-to (5) x la distancia entre 3 y 4 (18) x el valor de la asignación (1) + el valor de la carta from-to (5) x el valor de la distancia entre 3 y 5 (18) x el valor de la asignación + el valor de la carta from-to (5) x la distancia entre 3 y 6 (36) x el valor de la asignación (0). El resultado de esta fórmula es 90, ya que sólo la 3era parte de la ecuación tiene una asignación 1 que valida los valores.</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El cuadro de asignación es el siguiente, donde se ven los resultados de asignación. Este cuadro es binario, esto quiere decir que cada celda obtiene el valor de 1 o de 0.</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center"/>
        <w:rPr>
          <w:rFonts w:ascii="Arial" w:hAnsi="Arial" w:cs="Arial"/>
          <w:bCs/>
          <w:iCs/>
        </w:rPr>
      </w:pPr>
      <w:r w:rsidRPr="00157185">
        <w:rPr>
          <w:rFonts w:ascii="Arial" w:hAnsi="Arial" w:cs="Arial"/>
          <w:bCs/>
          <w:iCs/>
        </w:rPr>
        <w:object w:dxaOrig="10907" w:dyaOrig="1998">
          <v:shape id="_x0000_i1053" type="#_x0000_t75" style="width:442.3pt;height:81.35pt" o:ole="">
            <v:imagedata r:id="rId82" o:title=""/>
          </v:shape>
          <o:OLEObject Type="Embed" ProgID="Excel.Sheet.8" ShapeID="_x0000_i1053" DrawAspect="Content" ObjectID="_1342599555" r:id="rId83"/>
        </w:object>
      </w:r>
    </w:p>
    <w:p w:rsidR="00C66C13" w:rsidRPr="00157185" w:rsidRDefault="00C66C13" w:rsidP="00C66C13">
      <w:pPr>
        <w:jc w:val="center"/>
        <w:rPr>
          <w:rFonts w:ascii="Arial" w:hAnsi="Arial" w:cs="Arial"/>
          <w:bCs/>
          <w:iCs/>
        </w:rPr>
      </w:pPr>
      <w:r w:rsidRPr="00157185">
        <w:rPr>
          <w:rFonts w:ascii="Arial" w:hAnsi="Arial" w:cs="Arial"/>
          <w:b/>
          <w:bCs/>
          <w:iCs/>
        </w:rPr>
        <w:t>Tabla 3.15</w:t>
      </w:r>
      <w:r w:rsidRPr="00157185">
        <w:rPr>
          <w:rFonts w:ascii="Arial" w:hAnsi="Arial" w:cs="Arial"/>
          <w:bCs/>
          <w:iCs/>
        </w:rPr>
        <w:t xml:space="preserve"> Asignación de Departamentos a Localidades en QAP.</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El programa funciona bajo las siguientes restricciones:</w:t>
      </w:r>
    </w:p>
    <w:p w:rsidR="00C66C13" w:rsidRPr="00157185" w:rsidRDefault="00C66C13" w:rsidP="00C66C13">
      <w:pPr>
        <w:jc w:val="both"/>
        <w:rPr>
          <w:rFonts w:ascii="Arial" w:hAnsi="Arial" w:cs="Arial"/>
          <w:bCs/>
          <w:iCs/>
        </w:rPr>
      </w:pPr>
    </w:p>
    <w:p w:rsidR="00C66C13" w:rsidRPr="00157185" w:rsidRDefault="00C66C13" w:rsidP="00C66C13">
      <w:pPr>
        <w:numPr>
          <w:ilvl w:val="0"/>
          <w:numId w:val="22"/>
        </w:numPr>
        <w:spacing w:after="0" w:line="240" w:lineRule="auto"/>
        <w:jc w:val="both"/>
        <w:rPr>
          <w:rFonts w:ascii="Arial" w:hAnsi="Arial" w:cs="Arial"/>
          <w:bCs/>
          <w:iCs/>
        </w:rPr>
      </w:pPr>
      <w:r w:rsidRPr="00157185">
        <w:rPr>
          <w:rFonts w:ascii="Arial" w:hAnsi="Arial" w:cs="Arial"/>
          <w:bCs/>
          <w:iCs/>
        </w:rPr>
        <w:t>Al sumar la asignación de los lugares el total debe ser igual a 1, para asegurarnos de no asignar a un lugar dos localidades.</w:t>
      </w:r>
    </w:p>
    <w:p w:rsidR="00C66C13" w:rsidRPr="00157185" w:rsidRDefault="00C66C13" w:rsidP="00C66C13">
      <w:pPr>
        <w:numPr>
          <w:ilvl w:val="0"/>
          <w:numId w:val="22"/>
        </w:numPr>
        <w:spacing w:after="0" w:line="240" w:lineRule="auto"/>
        <w:jc w:val="both"/>
        <w:rPr>
          <w:rFonts w:ascii="Arial" w:hAnsi="Arial" w:cs="Arial"/>
          <w:bCs/>
          <w:iCs/>
        </w:rPr>
      </w:pPr>
      <w:r w:rsidRPr="00157185">
        <w:rPr>
          <w:rFonts w:ascii="Arial" w:hAnsi="Arial" w:cs="Arial"/>
          <w:bCs/>
          <w:iCs/>
        </w:rPr>
        <w:t>Al sumar la asignación de las localidades el total debe ser igual a 1, para asegurarnos de no asignar una localidad a dos lugares.</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Esta metodología da como resultado la siguiente distribución:</w:t>
      </w:r>
    </w:p>
    <w:p w:rsidR="00C66C13" w:rsidRPr="00157185" w:rsidRDefault="00C66C13" w:rsidP="00C66C13">
      <w:pPr>
        <w:jc w:val="both"/>
        <w:rPr>
          <w:rFonts w:ascii="Arial" w:hAnsi="Arial" w:cs="Arial"/>
          <w:bCs/>
          <w:iCs/>
        </w:rPr>
      </w:pPr>
      <w:r w:rsidRPr="00157185">
        <w:rPr>
          <w:rFonts w:ascii="Arial" w:hAnsi="Arial" w:cs="Arial"/>
          <w:bCs/>
          <w:iCs/>
          <w:noProof/>
          <w:lang w:eastAsia="es-EC"/>
        </w:rPr>
        <w:pict>
          <v:shape id="_x0000_s1464" type="#_x0000_t202" style="position:absolute;left:0;text-align:left;margin-left:194.7pt;margin-top:112.35pt;width:45pt;height:18pt;z-index:251892736" filled="f" stroked="f">
            <v:textbox>
              <w:txbxContent>
                <w:p w:rsidR="00C66C13" w:rsidRPr="00557735" w:rsidRDefault="00C66C13" w:rsidP="00C66C13">
                  <w:pPr>
                    <w:rPr>
                      <w:rFonts w:ascii="Arial" w:hAnsi="Arial" w:cs="Arial"/>
                      <w:sz w:val="18"/>
                      <w:szCs w:val="18"/>
                    </w:rPr>
                  </w:pPr>
                  <w:r>
                    <w:rPr>
                      <w:rFonts w:ascii="Arial" w:hAnsi="Arial" w:cs="Arial"/>
                      <w:sz w:val="18"/>
                      <w:szCs w:val="18"/>
                    </w:rPr>
                    <w:t>18</w:t>
                  </w:r>
                  <w:r w:rsidRPr="00557735">
                    <w:rPr>
                      <w:rFonts w:ascii="Arial" w:hAnsi="Arial" w:cs="Arial"/>
                      <w:sz w:val="18"/>
                      <w:szCs w:val="18"/>
                    </w:rPr>
                    <w:t xml:space="preserve"> m</w:t>
                  </w:r>
                </w:p>
              </w:txbxContent>
            </v:textbox>
          </v:shape>
        </w:pict>
      </w:r>
      <w:r w:rsidRPr="00157185">
        <w:rPr>
          <w:rFonts w:ascii="Arial" w:hAnsi="Arial" w:cs="Arial"/>
          <w:bCs/>
          <w:iCs/>
          <w:noProof/>
          <w:lang w:eastAsia="es-EC"/>
        </w:rPr>
        <w:pict>
          <v:shape id="_x0000_s1463" type="#_x0000_t202" style="position:absolute;left:0;text-align:left;margin-left:95.7pt;margin-top:58.35pt;width:45pt;height:18pt;z-index:251891712" filled="f" stroked="f">
            <v:textbox>
              <w:txbxContent>
                <w:p w:rsidR="00C66C13" w:rsidRPr="00557735" w:rsidRDefault="00C66C13" w:rsidP="00C66C13">
                  <w:pPr>
                    <w:rPr>
                      <w:rFonts w:ascii="Arial" w:hAnsi="Arial" w:cs="Arial"/>
                      <w:sz w:val="18"/>
                      <w:szCs w:val="18"/>
                    </w:rPr>
                  </w:pPr>
                  <w:r>
                    <w:rPr>
                      <w:rFonts w:ascii="Arial" w:hAnsi="Arial" w:cs="Arial"/>
                      <w:sz w:val="18"/>
                      <w:szCs w:val="18"/>
                    </w:rPr>
                    <w:t>18</w:t>
                  </w:r>
                  <w:r w:rsidRPr="00557735">
                    <w:rPr>
                      <w:rFonts w:ascii="Arial" w:hAnsi="Arial" w:cs="Arial"/>
                      <w:sz w:val="18"/>
                      <w:szCs w:val="18"/>
                    </w:rPr>
                    <w:t xml:space="preserve"> m</w:t>
                  </w:r>
                </w:p>
              </w:txbxContent>
            </v:textbox>
          </v:shape>
        </w:pict>
      </w:r>
      <w:r w:rsidRPr="00157185">
        <w:rPr>
          <w:rFonts w:ascii="Arial" w:hAnsi="Arial" w:cs="Arial"/>
          <w:bCs/>
          <w:iCs/>
          <w:noProof/>
          <w:lang w:eastAsia="es-EC"/>
        </w:rPr>
        <w:pict>
          <v:shape id="_x0000_s1462" type="#_x0000_t202" style="position:absolute;left:0;text-align:left;margin-left:95.7pt;margin-top:31.35pt;width:45pt;height:18pt;z-index:251890688" filled="f" stroked="f">
            <v:textbox>
              <w:txbxContent>
                <w:p w:rsidR="00C66C13" w:rsidRPr="00557735" w:rsidRDefault="00C66C13" w:rsidP="00C66C13">
                  <w:pPr>
                    <w:rPr>
                      <w:rFonts w:ascii="Arial" w:hAnsi="Arial" w:cs="Arial"/>
                      <w:sz w:val="18"/>
                      <w:szCs w:val="18"/>
                    </w:rPr>
                  </w:pPr>
                  <w:r>
                    <w:rPr>
                      <w:rFonts w:ascii="Arial" w:hAnsi="Arial" w:cs="Arial"/>
                      <w:sz w:val="18"/>
                      <w:szCs w:val="18"/>
                    </w:rPr>
                    <w:t>18</w:t>
                  </w:r>
                  <w:r w:rsidRPr="00557735">
                    <w:rPr>
                      <w:rFonts w:ascii="Arial" w:hAnsi="Arial" w:cs="Arial"/>
                      <w:sz w:val="18"/>
                      <w:szCs w:val="18"/>
                    </w:rPr>
                    <w:t xml:space="preserve"> m</w:t>
                  </w:r>
                </w:p>
              </w:txbxContent>
            </v:textbox>
          </v:shape>
        </w:pict>
      </w:r>
      <w:r w:rsidRPr="00157185">
        <w:rPr>
          <w:rFonts w:ascii="Arial" w:hAnsi="Arial" w:cs="Arial"/>
          <w:bCs/>
          <w:iCs/>
          <w:noProof/>
          <w:lang w:eastAsia="es-EC"/>
        </w:rPr>
        <w:pict>
          <v:line id="_x0000_s1461" style="position:absolute;left:0;text-align:left;z-index:251889664" from="194.7pt,103.35pt" to="239.7pt,103.35pt">
            <v:stroke startarrow="block" endarrow="block"/>
          </v:line>
        </w:pict>
      </w:r>
      <w:r w:rsidRPr="00157185">
        <w:rPr>
          <w:rFonts w:ascii="Arial" w:hAnsi="Arial" w:cs="Arial"/>
          <w:bCs/>
          <w:iCs/>
          <w:noProof/>
          <w:lang w:eastAsia="es-EC"/>
        </w:rPr>
        <w:pict>
          <v:line id="_x0000_s1460" style="position:absolute;left:0;text-align:left;z-index:251888640" from="149.7pt,58.35pt" to="149.7pt,81.65pt">
            <v:stroke startarrow="block" endarrow="block"/>
          </v:line>
        </w:pict>
      </w:r>
      <w:r w:rsidRPr="00157185">
        <w:rPr>
          <w:rFonts w:ascii="Arial" w:hAnsi="Arial" w:cs="Arial"/>
          <w:bCs/>
          <w:iCs/>
          <w:noProof/>
          <w:lang w:eastAsia="es-EC"/>
        </w:rPr>
        <w:pict>
          <v:line id="_x0000_s1459" style="position:absolute;left:0;text-align:left;z-index:251887616" from="149.7pt,29.35pt" to="149.7pt,56.35pt">
            <v:stroke startarrow="block" endarrow="block"/>
          </v:line>
        </w:pict>
      </w:r>
      <w:r w:rsidRPr="00157185">
        <w:rPr>
          <w:rFonts w:ascii="Arial" w:hAnsi="Arial" w:cs="Arial"/>
          <w:bCs/>
          <w:iCs/>
          <w:noProof/>
          <w:lang w:eastAsia="es-EC"/>
        </w:rPr>
        <w:pict>
          <v:shape id="_x0000_s1458" type="#_x0000_t202" style="position:absolute;left:0;text-align:left;margin-left:212.7pt;margin-top:13.35pt;width:45pt;height:27pt;z-index:251886592">
            <v:textbox style="mso-next-textbox:#_x0000_s1458">
              <w:txbxContent>
                <w:p w:rsidR="00C66C13" w:rsidRPr="0043077E" w:rsidRDefault="00C66C13" w:rsidP="00C66C13">
                  <w:pPr>
                    <w:rPr>
                      <w:rFonts w:ascii="Arial" w:hAnsi="Arial" w:cs="Arial"/>
                    </w:rPr>
                  </w:pPr>
                  <w:r>
                    <w:rPr>
                      <w:rFonts w:ascii="Arial" w:hAnsi="Arial" w:cs="Arial"/>
                    </w:rPr>
                    <w:t>Prod</w:t>
                  </w:r>
                </w:p>
              </w:txbxContent>
            </v:textbox>
          </v:shape>
        </w:pict>
      </w:r>
      <w:r w:rsidRPr="00157185">
        <w:rPr>
          <w:rFonts w:ascii="Arial" w:hAnsi="Arial" w:cs="Arial"/>
          <w:bCs/>
          <w:iCs/>
          <w:noProof/>
          <w:lang w:eastAsia="es-EC"/>
        </w:rPr>
        <w:pict>
          <v:shape id="_x0000_s1457" type="#_x0000_t202" style="position:absolute;left:0;text-align:left;margin-left:167.7pt;margin-top:40.35pt;width:45pt;height:27pt;z-index:251885568">
            <v:textbox style="mso-next-textbox:#_x0000_s1457">
              <w:txbxContent>
                <w:p w:rsidR="00C66C13" w:rsidRPr="0043077E" w:rsidRDefault="00C66C13" w:rsidP="00C66C13">
                  <w:pPr>
                    <w:jc w:val="center"/>
                    <w:rPr>
                      <w:rFonts w:ascii="Arial" w:hAnsi="Arial" w:cs="Arial"/>
                    </w:rPr>
                  </w:pPr>
                  <w:r>
                    <w:rPr>
                      <w:rFonts w:ascii="Arial" w:hAnsi="Arial" w:cs="Arial"/>
                    </w:rPr>
                    <w:t>Patio</w:t>
                  </w:r>
                </w:p>
              </w:txbxContent>
            </v:textbox>
          </v:shape>
        </w:pict>
      </w:r>
      <w:r w:rsidRPr="00157185">
        <w:rPr>
          <w:rFonts w:ascii="Arial" w:hAnsi="Arial" w:cs="Arial"/>
          <w:bCs/>
          <w:iCs/>
          <w:noProof/>
          <w:lang w:eastAsia="es-EC"/>
        </w:rPr>
        <w:pict>
          <v:shape id="_x0000_s1456" type="#_x0000_t202" style="position:absolute;left:0;text-align:left;margin-left:212.7pt;margin-top:40.35pt;width:45pt;height:27pt;z-index:251884544">
            <v:textbox style="mso-next-textbox:#_x0000_s1456">
              <w:txbxContent>
                <w:p w:rsidR="00C66C13" w:rsidRPr="0043077E" w:rsidRDefault="00C66C13" w:rsidP="00C66C13">
                  <w:pPr>
                    <w:jc w:val="center"/>
                    <w:rPr>
                      <w:rFonts w:ascii="Arial" w:hAnsi="Arial" w:cs="Arial"/>
                    </w:rPr>
                  </w:pPr>
                  <w:r>
                    <w:rPr>
                      <w:rFonts w:ascii="Arial" w:hAnsi="Arial" w:cs="Arial"/>
                    </w:rPr>
                    <w:t>MP</w:t>
                  </w:r>
                </w:p>
              </w:txbxContent>
            </v:textbox>
          </v:shape>
        </w:pict>
      </w:r>
      <w:r w:rsidRPr="00157185">
        <w:rPr>
          <w:rFonts w:ascii="Arial" w:hAnsi="Arial" w:cs="Arial"/>
          <w:bCs/>
          <w:iCs/>
          <w:noProof/>
          <w:lang w:eastAsia="es-EC"/>
        </w:rPr>
        <w:pict>
          <v:shape id="_x0000_s1455" type="#_x0000_t202" style="position:absolute;left:0;text-align:left;margin-left:167.7pt;margin-top:67.35pt;width:45pt;height:25.55pt;z-index:251883520">
            <v:textbox style="mso-next-textbox:#_x0000_s1455">
              <w:txbxContent>
                <w:p w:rsidR="00C66C13" w:rsidRPr="0043077E" w:rsidRDefault="00C66C13" w:rsidP="00C66C13">
                  <w:pPr>
                    <w:jc w:val="center"/>
                    <w:rPr>
                      <w:rFonts w:ascii="Arial" w:hAnsi="Arial" w:cs="Arial"/>
                    </w:rPr>
                  </w:pPr>
                  <w:r>
                    <w:rPr>
                      <w:rFonts w:ascii="Arial" w:hAnsi="Arial" w:cs="Arial"/>
                    </w:rPr>
                    <w:t>Com</w:t>
                  </w:r>
                </w:p>
              </w:txbxContent>
            </v:textbox>
          </v:shape>
        </w:pict>
      </w:r>
      <w:r w:rsidRPr="00157185">
        <w:rPr>
          <w:rFonts w:ascii="Arial" w:hAnsi="Arial" w:cs="Arial"/>
          <w:bCs/>
          <w:iCs/>
          <w:noProof/>
          <w:lang w:eastAsia="es-EC"/>
        </w:rPr>
        <w:pict>
          <v:shape id="_x0000_s1454" type="#_x0000_t202" style="position:absolute;left:0;text-align:left;margin-left:167.7pt;margin-top:13.35pt;width:45pt;height:27pt;z-index:251882496">
            <v:textbox style="mso-next-textbox:#_x0000_s1454">
              <w:txbxContent>
                <w:p w:rsidR="00C66C13" w:rsidRPr="0043077E" w:rsidRDefault="00C66C13" w:rsidP="00C66C13">
                  <w:pPr>
                    <w:jc w:val="center"/>
                    <w:rPr>
                      <w:rFonts w:ascii="Arial" w:hAnsi="Arial" w:cs="Arial"/>
                    </w:rPr>
                  </w:pPr>
                  <w:r>
                    <w:rPr>
                      <w:rFonts w:ascii="Arial" w:hAnsi="Arial" w:cs="Arial"/>
                    </w:rPr>
                    <w:t>PT</w:t>
                  </w:r>
                </w:p>
              </w:txbxContent>
            </v:textbox>
          </v:shape>
        </w:pict>
      </w:r>
      <w:r w:rsidRPr="00157185">
        <w:rPr>
          <w:rFonts w:ascii="Arial" w:hAnsi="Arial" w:cs="Arial"/>
          <w:bCs/>
          <w:iCs/>
          <w:noProof/>
          <w:lang w:eastAsia="es-EC"/>
        </w:rPr>
        <w:pict>
          <v:shape id="_x0000_s1465" type="#_x0000_t202" style="position:absolute;left:0;text-align:left;margin-left:212.7pt;margin-top:67.35pt;width:45pt;height:25.55pt;z-index:251893760">
            <v:textbox style="mso-next-textbox:#_x0000_s1465">
              <w:txbxContent>
                <w:p w:rsidR="00C66C13" w:rsidRPr="0043077E" w:rsidRDefault="00C66C13" w:rsidP="00C66C13">
                  <w:pPr>
                    <w:rPr>
                      <w:rFonts w:ascii="Arial" w:hAnsi="Arial" w:cs="Arial"/>
                    </w:rPr>
                  </w:pPr>
                  <w:r>
                    <w:rPr>
                      <w:rFonts w:ascii="Arial" w:hAnsi="Arial" w:cs="Arial"/>
                    </w:rPr>
                    <w:t>Adm</w:t>
                  </w:r>
                </w:p>
              </w:txbxContent>
            </v:textbox>
          </v:shape>
        </w:pic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Este layout presenta una distancia recorrida de 2376 metros lineales.</w:t>
      </w:r>
    </w:p>
    <w:p w:rsidR="00C66C13" w:rsidRPr="00157185" w:rsidRDefault="00C66C13" w:rsidP="00C66C13">
      <w:pPr>
        <w:jc w:val="both"/>
        <w:rPr>
          <w:rFonts w:ascii="Arial" w:hAnsi="Arial" w:cs="Arial"/>
          <w:bCs/>
          <w:iCs/>
        </w:rPr>
      </w:pPr>
    </w:p>
    <w:p w:rsidR="00C66C13" w:rsidRPr="00157185" w:rsidRDefault="00C66C13" w:rsidP="00C66C13">
      <w:pPr>
        <w:numPr>
          <w:ilvl w:val="2"/>
          <w:numId w:val="25"/>
        </w:numPr>
        <w:spacing w:after="0" w:line="240" w:lineRule="auto"/>
        <w:jc w:val="both"/>
        <w:rPr>
          <w:rFonts w:ascii="Arial" w:hAnsi="Arial" w:cs="Arial"/>
          <w:b/>
          <w:bCs/>
          <w:i/>
          <w:iCs/>
        </w:rPr>
      </w:pPr>
      <w:r w:rsidRPr="00157185">
        <w:rPr>
          <w:rFonts w:ascii="Arial" w:hAnsi="Arial" w:cs="Arial"/>
          <w:b/>
          <w:bCs/>
          <w:i/>
          <w:iCs/>
        </w:rPr>
        <w:t>Corelap Manual.</w:t>
      </w:r>
    </w:p>
    <w:p w:rsidR="00C66C13" w:rsidRPr="00157185" w:rsidRDefault="00C66C13" w:rsidP="00C66C13">
      <w:pPr>
        <w:jc w:val="both"/>
        <w:rPr>
          <w:rFonts w:ascii="Arial" w:hAnsi="Arial" w:cs="Arial"/>
          <w:b/>
          <w:bCs/>
          <w:i/>
          <w:iCs/>
        </w:rPr>
      </w:pPr>
    </w:p>
    <w:p w:rsidR="00C66C13" w:rsidRPr="00157185" w:rsidRDefault="00C66C13" w:rsidP="00C66C13">
      <w:pPr>
        <w:jc w:val="both"/>
        <w:rPr>
          <w:rFonts w:ascii="Arial" w:hAnsi="Arial" w:cs="Arial"/>
          <w:bCs/>
          <w:iCs/>
        </w:rPr>
      </w:pPr>
      <w:r w:rsidRPr="00157185">
        <w:rPr>
          <w:rFonts w:ascii="Arial" w:hAnsi="Arial" w:cs="Arial"/>
          <w:bCs/>
          <w:iCs/>
        </w:rPr>
        <w:t xml:space="preserve">Corelap es una metodología basada en la aplicación del Diagrama de Relaciones en un software, de ahí proviene su nombre “Computer Relationship Program”. </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Esta técnica también puede ser utilizada en forma manual partiendo del Diagrama de Relaciones para luego catalogar cada departamento de acuerdo a su puntaje de relaciones o TCR “Total Closeness Relationship”.</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Para elaborar el Layout el programa introduce el departamento con un valor TCR mayor en el centro y luego va introduciendo en resto de departamentos alrededor del primero de acuerdo a la relación que tiene con el primero.</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
          <w:iCs/>
          <w:u w:val="single"/>
        </w:rPr>
      </w:pPr>
      <w:r w:rsidRPr="00157185">
        <w:rPr>
          <w:rFonts w:ascii="Arial" w:hAnsi="Arial" w:cs="Arial"/>
          <w:bCs/>
          <w:i/>
          <w:iCs/>
          <w:u w:val="single"/>
        </w:rPr>
        <w:t xml:space="preserve">Diagrama de Relaciones </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Para analizar la fábrica de ejemplo utilizaremos el Diagrama de relaciones desarrollado en el SPL.</w:t>
      </w:r>
    </w:p>
    <w:p w:rsidR="00C66C13" w:rsidRPr="00157185" w:rsidRDefault="00C66C13" w:rsidP="00C66C13">
      <w:pPr>
        <w:jc w:val="both"/>
        <w:rPr>
          <w:rFonts w:ascii="Arial" w:hAnsi="Arial" w:cs="Arial"/>
          <w:bCs/>
          <w:iCs/>
        </w:rPr>
      </w:pPr>
      <w:r w:rsidRPr="00157185">
        <w:rPr>
          <w:rFonts w:ascii="Arial" w:hAnsi="Arial" w:cs="Arial"/>
          <w:bCs/>
          <w:iCs/>
          <w:noProof/>
          <w:lang w:eastAsia="es-EC"/>
        </w:rPr>
        <w:pict>
          <v:shape id="_x0000_s1466" type="#_x0000_t75" style="position:absolute;left:0;text-align:left;margin-left:64.95pt;margin-top:1.35pt;width:308.25pt;height:136.55pt;z-index:251894784" fillcolor="silver" strokecolor="#333" strokeweight=".35275mm">
            <v:stroke startarrowwidth="narrow" startarrowlength="short" endarrowwidth="narrow" endarrowlength="short"/>
            <v:imagedata r:id="rId78" o:title="" croptop="9671f"/>
            <v:shadow color="black"/>
          </v:shape>
          <o:OLEObject Type="Embed" ProgID="Excel.Sheet.8" ShapeID="_x0000_s1466" DrawAspect="Content" ObjectID="_1342599580" r:id="rId84"/>
        </w:pic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
          <w:bCs/>
          <w:i/>
          <w:iCs/>
        </w:rPr>
      </w:pPr>
    </w:p>
    <w:p w:rsidR="00C66C13" w:rsidRPr="00157185" w:rsidRDefault="00C66C13" w:rsidP="00C66C13">
      <w:pPr>
        <w:jc w:val="both"/>
        <w:rPr>
          <w:rFonts w:ascii="Arial" w:hAnsi="Arial" w:cs="Arial"/>
          <w:b/>
          <w:bCs/>
          <w:i/>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center"/>
        <w:rPr>
          <w:rFonts w:ascii="Arial" w:hAnsi="Arial" w:cs="Arial"/>
          <w:bCs/>
          <w:iCs/>
        </w:rPr>
      </w:pPr>
      <w:r w:rsidRPr="00157185">
        <w:rPr>
          <w:rFonts w:ascii="Arial" w:hAnsi="Arial" w:cs="Arial"/>
          <w:b/>
          <w:bCs/>
          <w:iCs/>
        </w:rPr>
        <w:t>Figura 3.11</w:t>
      </w:r>
      <w:r w:rsidRPr="00157185">
        <w:rPr>
          <w:rFonts w:ascii="Arial" w:hAnsi="Arial" w:cs="Arial"/>
          <w:bCs/>
          <w:iCs/>
        </w:rPr>
        <w:t xml:space="preserve"> Diagrama de Relaciones Planta Puré de Banano.</w:t>
      </w:r>
    </w:p>
    <w:p w:rsidR="00C66C13" w:rsidRPr="00157185" w:rsidRDefault="00C66C13" w:rsidP="00C66C13">
      <w:pPr>
        <w:jc w:val="both"/>
        <w:rPr>
          <w:rFonts w:ascii="Arial" w:hAnsi="Arial" w:cs="Arial"/>
          <w:bCs/>
          <w:i/>
          <w:iCs/>
          <w:u w:val="single"/>
        </w:rPr>
      </w:pPr>
      <w:r w:rsidRPr="00157185">
        <w:rPr>
          <w:rFonts w:ascii="Arial" w:hAnsi="Arial" w:cs="Arial"/>
          <w:bCs/>
          <w:i/>
          <w:iCs/>
          <w:u w:val="single"/>
        </w:rPr>
        <w:t>Cálculo del Valor TCR</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Para calcular el valor TCR se deben contabilizar la cantidad de relaciones A, E, I, O y U que tiene cada departamento y luego multiplicar ese valor por la siguiente tabla para obtener el valor de TCR.</w:t>
      </w:r>
    </w:p>
    <w:p w:rsidR="00C66C13" w:rsidRPr="00157185" w:rsidRDefault="00C66C13" w:rsidP="00C66C13">
      <w:pPr>
        <w:jc w:val="both"/>
        <w:rPr>
          <w:rFonts w:ascii="Arial" w:hAnsi="Arial" w:cs="Arial"/>
          <w:bCs/>
          <w:iCs/>
        </w:rPr>
      </w:pPr>
    </w:p>
    <w:p w:rsidR="00C66C13" w:rsidRPr="00157185" w:rsidRDefault="00C66C13" w:rsidP="00C66C13">
      <w:pPr>
        <w:jc w:val="center"/>
        <w:rPr>
          <w:rFonts w:ascii="Arial" w:hAnsi="Arial" w:cs="Arial"/>
          <w:bCs/>
          <w:iCs/>
        </w:rPr>
      </w:pPr>
      <w:r w:rsidRPr="00157185">
        <w:rPr>
          <w:rFonts w:ascii="Arial" w:hAnsi="Arial" w:cs="Arial"/>
          <w:bCs/>
          <w:iCs/>
        </w:rPr>
        <w:t>A = 125.</w:t>
      </w:r>
    </w:p>
    <w:p w:rsidR="00C66C13" w:rsidRPr="00157185" w:rsidRDefault="00C66C13" w:rsidP="00C66C13">
      <w:pPr>
        <w:jc w:val="center"/>
        <w:rPr>
          <w:rFonts w:ascii="Arial" w:hAnsi="Arial" w:cs="Arial"/>
          <w:bCs/>
          <w:iCs/>
        </w:rPr>
      </w:pPr>
      <w:r w:rsidRPr="00157185">
        <w:rPr>
          <w:rFonts w:ascii="Arial" w:hAnsi="Arial" w:cs="Arial"/>
          <w:bCs/>
          <w:iCs/>
        </w:rPr>
        <w:t>E = 25.</w:t>
      </w:r>
    </w:p>
    <w:p w:rsidR="00C66C13" w:rsidRPr="00157185" w:rsidRDefault="00C66C13" w:rsidP="00C66C13">
      <w:pPr>
        <w:jc w:val="center"/>
        <w:rPr>
          <w:rFonts w:ascii="Arial" w:hAnsi="Arial" w:cs="Arial"/>
          <w:bCs/>
          <w:iCs/>
        </w:rPr>
      </w:pPr>
      <w:r w:rsidRPr="00157185">
        <w:rPr>
          <w:rFonts w:ascii="Arial" w:hAnsi="Arial" w:cs="Arial"/>
          <w:bCs/>
          <w:iCs/>
        </w:rPr>
        <w:t>I = 5.</w:t>
      </w:r>
    </w:p>
    <w:p w:rsidR="00C66C13" w:rsidRPr="00157185" w:rsidRDefault="00C66C13" w:rsidP="00C66C13">
      <w:pPr>
        <w:jc w:val="center"/>
        <w:rPr>
          <w:rFonts w:ascii="Arial" w:hAnsi="Arial" w:cs="Arial"/>
          <w:bCs/>
          <w:iCs/>
        </w:rPr>
      </w:pPr>
      <w:r w:rsidRPr="00157185">
        <w:rPr>
          <w:rFonts w:ascii="Arial" w:hAnsi="Arial" w:cs="Arial"/>
          <w:bCs/>
          <w:iCs/>
        </w:rPr>
        <w:t>O = 1.</w:t>
      </w:r>
    </w:p>
    <w:p w:rsidR="00C66C13" w:rsidRPr="00157185" w:rsidRDefault="00C66C13" w:rsidP="00C66C13">
      <w:pPr>
        <w:jc w:val="center"/>
        <w:rPr>
          <w:rFonts w:ascii="Arial" w:hAnsi="Arial" w:cs="Arial"/>
          <w:bCs/>
          <w:iCs/>
        </w:rPr>
      </w:pPr>
      <w:r w:rsidRPr="00157185">
        <w:rPr>
          <w:rFonts w:ascii="Arial" w:hAnsi="Arial" w:cs="Arial"/>
          <w:bCs/>
          <w:iCs/>
        </w:rPr>
        <w:t>U = 0.</w:t>
      </w:r>
    </w:p>
    <w:p w:rsidR="00C66C13" w:rsidRPr="00157185" w:rsidRDefault="00C66C13" w:rsidP="00C66C13">
      <w:pPr>
        <w:jc w:val="center"/>
        <w:rPr>
          <w:rFonts w:ascii="Arial" w:hAnsi="Arial" w:cs="Arial"/>
          <w:bCs/>
          <w:iCs/>
        </w:rPr>
      </w:pPr>
      <w:r w:rsidRPr="00157185">
        <w:rPr>
          <w:rFonts w:ascii="Arial" w:hAnsi="Arial" w:cs="Arial"/>
          <w:bCs/>
          <w:iCs/>
        </w:rPr>
        <w:t>X = -125.</w:t>
      </w:r>
    </w:p>
    <w:p w:rsidR="00C66C13" w:rsidRPr="00157185" w:rsidRDefault="00C66C13" w:rsidP="00C66C13">
      <w:pPr>
        <w:jc w:val="center"/>
        <w:rPr>
          <w:rFonts w:ascii="Arial" w:hAnsi="Arial" w:cs="Arial"/>
          <w:bCs/>
          <w:iCs/>
        </w:rPr>
      </w:pPr>
      <w:r w:rsidRPr="00157185">
        <w:rPr>
          <w:rFonts w:ascii="Arial" w:hAnsi="Arial" w:cs="Arial"/>
          <w:b/>
          <w:bCs/>
          <w:iCs/>
        </w:rPr>
        <w:t>Tabla 3.16</w:t>
      </w:r>
      <w:r w:rsidRPr="00157185">
        <w:rPr>
          <w:rFonts w:ascii="Arial" w:hAnsi="Arial" w:cs="Arial"/>
          <w:bCs/>
          <w:iCs/>
        </w:rPr>
        <w:t xml:space="preserve"> Tabla de valores asignados a las relaciones.</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xml:space="preserve">En el caso del Patio el cálculo fue el siguiente: 0 x 125 + 1 x 25 + 0 x 5 + 1 x 1 + 3 x 0 = 26. </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De esta misma forma se calculó el valor para el resto de departamentos. La tabla final obtenida es la siguiente:</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lastRenderedPageBreak/>
        <w:t>Tabla del Valor TRC.</w:t>
      </w:r>
    </w:p>
    <w:p w:rsidR="00C66C13" w:rsidRPr="00157185" w:rsidRDefault="00C66C13" w:rsidP="00C66C13">
      <w:pPr>
        <w:jc w:val="center"/>
        <w:rPr>
          <w:rFonts w:ascii="Arial" w:hAnsi="Arial" w:cs="Arial"/>
          <w:bCs/>
          <w:iCs/>
        </w:rPr>
      </w:pPr>
      <w:r w:rsidRPr="00157185">
        <w:rPr>
          <w:rFonts w:ascii="Arial" w:hAnsi="Arial" w:cs="Arial"/>
          <w:bCs/>
          <w:iCs/>
        </w:rPr>
        <w:object w:dxaOrig="13082" w:dyaOrig="2017">
          <v:shape id="_x0000_i1054" type="#_x0000_t75" style="width:457.25pt;height:70.15pt" o:ole="">
            <v:imagedata r:id="rId85" o:title=""/>
          </v:shape>
          <o:OLEObject Type="Embed" ProgID="Excel.Sheet.8" ShapeID="_x0000_i1054" DrawAspect="Content" ObjectID="_1342599556" r:id="rId86"/>
        </w:object>
      </w:r>
      <w:r w:rsidRPr="00157185">
        <w:rPr>
          <w:rFonts w:ascii="Arial" w:hAnsi="Arial" w:cs="Arial"/>
          <w:b/>
          <w:bCs/>
          <w:iCs/>
        </w:rPr>
        <w:t>Tabla 3.17</w:t>
      </w:r>
      <w:r w:rsidRPr="00157185">
        <w:rPr>
          <w:rFonts w:ascii="Arial" w:hAnsi="Arial" w:cs="Arial"/>
          <w:bCs/>
          <w:iCs/>
        </w:rPr>
        <w:t xml:space="preserve"> Cuadro de Cálculo de TCR  en Corelap.</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El orden de ingreso de los departamentos es el siguiente:</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object w:dxaOrig="4263" w:dyaOrig="1824">
          <v:shape id="_x0000_i1055" type="#_x0000_t75" style="width:175.8pt;height:74.8pt" o:ole="">
            <v:imagedata r:id="rId87" o:title=""/>
          </v:shape>
          <o:OLEObject Type="Embed" ProgID="Excel.Sheet.8" ShapeID="_x0000_i1055" DrawAspect="Content" ObjectID="_1342599557" r:id="rId88"/>
        </w:object>
      </w:r>
    </w:p>
    <w:p w:rsidR="00C66C13" w:rsidRPr="00157185" w:rsidRDefault="00C66C13" w:rsidP="00C66C13">
      <w:pPr>
        <w:jc w:val="both"/>
        <w:rPr>
          <w:rFonts w:ascii="Arial" w:hAnsi="Arial" w:cs="Arial"/>
          <w:bCs/>
          <w:iCs/>
        </w:rPr>
      </w:pPr>
      <w:r w:rsidRPr="00157185">
        <w:rPr>
          <w:rFonts w:ascii="Arial" w:hAnsi="Arial" w:cs="Arial"/>
          <w:b/>
          <w:bCs/>
          <w:iCs/>
        </w:rPr>
        <w:t>Tabla 3.18</w:t>
      </w:r>
      <w:r w:rsidRPr="00157185">
        <w:rPr>
          <w:rFonts w:ascii="Arial" w:hAnsi="Arial" w:cs="Arial"/>
          <w:bCs/>
          <w:iCs/>
        </w:rPr>
        <w:t xml:space="preserve"> Valores de TCR en Corelap fábrica de Puré de Banano.</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
          <w:iCs/>
          <w:u w:val="single"/>
        </w:rPr>
      </w:pPr>
      <w:r w:rsidRPr="00157185">
        <w:rPr>
          <w:rFonts w:ascii="Arial" w:hAnsi="Arial" w:cs="Arial"/>
          <w:bCs/>
          <w:i/>
          <w:iCs/>
          <w:u w:val="single"/>
        </w:rPr>
        <w:t>Layout</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xml:space="preserve">Para elaborar el layout se debe introducir el 1er departamento en el centro y colocar en los cuatro lados totalmente adyacentes el valor de </w:t>
      </w:r>
      <w:smartTag w:uri="urn:schemas-microsoft-com:office:smarttags" w:element="PersonName">
        <w:smartTagPr>
          <w:attr w:name="ProductID" w:val="la relaci￳n A"/>
        </w:smartTagPr>
        <w:r w:rsidRPr="00157185">
          <w:rPr>
            <w:rFonts w:ascii="Arial" w:hAnsi="Arial" w:cs="Arial"/>
            <w:bCs/>
            <w:iCs/>
          </w:rPr>
          <w:t>la relación A</w:t>
        </w:r>
      </w:smartTag>
      <w:r w:rsidRPr="00157185">
        <w:rPr>
          <w:rFonts w:ascii="Arial" w:hAnsi="Arial" w:cs="Arial"/>
          <w:bCs/>
          <w:iCs/>
        </w:rPr>
        <w:t xml:space="preserve"> (125), los cuatros extremos que son parcialmente adyacentes se los multiplica por un coeficiente α = 0.5, donde el valor del espacio o localidad pierde la mitad de su peso (62.5) como se muestra en la siguiente figura:</w:t>
      </w:r>
    </w:p>
    <w:p w:rsidR="00C66C13" w:rsidRPr="00157185" w:rsidRDefault="00C66C13" w:rsidP="00C66C13">
      <w:pPr>
        <w:jc w:val="both"/>
        <w:rPr>
          <w:rFonts w:ascii="Arial" w:hAnsi="Arial" w:cs="Arial"/>
          <w:bCs/>
          <w:iCs/>
        </w:rPr>
      </w:pPr>
    </w:p>
    <w:p w:rsidR="00C66C13" w:rsidRPr="00157185" w:rsidRDefault="00C66C13" w:rsidP="00C66C13">
      <w:pPr>
        <w:jc w:val="center"/>
        <w:rPr>
          <w:rFonts w:ascii="Arial" w:hAnsi="Arial" w:cs="Arial"/>
          <w:bCs/>
          <w:iCs/>
        </w:rPr>
      </w:pPr>
      <w:r w:rsidRPr="00157185">
        <w:rPr>
          <w:rFonts w:ascii="Arial" w:hAnsi="Arial" w:cs="Arial"/>
          <w:bCs/>
          <w:iCs/>
        </w:rPr>
        <w:object w:dxaOrig="3899" w:dyaOrig="797">
          <v:shape id="_x0000_i1056" type="#_x0000_t75" style="width:194.5pt;height:40.2pt" o:ole="">
            <v:imagedata r:id="rId89" o:title=""/>
          </v:shape>
          <o:OLEObject Type="Embed" ProgID="Excel.Sheet.8" ShapeID="_x0000_i1056" DrawAspect="Content" ObjectID="_1342599558" r:id="rId90"/>
        </w:object>
      </w:r>
    </w:p>
    <w:p w:rsidR="00C66C13" w:rsidRPr="00157185" w:rsidRDefault="00C66C13" w:rsidP="00C66C13">
      <w:pPr>
        <w:jc w:val="center"/>
        <w:rPr>
          <w:rFonts w:ascii="Arial" w:hAnsi="Arial" w:cs="Arial"/>
          <w:b/>
          <w:bCs/>
          <w:iCs/>
        </w:rPr>
      </w:pPr>
    </w:p>
    <w:p w:rsidR="00C66C13" w:rsidRPr="00157185" w:rsidRDefault="00C66C13" w:rsidP="00C66C13">
      <w:pPr>
        <w:jc w:val="center"/>
        <w:rPr>
          <w:rFonts w:ascii="Arial" w:hAnsi="Arial" w:cs="Arial"/>
          <w:bCs/>
          <w:iCs/>
        </w:rPr>
      </w:pPr>
      <w:r w:rsidRPr="00157185">
        <w:rPr>
          <w:rFonts w:ascii="Arial" w:hAnsi="Arial" w:cs="Arial"/>
          <w:b/>
          <w:bCs/>
          <w:iCs/>
        </w:rPr>
        <w:t>Figura 3.12</w:t>
      </w:r>
      <w:r w:rsidRPr="00157185">
        <w:rPr>
          <w:rFonts w:ascii="Arial" w:hAnsi="Arial" w:cs="Arial"/>
          <w:bCs/>
          <w:iCs/>
        </w:rPr>
        <w:t xml:space="preserve"> Primer departamento en la distribución, planta de Puré de Banano.</w:t>
      </w:r>
    </w:p>
    <w:p w:rsidR="00C66C13" w:rsidRPr="00157185" w:rsidRDefault="00C66C13" w:rsidP="00C66C13">
      <w:pPr>
        <w:jc w:val="both"/>
        <w:rPr>
          <w:rFonts w:ascii="Arial" w:hAnsi="Arial" w:cs="Arial"/>
          <w:bCs/>
          <w:iCs/>
        </w:rPr>
      </w:pPr>
      <w:r w:rsidRPr="00157185">
        <w:rPr>
          <w:rFonts w:ascii="Arial" w:hAnsi="Arial" w:cs="Arial"/>
          <w:bCs/>
          <w:iCs/>
        </w:rPr>
        <w:t xml:space="preserve">Para introducir el 2do departamentos se debe buscar el departamento que tenga un valor de relación A con el primero, en caso de empate se debe escoger el que mayor valor TCR tenga. Este departamento debe ser ubicado en la celda con mayor valor en sentido de las manecillas del reloj. Para el caso de análisis  el  segundo departamento en ingresar es el </w:t>
      </w:r>
      <w:r w:rsidRPr="00157185">
        <w:rPr>
          <w:rFonts w:ascii="Arial" w:hAnsi="Arial" w:cs="Arial"/>
          <w:bCs/>
          <w:iCs/>
        </w:rPr>
        <w:lastRenderedPageBreak/>
        <w:t>único que tiene relación A con el primero, ubicándose en el costado izquierdo como lo muestra la siguiente figura:</w:t>
      </w:r>
    </w:p>
    <w:p w:rsidR="00C66C13" w:rsidRPr="00157185" w:rsidRDefault="00C66C13" w:rsidP="00C66C13">
      <w:pPr>
        <w:jc w:val="center"/>
        <w:rPr>
          <w:rStyle w:val="Hipervnculo"/>
          <w:szCs w:val="20"/>
        </w:rPr>
      </w:pPr>
      <w:r w:rsidRPr="00157185">
        <w:rPr>
          <w:rFonts w:ascii="Arial" w:hAnsi="Arial" w:cs="Arial"/>
          <w:bCs/>
          <w:iCs/>
        </w:rPr>
        <w:fldChar w:fldCharType="begin"/>
      </w:r>
      <w:r w:rsidRPr="00157185">
        <w:rPr>
          <w:rFonts w:ascii="Arial" w:hAnsi="Arial" w:cs="Arial"/>
          <w:bCs/>
          <w:iCs/>
        </w:rPr>
        <w:instrText xml:space="preserve"> HYPERLINK "..\\Corelap.xls" \l "Hoja2!B10" </w:instrText>
      </w:r>
      <w:r w:rsidR="003846CC" w:rsidRPr="00157185">
        <w:rPr>
          <w:rFonts w:ascii="Arial" w:hAnsi="Arial" w:cs="Arial"/>
          <w:bCs/>
          <w:iCs/>
        </w:rPr>
      </w:r>
      <w:r w:rsidRPr="00157185">
        <w:rPr>
          <w:rFonts w:ascii="Arial" w:hAnsi="Arial" w:cs="Arial"/>
          <w:bCs/>
          <w:iCs/>
        </w:rPr>
        <w:fldChar w:fldCharType="separate"/>
      </w:r>
    </w:p>
    <w:p w:rsidR="00C66C13" w:rsidRPr="00157185" w:rsidRDefault="00C66C13" w:rsidP="00C66C13">
      <w:pPr>
        <w:jc w:val="center"/>
        <w:rPr>
          <w:rFonts w:ascii="Arial" w:hAnsi="Arial" w:cs="Arial"/>
          <w:bCs/>
          <w:iCs/>
        </w:rPr>
      </w:pPr>
      <w:r w:rsidRPr="00157185">
        <w:rPr>
          <w:rFonts w:ascii="Arial" w:hAnsi="Arial" w:cs="Arial"/>
          <w:bCs/>
          <w:iCs/>
        </w:rPr>
        <w:fldChar w:fldCharType="end"/>
      </w:r>
      <w:r w:rsidRPr="00157185">
        <w:rPr>
          <w:rFonts w:ascii="Arial" w:hAnsi="Arial" w:cs="Arial"/>
          <w:bCs/>
          <w:iCs/>
        </w:rPr>
        <w:object w:dxaOrig="5147" w:dyaOrig="797">
          <v:shape id="_x0000_i1057" type="#_x0000_t75" style="width:257.15pt;height:40.2pt" o:ole="">
            <v:imagedata r:id="rId91" o:title=""/>
          </v:shape>
          <o:OLEObject Type="Embed" ProgID="Excel.Sheet.8" ShapeID="_x0000_i1057" DrawAspect="Content" ObjectID="_1342599559" r:id="rId92"/>
        </w:object>
      </w:r>
    </w:p>
    <w:p w:rsidR="00C66C13" w:rsidRPr="00157185" w:rsidRDefault="00C66C13" w:rsidP="00C66C13">
      <w:pPr>
        <w:jc w:val="center"/>
        <w:rPr>
          <w:rFonts w:ascii="Arial" w:hAnsi="Arial" w:cs="Arial"/>
          <w:b/>
          <w:bCs/>
          <w:iCs/>
        </w:rPr>
      </w:pPr>
    </w:p>
    <w:p w:rsidR="00C66C13" w:rsidRPr="00157185" w:rsidRDefault="00C66C13" w:rsidP="00C66C13">
      <w:pPr>
        <w:jc w:val="center"/>
        <w:rPr>
          <w:rFonts w:ascii="Arial" w:hAnsi="Arial" w:cs="Arial"/>
          <w:bCs/>
          <w:iCs/>
        </w:rPr>
      </w:pPr>
      <w:r w:rsidRPr="00157185">
        <w:rPr>
          <w:rFonts w:ascii="Arial" w:hAnsi="Arial" w:cs="Arial"/>
          <w:b/>
          <w:bCs/>
          <w:iCs/>
        </w:rPr>
        <w:t>Figura 3.14</w:t>
      </w:r>
      <w:r w:rsidRPr="00157185">
        <w:rPr>
          <w:rFonts w:ascii="Arial" w:hAnsi="Arial" w:cs="Arial"/>
          <w:bCs/>
          <w:iCs/>
        </w:rPr>
        <w:t xml:space="preserve"> Segundo departamento en la distribución, planta de Puré de Banano.</w:t>
      </w:r>
    </w:p>
    <w:p w:rsidR="00C66C13" w:rsidRPr="00157185" w:rsidRDefault="00C66C13" w:rsidP="00C66C13">
      <w:pPr>
        <w:jc w:val="center"/>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Como se puede apreciar en la figura, el valor de las celdas se incrementa al sumar el valor del nuevo departamento solamente en los lugares total y parcialmente adyacentes. El resto de las celdas disminuye su valor como parcialmente adyacente.</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Se continúa el mismo procedimiento con el resto de departamento hasta completar el layout.</w:t>
      </w:r>
    </w:p>
    <w:p w:rsidR="00C66C13" w:rsidRPr="00157185" w:rsidRDefault="00C66C13" w:rsidP="00C66C13">
      <w:pPr>
        <w:jc w:val="both"/>
        <w:rPr>
          <w:rFonts w:ascii="Arial" w:hAnsi="Arial" w:cs="Arial"/>
          <w:bCs/>
          <w:iCs/>
        </w:rPr>
      </w:pPr>
    </w:p>
    <w:p w:rsidR="00C66C13" w:rsidRPr="00157185" w:rsidRDefault="00C66C13" w:rsidP="00C66C13">
      <w:pPr>
        <w:jc w:val="center"/>
        <w:rPr>
          <w:rFonts w:ascii="Arial" w:hAnsi="Arial" w:cs="Arial"/>
          <w:b/>
          <w:bCs/>
          <w:iCs/>
        </w:rPr>
      </w:pPr>
      <w:r w:rsidRPr="00157185">
        <w:rPr>
          <w:rFonts w:ascii="Arial" w:hAnsi="Arial" w:cs="Arial"/>
          <w:bCs/>
          <w:iCs/>
          <w:noProof/>
        </w:rPr>
        <w:pict>
          <v:shape id="_x0000_s1640" type="#_x0000_t75" style="position:absolute;left:0;text-align:left;margin-left:84pt;margin-top:.25pt;width:257.25pt;height:117pt;z-index:252021760">
            <v:imagedata r:id="rId93" o:title=""/>
            <w10:wrap type="square" side="right"/>
          </v:shape>
          <o:OLEObject Type="Embed" ProgID="Excel.Sheet.8" ShapeID="_x0000_s1640" DrawAspect="Content" ObjectID="_1342599581" r:id="rId94"/>
        </w:pict>
      </w:r>
      <w:r w:rsidRPr="00157185">
        <w:rPr>
          <w:rFonts w:ascii="Arial" w:hAnsi="Arial" w:cs="Arial"/>
          <w:bCs/>
          <w:iCs/>
        </w:rPr>
        <w:br w:type="textWrapping" w:clear="all"/>
      </w:r>
    </w:p>
    <w:p w:rsidR="00C66C13" w:rsidRPr="00157185" w:rsidRDefault="00C66C13" w:rsidP="00C66C13">
      <w:pPr>
        <w:jc w:val="center"/>
        <w:rPr>
          <w:rFonts w:ascii="Arial" w:hAnsi="Arial" w:cs="Arial"/>
          <w:bCs/>
          <w:iCs/>
        </w:rPr>
      </w:pPr>
      <w:r w:rsidRPr="00157185">
        <w:rPr>
          <w:rFonts w:ascii="Arial" w:hAnsi="Arial" w:cs="Arial"/>
          <w:b/>
          <w:bCs/>
          <w:iCs/>
        </w:rPr>
        <w:t>Figura 3.15</w:t>
      </w:r>
      <w:r w:rsidRPr="00157185">
        <w:rPr>
          <w:rFonts w:ascii="Arial" w:hAnsi="Arial" w:cs="Arial"/>
          <w:bCs/>
          <w:iCs/>
        </w:rPr>
        <w:t xml:space="preserve"> Tercer y Cuarto departamento en la distribución, planta Puré de Banano.</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La distribución final de la planta que se obtiene es la siguiente:</w:t>
      </w:r>
    </w:p>
    <w:p w:rsidR="00C66C13" w:rsidRPr="00157185" w:rsidRDefault="00C66C13" w:rsidP="00C66C13">
      <w:pPr>
        <w:jc w:val="both"/>
        <w:rPr>
          <w:rFonts w:ascii="Arial" w:hAnsi="Arial" w:cs="Arial"/>
          <w:bCs/>
          <w:iCs/>
        </w:rPr>
      </w:pPr>
      <w:r w:rsidRPr="00157185">
        <w:rPr>
          <w:rFonts w:ascii="Arial" w:hAnsi="Arial" w:cs="Arial"/>
          <w:bCs/>
          <w:iCs/>
          <w:noProof/>
          <w:lang w:eastAsia="es-EC"/>
        </w:rPr>
        <w:pict>
          <v:shape id="_x0000_s1477" type="#_x0000_t202" style="position:absolute;left:0;text-align:left;margin-left:188.7pt;margin-top:111.4pt;width:45pt;height:18pt;z-index:251906048" filled="f" stroked="f">
            <v:textbox>
              <w:txbxContent>
                <w:p w:rsidR="00C66C13" w:rsidRPr="00557735" w:rsidRDefault="00C66C13" w:rsidP="00C66C13">
                  <w:pPr>
                    <w:rPr>
                      <w:rFonts w:ascii="Arial" w:hAnsi="Arial" w:cs="Arial"/>
                      <w:sz w:val="18"/>
                      <w:szCs w:val="18"/>
                    </w:rPr>
                  </w:pPr>
                  <w:r>
                    <w:rPr>
                      <w:rFonts w:ascii="Arial" w:hAnsi="Arial" w:cs="Arial"/>
                      <w:sz w:val="18"/>
                      <w:szCs w:val="18"/>
                    </w:rPr>
                    <w:t>18</w:t>
                  </w:r>
                  <w:r w:rsidRPr="00557735">
                    <w:rPr>
                      <w:rFonts w:ascii="Arial" w:hAnsi="Arial" w:cs="Arial"/>
                      <w:sz w:val="18"/>
                      <w:szCs w:val="18"/>
                    </w:rPr>
                    <w:t xml:space="preserve"> m</w:t>
                  </w:r>
                </w:p>
              </w:txbxContent>
            </v:textbox>
          </v:shape>
        </w:pict>
      </w:r>
      <w:r w:rsidRPr="00157185">
        <w:rPr>
          <w:rFonts w:ascii="Arial" w:hAnsi="Arial" w:cs="Arial"/>
          <w:bCs/>
          <w:iCs/>
          <w:noProof/>
          <w:lang w:eastAsia="es-EC"/>
        </w:rPr>
        <w:pict>
          <v:shape id="_x0000_s1476" type="#_x0000_t202" style="position:absolute;left:0;text-align:left;margin-left:89.7pt;margin-top:57.4pt;width:45pt;height:18pt;z-index:251905024" filled="f" stroked="f">
            <v:textbox>
              <w:txbxContent>
                <w:p w:rsidR="00C66C13" w:rsidRPr="00557735" w:rsidRDefault="00C66C13" w:rsidP="00C66C13">
                  <w:pPr>
                    <w:rPr>
                      <w:rFonts w:ascii="Arial" w:hAnsi="Arial" w:cs="Arial"/>
                      <w:sz w:val="18"/>
                      <w:szCs w:val="18"/>
                    </w:rPr>
                  </w:pPr>
                  <w:r>
                    <w:rPr>
                      <w:rFonts w:ascii="Arial" w:hAnsi="Arial" w:cs="Arial"/>
                      <w:sz w:val="18"/>
                      <w:szCs w:val="18"/>
                    </w:rPr>
                    <w:t>18</w:t>
                  </w:r>
                  <w:r w:rsidRPr="00557735">
                    <w:rPr>
                      <w:rFonts w:ascii="Arial" w:hAnsi="Arial" w:cs="Arial"/>
                      <w:sz w:val="18"/>
                      <w:szCs w:val="18"/>
                    </w:rPr>
                    <w:t xml:space="preserve"> m</w:t>
                  </w:r>
                </w:p>
              </w:txbxContent>
            </v:textbox>
          </v:shape>
        </w:pict>
      </w:r>
      <w:r w:rsidRPr="00157185">
        <w:rPr>
          <w:rFonts w:ascii="Arial" w:hAnsi="Arial" w:cs="Arial"/>
          <w:bCs/>
          <w:iCs/>
          <w:noProof/>
          <w:lang w:eastAsia="es-EC"/>
        </w:rPr>
        <w:pict>
          <v:shape id="_x0000_s1475" type="#_x0000_t202" style="position:absolute;left:0;text-align:left;margin-left:89.7pt;margin-top:30.4pt;width:45pt;height:18pt;z-index:251904000" filled="f" stroked="f">
            <v:textbox>
              <w:txbxContent>
                <w:p w:rsidR="00C66C13" w:rsidRPr="00557735" w:rsidRDefault="00C66C13" w:rsidP="00C66C13">
                  <w:pPr>
                    <w:rPr>
                      <w:rFonts w:ascii="Arial" w:hAnsi="Arial" w:cs="Arial"/>
                      <w:sz w:val="18"/>
                      <w:szCs w:val="18"/>
                    </w:rPr>
                  </w:pPr>
                  <w:r>
                    <w:rPr>
                      <w:rFonts w:ascii="Arial" w:hAnsi="Arial" w:cs="Arial"/>
                      <w:sz w:val="18"/>
                      <w:szCs w:val="18"/>
                    </w:rPr>
                    <w:t>18</w:t>
                  </w:r>
                  <w:r w:rsidRPr="00557735">
                    <w:rPr>
                      <w:rFonts w:ascii="Arial" w:hAnsi="Arial" w:cs="Arial"/>
                      <w:sz w:val="18"/>
                      <w:szCs w:val="18"/>
                    </w:rPr>
                    <w:t xml:space="preserve"> m</w:t>
                  </w:r>
                </w:p>
              </w:txbxContent>
            </v:textbox>
          </v:shape>
        </w:pict>
      </w:r>
      <w:r w:rsidRPr="00157185">
        <w:rPr>
          <w:rFonts w:ascii="Arial" w:hAnsi="Arial" w:cs="Arial"/>
          <w:bCs/>
          <w:iCs/>
          <w:noProof/>
          <w:lang w:eastAsia="es-EC"/>
        </w:rPr>
        <w:pict>
          <v:line id="_x0000_s1474" style="position:absolute;left:0;text-align:left;z-index:251902976" from="188.7pt,102.4pt" to="233.7pt,102.4pt">
            <v:stroke startarrow="block" endarrow="block"/>
          </v:line>
        </w:pict>
      </w:r>
      <w:r w:rsidRPr="00157185">
        <w:rPr>
          <w:rFonts w:ascii="Arial" w:hAnsi="Arial" w:cs="Arial"/>
          <w:bCs/>
          <w:iCs/>
          <w:noProof/>
          <w:lang w:eastAsia="es-EC"/>
        </w:rPr>
        <w:pict>
          <v:line id="_x0000_s1473" style="position:absolute;left:0;text-align:left;z-index:251901952" from="143.7pt,57.4pt" to="143.7pt,80.7pt">
            <v:stroke startarrow="block" endarrow="block"/>
          </v:line>
        </w:pict>
      </w:r>
      <w:r w:rsidRPr="00157185">
        <w:rPr>
          <w:rFonts w:ascii="Arial" w:hAnsi="Arial" w:cs="Arial"/>
          <w:bCs/>
          <w:iCs/>
          <w:noProof/>
          <w:lang w:eastAsia="es-EC"/>
        </w:rPr>
        <w:pict>
          <v:line id="_x0000_s1472" style="position:absolute;left:0;text-align:left;z-index:251900928" from="143.7pt,28.4pt" to="143.7pt,55.4pt">
            <v:stroke startarrow="block" endarrow="block"/>
          </v:line>
        </w:pict>
      </w:r>
      <w:r w:rsidRPr="00157185">
        <w:rPr>
          <w:rFonts w:ascii="Arial" w:hAnsi="Arial" w:cs="Arial"/>
          <w:bCs/>
          <w:iCs/>
          <w:noProof/>
          <w:lang w:eastAsia="es-EC"/>
        </w:rPr>
        <w:pict>
          <v:shape id="_x0000_s1471" type="#_x0000_t202" style="position:absolute;left:0;text-align:left;margin-left:206.7pt;margin-top:12.4pt;width:45pt;height:27pt;z-index:251899904">
            <v:textbox style="mso-next-textbox:#_x0000_s1471">
              <w:txbxContent>
                <w:p w:rsidR="00C66C13" w:rsidRPr="0043077E" w:rsidRDefault="00C66C13" w:rsidP="00C66C13">
                  <w:pPr>
                    <w:rPr>
                      <w:rFonts w:ascii="Arial" w:hAnsi="Arial" w:cs="Arial"/>
                    </w:rPr>
                  </w:pPr>
                  <w:r>
                    <w:rPr>
                      <w:rFonts w:ascii="Arial" w:hAnsi="Arial" w:cs="Arial"/>
                    </w:rPr>
                    <w:t>PT</w:t>
                  </w:r>
                </w:p>
              </w:txbxContent>
            </v:textbox>
          </v:shape>
        </w:pict>
      </w:r>
      <w:r w:rsidRPr="00157185">
        <w:rPr>
          <w:rFonts w:ascii="Arial" w:hAnsi="Arial" w:cs="Arial"/>
          <w:bCs/>
          <w:iCs/>
          <w:noProof/>
          <w:lang w:eastAsia="es-EC"/>
        </w:rPr>
        <w:pict>
          <v:shape id="_x0000_s1470" type="#_x0000_t202" style="position:absolute;left:0;text-align:left;margin-left:161.7pt;margin-top:39.4pt;width:45pt;height:27pt;z-index:251898880">
            <v:textbox style="mso-next-textbox:#_x0000_s1470">
              <w:txbxContent>
                <w:p w:rsidR="00C66C13" w:rsidRPr="0043077E" w:rsidRDefault="00C66C13" w:rsidP="00C66C13">
                  <w:pPr>
                    <w:jc w:val="center"/>
                    <w:rPr>
                      <w:rFonts w:ascii="Arial" w:hAnsi="Arial" w:cs="Arial"/>
                    </w:rPr>
                  </w:pPr>
                  <w:r>
                    <w:rPr>
                      <w:rFonts w:ascii="Arial" w:hAnsi="Arial" w:cs="Arial"/>
                    </w:rPr>
                    <w:t>MP</w:t>
                  </w:r>
                </w:p>
              </w:txbxContent>
            </v:textbox>
          </v:shape>
        </w:pict>
      </w:r>
      <w:r w:rsidRPr="00157185">
        <w:rPr>
          <w:rFonts w:ascii="Arial" w:hAnsi="Arial" w:cs="Arial"/>
          <w:bCs/>
          <w:iCs/>
          <w:noProof/>
          <w:lang w:eastAsia="es-EC"/>
        </w:rPr>
        <w:pict>
          <v:shape id="_x0000_s1469" type="#_x0000_t202" style="position:absolute;left:0;text-align:left;margin-left:206.7pt;margin-top:39.4pt;width:45pt;height:27pt;z-index:251897856">
            <v:textbox style="mso-next-textbox:#_x0000_s1469">
              <w:txbxContent>
                <w:p w:rsidR="00C66C13" w:rsidRPr="0043077E" w:rsidRDefault="00C66C13" w:rsidP="00C66C13">
                  <w:pPr>
                    <w:jc w:val="center"/>
                    <w:rPr>
                      <w:rFonts w:ascii="Arial" w:hAnsi="Arial" w:cs="Arial"/>
                    </w:rPr>
                  </w:pPr>
                  <w:r>
                    <w:rPr>
                      <w:rFonts w:ascii="Arial" w:hAnsi="Arial" w:cs="Arial"/>
                    </w:rPr>
                    <w:t>Patio</w:t>
                  </w:r>
                </w:p>
              </w:txbxContent>
            </v:textbox>
          </v:shape>
        </w:pict>
      </w:r>
      <w:r w:rsidRPr="00157185">
        <w:rPr>
          <w:rFonts w:ascii="Arial" w:hAnsi="Arial" w:cs="Arial"/>
          <w:bCs/>
          <w:iCs/>
          <w:noProof/>
          <w:lang w:eastAsia="es-EC"/>
        </w:rPr>
        <w:pict>
          <v:shape id="_x0000_s1468" type="#_x0000_t202" style="position:absolute;left:0;text-align:left;margin-left:161.7pt;margin-top:66.4pt;width:45pt;height:25.55pt;z-index:251896832">
            <v:textbox style="mso-next-textbox:#_x0000_s1468">
              <w:txbxContent>
                <w:p w:rsidR="00C66C13" w:rsidRPr="0043077E" w:rsidRDefault="00C66C13" w:rsidP="00C66C13">
                  <w:pPr>
                    <w:jc w:val="center"/>
                    <w:rPr>
                      <w:rFonts w:ascii="Arial" w:hAnsi="Arial" w:cs="Arial"/>
                    </w:rPr>
                  </w:pPr>
                  <w:r>
                    <w:rPr>
                      <w:rFonts w:ascii="Arial" w:hAnsi="Arial" w:cs="Arial"/>
                    </w:rPr>
                    <w:t>Com</w:t>
                  </w:r>
                </w:p>
              </w:txbxContent>
            </v:textbox>
          </v:shape>
        </w:pict>
      </w:r>
      <w:r w:rsidRPr="00157185">
        <w:rPr>
          <w:rFonts w:ascii="Arial" w:hAnsi="Arial" w:cs="Arial"/>
          <w:bCs/>
          <w:iCs/>
          <w:noProof/>
          <w:lang w:eastAsia="es-EC"/>
        </w:rPr>
        <w:pict>
          <v:shape id="_x0000_s1467" type="#_x0000_t202" style="position:absolute;left:0;text-align:left;margin-left:161.7pt;margin-top:12.4pt;width:45pt;height:27pt;z-index:251895808">
            <v:textbox style="mso-next-textbox:#_x0000_s1467">
              <w:txbxContent>
                <w:p w:rsidR="00C66C13" w:rsidRPr="0043077E" w:rsidRDefault="00C66C13" w:rsidP="00C66C13">
                  <w:pPr>
                    <w:jc w:val="center"/>
                    <w:rPr>
                      <w:rFonts w:ascii="Arial" w:hAnsi="Arial" w:cs="Arial"/>
                    </w:rPr>
                  </w:pPr>
                  <w:r>
                    <w:rPr>
                      <w:rFonts w:ascii="Arial" w:hAnsi="Arial" w:cs="Arial"/>
                    </w:rPr>
                    <w:t>Prod</w:t>
                  </w:r>
                </w:p>
              </w:txbxContent>
            </v:textbox>
          </v:shape>
        </w:pict>
      </w:r>
      <w:r w:rsidRPr="00157185">
        <w:rPr>
          <w:rFonts w:ascii="Arial" w:hAnsi="Arial" w:cs="Arial"/>
          <w:bCs/>
          <w:iCs/>
          <w:noProof/>
          <w:lang w:eastAsia="es-EC"/>
        </w:rPr>
        <w:pict>
          <v:shape id="_x0000_s1478" type="#_x0000_t202" style="position:absolute;left:0;text-align:left;margin-left:206.7pt;margin-top:66.4pt;width:45pt;height:25.55pt;z-index:251907072">
            <v:textbox style="mso-next-textbox:#_x0000_s1478">
              <w:txbxContent>
                <w:p w:rsidR="00C66C13" w:rsidRPr="0043077E" w:rsidRDefault="00C66C13" w:rsidP="00C66C13">
                  <w:pPr>
                    <w:rPr>
                      <w:rFonts w:ascii="Arial" w:hAnsi="Arial" w:cs="Arial"/>
                    </w:rPr>
                  </w:pPr>
                  <w:r>
                    <w:rPr>
                      <w:rFonts w:ascii="Arial" w:hAnsi="Arial" w:cs="Arial"/>
                    </w:rPr>
                    <w:t>Adm</w:t>
                  </w:r>
                </w:p>
              </w:txbxContent>
            </v:textbox>
          </v:shape>
        </w:pict>
      </w:r>
    </w:p>
    <w:p w:rsidR="00C66C13" w:rsidRPr="00157185" w:rsidRDefault="00C66C13" w:rsidP="00C66C13">
      <w:pPr>
        <w:jc w:val="both"/>
        <w:rPr>
          <w:rFonts w:ascii="Arial" w:hAnsi="Arial" w:cs="Arial"/>
          <w:bCs/>
          <w:iCs/>
        </w:rPr>
      </w:pPr>
    </w:p>
    <w:p w:rsidR="00C66C13" w:rsidRPr="00157185" w:rsidRDefault="00C66C13" w:rsidP="00C66C13">
      <w:pPr>
        <w:tabs>
          <w:tab w:val="left" w:pos="2745"/>
        </w:tabs>
        <w:jc w:val="both"/>
        <w:rPr>
          <w:rFonts w:ascii="Arial" w:hAnsi="Arial" w:cs="Arial"/>
          <w:bCs/>
          <w:iCs/>
        </w:rPr>
      </w:pPr>
      <w:r w:rsidRPr="00157185">
        <w:rPr>
          <w:rFonts w:ascii="Arial" w:hAnsi="Arial" w:cs="Arial"/>
          <w:bCs/>
          <w:iCs/>
        </w:rPr>
        <w:t xml:space="preserve"> </w:t>
      </w:r>
    </w:p>
    <w:p w:rsidR="00C66C13" w:rsidRPr="00157185" w:rsidRDefault="00C66C13" w:rsidP="00C66C13">
      <w:pPr>
        <w:tabs>
          <w:tab w:val="left" w:pos="2745"/>
        </w:tabs>
        <w:jc w:val="both"/>
        <w:rPr>
          <w:rFonts w:ascii="Arial" w:hAnsi="Arial" w:cs="Arial"/>
          <w:bCs/>
          <w:iCs/>
        </w:rPr>
      </w:pPr>
    </w:p>
    <w:p w:rsidR="00C66C13" w:rsidRPr="00157185" w:rsidRDefault="00C66C13" w:rsidP="00C66C13">
      <w:pPr>
        <w:tabs>
          <w:tab w:val="left" w:pos="2745"/>
        </w:tabs>
        <w:jc w:val="both"/>
        <w:rPr>
          <w:rFonts w:ascii="Arial" w:hAnsi="Arial" w:cs="Arial"/>
          <w:bCs/>
          <w:iCs/>
        </w:rPr>
      </w:pPr>
    </w:p>
    <w:p w:rsidR="00C66C13" w:rsidRPr="00157185" w:rsidRDefault="00C66C13" w:rsidP="00C66C13">
      <w:pPr>
        <w:tabs>
          <w:tab w:val="left" w:pos="2745"/>
        </w:tabs>
        <w:jc w:val="both"/>
        <w:rPr>
          <w:rFonts w:ascii="Arial" w:hAnsi="Arial" w:cs="Arial"/>
          <w:bCs/>
          <w:iCs/>
        </w:rPr>
      </w:pPr>
    </w:p>
    <w:p w:rsidR="00C66C13" w:rsidRPr="00157185" w:rsidRDefault="00C66C13" w:rsidP="00C66C13">
      <w:pPr>
        <w:tabs>
          <w:tab w:val="left" w:pos="2745"/>
        </w:tabs>
        <w:jc w:val="both"/>
        <w:rPr>
          <w:rFonts w:ascii="Arial" w:hAnsi="Arial" w:cs="Arial"/>
          <w:bCs/>
          <w:iCs/>
        </w:rPr>
      </w:pPr>
    </w:p>
    <w:p w:rsidR="00C66C13" w:rsidRPr="00157185" w:rsidRDefault="00C66C13" w:rsidP="00C66C13">
      <w:pPr>
        <w:tabs>
          <w:tab w:val="left" w:pos="2745"/>
        </w:tabs>
        <w:jc w:val="both"/>
        <w:rPr>
          <w:rFonts w:ascii="Arial" w:hAnsi="Arial" w:cs="Arial"/>
          <w:bCs/>
          <w:iCs/>
        </w:rPr>
      </w:pPr>
    </w:p>
    <w:p w:rsidR="00C66C13" w:rsidRPr="00157185" w:rsidRDefault="00C66C13" w:rsidP="00C66C13">
      <w:pPr>
        <w:tabs>
          <w:tab w:val="left" w:pos="2745"/>
        </w:tabs>
        <w:jc w:val="both"/>
        <w:rPr>
          <w:rFonts w:ascii="Arial" w:hAnsi="Arial" w:cs="Arial"/>
          <w:bCs/>
          <w:iCs/>
        </w:rPr>
      </w:pPr>
    </w:p>
    <w:p w:rsidR="00C66C13" w:rsidRPr="00157185" w:rsidRDefault="00C66C13" w:rsidP="00C66C13">
      <w:pPr>
        <w:tabs>
          <w:tab w:val="left" w:pos="2745"/>
        </w:tabs>
        <w:jc w:val="center"/>
        <w:rPr>
          <w:rFonts w:ascii="Arial" w:hAnsi="Arial" w:cs="Arial"/>
          <w:bCs/>
          <w:iCs/>
        </w:rPr>
      </w:pPr>
      <w:r w:rsidRPr="00157185">
        <w:rPr>
          <w:rFonts w:ascii="Arial" w:hAnsi="Arial" w:cs="Arial"/>
          <w:b/>
          <w:bCs/>
          <w:iCs/>
        </w:rPr>
        <w:t>Figura 3.16</w:t>
      </w:r>
      <w:r w:rsidRPr="00157185">
        <w:rPr>
          <w:rFonts w:ascii="Arial" w:hAnsi="Arial" w:cs="Arial"/>
          <w:bCs/>
          <w:iCs/>
        </w:rPr>
        <w:t xml:space="preserve"> Distribución física final de la Planta de Puré de Banano.</w:t>
      </w:r>
    </w:p>
    <w:p w:rsidR="00C66C13" w:rsidRPr="00157185" w:rsidRDefault="00C66C13" w:rsidP="00C66C13">
      <w:pPr>
        <w:tabs>
          <w:tab w:val="left" w:pos="2745"/>
        </w:tabs>
        <w:jc w:val="both"/>
        <w:rPr>
          <w:rFonts w:ascii="Arial" w:hAnsi="Arial" w:cs="Arial"/>
          <w:bCs/>
          <w:iCs/>
        </w:rPr>
      </w:pPr>
    </w:p>
    <w:p w:rsidR="00C66C13" w:rsidRPr="00157185" w:rsidRDefault="00C66C13" w:rsidP="00C66C13">
      <w:pPr>
        <w:tabs>
          <w:tab w:val="left" w:pos="2745"/>
        </w:tabs>
        <w:jc w:val="both"/>
        <w:rPr>
          <w:rFonts w:ascii="Arial" w:hAnsi="Arial" w:cs="Arial"/>
          <w:bCs/>
          <w:iCs/>
        </w:rPr>
      </w:pPr>
      <w:r w:rsidRPr="00157185">
        <w:rPr>
          <w:rFonts w:ascii="Arial" w:hAnsi="Arial" w:cs="Arial"/>
          <w:bCs/>
          <w:iCs/>
        </w:rPr>
        <w:t>La distancia recorrida en este layout es de 2376 metros lineales.</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numPr>
          <w:ilvl w:val="1"/>
          <w:numId w:val="25"/>
        </w:numPr>
        <w:spacing w:after="0" w:line="240" w:lineRule="auto"/>
        <w:jc w:val="both"/>
        <w:rPr>
          <w:rFonts w:ascii="Arial" w:hAnsi="Arial" w:cs="Arial"/>
          <w:b/>
          <w:bCs/>
          <w:i/>
          <w:iCs/>
        </w:rPr>
      </w:pPr>
      <w:r w:rsidRPr="00157185">
        <w:rPr>
          <w:rFonts w:ascii="Arial" w:hAnsi="Arial" w:cs="Arial"/>
          <w:b/>
          <w:bCs/>
          <w:i/>
          <w:iCs/>
        </w:rPr>
        <w:t>Diseño de Distribución Física, Planta procesadora de Ropa.</w:t>
      </w:r>
    </w:p>
    <w:p w:rsidR="00C66C13" w:rsidRPr="00157185" w:rsidRDefault="00C66C13" w:rsidP="00C66C13">
      <w:pPr>
        <w:ind w:left="792"/>
        <w:jc w:val="both"/>
        <w:rPr>
          <w:rFonts w:ascii="Arial" w:hAnsi="Arial" w:cs="Arial"/>
          <w:b/>
          <w:bCs/>
          <w:i/>
          <w:iCs/>
        </w:rPr>
      </w:pPr>
    </w:p>
    <w:p w:rsidR="00C66C13" w:rsidRPr="00157185" w:rsidRDefault="00C66C13" w:rsidP="00C66C13">
      <w:pPr>
        <w:numPr>
          <w:ilvl w:val="2"/>
          <w:numId w:val="25"/>
        </w:numPr>
        <w:spacing w:after="0" w:line="240" w:lineRule="auto"/>
        <w:jc w:val="both"/>
        <w:rPr>
          <w:rFonts w:ascii="Arial" w:hAnsi="Arial" w:cs="Arial"/>
          <w:b/>
          <w:bCs/>
          <w:i/>
          <w:iCs/>
        </w:rPr>
      </w:pPr>
      <w:r w:rsidRPr="00157185">
        <w:rPr>
          <w:rFonts w:ascii="Arial" w:hAnsi="Arial" w:cs="Arial"/>
          <w:b/>
          <w:bCs/>
          <w:i/>
          <w:iCs/>
        </w:rPr>
        <w:t>Parámetros básicos de funcionamiento.</w:t>
      </w:r>
    </w:p>
    <w:p w:rsidR="00C66C13" w:rsidRPr="00157185" w:rsidRDefault="00C66C13" w:rsidP="00C66C13">
      <w:pPr>
        <w:jc w:val="both"/>
        <w:rPr>
          <w:rFonts w:ascii="Arial" w:hAnsi="Arial" w:cs="Arial"/>
          <w:b/>
          <w:bCs/>
          <w:i/>
          <w:iCs/>
        </w:rPr>
      </w:pPr>
    </w:p>
    <w:p w:rsidR="00C66C13" w:rsidRPr="00157185" w:rsidRDefault="00C66C13" w:rsidP="00C66C13">
      <w:pPr>
        <w:jc w:val="both"/>
        <w:rPr>
          <w:rFonts w:ascii="Arial" w:hAnsi="Arial" w:cs="Arial"/>
          <w:bCs/>
          <w:iCs/>
        </w:rPr>
      </w:pPr>
      <w:r w:rsidRPr="00157185">
        <w:rPr>
          <w:rFonts w:ascii="Arial" w:hAnsi="Arial" w:cs="Arial"/>
          <w:bCs/>
          <w:iCs/>
        </w:rPr>
        <w:t>Los parámetros básicos de diseño de esta planta provienen del capítulo 2, sección 2.4 y son:</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
          <w:iCs/>
          <w:u w:val="single"/>
        </w:rPr>
      </w:pPr>
      <w:r w:rsidRPr="00157185">
        <w:rPr>
          <w:rFonts w:ascii="Arial" w:hAnsi="Arial" w:cs="Arial"/>
          <w:bCs/>
          <w:i/>
          <w:iCs/>
          <w:u w:val="single"/>
        </w:rPr>
        <w:t>Áreas:</w:t>
      </w:r>
    </w:p>
    <w:p w:rsidR="00C66C13" w:rsidRPr="00157185" w:rsidRDefault="00C66C13" w:rsidP="00C66C13">
      <w:pPr>
        <w:jc w:val="both"/>
        <w:rPr>
          <w:rFonts w:ascii="Arial" w:hAnsi="Arial" w:cs="Arial"/>
          <w:bCs/>
          <w:iCs/>
        </w:rPr>
      </w:pPr>
    </w:p>
    <w:p w:rsidR="00C66C13" w:rsidRPr="00157185" w:rsidRDefault="00C66C13" w:rsidP="00C66C13">
      <w:pPr>
        <w:numPr>
          <w:ilvl w:val="0"/>
          <w:numId w:val="19"/>
        </w:numPr>
        <w:spacing w:after="0" w:line="240" w:lineRule="auto"/>
        <w:jc w:val="both"/>
        <w:rPr>
          <w:rFonts w:ascii="Arial" w:hAnsi="Arial" w:cs="Arial"/>
          <w:bCs/>
          <w:iCs/>
        </w:rPr>
      </w:pPr>
      <w:r w:rsidRPr="00157185">
        <w:rPr>
          <w:rFonts w:ascii="Arial" w:hAnsi="Arial" w:cs="Arial"/>
          <w:bCs/>
          <w:iCs/>
        </w:rPr>
        <w:t>Bodega de Materia Prima.</w:t>
      </w:r>
    </w:p>
    <w:p w:rsidR="00C66C13" w:rsidRPr="00157185" w:rsidRDefault="00C66C13" w:rsidP="00C66C13">
      <w:pPr>
        <w:numPr>
          <w:ilvl w:val="0"/>
          <w:numId w:val="19"/>
        </w:numPr>
        <w:spacing w:after="0" w:line="240" w:lineRule="auto"/>
        <w:jc w:val="both"/>
        <w:rPr>
          <w:rFonts w:ascii="Arial" w:hAnsi="Arial" w:cs="Arial"/>
          <w:bCs/>
          <w:iCs/>
        </w:rPr>
      </w:pPr>
      <w:r w:rsidRPr="00157185">
        <w:rPr>
          <w:rFonts w:ascii="Arial" w:hAnsi="Arial" w:cs="Arial"/>
          <w:bCs/>
          <w:iCs/>
        </w:rPr>
        <w:t>Corte.</w:t>
      </w:r>
    </w:p>
    <w:p w:rsidR="00C66C13" w:rsidRPr="00157185" w:rsidRDefault="00C66C13" w:rsidP="00C66C13">
      <w:pPr>
        <w:numPr>
          <w:ilvl w:val="0"/>
          <w:numId w:val="19"/>
        </w:numPr>
        <w:spacing w:after="0" w:line="240" w:lineRule="auto"/>
        <w:jc w:val="both"/>
        <w:rPr>
          <w:rFonts w:ascii="Arial" w:hAnsi="Arial" w:cs="Arial"/>
          <w:bCs/>
          <w:iCs/>
        </w:rPr>
      </w:pPr>
      <w:r w:rsidRPr="00157185">
        <w:rPr>
          <w:rFonts w:ascii="Arial" w:hAnsi="Arial" w:cs="Arial"/>
          <w:bCs/>
          <w:iCs/>
        </w:rPr>
        <w:t>Integración.</w:t>
      </w:r>
    </w:p>
    <w:p w:rsidR="00C66C13" w:rsidRPr="00157185" w:rsidRDefault="00C66C13" w:rsidP="00C66C13">
      <w:pPr>
        <w:numPr>
          <w:ilvl w:val="0"/>
          <w:numId w:val="19"/>
        </w:numPr>
        <w:spacing w:after="0" w:line="240" w:lineRule="auto"/>
        <w:jc w:val="both"/>
        <w:rPr>
          <w:rFonts w:ascii="Arial" w:hAnsi="Arial" w:cs="Arial"/>
          <w:bCs/>
          <w:iCs/>
        </w:rPr>
      </w:pPr>
      <w:r w:rsidRPr="00157185">
        <w:rPr>
          <w:rFonts w:ascii="Arial" w:hAnsi="Arial" w:cs="Arial"/>
          <w:bCs/>
          <w:iCs/>
        </w:rPr>
        <w:t>Producción.</w:t>
      </w:r>
    </w:p>
    <w:p w:rsidR="00C66C13" w:rsidRPr="00157185" w:rsidRDefault="00C66C13" w:rsidP="00C66C13">
      <w:pPr>
        <w:numPr>
          <w:ilvl w:val="0"/>
          <w:numId w:val="19"/>
        </w:numPr>
        <w:spacing w:after="0" w:line="240" w:lineRule="auto"/>
        <w:jc w:val="both"/>
        <w:rPr>
          <w:rFonts w:ascii="Arial" w:hAnsi="Arial" w:cs="Arial"/>
          <w:bCs/>
          <w:iCs/>
        </w:rPr>
      </w:pPr>
      <w:r w:rsidRPr="00157185">
        <w:rPr>
          <w:rFonts w:ascii="Arial" w:hAnsi="Arial" w:cs="Arial"/>
          <w:bCs/>
          <w:iCs/>
        </w:rPr>
        <w:t>Acabado.</w:t>
      </w:r>
    </w:p>
    <w:p w:rsidR="00C66C13" w:rsidRPr="00157185" w:rsidRDefault="00C66C13" w:rsidP="00C66C13">
      <w:pPr>
        <w:numPr>
          <w:ilvl w:val="0"/>
          <w:numId w:val="19"/>
        </w:numPr>
        <w:spacing w:after="0" w:line="240" w:lineRule="auto"/>
        <w:jc w:val="both"/>
        <w:rPr>
          <w:rFonts w:ascii="Arial" w:hAnsi="Arial" w:cs="Arial"/>
          <w:bCs/>
          <w:iCs/>
        </w:rPr>
      </w:pPr>
      <w:r w:rsidRPr="00157185">
        <w:rPr>
          <w:rFonts w:ascii="Arial" w:hAnsi="Arial" w:cs="Arial"/>
          <w:bCs/>
          <w:iCs/>
        </w:rPr>
        <w:t>Planchado.</w:t>
      </w:r>
    </w:p>
    <w:p w:rsidR="00C66C13" w:rsidRPr="00157185" w:rsidRDefault="00C66C13" w:rsidP="00C66C13">
      <w:pPr>
        <w:numPr>
          <w:ilvl w:val="0"/>
          <w:numId w:val="19"/>
        </w:numPr>
        <w:spacing w:after="0" w:line="240" w:lineRule="auto"/>
        <w:jc w:val="both"/>
        <w:rPr>
          <w:rFonts w:ascii="Arial" w:hAnsi="Arial" w:cs="Arial"/>
          <w:bCs/>
          <w:iCs/>
        </w:rPr>
      </w:pPr>
      <w:r w:rsidRPr="00157185">
        <w:rPr>
          <w:rFonts w:ascii="Arial" w:hAnsi="Arial" w:cs="Arial"/>
          <w:bCs/>
          <w:iCs/>
        </w:rPr>
        <w:t>Almacenaje.</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
          <w:iCs/>
          <w:u w:val="single"/>
        </w:rPr>
      </w:pPr>
      <w:r w:rsidRPr="00157185">
        <w:rPr>
          <w:rFonts w:ascii="Arial" w:hAnsi="Arial" w:cs="Arial"/>
          <w:bCs/>
          <w:i/>
          <w:iCs/>
          <w:u w:val="single"/>
        </w:rPr>
        <w:t>Localidades Disponibles:</w:t>
      </w:r>
    </w:p>
    <w:p w:rsidR="00C66C13" w:rsidRPr="00157185" w:rsidRDefault="00C66C13" w:rsidP="00C66C13">
      <w:pPr>
        <w:jc w:val="both"/>
        <w:rPr>
          <w:rFonts w:ascii="Arial" w:hAnsi="Arial" w:cs="Arial"/>
          <w:bCs/>
          <w:iCs/>
        </w:rPr>
      </w:pPr>
    </w:p>
    <w:p w:rsidR="00C66C13" w:rsidRPr="00157185" w:rsidRDefault="00C66C13" w:rsidP="00C66C13">
      <w:pPr>
        <w:numPr>
          <w:ilvl w:val="0"/>
          <w:numId w:val="20"/>
        </w:numPr>
        <w:spacing w:after="0" w:line="240" w:lineRule="auto"/>
        <w:jc w:val="both"/>
        <w:rPr>
          <w:rFonts w:ascii="Arial" w:hAnsi="Arial" w:cs="Arial"/>
          <w:bCs/>
          <w:iCs/>
        </w:rPr>
      </w:pPr>
      <w:r w:rsidRPr="00157185">
        <w:rPr>
          <w:rFonts w:ascii="Arial" w:hAnsi="Arial" w:cs="Arial"/>
          <w:bCs/>
          <w:iCs/>
        </w:rPr>
        <w:t>Localidad 1.</w:t>
      </w:r>
    </w:p>
    <w:p w:rsidR="00C66C13" w:rsidRPr="00157185" w:rsidRDefault="00C66C13" w:rsidP="00C66C13">
      <w:pPr>
        <w:numPr>
          <w:ilvl w:val="0"/>
          <w:numId w:val="20"/>
        </w:numPr>
        <w:spacing w:after="0" w:line="240" w:lineRule="auto"/>
        <w:jc w:val="both"/>
        <w:rPr>
          <w:rFonts w:ascii="Arial" w:hAnsi="Arial" w:cs="Arial"/>
          <w:bCs/>
          <w:iCs/>
        </w:rPr>
      </w:pPr>
      <w:r w:rsidRPr="00157185">
        <w:rPr>
          <w:rFonts w:ascii="Arial" w:hAnsi="Arial" w:cs="Arial"/>
          <w:bCs/>
          <w:iCs/>
        </w:rPr>
        <w:t>Localidad 2.</w:t>
      </w:r>
    </w:p>
    <w:p w:rsidR="00C66C13" w:rsidRPr="00157185" w:rsidRDefault="00C66C13" w:rsidP="00C66C13">
      <w:pPr>
        <w:numPr>
          <w:ilvl w:val="0"/>
          <w:numId w:val="20"/>
        </w:numPr>
        <w:spacing w:after="0" w:line="240" w:lineRule="auto"/>
        <w:jc w:val="both"/>
        <w:rPr>
          <w:rFonts w:ascii="Arial" w:hAnsi="Arial" w:cs="Arial"/>
          <w:bCs/>
          <w:iCs/>
        </w:rPr>
      </w:pPr>
      <w:r w:rsidRPr="00157185">
        <w:rPr>
          <w:rFonts w:ascii="Arial" w:hAnsi="Arial" w:cs="Arial"/>
          <w:bCs/>
          <w:iCs/>
        </w:rPr>
        <w:t>Localidad 3.</w:t>
      </w:r>
    </w:p>
    <w:p w:rsidR="00C66C13" w:rsidRPr="00157185" w:rsidRDefault="00C66C13" w:rsidP="00C66C13">
      <w:pPr>
        <w:numPr>
          <w:ilvl w:val="0"/>
          <w:numId w:val="20"/>
        </w:numPr>
        <w:spacing w:after="0" w:line="240" w:lineRule="auto"/>
        <w:jc w:val="both"/>
        <w:rPr>
          <w:rFonts w:ascii="Arial" w:hAnsi="Arial" w:cs="Arial"/>
          <w:bCs/>
          <w:iCs/>
        </w:rPr>
      </w:pPr>
      <w:r w:rsidRPr="00157185">
        <w:rPr>
          <w:rFonts w:ascii="Arial" w:hAnsi="Arial" w:cs="Arial"/>
          <w:bCs/>
          <w:iCs/>
        </w:rPr>
        <w:lastRenderedPageBreak/>
        <w:t>Localidad 4.</w:t>
      </w:r>
    </w:p>
    <w:p w:rsidR="00C66C13" w:rsidRPr="00157185" w:rsidRDefault="00C66C13" w:rsidP="00C66C13">
      <w:pPr>
        <w:numPr>
          <w:ilvl w:val="0"/>
          <w:numId w:val="20"/>
        </w:numPr>
        <w:spacing w:after="0" w:line="240" w:lineRule="auto"/>
        <w:jc w:val="both"/>
        <w:rPr>
          <w:rFonts w:ascii="Arial" w:hAnsi="Arial" w:cs="Arial"/>
          <w:bCs/>
          <w:iCs/>
        </w:rPr>
      </w:pPr>
      <w:r w:rsidRPr="00157185">
        <w:rPr>
          <w:rFonts w:ascii="Arial" w:hAnsi="Arial" w:cs="Arial"/>
          <w:bCs/>
          <w:iCs/>
        </w:rPr>
        <w:t>Localidad 5.</w:t>
      </w:r>
    </w:p>
    <w:p w:rsidR="00C66C13" w:rsidRPr="00157185" w:rsidRDefault="00C66C13" w:rsidP="00C66C13">
      <w:pPr>
        <w:numPr>
          <w:ilvl w:val="0"/>
          <w:numId w:val="20"/>
        </w:numPr>
        <w:spacing w:after="0" w:line="240" w:lineRule="auto"/>
        <w:jc w:val="both"/>
        <w:rPr>
          <w:rFonts w:ascii="Arial" w:hAnsi="Arial" w:cs="Arial"/>
          <w:bCs/>
          <w:iCs/>
        </w:rPr>
      </w:pPr>
      <w:r w:rsidRPr="00157185">
        <w:rPr>
          <w:rFonts w:ascii="Arial" w:hAnsi="Arial" w:cs="Arial"/>
          <w:bCs/>
          <w:iCs/>
        </w:rPr>
        <w:t>Localidad 6.</w:t>
      </w:r>
    </w:p>
    <w:p w:rsidR="00C66C13" w:rsidRPr="00157185" w:rsidRDefault="00C66C13" w:rsidP="00C66C13">
      <w:pPr>
        <w:numPr>
          <w:ilvl w:val="0"/>
          <w:numId w:val="20"/>
        </w:numPr>
        <w:spacing w:after="0" w:line="240" w:lineRule="auto"/>
        <w:jc w:val="both"/>
        <w:rPr>
          <w:rFonts w:ascii="Arial" w:hAnsi="Arial" w:cs="Arial"/>
          <w:bCs/>
          <w:iCs/>
        </w:rPr>
      </w:pPr>
      <w:r w:rsidRPr="00157185">
        <w:rPr>
          <w:rFonts w:ascii="Arial" w:hAnsi="Arial" w:cs="Arial"/>
          <w:bCs/>
          <w:iCs/>
        </w:rPr>
        <w:t>Localidad 7.</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
          <w:iCs/>
          <w:u w:val="single"/>
        </w:rPr>
      </w:pPr>
      <w:r w:rsidRPr="00157185">
        <w:rPr>
          <w:rFonts w:ascii="Arial" w:hAnsi="Arial" w:cs="Arial"/>
          <w:bCs/>
          <w:i/>
          <w:iCs/>
          <w:u w:val="single"/>
        </w:rPr>
        <w:t>Cuantificación de Movimientos.</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
          <w:bCs/>
          <w:iCs/>
        </w:rPr>
      </w:pPr>
      <w:r w:rsidRPr="00157185">
        <w:rPr>
          <w:rFonts w:ascii="Arial" w:hAnsi="Arial" w:cs="Arial"/>
          <w:b/>
          <w:bCs/>
          <w:iCs/>
        </w:rPr>
        <w:t>Carta From-To</w:t>
      </w:r>
    </w:p>
    <w:p w:rsidR="00C66C13" w:rsidRPr="00157185" w:rsidRDefault="00C66C13" w:rsidP="00C66C13">
      <w:pPr>
        <w:jc w:val="both"/>
        <w:rPr>
          <w:rFonts w:ascii="Arial" w:hAnsi="Arial" w:cs="Arial"/>
          <w:bCs/>
          <w:iCs/>
        </w:rPr>
      </w:pPr>
    </w:p>
    <w:p w:rsidR="00C66C13" w:rsidRPr="00157185" w:rsidRDefault="00C66C13" w:rsidP="00C66C13">
      <w:pPr>
        <w:jc w:val="center"/>
        <w:rPr>
          <w:rFonts w:ascii="Arial" w:hAnsi="Arial" w:cs="Arial"/>
          <w:bCs/>
          <w:iCs/>
        </w:rPr>
      </w:pPr>
      <w:r w:rsidRPr="00157185">
        <w:rPr>
          <w:rFonts w:ascii="Arial" w:hAnsi="Arial" w:cs="Arial"/>
          <w:bCs/>
          <w:iCs/>
        </w:rPr>
        <w:object w:dxaOrig="10581" w:dyaOrig="2017">
          <v:shape id="_x0000_i1058" type="#_x0000_t75" style="width:439.5pt;height:83.2pt" o:ole="">
            <v:imagedata r:id="rId95" o:title=""/>
          </v:shape>
          <o:OLEObject Type="Embed" ProgID="Excel.Sheet.8" ShapeID="_x0000_i1058" DrawAspect="Content" ObjectID="_1342599560" r:id="rId96"/>
        </w:object>
      </w:r>
      <w:r w:rsidRPr="00157185">
        <w:rPr>
          <w:rFonts w:ascii="Arial" w:hAnsi="Arial" w:cs="Arial"/>
          <w:b/>
          <w:bCs/>
          <w:iCs/>
        </w:rPr>
        <w:t>Tabla 3.19</w:t>
      </w:r>
      <w:r w:rsidRPr="00157185">
        <w:rPr>
          <w:rFonts w:ascii="Arial" w:hAnsi="Arial" w:cs="Arial"/>
          <w:bCs/>
          <w:iCs/>
        </w:rPr>
        <w:t xml:space="preserve"> Carta From-To fábrica de Ropa.</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
          <w:iCs/>
          <w:u w:val="single"/>
        </w:rPr>
      </w:pPr>
      <w:r w:rsidRPr="00157185">
        <w:rPr>
          <w:rFonts w:ascii="Arial" w:hAnsi="Arial" w:cs="Arial"/>
          <w:bCs/>
          <w:i/>
          <w:iCs/>
          <w:u w:val="single"/>
        </w:rPr>
        <w:t>Distancias Recorridas (ml):</w:t>
      </w:r>
    </w:p>
    <w:p w:rsidR="00C66C13" w:rsidRPr="00157185" w:rsidRDefault="00C66C13" w:rsidP="00C66C13">
      <w:pPr>
        <w:jc w:val="both"/>
        <w:rPr>
          <w:rFonts w:ascii="Arial" w:hAnsi="Arial" w:cs="Arial"/>
          <w:bCs/>
          <w:iCs/>
        </w:rPr>
      </w:pPr>
    </w:p>
    <w:p w:rsidR="00C66C13" w:rsidRPr="00157185" w:rsidRDefault="00C66C13" w:rsidP="00C66C13">
      <w:pPr>
        <w:jc w:val="center"/>
        <w:rPr>
          <w:rFonts w:ascii="Arial" w:hAnsi="Arial" w:cs="Arial"/>
          <w:bCs/>
          <w:iCs/>
        </w:rPr>
      </w:pPr>
      <w:r w:rsidRPr="00157185">
        <w:rPr>
          <w:rFonts w:ascii="Arial" w:hAnsi="Arial" w:cs="Arial"/>
          <w:bCs/>
          <w:iCs/>
        </w:rPr>
        <w:object w:dxaOrig="10581" w:dyaOrig="2017">
          <v:shape id="_x0000_i1059" type="#_x0000_t75" style="width:453.5pt;height:86.05pt" o:ole="">
            <v:imagedata r:id="rId97" o:title=""/>
          </v:shape>
          <o:OLEObject Type="Embed" ProgID="Excel.Sheet.8" ShapeID="_x0000_i1059" DrawAspect="Content" ObjectID="_1342599561" r:id="rId98"/>
        </w:object>
      </w:r>
      <w:r w:rsidRPr="00157185">
        <w:rPr>
          <w:rFonts w:ascii="Arial" w:hAnsi="Arial" w:cs="Arial"/>
          <w:b/>
          <w:bCs/>
          <w:iCs/>
        </w:rPr>
        <w:t>Tabla 3.20</w:t>
      </w:r>
      <w:r w:rsidRPr="00157185">
        <w:rPr>
          <w:rFonts w:ascii="Arial" w:hAnsi="Arial" w:cs="Arial"/>
          <w:bCs/>
          <w:iCs/>
        </w:rPr>
        <w:t xml:space="preserve"> Carta From-To de Distancias fábrica de Ropa.</w:t>
      </w:r>
    </w:p>
    <w:p w:rsidR="00C66C13" w:rsidRPr="00157185" w:rsidRDefault="00C66C13" w:rsidP="00C66C13">
      <w:pPr>
        <w:jc w:val="both"/>
        <w:rPr>
          <w:rFonts w:ascii="Arial" w:hAnsi="Arial" w:cs="Arial"/>
          <w:bCs/>
          <w:iCs/>
        </w:rPr>
      </w:pPr>
    </w:p>
    <w:p w:rsidR="00C66C13" w:rsidRPr="00157185" w:rsidRDefault="00C66C13" w:rsidP="00C66C13">
      <w:pPr>
        <w:numPr>
          <w:ilvl w:val="2"/>
          <w:numId w:val="25"/>
        </w:numPr>
        <w:spacing w:after="0" w:line="240" w:lineRule="auto"/>
        <w:jc w:val="both"/>
        <w:rPr>
          <w:rFonts w:ascii="Arial" w:hAnsi="Arial" w:cs="Arial"/>
          <w:b/>
          <w:bCs/>
          <w:i/>
          <w:iCs/>
        </w:rPr>
      </w:pPr>
      <w:r w:rsidRPr="00157185">
        <w:rPr>
          <w:rFonts w:ascii="Arial" w:hAnsi="Arial" w:cs="Arial"/>
          <w:b/>
          <w:bCs/>
          <w:i/>
          <w:iCs/>
        </w:rPr>
        <w:t>Systematic Plan Layout.  SPL.</w:t>
      </w:r>
    </w:p>
    <w:p w:rsidR="00C66C13" w:rsidRPr="00157185" w:rsidRDefault="00C66C13" w:rsidP="00C66C13">
      <w:pPr>
        <w:jc w:val="both"/>
        <w:rPr>
          <w:rFonts w:ascii="Arial" w:hAnsi="Arial" w:cs="Arial"/>
          <w:b/>
          <w:bCs/>
          <w:i/>
          <w:iCs/>
        </w:rPr>
      </w:pPr>
    </w:p>
    <w:p w:rsidR="00C66C13" w:rsidRPr="00157185" w:rsidRDefault="00C66C13" w:rsidP="00C66C13">
      <w:pPr>
        <w:jc w:val="both"/>
        <w:rPr>
          <w:rFonts w:ascii="Arial" w:hAnsi="Arial" w:cs="Arial"/>
          <w:bCs/>
          <w:iCs/>
        </w:rPr>
      </w:pPr>
      <w:smartTag w:uri="urn:schemas-microsoft-com:office:smarttags" w:element="PersonName">
        <w:smartTagPr>
          <w:attr w:name="ProductID" w:val="La metodolog￭a SPL"/>
        </w:smartTagPr>
        <w:r w:rsidRPr="00157185">
          <w:rPr>
            <w:rFonts w:ascii="Arial" w:hAnsi="Arial" w:cs="Arial"/>
            <w:bCs/>
            <w:iCs/>
          </w:rPr>
          <w:t>La metodología SPL</w:t>
        </w:r>
      </w:smartTag>
      <w:r w:rsidRPr="00157185">
        <w:rPr>
          <w:rFonts w:ascii="Arial" w:hAnsi="Arial" w:cs="Arial"/>
          <w:bCs/>
          <w:iCs/>
        </w:rPr>
        <w:t xml:space="preserve"> o Systematic Plan Layout tiene el siguiente procedimiento:</w:t>
      </w:r>
    </w:p>
    <w:p w:rsidR="00C66C13" w:rsidRPr="00157185" w:rsidRDefault="00C66C13" w:rsidP="00C66C13">
      <w:pPr>
        <w:jc w:val="both"/>
        <w:rPr>
          <w:rFonts w:ascii="Arial" w:hAnsi="Arial" w:cs="Arial"/>
          <w:bCs/>
          <w:iCs/>
        </w:rPr>
      </w:pPr>
    </w:p>
    <w:p w:rsidR="00C66C13" w:rsidRPr="00157185" w:rsidRDefault="00C66C13" w:rsidP="00C66C13">
      <w:pPr>
        <w:numPr>
          <w:ilvl w:val="0"/>
          <w:numId w:val="21"/>
        </w:numPr>
        <w:spacing w:after="0" w:line="240" w:lineRule="auto"/>
        <w:jc w:val="both"/>
        <w:rPr>
          <w:rFonts w:ascii="Arial" w:hAnsi="Arial" w:cs="Arial"/>
          <w:bCs/>
          <w:iCs/>
        </w:rPr>
      </w:pPr>
      <w:r w:rsidRPr="00157185">
        <w:rPr>
          <w:rFonts w:ascii="Arial" w:hAnsi="Arial" w:cs="Arial"/>
          <w:bCs/>
          <w:iCs/>
        </w:rPr>
        <w:t>Elaboración del Diagrama de Relaciones.</w:t>
      </w:r>
    </w:p>
    <w:p w:rsidR="00C66C13" w:rsidRPr="00157185" w:rsidRDefault="00C66C13" w:rsidP="00C66C13">
      <w:pPr>
        <w:numPr>
          <w:ilvl w:val="0"/>
          <w:numId w:val="21"/>
        </w:numPr>
        <w:spacing w:after="0" w:line="240" w:lineRule="auto"/>
        <w:jc w:val="both"/>
        <w:rPr>
          <w:rFonts w:ascii="Arial" w:hAnsi="Arial" w:cs="Arial"/>
          <w:bCs/>
          <w:iCs/>
        </w:rPr>
      </w:pPr>
      <w:r w:rsidRPr="00157185">
        <w:rPr>
          <w:rFonts w:ascii="Arial" w:hAnsi="Arial" w:cs="Arial"/>
          <w:bCs/>
          <w:iCs/>
        </w:rPr>
        <w:t>Elaboración del Diagrama de Bloques.</w:t>
      </w:r>
    </w:p>
    <w:p w:rsidR="00C66C13" w:rsidRPr="00157185" w:rsidRDefault="00C66C13" w:rsidP="00C66C13">
      <w:pPr>
        <w:numPr>
          <w:ilvl w:val="0"/>
          <w:numId w:val="21"/>
        </w:numPr>
        <w:spacing w:after="0" w:line="240" w:lineRule="auto"/>
        <w:jc w:val="both"/>
        <w:rPr>
          <w:rFonts w:ascii="Arial" w:hAnsi="Arial" w:cs="Arial"/>
          <w:bCs/>
          <w:iCs/>
        </w:rPr>
      </w:pPr>
      <w:r w:rsidRPr="00157185">
        <w:rPr>
          <w:rFonts w:ascii="Arial" w:hAnsi="Arial" w:cs="Arial"/>
          <w:bCs/>
          <w:iCs/>
        </w:rPr>
        <w:t>Elaboración del Layout o Distribución Física.</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
          <w:iCs/>
          <w:u w:val="single"/>
        </w:rPr>
      </w:pPr>
      <w:r w:rsidRPr="00157185">
        <w:rPr>
          <w:rFonts w:ascii="Arial" w:hAnsi="Arial" w:cs="Arial"/>
          <w:bCs/>
          <w:i/>
          <w:iCs/>
          <w:u w:val="single"/>
        </w:rPr>
        <w:lastRenderedPageBreak/>
        <w:t>Diagrama de Relaciones</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xml:space="preserve">Para elaborar el Diagrama de Bloques se tomará como base </w:t>
      </w:r>
      <w:smartTag w:uri="urn:schemas-microsoft-com:office:smarttags" w:element="PersonName">
        <w:smartTagPr>
          <w:attr w:name="ProductID" w:val="la Carta From-To"/>
        </w:smartTagPr>
        <w:r w:rsidRPr="00157185">
          <w:rPr>
            <w:rFonts w:ascii="Arial" w:hAnsi="Arial" w:cs="Arial"/>
            <w:bCs/>
            <w:iCs/>
          </w:rPr>
          <w:t>la Carta From-To</w:t>
        </w:r>
      </w:smartTag>
      <w:r w:rsidRPr="00157185">
        <w:rPr>
          <w:rFonts w:ascii="Arial" w:hAnsi="Arial" w:cs="Arial"/>
          <w:bCs/>
          <w:iCs/>
        </w:rPr>
        <w:t xml:space="preserve"> convirtiendo la cantidad de movimientos en peso de relación de acuerdo al siguiente cuadro:</w:t>
      </w:r>
    </w:p>
    <w:p w:rsidR="00C66C13" w:rsidRPr="00157185" w:rsidRDefault="00C66C13" w:rsidP="00C66C13">
      <w:pPr>
        <w:jc w:val="center"/>
        <w:rPr>
          <w:rFonts w:ascii="Arial" w:hAnsi="Arial" w:cs="Arial"/>
          <w:bCs/>
          <w:iCs/>
        </w:rPr>
      </w:pPr>
      <w:r w:rsidRPr="00157185">
        <w:rPr>
          <w:rFonts w:ascii="Arial" w:hAnsi="Arial" w:cs="Arial"/>
          <w:bCs/>
          <w:iCs/>
        </w:rPr>
        <w:t>A = 20-22 movimientos.</w:t>
      </w:r>
    </w:p>
    <w:p w:rsidR="00C66C13" w:rsidRPr="00157185" w:rsidRDefault="00C66C13" w:rsidP="00C66C13">
      <w:pPr>
        <w:jc w:val="center"/>
        <w:rPr>
          <w:rFonts w:ascii="Arial" w:hAnsi="Arial" w:cs="Arial"/>
          <w:bCs/>
          <w:iCs/>
        </w:rPr>
      </w:pPr>
      <w:r w:rsidRPr="00157185">
        <w:rPr>
          <w:rFonts w:ascii="Arial" w:hAnsi="Arial" w:cs="Arial"/>
          <w:bCs/>
          <w:iCs/>
        </w:rPr>
        <w:t>E = 16-19 movimientos.</w:t>
      </w:r>
    </w:p>
    <w:p w:rsidR="00C66C13" w:rsidRPr="00157185" w:rsidRDefault="00C66C13" w:rsidP="00C66C13">
      <w:pPr>
        <w:jc w:val="center"/>
        <w:rPr>
          <w:rFonts w:ascii="Arial" w:hAnsi="Arial" w:cs="Arial"/>
          <w:bCs/>
          <w:iCs/>
        </w:rPr>
      </w:pPr>
      <w:r w:rsidRPr="00157185">
        <w:rPr>
          <w:rFonts w:ascii="Arial" w:hAnsi="Arial" w:cs="Arial"/>
          <w:bCs/>
          <w:iCs/>
        </w:rPr>
        <w:t>I = 11-15 movimientos.</w:t>
      </w:r>
    </w:p>
    <w:p w:rsidR="00C66C13" w:rsidRPr="00157185" w:rsidRDefault="00C66C13" w:rsidP="00C66C13">
      <w:pPr>
        <w:jc w:val="center"/>
        <w:rPr>
          <w:rFonts w:ascii="Arial" w:hAnsi="Arial" w:cs="Arial"/>
          <w:bCs/>
          <w:iCs/>
        </w:rPr>
      </w:pPr>
      <w:r w:rsidRPr="00157185">
        <w:rPr>
          <w:rFonts w:ascii="Arial" w:hAnsi="Arial" w:cs="Arial"/>
          <w:bCs/>
          <w:iCs/>
        </w:rPr>
        <w:t>O = 6-10 movimientos.</w:t>
      </w:r>
    </w:p>
    <w:p w:rsidR="00C66C13" w:rsidRPr="00157185" w:rsidRDefault="00C66C13" w:rsidP="00C66C13">
      <w:pPr>
        <w:jc w:val="center"/>
        <w:rPr>
          <w:rFonts w:ascii="Arial" w:hAnsi="Arial" w:cs="Arial"/>
          <w:bCs/>
          <w:iCs/>
        </w:rPr>
      </w:pPr>
      <w:r w:rsidRPr="00157185">
        <w:rPr>
          <w:rFonts w:ascii="Arial" w:hAnsi="Arial" w:cs="Arial"/>
          <w:bCs/>
          <w:iCs/>
        </w:rPr>
        <w:t>U = 0-5 movimientos.</w:t>
      </w:r>
    </w:p>
    <w:p w:rsidR="00C66C13" w:rsidRPr="00157185" w:rsidRDefault="00C66C13" w:rsidP="00C66C13">
      <w:pPr>
        <w:jc w:val="center"/>
        <w:rPr>
          <w:rFonts w:ascii="Arial" w:hAnsi="Arial" w:cs="Arial"/>
          <w:bCs/>
          <w:iCs/>
        </w:rPr>
      </w:pPr>
      <w:r w:rsidRPr="00157185">
        <w:rPr>
          <w:rFonts w:ascii="Arial" w:hAnsi="Arial" w:cs="Arial"/>
          <w:b/>
          <w:bCs/>
          <w:iCs/>
        </w:rPr>
        <w:t>Tabla 3.21</w:t>
      </w:r>
      <w:r w:rsidRPr="00157185">
        <w:rPr>
          <w:rFonts w:ascii="Arial" w:hAnsi="Arial" w:cs="Arial"/>
          <w:bCs/>
          <w:iCs/>
        </w:rPr>
        <w:t xml:space="preserve"> Tabla de conversión de Diagrama de Relaciones fábrica de Ropa.</w:t>
      </w:r>
    </w:p>
    <w:p w:rsidR="00C66C13" w:rsidRPr="00157185" w:rsidRDefault="00C66C13" w:rsidP="00C66C13">
      <w:pPr>
        <w:jc w:val="both"/>
        <w:rPr>
          <w:rFonts w:ascii="Arial" w:hAnsi="Arial" w:cs="Arial"/>
          <w:bCs/>
          <w:iCs/>
        </w:rPr>
      </w:pPr>
      <w:r w:rsidRPr="00157185">
        <w:rPr>
          <w:rFonts w:ascii="Arial" w:hAnsi="Arial" w:cs="Arial"/>
          <w:bCs/>
          <w:iCs/>
          <w:noProof/>
        </w:rPr>
        <w:pict>
          <v:shape id="_x0000_s1487" type="#_x0000_t75" style="position:absolute;left:0;text-align:left;margin-left:3.6pt;margin-top:3.65pt;width:404.7pt;height:200.85pt;z-index:251916288" fillcolor="silver" strokecolor="#333" strokeweight=".35275mm">
            <v:stroke startarrowwidth="narrow" startarrowlength="short" endarrowwidth="narrow" endarrowlength="short"/>
            <v:imagedata r:id="rId99" o:title="" croptop="9671f"/>
            <v:shadow color="black"/>
          </v:shape>
          <o:OLEObject Type="Embed" ProgID="Excel.Sheet.8" ShapeID="_x0000_s1487" DrawAspect="Content" ObjectID="_1342599582" r:id="rId100"/>
        </w:pict>
      </w:r>
    </w:p>
    <w:p w:rsidR="00C66C13" w:rsidRPr="00157185" w:rsidRDefault="00C66C13" w:rsidP="00C66C13">
      <w:pPr>
        <w:jc w:val="both"/>
        <w:rPr>
          <w:rFonts w:ascii="Arial" w:hAnsi="Arial" w:cs="Arial"/>
          <w:bCs/>
          <w:iCs/>
        </w:rPr>
      </w:pPr>
    </w:p>
    <w:p w:rsidR="00C66C13" w:rsidRPr="00157185" w:rsidRDefault="00C66C13" w:rsidP="00C66C13">
      <w:pPr>
        <w:tabs>
          <w:tab w:val="left" w:pos="3420"/>
        </w:tabs>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Default="00C66C13" w:rsidP="00C66C13">
      <w:pPr>
        <w:jc w:val="center"/>
        <w:rPr>
          <w:rFonts w:ascii="Arial" w:hAnsi="Arial" w:cs="Arial"/>
          <w:b/>
          <w:bCs/>
          <w:iCs/>
        </w:rPr>
      </w:pPr>
    </w:p>
    <w:p w:rsidR="00C66C13" w:rsidRPr="00157185" w:rsidRDefault="00C66C13" w:rsidP="00C66C13">
      <w:pPr>
        <w:jc w:val="center"/>
        <w:rPr>
          <w:rFonts w:ascii="Arial" w:hAnsi="Arial" w:cs="Arial"/>
          <w:bCs/>
          <w:iCs/>
        </w:rPr>
      </w:pPr>
      <w:r w:rsidRPr="00157185">
        <w:rPr>
          <w:rFonts w:ascii="Arial" w:hAnsi="Arial" w:cs="Arial"/>
          <w:b/>
          <w:bCs/>
          <w:iCs/>
        </w:rPr>
        <w:t>Figura 3.17</w:t>
      </w:r>
      <w:r w:rsidRPr="00157185">
        <w:rPr>
          <w:rFonts w:ascii="Arial" w:hAnsi="Arial" w:cs="Arial"/>
          <w:bCs/>
          <w:iCs/>
        </w:rPr>
        <w:t xml:space="preserve"> Diagrama de Relaciones fábrica de Plásticos.</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
          <w:iCs/>
          <w:u w:val="single"/>
        </w:rPr>
      </w:pPr>
      <w:r w:rsidRPr="00157185">
        <w:rPr>
          <w:rFonts w:ascii="Arial" w:hAnsi="Arial" w:cs="Arial"/>
          <w:bCs/>
          <w:i/>
          <w:iCs/>
          <w:u w:val="single"/>
        </w:rPr>
        <w:t>Diagrama de Bloques</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1 Relaciones A</w:t>
      </w:r>
    </w:p>
    <w:p w:rsidR="00C66C13" w:rsidRPr="00157185" w:rsidRDefault="00C66C13" w:rsidP="00C66C13">
      <w:pPr>
        <w:jc w:val="both"/>
        <w:rPr>
          <w:rFonts w:ascii="Arial" w:hAnsi="Arial" w:cs="Arial"/>
          <w:bCs/>
          <w:iCs/>
        </w:rPr>
      </w:pPr>
      <w:r w:rsidRPr="00157185">
        <w:rPr>
          <w:rFonts w:ascii="Arial" w:hAnsi="Arial" w:cs="Arial"/>
          <w:bCs/>
          <w:iCs/>
          <w:noProof/>
        </w:rPr>
        <w:pict>
          <v:group id="_x0000_s1488" style="position:absolute;left:0;text-align:left;margin-left:21.6pt;margin-top:7.25pt;width:189pt;height:45pt;z-index:251917312" coordorigin="2133,5737" coordsize="3600,900">
            <v:shape id="_x0000_s1489" type="#_x0000_t202" style="position:absolute;left:2133;top:5737;width:1440;height:900">
              <v:textbox style="mso-next-textbox:#_x0000_s1489">
                <w:txbxContent>
                  <w:p w:rsidR="00C66C13" w:rsidRDefault="00C66C13" w:rsidP="00C66C13">
                    <w:pPr>
                      <w:rPr>
                        <w:rFonts w:ascii="Arial" w:hAnsi="Arial" w:cs="Arial"/>
                      </w:rPr>
                    </w:pPr>
                  </w:p>
                  <w:p w:rsidR="00C66C13" w:rsidRPr="002731A0" w:rsidRDefault="00C66C13" w:rsidP="00C66C13">
                    <w:pPr>
                      <w:rPr>
                        <w:rFonts w:ascii="Arial" w:hAnsi="Arial" w:cs="Arial"/>
                      </w:rPr>
                    </w:pPr>
                    <w:r>
                      <w:rPr>
                        <w:rFonts w:ascii="Arial" w:hAnsi="Arial" w:cs="Arial"/>
                      </w:rPr>
                      <w:t>Integración</w:t>
                    </w:r>
                  </w:p>
                </w:txbxContent>
              </v:textbox>
            </v:shape>
            <v:shape id="_x0000_s1490" type="#_x0000_t202" style="position:absolute;left:4293;top:5737;width:1440;height:900">
              <v:textbox style="mso-next-textbox:#_x0000_s1490">
                <w:txbxContent>
                  <w:p w:rsidR="00C66C13" w:rsidRDefault="00C66C13" w:rsidP="00C66C13">
                    <w:pPr>
                      <w:rPr>
                        <w:rFonts w:ascii="Arial" w:hAnsi="Arial" w:cs="Arial"/>
                      </w:rPr>
                    </w:pPr>
                  </w:p>
                  <w:p w:rsidR="00C66C13" w:rsidRPr="007C0A9D" w:rsidRDefault="00C66C13" w:rsidP="00C66C13">
                    <w:pPr>
                      <w:rPr>
                        <w:rFonts w:ascii="Arial" w:hAnsi="Arial" w:cs="Arial"/>
                      </w:rPr>
                    </w:pPr>
                    <w:r>
                      <w:rPr>
                        <w:rFonts w:ascii="Arial" w:hAnsi="Arial" w:cs="Arial"/>
                      </w:rPr>
                      <w:t>Corte</w:t>
                    </w:r>
                  </w:p>
                </w:txbxContent>
              </v:textbox>
            </v:shape>
            <v:line id="_x0000_s1491" style="position:absolute" from="3573,5918" to="4293,5918"/>
            <v:line id="_x0000_s1492" style="position:absolute" from="3573,6097" to="4293,6097"/>
            <v:line id="_x0000_s1493" style="position:absolute" from="3573,6277" to="4293,6277"/>
          </v:group>
        </w:pic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2 Relaciones E</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noProof/>
          <w:lang w:eastAsia="es-EC"/>
        </w:rPr>
        <w:pict>
          <v:group id="_x0000_s1494" style="position:absolute;left:0;text-align:left;margin-left:16.15pt;margin-top:-.15pt;width:194.45pt;height:90pt;z-index:251918336" coordorigin="4466,9590" coordsize="3889,1800">
            <v:shape id="_x0000_s1495" type="#_x0000_t202" style="position:absolute;left:4466;top:9590;width:1556;height:900">
              <v:textbox style="mso-next-textbox:#_x0000_s1495">
                <w:txbxContent>
                  <w:p w:rsidR="00C66C13" w:rsidRDefault="00C66C13" w:rsidP="00C66C13">
                    <w:pPr>
                      <w:rPr>
                        <w:rFonts w:ascii="Arial" w:hAnsi="Arial" w:cs="Arial"/>
                      </w:rPr>
                    </w:pPr>
                  </w:p>
                  <w:p w:rsidR="00C66C13" w:rsidRPr="002731A0" w:rsidRDefault="00C66C13" w:rsidP="00C66C13">
                    <w:pPr>
                      <w:rPr>
                        <w:rFonts w:ascii="Arial" w:hAnsi="Arial" w:cs="Arial"/>
                      </w:rPr>
                    </w:pPr>
                    <w:r>
                      <w:rPr>
                        <w:rFonts w:ascii="Arial" w:hAnsi="Arial" w:cs="Arial"/>
                      </w:rPr>
                      <w:t>Integración</w:t>
                    </w:r>
                  </w:p>
                </w:txbxContent>
              </v:textbox>
            </v:shape>
            <v:shape id="_x0000_s1496" type="#_x0000_t202" style="position:absolute;left:6800;top:9590;width:1555;height:900">
              <v:textbox style="mso-next-textbox:#_x0000_s1496">
                <w:txbxContent>
                  <w:p w:rsidR="00C66C13" w:rsidRDefault="00C66C13" w:rsidP="00C66C13">
                    <w:pPr>
                      <w:rPr>
                        <w:rFonts w:ascii="Arial" w:hAnsi="Arial" w:cs="Arial"/>
                      </w:rPr>
                    </w:pPr>
                  </w:p>
                  <w:p w:rsidR="00C66C13" w:rsidRPr="007C0A9D" w:rsidRDefault="00C66C13" w:rsidP="00C66C13">
                    <w:pPr>
                      <w:rPr>
                        <w:rFonts w:ascii="Arial" w:hAnsi="Arial" w:cs="Arial"/>
                      </w:rPr>
                    </w:pPr>
                    <w:r>
                      <w:rPr>
                        <w:rFonts w:ascii="Arial" w:hAnsi="Arial" w:cs="Arial"/>
                      </w:rPr>
                      <w:t>Corte</w:t>
                    </w:r>
                  </w:p>
                </w:txbxContent>
              </v:textbox>
            </v:shape>
            <v:line id="_x0000_s1497" style="position:absolute" from="6022,9770" to="6800,9770"/>
            <v:line id="_x0000_s1498" style="position:absolute" from="6022,9950" to="6800,9950"/>
            <v:line id="_x0000_s1499" style="position:absolute" from="6022,10130" to="6800,10130"/>
            <v:shape id="_x0000_s1500" type="#_x0000_t202" style="position:absolute;left:6800;top:10850;width:1555;height:540">
              <v:textbox style="mso-next-textbox:#_x0000_s1500">
                <w:txbxContent>
                  <w:p w:rsidR="00C66C13" w:rsidRPr="00153D1F" w:rsidRDefault="00C66C13" w:rsidP="00C66C13">
                    <w:pPr>
                      <w:jc w:val="center"/>
                      <w:rPr>
                        <w:rFonts w:ascii="Arial" w:hAnsi="Arial" w:cs="Arial"/>
                      </w:rPr>
                    </w:pPr>
                    <w:r>
                      <w:rPr>
                        <w:rFonts w:ascii="Arial" w:hAnsi="Arial" w:cs="Arial"/>
                      </w:rPr>
                      <w:t>BMP</w:t>
                    </w:r>
                  </w:p>
                </w:txbxContent>
              </v:textbox>
            </v:shape>
            <v:line id="_x0000_s1501" style="position:absolute" from="7383,10490" to="7383,10850"/>
            <v:line id="_x0000_s1502" style="position:absolute" from="7577,10490" to="7577,10850"/>
          </v:group>
        </w:pict>
      </w:r>
    </w:p>
    <w:p w:rsidR="00C66C13" w:rsidRPr="00157185" w:rsidRDefault="00C66C13" w:rsidP="00C66C13">
      <w:pPr>
        <w:jc w:val="both"/>
        <w:rPr>
          <w:rFonts w:ascii="Arial" w:hAnsi="Arial" w:cs="Arial"/>
          <w:bCs/>
          <w:iCs/>
        </w:rPr>
      </w:pPr>
    </w:p>
    <w:p w:rsidR="00C66C13"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3 Relaciones I e O</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noProof/>
          <w:lang w:eastAsia="es-EC"/>
        </w:rPr>
        <w:pict>
          <v:group id="_x0000_s1527" style="position:absolute;left:0;text-align:left;margin-left:13.15pt;margin-top:-4.2pt;width:199.65pt;height:178.95pt;z-index:251943936" coordorigin="1964,1333" coordsize="3993,3579">
            <v:line id="_x0000_s1528" style="position:absolute" from="2730,3163" to="2730,3523"/>
            <v:shape id="_x0000_s1529" type="#_x0000_t202" style="position:absolute;left:2024;top:1333;width:1556;height:900">
              <v:textbox style="mso-next-textbox:#_x0000_s1529">
                <w:txbxContent>
                  <w:p w:rsidR="00C66C13" w:rsidRDefault="00C66C13" w:rsidP="00C66C13">
                    <w:pPr>
                      <w:rPr>
                        <w:rFonts w:ascii="Arial" w:hAnsi="Arial" w:cs="Arial"/>
                      </w:rPr>
                    </w:pPr>
                  </w:p>
                  <w:p w:rsidR="00C66C13" w:rsidRPr="002731A0" w:rsidRDefault="00C66C13" w:rsidP="00C66C13">
                    <w:pPr>
                      <w:rPr>
                        <w:rFonts w:ascii="Arial" w:hAnsi="Arial" w:cs="Arial"/>
                      </w:rPr>
                    </w:pPr>
                    <w:r>
                      <w:rPr>
                        <w:rFonts w:ascii="Arial" w:hAnsi="Arial" w:cs="Arial"/>
                      </w:rPr>
                      <w:t>Integración</w:t>
                    </w:r>
                  </w:p>
                </w:txbxContent>
              </v:textbox>
            </v:shape>
            <v:shape id="_x0000_s1530" type="#_x0000_t202" style="position:absolute;left:4358;top:1333;width:1555;height:900">
              <v:textbox style="mso-next-textbox:#_x0000_s1530">
                <w:txbxContent>
                  <w:p w:rsidR="00C66C13" w:rsidRDefault="00C66C13" w:rsidP="00C66C13">
                    <w:pPr>
                      <w:rPr>
                        <w:rFonts w:ascii="Arial" w:hAnsi="Arial" w:cs="Arial"/>
                      </w:rPr>
                    </w:pPr>
                  </w:p>
                  <w:p w:rsidR="00C66C13" w:rsidRPr="007C0A9D" w:rsidRDefault="00C66C13" w:rsidP="00C66C13">
                    <w:pPr>
                      <w:rPr>
                        <w:rFonts w:ascii="Arial" w:hAnsi="Arial" w:cs="Arial"/>
                      </w:rPr>
                    </w:pPr>
                    <w:r>
                      <w:rPr>
                        <w:rFonts w:ascii="Arial" w:hAnsi="Arial" w:cs="Arial"/>
                      </w:rPr>
                      <w:t>Corte</w:t>
                    </w:r>
                  </w:p>
                </w:txbxContent>
              </v:textbox>
            </v:shape>
            <v:line id="_x0000_s1531" style="position:absolute" from="3580,1513" to="4358,1513"/>
            <v:line id="_x0000_s1532" style="position:absolute" from="3580,1693" to="4358,1693"/>
            <v:line id="_x0000_s1533" style="position:absolute" from="3580,1873" to="4358,1873"/>
            <v:shape id="_x0000_s1534" type="#_x0000_t202" style="position:absolute;left:4358;top:2593;width:1555;height:540">
              <v:textbox style="mso-next-textbox:#_x0000_s1534">
                <w:txbxContent>
                  <w:p w:rsidR="00C66C13" w:rsidRPr="00153D1F" w:rsidRDefault="00C66C13" w:rsidP="00C66C13">
                    <w:pPr>
                      <w:jc w:val="center"/>
                      <w:rPr>
                        <w:rFonts w:ascii="Arial" w:hAnsi="Arial" w:cs="Arial"/>
                      </w:rPr>
                    </w:pPr>
                    <w:r>
                      <w:rPr>
                        <w:rFonts w:ascii="Arial" w:hAnsi="Arial" w:cs="Arial"/>
                      </w:rPr>
                      <w:t>BPM</w:t>
                    </w:r>
                  </w:p>
                </w:txbxContent>
              </v:textbox>
            </v:shape>
            <v:line id="_x0000_s1535" style="position:absolute" from="4941,2233" to="4941,2593"/>
            <v:line id="_x0000_s1536" style="position:absolute" from="5135,2233" to="5135,2593"/>
            <v:line id="_x0000_s1537" style="position:absolute" from="2730,2233" to="2730,2593"/>
            <v:shape id="_x0000_s1538" type="#_x0000_t202" style="position:absolute;left:1964;top:2593;width:1556;height:570">
              <v:textbox style="mso-next-textbox:#_x0000_s1538">
                <w:txbxContent>
                  <w:p w:rsidR="00C66C13" w:rsidRPr="002731A0" w:rsidRDefault="00C66C13" w:rsidP="00C66C13">
                    <w:pPr>
                      <w:rPr>
                        <w:rFonts w:ascii="Arial" w:hAnsi="Arial" w:cs="Arial"/>
                      </w:rPr>
                    </w:pPr>
                    <w:r>
                      <w:rPr>
                        <w:rFonts w:ascii="Arial" w:hAnsi="Arial" w:cs="Arial"/>
                      </w:rPr>
                      <w:t>Producción</w:t>
                    </w:r>
                  </w:p>
                </w:txbxContent>
              </v:textbox>
            </v:shape>
            <v:shape id="_x0000_s1539" type="#_x0000_t202" style="position:absolute;left:4401;top:3523;width:1556;height:477">
              <v:textbox style="mso-next-textbox:#_x0000_s1539">
                <w:txbxContent>
                  <w:p w:rsidR="00C66C13" w:rsidRDefault="00C66C13" w:rsidP="00C66C13">
                    <w:pPr>
                      <w:rPr>
                        <w:rFonts w:ascii="Arial" w:hAnsi="Arial" w:cs="Arial"/>
                      </w:rPr>
                    </w:pPr>
                    <w:r>
                      <w:rPr>
                        <w:rFonts w:ascii="Arial" w:hAnsi="Arial" w:cs="Arial"/>
                      </w:rPr>
                      <w:t>Planchado</w:t>
                    </w:r>
                  </w:p>
                  <w:p w:rsidR="00C66C13" w:rsidRPr="002731A0" w:rsidRDefault="00C66C13" w:rsidP="00C66C13">
                    <w:pPr>
                      <w:rPr>
                        <w:rFonts w:ascii="Arial" w:hAnsi="Arial" w:cs="Arial"/>
                      </w:rPr>
                    </w:pPr>
                  </w:p>
                </w:txbxContent>
              </v:textbox>
            </v:shape>
            <v:shape id="_x0000_s1540" type="#_x0000_t202" style="position:absolute;left:1964;top:3490;width:1556;height:510">
              <v:textbox style="mso-next-textbox:#_x0000_s1540">
                <w:txbxContent>
                  <w:p w:rsidR="00C66C13" w:rsidRPr="002731A0" w:rsidRDefault="00C66C13" w:rsidP="00C66C13">
                    <w:pPr>
                      <w:rPr>
                        <w:rFonts w:ascii="Arial" w:hAnsi="Arial" w:cs="Arial"/>
                      </w:rPr>
                    </w:pPr>
                    <w:r>
                      <w:rPr>
                        <w:rFonts w:ascii="Arial" w:hAnsi="Arial" w:cs="Arial"/>
                      </w:rPr>
                      <w:t>Acabado</w:t>
                    </w:r>
                  </w:p>
                </w:txbxContent>
              </v:textbox>
            </v:shape>
            <v:shape id="_x0000_s1541" type="#_x0000_t202" style="position:absolute;left:3169;top:4435;width:1691;height:477">
              <v:textbox style="mso-next-textbox:#_x0000_s1541">
                <w:txbxContent>
                  <w:p w:rsidR="00C66C13" w:rsidRDefault="00C66C13" w:rsidP="00C66C13">
                    <w:pPr>
                      <w:rPr>
                        <w:rFonts w:ascii="Arial" w:hAnsi="Arial" w:cs="Arial"/>
                      </w:rPr>
                    </w:pPr>
                    <w:r>
                      <w:rPr>
                        <w:rFonts w:ascii="Arial" w:hAnsi="Arial" w:cs="Arial"/>
                      </w:rPr>
                      <w:t>Almacenaje</w:t>
                    </w:r>
                  </w:p>
                  <w:p w:rsidR="00C66C13" w:rsidRPr="002731A0" w:rsidRDefault="00C66C13" w:rsidP="00C66C13">
                    <w:pPr>
                      <w:rPr>
                        <w:rFonts w:ascii="Arial" w:hAnsi="Arial" w:cs="Arial"/>
                      </w:rPr>
                    </w:pPr>
                  </w:p>
                </w:txbxContent>
              </v:textbox>
            </v:shape>
            <v:line id="_x0000_s1542" style="position:absolute" from="3520,3013" to="4785,3490">
              <v:stroke dashstyle="1 1"/>
            </v:line>
            <v:line id="_x0000_s1543" style="position:absolute;flip:y" from="3870,4000" to="5135,4435">
              <v:stroke dashstyle="1 1"/>
            </v:line>
          </v:group>
        </w:pic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
          <w:iCs/>
          <w:u w:val="single"/>
        </w:rPr>
      </w:pPr>
      <w:r w:rsidRPr="00157185">
        <w:rPr>
          <w:rFonts w:ascii="Arial" w:hAnsi="Arial" w:cs="Arial"/>
          <w:bCs/>
          <w:i/>
          <w:iCs/>
          <w:u w:val="single"/>
        </w:rPr>
        <w:t>Formulación de Layout Propuesto</w:t>
      </w:r>
    </w:p>
    <w:p w:rsidR="00C66C13" w:rsidRPr="00157185" w:rsidRDefault="00C66C13" w:rsidP="00C66C13">
      <w:pPr>
        <w:jc w:val="both"/>
        <w:rPr>
          <w:rFonts w:ascii="Arial" w:hAnsi="Arial" w:cs="Arial"/>
          <w:bCs/>
          <w:i/>
          <w:iCs/>
          <w:u w:val="single"/>
        </w:rPr>
      </w:pPr>
    </w:p>
    <w:p w:rsidR="00C66C13" w:rsidRPr="00157185" w:rsidRDefault="00C66C13" w:rsidP="00C66C13">
      <w:pPr>
        <w:jc w:val="both"/>
        <w:rPr>
          <w:rFonts w:ascii="Arial" w:hAnsi="Arial" w:cs="Arial"/>
          <w:bCs/>
          <w:i/>
          <w:iCs/>
          <w:u w:val="single"/>
        </w:rPr>
      </w:pPr>
    </w:p>
    <w:p w:rsidR="00C66C13" w:rsidRPr="00157185" w:rsidRDefault="00C66C13" w:rsidP="00C66C13">
      <w:pPr>
        <w:jc w:val="both"/>
        <w:rPr>
          <w:rFonts w:ascii="Arial" w:hAnsi="Arial" w:cs="Arial"/>
          <w:bCs/>
          <w:i/>
          <w:iCs/>
          <w:u w:val="single"/>
        </w:rPr>
      </w:pPr>
      <w:r w:rsidRPr="00157185">
        <w:rPr>
          <w:rFonts w:ascii="Verdana" w:hAnsi="Verdana" w:cs="Arial"/>
          <w:noProof/>
          <w:sz w:val="20"/>
          <w:szCs w:val="20"/>
          <w:lang w:eastAsia="es-EC"/>
        </w:rPr>
        <w:pict>
          <v:shape id="_x0000_s1544" type="#_x0000_t202" style="position:absolute;left:0;text-align:left;margin-left:207pt;margin-top:2.6pt;width:45pt;height:27pt;z-index:251944960">
            <v:textbox style="mso-next-textbox:#_x0000_s1544">
              <w:txbxContent>
                <w:p w:rsidR="00C66C13" w:rsidRPr="0043077E" w:rsidRDefault="00C66C13" w:rsidP="00C66C13">
                  <w:pPr>
                    <w:jc w:val="center"/>
                    <w:rPr>
                      <w:rFonts w:ascii="Arial" w:hAnsi="Arial" w:cs="Arial"/>
                    </w:rPr>
                  </w:pPr>
                  <w:r>
                    <w:rPr>
                      <w:rFonts w:ascii="Arial" w:hAnsi="Arial" w:cs="Arial"/>
                    </w:rPr>
                    <w:t>BPM</w:t>
                  </w:r>
                </w:p>
              </w:txbxContent>
            </v:textbox>
          </v:shape>
        </w:pict>
      </w:r>
    </w:p>
    <w:p w:rsidR="00C66C13" w:rsidRPr="00157185" w:rsidRDefault="00C66C13" w:rsidP="00C66C13">
      <w:pPr>
        <w:jc w:val="both"/>
        <w:rPr>
          <w:rFonts w:ascii="Arial" w:hAnsi="Arial" w:cs="Arial"/>
          <w:bCs/>
          <w:iCs/>
        </w:rPr>
      </w:pPr>
      <w:r w:rsidRPr="00157185">
        <w:rPr>
          <w:rFonts w:ascii="Verdana" w:hAnsi="Verdana" w:cs="Arial"/>
          <w:noProof/>
          <w:sz w:val="20"/>
          <w:szCs w:val="20"/>
          <w:lang w:eastAsia="es-EC"/>
        </w:rPr>
        <w:pict>
          <v:line id="_x0000_s1549" style="position:absolute;left:0;text-align:left;z-index:251950080" from="269.7pt,9.25pt" to="269.7pt,36.25pt">
            <v:stroke startarrow="block" endarrow="block"/>
          </v:line>
        </w:pict>
      </w:r>
    </w:p>
    <w:p w:rsidR="00C66C13" w:rsidRPr="00157185" w:rsidRDefault="00C66C13" w:rsidP="00C66C13">
      <w:pPr>
        <w:jc w:val="both"/>
        <w:rPr>
          <w:rFonts w:ascii="Arial" w:hAnsi="Arial" w:cs="Arial"/>
        </w:rPr>
      </w:pPr>
      <w:r w:rsidRPr="00157185">
        <w:rPr>
          <w:rFonts w:ascii="Arial" w:hAnsi="Arial" w:cs="Arial"/>
          <w:noProof/>
          <w:lang w:eastAsia="es-EC"/>
        </w:rPr>
        <w:pict>
          <v:shape id="_x0000_s1507" type="#_x0000_t202" style="position:absolute;left:0;text-align:left;margin-left:207pt;margin-top:2pt;width:45pt;height:27pt;z-index:251923456">
            <v:textbox style="mso-next-textbox:#_x0000_s1507">
              <w:txbxContent>
                <w:p w:rsidR="00C66C13" w:rsidRPr="0043077E" w:rsidRDefault="00C66C13" w:rsidP="00C66C13">
                  <w:pPr>
                    <w:rPr>
                      <w:rFonts w:ascii="Arial" w:hAnsi="Arial" w:cs="Arial"/>
                    </w:rPr>
                  </w:pPr>
                  <w:r>
                    <w:rPr>
                      <w:rFonts w:ascii="Arial" w:hAnsi="Arial" w:cs="Arial"/>
                    </w:rPr>
                    <w:t>Cort.</w:t>
                  </w:r>
                </w:p>
              </w:txbxContent>
            </v:textbox>
          </v:shape>
        </w:pict>
      </w:r>
      <w:r w:rsidRPr="00157185">
        <w:rPr>
          <w:rFonts w:ascii="Arial" w:hAnsi="Arial" w:cs="Arial"/>
          <w:noProof/>
          <w:lang w:eastAsia="es-EC"/>
        </w:rPr>
        <w:pict>
          <v:shape id="_x0000_s1503" type="#_x0000_t202" style="position:absolute;left:0;text-align:left;margin-left:162pt;margin-top:2pt;width:45pt;height:27pt;z-index:251919360">
            <v:textbox style="mso-next-textbox:#_x0000_s1503">
              <w:txbxContent>
                <w:p w:rsidR="00C66C13" w:rsidRPr="0043077E" w:rsidRDefault="00C66C13" w:rsidP="00C66C13">
                  <w:pPr>
                    <w:jc w:val="center"/>
                    <w:rPr>
                      <w:rFonts w:ascii="Arial" w:hAnsi="Arial" w:cs="Arial"/>
                    </w:rPr>
                  </w:pPr>
                  <w:r>
                    <w:rPr>
                      <w:rFonts w:ascii="Arial" w:hAnsi="Arial" w:cs="Arial"/>
                    </w:rPr>
                    <w:t>Int.</w:t>
                  </w:r>
                </w:p>
              </w:txbxContent>
            </v:textbox>
          </v:shape>
        </w:pict>
      </w:r>
      <w:r w:rsidRPr="00157185">
        <w:rPr>
          <w:rFonts w:ascii="Arial" w:hAnsi="Arial" w:cs="Arial"/>
          <w:noProof/>
          <w:lang w:eastAsia="es-EC"/>
        </w:rPr>
        <w:pict>
          <v:shape id="_x0000_s1550" type="#_x0000_t202" style="position:absolute;left:0;text-align:left;margin-left:279.45pt;margin-top:4.25pt;width:45pt;height:18pt;z-index:251951104" filled="f" stroked="f">
            <v:textbox style="mso-next-textbox:#_x0000_s1550">
              <w:txbxContent>
                <w:p w:rsidR="00C66C13" w:rsidRPr="00557735" w:rsidRDefault="00C66C13" w:rsidP="00C66C13">
                  <w:pPr>
                    <w:rPr>
                      <w:rFonts w:ascii="Arial" w:hAnsi="Arial" w:cs="Arial"/>
                      <w:sz w:val="18"/>
                      <w:szCs w:val="18"/>
                    </w:rPr>
                  </w:pPr>
                  <w:r>
                    <w:rPr>
                      <w:rFonts w:ascii="Arial" w:hAnsi="Arial" w:cs="Arial"/>
                      <w:sz w:val="18"/>
                      <w:szCs w:val="18"/>
                    </w:rPr>
                    <w:t>5</w:t>
                  </w:r>
                  <w:r w:rsidRPr="00557735">
                    <w:rPr>
                      <w:rFonts w:ascii="Arial" w:hAnsi="Arial" w:cs="Arial"/>
                      <w:sz w:val="18"/>
                      <w:szCs w:val="18"/>
                    </w:rPr>
                    <w:t xml:space="preserve"> m</w:t>
                  </w:r>
                </w:p>
              </w:txbxContent>
            </v:textbox>
          </v:shape>
        </w:pict>
      </w:r>
      <w:r w:rsidRPr="00157185">
        <w:rPr>
          <w:rFonts w:ascii="Arial" w:hAnsi="Arial" w:cs="Arial"/>
        </w:rPr>
        <w:t>Layout # 1</w:t>
      </w:r>
    </w:p>
    <w:p w:rsidR="00C66C13" w:rsidRPr="00157185" w:rsidRDefault="00C66C13" w:rsidP="00C66C13">
      <w:pPr>
        <w:jc w:val="both"/>
        <w:rPr>
          <w:rFonts w:ascii="Verdana" w:hAnsi="Verdana" w:cs="Arial"/>
          <w:sz w:val="20"/>
          <w:szCs w:val="20"/>
        </w:rPr>
      </w:pPr>
      <w:r w:rsidRPr="00157185">
        <w:rPr>
          <w:rFonts w:ascii="Verdana" w:hAnsi="Verdana" w:cs="Arial"/>
          <w:noProof/>
          <w:sz w:val="20"/>
          <w:szCs w:val="20"/>
          <w:lang w:eastAsia="es-EC"/>
        </w:rPr>
        <w:pict>
          <v:line id="_x0000_s1545" style="position:absolute;left:0;text-align:left;z-index:251945984" from="269.7pt,6.35pt" to="269.7pt,33.35pt">
            <v:stroke startarrow="block" endarrow="block"/>
          </v:line>
        </w:pict>
      </w:r>
      <w:r w:rsidRPr="00157185">
        <w:rPr>
          <w:rFonts w:ascii="Verdana" w:hAnsi="Verdana" w:cs="Arial"/>
          <w:noProof/>
          <w:sz w:val="20"/>
          <w:szCs w:val="20"/>
          <w:lang w:eastAsia="es-EC"/>
        </w:rPr>
        <w:pict>
          <v:shape id="_x0000_s1511" type="#_x0000_t202" style="position:absolute;left:0;text-align:left;margin-left:90pt;margin-top:6.35pt;width:45pt;height:18pt;z-index:251927552" filled="f" stroked="f">
            <v:textbox>
              <w:txbxContent>
                <w:p w:rsidR="00C66C13" w:rsidRPr="00557735" w:rsidRDefault="00C66C13" w:rsidP="00C66C13">
                  <w:pPr>
                    <w:rPr>
                      <w:rFonts w:ascii="Arial" w:hAnsi="Arial" w:cs="Arial"/>
                      <w:sz w:val="18"/>
                      <w:szCs w:val="18"/>
                    </w:rPr>
                  </w:pPr>
                  <w:r>
                    <w:rPr>
                      <w:rFonts w:ascii="Arial" w:hAnsi="Arial" w:cs="Arial"/>
                      <w:sz w:val="18"/>
                      <w:szCs w:val="18"/>
                    </w:rPr>
                    <w:t>5</w:t>
                  </w:r>
                  <w:r w:rsidRPr="00557735">
                    <w:rPr>
                      <w:rFonts w:ascii="Arial" w:hAnsi="Arial" w:cs="Arial"/>
                      <w:sz w:val="18"/>
                      <w:szCs w:val="18"/>
                    </w:rPr>
                    <w:t xml:space="preserve"> m</w:t>
                  </w:r>
                </w:p>
              </w:txbxContent>
            </v:textbox>
          </v:shape>
        </w:pict>
      </w:r>
      <w:r w:rsidRPr="00157185">
        <w:rPr>
          <w:rFonts w:ascii="Verdana" w:hAnsi="Verdana" w:cs="Arial"/>
          <w:noProof/>
          <w:sz w:val="20"/>
          <w:szCs w:val="20"/>
          <w:lang w:eastAsia="es-EC"/>
        </w:rPr>
        <w:pict>
          <v:line id="_x0000_s1508" style="position:absolute;left:0;text-align:left;z-index:251924480" from="2in,4.35pt" to="2in,31.35pt">
            <v:stroke startarrow="block" endarrow="block"/>
          </v:line>
        </w:pict>
      </w:r>
    </w:p>
    <w:p w:rsidR="00C66C13" w:rsidRPr="00157185" w:rsidRDefault="00C66C13" w:rsidP="00C66C13">
      <w:pPr>
        <w:jc w:val="both"/>
        <w:rPr>
          <w:rFonts w:ascii="Verdana" w:hAnsi="Verdana" w:cs="Arial"/>
          <w:sz w:val="20"/>
          <w:szCs w:val="20"/>
        </w:rPr>
      </w:pPr>
      <w:r w:rsidRPr="00157185">
        <w:rPr>
          <w:rFonts w:ascii="Verdana" w:hAnsi="Verdana" w:cs="Arial"/>
          <w:noProof/>
          <w:sz w:val="20"/>
          <w:szCs w:val="20"/>
          <w:lang w:eastAsia="es-EC"/>
        </w:rPr>
        <w:pict>
          <v:shape id="_x0000_s1547" type="#_x0000_t202" style="position:absolute;left:0;text-align:left;margin-left:279.45pt;margin-top:3.2pt;width:45pt;height:18pt;z-index:251948032" filled="f" stroked="f">
            <v:textbox>
              <w:txbxContent>
                <w:p w:rsidR="00C66C13" w:rsidRPr="00557735" w:rsidRDefault="00C66C13" w:rsidP="00C66C13">
                  <w:pPr>
                    <w:rPr>
                      <w:rFonts w:ascii="Arial" w:hAnsi="Arial" w:cs="Arial"/>
                      <w:sz w:val="18"/>
                      <w:szCs w:val="18"/>
                    </w:rPr>
                  </w:pPr>
                  <w:r>
                    <w:rPr>
                      <w:rFonts w:ascii="Arial" w:hAnsi="Arial" w:cs="Arial"/>
                      <w:sz w:val="18"/>
                      <w:szCs w:val="18"/>
                    </w:rPr>
                    <w:t>5</w:t>
                  </w:r>
                  <w:r w:rsidRPr="00557735">
                    <w:rPr>
                      <w:rFonts w:ascii="Arial" w:hAnsi="Arial" w:cs="Arial"/>
                      <w:sz w:val="18"/>
                      <w:szCs w:val="18"/>
                    </w:rPr>
                    <w:t xml:space="preserve"> m</w:t>
                  </w:r>
                </w:p>
              </w:txbxContent>
            </v:textbox>
          </v:shape>
        </w:pict>
      </w:r>
      <w:r w:rsidRPr="00157185">
        <w:rPr>
          <w:rFonts w:ascii="Verdana" w:hAnsi="Verdana" w:cs="Arial"/>
          <w:noProof/>
          <w:sz w:val="20"/>
          <w:szCs w:val="20"/>
          <w:lang w:eastAsia="es-EC"/>
        </w:rPr>
        <w:pict>
          <v:shape id="_x0000_s1506" type="#_x0000_t202" style="position:absolute;left:0;text-align:left;margin-left:162pt;margin-top:3.2pt;width:45pt;height:27pt;z-index:251922432">
            <v:textbox style="mso-next-textbox:#_x0000_s1506">
              <w:txbxContent>
                <w:p w:rsidR="00C66C13" w:rsidRPr="0043077E" w:rsidRDefault="00C66C13" w:rsidP="00C66C13">
                  <w:pPr>
                    <w:jc w:val="center"/>
                    <w:rPr>
                      <w:rFonts w:ascii="Arial" w:hAnsi="Arial" w:cs="Arial"/>
                    </w:rPr>
                  </w:pPr>
                  <w:r>
                    <w:rPr>
                      <w:rFonts w:ascii="Arial" w:hAnsi="Arial" w:cs="Arial"/>
                    </w:rPr>
                    <w:t>Pro.</w:t>
                  </w:r>
                </w:p>
              </w:txbxContent>
            </v:textbox>
          </v:shape>
        </w:pict>
      </w:r>
      <w:r w:rsidRPr="00157185">
        <w:rPr>
          <w:rFonts w:ascii="Verdana" w:hAnsi="Verdana" w:cs="Arial"/>
          <w:noProof/>
          <w:sz w:val="20"/>
          <w:szCs w:val="20"/>
          <w:lang w:eastAsia="es-EC"/>
        </w:rPr>
        <w:pict>
          <v:shape id="_x0000_s1505" type="#_x0000_t202" style="position:absolute;left:0;text-align:left;margin-left:207pt;margin-top:3.2pt;width:45pt;height:27pt;z-index:251921408">
            <v:textbox style="mso-next-textbox:#_x0000_s1505">
              <w:txbxContent>
                <w:p w:rsidR="00C66C13" w:rsidRPr="0043077E" w:rsidRDefault="00C66C13" w:rsidP="00C66C13">
                  <w:pPr>
                    <w:jc w:val="center"/>
                    <w:rPr>
                      <w:rFonts w:ascii="Arial" w:hAnsi="Arial" w:cs="Arial"/>
                    </w:rPr>
                  </w:pPr>
                  <w:r>
                    <w:rPr>
                      <w:rFonts w:ascii="Arial" w:hAnsi="Arial" w:cs="Arial"/>
                    </w:rPr>
                    <w:t>Acab..</w:t>
                  </w:r>
                </w:p>
              </w:txbxContent>
            </v:textbox>
          </v:shape>
        </w:pict>
      </w:r>
    </w:p>
    <w:p w:rsidR="00C66C13" w:rsidRPr="00157185" w:rsidRDefault="00C66C13" w:rsidP="00C66C13">
      <w:pPr>
        <w:jc w:val="both"/>
        <w:rPr>
          <w:rFonts w:ascii="Verdana" w:hAnsi="Verdana" w:cs="Arial"/>
          <w:sz w:val="20"/>
          <w:szCs w:val="20"/>
        </w:rPr>
      </w:pPr>
      <w:r w:rsidRPr="00157185">
        <w:rPr>
          <w:rFonts w:ascii="Verdana" w:hAnsi="Verdana" w:cs="Arial"/>
          <w:noProof/>
          <w:sz w:val="20"/>
          <w:szCs w:val="20"/>
          <w:lang w:eastAsia="es-EC"/>
        </w:rPr>
        <w:pict>
          <v:shape id="_x0000_s1548" type="#_x0000_t202" style="position:absolute;left:0;text-align:left;margin-left:279.45pt;margin-top:9.8pt;width:45pt;height:18pt;z-index:251949056" filled="f" stroked="f">
            <v:textbox style="mso-next-textbox:#_x0000_s1548">
              <w:txbxContent>
                <w:p w:rsidR="00C66C13" w:rsidRPr="00557735" w:rsidRDefault="00C66C13" w:rsidP="00C66C13">
                  <w:pPr>
                    <w:rPr>
                      <w:rFonts w:ascii="Arial" w:hAnsi="Arial" w:cs="Arial"/>
                      <w:sz w:val="18"/>
                      <w:szCs w:val="18"/>
                    </w:rPr>
                  </w:pPr>
                  <w:r>
                    <w:rPr>
                      <w:rFonts w:ascii="Arial" w:hAnsi="Arial" w:cs="Arial"/>
                      <w:sz w:val="18"/>
                      <w:szCs w:val="18"/>
                    </w:rPr>
                    <w:t>5</w:t>
                  </w:r>
                  <w:r w:rsidRPr="00557735">
                    <w:rPr>
                      <w:rFonts w:ascii="Arial" w:hAnsi="Arial" w:cs="Arial"/>
                      <w:sz w:val="18"/>
                      <w:szCs w:val="18"/>
                    </w:rPr>
                    <w:t xml:space="preserve"> m</w:t>
                  </w:r>
                </w:p>
              </w:txbxContent>
            </v:textbox>
          </v:shape>
        </w:pict>
      </w:r>
      <w:r w:rsidRPr="00157185">
        <w:rPr>
          <w:rFonts w:ascii="Verdana" w:hAnsi="Verdana" w:cs="Arial"/>
          <w:noProof/>
          <w:sz w:val="20"/>
          <w:szCs w:val="20"/>
          <w:lang w:eastAsia="es-EC"/>
        </w:rPr>
        <w:pict>
          <v:line id="_x0000_s1546" style="position:absolute;left:0;text-align:left;z-index:251947008" from="269.7pt,6.75pt" to="269.7pt,30.05pt">
            <v:stroke startarrow="block" endarrow="block"/>
          </v:line>
        </w:pict>
      </w:r>
      <w:r w:rsidRPr="00157185">
        <w:rPr>
          <w:rFonts w:ascii="Verdana" w:hAnsi="Verdana" w:cs="Arial"/>
          <w:noProof/>
          <w:sz w:val="20"/>
          <w:szCs w:val="20"/>
          <w:lang w:eastAsia="es-EC"/>
        </w:rPr>
        <w:pict>
          <v:line id="_x0000_s1509" style="position:absolute;left:0;text-align:left;z-index:251925504" from="2in,9.05pt" to="2in,32.35pt">
            <v:stroke startarrow="block" endarrow="block"/>
          </v:line>
        </w:pict>
      </w:r>
      <w:r w:rsidRPr="00157185">
        <w:rPr>
          <w:rFonts w:ascii="Verdana" w:hAnsi="Verdana" w:cs="Arial"/>
          <w:noProof/>
          <w:sz w:val="20"/>
          <w:szCs w:val="20"/>
          <w:lang w:eastAsia="es-EC"/>
        </w:rPr>
        <w:pict>
          <v:shape id="_x0000_s1512" type="#_x0000_t202" style="position:absolute;left:0;text-align:left;margin-left:90pt;margin-top:9.05pt;width:45pt;height:18pt;z-index:251928576" filled="f" stroked="f">
            <v:textbox>
              <w:txbxContent>
                <w:p w:rsidR="00C66C13" w:rsidRPr="00557735" w:rsidRDefault="00C66C13" w:rsidP="00C66C13">
                  <w:pPr>
                    <w:rPr>
                      <w:rFonts w:ascii="Arial" w:hAnsi="Arial" w:cs="Arial"/>
                      <w:sz w:val="18"/>
                      <w:szCs w:val="18"/>
                    </w:rPr>
                  </w:pPr>
                  <w:r>
                    <w:rPr>
                      <w:rFonts w:ascii="Arial" w:hAnsi="Arial" w:cs="Arial"/>
                      <w:sz w:val="18"/>
                      <w:szCs w:val="18"/>
                    </w:rPr>
                    <w:t>5</w:t>
                  </w:r>
                  <w:r w:rsidRPr="00557735">
                    <w:rPr>
                      <w:rFonts w:ascii="Arial" w:hAnsi="Arial" w:cs="Arial"/>
                      <w:sz w:val="18"/>
                      <w:szCs w:val="18"/>
                    </w:rPr>
                    <w:t xml:space="preserve"> m</w:t>
                  </w:r>
                </w:p>
              </w:txbxContent>
            </v:textbox>
          </v:shape>
        </w:pict>
      </w:r>
    </w:p>
    <w:p w:rsidR="00C66C13" w:rsidRPr="00157185" w:rsidRDefault="00C66C13" w:rsidP="00C66C13">
      <w:pPr>
        <w:jc w:val="both"/>
        <w:rPr>
          <w:rFonts w:ascii="Verdana" w:hAnsi="Verdana" w:cs="Arial"/>
          <w:sz w:val="20"/>
          <w:szCs w:val="20"/>
        </w:rPr>
      </w:pPr>
      <w:r w:rsidRPr="00157185">
        <w:rPr>
          <w:rFonts w:ascii="Verdana" w:hAnsi="Verdana" w:cs="Arial"/>
          <w:noProof/>
          <w:sz w:val="20"/>
          <w:szCs w:val="20"/>
          <w:lang w:eastAsia="es-EC"/>
        </w:rPr>
        <w:pict>
          <v:shape id="_x0000_s1514" type="#_x0000_t202" style="position:absolute;left:0;text-align:left;margin-left:207pt;margin-top:5.9pt;width:45pt;height:25.55pt;z-index:251930624">
            <v:textbox style="mso-next-textbox:#_x0000_s1514">
              <w:txbxContent>
                <w:p w:rsidR="00C66C13" w:rsidRPr="0043077E" w:rsidRDefault="00C66C13" w:rsidP="00C66C13">
                  <w:pPr>
                    <w:jc w:val="center"/>
                    <w:rPr>
                      <w:rFonts w:ascii="Arial" w:hAnsi="Arial" w:cs="Arial"/>
                    </w:rPr>
                  </w:pPr>
                  <w:r>
                    <w:rPr>
                      <w:rFonts w:ascii="Arial" w:hAnsi="Arial" w:cs="Arial"/>
                    </w:rPr>
                    <w:t>Plan.</w:t>
                  </w:r>
                </w:p>
              </w:txbxContent>
            </v:textbox>
          </v:shape>
        </w:pict>
      </w:r>
      <w:r w:rsidRPr="00157185">
        <w:rPr>
          <w:rFonts w:ascii="Verdana" w:hAnsi="Verdana" w:cs="Arial"/>
          <w:noProof/>
          <w:sz w:val="20"/>
          <w:szCs w:val="20"/>
          <w:lang w:eastAsia="es-EC"/>
        </w:rPr>
        <w:pict>
          <v:shape id="_x0000_s1504" type="#_x0000_t202" style="position:absolute;left:0;text-align:left;margin-left:162pt;margin-top:5.9pt;width:45pt;height:25.55pt;z-index:251920384">
            <v:textbox style="mso-next-textbox:#_x0000_s1504">
              <w:txbxContent>
                <w:p w:rsidR="00C66C13" w:rsidRPr="0043077E" w:rsidRDefault="00C66C13" w:rsidP="00C66C13">
                  <w:pPr>
                    <w:jc w:val="center"/>
                    <w:rPr>
                      <w:rFonts w:ascii="Arial" w:hAnsi="Arial" w:cs="Arial"/>
                    </w:rPr>
                  </w:pPr>
                  <w:r>
                    <w:rPr>
                      <w:rFonts w:ascii="Arial" w:hAnsi="Arial" w:cs="Arial"/>
                    </w:rPr>
                    <w:t>Alm.</w:t>
                  </w:r>
                </w:p>
              </w:txbxContent>
            </v:textbox>
          </v:shape>
        </w:pict>
      </w:r>
    </w:p>
    <w:p w:rsidR="00C66C13" w:rsidRPr="00157185" w:rsidRDefault="00C66C13" w:rsidP="00C66C13">
      <w:pPr>
        <w:ind w:firstLine="708"/>
        <w:jc w:val="both"/>
        <w:rPr>
          <w:rFonts w:ascii="Verdana" w:hAnsi="Verdana" w:cs="Arial"/>
          <w:sz w:val="20"/>
          <w:szCs w:val="20"/>
        </w:rPr>
      </w:pPr>
    </w:p>
    <w:p w:rsidR="00C66C13" w:rsidRPr="00157185" w:rsidRDefault="00C66C13" w:rsidP="00C66C13">
      <w:pPr>
        <w:jc w:val="both"/>
        <w:rPr>
          <w:rFonts w:ascii="Verdana" w:hAnsi="Verdana" w:cs="Arial"/>
          <w:sz w:val="20"/>
          <w:szCs w:val="20"/>
        </w:rPr>
      </w:pPr>
    </w:p>
    <w:p w:rsidR="00C66C13" w:rsidRPr="00157185" w:rsidRDefault="00C66C13" w:rsidP="00C66C13">
      <w:pPr>
        <w:jc w:val="both"/>
        <w:rPr>
          <w:rFonts w:ascii="Verdana" w:hAnsi="Verdana" w:cs="Arial"/>
          <w:sz w:val="20"/>
          <w:szCs w:val="20"/>
        </w:rPr>
      </w:pPr>
      <w:r w:rsidRPr="00157185">
        <w:rPr>
          <w:rFonts w:ascii="Verdana" w:hAnsi="Verdana" w:cs="Arial"/>
          <w:noProof/>
          <w:sz w:val="20"/>
          <w:szCs w:val="20"/>
          <w:lang w:eastAsia="es-EC"/>
        </w:rPr>
        <w:pict>
          <v:line id="_x0000_s1510" style="position:absolute;left:0;text-align:left;z-index:251926528" from="189pt,5.45pt" to="234pt,5.45pt">
            <v:stroke startarrow="block" endarrow="block"/>
          </v:line>
        </w:pict>
      </w:r>
    </w:p>
    <w:p w:rsidR="00C66C13" w:rsidRPr="00157185" w:rsidRDefault="00C66C13" w:rsidP="00C66C13">
      <w:pPr>
        <w:jc w:val="both"/>
        <w:rPr>
          <w:rFonts w:ascii="Verdana" w:hAnsi="Verdana" w:cs="Arial"/>
          <w:sz w:val="20"/>
          <w:szCs w:val="20"/>
        </w:rPr>
      </w:pPr>
      <w:r w:rsidRPr="00157185">
        <w:rPr>
          <w:rFonts w:ascii="Verdana" w:hAnsi="Verdana" w:cs="Arial"/>
          <w:noProof/>
          <w:sz w:val="20"/>
          <w:szCs w:val="20"/>
          <w:lang w:eastAsia="es-EC"/>
        </w:rPr>
        <w:pict>
          <v:shape id="_x0000_s1513" type="#_x0000_t202" style="position:absolute;left:0;text-align:left;margin-left:189pt;margin-top:2.3pt;width:45pt;height:18pt;z-index:251929600" filled="f" stroked="f">
            <v:textbox>
              <w:txbxContent>
                <w:p w:rsidR="00C66C13" w:rsidRPr="00557735" w:rsidRDefault="00C66C13" w:rsidP="00C66C13">
                  <w:pPr>
                    <w:rPr>
                      <w:rFonts w:ascii="Arial" w:hAnsi="Arial" w:cs="Arial"/>
                      <w:sz w:val="18"/>
                      <w:szCs w:val="18"/>
                    </w:rPr>
                  </w:pPr>
                  <w:r>
                    <w:rPr>
                      <w:rFonts w:ascii="Arial" w:hAnsi="Arial" w:cs="Arial"/>
                      <w:sz w:val="18"/>
                      <w:szCs w:val="18"/>
                    </w:rPr>
                    <w:t>7,5</w:t>
                  </w:r>
                  <w:r w:rsidRPr="00557735">
                    <w:rPr>
                      <w:rFonts w:ascii="Arial" w:hAnsi="Arial" w:cs="Arial"/>
                      <w:sz w:val="18"/>
                      <w:szCs w:val="18"/>
                    </w:rPr>
                    <w:t xml:space="preserve"> m</w:t>
                  </w:r>
                </w:p>
              </w:txbxContent>
            </v:textbox>
          </v:shape>
        </w:pict>
      </w:r>
    </w:p>
    <w:p w:rsidR="00C66C13" w:rsidRPr="00157185" w:rsidRDefault="00C66C13" w:rsidP="00C66C13">
      <w:pPr>
        <w:jc w:val="both"/>
        <w:rPr>
          <w:rFonts w:ascii="Verdana" w:hAnsi="Verdana" w:cs="Arial"/>
          <w:sz w:val="20"/>
          <w:szCs w:val="20"/>
        </w:rPr>
      </w:pPr>
    </w:p>
    <w:p w:rsidR="00C66C13" w:rsidRPr="00157185" w:rsidRDefault="00C66C13" w:rsidP="00C66C13">
      <w:pPr>
        <w:jc w:val="both"/>
        <w:rPr>
          <w:rFonts w:ascii="Verdana" w:hAnsi="Verdana" w:cs="Arial"/>
          <w:sz w:val="20"/>
          <w:szCs w:val="20"/>
        </w:rPr>
      </w:pPr>
    </w:p>
    <w:tbl>
      <w:tblPr>
        <w:tblW w:w="8340" w:type="dxa"/>
        <w:jc w:val="center"/>
        <w:tblInd w:w="55" w:type="dxa"/>
        <w:tblCellMar>
          <w:left w:w="70" w:type="dxa"/>
          <w:right w:w="70" w:type="dxa"/>
        </w:tblCellMar>
        <w:tblLook w:val="0000"/>
      </w:tblPr>
      <w:tblGrid>
        <w:gridCol w:w="1220"/>
        <w:gridCol w:w="1060"/>
        <w:gridCol w:w="960"/>
        <w:gridCol w:w="880"/>
        <w:gridCol w:w="1040"/>
        <w:gridCol w:w="1060"/>
        <w:gridCol w:w="1060"/>
        <w:gridCol w:w="1060"/>
      </w:tblGrid>
      <w:tr w:rsidR="00C66C13" w:rsidRPr="00157185" w:rsidTr="00024DCA">
        <w:trPr>
          <w:trHeight w:val="255"/>
          <w:jc w:val="center"/>
        </w:trPr>
        <w:tc>
          <w:tcPr>
            <w:tcW w:w="122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106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BPM</w:t>
            </w:r>
          </w:p>
        </w:tc>
        <w:tc>
          <w:tcPr>
            <w:tcW w:w="96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Corte</w:t>
            </w:r>
          </w:p>
        </w:tc>
        <w:tc>
          <w:tcPr>
            <w:tcW w:w="88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Inte.</w:t>
            </w:r>
          </w:p>
        </w:tc>
        <w:tc>
          <w:tcPr>
            <w:tcW w:w="104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Prod.</w:t>
            </w:r>
          </w:p>
        </w:tc>
        <w:tc>
          <w:tcPr>
            <w:tcW w:w="106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Acab.</w:t>
            </w:r>
          </w:p>
        </w:tc>
        <w:tc>
          <w:tcPr>
            <w:tcW w:w="1060" w:type="dxa"/>
            <w:tcBorders>
              <w:top w:val="single" w:sz="4" w:space="0" w:color="auto"/>
              <w:left w:val="nil"/>
              <w:bottom w:val="single" w:sz="4" w:space="0" w:color="auto"/>
              <w:right w:val="single" w:sz="4" w:space="0" w:color="auto"/>
            </w:tcBorders>
            <w:shd w:val="clear" w:color="auto" w:fill="FFFF99"/>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Plan.</w:t>
            </w:r>
          </w:p>
        </w:tc>
        <w:tc>
          <w:tcPr>
            <w:tcW w:w="1060" w:type="dxa"/>
            <w:tcBorders>
              <w:top w:val="single" w:sz="4" w:space="0" w:color="auto"/>
              <w:left w:val="nil"/>
              <w:bottom w:val="single" w:sz="4" w:space="0" w:color="auto"/>
              <w:right w:val="single" w:sz="4" w:space="0" w:color="auto"/>
            </w:tcBorders>
            <w:shd w:val="clear" w:color="auto" w:fill="FFFF99"/>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Alm.</w:t>
            </w: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BPM</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18 x 5</w:t>
            </w: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40" w:type="dxa"/>
            <w:tcBorders>
              <w:top w:val="single" w:sz="4" w:space="0" w:color="auto"/>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single" w:sz="4" w:space="0" w:color="auto"/>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p>
        </w:tc>
        <w:tc>
          <w:tcPr>
            <w:tcW w:w="1060" w:type="dxa"/>
            <w:tcBorders>
              <w:top w:val="single" w:sz="4" w:space="0" w:color="auto"/>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Corte</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22 x 7,5</w:t>
            </w: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Inte.</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15 x 5 </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lastRenderedPageBreak/>
              <w:t>Prod.</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13 x 7,5 </w:t>
            </w:r>
          </w:p>
        </w:tc>
        <w:tc>
          <w:tcPr>
            <w:tcW w:w="1060" w:type="dxa"/>
            <w:tcBorders>
              <w:top w:val="nil"/>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Acab.</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c>
          <w:tcPr>
            <w:tcW w:w="1060" w:type="dxa"/>
            <w:tcBorders>
              <w:top w:val="nil"/>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9 x 5</w:t>
            </w:r>
          </w:p>
        </w:tc>
        <w:tc>
          <w:tcPr>
            <w:tcW w:w="1060" w:type="dxa"/>
            <w:tcBorders>
              <w:top w:val="nil"/>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Plan.</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c>
          <w:tcPr>
            <w:tcW w:w="1060" w:type="dxa"/>
            <w:tcBorders>
              <w:top w:val="nil"/>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10 x 7,5</w:t>
            </w: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Alm.</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r>
    </w:tbl>
    <w:p w:rsidR="00C66C13" w:rsidRPr="00157185" w:rsidRDefault="00C66C13" w:rsidP="00C66C13">
      <w:pPr>
        <w:jc w:val="center"/>
        <w:rPr>
          <w:rFonts w:ascii="Arial" w:hAnsi="Arial" w:cs="Arial"/>
          <w:b/>
        </w:rPr>
      </w:pPr>
    </w:p>
    <w:p w:rsidR="00C66C13" w:rsidRPr="00157185" w:rsidRDefault="00C66C13" w:rsidP="00C66C13">
      <w:pPr>
        <w:jc w:val="center"/>
        <w:rPr>
          <w:rFonts w:ascii="Arial" w:hAnsi="Arial" w:cs="Arial"/>
        </w:rPr>
      </w:pPr>
      <w:r w:rsidRPr="00157185">
        <w:rPr>
          <w:rFonts w:ascii="Arial" w:hAnsi="Arial" w:cs="Arial"/>
          <w:b/>
        </w:rPr>
        <w:t>Tabla 3.22</w:t>
      </w:r>
      <w:r w:rsidRPr="00157185">
        <w:rPr>
          <w:rFonts w:ascii="Arial" w:hAnsi="Arial" w:cs="Arial"/>
        </w:rPr>
        <w:t xml:space="preserve"> Distancia recorrida Layout # 1 fábrica de Ropa.</w:t>
      </w:r>
    </w:p>
    <w:p w:rsidR="00C66C13" w:rsidRPr="00157185" w:rsidRDefault="00C66C13" w:rsidP="00C66C13">
      <w:pPr>
        <w:jc w:val="both"/>
        <w:rPr>
          <w:rFonts w:ascii="Arial" w:hAnsi="Arial" w:cs="Arial"/>
        </w:rPr>
      </w:pPr>
    </w:p>
    <w:p w:rsidR="00C66C13" w:rsidRPr="00157185" w:rsidRDefault="00C66C13" w:rsidP="00C66C13">
      <w:pPr>
        <w:jc w:val="both"/>
        <w:rPr>
          <w:rFonts w:ascii="Arial" w:hAnsi="Arial" w:cs="Arial"/>
        </w:rPr>
      </w:pPr>
      <w:r w:rsidRPr="00157185">
        <w:rPr>
          <w:rFonts w:ascii="Arial" w:hAnsi="Arial" w:cs="Arial"/>
        </w:rPr>
        <w:tab/>
      </w:r>
      <w:r w:rsidRPr="00157185">
        <w:rPr>
          <w:rFonts w:ascii="Arial" w:hAnsi="Arial" w:cs="Arial"/>
        </w:rPr>
        <w:tab/>
      </w:r>
      <w:r w:rsidRPr="00157185">
        <w:rPr>
          <w:rFonts w:ascii="Arial" w:hAnsi="Arial" w:cs="Arial"/>
        </w:rPr>
        <w:tab/>
        <w:t>TOTAL =  547,5 ml recorridos.</w:t>
      </w:r>
    </w:p>
    <w:p w:rsidR="00C66C13" w:rsidRPr="00157185" w:rsidRDefault="00C66C13" w:rsidP="00C66C13">
      <w:pPr>
        <w:jc w:val="both"/>
        <w:rPr>
          <w:rFonts w:ascii="Arial" w:hAnsi="Arial" w:cs="Arial"/>
          <w:bCs/>
          <w:i/>
          <w:iCs/>
          <w:u w:val="single"/>
        </w:rPr>
      </w:pPr>
    </w:p>
    <w:p w:rsidR="00C66C13" w:rsidRPr="00157185" w:rsidRDefault="00C66C13" w:rsidP="00C66C13">
      <w:pPr>
        <w:jc w:val="both"/>
        <w:rPr>
          <w:rFonts w:ascii="Arial" w:hAnsi="Arial" w:cs="Arial"/>
          <w:bCs/>
          <w:i/>
          <w:iCs/>
          <w:u w:val="single"/>
        </w:rPr>
      </w:pPr>
    </w:p>
    <w:p w:rsidR="00C66C13" w:rsidRPr="00157185" w:rsidRDefault="00C66C13" w:rsidP="00C66C13">
      <w:pPr>
        <w:jc w:val="both"/>
        <w:rPr>
          <w:rFonts w:ascii="Arial" w:hAnsi="Arial" w:cs="Arial"/>
          <w:bCs/>
          <w:i/>
          <w:iCs/>
          <w:u w:val="single"/>
        </w:rPr>
      </w:pPr>
    </w:p>
    <w:p w:rsidR="00C66C13" w:rsidRDefault="00C66C13" w:rsidP="00C66C13">
      <w:pPr>
        <w:jc w:val="both"/>
        <w:rPr>
          <w:rFonts w:ascii="Arial" w:hAnsi="Arial" w:cs="Arial"/>
          <w:bCs/>
          <w:i/>
          <w:iCs/>
          <w:u w:val="single"/>
        </w:rPr>
      </w:pPr>
    </w:p>
    <w:p w:rsidR="00C66C13" w:rsidRPr="00157185" w:rsidRDefault="00C66C13" w:rsidP="00C66C13">
      <w:pPr>
        <w:jc w:val="both"/>
        <w:rPr>
          <w:rFonts w:ascii="Arial" w:hAnsi="Arial" w:cs="Arial"/>
          <w:bCs/>
          <w:i/>
          <w:iCs/>
          <w:u w:val="single"/>
        </w:rPr>
      </w:pPr>
    </w:p>
    <w:p w:rsidR="00C66C13" w:rsidRPr="00157185" w:rsidRDefault="00C66C13" w:rsidP="00C66C13">
      <w:pPr>
        <w:jc w:val="both"/>
        <w:rPr>
          <w:rFonts w:ascii="Arial" w:hAnsi="Arial" w:cs="Arial"/>
          <w:bCs/>
          <w:i/>
          <w:iCs/>
          <w:u w:val="single"/>
        </w:rPr>
      </w:pPr>
    </w:p>
    <w:p w:rsidR="00C66C13" w:rsidRPr="00157185" w:rsidRDefault="00C66C13" w:rsidP="00C66C13">
      <w:pPr>
        <w:jc w:val="both"/>
        <w:rPr>
          <w:rFonts w:ascii="Arial" w:hAnsi="Arial" w:cs="Arial"/>
          <w:bCs/>
          <w:i/>
          <w:iCs/>
          <w:u w:val="single"/>
        </w:rPr>
      </w:pPr>
      <w:r w:rsidRPr="00157185">
        <w:rPr>
          <w:rFonts w:ascii="Verdana" w:hAnsi="Verdana" w:cs="Arial"/>
          <w:noProof/>
          <w:sz w:val="20"/>
          <w:szCs w:val="20"/>
          <w:lang w:eastAsia="es-EC"/>
        </w:rPr>
        <w:pict>
          <v:line id="_x0000_s1570" style="position:absolute;left:0;text-align:left;z-index:251971584" from="2in,13.1pt" to="2in,40.1pt">
            <v:stroke startarrow="block" endarrow="block"/>
          </v:line>
        </w:pict>
      </w:r>
      <w:r w:rsidRPr="00157185">
        <w:rPr>
          <w:rFonts w:ascii="Verdana" w:hAnsi="Verdana" w:cs="Arial"/>
          <w:noProof/>
          <w:sz w:val="20"/>
          <w:szCs w:val="20"/>
          <w:lang w:eastAsia="es-EC"/>
        </w:rPr>
        <w:pict>
          <v:shape id="_x0000_s1552" type="#_x0000_t202" style="position:absolute;left:0;text-align:left;margin-left:162pt;margin-top:1.05pt;width:45pt;height:27.05pt;z-index:251953152">
            <v:textbox style="mso-next-textbox:#_x0000_s1552">
              <w:txbxContent>
                <w:p w:rsidR="00C66C13" w:rsidRPr="0043077E" w:rsidRDefault="00C66C13" w:rsidP="00C66C13">
                  <w:pPr>
                    <w:jc w:val="center"/>
                    <w:rPr>
                      <w:rFonts w:ascii="Arial" w:hAnsi="Arial" w:cs="Arial"/>
                    </w:rPr>
                  </w:pPr>
                  <w:r>
                    <w:rPr>
                      <w:rFonts w:ascii="Arial" w:hAnsi="Arial" w:cs="Arial"/>
                    </w:rPr>
                    <w:t>Int.</w:t>
                  </w:r>
                </w:p>
              </w:txbxContent>
            </v:textbox>
          </v:shape>
        </w:pict>
      </w:r>
      <w:r w:rsidRPr="00157185">
        <w:rPr>
          <w:rFonts w:ascii="Verdana" w:hAnsi="Verdana" w:cs="Arial"/>
          <w:noProof/>
          <w:sz w:val="20"/>
          <w:szCs w:val="20"/>
          <w:lang w:eastAsia="es-EC"/>
        </w:rPr>
        <w:pict>
          <v:shape id="_x0000_s1563" type="#_x0000_t202" style="position:absolute;left:0;text-align:left;margin-left:207pt;margin-top:1.1pt;width:45pt;height:27pt;z-index:251964416">
            <v:textbox style="mso-next-textbox:#_x0000_s1563">
              <w:txbxContent>
                <w:p w:rsidR="00C66C13" w:rsidRPr="0043077E" w:rsidRDefault="00C66C13" w:rsidP="00C66C13">
                  <w:pPr>
                    <w:jc w:val="center"/>
                    <w:rPr>
                      <w:rFonts w:ascii="Arial" w:hAnsi="Arial" w:cs="Arial"/>
                    </w:rPr>
                  </w:pPr>
                  <w:r>
                    <w:rPr>
                      <w:rFonts w:ascii="Arial" w:hAnsi="Arial" w:cs="Arial"/>
                    </w:rPr>
                    <w:t>Cort.</w:t>
                  </w:r>
                </w:p>
              </w:txbxContent>
            </v:textbox>
          </v:shape>
        </w:pict>
      </w:r>
    </w:p>
    <w:p w:rsidR="00C66C13" w:rsidRPr="00157185" w:rsidRDefault="00C66C13" w:rsidP="00C66C13">
      <w:pPr>
        <w:jc w:val="both"/>
        <w:rPr>
          <w:rFonts w:ascii="Arial" w:hAnsi="Arial" w:cs="Arial"/>
          <w:bCs/>
          <w:iCs/>
        </w:rPr>
      </w:pPr>
      <w:r w:rsidRPr="00157185">
        <w:rPr>
          <w:rFonts w:ascii="Verdana" w:hAnsi="Verdana" w:cs="Arial"/>
          <w:noProof/>
          <w:sz w:val="20"/>
          <w:szCs w:val="20"/>
          <w:lang w:eastAsia="es-EC"/>
        </w:rPr>
        <w:pict>
          <v:shape id="_x0000_s1571" type="#_x0000_t202" style="position:absolute;left:0;text-align:left;margin-left:89.25pt;margin-top:9.25pt;width:45pt;height:18pt;z-index:251972608" filled="f" stroked="f">
            <v:textbox>
              <w:txbxContent>
                <w:p w:rsidR="00C66C13" w:rsidRPr="00557735" w:rsidRDefault="00C66C13" w:rsidP="00C66C13">
                  <w:pPr>
                    <w:rPr>
                      <w:rFonts w:ascii="Arial" w:hAnsi="Arial" w:cs="Arial"/>
                      <w:sz w:val="18"/>
                      <w:szCs w:val="18"/>
                    </w:rPr>
                  </w:pPr>
                  <w:r>
                    <w:rPr>
                      <w:rFonts w:ascii="Arial" w:hAnsi="Arial" w:cs="Arial"/>
                      <w:sz w:val="18"/>
                      <w:szCs w:val="18"/>
                    </w:rPr>
                    <w:t>5</w:t>
                  </w:r>
                  <w:r w:rsidRPr="00557735">
                    <w:rPr>
                      <w:rFonts w:ascii="Arial" w:hAnsi="Arial" w:cs="Arial"/>
                      <w:sz w:val="18"/>
                      <w:szCs w:val="18"/>
                    </w:rPr>
                    <w:t xml:space="preserve"> m</w:t>
                  </w:r>
                </w:p>
              </w:txbxContent>
            </v:textbox>
          </v:shape>
        </w:pict>
      </w:r>
      <w:r w:rsidRPr="00157185">
        <w:rPr>
          <w:rFonts w:ascii="Verdana" w:hAnsi="Verdana" w:cs="Arial"/>
          <w:noProof/>
          <w:sz w:val="20"/>
          <w:szCs w:val="20"/>
          <w:lang w:eastAsia="es-EC"/>
        </w:rPr>
        <w:pict>
          <v:line id="_x0000_s1568" style="position:absolute;left:0;text-align:left;z-index:251969536" from="269.7pt,9.25pt" to="269.7pt,36.25pt">
            <v:stroke startarrow="block" endarrow="block"/>
          </v:line>
        </w:pict>
      </w:r>
    </w:p>
    <w:p w:rsidR="00C66C13" w:rsidRPr="00157185" w:rsidRDefault="00C66C13" w:rsidP="00C66C13">
      <w:pPr>
        <w:jc w:val="both"/>
        <w:rPr>
          <w:rFonts w:ascii="Arial" w:hAnsi="Arial" w:cs="Arial"/>
        </w:rPr>
      </w:pPr>
      <w:r w:rsidRPr="00157185">
        <w:rPr>
          <w:rFonts w:ascii="Verdana" w:hAnsi="Verdana" w:cs="Arial"/>
          <w:noProof/>
          <w:sz w:val="20"/>
          <w:szCs w:val="20"/>
          <w:lang w:eastAsia="es-EC"/>
        </w:rPr>
        <w:pict>
          <v:line id="_x0000_s1556" style="position:absolute;left:0;text-align:left;z-index:251957248" from="2in,12.15pt" to="2in,39.15pt">
            <v:stroke startarrow="block" endarrow="block"/>
          </v:line>
        </w:pict>
      </w:r>
      <w:r w:rsidRPr="00157185">
        <w:rPr>
          <w:rFonts w:ascii="Arial" w:hAnsi="Arial" w:cs="Arial"/>
          <w:noProof/>
          <w:lang w:eastAsia="es-EC"/>
        </w:rPr>
        <w:pict>
          <v:shape id="_x0000_s1569" type="#_x0000_t202" style="position:absolute;left:0;text-align:left;margin-left:279.45pt;margin-top:4.25pt;width:45pt;height:18pt;z-index:251970560" filled="f" stroked="f">
            <v:textbox style="mso-next-textbox:#_x0000_s1569">
              <w:txbxContent>
                <w:p w:rsidR="00C66C13" w:rsidRPr="00557735" w:rsidRDefault="00C66C13" w:rsidP="00C66C13">
                  <w:pPr>
                    <w:rPr>
                      <w:rFonts w:ascii="Arial" w:hAnsi="Arial" w:cs="Arial"/>
                      <w:sz w:val="18"/>
                      <w:szCs w:val="18"/>
                    </w:rPr>
                  </w:pPr>
                  <w:r>
                    <w:rPr>
                      <w:rFonts w:ascii="Arial" w:hAnsi="Arial" w:cs="Arial"/>
                      <w:sz w:val="18"/>
                      <w:szCs w:val="18"/>
                    </w:rPr>
                    <w:t>5</w:t>
                  </w:r>
                  <w:r w:rsidRPr="00557735">
                    <w:rPr>
                      <w:rFonts w:ascii="Arial" w:hAnsi="Arial" w:cs="Arial"/>
                      <w:sz w:val="18"/>
                      <w:szCs w:val="18"/>
                    </w:rPr>
                    <w:t xml:space="preserve"> m</w:t>
                  </w:r>
                </w:p>
              </w:txbxContent>
            </v:textbox>
          </v:shape>
        </w:pict>
      </w:r>
      <w:r w:rsidRPr="00157185">
        <w:rPr>
          <w:rFonts w:ascii="Arial" w:hAnsi="Arial" w:cs="Arial"/>
          <w:noProof/>
          <w:lang w:eastAsia="es-EC"/>
        </w:rPr>
        <w:pict>
          <v:shape id="_x0000_s1555" type="#_x0000_t202" style="position:absolute;left:0;text-align:left;margin-left:207pt;margin-top:.5pt;width:45pt;height:27pt;z-index:251956224">
            <v:textbox style="mso-next-textbox:#_x0000_s1555">
              <w:txbxContent>
                <w:p w:rsidR="00C66C13" w:rsidRPr="0043077E" w:rsidRDefault="00C66C13" w:rsidP="00C66C13">
                  <w:pPr>
                    <w:rPr>
                      <w:rFonts w:ascii="Arial" w:hAnsi="Arial" w:cs="Arial"/>
                    </w:rPr>
                  </w:pPr>
                  <w:r>
                    <w:rPr>
                      <w:rFonts w:ascii="Arial" w:hAnsi="Arial" w:cs="Arial"/>
                    </w:rPr>
                    <w:t>BPM</w:t>
                  </w:r>
                </w:p>
              </w:txbxContent>
            </v:textbox>
          </v:shape>
        </w:pict>
      </w:r>
      <w:r w:rsidRPr="00157185">
        <w:rPr>
          <w:rFonts w:ascii="Arial" w:hAnsi="Arial" w:cs="Arial"/>
          <w:noProof/>
          <w:lang w:eastAsia="es-EC"/>
        </w:rPr>
        <w:pict>
          <v:shape id="_x0000_s1551" type="#_x0000_t202" style="position:absolute;left:0;text-align:left;margin-left:162pt;margin-top:.5pt;width:45pt;height:27pt;z-index:251952128">
            <v:textbox style="mso-next-textbox:#_x0000_s1551">
              <w:txbxContent>
                <w:p w:rsidR="00C66C13" w:rsidRPr="0043077E" w:rsidRDefault="00C66C13" w:rsidP="00C66C13">
                  <w:pPr>
                    <w:jc w:val="center"/>
                    <w:rPr>
                      <w:rFonts w:ascii="Arial" w:hAnsi="Arial" w:cs="Arial"/>
                    </w:rPr>
                  </w:pPr>
                  <w:r>
                    <w:rPr>
                      <w:rFonts w:ascii="Arial" w:hAnsi="Arial" w:cs="Arial"/>
                    </w:rPr>
                    <w:t>Prod.</w:t>
                  </w:r>
                </w:p>
              </w:txbxContent>
            </v:textbox>
          </v:shape>
        </w:pict>
      </w:r>
      <w:r w:rsidRPr="00157185">
        <w:rPr>
          <w:rFonts w:ascii="Arial" w:hAnsi="Arial" w:cs="Arial"/>
        </w:rPr>
        <w:t>Layout # 2</w:t>
      </w:r>
    </w:p>
    <w:p w:rsidR="00C66C13" w:rsidRPr="00157185" w:rsidRDefault="00C66C13" w:rsidP="00C66C13">
      <w:pPr>
        <w:jc w:val="both"/>
        <w:rPr>
          <w:rFonts w:ascii="Verdana" w:hAnsi="Verdana" w:cs="Arial"/>
          <w:sz w:val="20"/>
          <w:szCs w:val="20"/>
        </w:rPr>
      </w:pPr>
      <w:r w:rsidRPr="00157185">
        <w:rPr>
          <w:rFonts w:ascii="Verdana" w:hAnsi="Verdana" w:cs="Arial"/>
          <w:noProof/>
          <w:sz w:val="20"/>
          <w:szCs w:val="20"/>
          <w:lang w:eastAsia="es-EC"/>
        </w:rPr>
        <w:pict>
          <v:line id="_x0000_s1564" style="position:absolute;left:0;text-align:left;z-index:251965440" from="269.7pt,6.35pt" to="269.7pt,33.35pt">
            <v:stroke startarrow="block" endarrow="block"/>
          </v:line>
        </w:pict>
      </w:r>
      <w:r w:rsidRPr="00157185">
        <w:rPr>
          <w:rFonts w:ascii="Verdana" w:hAnsi="Verdana" w:cs="Arial"/>
          <w:noProof/>
          <w:sz w:val="20"/>
          <w:szCs w:val="20"/>
          <w:lang w:eastAsia="es-EC"/>
        </w:rPr>
        <w:pict>
          <v:shape id="_x0000_s1559" type="#_x0000_t202" style="position:absolute;left:0;text-align:left;margin-left:90pt;margin-top:6.35pt;width:45pt;height:18pt;z-index:251960320" filled="f" stroked="f">
            <v:textbox>
              <w:txbxContent>
                <w:p w:rsidR="00C66C13" w:rsidRPr="00557735" w:rsidRDefault="00C66C13" w:rsidP="00C66C13">
                  <w:pPr>
                    <w:rPr>
                      <w:rFonts w:ascii="Arial" w:hAnsi="Arial" w:cs="Arial"/>
                      <w:sz w:val="18"/>
                      <w:szCs w:val="18"/>
                    </w:rPr>
                  </w:pPr>
                  <w:r>
                    <w:rPr>
                      <w:rFonts w:ascii="Arial" w:hAnsi="Arial" w:cs="Arial"/>
                      <w:sz w:val="18"/>
                      <w:szCs w:val="18"/>
                    </w:rPr>
                    <w:t>5</w:t>
                  </w:r>
                  <w:r w:rsidRPr="00557735">
                    <w:rPr>
                      <w:rFonts w:ascii="Arial" w:hAnsi="Arial" w:cs="Arial"/>
                      <w:sz w:val="18"/>
                      <w:szCs w:val="18"/>
                    </w:rPr>
                    <w:t xml:space="preserve"> m</w:t>
                  </w:r>
                </w:p>
              </w:txbxContent>
            </v:textbox>
          </v:shape>
        </w:pict>
      </w:r>
    </w:p>
    <w:p w:rsidR="00C66C13" w:rsidRPr="00157185" w:rsidRDefault="00C66C13" w:rsidP="00C66C13">
      <w:pPr>
        <w:jc w:val="both"/>
        <w:rPr>
          <w:rFonts w:ascii="Verdana" w:hAnsi="Verdana" w:cs="Arial"/>
          <w:sz w:val="20"/>
          <w:szCs w:val="20"/>
        </w:rPr>
      </w:pPr>
      <w:r w:rsidRPr="00157185">
        <w:rPr>
          <w:rFonts w:ascii="Verdana" w:hAnsi="Verdana" w:cs="Arial"/>
          <w:noProof/>
          <w:sz w:val="20"/>
          <w:szCs w:val="20"/>
          <w:lang w:eastAsia="es-EC"/>
        </w:rPr>
        <w:pict>
          <v:shape id="_x0000_s1553" type="#_x0000_t202" style="position:absolute;left:0;text-align:left;margin-left:207pt;margin-top:1.7pt;width:45pt;height:27pt;z-index:251954176">
            <v:textbox style="mso-next-textbox:#_x0000_s1553">
              <w:txbxContent>
                <w:p w:rsidR="00C66C13" w:rsidRPr="0043077E" w:rsidRDefault="00C66C13" w:rsidP="00C66C13">
                  <w:pPr>
                    <w:jc w:val="center"/>
                    <w:rPr>
                      <w:rFonts w:ascii="Arial" w:hAnsi="Arial" w:cs="Arial"/>
                    </w:rPr>
                  </w:pPr>
                  <w:r>
                    <w:rPr>
                      <w:rFonts w:ascii="Arial" w:hAnsi="Arial" w:cs="Arial"/>
                    </w:rPr>
                    <w:t>Plan.</w:t>
                  </w:r>
                </w:p>
              </w:txbxContent>
            </v:textbox>
          </v:shape>
        </w:pict>
      </w:r>
      <w:r w:rsidRPr="00157185">
        <w:rPr>
          <w:rFonts w:ascii="Verdana" w:hAnsi="Verdana" w:cs="Arial"/>
          <w:noProof/>
          <w:sz w:val="20"/>
          <w:szCs w:val="20"/>
          <w:lang w:eastAsia="es-EC"/>
        </w:rPr>
        <w:pict>
          <v:shape id="_x0000_s1554" type="#_x0000_t202" style="position:absolute;left:0;text-align:left;margin-left:162pt;margin-top:1.7pt;width:45pt;height:27pt;z-index:251955200">
            <v:textbox style="mso-next-textbox:#_x0000_s1554">
              <w:txbxContent>
                <w:p w:rsidR="00C66C13" w:rsidRPr="0043077E" w:rsidRDefault="00C66C13" w:rsidP="00C66C13">
                  <w:pPr>
                    <w:jc w:val="center"/>
                    <w:rPr>
                      <w:rFonts w:ascii="Arial" w:hAnsi="Arial" w:cs="Arial"/>
                    </w:rPr>
                  </w:pPr>
                  <w:r>
                    <w:rPr>
                      <w:rFonts w:ascii="Arial" w:hAnsi="Arial" w:cs="Arial"/>
                    </w:rPr>
                    <w:t>Aca.</w:t>
                  </w:r>
                </w:p>
              </w:txbxContent>
            </v:textbox>
          </v:shape>
        </w:pict>
      </w:r>
      <w:r w:rsidRPr="00157185">
        <w:rPr>
          <w:rFonts w:ascii="Verdana" w:hAnsi="Verdana" w:cs="Arial"/>
          <w:noProof/>
          <w:sz w:val="20"/>
          <w:szCs w:val="20"/>
          <w:lang w:eastAsia="es-EC"/>
        </w:rPr>
        <w:pict>
          <v:shape id="_x0000_s1566" type="#_x0000_t202" style="position:absolute;left:0;text-align:left;margin-left:279.45pt;margin-top:3.2pt;width:45pt;height:18pt;z-index:251967488" filled="f" stroked="f">
            <v:textbox>
              <w:txbxContent>
                <w:p w:rsidR="00C66C13" w:rsidRPr="00557735" w:rsidRDefault="00C66C13" w:rsidP="00C66C13">
                  <w:pPr>
                    <w:rPr>
                      <w:rFonts w:ascii="Arial" w:hAnsi="Arial" w:cs="Arial"/>
                      <w:sz w:val="18"/>
                      <w:szCs w:val="18"/>
                    </w:rPr>
                  </w:pPr>
                  <w:r>
                    <w:rPr>
                      <w:rFonts w:ascii="Arial" w:hAnsi="Arial" w:cs="Arial"/>
                      <w:sz w:val="18"/>
                      <w:szCs w:val="18"/>
                    </w:rPr>
                    <w:t>5</w:t>
                  </w:r>
                  <w:r w:rsidRPr="00557735">
                    <w:rPr>
                      <w:rFonts w:ascii="Arial" w:hAnsi="Arial" w:cs="Arial"/>
                      <w:sz w:val="18"/>
                      <w:szCs w:val="18"/>
                    </w:rPr>
                    <w:t xml:space="preserve"> m</w:t>
                  </w:r>
                </w:p>
              </w:txbxContent>
            </v:textbox>
          </v:shape>
        </w:pict>
      </w:r>
    </w:p>
    <w:p w:rsidR="00C66C13" w:rsidRPr="00157185" w:rsidRDefault="00C66C13" w:rsidP="00C66C13">
      <w:pPr>
        <w:jc w:val="both"/>
        <w:rPr>
          <w:rFonts w:ascii="Verdana" w:hAnsi="Verdana" w:cs="Arial"/>
          <w:sz w:val="20"/>
          <w:szCs w:val="20"/>
        </w:rPr>
      </w:pPr>
      <w:r w:rsidRPr="00157185">
        <w:rPr>
          <w:rFonts w:ascii="Verdana" w:hAnsi="Verdana" w:cs="Arial"/>
          <w:noProof/>
          <w:sz w:val="20"/>
          <w:szCs w:val="20"/>
          <w:lang w:eastAsia="es-EC"/>
        </w:rPr>
        <w:pict>
          <v:line id="_x0000_s1557" style="position:absolute;left:0;text-align:left;z-index:251958272" from="2in,.05pt" to="2in,23.35pt">
            <v:stroke startarrow="block" endarrow="block"/>
          </v:line>
        </w:pict>
      </w:r>
      <w:r w:rsidRPr="00157185">
        <w:rPr>
          <w:rFonts w:ascii="Verdana" w:hAnsi="Verdana" w:cs="Arial"/>
          <w:noProof/>
          <w:sz w:val="20"/>
          <w:szCs w:val="20"/>
          <w:lang w:eastAsia="es-EC"/>
        </w:rPr>
        <w:pict>
          <v:shape id="_x0000_s1567" type="#_x0000_t202" style="position:absolute;left:0;text-align:left;margin-left:279.45pt;margin-top:9.8pt;width:45pt;height:18pt;z-index:251968512" filled="f" stroked="f">
            <v:textbox style="mso-next-textbox:#_x0000_s1567">
              <w:txbxContent>
                <w:p w:rsidR="00C66C13" w:rsidRPr="00557735" w:rsidRDefault="00C66C13" w:rsidP="00C66C13">
                  <w:pPr>
                    <w:rPr>
                      <w:rFonts w:ascii="Arial" w:hAnsi="Arial" w:cs="Arial"/>
                      <w:sz w:val="18"/>
                      <w:szCs w:val="18"/>
                    </w:rPr>
                  </w:pPr>
                  <w:r>
                    <w:rPr>
                      <w:rFonts w:ascii="Arial" w:hAnsi="Arial" w:cs="Arial"/>
                      <w:sz w:val="18"/>
                      <w:szCs w:val="18"/>
                    </w:rPr>
                    <w:t>5</w:t>
                  </w:r>
                  <w:r w:rsidRPr="00557735">
                    <w:rPr>
                      <w:rFonts w:ascii="Arial" w:hAnsi="Arial" w:cs="Arial"/>
                      <w:sz w:val="18"/>
                      <w:szCs w:val="18"/>
                    </w:rPr>
                    <w:t xml:space="preserve"> m</w:t>
                  </w:r>
                </w:p>
              </w:txbxContent>
            </v:textbox>
          </v:shape>
        </w:pict>
      </w:r>
      <w:r w:rsidRPr="00157185">
        <w:rPr>
          <w:rFonts w:ascii="Verdana" w:hAnsi="Verdana" w:cs="Arial"/>
          <w:noProof/>
          <w:sz w:val="20"/>
          <w:szCs w:val="20"/>
          <w:lang w:eastAsia="es-EC"/>
        </w:rPr>
        <w:pict>
          <v:line id="_x0000_s1565" style="position:absolute;left:0;text-align:left;z-index:251966464" from="269.7pt,6.75pt" to="269.7pt,30.05pt">
            <v:stroke startarrow="block" endarrow="block"/>
          </v:line>
        </w:pict>
      </w:r>
      <w:r w:rsidRPr="00157185">
        <w:rPr>
          <w:rFonts w:ascii="Verdana" w:hAnsi="Verdana" w:cs="Arial"/>
          <w:noProof/>
          <w:sz w:val="20"/>
          <w:szCs w:val="20"/>
          <w:lang w:eastAsia="es-EC"/>
        </w:rPr>
        <w:pict>
          <v:shape id="_x0000_s1560" type="#_x0000_t202" style="position:absolute;left:0;text-align:left;margin-left:90pt;margin-top:9.05pt;width:45pt;height:18pt;z-index:251961344" filled="f" stroked="f">
            <v:textbox>
              <w:txbxContent>
                <w:p w:rsidR="00C66C13" w:rsidRPr="00557735" w:rsidRDefault="00C66C13" w:rsidP="00C66C13">
                  <w:pPr>
                    <w:rPr>
                      <w:rFonts w:ascii="Arial" w:hAnsi="Arial" w:cs="Arial"/>
                      <w:sz w:val="18"/>
                      <w:szCs w:val="18"/>
                    </w:rPr>
                  </w:pPr>
                  <w:r>
                    <w:rPr>
                      <w:rFonts w:ascii="Arial" w:hAnsi="Arial" w:cs="Arial"/>
                      <w:sz w:val="18"/>
                      <w:szCs w:val="18"/>
                    </w:rPr>
                    <w:t>5</w:t>
                  </w:r>
                  <w:r w:rsidRPr="00557735">
                    <w:rPr>
                      <w:rFonts w:ascii="Arial" w:hAnsi="Arial" w:cs="Arial"/>
                      <w:sz w:val="18"/>
                      <w:szCs w:val="18"/>
                    </w:rPr>
                    <w:t xml:space="preserve"> m</w:t>
                  </w:r>
                </w:p>
              </w:txbxContent>
            </v:textbox>
          </v:shape>
        </w:pict>
      </w:r>
    </w:p>
    <w:p w:rsidR="00C66C13" w:rsidRPr="00157185" w:rsidRDefault="00C66C13" w:rsidP="00C66C13">
      <w:pPr>
        <w:jc w:val="both"/>
        <w:rPr>
          <w:rFonts w:ascii="Verdana" w:hAnsi="Verdana" w:cs="Arial"/>
          <w:sz w:val="20"/>
          <w:szCs w:val="20"/>
        </w:rPr>
      </w:pPr>
      <w:r w:rsidRPr="00157185">
        <w:rPr>
          <w:rFonts w:ascii="Verdana" w:hAnsi="Verdana" w:cs="Arial"/>
          <w:noProof/>
          <w:sz w:val="20"/>
          <w:szCs w:val="20"/>
          <w:lang w:eastAsia="es-EC"/>
        </w:rPr>
        <w:pict>
          <v:shape id="_x0000_s1562" type="#_x0000_t202" style="position:absolute;left:0;text-align:left;margin-left:207pt;margin-top:4.4pt;width:45pt;height:25.55pt;z-index:251963392">
            <v:textbox style="mso-next-textbox:#_x0000_s1562">
              <w:txbxContent>
                <w:p w:rsidR="00C66C13" w:rsidRPr="0043077E" w:rsidRDefault="00C66C13" w:rsidP="00C66C13">
                  <w:pPr>
                    <w:jc w:val="center"/>
                    <w:rPr>
                      <w:rFonts w:ascii="Arial" w:hAnsi="Arial" w:cs="Arial"/>
                    </w:rPr>
                  </w:pPr>
                  <w:r>
                    <w:rPr>
                      <w:rFonts w:ascii="Arial" w:hAnsi="Arial" w:cs="Arial"/>
                    </w:rPr>
                    <w:t>Alm.</w:t>
                  </w:r>
                </w:p>
              </w:txbxContent>
            </v:textbox>
          </v:shape>
        </w:pict>
      </w:r>
    </w:p>
    <w:p w:rsidR="00C66C13" w:rsidRPr="00157185" w:rsidRDefault="00C66C13" w:rsidP="00C66C13">
      <w:pPr>
        <w:ind w:firstLine="708"/>
        <w:jc w:val="both"/>
        <w:rPr>
          <w:rFonts w:ascii="Verdana" w:hAnsi="Verdana" w:cs="Arial"/>
          <w:sz w:val="20"/>
          <w:szCs w:val="20"/>
        </w:rPr>
      </w:pPr>
    </w:p>
    <w:p w:rsidR="00C66C13" w:rsidRPr="00157185" w:rsidRDefault="00C66C13" w:rsidP="00C66C13">
      <w:pPr>
        <w:jc w:val="both"/>
        <w:rPr>
          <w:rFonts w:ascii="Verdana" w:hAnsi="Verdana" w:cs="Arial"/>
          <w:sz w:val="20"/>
          <w:szCs w:val="20"/>
        </w:rPr>
      </w:pPr>
      <w:r w:rsidRPr="00157185">
        <w:rPr>
          <w:rFonts w:ascii="Verdana" w:hAnsi="Verdana" w:cs="Arial"/>
          <w:noProof/>
          <w:sz w:val="20"/>
          <w:szCs w:val="20"/>
          <w:lang w:eastAsia="es-EC"/>
        </w:rPr>
        <w:pict>
          <v:line id="_x0000_s1558" style="position:absolute;left:0;text-align:left;z-index:251959296" from="189pt,11.5pt" to="234pt,11.5pt">
            <v:stroke startarrow="block" endarrow="block"/>
          </v:line>
        </w:pict>
      </w:r>
    </w:p>
    <w:p w:rsidR="00C66C13" w:rsidRPr="00157185" w:rsidRDefault="00C66C13" w:rsidP="00C66C13">
      <w:pPr>
        <w:jc w:val="both"/>
        <w:rPr>
          <w:rFonts w:ascii="Verdana" w:hAnsi="Verdana" w:cs="Arial"/>
          <w:sz w:val="20"/>
          <w:szCs w:val="20"/>
        </w:rPr>
      </w:pPr>
      <w:r w:rsidRPr="00157185">
        <w:rPr>
          <w:rFonts w:ascii="Verdana" w:hAnsi="Verdana" w:cs="Arial"/>
          <w:noProof/>
          <w:sz w:val="20"/>
          <w:szCs w:val="20"/>
          <w:lang w:eastAsia="es-EC"/>
        </w:rPr>
        <w:pict>
          <v:shape id="_x0000_s1561" type="#_x0000_t202" style="position:absolute;left:0;text-align:left;margin-left:183.75pt;margin-top:7.55pt;width:45pt;height:18pt;z-index:251962368" filled="f" stroked="f">
            <v:textbox>
              <w:txbxContent>
                <w:p w:rsidR="00C66C13" w:rsidRPr="00557735" w:rsidRDefault="00C66C13" w:rsidP="00C66C13">
                  <w:pPr>
                    <w:rPr>
                      <w:rFonts w:ascii="Arial" w:hAnsi="Arial" w:cs="Arial"/>
                      <w:sz w:val="18"/>
                      <w:szCs w:val="18"/>
                    </w:rPr>
                  </w:pPr>
                  <w:r>
                    <w:rPr>
                      <w:rFonts w:ascii="Arial" w:hAnsi="Arial" w:cs="Arial"/>
                      <w:sz w:val="18"/>
                      <w:szCs w:val="18"/>
                    </w:rPr>
                    <w:t>7,5</w:t>
                  </w:r>
                  <w:r w:rsidRPr="00557735">
                    <w:rPr>
                      <w:rFonts w:ascii="Arial" w:hAnsi="Arial" w:cs="Arial"/>
                      <w:sz w:val="18"/>
                      <w:szCs w:val="18"/>
                    </w:rPr>
                    <w:t xml:space="preserve"> m</w:t>
                  </w:r>
                </w:p>
              </w:txbxContent>
            </v:textbox>
          </v:shape>
        </w:pict>
      </w:r>
    </w:p>
    <w:p w:rsidR="00C66C13" w:rsidRPr="00157185" w:rsidRDefault="00C66C13" w:rsidP="00C66C13">
      <w:pPr>
        <w:jc w:val="both"/>
        <w:rPr>
          <w:rFonts w:ascii="Verdana" w:hAnsi="Verdana" w:cs="Arial"/>
          <w:sz w:val="20"/>
          <w:szCs w:val="20"/>
        </w:rPr>
      </w:pPr>
    </w:p>
    <w:p w:rsidR="00C66C13" w:rsidRPr="00157185" w:rsidRDefault="00C66C13" w:rsidP="00C66C13">
      <w:pPr>
        <w:jc w:val="both"/>
        <w:rPr>
          <w:rFonts w:ascii="Verdana" w:hAnsi="Verdana" w:cs="Arial"/>
          <w:sz w:val="20"/>
          <w:szCs w:val="20"/>
        </w:rPr>
      </w:pPr>
    </w:p>
    <w:p w:rsidR="00C66C13" w:rsidRPr="00157185" w:rsidRDefault="00C66C13" w:rsidP="00C66C13">
      <w:pPr>
        <w:jc w:val="both"/>
        <w:rPr>
          <w:rFonts w:ascii="Verdana" w:hAnsi="Verdana" w:cs="Arial"/>
          <w:sz w:val="20"/>
          <w:szCs w:val="20"/>
        </w:rPr>
      </w:pPr>
    </w:p>
    <w:tbl>
      <w:tblPr>
        <w:tblW w:w="8340" w:type="dxa"/>
        <w:jc w:val="center"/>
        <w:tblInd w:w="55" w:type="dxa"/>
        <w:tblCellMar>
          <w:left w:w="70" w:type="dxa"/>
          <w:right w:w="70" w:type="dxa"/>
        </w:tblCellMar>
        <w:tblLook w:val="0000"/>
      </w:tblPr>
      <w:tblGrid>
        <w:gridCol w:w="1220"/>
        <w:gridCol w:w="1060"/>
        <w:gridCol w:w="960"/>
        <w:gridCol w:w="880"/>
        <w:gridCol w:w="1040"/>
        <w:gridCol w:w="1060"/>
        <w:gridCol w:w="1060"/>
        <w:gridCol w:w="1060"/>
      </w:tblGrid>
      <w:tr w:rsidR="00C66C13" w:rsidRPr="00157185" w:rsidTr="00024DCA">
        <w:trPr>
          <w:trHeight w:val="255"/>
          <w:jc w:val="center"/>
        </w:trPr>
        <w:tc>
          <w:tcPr>
            <w:tcW w:w="122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lastRenderedPageBreak/>
              <w:t> </w:t>
            </w:r>
          </w:p>
        </w:tc>
        <w:tc>
          <w:tcPr>
            <w:tcW w:w="106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BPM</w:t>
            </w:r>
          </w:p>
        </w:tc>
        <w:tc>
          <w:tcPr>
            <w:tcW w:w="96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Corte</w:t>
            </w:r>
          </w:p>
        </w:tc>
        <w:tc>
          <w:tcPr>
            <w:tcW w:w="88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Inte.</w:t>
            </w:r>
          </w:p>
        </w:tc>
        <w:tc>
          <w:tcPr>
            <w:tcW w:w="104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Prod.</w:t>
            </w:r>
          </w:p>
        </w:tc>
        <w:tc>
          <w:tcPr>
            <w:tcW w:w="106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Acab.</w:t>
            </w:r>
          </w:p>
        </w:tc>
        <w:tc>
          <w:tcPr>
            <w:tcW w:w="1060" w:type="dxa"/>
            <w:tcBorders>
              <w:top w:val="single" w:sz="4" w:space="0" w:color="auto"/>
              <w:left w:val="nil"/>
              <w:bottom w:val="single" w:sz="4" w:space="0" w:color="auto"/>
              <w:right w:val="single" w:sz="4" w:space="0" w:color="auto"/>
            </w:tcBorders>
            <w:shd w:val="clear" w:color="auto" w:fill="FFFF99"/>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Plan.</w:t>
            </w:r>
          </w:p>
        </w:tc>
        <w:tc>
          <w:tcPr>
            <w:tcW w:w="1060" w:type="dxa"/>
            <w:tcBorders>
              <w:top w:val="single" w:sz="4" w:space="0" w:color="auto"/>
              <w:left w:val="nil"/>
              <w:bottom w:val="single" w:sz="4" w:space="0" w:color="auto"/>
              <w:right w:val="single" w:sz="4" w:space="0" w:color="auto"/>
            </w:tcBorders>
            <w:shd w:val="clear" w:color="auto" w:fill="FFFF99"/>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Alm.</w:t>
            </w: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BPM</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18 x 5</w:t>
            </w: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40" w:type="dxa"/>
            <w:tcBorders>
              <w:top w:val="single" w:sz="4" w:space="0" w:color="auto"/>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single" w:sz="4" w:space="0" w:color="auto"/>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p>
        </w:tc>
        <w:tc>
          <w:tcPr>
            <w:tcW w:w="1060" w:type="dxa"/>
            <w:tcBorders>
              <w:top w:val="single" w:sz="4" w:space="0" w:color="auto"/>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Corte</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22 x 7,5</w:t>
            </w: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Inte.</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15 x 5 </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Prod.</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13 x 5 </w:t>
            </w:r>
          </w:p>
        </w:tc>
        <w:tc>
          <w:tcPr>
            <w:tcW w:w="1060" w:type="dxa"/>
            <w:tcBorders>
              <w:top w:val="nil"/>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Acab.</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c>
          <w:tcPr>
            <w:tcW w:w="1060" w:type="dxa"/>
            <w:tcBorders>
              <w:top w:val="nil"/>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9 x 7,5</w:t>
            </w:r>
          </w:p>
        </w:tc>
        <w:tc>
          <w:tcPr>
            <w:tcW w:w="1060" w:type="dxa"/>
            <w:tcBorders>
              <w:top w:val="nil"/>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Plan.</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c>
          <w:tcPr>
            <w:tcW w:w="1060" w:type="dxa"/>
            <w:tcBorders>
              <w:top w:val="nil"/>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10 x 5</w:t>
            </w: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Alm.</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r>
    </w:tbl>
    <w:p w:rsidR="00C66C13" w:rsidRPr="00157185" w:rsidRDefault="00C66C13" w:rsidP="00C66C13">
      <w:pPr>
        <w:jc w:val="center"/>
        <w:rPr>
          <w:rFonts w:ascii="Arial" w:hAnsi="Arial" w:cs="Arial"/>
          <w:b/>
        </w:rPr>
      </w:pPr>
    </w:p>
    <w:p w:rsidR="00C66C13" w:rsidRPr="00157185" w:rsidRDefault="00C66C13" w:rsidP="00C66C13">
      <w:pPr>
        <w:jc w:val="center"/>
        <w:rPr>
          <w:rFonts w:ascii="Arial" w:hAnsi="Arial" w:cs="Arial"/>
        </w:rPr>
      </w:pPr>
      <w:r w:rsidRPr="00157185">
        <w:rPr>
          <w:rFonts w:ascii="Arial" w:hAnsi="Arial" w:cs="Arial"/>
          <w:b/>
        </w:rPr>
        <w:t>Tabla 3.23</w:t>
      </w:r>
      <w:r w:rsidRPr="00157185">
        <w:rPr>
          <w:rFonts w:ascii="Arial" w:hAnsi="Arial" w:cs="Arial"/>
        </w:rPr>
        <w:t xml:space="preserve">  Distancia recorrida Layout # 2 fábrica de Ropa.</w:t>
      </w:r>
    </w:p>
    <w:p w:rsidR="00C66C13" w:rsidRPr="00157185" w:rsidRDefault="00C66C13" w:rsidP="00C66C13">
      <w:pPr>
        <w:jc w:val="both"/>
        <w:rPr>
          <w:rFonts w:ascii="Arial" w:hAnsi="Arial" w:cs="Arial"/>
        </w:rPr>
      </w:pPr>
    </w:p>
    <w:p w:rsidR="00C66C13" w:rsidRPr="00157185" w:rsidRDefault="00C66C13" w:rsidP="00C66C13">
      <w:pPr>
        <w:jc w:val="both"/>
        <w:rPr>
          <w:rFonts w:ascii="Arial" w:hAnsi="Arial" w:cs="Arial"/>
        </w:rPr>
      </w:pPr>
      <w:r w:rsidRPr="00157185">
        <w:rPr>
          <w:rFonts w:ascii="Arial" w:hAnsi="Arial" w:cs="Arial"/>
        </w:rPr>
        <w:tab/>
      </w:r>
      <w:r w:rsidRPr="00157185">
        <w:rPr>
          <w:rFonts w:ascii="Arial" w:hAnsi="Arial" w:cs="Arial"/>
        </w:rPr>
        <w:tab/>
      </w:r>
      <w:r w:rsidRPr="00157185">
        <w:rPr>
          <w:rFonts w:ascii="Arial" w:hAnsi="Arial" w:cs="Arial"/>
        </w:rPr>
        <w:tab/>
      </w:r>
      <w:r w:rsidRPr="00157185">
        <w:rPr>
          <w:rFonts w:ascii="Arial" w:hAnsi="Arial" w:cs="Arial"/>
        </w:rPr>
        <w:tab/>
        <w:t>TOTAL =  512,5 ml recorridos.</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
          <w:iCs/>
          <w:u w:val="single"/>
        </w:rPr>
      </w:pPr>
      <w:r w:rsidRPr="00157185">
        <w:rPr>
          <w:rFonts w:ascii="Verdana" w:hAnsi="Verdana" w:cs="Arial"/>
          <w:noProof/>
          <w:sz w:val="20"/>
          <w:szCs w:val="20"/>
          <w:lang w:eastAsia="es-EC"/>
        </w:rPr>
        <w:pict>
          <v:shape id="_x0000_s1584" type="#_x0000_t202" style="position:absolute;left:0;text-align:left;margin-left:162pt;margin-top:1.1pt;width:45pt;height:27pt;z-index:251985920">
            <v:textbox style="mso-next-textbox:#_x0000_s1584">
              <w:txbxContent>
                <w:p w:rsidR="00C66C13" w:rsidRPr="0043077E" w:rsidRDefault="00C66C13" w:rsidP="00C66C13">
                  <w:pPr>
                    <w:jc w:val="center"/>
                    <w:rPr>
                      <w:rFonts w:ascii="Arial" w:hAnsi="Arial" w:cs="Arial"/>
                    </w:rPr>
                  </w:pPr>
                  <w:r>
                    <w:rPr>
                      <w:rFonts w:ascii="Arial" w:hAnsi="Arial" w:cs="Arial"/>
                    </w:rPr>
                    <w:t>Alm.</w:t>
                  </w:r>
                </w:p>
              </w:txbxContent>
            </v:textbox>
          </v:shape>
        </w:pict>
      </w:r>
    </w:p>
    <w:p w:rsidR="00C66C13" w:rsidRPr="00157185" w:rsidRDefault="00C66C13" w:rsidP="00C66C13">
      <w:pPr>
        <w:jc w:val="both"/>
        <w:rPr>
          <w:rFonts w:ascii="Arial" w:hAnsi="Arial" w:cs="Arial"/>
          <w:bCs/>
          <w:iCs/>
        </w:rPr>
      </w:pPr>
      <w:r w:rsidRPr="00157185">
        <w:rPr>
          <w:rFonts w:ascii="Verdana" w:hAnsi="Verdana" w:cs="Arial"/>
          <w:noProof/>
          <w:sz w:val="20"/>
          <w:szCs w:val="20"/>
          <w:lang w:eastAsia="es-EC"/>
        </w:rPr>
        <w:pict>
          <v:shape id="_x0000_s1592" type="#_x0000_t202" style="position:absolute;left:0;text-align:left;margin-left:89.25pt;margin-top:9.25pt;width:45pt;height:18pt;z-index:251994112" filled="f" stroked="f">
            <v:textbox>
              <w:txbxContent>
                <w:p w:rsidR="00C66C13" w:rsidRPr="00557735" w:rsidRDefault="00C66C13" w:rsidP="00C66C13">
                  <w:pPr>
                    <w:rPr>
                      <w:rFonts w:ascii="Arial" w:hAnsi="Arial" w:cs="Arial"/>
                      <w:sz w:val="18"/>
                      <w:szCs w:val="18"/>
                    </w:rPr>
                  </w:pPr>
                  <w:r>
                    <w:rPr>
                      <w:rFonts w:ascii="Arial" w:hAnsi="Arial" w:cs="Arial"/>
                      <w:sz w:val="18"/>
                      <w:szCs w:val="18"/>
                    </w:rPr>
                    <w:t>5</w:t>
                  </w:r>
                  <w:r w:rsidRPr="00557735">
                    <w:rPr>
                      <w:rFonts w:ascii="Arial" w:hAnsi="Arial" w:cs="Arial"/>
                      <w:sz w:val="18"/>
                      <w:szCs w:val="18"/>
                    </w:rPr>
                    <w:t xml:space="preserve"> m</w:t>
                  </w:r>
                </w:p>
              </w:txbxContent>
            </v:textbox>
          </v:shape>
        </w:pict>
      </w:r>
      <w:r w:rsidRPr="00157185">
        <w:rPr>
          <w:rFonts w:ascii="Verdana" w:hAnsi="Verdana" w:cs="Arial"/>
          <w:noProof/>
          <w:sz w:val="20"/>
          <w:szCs w:val="20"/>
          <w:lang w:eastAsia="es-EC"/>
        </w:rPr>
        <w:pict>
          <v:line id="_x0000_s1591" style="position:absolute;left:0;text-align:left;z-index:251993088" from="2in,5.3pt" to="2in,32.3pt">
            <v:stroke startarrow="block" endarrow="block"/>
          </v:line>
        </w:pict>
      </w:r>
      <w:r w:rsidRPr="00157185">
        <w:rPr>
          <w:rFonts w:ascii="Verdana" w:hAnsi="Verdana" w:cs="Arial"/>
          <w:noProof/>
          <w:sz w:val="20"/>
          <w:szCs w:val="20"/>
          <w:lang w:eastAsia="es-EC"/>
        </w:rPr>
        <w:pict>
          <v:line id="_x0000_s1589" style="position:absolute;left:0;text-align:left;z-index:251991040" from="269.7pt,9.25pt" to="269.7pt,36.25pt">
            <v:stroke startarrow="block" endarrow="block"/>
          </v:line>
        </w:pict>
      </w:r>
    </w:p>
    <w:p w:rsidR="00C66C13" w:rsidRPr="00157185" w:rsidRDefault="00C66C13" w:rsidP="00C66C13">
      <w:pPr>
        <w:jc w:val="both"/>
        <w:rPr>
          <w:rFonts w:ascii="Arial" w:hAnsi="Arial" w:cs="Arial"/>
        </w:rPr>
      </w:pPr>
      <w:r w:rsidRPr="00157185">
        <w:rPr>
          <w:rFonts w:ascii="Arial" w:hAnsi="Arial" w:cs="Arial"/>
          <w:noProof/>
          <w:lang w:eastAsia="es-EC"/>
        </w:rPr>
        <w:pict>
          <v:shape id="_x0000_s1590" type="#_x0000_t202" style="position:absolute;left:0;text-align:left;margin-left:279.45pt;margin-top:4.25pt;width:45pt;height:18pt;z-index:251992064" filled="f" stroked="f">
            <v:textbox style="mso-next-textbox:#_x0000_s1590">
              <w:txbxContent>
                <w:p w:rsidR="00C66C13" w:rsidRPr="00557735" w:rsidRDefault="00C66C13" w:rsidP="00C66C13">
                  <w:pPr>
                    <w:rPr>
                      <w:rFonts w:ascii="Arial" w:hAnsi="Arial" w:cs="Arial"/>
                      <w:sz w:val="18"/>
                      <w:szCs w:val="18"/>
                    </w:rPr>
                  </w:pPr>
                  <w:r>
                    <w:rPr>
                      <w:rFonts w:ascii="Arial" w:hAnsi="Arial" w:cs="Arial"/>
                      <w:sz w:val="18"/>
                      <w:szCs w:val="18"/>
                    </w:rPr>
                    <w:t>5</w:t>
                  </w:r>
                  <w:r w:rsidRPr="00557735">
                    <w:rPr>
                      <w:rFonts w:ascii="Arial" w:hAnsi="Arial" w:cs="Arial"/>
                      <w:sz w:val="18"/>
                      <w:szCs w:val="18"/>
                    </w:rPr>
                    <w:t xml:space="preserve"> m</w:t>
                  </w:r>
                </w:p>
              </w:txbxContent>
            </v:textbox>
          </v:shape>
        </w:pict>
      </w:r>
      <w:r w:rsidRPr="00157185">
        <w:rPr>
          <w:rFonts w:ascii="Arial" w:hAnsi="Arial" w:cs="Arial"/>
          <w:noProof/>
          <w:lang w:eastAsia="es-EC"/>
        </w:rPr>
        <w:pict>
          <v:shape id="_x0000_s1576" type="#_x0000_t202" style="position:absolute;left:0;text-align:left;margin-left:207pt;margin-top:.5pt;width:45pt;height:27pt;z-index:251977728">
            <v:textbox style="mso-next-textbox:#_x0000_s1576">
              <w:txbxContent>
                <w:p w:rsidR="00C66C13" w:rsidRPr="0043077E" w:rsidRDefault="00C66C13" w:rsidP="00C66C13">
                  <w:pPr>
                    <w:rPr>
                      <w:rFonts w:ascii="Arial" w:hAnsi="Arial" w:cs="Arial"/>
                    </w:rPr>
                  </w:pPr>
                  <w:r>
                    <w:rPr>
                      <w:rFonts w:ascii="Arial" w:hAnsi="Arial" w:cs="Arial"/>
                    </w:rPr>
                    <w:t>Aca.</w:t>
                  </w:r>
                </w:p>
              </w:txbxContent>
            </v:textbox>
          </v:shape>
        </w:pict>
      </w:r>
      <w:r w:rsidRPr="00157185">
        <w:rPr>
          <w:rFonts w:ascii="Arial" w:hAnsi="Arial" w:cs="Arial"/>
          <w:noProof/>
          <w:lang w:eastAsia="es-EC"/>
        </w:rPr>
        <w:pict>
          <v:shape id="_x0000_s1572" type="#_x0000_t202" style="position:absolute;left:0;text-align:left;margin-left:162pt;margin-top:.5pt;width:45pt;height:27pt;z-index:251973632">
            <v:textbox style="mso-next-textbox:#_x0000_s1572">
              <w:txbxContent>
                <w:p w:rsidR="00C66C13" w:rsidRPr="0043077E" w:rsidRDefault="00C66C13" w:rsidP="00C66C13">
                  <w:pPr>
                    <w:jc w:val="center"/>
                    <w:rPr>
                      <w:rFonts w:ascii="Arial" w:hAnsi="Arial" w:cs="Arial"/>
                    </w:rPr>
                  </w:pPr>
                  <w:r>
                    <w:rPr>
                      <w:rFonts w:ascii="Arial" w:hAnsi="Arial" w:cs="Arial"/>
                    </w:rPr>
                    <w:t>Plan.</w:t>
                  </w:r>
                </w:p>
              </w:txbxContent>
            </v:textbox>
          </v:shape>
        </w:pict>
      </w:r>
      <w:r w:rsidRPr="00157185">
        <w:rPr>
          <w:rFonts w:ascii="Arial" w:hAnsi="Arial" w:cs="Arial"/>
        </w:rPr>
        <w:t>Layout # 3</w:t>
      </w:r>
    </w:p>
    <w:p w:rsidR="00C66C13" w:rsidRPr="00157185" w:rsidRDefault="00C66C13" w:rsidP="00C66C13">
      <w:pPr>
        <w:jc w:val="both"/>
        <w:rPr>
          <w:rFonts w:ascii="Verdana" w:hAnsi="Verdana" w:cs="Arial"/>
          <w:sz w:val="20"/>
          <w:szCs w:val="20"/>
        </w:rPr>
      </w:pPr>
      <w:r w:rsidRPr="00157185">
        <w:rPr>
          <w:rFonts w:ascii="Verdana" w:hAnsi="Verdana" w:cs="Arial"/>
          <w:noProof/>
          <w:sz w:val="20"/>
          <w:szCs w:val="20"/>
          <w:lang w:eastAsia="es-EC"/>
        </w:rPr>
        <w:pict>
          <v:line id="_x0000_s1585" style="position:absolute;left:0;text-align:left;z-index:251986944" from="269.7pt,6.35pt" to="269.7pt,33.35pt">
            <v:stroke startarrow="block" endarrow="block"/>
          </v:line>
        </w:pict>
      </w:r>
      <w:r w:rsidRPr="00157185">
        <w:rPr>
          <w:rFonts w:ascii="Verdana" w:hAnsi="Verdana" w:cs="Arial"/>
          <w:noProof/>
          <w:sz w:val="20"/>
          <w:szCs w:val="20"/>
          <w:lang w:eastAsia="es-EC"/>
        </w:rPr>
        <w:pict>
          <v:shape id="_x0000_s1580" type="#_x0000_t202" style="position:absolute;left:0;text-align:left;margin-left:90pt;margin-top:6.35pt;width:45pt;height:18pt;z-index:251981824" filled="f" stroked="f">
            <v:textbox>
              <w:txbxContent>
                <w:p w:rsidR="00C66C13" w:rsidRPr="00557735" w:rsidRDefault="00C66C13" w:rsidP="00C66C13">
                  <w:pPr>
                    <w:rPr>
                      <w:rFonts w:ascii="Arial" w:hAnsi="Arial" w:cs="Arial"/>
                      <w:sz w:val="18"/>
                      <w:szCs w:val="18"/>
                    </w:rPr>
                  </w:pPr>
                  <w:r>
                    <w:rPr>
                      <w:rFonts w:ascii="Arial" w:hAnsi="Arial" w:cs="Arial"/>
                      <w:sz w:val="18"/>
                      <w:szCs w:val="18"/>
                    </w:rPr>
                    <w:t>5</w:t>
                  </w:r>
                  <w:r w:rsidRPr="00557735">
                    <w:rPr>
                      <w:rFonts w:ascii="Arial" w:hAnsi="Arial" w:cs="Arial"/>
                      <w:sz w:val="18"/>
                      <w:szCs w:val="18"/>
                    </w:rPr>
                    <w:t xml:space="preserve"> m</w:t>
                  </w:r>
                </w:p>
              </w:txbxContent>
            </v:textbox>
          </v:shape>
        </w:pict>
      </w:r>
      <w:r w:rsidRPr="00157185">
        <w:rPr>
          <w:rFonts w:ascii="Verdana" w:hAnsi="Verdana" w:cs="Arial"/>
          <w:noProof/>
          <w:sz w:val="20"/>
          <w:szCs w:val="20"/>
          <w:lang w:eastAsia="es-EC"/>
        </w:rPr>
        <w:pict>
          <v:line id="_x0000_s1577" style="position:absolute;left:0;text-align:left;z-index:251978752" from="2in,4.35pt" to="2in,31.35pt">
            <v:stroke startarrow="block" endarrow="block"/>
          </v:line>
        </w:pict>
      </w:r>
    </w:p>
    <w:p w:rsidR="00C66C13" w:rsidRPr="00157185" w:rsidRDefault="00C66C13" w:rsidP="00C66C13">
      <w:pPr>
        <w:jc w:val="both"/>
        <w:rPr>
          <w:rFonts w:ascii="Verdana" w:hAnsi="Verdana" w:cs="Arial"/>
          <w:sz w:val="20"/>
          <w:szCs w:val="20"/>
        </w:rPr>
      </w:pPr>
      <w:r w:rsidRPr="00157185">
        <w:rPr>
          <w:rFonts w:ascii="Verdana" w:hAnsi="Verdana" w:cs="Arial"/>
          <w:noProof/>
          <w:sz w:val="20"/>
          <w:szCs w:val="20"/>
          <w:lang w:eastAsia="es-EC"/>
        </w:rPr>
        <w:pict>
          <v:shape id="_x0000_s1574" type="#_x0000_t202" style="position:absolute;left:0;text-align:left;margin-left:207pt;margin-top:2.45pt;width:45pt;height:27pt;z-index:251975680">
            <v:textbox style="mso-next-textbox:#_x0000_s1574">
              <w:txbxContent>
                <w:p w:rsidR="00C66C13" w:rsidRPr="0043077E" w:rsidRDefault="00C66C13" w:rsidP="00C66C13">
                  <w:pPr>
                    <w:jc w:val="center"/>
                    <w:rPr>
                      <w:rFonts w:ascii="Arial" w:hAnsi="Arial" w:cs="Arial"/>
                    </w:rPr>
                  </w:pPr>
                  <w:r>
                    <w:rPr>
                      <w:rFonts w:ascii="Arial" w:hAnsi="Arial" w:cs="Arial"/>
                    </w:rPr>
                    <w:t>Prod.</w:t>
                  </w:r>
                </w:p>
              </w:txbxContent>
            </v:textbox>
          </v:shape>
        </w:pict>
      </w:r>
      <w:r w:rsidRPr="00157185">
        <w:rPr>
          <w:rFonts w:ascii="Verdana" w:hAnsi="Verdana" w:cs="Arial"/>
          <w:noProof/>
          <w:sz w:val="20"/>
          <w:szCs w:val="20"/>
          <w:lang w:eastAsia="es-EC"/>
        </w:rPr>
        <w:pict>
          <v:shape id="_x0000_s1575" type="#_x0000_t202" style="position:absolute;left:0;text-align:left;margin-left:162pt;margin-top:2.45pt;width:45pt;height:27pt;z-index:251976704">
            <v:textbox style="mso-next-textbox:#_x0000_s1575">
              <w:txbxContent>
                <w:p w:rsidR="00C66C13" w:rsidRPr="0043077E" w:rsidRDefault="00C66C13" w:rsidP="00C66C13">
                  <w:pPr>
                    <w:jc w:val="center"/>
                    <w:rPr>
                      <w:rFonts w:ascii="Arial" w:hAnsi="Arial" w:cs="Arial"/>
                    </w:rPr>
                  </w:pPr>
                  <w:r>
                    <w:rPr>
                      <w:rFonts w:ascii="Arial" w:hAnsi="Arial" w:cs="Arial"/>
                    </w:rPr>
                    <w:t>Int.</w:t>
                  </w:r>
                </w:p>
              </w:txbxContent>
            </v:textbox>
          </v:shape>
        </w:pict>
      </w:r>
      <w:r w:rsidRPr="00157185">
        <w:rPr>
          <w:rFonts w:ascii="Verdana" w:hAnsi="Verdana" w:cs="Arial"/>
          <w:noProof/>
          <w:sz w:val="20"/>
          <w:szCs w:val="20"/>
          <w:lang w:eastAsia="es-EC"/>
        </w:rPr>
        <w:pict>
          <v:shape id="_x0000_s1587" type="#_x0000_t202" style="position:absolute;left:0;text-align:left;margin-left:279.45pt;margin-top:3.2pt;width:45pt;height:18pt;z-index:251988992" filled="f" stroked="f">
            <v:textbox>
              <w:txbxContent>
                <w:p w:rsidR="00C66C13" w:rsidRPr="00557735" w:rsidRDefault="00C66C13" w:rsidP="00C66C13">
                  <w:pPr>
                    <w:rPr>
                      <w:rFonts w:ascii="Arial" w:hAnsi="Arial" w:cs="Arial"/>
                      <w:sz w:val="18"/>
                      <w:szCs w:val="18"/>
                    </w:rPr>
                  </w:pPr>
                  <w:r>
                    <w:rPr>
                      <w:rFonts w:ascii="Arial" w:hAnsi="Arial" w:cs="Arial"/>
                      <w:sz w:val="18"/>
                      <w:szCs w:val="18"/>
                    </w:rPr>
                    <w:t>5</w:t>
                  </w:r>
                  <w:r w:rsidRPr="00557735">
                    <w:rPr>
                      <w:rFonts w:ascii="Arial" w:hAnsi="Arial" w:cs="Arial"/>
                      <w:sz w:val="18"/>
                      <w:szCs w:val="18"/>
                    </w:rPr>
                    <w:t xml:space="preserve"> m</w:t>
                  </w:r>
                </w:p>
              </w:txbxContent>
            </v:textbox>
          </v:shape>
        </w:pict>
      </w:r>
    </w:p>
    <w:p w:rsidR="00C66C13" w:rsidRPr="00157185" w:rsidRDefault="00C66C13" w:rsidP="00C66C13">
      <w:pPr>
        <w:jc w:val="both"/>
        <w:rPr>
          <w:rFonts w:ascii="Verdana" w:hAnsi="Verdana" w:cs="Arial"/>
          <w:sz w:val="20"/>
          <w:szCs w:val="20"/>
        </w:rPr>
      </w:pPr>
      <w:r w:rsidRPr="00157185">
        <w:rPr>
          <w:rFonts w:ascii="Verdana" w:hAnsi="Verdana" w:cs="Arial"/>
          <w:noProof/>
          <w:sz w:val="20"/>
          <w:szCs w:val="20"/>
          <w:lang w:eastAsia="es-EC"/>
        </w:rPr>
        <w:pict>
          <v:shape id="_x0000_s1588" type="#_x0000_t202" style="position:absolute;left:0;text-align:left;margin-left:279.45pt;margin-top:9.8pt;width:45pt;height:18pt;z-index:251990016" filled="f" stroked="f">
            <v:textbox style="mso-next-textbox:#_x0000_s1588">
              <w:txbxContent>
                <w:p w:rsidR="00C66C13" w:rsidRPr="00557735" w:rsidRDefault="00C66C13" w:rsidP="00C66C13">
                  <w:pPr>
                    <w:rPr>
                      <w:rFonts w:ascii="Arial" w:hAnsi="Arial" w:cs="Arial"/>
                      <w:sz w:val="18"/>
                      <w:szCs w:val="18"/>
                    </w:rPr>
                  </w:pPr>
                  <w:r>
                    <w:rPr>
                      <w:rFonts w:ascii="Arial" w:hAnsi="Arial" w:cs="Arial"/>
                      <w:sz w:val="18"/>
                      <w:szCs w:val="18"/>
                    </w:rPr>
                    <w:t>5</w:t>
                  </w:r>
                  <w:r w:rsidRPr="00557735">
                    <w:rPr>
                      <w:rFonts w:ascii="Arial" w:hAnsi="Arial" w:cs="Arial"/>
                      <w:sz w:val="18"/>
                      <w:szCs w:val="18"/>
                    </w:rPr>
                    <w:t xml:space="preserve"> m</w:t>
                  </w:r>
                </w:p>
              </w:txbxContent>
            </v:textbox>
          </v:shape>
        </w:pict>
      </w:r>
      <w:r w:rsidRPr="00157185">
        <w:rPr>
          <w:rFonts w:ascii="Verdana" w:hAnsi="Verdana" w:cs="Arial"/>
          <w:noProof/>
          <w:sz w:val="20"/>
          <w:szCs w:val="20"/>
          <w:lang w:eastAsia="es-EC"/>
        </w:rPr>
        <w:pict>
          <v:line id="_x0000_s1586" style="position:absolute;left:0;text-align:left;z-index:251987968" from="269.7pt,6.75pt" to="269.7pt,30.05pt">
            <v:stroke startarrow="block" endarrow="block"/>
          </v:line>
        </w:pict>
      </w:r>
      <w:r w:rsidRPr="00157185">
        <w:rPr>
          <w:rFonts w:ascii="Verdana" w:hAnsi="Verdana" w:cs="Arial"/>
          <w:noProof/>
          <w:sz w:val="20"/>
          <w:szCs w:val="20"/>
          <w:lang w:eastAsia="es-EC"/>
        </w:rPr>
        <w:pict>
          <v:line id="_x0000_s1578" style="position:absolute;left:0;text-align:left;z-index:251979776" from="2in,9.05pt" to="2in,32.35pt">
            <v:stroke startarrow="block" endarrow="block"/>
          </v:line>
        </w:pict>
      </w:r>
      <w:r w:rsidRPr="00157185">
        <w:rPr>
          <w:rFonts w:ascii="Verdana" w:hAnsi="Verdana" w:cs="Arial"/>
          <w:noProof/>
          <w:sz w:val="20"/>
          <w:szCs w:val="20"/>
          <w:lang w:eastAsia="es-EC"/>
        </w:rPr>
        <w:pict>
          <v:shape id="_x0000_s1581" type="#_x0000_t202" style="position:absolute;left:0;text-align:left;margin-left:90pt;margin-top:9.05pt;width:45pt;height:18pt;z-index:251982848" filled="f" stroked="f">
            <v:textbox>
              <w:txbxContent>
                <w:p w:rsidR="00C66C13" w:rsidRPr="00557735" w:rsidRDefault="00C66C13" w:rsidP="00C66C13">
                  <w:pPr>
                    <w:rPr>
                      <w:rFonts w:ascii="Arial" w:hAnsi="Arial" w:cs="Arial"/>
                      <w:sz w:val="18"/>
                      <w:szCs w:val="18"/>
                    </w:rPr>
                  </w:pPr>
                  <w:r>
                    <w:rPr>
                      <w:rFonts w:ascii="Arial" w:hAnsi="Arial" w:cs="Arial"/>
                      <w:sz w:val="18"/>
                      <w:szCs w:val="18"/>
                    </w:rPr>
                    <w:t>5</w:t>
                  </w:r>
                  <w:r w:rsidRPr="00557735">
                    <w:rPr>
                      <w:rFonts w:ascii="Arial" w:hAnsi="Arial" w:cs="Arial"/>
                      <w:sz w:val="18"/>
                      <w:szCs w:val="18"/>
                    </w:rPr>
                    <w:t xml:space="preserve"> m</w:t>
                  </w:r>
                </w:p>
              </w:txbxContent>
            </v:textbox>
          </v:shape>
        </w:pict>
      </w:r>
    </w:p>
    <w:p w:rsidR="00C66C13" w:rsidRPr="00157185" w:rsidRDefault="00C66C13" w:rsidP="00C66C13">
      <w:pPr>
        <w:jc w:val="both"/>
        <w:rPr>
          <w:rFonts w:ascii="Verdana" w:hAnsi="Verdana" w:cs="Arial"/>
          <w:sz w:val="20"/>
          <w:szCs w:val="20"/>
        </w:rPr>
      </w:pPr>
      <w:r w:rsidRPr="00157185">
        <w:rPr>
          <w:rFonts w:ascii="Verdana" w:hAnsi="Verdana" w:cs="Arial"/>
          <w:noProof/>
          <w:sz w:val="20"/>
          <w:szCs w:val="20"/>
          <w:lang w:eastAsia="es-EC"/>
        </w:rPr>
        <w:pict>
          <v:shape id="_x0000_s1583" type="#_x0000_t202" style="position:absolute;left:0;text-align:left;margin-left:207pt;margin-top:5.15pt;width:45pt;height:25.55pt;z-index:251984896">
            <v:textbox style="mso-next-textbox:#_x0000_s1583">
              <w:txbxContent>
                <w:p w:rsidR="00C66C13" w:rsidRPr="0043077E" w:rsidRDefault="00C66C13" w:rsidP="00C66C13">
                  <w:pPr>
                    <w:jc w:val="center"/>
                    <w:rPr>
                      <w:rFonts w:ascii="Arial" w:hAnsi="Arial" w:cs="Arial"/>
                    </w:rPr>
                  </w:pPr>
                  <w:r>
                    <w:rPr>
                      <w:rFonts w:ascii="Arial" w:hAnsi="Arial" w:cs="Arial"/>
                    </w:rPr>
                    <w:t>BPM.</w:t>
                  </w:r>
                </w:p>
              </w:txbxContent>
            </v:textbox>
          </v:shape>
        </w:pict>
      </w:r>
      <w:r w:rsidRPr="00157185">
        <w:rPr>
          <w:rFonts w:ascii="Verdana" w:hAnsi="Verdana" w:cs="Arial"/>
          <w:noProof/>
          <w:sz w:val="20"/>
          <w:szCs w:val="20"/>
          <w:lang w:eastAsia="es-EC"/>
        </w:rPr>
        <w:pict>
          <v:shape id="_x0000_s1573" type="#_x0000_t202" style="position:absolute;left:0;text-align:left;margin-left:162pt;margin-top:5.15pt;width:45pt;height:25.55pt;z-index:251974656">
            <v:textbox style="mso-next-textbox:#_x0000_s1573">
              <w:txbxContent>
                <w:p w:rsidR="00C66C13" w:rsidRPr="0043077E" w:rsidRDefault="00C66C13" w:rsidP="00C66C13">
                  <w:pPr>
                    <w:jc w:val="center"/>
                    <w:rPr>
                      <w:rFonts w:ascii="Arial" w:hAnsi="Arial" w:cs="Arial"/>
                    </w:rPr>
                  </w:pPr>
                  <w:r>
                    <w:rPr>
                      <w:rFonts w:ascii="Arial" w:hAnsi="Arial" w:cs="Arial"/>
                    </w:rPr>
                    <w:t>Cort.</w:t>
                  </w:r>
                </w:p>
              </w:txbxContent>
            </v:textbox>
          </v:shape>
        </w:pict>
      </w:r>
    </w:p>
    <w:p w:rsidR="00C66C13" w:rsidRPr="00157185" w:rsidRDefault="00C66C13" w:rsidP="00C66C13">
      <w:pPr>
        <w:ind w:firstLine="708"/>
        <w:jc w:val="both"/>
        <w:rPr>
          <w:rFonts w:ascii="Verdana" w:hAnsi="Verdana" w:cs="Arial"/>
          <w:sz w:val="20"/>
          <w:szCs w:val="20"/>
        </w:rPr>
      </w:pPr>
    </w:p>
    <w:p w:rsidR="00C66C13" w:rsidRPr="00157185" w:rsidRDefault="00C66C13" w:rsidP="00C66C13">
      <w:pPr>
        <w:jc w:val="both"/>
        <w:rPr>
          <w:rFonts w:ascii="Verdana" w:hAnsi="Verdana" w:cs="Arial"/>
          <w:sz w:val="20"/>
          <w:szCs w:val="20"/>
        </w:rPr>
      </w:pPr>
    </w:p>
    <w:p w:rsidR="00C66C13" w:rsidRPr="00157185" w:rsidRDefault="00C66C13" w:rsidP="00C66C13">
      <w:pPr>
        <w:jc w:val="both"/>
        <w:rPr>
          <w:rFonts w:ascii="Verdana" w:hAnsi="Verdana" w:cs="Arial"/>
          <w:sz w:val="20"/>
          <w:szCs w:val="20"/>
        </w:rPr>
      </w:pPr>
      <w:r w:rsidRPr="00157185">
        <w:rPr>
          <w:rFonts w:ascii="Verdana" w:hAnsi="Verdana" w:cs="Arial"/>
          <w:noProof/>
          <w:sz w:val="20"/>
          <w:szCs w:val="20"/>
          <w:lang w:eastAsia="es-EC"/>
        </w:rPr>
        <w:pict>
          <v:line id="_x0000_s1579" style="position:absolute;left:0;text-align:left;z-index:251980800" from="189pt,5.45pt" to="234pt,5.45pt">
            <v:stroke startarrow="block" endarrow="block"/>
          </v:line>
        </w:pict>
      </w:r>
    </w:p>
    <w:p w:rsidR="00C66C13" w:rsidRPr="00157185" w:rsidRDefault="00C66C13" w:rsidP="00C66C13">
      <w:pPr>
        <w:jc w:val="both"/>
        <w:rPr>
          <w:rFonts w:ascii="Verdana" w:hAnsi="Verdana" w:cs="Arial"/>
          <w:sz w:val="20"/>
          <w:szCs w:val="20"/>
        </w:rPr>
      </w:pPr>
      <w:r w:rsidRPr="00157185">
        <w:rPr>
          <w:rFonts w:ascii="Verdana" w:hAnsi="Verdana" w:cs="Arial"/>
          <w:noProof/>
          <w:sz w:val="20"/>
          <w:szCs w:val="20"/>
          <w:lang w:eastAsia="es-EC"/>
        </w:rPr>
        <w:pict>
          <v:shape id="_x0000_s1582" type="#_x0000_t202" style="position:absolute;left:0;text-align:left;margin-left:189pt;margin-top:2.3pt;width:45pt;height:18pt;z-index:251983872" filled="f" stroked="f">
            <v:textbox>
              <w:txbxContent>
                <w:p w:rsidR="00C66C13" w:rsidRPr="00557735" w:rsidRDefault="00C66C13" w:rsidP="00C66C13">
                  <w:pPr>
                    <w:rPr>
                      <w:rFonts w:ascii="Arial" w:hAnsi="Arial" w:cs="Arial"/>
                      <w:sz w:val="18"/>
                      <w:szCs w:val="18"/>
                    </w:rPr>
                  </w:pPr>
                  <w:r>
                    <w:rPr>
                      <w:rFonts w:ascii="Arial" w:hAnsi="Arial" w:cs="Arial"/>
                      <w:sz w:val="18"/>
                      <w:szCs w:val="18"/>
                    </w:rPr>
                    <w:t>7,5</w:t>
                  </w:r>
                  <w:r w:rsidRPr="00557735">
                    <w:rPr>
                      <w:rFonts w:ascii="Arial" w:hAnsi="Arial" w:cs="Arial"/>
                      <w:sz w:val="18"/>
                      <w:szCs w:val="18"/>
                    </w:rPr>
                    <w:t xml:space="preserve"> m</w:t>
                  </w:r>
                </w:p>
              </w:txbxContent>
            </v:textbox>
          </v:shape>
        </w:pict>
      </w:r>
    </w:p>
    <w:p w:rsidR="00C66C13" w:rsidRPr="00157185" w:rsidRDefault="00C66C13" w:rsidP="00C66C13">
      <w:pPr>
        <w:jc w:val="both"/>
        <w:rPr>
          <w:rFonts w:ascii="Verdana" w:hAnsi="Verdana" w:cs="Arial"/>
          <w:sz w:val="20"/>
          <w:szCs w:val="20"/>
        </w:rPr>
      </w:pPr>
    </w:p>
    <w:p w:rsidR="00C66C13" w:rsidRPr="00157185" w:rsidRDefault="00C66C13" w:rsidP="00C66C13">
      <w:pPr>
        <w:jc w:val="both"/>
        <w:rPr>
          <w:rFonts w:ascii="Verdana" w:hAnsi="Verdana" w:cs="Arial"/>
          <w:sz w:val="20"/>
          <w:szCs w:val="20"/>
        </w:rPr>
      </w:pPr>
    </w:p>
    <w:tbl>
      <w:tblPr>
        <w:tblW w:w="8340" w:type="dxa"/>
        <w:jc w:val="center"/>
        <w:tblInd w:w="55" w:type="dxa"/>
        <w:tblCellMar>
          <w:left w:w="70" w:type="dxa"/>
          <w:right w:w="70" w:type="dxa"/>
        </w:tblCellMar>
        <w:tblLook w:val="0000"/>
      </w:tblPr>
      <w:tblGrid>
        <w:gridCol w:w="1220"/>
        <w:gridCol w:w="1060"/>
        <w:gridCol w:w="960"/>
        <w:gridCol w:w="880"/>
        <w:gridCol w:w="1040"/>
        <w:gridCol w:w="1060"/>
        <w:gridCol w:w="1060"/>
        <w:gridCol w:w="1060"/>
      </w:tblGrid>
      <w:tr w:rsidR="00C66C13" w:rsidRPr="00157185" w:rsidTr="00024DCA">
        <w:trPr>
          <w:trHeight w:val="255"/>
          <w:jc w:val="center"/>
        </w:trPr>
        <w:tc>
          <w:tcPr>
            <w:tcW w:w="122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lastRenderedPageBreak/>
              <w:t> </w:t>
            </w:r>
          </w:p>
        </w:tc>
        <w:tc>
          <w:tcPr>
            <w:tcW w:w="106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BPM</w:t>
            </w:r>
          </w:p>
        </w:tc>
        <w:tc>
          <w:tcPr>
            <w:tcW w:w="96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Corte</w:t>
            </w:r>
          </w:p>
        </w:tc>
        <w:tc>
          <w:tcPr>
            <w:tcW w:w="88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Inte.</w:t>
            </w:r>
          </w:p>
        </w:tc>
        <w:tc>
          <w:tcPr>
            <w:tcW w:w="104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Prod.</w:t>
            </w:r>
          </w:p>
        </w:tc>
        <w:tc>
          <w:tcPr>
            <w:tcW w:w="106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Acab.</w:t>
            </w:r>
          </w:p>
        </w:tc>
        <w:tc>
          <w:tcPr>
            <w:tcW w:w="1060" w:type="dxa"/>
            <w:tcBorders>
              <w:top w:val="single" w:sz="4" w:space="0" w:color="auto"/>
              <w:left w:val="nil"/>
              <w:bottom w:val="single" w:sz="4" w:space="0" w:color="auto"/>
              <w:right w:val="single" w:sz="4" w:space="0" w:color="auto"/>
            </w:tcBorders>
            <w:shd w:val="clear" w:color="auto" w:fill="FFFF99"/>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Plan.</w:t>
            </w:r>
          </w:p>
        </w:tc>
        <w:tc>
          <w:tcPr>
            <w:tcW w:w="1060" w:type="dxa"/>
            <w:tcBorders>
              <w:top w:val="single" w:sz="4" w:space="0" w:color="auto"/>
              <w:left w:val="nil"/>
              <w:bottom w:val="single" w:sz="4" w:space="0" w:color="auto"/>
              <w:right w:val="single" w:sz="4" w:space="0" w:color="auto"/>
            </w:tcBorders>
            <w:shd w:val="clear" w:color="auto" w:fill="FFFF99"/>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Alm.</w:t>
            </w: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BPM</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18 x 7,5</w:t>
            </w: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40" w:type="dxa"/>
            <w:tcBorders>
              <w:top w:val="single" w:sz="4" w:space="0" w:color="auto"/>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single" w:sz="4" w:space="0" w:color="auto"/>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p>
        </w:tc>
        <w:tc>
          <w:tcPr>
            <w:tcW w:w="1060" w:type="dxa"/>
            <w:tcBorders>
              <w:top w:val="single" w:sz="4" w:space="0" w:color="auto"/>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Corte</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22 x 5</w:t>
            </w: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Inte.</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15 x 7,5</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Prod.</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13 x 5 </w:t>
            </w:r>
          </w:p>
        </w:tc>
        <w:tc>
          <w:tcPr>
            <w:tcW w:w="1060" w:type="dxa"/>
            <w:tcBorders>
              <w:top w:val="nil"/>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Acab.</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c>
          <w:tcPr>
            <w:tcW w:w="1060" w:type="dxa"/>
            <w:tcBorders>
              <w:top w:val="nil"/>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9 x 7,5</w:t>
            </w:r>
          </w:p>
        </w:tc>
        <w:tc>
          <w:tcPr>
            <w:tcW w:w="1060" w:type="dxa"/>
            <w:tcBorders>
              <w:top w:val="nil"/>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Plan.</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c>
          <w:tcPr>
            <w:tcW w:w="1060" w:type="dxa"/>
            <w:tcBorders>
              <w:top w:val="nil"/>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10 x 5</w:t>
            </w: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Alm.</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p>
        </w:tc>
        <w:tc>
          <w:tcPr>
            <w:tcW w:w="1060" w:type="dxa"/>
            <w:tcBorders>
              <w:top w:val="nil"/>
              <w:left w:val="nil"/>
              <w:bottom w:val="single" w:sz="4" w:space="0" w:color="auto"/>
              <w:right w:val="single" w:sz="4" w:space="0" w:color="auto"/>
            </w:tcBorders>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r>
    </w:tbl>
    <w:p w:rsidR="00C66C13" w:rsidRPr="00157185" w:rsidRDefault="00C66C13" w:rsidP="00C66C13">
      <w:pPr>
        <w:jc w:val="center"/>
        <w:rPr>
          <w:rFonts w:ascii="Arial" w:hAnsi="Arial" w:cs="Arial"/>
          <w:b/>
        </w:rPr>
      </w:pPr>
    </w:p>
    <w:p w:rsidR="00C66C13" w:rsidRPr="00157185" w:rsidRDefault="00C66C13" w:rsidP="00C66C13">
      <w:pPr>
        <w:jc w:val="center"/>
        <w:rPr>
          <w:rFonts w:ascii="Arial" w:hAnsi="Arial" w:cs="Arial"/>
        </w:rPr>
      </w:pPr>
      <w:r w:rsidRPr="00157185">
        <w:rPr>
          <w:rFonts w:ascii="Arial" w:hAnsi="Arial" w:cs="Arial"/>
          <w:b/>
        </w:rPr>
        <w:t>Tabla 3.24</w:t>
      </w:r>
      <w:r w:rsidRPr="00157185">
        <w:rPr>
          <w:rFonts w:ascii="Arial" w:hAnsi="Arial" w:cs="Arial"/>
        </w:rPr>
        <w:tab/>
        <w:t>Distancia recorrida Layout # 3 fábrica de Ropa.</w:t>
      </w:r>
    </w:p>
    <w:p w:rsidR="00C66C13" w:rsidRPr="00157185" w:rsidRDefault="00C66C13" w:rsidP="00C66C13">
      <w:pPr>
        <w:jc w:val="both"/>
        <w:rPr>
          <w:rFonts w:ascii="Arial" w:hAnsi="Arial" w:cs="Arial"/>
        </w:rPr>
      </w:pPr>
    </w:p>
    <w:p w:rsidR="00C66C13" w:rsidRPr="00157185" w:rsidRDefault="00C66C13" w:rsidP="00C66C13">
      <w:pPr>
        <w:jc w:val="both"/>
        <w:rPr>
          <w:rFonts w:ascii="Arial" w:hAnsi="Arial" w:cs="Arial"/>
        </w:rPr>
      </w:pPr>
      <w:r w:rsidRPr="00157185">
        <w:rPr>
          <w:rFonts w:ascii="Arial" w:hAnsi="Arial" w:cs="Arial"/>
        </w:rPr>
        <w:tab/>
      </w:r>
      <w:r w:rsidRPr="00157185">
        <w:rPr>
          <w:rFonts w:ascii="Arial" w:hAnsi="Arial" w:cs="Arial"/>
        </w:rPr>
        <w:tab/>
      </w:r>
      <w:r w:rsidRPr="00157185">
        <w:rPr>
          <w:rFonts w:ascii="Arial" w:hAnsi="Arial" w:cs="Arial"/>
        </w:rPr>
        <w:tab/>
        <w:t>TOTAL =  540 ml recorridos.</w:t>
      </w:r>
    </w:p>
    <w:p w:rsidR="00C66C13" w:rsidRPr="00157185" w:rsidRDefault="00C66C13" w:rsidP="00C66C13">
      <w:pPr>
        <w:jc w:val="both"/>
        <w:rPr>
          <w:rFonts w:ascii="Arial" w:hAnsi="Arial" w:cs="Arial"/>
          <w:bCs/>
          <w:iCs/>
        </w:rPr>
      </w:pPr>
    </w:p>
    <w:p w:rsidR="00C66C13" w:rsidRPr="00157185" w:rsidRDefault="00C66C13" w:rsidP="00C66C13">
      <w:pPr>
        <w:numPr>
          <w:ilvl w:val="2"/>
          <w:numId w:val="25"/>
        </w:numPr>
        <w:spacing w:after="0" w:line="240" w:lineRule="auto"/>
        <w:jc w:val="both"/>
        <w:rPr>
          <w:rFonts w:ascii="Arial" w:hAnsi="Arial" w:cs="Arial"/>
          <w:b/>
          <w:bCs/>
          <w:i/>
          <w:iCs/>
        </w:rPr>
      </w:pPr>
      <w:r w:rsidRPr="00157185">
        <w:rPr>
          <w:rFonts w:ascii="Arial" w:hAnsi="Arial" w:cs="Arial"/>
          <w:b/>
          <w:bCs/>
          <w:i/>
          <w:iCs/>
        </w:rPr>
        <w:t>Quadratic Assigment Problem. QAP.</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xml:space="preserve">Esta metodología es desarrollada en forma manual en una tabla de Excel utilizando el componente SOLVER para minimizar la distancia total recorrida. </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En el siguiente cuadro se muestran todas las relaciones existentes entre los diferentes departamentos y la asignación que Solver le dio a cada bodega:</w:t>
      </w:r>
    </w:p>
    <w:p w:rsidR="00C66C13" w:rsidRPr="00157185" w:rsidRDefault="00C66C13" w:rsidP="00C66C13">
      <w:pPr>
        <w:jc w:val="both"/>
        <w:rPr>
          <w:rFonts w:ascii="Arial" w:hAnsi="Arial" w:cs="Arial"/>
          <w:bCs/>
          <w:iCs/>
        </w:rPr>
      </w:pPr>
    </w:p>
    <w:p w:rsidR="00C66C13" w:rsidRPr="00157185" w:rsidRDefault="00C66C13" w:rsidP="00C66C13">
      <w:pPr>
        <w:jc w:val="center"/>
        <w:rPr>
          <w:rFonts w:ascii="Arial" w:hAnsi="Arial" w:cs="Arial"/>
          <w:bCs/>
          <w:iCs/>
        </w:rPr>
      </w:pPr>
      <w:r w:rsidRPr="00157185">
        <w:rPr>
          <w:rFonts w:ascii="Arial" w:hAnsi="Arial" w:cs="Arial"/>
          <w:bCs/>
          <w:iCs/>
        </w:rPr>
        <w:object w:dxaOrig="12074" w:dyaOrig="2266">
          <v:shape id="_x0000_i1060" type="#_x0000_t75" style="width:459.1pt;height:86.05pt" o:ole="">
            <v:imagedata r:id="rId101" o:title=""/>
          </v:shape>
          <o:OLEObject Type="Embed" ProgID="Excel.Sheet.8" ShapeID="_x0000_i1060" DrawAspect="Content" ObjectID="_1342599562" r:id="rId102"/>
        </w:object>
      </w:r>
      <w:r w:rsidRPr="00157185">
        <w:rPr>
          <w:rFonts w:ascii="Arial" w:hAnsi="Arial" w:cs="Arial"/>
          <w:b/>
          <w:bCs/>
          <w:iCs/>
        </w:rPr>
        <w:t>Tabla 3.25</w:t>
      </w:r>
      <w:r w:rsidRPr="00157185">
        <w:rPr>
          <w:rFonts w:ascii="Arial" w:hAnsi="Arial" w:cs="Arial"/>
          <w:bCs/>
          <w:iCs/>
        </w:rPr>
        <w:t xml:space="preserve"> Distancia recorrida en QAP fábrica de Ropa.</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lastRenderedPageBreak/>
        <w:t xml:space="preserve">La distancia total recorrida en este análisis es de 558 metros y se presenta la distancia recorrida específica de cada relación entre departamentos. Parta poder llegar a este resultado primero se debe elaborar las fórmulas objetivo en cada celda que multiplican el flujo (Carta From-To) x la distancia (Cuadro de Distancias) x el valor de Asignación (0 o 1 si se asigna o no el lugar a la localidad).  </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Por ejemplo en la celda formada entre BPM/Corte y 4 la formula elaborada es igual de compleja que en el caso anterior, pero con más departamentos. Aquí se debe estudiar la combinación de que la Bodega de Materia Prima sea asignada a 4 y el área de Corte a uno de los restantes departamentos. Por eso, primero se toma el dato de la carta from-to que indica el número de movimientos entre Patio y Materia Prima (18) x la distancia que existente entre 4 y 1 (15) x el valor de asignación (0) + el valor de la carta from-to (18) x la distancia entre 4 y 2 (10) x el valor de la asignación (0) + el valor de la carta from-to (18) x la distancia entre 4 y 3 (5) x el valor de la asignación (1) + el valor de la carta from-to (18) x el valor de la distancia entre 4 y 5 (12,5) x el valor de la asignación + el valor de la carta from-to (18) x la distancia entre 4 y 6 (17,5) x el valor de la asignación (0) + el valor de la carta from-to (18) x distancia entre 4 y 7 (22,5) x el valor de la asignación (0). El resultado de esta fórmula es 90, ya que sólo la 3era parte de la ecuación tiene una asignación 1 que valida los valores.</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El cuadro de asignación es el siguiente, donde se ven los resultados de asignación. Este cuadro es binario, esto quiere decir que cada celda obtiene el valor de 1 o de 0.</w:t>
      </w:r>
    </w:p>
    <w:p w:rsidR="00C66C13" w:rsidRPr="00157185" w:rsidRDefault="00C66C13" w:rsidP="00C66C13">
      <w:pPr>
        <w:jc w:val="both"/>
        <w:rPr>
          <w:rFonts w:ascii="Arial" w:hAnsi="Arial" w:cs="Arial"/>
          <w:bCs/>
          <w:iCs/>
        </w:rPr>
      </w:pPr>
    </w:p>
    <w:p w:rsidR="00C66C13" w:rsidRPr="00157185" w:rsidRDefault="00C66C13" w:rsidP="00C66C13">
      <w:pPr>
        <w:jc w:val="center"/>
        <w:rPr>
          <w:rFonts w:ascii="Arial" w:hAnsi="Arial" w:cs="Arial"/>
          <w:bCs/>
          <w:iCs/>
        </w:rPr>
      </w:pPr>
      <w:r w:rsidRPr="00157185">
        <w:rPr>
          <w:rFonts w:ascii="Arial" w:hAnsi="Arial" w:cs="Arial"/>
          <w:bCs/>
          <w:iCs/>
        </w:rPr>
        <w:object w:dxaOrig="12074" w:dyaOrig="2266">
          <v:shape id="_x0000_i1061" type="#_x0000_t75" style="width:451.65pt;height:85.1pt" o:ole="">
            <v:imagedata r:id="rId103" o:title=""/>
          </v:shape>
          <o:OLEObject Type="Embed" ProgID="Excel.Sheet.8" ShapeID="_x0000_i1061" DrawAspect="Content" ObjectID="_1342599563" r:id="rId104"/>
        </w:object>
      </w:r>
      <w:r w:rsidRPr="00157185">
        <w:rPr>
          <w:rFonts w:ascii="Arial" w:hAnsi="Arial" w:cs="Arial"/>
          <w:b/>
          <w:bCs/>
          <w:iCs/>
        </w:rPr>
        <w:t>Tabla 3.26</w:t>
      </w:r>
      <w:r w:rsidRPr="00157185">
        <w:rPr>
          <w:rFonts w:ascii="Arial" w:hAnsi="Arial" w:cs="Arial"/>
          <w:bCs/>
          <w:iCs/>
        </w:rPr>
        <w:t xml:space="preserve"> Asignación de Departamentos a Localidades fábrica de Ropa.</w:t>
      </w:r>
    </w:p>
    <w:p w:rsidR="00C66C13" w:rsidRPr="00157185" w:rsidRDefault="00C66C13" w:rsidP="00C66C13">
      <w:pPr>
        <w:jc w:val="both"/>
        <w:rPr>
          <w:rFonts w:ascii="Arial" w:hAnsi="Arial" w:cs="Arial"/>
          <w:bCs/>
          <w:iCs/>
        </w:rPr>
      </w:pPr>
      <w:r w:rsidRPr="00157185">
        <w:rPr>
          <w:rFonts w:ascii="Arial" w:hAnsi="Arial" w:cs="Arial"/>
          <w:bCs/>
          <w:iCs/>
        </w:rPr>
        <w:t>El programa funciona bajo las siguientes restricciones:</w:t>
      </w:r>
    </w:p>
    <w:p w:rsidR="00C66C13" w:rsidRPr="00157185" w:rsidRDefault="00C66C13" w:rsidP="00C66C13">
      <w:pPr>
        <w:jc w:val="both"/>
        <w:rPr>
          <w:rFonts w:ascii="Arial" w:hAnsi="Arial" w:cs="Arial"/>
          <w:bCs/>
          <w:iCs/>
        </w:rPr>
      </w:pPr>
    </w:p>
    <w:p w:rsidR="00C66C13" w:rsidRPr="00157185" w:rsidRDefault="00C66C13" w:rsidP="00C66C13">
      <w:pPr>
        <w:numPr>
          <w:ilvl w:val="0"/>
          <w:numId w:val="22"/>
        </w:numPr>
        <w:spacing w:after="0" w:line="240" w:lineRule="auto"/>
        <w:jc w:val="both"/>
        <w:rPr>
          <w:rFonts w:ascii="Arial" w:hAnsi="Arial" w:cs="Arial"/>
          <w:bCs/>
          <w:iCs/>
        </w:rPr>
      </w:pPr>
      <w:r w:rsidRPr="00157185">
        <w:rPr>
          <w:rFonts w:ascii="Arial" w:hAnsi="Arial" w:cs="Arial"/>
          <w:bCs/>
          <w:iCs/>
        </w:rPr>
        <w:t>Al sumar la asignación de los lugares el total debe ser igual a 1, para asegurarnos de no asignar a un lugar dos localidades.</w:t>
      </w:r>
    </w:p>
    <w:p w:rsidR="00C66C13" w:rsidRPr="00157185" w:rsidRDefault="00C66C13" w:rsidP="00C66C13">
      <w:pPr>
        <w:numPr>
          <w:ilvl w:val="0"/>
          <w:numId w:val="22"/>
        </w:numPr>
        <w:spacing w:after="0" w:line="240" w:lineRule="auto"/>
        <w:jc w:val="both"/>
        <w:rPr>
          <w:rFonts w:ascii="Arial" w:hAnsi="Arial" w:cs="Arial"/>
          <w:bCs/>
          <w:iCs/>
        </w:rPr>
      </w:pPr>
      <w:r w:rsidRPr="00157185">
        <w:rPr>
          <w:rFonts w:ascii="Arial" w:hAnsi="Arial" w:cs="Arial"/>
          <w:bCs/>
          <w:iCs/>
        </w:rPr>
        <w:t>Al sumar la asignación de las localidades el total debe ser igual a 1, para asegurarnos de no asignar una localidad a dos lugares.</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Esta metodología da como resultado la siguiente distribución:</w:t>
      </w:r>
    </w:p>
    <w:p w:rsidR="00C66C13" w:rsidRPr="00157185" w:rsidRDefault="00C66C13" w:rsidP="00C66C13">
      <w:pPr>
        <w:jc w:val="both"/>
        <w:rPr>
          <w:rFonts w:ascii="Arial" w:hAnsi="Arial" w:cs="Arial"/>
          <w:bCs/>
          <w:iCs/>
        </w:rPr>
      </w:pPr>
      <w:r w:rsidRPr="00157185">
        <w:rPr>
          <w:rFonts w:ascii="Arial" w:hAnsi="Arial" w:cs="Arial"/>
          <w:bCs/>
          <w:iCs/>
          <w:noProof/>
          <w:lang w:eastAsia="es-EC"/>
        </w:rPr>
        <w:lastRenderedPageBreak/>
        <w:pict>
          <v:line id="_x0000_s1607" style="position:absolute;left:0;text-align:left;z-index:252009472" from="281.7pt,30.35pt" to="281.7pt,57.35pt">
            <v:stroke startarrow="block" endarrow="block"/>
          </v:line>
        </w:pict>
      </w:r>
      <w:r w:rsidRPr="00157185">
        <w:rPr>
          <w:rFonts w:ascii="Arial" w:hAnsi="Arial" w:cs="Arial"/>
          <w:bCs/>
          <w:iCs/>
          <w:noProof/>
          <w:lang w:eastAsia="es-EC"/>
        </w:rPr>
        <w:pict>
          <v:line id="_x0000_s1606" style="position:absolute;left:0;text-align:left;z-index:252008448" from="281.7pt,78.1pt" to="281.7pt,101.4pt">
            <v:stroke startarrow="block" endarrow="block"/>
          </v:line>
        </w:pict>
      </w:r>
      <w:r w:rsidRPr="00157185">
        <w:rPr>
          <w:rFonts w:ascii="Arial" w:hAnsi="Arial" w:cs="Arial"/>
          <w:bCs/>
          <w:iCs/>
          <w:noProof/>
          <w:lang w:eastAsia="es-EC"/>
        </w:rPr>
        <w:pict>
          <v:line id="_x0000_s1605" style="position:absolute;left:0;text-align:left;z-index:252007424" from="281.7pt,53.4pt" to="281.7pt,80.4pt">
            <v:stroke startarrow="block" endarrow="block"/>
          </v:line>
        </w:pict>
      </w:r>
      <w:r w:rsidRPr="00157185">
        <w:rPr>
          <w:rFonts w:ascii="Arial" w:hAnsi="Arial" w:cs="Arial"/>
          <w:bCs/>
          <w:iCs/>
          <w:noProof/>
          <w:lang w:eastAsia="es-EC"/>
        </w:rPr>
        <w:pict>
          <v:shape id="_x0000_s1604" type="#_x0000_t202" style="position:absolute;left:0;text-align:left;margin-left:219pt;margin-top:8.4pt;width:45pt;height:27pt;z-index:252006400">
            <v:textbox style="mso-next-textbox:#_x0000_s1604">
              <w:txbxContent>
                <w:p w:rsidR="00C66C13" w:rsidRPr="0043077E" w:rsidRDefault="00C66C13" w:rsidP="00C66C13">
                  <w:pPr>
                    <w:jc w:val="center"/>
                    <w:rPr>
                      <w:rFonts w:ascii="Arial" w:hAnsi="Arial" w:cs="Arial"/>
                    </w:rPr>
                  </w:pPr>
                  <w:r>
                    <w:rPr>
                      <w:rFonts w:ascii="Arial" w:hAnsi="Arial" w:cs="Arial"/>
                    </w:rPr>
                    <w:t>BPM</w:t>
                  </w:r>
                </w:p>
              </w:txbxContent>
            </v:textbox>
          </v:shape>
        </w:pict>
      </w:r>
      <w:r w:rsidRPr="00157185">
        <w:rPr>
          <w:rFonts w:ascii="Arial" w:hAnsi="Arial" w:cs="Arial"/>
          <w:bCs/>
          <w:iCs/>
          <w:noProof/>
          <w:lang w:eastAsia="es-EC"/>
        </w:rPr>
        <w:pict>
          <v:shape id="_x0000_s1603" type="#_x0000_t202" style="position:absolute;left:0;text-align:left;margin-left:219pt;margin-top:89.4pt;width:45pt;height:25.55pt;z-index:252005376">
            <v:textbox style="mso-next-textbox:#_x0000_s1603">
              <w:txbxContent>
                <w:p w:rsidR="00C66C13" w:rsidRPr="0043077E" w:rsidRDefault="00C66C13" w:rsidP="00C66C13">
                  <w:pPr>
                    <w:jc w:val="center"/>
                    <w:rPr>
                      <w:rFonts w:ascii="Arial" w:hAnsi="Arial" w:cs="Arial"/>
                    </w:rPr>
                  </w:pPr>
                  <w:r>
                    <w:rPr>
                      <w:rFonts w:ascii="Arial" w:hAnsi="Arial" w:cs="Arial"/>
                    </w:rPr>
                    <w:t>Alm.</w:t>
                  </w:r>
                </w:p>
              </w:txbxContent>
            </v:textbox>
          </v:shape>
        </w:pict>
      </w:r>
      <w:r w:rsidRPr="00157185">
        <w:rPr>
          <w:rFonts w:ascii="Arial" w:hAnsi="Arial" w:cs="Arial"/>
          <w:bCs/>
          <w:iCs/>
          <w:noProof/>
          <w:lang w:eastAsia="es-EC"/>
        </w:rPr>
        <w:pict>
          <v:shape id="_x0000_s1602" type="#_x0000_t202" style="position:absolute;left:0;text-align:left;margin-left:102pt;margin-top:80.4pt;width:45pt;height:18pt;z-index:252004352" filled="f" stroked="f">
            <v:textbox>
              <w:txbxContent>
                <w:p w:rsidR="00C66C13" w:rsidRPr="00557735" w:rsidRDefault="00C66C13" w:rsidP="00C66C13">
                  <w:pPr>
                    <w:rPr>
                      <w:rFonts w:ascii="Arial" w:hAnsi="Arial" w:cs="Arial"/>
                      <w:sz w:val="18"/>
                      <w:szCs w:val="18"/>
                    </w:rPr>
                  </w:pPr>
                  <w:r>
                    <w:rPr>
                      <w:rFonts w:ascii="Arial" w:hAnsi="Arial" w:cs="Arial"/>
                      <w:sz w:val="18"/>
                      <w:szCs w:val="18"/>
                    </w:rPr>
                    <w:t>5</w:t>
                  </w:r>
                  <w:r w:rsidRPr="00557735">
                    <w:rPr>
                      <w:rFonts w:ascii="Arial" w:hAnsi="Arial" w:cs="Arial"/>
                      <w:sz w:val="18"/>
                      <w:szCs w:val="18"/>
                    </w:rPr>
                    <w:t xml:space="preserve"> m</w:t>
                  </w:r>
                </w:p>
              </w:txbxContent>
            </v:textbox>
          </v:shape>
        </w:pict>
      </w:r>
      <w:r w:rsidRPr="00157185">
        <w:rPr>
          <w:rFonts w:ascii="Arial" w:hAnsi="Arial" w:cs="Arial"/>
          <w:bCs/>
          <w:iCs/>
          <w:noProof/>
          <w:lang w:eastAsia="es-EC"/>
        </w:rPr>
        <w:pict>
          <v:shape id="_x0000_s1601" type="#_x0000_t202" style="position:absolute;left:0;text-align:left;margin-left:102pt;margin-top:53.4pt;width:45pt;height:18pt;z-index:252003328" filled="f" stroked="f">
            <v:textbox>
              <w:txbxContent>
                <w:p w:rsidR="00C66C13" w:rsidRPr="00557735" w:rsidRDefault="00C66C13" w:rsidP="00C66C13">
                  <w:pPr>
                    <w:rPr>
                      <w:rFonts w:ascii="Arial" w:hAnsi="Arial" w:cs="Arial"/>
                      <w:sz w:val="18"/>
                      <w:szCs w:val="18"/>
                    </w:rPr>
                  </w:pPr>
                  <w:r>
                    <w:rPr>
                      <w:rFonts w:ascii="Arial" w:hAnsi="Arial" w:cs="Arial"/>
                      <w:sz w:val="18"/>
                      <w:szCs w:val="18"/>
                    </w:rPr>
                    <w:t>5</w:t>
                  </w:r>
                  <w:r w:rsidRPr="00557735">
                    <w:rPr>
                      <w:rFonts w:ascii="Arial" w:hAnsi="Arial" w:cs="Arial"/>
                      <w:sz w:val="18"/>
                      <w:szCs w:val="18"/>
                    </w:rPr>
                    <w:t xml:space="preserve"> m</w:t>
                  </w:r>
                </w:p>
              </w:txbxContent>
            </v:textbox>
          </v:shape>
        </w:pict>
      </w:r>
      <w:r w:rsidRPr="00157185">
        <w:rPr>
          <w:rFonts w:ascii="Arial" w:hAnsi="Arial" w:cs="Arial"/>
          <w:bCs/>
          <w:iCs/>
          <w:noProof/>
          <w:lang w:eastAsia="es-EC"/>
        </w:rPr>
        <w:pict>
          <v:line id="_x0000_s1600" style="position:absolute;left:0;text-align:left;z-index:252002304" from="201pt,125.4pt" to="246pt,125.4pt">
            <v:stroke startarrow="block" endarrow="block"/>
          </v:line>
        </w:pict>
      </w:r>
      <w:r w:rsidRPr="00157185">
        <w:rPr>
          <w:rFonts w:ascii="Arial" w:hAnsi="Arial" w:cs="Arial"/>
          <w:bCs/>
          <w:iCs/>
          <w:noProof/>
          <w:lang w:eastAsia="es-EC"/>
        </w:rPr>
        <w:pict>
          <v:line id="_x0000_s1599" style="position:absolute;left:0;text-align:left;z-index:252001280" from="156pt,80.4pt" to="156pt,103.7pt">
            <v:stroke startarrow="block" endarrow="block"/>
          </v:line>
        </w:pict>
      </w:r>
      <w:r w:rsidRPr="00157185">
        <w:rPr>
          <w:rFonts w:ascii="Arial" w:hAnsi="Arial" w:cs="Arial"/>
          <w:bCs/>
          <w:iCs/>
          <w:noProof/>
          <w:lang w:eastAsia="es-EC"/>
        </w:rPr>
        <w:pict>
          <v:line id="_x0000_s1598" style="position:absolute;left:0;text-align:left;z-index:252000256" from="156pt,51.4pt" to="156pt,78.4pt">
            <v:stroke startarrow="block" endarrow="block"/>
          </v:line>
        </w:pict>
      </w:r>
      <w:r w:rsidRPr="00157185">
        <w:rPr>
          <w:rFonts w:ascii="Arial" w:hAnsi="Arial" w:cs="Arial"/>
          <w:bCs/>
          <w:iCs/>
          <w:noProof/>
          <w:lang w:eastAsia="es-EC"/>
        </w:rPr>
        <w:pict>
          <v:shape id="_x0000_s1597" type="#_x0000_t202" style="position:absolute;left:0;text-align:left;margin-left:219pt;margin-top:35.4pt;width:45pt;height:27pt;z-index:251999232">
            <v:textbox style="mso-next-textbox:#_x0000_s1597">
              <w:txbxContent>
                <w:p w:rsidR="00C66C13" w:rsidRPr="0043077E" w:rsidRDefault="00C66C13" w:rsidP="00C66C13">
                  <w:pPr>
                    <w:rPr>
                      <w:rFonts w:ascii="Arial" w:hAnsi="Arial" w:cs="Arial"/>
                    </w:rPr>
                  </w:pPr>
                  <w:r>
                    <w:rPr>
                      <w:rFonts w:ascii="Arial" w:hAnsi="Arial" w:cs="Arial"/>
                    </w:rPr>
                    <w:t>Cort.</w:t>
                  </w:r>
                </w:p>
              </w:txbxContent>
            </v:textbox>
          </v:shape>
        </w:pict>
      </w:r>
      <w:r w:rsidRPr="00157185">
        <w:rPr>
          <w:rFonts w:ascii="Arial" w:hAnsi="Arial" w:cs="Arial"/>
          <w:bCs/>
          <w:iCs/>
          <w:noProof/>
          <w:lang w:eastAsia="es-EC"/>
        </w:rPr>
        <w:pict>
          <v:shape id="_x0000_s1595" type="#_x0000_t202" style="position:absolute;left:0;text-align:left;margin-left:219pt;margin-top:62.4pt;width:45pt;height:27pt;z-index:251997184">
            <v:textbox style="mso-next-textbox:#_x0000_s1595">
              <w:txbxContent>
                <w:p w:rsidR="00C66C13" w:rsidRPr="0043077E" w:rsidRDefault="00C66C13" w:rsidP="00C66C13">
                  <w:pPr>
                    <w:jc w:val="center"/>
                    <w:rPr>
                      <w:rFonts w:ascii="Arial" w:hAnsi="Arial" w:cs="Arial"/>
                    </w:rPr>
                  </w:pPr>
                  <w:r>
                    <w:rPr>
                      <w:rFonts w:ascii="Arial" w:hAnsi="Arial" w:cs="Arial"/>
                    </w:rPr>
                    <w:t>Pla.</w:t>
                  </w:r>
                </w:p>
              </w:txbxContent>
            </v:textbox>
          </v:shape>
        </w:pict>
      </w:r>
      <w:r w:rsidRPr="00157185">
        <w:rPr>
          <w:rFonts w:ascii="Arial" w:hAnsi="Arial" w:cs="Arial"/>
          <w:bCs/>
          <w:iCs/>
          <w:noProof/>
          <w:lang w:eastAsia="es-EC"/>
        </w:rPr>
        <w:pict>
          <v:shape id="_x0000_s1609" type="#_x0000_t202" style="position:absolute;left:0;text-align:left;margin-left:101.25pt;margin-top:30.35pt;width:45pt;height:18pt;z-index:252011520" filled="f" stroked="f">
            <v:textbox>
              <w:txbxContent>
                <w:p w:rsidR="00C66C13" w:rsidRPr="00557735" w:rsidRDefault="00C66C13" w:rsidP="00C66C13">
                  <w:pPr>
                    <w:rPr>
                      <w:rFonts w:ascii="Arial" w:hAnsi="Arial" w:cs="Arial"/>
                      <w:sz w:val="18"/>
                      <w:szCs w:val="18"/>
                    </w:rPr>
                  </w:pPr>
                  <w:r>
                    <w:rPr>
                      <w:rFonts w:ascii="Arial" w:hAnsi="Arial" w:cs="Arial"/>
                      <w:sz w:val="18"/>
                      <w:szCs w:val="18"/>
                    </w:rPr>
                    <w:t>5</w:t>
                  </w:r>
                  <w:r w:rsidRPr="00557735">
                    <w:rPr>
                      <w:rFonts w:ascii="Arial" w:hAnsi="Arial" w:cs="Arial"/>
                      <w:sz w:val="18"/>
                      <w:szCs w:val="18"/>
                    </w:rPr>
                    <w:t xml:space="preserve"> m</w:t>
                  </w:r>
                </w:p>
              </w:txbxContent>
            </v:textbox>
          </v:shape>
        </w:pict>
      </w:r>
    </w:p>
    <w:p w:rsidR="00C66C13" w:rsidRPr="00157185" w:rsidRDefault="00C66C13" w:rsidP="00C66C13">
      <w:pPr>
        <w:jc w:val="both"/>
        <w:rPr>
          <w:rFonts w:ascii="Arial" w:hAnsi="Arial" w:cs="Arial"/>
          <w:bCs/>
          <w:iCs/>
        </w:rPr>
      </w:pPr>
      <w:r w:rsidRPr="00157185">
        <w:rPr>
          <w:rFonts w:ascii="Arial" w:hAnsi="Arial" w:cs="Arial"/>
          <w:bCs/>
          <w:iCs/>
          <w:noProof/>
          <w:lang w:eastAsia="es-EC"/>
        </w:rPr>
        <w:pict>
          <v:line id="_x0000_s1608" style="position:absolute;left:0;text-align:left;z-index:252010496" from="156pt,12.6pt" to="156pt,39.6pt">
            <v:stroke startarrow="block" endarrow="block"/>
          </v:line>
        </w:pict>
      </w:r>
    </w:p>
    <w:p w:rsidR="00C66C13" w:rsidRPr="00157185" w:rsidRDefault="00C66C13" w:rsidP="00C66C13">
      <w:pPr>
        <w:jc w:val="both"/>
        <w:rPr>
          <w:rFonts w:ascii="Arial" w:hAnsi="Arial" w:cs="Arial"/>
          <w:bCs/>
          <w:iCs/>
        </w:rPr>
      </w:pPr>
      <w:r w:rsidRPr="00157185">
        <w:rPr>
          <w:rFonts w:ascii="Arial" w:hAnsi="Arial" w:cs="Arial"/>
          <w:bCs/>
          <w:iCs/>
          <w:noProof/>
          <w:lang w:eastAsia="es-EC"/>
        </w:rPr>
        <w:pict>
          <v:shape id="_x0000_s1594" type="#_x0000_t202" style="position:absolute;left:0;text-align:left;margin-left:174pt;margin-top:8pt;width:45pt;height:27.05pt;z-index:251996160">
            <v:textbox style="mso-next-textbox:#_x0000_s1594">
              <w:txbxContent>
                <w:p w:rsidR="00C66C13" w:rsidRPr="0043077E" w:rsidRDefault="00C66C13" w:rsidP="00C66C13">
                  <w:pPr>
                    <w:jc w:val="center"/>
                    <w:rPr>
                      <w:rFonts w:ascii="Arial" w:hAnsi="Arial" w:cs="Arial"/>
                    </w:rPr>
                  </w:pPr>
                  <w:r>
                    <w:rPr>
                      <w:rFonts w:ascii="Arial" w:hAnsi="Arial" w:cs="Arial"/>
                    </w:rPr>
                    <w:t>Int.</w:t>
                  </w:r>
                </w:p>
              </w:txbxContent>
            </v:textbox>
          </v:shape>
        </w:pict>
      </w:r>
      <w:r w:rsidRPr="00157185">
        <w:rPr>
          <w:rFonts w:ascii="Arial" w:hAnsi="Arial" w:cs="Arial"/>
          <w:bCs/>
          <w:iCs/>
          <w:noProof/>
          <w:lang w:eastAsia="es-EC"/>
        </w:rPr>
        <w:pict>
          <v:shape id="_x0000_s1613" type="#_x0000_t202" style="position:absolute;left:0;text-align:left;margin-left:290.7pt;margin-top:5pt;width:45pt;height:18pt;z-index:252015616" filled="f" stroked="f">
            <v:textbox>
              <w:txbxContent>
                <w:p w:rsidR="00C66C13" w:rsidRPr="00557735" w:rsidRDefault="00C66C13" w:rsidP="00C66C13">
                  <w:pPr>
                    <w:rPr>
                      <w:rFonts w:ascii="Arial" w:hAnsi="Arial" w:cs="Arial"/>
                      <w:sz w:val="18"/>
                      <w:szCs w:val="18"/>
                    </w:rPr>
                  </w:pPr>
                  <w:r>
                    <w:rPr>
                      <w:rFonts w:ascii="Arial" w:hAnsi="Arial" w:cs="Arial"/>
                      <w:sz w:val="18"/>
                      <w:szCs w:val="18"/>
                    </w:rPr>
                    <w:t>5</w:t>
                  </w:r>
                  <w:r w:rsidRPr="00557735">
                    <w:rPr>
                      <w:rFonts w:ascii="Arial" w:hAnsi="Arial" w:cs="Arial"/>
                      <w:sz w:val="18"/>
                      <w:szCs w:val="18"/>
                    </w:rPr>
                    <w:t xml:space="preserve"> m</w:t>
                  </w:r>
                </w:p>
              </w:txbxContent>
            </v:textbox>
          </v:shape>
        </w:pic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noProof/>
          <w:lang w:eastAsia="es-EC"/>
        </w:rPr>
        <w:pict>
          <v:shape id="_x0000_s1593" type="#_x0000_t202" style="position:absolute;left:0;text-align:left;margin-left:174pt;margin-top:7.2pt;width:45pt;height:27pt;z-index:251995136">
            <v:textbox style="mso-next-textbox:#_x0000_s1593">
              <w:txbxContent>
                <w:p w:rsidR="00C66C13" w:rsidRPr="0043077E" w:rsidRDefault="00C66C13" w:rsidP="00C66C13">
                  <w:pPr>
                    <w:jc w:val="center"/>
                    <w:rPr>
                      <w:rFonts w:ascii="Arial" w:hAnsi="Arial" w:cs="Arial"/>
                    </w:rPr>
                  </w:pPr>
                  <w:r>
                    <w:rPr>
                      <w:rFonts w:ascii="Arial" w:hAnsi="Arial" w:cs="Arial"/>
                    </w:rPr>
                    <w:t>Prod.</w:t>
                  </w:r>
                </w:p>
              </w:txbxContent>
            </v:textbox>
          </v:shape>
        </w:pict>
      </w:r>
      <w:r w:rsidRPr="00157185">
        <w:rPr>
          <w:rFonts w:ascii="Arial" w:hAnsi="Arial" w:cs="Arial"/>
          <w:bCs/>
          <w:iCs/>
          <w:noProof/>
          <w:lang w:eastAsia="es-EC"/>
        </w:rPr>
        <w:pict>
          <v:shape id="_x0000_s1611" type="#_x0000_t202" style="position:absolute;left:0;text-align:left;margin-left:291.45pt;margin-top:.45pt;width:45pt;height:18pt;z-index:252013568" filled="f" stroked="f">
            <v:textbox>
              <w:txbxContent>
                <w:p w:rsidR="00C66C13" w:rsidRPr="00557735" w:rsidRDefault="00C66C13" w:rsidP="00C66C13">
                  <w:pPr>
                    <w:rPr>
                      <w:rFonts w:ascii="Arial" w:hAnsi="Arial" w:cs="Arial"/>
                      <w:sz w:val="18"/>
                      <w:szCs w:val="18"/>
                    </w:rPr>
                  </w:pPr>
                  <w:r>
                    <w:rPr>
                      <w:rFonts w:ascii="Arial" w:hAnsi="Arial" w:cs="Arial"/>
                      <w:sz w:val="18"/>
                      <w:szCs w:val="18"/>
                    </w:rPr>
                    <w:t>5</w:t>
                  </w:r>
                  <w:r w:rsidRPr="00557735">
                    <w:rPr>
                      <w:rFonts w:ascii="Arial" w:hAnsi="Arial" w:cs="Arial"/>
                      <w:sz w:val="18"/>
                      <w:szCs w:val="18"/>
                    </w:rPr>
                    <w:t xml:space="preserve"> m</w:t>
                  </w:r>
                </w:p>
              </w:txbxContent>
            </v:textbox>
          </v:shape>
        </w:pic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noProof/>
          <w:lang w:eastAsia="es-EC"/>
        </w:rPr>
        <w:pict>
          <v:shape id="_x0000_s1596" type="#_x0000_t202" style="position:absolute;left:0;text-align:left;margin-left:174pt;margin-top:6.6pt;width:45pt;height:25.55pt;z-index:251998208">
            <v:textbox style="mso-next-textbox:#_x0000_s1596">
              <w:txbxContent>
                <w:p w:rsidR="00C66C13" w:rsidRPr="0043077E" w:rsidRDefault="00C66C13" w:rsidP="00C66C13">
                  <w:pPr>
                    <w:jc w:val="center"/>
                    <w:rPr>
                      <w:rFonts w:ascii="Arial" w:hAnsi="Arial" w:cs="Arial"/>
                    </w:rPr>
                  </w:pPr>
                  <w:r>
                    <w:rPr>
                      <w:rFonts w:ascii="Arial" w:hAnsi="Arial" w:cs="Arial"/>
                    </w:rPr>
                    <w:t>Aca.</w:t>
                  </w:r>
                </w:p>
              </w:txbxContent>
            </v:textbox>
          </v:shape>
        </w:pict>
      </w:r>
      <w:r w:rsidRPr="00157185">
        <w:rPr>
          <w:rFonts w:ascii="Arial" w:hAnsi="Arial" w:cs="Arial"/>
          <w:bCs/>
          <w:iCs/>
          <w:noProof/>
          <w:lang w:eastAsia="es-EC"/>
        </w:rPr>
        <w:pict>
          <v:shape id="_x0000_s1612" type="#_x0000_t202" style="position:absolute;left:0;text-align:left;margin-left:291.45pt;margin-top:-.15pt;width:45pt;height:18pt;z-index:252014592" filled="f" stroked="f">
            <v:textbox>
              <w:txbxContent>
                <w:p w:rsidR="00C66C13" w:rsidRPr="00557735" w:rsidRDefault="00C66C13" w:rsidP="00C66C13">
                  <w:pPr>
                    <w:rPr>
                      <w:rFonts w:ascii="Arial" w:hAnsi="Arial" w:cs="Arial"/>
                      <w:sz w:val="18"/>
                      <w:szCs w:val="18"/>
                    </w:rPr>
                  </w:pPr>
                  <w:r>
                    <w:rPr>
                      <w:rFonts w:ascii="Arial" w:hAnsi="Arial" w:cs="Arial"/>
                      <w:sz w:val="18"/>
                      <w:szCs w:val="18"/>
                    </w:rPr>
                    <w:t>5</w:t>
                  </w:r>
                  <w:r w:rsidRPr="00557735">
                    <w:rPr>
                      <w:rFonts w:ascii="Arial" w:hAnsi="Arial" w:cs="Arial"/>
                      <w:sz w:val="18"/>
                      <w:szCs w:val="18"/>
                    </w:rPr>
                    <w:t xml:space="preserve"> m</w:t>
                  </w:r>
                </w:p>
              </w:txbxContent>
            </v:textbox>
          </v:shape>
        </w:pic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noProof/>
          <w:lang w:eastAsia="es-EC"/>
        </w:rPr>
        <w:pict>
          <v:shape id="_x0000_s1610" type="#_x0000_t202" style="position:absolute;left:0;text-align:left;margin-left:205.5pt;margin-top:8.25pt;width:45pt;height:18pt;z-index:252012544" filled="f" stroked="f">
            <v:textbox>
              <w:txbxContent>
                <w:p w:rsidR="00C66C13" w:rsidRPr="00557735" w:rsidRDefault="00C66C13" w:rsidP="00C66C13">
                  <w:pPr>
                    <w:rPr>
                      <w:rFonts w:ascii="Arial" w:hAnsi="Arial" w:cs="Arial"/>
                      <w:sz w:val="18"/>
                      <w:szCs w:val="18"/>
                    </w:rPr>
                  </w:pPr>
                  <w:r>
                    <w:rPr>
                      <w:rFonts w:ascii="Arial" w:hAnsi="Arial" w:cs="Arial"/>
                      <w:sz w:val="18"/>
                      <w:szCs w:val="18"/>
                    </w:rPr>
                    <w:t>7,5</w:t>
                  </w:r>
                  <w:r w:rsidRPr="00557735">
                    <w:rPr>
                      <w:rFonts w:ascii="Arial" w:hAnsi="Arial" w:cs="Arial"/>
                      <w:sz w:val="18"/>
                      <w:szCs w:val="18"/>
                    </w:rPr>
                    <w:t xml:space="preserve"> m</w:t>
                  </w:r>
                </w:p>
              </w:txbxContent>
            </v:textbox>
          </v:shape>
        </w:pic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Este layout presenta una distancia recorrida de 558 ml.</w:t>
      </w:r>
    </w:p>
    <w:p w:rsidR="00C66C13" w:rsidRPr="00157185" w:rsidRDefault="00C66C13" w:rsidP="00C66C13">
      <w:pPr>
        <w:jc w:val="both"/>
        <w:rPr>
          <w:rFonts w:ascii="Arial" w:hAnsi="Arial" w:cs="Arial"/>
          <w:bCs/>
          <w:iCs/>
        </w:rPr>
      </w:pPr>
    </w:p>
    <w:p w:rsidR="00C66C13" w:rsidRPr="00157185" w:rsidRDefault="00C66C13" w:rsidP="00C66C13">
      <w:pPr>
        <w:numPr>
          <w:ilvl w:val="2"/>
          <w:numId w:val="25"/>
        </w:numPr>
        <w:spacing w:after="0" w:line="240" w:lineRule="auto"/>
        <w:jc w:val="both"/>
        <w:rPr>
          <w:rFonts w:ascii="Arial" w:hAnsi="Arial" w:cs="Arial"/>
          <w:b/>
          <w:bCs/>
          <w:i/>
          <w:iCs/>
        </w:rPr>
      </w:pPr>
      <w:r w:rsidRPr="00157185">
        <w:rPr>
          <w:rFonts w:ascii="Arial" w:hAnsi="Arial" w:cs="Arial"/>
          <w:b/>
          <w:bCs/>
          <w:i/>
          <w:iCs/>
        </w:rPr>
        <w:t>Corelap Manual.</w:t>
      </w:r>
    </w:p>
    <w:p w:rsidR="00C66C13" w:rsidRPr="00157185" w:rsidRDefault="00C66C13" w:rsidP="00C66C13">
      <w:pPr>
        <w:jc w:val="both"/>
        <w:rPr>
          <w:rFonts w:ascii="Arial" w:hAnsi="Arial" w:cs="Arial"/>
          <w:b/>
          <w:bCs/>
          <w:i/>
          <w:iCs/>
        </w:rPr>
      </w:pPr>
    </w:p>
    <w:p w:rsidR="00C66C13" w:rsidRPr="00157185" w:rsidRDefault="00C66C13" w:rsidP="00C66C13">
      <w:pPr>
        <w:jc w:val="both"/>
        <w:rPr>
          <w:rFonts w:ascii="Arial" w:hAnsi="Arial" w:cs="Arial"/>
          <w:bCs/>
          <w:iCs/>
        </w:rPr>
      </w:pPr>
      <w:r w:rsidRPr="00157185">
        <w:rPr>
          <w:rFonts w:ascii="Arial" w:hAnsi="Arial" w:cs="Arial"/>
          <w:bCs/>
          <w:iCs/>
        </w:rPr>
        <w:t xml:space="preserve">Corelap es una metodología basada en la aplicación del Diagrama de Relaciones en un software, de ahí proviene su nombre “Computer Relationship Program”. </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Esta técnica también puede ser utilizada en forma manual partiendo del Diagrama de Relaciones para luego catalogar cada departamento de acuerdo a su puntaje de relaciones o TCR “Total Closeness Relationship”.</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Para elaborar el Layout el programa introduce el departamento con un valor TCR mayor en el centro y luego va introduciendo en resto de departamentos alrededor del primero de acuerdo a la relación que tiene con el primero.</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
          <w:iCs/>
          <w:u w:val="single"/>
        </w:rPr>
      </w:pPr>
      <w:r w:rsidRPr="00157185">
        <w:rPr>
          <w:rFonts w:ascii="Arial" w:hAnsi="Arial" w:cs="Arial"/>
          <w:bCs/>
          <w:i/>
          <w:iCs/>
          <w:u w:val="single"/>
        </w:rPr>
        <w:t xml:space="preserve">Diagrama de Relaciones </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lastRenderedPageBreak/>
        <w:t>Para analizar la fábrica de ejemplo utilizaremos el Diagrama de relaciones desarrollado en el SPL.</w:t>
      </w:r>
    </w:p>
    <w:p w:rsidR="00C66C13" w:rsidRPr="00157185" w:rsidRDefault="00C66C13" w:rsidP="00C66C13">
      <w:pPr>
        <w:jc w:val="both"/>
        <w:rPr>
          <w:rFonts w:ascii="Arial" w:hAnsi="Arial" w:cs="Arial"/>
          <w:bCs/>
          <w:iCs/>
        </w:rPr>
      </w:pPr>
      <w:r w:rsidRPr="00157185">
        <w:rPr>
          <w:rFonts w:ascii="Arial" w:hAnsi="Arial" w:cs="Arial"/>
          <w:bCs/>
          <w:iCs/>
          <w:noProof/>
          <w:lang w:eastAsia="es-EC"/>
        </w:rPr>
        <w:pict>
          <v:shape id="_x0000_s1614" type="#_x0000_t75" style="position:absolute;left:0;text-align:left;margin-left:45.6pt;margin-top:.5pt;width:299.1pt;height:135.15pt;z-index:252016640" fillcolor="silver" strokecolor="#333" strokeweight=".35275mm">
            <v:stroke startarrowwidth="narrow" startarrowlength="short" endarrowwidth="narrow" endarrowlength="short"/>
            <v:imagedata r:id="rId99" o:title="" croptop="9671f"/>
            <v:shadow color="black"/>
          </v:shape>
          <o:OLEObject Type="Embed" ProgID="Excel.Sheet.8" ShapeID="_x0000_s1614" DrawAspect="Content" ObjectID="_1342599583" r:id="rId105"/>
        </w:pic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
          <w:bCs/>
          <w:i/>
          <w:iCs/>
        </w:rPr>
      </w:pPr>
    </w:p>
    <w:p w:rsidR="00C66C13" w:rsidRPr="00157185" w:rsidRDefault="00C66C13" w:rsidP="00C66C13">
      <w:pPr>
        <w:jc w:val="both"/>
        <w:rPr>
          <w:rFonts w:ascii="Arial" w:hAnsi="Arial" w:cs="Arial"/>
          <w:b/>
          <w:bCs/>
          <w:i/>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center"/>
        <w:rPr>
          <w:rFonts w:ascii="Arial" w:hAnsi="Arial" w:cs="Arial"/>
          <w:b/>
          <w:bCs/>
          <w:iCs/>
        </w:rPr>
      </w:pPr>
    </w:p>
    <w:p w:rsidR="00C66C13" w:rsidRPr="00157185" w:rsidRDefault="00C66C13" w:rsidP="00C66C13">
      <w:pPr>
        <w:jc w:val="center"/>
        <w:rPr>
          <w:rFonts w:ascii="Arial" w:hAnsi="Arial" w:cs="Arial"/>
          <w:bCs/>
          <w:iCs/>
        </w:rPr>
      </w:pPr>
      <w:r w:rsidRPr="00157185">
        <w:rPr>
          <w:rFonts w:ascii="Arial" w:hAnsi="Arial" w:cs="Arial"/>
          <w:b/>
          <w:bCs/>
          <w:iCs/>
        </w:rPr>
        <w:t>Figura 3.18</w:t>
      </w:r>
      <w:r w:rsidRPr="00157185">
        <w:rPr>
          <w:rFonts w:ascii="Arial" w:hAnsi="Arial" w:cs="Arial"/>
          <w:bCs/>
          <w:iCs/>
        </w:rPr>
        <w:t xml:space="preserve"> Diagrama de Relaciones Planta de Plásticos.</w:t>
      </w:r>
    </w:p>
    <w:p w:rsidR="00C66C13" w:rsidRPr="00157185" w:rsidRDefault="00C66C13" w:rsidP="00C66C13">
      <w:pPr>
        <w:jc w:val="both"/>
        <w:rPr>
          <w:rFonts w:ascii="Arial" w:hAnsi="Arial" w:cs="Arial"/>
          <w:bCs/>
          <w:i/>
          <w:iCs/>
          <w:u w:val="single"/>
        </w:rPr>
      </w:pPr>
      <w:r w:rsidRPr="00157185">
        <w:rPr>
          <w:rFonts w:ascii="Arial" w:hAnsi="Arial" w:cs="Arial"/>
          <w:bCs/>
          <w:i/>
          <w:iCs/>
          <w:u w:val="single"/>
        </w:rPr>
        <w:t>Cálculo del Valor TCR</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Para calcular el valor TCR se deben contabilizar la cantidad de relaciones A, E, I, O y U que tiene cada departamento y luego multiplicar ese valor por la siguiente tabla para obtener el valor de TCR.</w:t>
      </w:r>
    </w:p>
    <w:p w:rsidR="00C66C13" w:rsidRPr="00157185" w:rsidRDefault="00C66C13" w:rsidP="00C66C13">
      <w:pPr>
        <w:jc w:val="both"/>
        <w:rPr>
          <w:rFonts w:ascii="Arial" w:hAnsi="Arial" w:cs="Arial"/>
          <w:bCs/>
          <w:iCs/>
        </w:rPr>
      </w:pPr>
    </w:p>
    <w:p w:rsidR="00C66C13" w:rsidRPr="00157185" w:rsidRDefault="00C66C13" w:rsidP="00C66C13">
      <w:pPr>
        <w:jc w:val="center"/>
        <w:rPr>
          <w:rFonts w:ascii="Arial" w:hAnsi="Arial" w:cs="Arial"/>
          <w:bCs/>
          <w:iCs/>
        </w:rPr>
      </w:pPr>
      <w:r w:rsidRPr="00157185">
        <w:rPr>
          <w:rFonts w:ascii="Arial" w:hAnsi="Arial" w:cs="Arial"/>
          <w:bCs/>
          <w:iCs/>
        </w:rPr>
        <w:t>A = 125.</w:t>
      </w:r>
    </w:p>
    <w:p w:rsidR="00C66C13" w:rsidRPr="00157185" w:rsidRDefault="00C66C13" w:rsidP="00C66C13">
      <w:pPr>
        <w:jc w:val="center"/>
        <w:rPr>
          <w:rFonts w:ascii="Arial" w:hAnsi="Arial" w:cs="Arial"/>
          <w:bCs/>
          <w:iCs/>
        </w:rPr>
      </w:pPr>
      <w:r w:rsidRPr="00157185">
        <w:rPr>
          <w:rFonts w:ascii="Arial" w:hAnsi="Arial" w:cs="Arial"/>
          <w:bCs/>
          <w:iCs/>
        </w:rPr>
        <w:t>E = 25.</w:t>
      </w:r>
    </w:p>
    <w:p w:rsidR="00C66C13" w:rsidRPr="00157185" w:rsidRDefault="00C66C13" w:rsidP="00C66C13">
      <w:pPr>
        <w:jc w:val="center"/>
        <w:rPr>
          <w:rFonts w:ascii="Arial" w:hAnsi="Arial" w:cs="Arial"/>
          <w:bCs/>
          <w:iCs/>
        </w:rPr>
      </w:pPr>
      <w:r w:rsidRPr="00157185">
        <w:rPr>
          <w:rFonts w:ascii="Arial" w:hAnsi="Arial" w:cs="Arial"/>
          <w:bCs/>
          <w:iCs/>
        </w:rPr>
        <w:t>I = 5.</w:t>
      </w:r>
    </w:p>
    <w:p w:rsidR="00C66C13" w:rsidRPr="00157185" w:rsidRDefault="00C66C13" w:rsidP="00C66C13">
      <w:pPr>
        <w:jc w:val="center"/>
        <w:rPr>
          <w:rFonts w:ascii="Arial" w:hAnsi="Arial" w:cs="Arial"/>
          <w:bCs/>
          <w:iCs/>
        </w:rPr>
      </w:pPr>
      <w:r w:rsidRPr="00157185">
        <w:rPr>
          <w:rFonts w:ascii="Arial" w:hAnsi="Arial" w:cs="Arial"/>
          <w:bCs/>
          <w:iCs/>
        </w:rPr>
        <w:t>O = 1.</w:t>
      </w:r>
    </w:p>
    <w:p w:rsidR="00C66C13" w:rsidRPr="00157185" w:rsidRDefault="00C66C13" w:rsidP="00C66C13">
      <w:pPr>
        <w:jc w:val="center"/>
        <w:rPr>
          <w:rFonts w:ascii="Arial" w:hAnsi="Arial" w:cs="Arial"/>
          <w:bCs/>
          <w:iCs/>
        </w:rPr>
      </w:pPr>
      <w:r w:rsidRPr="00157185">
        <w:rPr>
          <w:rFonts w:ascii="Arial" w:hAnsi="Arial" w:cs="Arial"/>
          <w:bCs/>
          <w:iCs/>
        </w:rPr>
        <w:t>U = 0.</w:t>
      </w:r>
    </w:p>
    <w:p w:rsidR="00C66C13" w:rsidRPr="00157185" w:rsidRDefault="00C66C13" w:rsidP="00C66C13">
      <w:pPr>
        <w:jc w:val="center"/>
        <w:rPr>
          <w:rFonts w:ascii="Arial" w:hAnsi="Arial" w:cs="Arial"/>
          <w:bCs/>
          <w:iCs/>
        </w:rPr>
      </w:pPr>
      <w:r w:rsidRPr="00157185">
        <w:rPr>
          <w:rFonts w:ascii="Arial" w:hAnsi="Arial" w:cs="Arial"/>
          <w:bCs/>
          <w:iCs/>
        </w:rPr>
        <w:t>X = -125.</w:t>
      </w:r>
    </w:p>
    <w:p w:rsidR="00C66C13" w:rsidRPr="00157185" w:rsidRDefault="00C66C13" w:rsidP="00C66C13">
      <w:pPr>
        <w:jc w:val="center"/>
        <w:rPr>
          <w:rFonts w:ascii="Arial" w:hAnsi="Arial" w:cs="Arial"/>
          <w:bCs/>
          <w:iCs/>
        </w:rPr>
      </w:pPr>
      <w:r w:rsidRPr="00157185">
        <w:rPr>
          <w:rFonts w:ascii="Arial" w:hAnsi="Arial" w:cs="Arial"/>
          <w:b/>
          <w:bCs/>
          <w:iCs/>
        </w:rPr>
        <w:t>Tabla 3.27</w:t>
      </w:r>
      <w:r w:rsidRPr="00157185">
        <w:rPr>
          <w:rFonts w:ascii="Arial" w:hAnsi="Arial" w:cs="Arial"/>
          <w:bCs/>
          <w:iCs/>
        </w:rPr>
        <w:t xml:space="preserve"> Valores de asignación a relaciones de Diagrama de Relaciones.</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lastRenderedPageBreak/>
        <w:t xml:space="preserve">En el caso del BMP el cálculo fue el siguiente: 0 x 125 + 1 x 25 + 0 x 5 + 0 x 1 + 5 x 0 = 25. </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De esta misma forma se calculó el valor para el resto de departamentos. La tabla final obtenida es la siguiente:</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Tabla del Valor TRC.</w:t>
      </w:r>
    </w:p>
    <w:p w:rsidR="00C66C13" w:rsidRPr="00157185" w:rsidRDefault="00C66C13" w:rsidP="00C66C13">
      <w:pPr>
        <w:jc w:val="center"/>
        <w:rPr>
          <w:rFonts w:ascii="Arial" w:hAnsi="Arial" w:cs="Arial"/>
          <w:bCs/>
          <w:iCs/>
        </w:rPr>
      </w:pPr>
      <w:r w:rsidRPr="00157185">
        <w:rPr>
          <w:rFonts w:ascii="Arial" w:hAnsi="Arial" w:cs="Arial"/>
          <w:bCs/>
          <w:iCs/>
        </w:rPr>
        <w:object w:dxaOrig="14345" w:dyaOrig="2266">
          <v:shape id="_x0000_i1062" type="#_x0000_t75" style="width:463.8pt;height:72.95pt" o:ole="">
            <v:imagedata r:id="rId106" o:title=""/>
          </v:shape>
          <o:OLEObject Type="Embed" ProgID="Excel.Sheet.8" ShapeID="_x0000_i1062" DrawAspect="Content" ObjectID="_1342599564" r:id="rId107"/>
        </w:object>
      </w:r>
    </w:p>
    <w:p w:rsidR="00C66C13" w:rsidRPr="00157185" w:rsidRDefault="00C66C13" w:rsidP="00C66C13">
      <w:pPr>
        <w:jc w:val="center"/>
        <w:rPr>
          <w:rFonts w:ascii="Arial" w:hAnsi="Arial" w:cs="Arial"/>
          <w:bCs/>
          <w:iCs/>
        </w:rPr>
      </w:pPr>
      <w:r w:rsidRPr="00157185">
        <w:rPr>
          <w:rFonts w:ascii="Arial" w:hAnsi="Arial" w:cs="Arial"/>
          <w:b/>
          <w:bCs/>
          <w:iCs/>
        </w:rPr>
        <w:t>Tabla 3.28</w:t>
      </w:r>
      <w:r w:rsidRPr="00157185">
        <w:rPr>
          <w:rFonts w:ascii="Arial" w:hAnsi="Arial" w:cs="Arial"/>
          <w:bCs/>
          <w:iCs/>
        </w:rPr>
        <w:t xml:space="preserve"> Cálculo de TRC en fábrica de Ropa.</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El orden de ingreso de los departamentos es el siguiente:</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object w:dxaOrig="4263" w:dyaOrig="2074">
          <v:shape id="_x0000_i1063" type="#_x0000_t75" style="width:195.45pt;height:95.4pt" o:ole="">
            <v:imagedata r:id="rId108" o:title=""/>
          </v:shape>
          <o:OLEObject Type="Embed" ProgID="Excel.Sheet.8" ShapeID="_x0000_i1063" DrawAspect="Content" ObjectID="_1342599565" r:id="rId109"/>
        </w:object>
      </w:r>
    </w:p>
    <w:p w:rsidR="00C66C13" w:rsidRPr="00157185" w:rsidRDefault="00C66C13" w:rsidP="00C66C13">
      <w:pPr>
        <w:jc w:val="both"/>
        <w:rPr>
          <w:rFonts w:ascii="Arial" w:hAnsi="Arial" w:cs="Arial"/>
          <w:b/>
          <w:bCs/>
          <w:iCs/>
        </w:rPr>
      </w:pPr>
    </w:p>
    <w:p w:rsidR="00C66C13" w:rsidRPr="00157185" w:rsidRDefault="00C66C13" w:rsidP="00C66C13">
      <w:pPr>
        <w:jc w:val="both"/>
        <w:rPr>
          <w:rFonts w:ascii="Arial" w:hAnsi="Arial" w:cs="Arial"/>
          <w:bCs/>
          <w:iCs/>
        </w:rPr>
      </w:pPr>
      <w:r w:rsidRPr="00157185">
        <w:rPr>
          <w:rFonts w:ascii="Arial" w:hAnsi="Arial" w:cs="Arial"/>
          <w:b/>
          <w:bCs/>
          <w:iCs/>
        </w:rPr>
        <w:t>Tabla 3.29</w:t>
      </w:r>
      <w:r w:rsidRPr="00157185">
        <w:rPr>
          <w:rFonts w:ascii="Arial" w:hAnsi="Arial" w:cs="Arial"/>
          <w:bCs/>
          <w:iCs/>
        </w:rPr>
        <w:t xml:space="preserve"> Valores de TCR en fábrica de Ropa.</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
          <w:iCs/>
          <w:u w:val="single"/>
        </w:rPr>
      </w:pPr>
      <w:r w:rsidRPr="00157185">
        <w:rPr>
          <w:rFonts w:ascii="Arial" w:hAnsi="Arial" w:cs="Arial"/>
          <w:bCs/>
          <w:i/>
          <w:iCs/>
          <w:u w:val="single"/>
        </w:rPr>
        <w:t>Layout</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xml:space="preserve">Para elaborar el layout se debe introducir el 1er departamento en el centro y colocar en los cuatro lados totalmente adyacentes el valor de </w:t>
      </w:r>
      <w:smartTag w:uri="urn:schemas-microsoft-com:office:smarttags" w:element="PersonName">
        <w:smartTagPr>
          <w:attr w:name="ProductID" w:val="la relaci￳n A"/>
        </w:smartTagPr>
        <w:r w:rsidRPr="00157185">
          <w:rPr>
            <w:rFonts w:ascii="Arial" w:hAnsi="Arial" w:cs="Arial"/>
            <w:bCs/>
            <w:iCs/>
          </w:rPr>
          <w:t>la relación A</w:t>
        </w:r>
      </w:smartTag>
      <w:r w:rsidRPr="00157185">
        <w:rPr>
          <w:rFonts w:ascii="Arial" w:hAnsi="Arial" w:cs="Arial"/>
          <w:bCs/>
          <w:iCs/>
        </w:rPr>
        <w:t xml:space="preserve"> (125), los cuatros extremos que son parcialmente adyacentes se los multiplica por un coeficiente α = 0.5, donde el valor del espacio o localidad pierde la mitad de su peso (62.5) como se muestra en la siguiente figura:</w:t>
      </w:r>
    </w:p>
    <w:p w:rsidR="00C66C13" w:rsidRPr="00157185" w:rsidRDefault="00C66C13" w:rsidP="00C66C13">
      <w:pPr>
        <w:jc w:val="both"/>
        <w:rPr>
          <w:rFonts w:ascii="Arial" w:hAnsi="Arial" w:cs="Arial"/>
          <w:bCs/>
          <w:iCs/>
        </w:rPr>
      </w:pPr>
    </w:p>
    <w:p w:rsidR="00C66C13" w:rsidRPr="00157185" w:rsidRDefault="00C66C13" w:rsidP="00C66C13">
      <w:pPr>
        <w:jc w:val="center"/>
        <w:rPr>
          <w:rFonts w:ascii="Arial" w:hAnsi="Arial" w:cs="Arial"/>
          <w:bCs/>
          <w:iCs/>
        </w:rPr>
      </w:pPr>
      <w:r w:rsidRPr="00157185">
        <w:rPr>
          <w:rFonts w:ascii="Arial" w:hAnsi="Arial" w:cs="Arial"/>
          <w:bCs/>
          <w:iCs/>
        </w:rPr>
        <w:object w:dxaOrig="4057" w:dyaOrig="797">
          <v:shape id="_x0000_i1064" type="#_x0000_t75" style="width:202.9pt;height:40.2pt" o:ole="">
            <v:imagedata r:id="rId110" o:title=""/>
          </v:shape>
          <o:OLEObject Type="Embed" ProgID="Excel.Sheet.8" ShapeID="_x0000_i1064" DrawAspect="Content" ObjectID="_1342599566" r:id="rId111"/>
        </w:object>
      </w:r>
    </w:p>
    <w:p w:rsidR="00C66C13" w:rsidRPr="00157185" w:rsidRDefault="00C66C13" w:rsidP="00C66C13">
      <w:pPr>
        <w:jc w:val="center"/>
        <w:rPr>
          <w:rFonts w:ascii="Arial" w:hAnsi="Arial" w:cs="Arial"/>
          <w:bCs/>
          <w:iCs/>
        </w:rPr>
      </w:pPr>
      <w:r w:rsidRPr="00157185">
        <w:rPr>
          <w:rFonts w:ascii="Arial" w:hAnsi="Arial" w:cs="Arial"/>
          <w:b/>
          <w:bCs/>
          <w:iCs/>
        </w:rPr>
        <w:t>Figura 3.19</w:t>
      </w:r>
      <w:r w:rsidRPr="00157185">
        <w:rPr>
          <w:rFonts w:ascii="Arial" w:hAnsi="Arial" w:cs="Arial"/>
          <w:bCs/>
          <w:iCs/>
        </w:rPr>
        <w:t xml:space="preserve"> Primer departamento de la distribución, Planta de Plásticos.</w:t>
      </w:r>
    </w:p>
    <w:p w:rsidR="00C66C13" w:rsidRPr="00157185" w:rsidRDefault="00C66C13" w:rsidP="00C66C13">
      <w:pPr>
        <w:jc w:val="center"/>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Para introducir el 2do departamentos se debe buscar el departamento que tenga un valor de relación A con el primero, en caso de empate se debe escoger el que mayor valor TCR tenga. Este departamento debe ser ubicado en la celda con mayor valor en sentido de las manecillas del reloj. Para el caso de análisis  el  segundo departamento en ingresar es el único que tiene relación A con el primero, ubicándose en el costado izquierdo como lo muestra la siguiente figura:</w:t>
      </w:r>
    </w:p>
    <w:p w:rsidR="00C66C13" w:rsidRPr="00157185" w:rsidRDefault="00C66C13" w:rsidP="00C66C13">
      <w:pPr>
        <w:jc w:val="center"/>
        <w:rPr>
          <w:rStyle w:val="Hipervnculo"/>
          <w:szCs w:val="20"/>
        </w:rPr>
      </w:pPr>
      <w:r w:rsidRPr="00157185">
        <w:rPr>
          <w:rFonts w:ascii="Arial" w:hAnsi="Arial" w:cs="Arial"/>
          <w:bCs/>
          <w:iCs/>
        </w:rPr>
        <w:fldChar w:fldCharType="begin"/>
      </w:r>
      <w:r w:rsidRPr="00157185">
        <w:rPr>
          <w:rFonts w:ascii="Arial" w:hAnsi="Arial" w:cs="Arial"/>
          <w:bCs/>
          <w:iCs/>
        </w:rPr>
        <w:instrText xml:space="preserve"> HYPERLINK "..\\Corelap.xls" \l "Hoja2!B10" </w:instrText>
      </w:r>
      <w:r w:rsidR="003846CC" w:rsidRPr="00157185">
        <w:rPr>
          <w:rFonts w:ascii="Arial" w:hAnsi="Arial" w:cs="Arial"/>
          <w:bCs/>
          <w:iCs/>
        </w:rPr>
      </w:r>
      <w:r w:rsidRPr="00157185">
        <w:rPr>
          <w:rFonts w:ascii="Arial" w:hAnsi="Arial" w:cs="Arial"/>
          <w:bCs/>
          <w:iCs/>
        </w:rPr>
        <w:fldChar w:fldCharType="separate"/>
      </w:r>
    </w:p>
    <w:p w:rsidR="00C66C13" w:rsidRPr="00157185" w:rsidRDefault="00C66C13" w:rsidP="00C66C13">
      <w:pPr>
        <w:jc w:val="center"/>
        <w:rPr>
          <w:rFonts w:ascii="Arial" w:hAnsi="Arial" w:cs="Arial"/>
          <w:bCs/>
          <w:iCs/>
        </w:rPr>
      </w:pPr>
      <w:r w:rsidRPr="00157185">
        <w:rPr>
          <w:rFonts w:ascii="Arial" w:hAnsi="Arial" w:cs="Arial"/>
          <w:bCs/>
          <w:iCs/>
        </w:rPr>
        <w:fldChar w:fldCharType="end"/>
      </w:r>
      <w:r w:rsidRPr="00157185">
        <w:rPr>
          <w:rFonts w:ascii="Arial" w:hAnsi="Arial" w:cs="Arial"/>
          <w:bCs/>
          <w:iCs/>
        </w:rPr>
        <w:object w:dxaOrig="5305" w:dyaOrig="797">
          <v:shape id="_x0000_i1065" type="#_x0000_t75" style="width:257.15pt;height:38.35pt" o:ole="">
            <v:imagedata r:id="rId112" o:title=""/>
          </v:shape>
          <o:OLEObject Type="Embed" ProgID="Excel.Sheet.8" ShapeID="_x0000_i1065" DrawAspect="Content" ObjectID="_1342599567" r:id="rId113"/>
        </w:object>
      </w:r>
    </w:p>
    <w:p w:rsidR="00C66C13" w:rsidRPr="00157185" w:rsidRDefault="00C66C13" w:rsidP="00C66C13">
      <w:pPr>
        <w:jc w:val="center"/>
        <w:rPr>
          <w:rFonts w:ascii="Arial" w:hAnsi="Arial" w:cs="Arial"/>
          <w:bCs/>
          <w:iCs/>
        </w:rPr>
      </w:pPr>
      <w:r w:rsidRPr="00157185">
        <w:rPr>
          <w:rFonts w:ascii="Arial" w:hAnsi="Arial" w:cs="Arial"/>
          <w:b/>
          <w:bCs/>
          <w:iCs/>
        </w:rPr>
        <w:t>Figura 3.20</w:t>
      </w:r>
      <w:r w:rsidRPr="00157185">
        <w:rPr>
          <w:rFonts w:ascii="Arial" w:hAnsi="Arial" w:cs="Arial"/>
          <w:bCs/>
          <w:iCs/>
        </w:rPr>
        <w:t xml:space="preserve"> Segundo departamento de la distribución, Planta de Plásticos.</w:t>
      </w:r>
    </w:p>
    <w:p w:rsidR="00C66C13" w:rsidRPr="00157185" w:rsidRDefault="00C66C13" w:rsidP="00C66C13">
      <w:pPr>
        <w:jc w:val="center"/>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Como se puede apreciar en la figura, el valor de las celdas se incrementa al sumar el valor del nuevo departamento solamente en los lugares total y parcialmente adyacentes. El resto de las celdas disminuye su valor como parcialmente adyacente.</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Se continúa el mismo procedimiento con el resto de departamento hasta completar el layout.</w:t>
      </w:r>
    </w:p>
    <w:p w:rsidR="00C66C13" w:rsidRPr="00157185" w:rsidRDefault="00C66C13" w:rsidP="00C66C13">
      <w:pPr>
        <w:jc w:val="both"/>
        <w:rPr>
          <w:rFonts w:ascii="Arial" w:hAnsi="Arial" w:cs="Arial"/>
          <w:bCs/>
          <w:iCs/>
        </w:rPr>
      </w:pPr>
    </w:p>
    <w:p w:rsidR="00C66C13" w:rsidRPr="00157185" w:rsidRDefault="00C66C13" w:rsidP="00C66C13">
      <w:pPr>
        <w:jc w:val="center"/>
        <w:rPr>
          <w:rFonts w:ascii="Arial" w:hAnsi="Arial" w:cs="Arial"/>
          <w:bCs/>
          <w:iCs/>
        </w:rPr>
      </w:pPr>
      <w:r w:rsidRPr="00157185">
        <w:rPr>
          <w:rFonts w:ascii="Arial" w:hAnsi="Arial" w:cs="Arial"/>
          <w:bCs/>
          <w:iCs/>
        </w:rPr>
        <w:object w:dxaOrig="5305" w:dyaOrig="1061">
          <v:shape id="_x0000_i1066" type="#_x0000_t75" style="width:235.65pt;height:47.7pt" o:ole="">
            <v:imagedata r:id="rId114" o:title=""/>
          </v:shape>
          <o:OLEObject Type="Embed" ProgID="Excel.Sheet.8" ShapeID="_x0000_i1066" DrawAspect="Content" ObjectID="_1342599568" r:id="rId115"/>
        </w:object>
      </w:r>
    </w:p>
    <w:p w:rsidR="00C66C13" w:rsidRPr="00157185" w:rsidRDefault="00C66C13" w:rsidP="00C66C13">
      <w:pPr>
        <w:jc w:val="center"/>
        <w:rPr>
          <w:rFonts w:ascii="Arial" w:hAnsi="Arial" w:cs="Arial"/>
          <w:bCs/>
          <w:iCs/>
        </w:rPr>
      </w:pPr>
    </w:p>
    <w:p w:rsidR="00C66C13" w:rsidRPr="00157185" w:rsidRDefault="00C66C13" w:rsidP="00C66C13">
      <w:pPr>
        <w:jc w:val="center"/>
        <w:rPr>
          <w:rFonts w:ascii="Arial" w:hAnsi="Arial" w:cs="Arial"/>
          <w:bCs/>
          <w:iCs/>
        </w:rPr>
      </w:pPr>
      <w:r w:rsidRPr="00157185">
        <w:rPr>
          <w:rFonts w:ascii="Arial" w:hAnsi="Arial" w:cs="Arial"/>
          <w:bCs/>
          <w:iCs/>
        </w:rPr>
        <w:object w:dxaOrig="5297" w:dyaOrig="1038">
          <v:shape id="_x0000_i1067" type="#_x0000_t75" style="width:236.55pt;height:46.75pt" o:ole="">
            <v:imagedata r:id="rId116" o:title=""/>
          </v:shape>
          <o:OLEObject Type="Embed" ProgID="Excel.Sheet.8" ShapeID="_x0000_i1067" DrawAspect="Content" ObjectID="_1342599569" r:id="rId117"/>
        </w:object>
      </w:r>
    </w:p>
    <w:p w:rsidR="00C66C13" w:rsidRPr="00157185" w:rsidRDefault="00C66C13" w:rsidP="00C66C13">
      <w:pPr>
        <w:jc w:val="center"/>
        <w:rPr>
          <w:rFonts w:ascii="Arial" w:hAnsi="Arial" w:cs="Arial"/>
          <w:bCs/>
          <w:iCs/>
        </w:rPr>
      </w:pPr>
      <w:r w:rsidRPr="00157185">
        <w:rPr>
          <w:rFonts w:ascii="Arial" w:hAnsi="Arial" w:cs="Arial"/>
          <w:b/>
          <w:bCs/>
          <w:iCs/>
        </w:rPr>
        <w:t>Figura 3.21</w:t>
      </w:r>
      <w:r w:rsidRPr="00157185">
        <w:rPr>
          <w:rFonts w:ascii="Arial" w:hAnsi="Arial" w:cs="Arial"/>
          <w:bCs/>
          <w:iCs/>
        </w:rPr>
        <w:t xml:space="preserve"> Tercer y cuarto departamento de la distribución, Planta de Plásticos.</w:t>
      </w:r>
    </w:p>
    <w:p w:rsidR="00C66C13" w:rsidRPr="00157185" w:rsidRDefault="00C66C13" w:rsidP="00C66C13">
      <w:pPr>
        <w:jc w:val="center"/>
        <w:rPr>
          <w:rFonts w:ascii="Arial" w:hAnsi="Arial" w:cs="Arial"/>
          <w:bCs/>
          <w:iCs/>
        </w:rPr>
      </w:pPr>
      <w:r w:rsidRPr="00157185">
        <w:rPr>
          <w:rFonts w:ascii="Arial" w:hAnsi="Arial" w:cs="Arial"/>
          <w:bCs/>
          <w:iCs/>
        </w:rPr>
        <w:object w:dxaOrig="5872" w:dyaOrig="4628">
          <v:shape id="_x0000_i1068" type="#_x0000_t75" style="width:230.95pt;height:182.35pt" o:ole="">
            <v:imagedata r:id="rId118" o:title=""/>
          </v:shape>
          <o:OLEObject Type="Embed" ProgID="Excel.Sheet.8" ShapeID="_x0000_i1068" DrawAspect="Content" ObjectID="_1342599570" r:id="rId119"/>
        </w:object>
      </w:r>
    </w:p>
    <w:p w:rsidR="00C66C13" w:rsidRPr="00157185" w:rsidRDefault="00C66C13" w:rsidP="00C66C13">
      <w:pPr>
        <w:jc w:val="center"/>
        <w:rPr>
          <w:rFonts w:ascii="Arial" w:hAnsi="Arial" w:cs="Arial"/>
          <w:bCs/>
          <w:iCs/>
        </w:rPr>
      </w:pPr>
      <w:r w:rsidRPr="00157185">
        <w:rPr>
          <w:rFonts w:ascii="Arial" w:hAnsi="Arial" w:cs="Arial"/>
          <w:b/>
          <w:bCs/>
          <w:iCs/>
        </w:rPr>
        <w:t>Figura 3.22</w:t>
      </w:r>
      <w:r w:rsidRPr="00157185">
        <w:rPr>
          <w:rFonts w:ascii="Arial" w:hAnsi="Arial" w:cs="Arial"/>
          <w:bCs/>
          <w:iCs/>
        </w:rPr>
        <w:t xml:space="preserve"> Quinto, Sexto y Séptimo departamento de la distribución, Planta de Plásticos.</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La distribución final de la planta que se obtiene es la siguiente:</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noProof/>
          <w:lang w:eastAsia="es-EC"/>
        </w:rPr>
        <w:pict>
          <v:shape id="_x0000_s1524" type="#_x0000_t202" style="position:absolute;left:0;text-align:left;margin-left:92.25pt;margin-top:53.25pt;width:45pt;height:18pt;z-index:251940864" filled="f" stroked="f">
            <v:textbox>
              <w:txbxContent>
                <w:p w:rsidR="00C66C13" w:rsidRPr="00557735" w:rsidRDefault="00C66C13" w:rsidP="00C66C13">
                  <w:pPr>
                    <w:rPr>
                      <w:rFonts w:ascii="Arial" w:hAnsi="Arial" w:cs="Arial"/>
                      <w:sz w:val="18"/>
                      <w:szCs w:val="18"/>
                    </w:rPr>
                  </w:pPr>
                  <w:r>
                    <w:rPr>
                      <w:rFonts w:ascii="Arial" w:hAnsi="Arial" w:cs="Arial"/>
                      <w:sz w:val="18"/>
                      <w:szCs w:val="18"/>
                    </w:rPr>
                    <w:t>5</w:t>
                  </w:r>
                  <w:r w:rsidRPr="00557735">
                    <w:rPr>
                      <w:rFonts w:ascii="Arial" w:hAnsi="Arial" w:cs="Arial"/>
                      <w:sz w:val="18"/>
                      <w:szCs w:val="18"/>
                    </w:rPr>
                    <w:t xml:space="preserve"> m</w:t>
                  </w:r>
                </w:p>
              </w:txbxContent>
            </v:textbox>
          </v:shape>
        </w:pict>
      </w:r>
      <w:r w:rsidRPr="00157185">
        <w:rPr>
          <w:rFonts w:ascii="Arial" w:hAnsi="Arial" w:cs="Arial"/>
          <w:bCs/>
          <w:iCs/>
          <w:noProof/>
          <w:lang w:eastAsia="es-EC"/>
        </w:rPr>
        <w:pict>
          <v:shape id="_x0000_s1523" type="#_x0000_t202" style="position:absolute;left:0;text-align:left;margin-left:92.25pt;margin-top:26.25pt;width:45pt;height:18pt;z-index:251939840" filled="f" stroked="f">
            <v:textbox>
              <w:txbxContent>
                <w:p w:rsidR="00C66C13" w:rsidRPr="00557735" w:rsidRDefault="00C66C13" w:rsidP="00C66C13">
                  <w:pPr>
                    <w:rPr>
                      <w:rFonts w:ascii="Arial" w:hAnsi="Arial" w:cs="Arial"/>
                      <w:sz w:val="18"/>
                      <w:szCs w:val="18"/>
                    </w:rPr>
                  </w:pPr>
                  <w:r>
                    <w:rPr>
                      <w:rFonts w:ascii="Arial" w:hAnsi="Arial" w:cs="Arial"/>
                      <w:sz w:val="18"/>
                      <w:szCs w:val="18"/>
                    </w:rPr>
                    <w:t>5</w:t>
                  </w:r>
                  <w:r w:rsidRPr="00557735">
                    <w:rPr>
                      <w:rFonts w:ascii="Arial" w:hAnsi="Arial" w:cs="Arial"/>
                      <w:sz w:val="18"/>
                      <w:szCs w:val="18"/>
                    </w:rPr>
                    <w:t xml:space="preserve"> m</w:t>
                  </w:r>
                </w:p>
              </w:txbxContent>
            </v:textbox>
          </v:shape>
        </w:pict>
      </w:r>
      <w:r w:rsidRPr="00157185">
        <w:rPr>
          <w:rFonts w:ascii="Arial" w:hAnsi="Arial" w:cs="Arial"/>
          <w:bCs/>
          <w:iCs/>
          <w:noProof/>
          <w:lang w:eastAsia="es-EC"/>
        </w:rPr>
        <w:pict>
          <v:line id="_x0000_s1522" style="position:absolute;left:0;text-align:left;z-index:251938816" from="191.25pt,98.25pt" to="236.25pt,98.25pt">
            <v:stroke startarrow="block" endarrow="block"/>
          </v:line>
        </w:pict>
      </w:r>
      <w:r w:rsidRPr="00157185">
        <w:rPr>
          <w:rFonts w:ascii="Arial" w:hAnsi="Arial" w:cs="Arial"/>
          <w:bCs/>
          <w:iCs/>
          <w:noProof/>
          <w:lang w:eastAsia="es-EC"/>
        </w:rPr>
        <w:pict>
          <v:line id="_x0000_s1521" style="position:absolute;left:0;text-align:left;z-index:251937792" from="146.25pt,53.25pt" to="146.25pt,76.55pt">
            <v:stroke startarrow="block" endarrow="block"/>
          </v:line>
        </w:pict>
      </w:r>
      <w:r w:rsidRPr="00157185">
        <w:rPr>
          <w:rFonts w:ascii="Arial" w:hAnsi="Arial" w:cs="Arial"/>
          <w:bCs/>
          <w:iCs/>
          <w:noProof/>
          <w:lang w:eastAsia="es-EC"/>
        </w:rPr>
        <w:pict>
          <v:line id="_x0000_s1520" style="position:absolute;left:0;text-align:left;z-index:251936768" from="146.25pt,24.25pt" to="146.25pt,51.25pt">
            <v:stroke startarrow="block" endarrow="block"/>
          </v:line>
        </w:pict>
      </w:r>
      <w:r w:rsidRPr="00157185">
        <w:rPr>
          <w:rFonts w:ascii="Arial" w:hAnsi="Arial" w:cs="Arial"/>
          <w:bCs/>
          <w:iCs/>
          <w:noProof/>
          <w:lang w:eastAsia="es-EC"/>
        </w:rPr>
        <w:pict>
          <v:shape id="_x0000_s1519" type="#_x0000_t202" style="position:absolute;left:0;text-align:left;margin-left:209.25pt;margin-top:8.2pt;width:45pt;height:27pt;z-index:251935744">
            <v:textbox style="mso-next-textbox:#_x0000_s1519">
              <w:txbxContent>
                <w:p w:rsidR="00C66C13" w:rsidRPr="0043077E" w:rsidRDefault="00C66C13" w:rsidP="00C66C13">
                  <w:pPr>
                    <w:rPr>
                      <w:rFonts w:ascii="Arial" w:hAnsi="Arial" w:cs="Arial"/>
                    </w:rPr>
                  </w:pPr>
                  <w:r>
                    <w:rPr>
                      <w:rFonts w:ascii="Arial" w:hAnsi="Arial" w:cs="Arial"/>
                    </w:rPr>
                    <w:t>Cort.</w:t>
                  </w:r>
                </w:p>
              </w:txbxContent>
            </v:textbox>
          </v:shape>
        </w:pict>
      </w:r>
      <w:r w:rsidRPr="00157185">
        <w:rPr>
          <w:rFonts w:ascii="Arial" w:hAnsi="Arial" w:cs="Arial"/>
          <w:bCs/>
          <w:iCs/>
          <w:noProof/>
          <w:lang w:eastAsia="es-EC"/>
        </w:rPr>
        <w:pict>
          <v:shape id="_x0000_s1518" type="#_x0000_t202" style="position:absolute;left:0;text-align:left;margin-left:164.25pt;margin-top:35.25pt;width:45pt;height:27pt;z-index:251934720">
            <v:textbox style="mso-next-textbox:#_x0000_s1518">
              <w:txbxContent>
                <w:p w:rsidR="00C66C13" w:rsidRPr="0043077E" w:rsidRDefault="00C66C13" w:rsidP="00C66C13">
                  <w:pPr>
                    <w:jc w:val="center"/>
                    <w:rPr>
                      <w:rFonts w:ascii="Arial" w:hAnsi="Arial" w:cs="Arial"/>
                    </w:rPr>
                  </w:pPr>
                  <w:r>
                    <w:rPr>
                      <w:rFonts w:ascii="Arial" w:hAnsi="Arial" w:cs="Arial"/>
                    </w:rPr>
                    <w:t>Prod.</w:t>
                  </w:r>
                </w:p>
              </w:txbxContent>
            </v:textbox>
          </v:shape>
        </w:pict>
      </w:r>
      <w:r w:rsidRPr="00157185">
        <w:rPr>
          <w:rFonts w:ascii="Arial" w:hAnsi="Arial" w:cs="Arial"/>
          <w:bCs/>
          <w:iCs/>
          <w:noProof/>
          <w:lang w:eastAsia="es-EC"/>
        </w:rPr>
        <w:pict>
          <v:shape id="_x0000_s1517" type="#_x0000_t202" style="position:absolute;left:0;text-align:left;margin-left:209.25pt;margin-top:35.25pt;width:45pt;height:27pt;z-index:251933696">
            <v:textbox style="mso-next-textbox:#_x0000_s1517">
              <w:txbxContent>
                <w:p w:rsidR="00C66C13" w:rsidRPr="0043077E" w:rsidRDefault="00C66C13" w:rsidP="00C66C13">
                  <w:pPr>
                    <w:jc w:val="center"/>
                    <w:rPr>
                      <w:rFonts w:ascii="Arial" w:hAnsi="Arial" w:cs="Arial"/>
                    </w:rPr>
                  </w:pPr>
                  <w:r>
                    <w:rPr>
                      <w:rFonts w:ascii="Arial" w:hAnsi="Arial" w:cs="Arial"/>
                    </w:rPr>
                    <w:t>BPM</w:t>
                  </w:r>
                </w:p>
              </w:txbxContent>
            </v:textbox>
          </v:shape>
        </w:pict>
      </w:r>
      <w:r w:rsidRPr="00157185">
        <w:rPr>
          <w:rFonts w:ascii="Arial" w:hAnsi="Arial" w:cs="Arial"/>
          <w:bCs/>
          <w:iCs/>
          <w:noProof/>
          <w:lang w:eastAsia="es-EC"/>
        </w:rPr>
        <w:pict>
          <v:shape id="_x0000_s1516" type="#_x0000_t202" style="position:absolute;left:0;text-align:left;margin-left:164.25pt;margin-top:62.25pt;width:45pt;height:25.55pt;z-index:251932672">
            <v:textbox style="mso-next-textbox:#_x0000_s1516">
              <w:txbxContent>
                <w:p w:rsidR="00C66C13" w:rsidRPr="0043077E" w:rsidRDefault="00C66C13" w:rsidP="00C66C13">
                  <w:pPr>
                    <w:jc w:val="center"/>
                    <w:rPr>
                      <w:rFonts w:ascii="Arial" w:hAnsi="Arial" w:cs="Arial"/>
                    </w:rPr>
                  </w:pPr>
                  <w:r>
                    <w:rPr>
                      <w:rFonts w:ascii="Arial" w:hAnsi="Arial" w:cs="Arial"/>
                    </w:rPr>
                    <w:t>Acab.</w:t>
                  </w:r>
                </w:p>
              </w:txbxContent>
            </v:textbox>
          </v:shape>
        </w:pict>
      </w:r>
      <w:r w:rsidRPr="00157185">
        <w:rPr>
          <w:rFonts w:ascii="Arial" w:hAnsi="Arial" w:cs="Arial"/>
          <w:bCs/>
          <w:iCs/>
          <w:noProof/>
          <w:lang w:eastAsia="es-EC"/>
        </w:rPr>
        <w:pict>
          <v:shape id="_x0000_s1526" type="#_x0000_t202" style="position:absolute;left:0;text-align:left;margin-left:209.25pt;margin-top:62.25pt;width:45pt;height:25.55pt;z-index:251942912">
            <v:textbox style="mso-next-textbox:#_x0000_s1526">
              <w:txbxContent>
                <w:p w:rsidR="00C66C13" w:rsidRPr="0043077E" w:rsidRDefault="00C66C13" w:rsidP="00C66C13">
                  <w:pPr>
                    <w:jc w:val="center"/>
                    <w:rPr>
                      <w:rFonts w:ascii="Arial" w:hAnsi="Arial" w:cs="Arial"/>
                    </w:rPr>
                  </w:pPr>
                  <w:r>
                    <w:rPr>
                      <w:rFonts w:ascii="Arial" w:hAnsi="Arial" w:cs="Arial"/>
                    </w:rPr>
                    <w:t>Plan.</w:t>
                  </w:r>
                </w:p>
              </w:txbxContent>
            </v:textbox>
          </v:shape>
        </w:pict>
      </w:r>
      <w:r w:rsidRPr="00157185">
        <w:rPr>
          <w:rFonts w:ascii="Arial" w:hAnsi="Arial" w:cs="Arial"/>
          <w:bCs/>
          <w:iCs/>
          <w:noProof/>
          <w:lang w:eastAsia="es-EC"/>
        </w:rPr>
        <w:pict>
          <v:shape id="_x0000_s1515" type="#_x0000_t202" style="position:absolute;left:0;text-align:left;margin-left:164.25pt;margin-top:8.2pt;width:45pt;height:27pt;z-index:251931648">
            <v:textbox style="mso-next-textbox:#_x0000_s1515">
              <w:txbxContent>
                <w:p w:rsidR="00C66C13" w:rsidRPr="0043077E" w:rsidRDefault="00C66C13" w:rsidP="00C66C13">
                  <w:pPr>
                    <w:jc w:val="center"/>
                    <w:rPr>
                      <w:rFonts w:ascii="Arial" w:hAnsi="Arial" w:cs="Arial"/>
                    </w:rPr>
                  </w:pPr>
                  <w:r>
                    <w:rPr>
                      <w:rFonts w:ascii="Arial" w:hAnsi="Arial" w:cs="Arial"/>
                    </w:rPr>
                    <w:t>Int.</w:t>
                  </w:r>
                </w:p>
              </w:txbxContent>
            </v:textbox>
          </v:shape>
        </w:pict>
      </w:r>
      <w:r w:rsidRPr="00157185">
        <w:rPr>
          <w:rFonts w:ascii="Arial" w:hAnsi="Arial" w:cs="Arial"/>
          <w:bCs/>
          <w:iCs/>
          <w:noProof/>
          <w:lang w:eastAsia="es-EC"/>
        </w:rPr>
        <w:pict>
          <v:shape id="_x0000_s1525" type="#_x0000_t202" style="position:absolute;left:0;text-align:left;margin-left:191.25pt;margin-top:107.25pt;width:45pt;height:18pt;z-index:251941888" filled="f" stroked="f">
            <v:textbox>
              <w:txbxContent>
                <w:p w:rsidR="00C66C13" w:rsidRPr="00557735" w:rsidRDefault="00C66C13" w:rsidP="00C66C13">
                  <w:pPr>
                    <w:rPr>
                      <w:rFonts w:ascii="Arial" w:hAnsi="Arial" w:cs="Arial"/>
                      <w:sz w:val="18"/>
                      <w:szCs w:val="18"/>
                    </w:rPr>
                  </w:pPr>
                  <w:r>
                    <w:rPr>
                      <w:rFonts w:ascii="Arial" w:hAnsi="Arial" w:cs="Arial"/>
                      <w:sz w:val="18"/>
                      <w:szCs w:val="18"/>
                    </w:rPr>
                    <w:t>7,5</w:t>
                  </w:r>
                  <w:r w:rsidRPr="00557735">
                    <w:rPr>
                      <w:rFonts w:ascii="Arial" w:hAnsi="Arial" w:cs="Arial"/>
                      <w:sz w:val="18"/>
                      <w:szCs w:val="18"/>
                    </w:rPr>
                    <w:t xml:space="preserve"> m</w:t>
                  </w:r>
                </w:p>
              </w:txbxContent>
            </v:textbox>
          </v:shape>
        </w:pict>
      </w:r>
    </w:p>
    <w:p w:rsidR="00C66C13" w:rsidRPr="00157185" w:rsidRDefault="00C66C13" w:rsidP="00C66C13">
      <w:pPr>
        <w:tabs>
          <w:tab w:val="left" w:pos="2745"/>
        </w:tabs>
        <w:jc w:val="both"/>
        <w:rPr>
          <w:rFonts w:ascii="Arial" w:hAnsi="Arial" w:cs="Arial"/>
          <w:bCs/>
          <w:iCs/>
        </w:rPr>
      </w:pPr>
      <w:r w:rsidRPr="00157185">
        <w:rPr>
          <w:rFonts w:ascii="Arial" w:hAnsi="Arial" w:cs="Arial"/>
          <w:bCs/>
          <w:iCs/>
          <w:noProof/>
          <w:lang w:eastAsia="es-EC"/>
        </w:rPr>
        <w:pict>
          <v:shape id="_x0000_s1615" type="#_x0000_t202" style="position:absolute;left:0;text-align:left;margin-left:254.25pt;margin-top:48.45pt;width:45pt;height:25.55pt;z-index:252017664">
            <v:textbox style="mso-next-textbox:#_x0000_s1615">
              <w:txbxContent>
                <w:p w:rsidR="00C66C13" w:rsidRPr="0043077E" w:rsidRDefault="00C66C13" w:rsidP="00C66C13">
                  <w:pPr>
                    <w:rPr>
                      <w:rFonts w:ascii="Arial" w:hAnsi="Arial" w:cs="Arial"/>
                    </w:rPr>
                  </w:pPr>
                  <w:r>
                    <w:rPr>
                      <w:rFonts w:ascii="Arial" w:hAnsi="Arial" w:cs="Arial"/>
                    </w:rPr>
                    <w:t>Alm.</w:t>
                  </w:r>
                </w:p>
              </w:txbxContent>
            </v:textbox>
          </v:shape>
        </w:pict>
      </w:r>
      <w:r w:rsidRPr="00157185">
        <w:rPr>
          <w:rFonts w:ascii="Arial" w:hAnsi="Arial" w:cs="Arial"/>
          <w:bCs/>
          <w:iCs/>
          <w:noProof/>
          <w:lang w:eastAsia="es-EC"/>
        </w:rPr>
        <w:pict>
          <v:shape id="_x0000_s1617" type="#_x0000_t202" style="position:absolute;left:0;text-align:left;margin-left:236.25pt;margin-top:93.45pt;width:45pt;height:18pt;z-index:252019712" filled="f" stroked="f">
            <v:textbox>
              <w:txbxContent>
                <w:p w:rsidR="00C66C13" w:rsidRPr="00557735" w:rsidRDefault="00C66C13" w:rsidP="00C66C13">
                  <w:pPr>
                    <w:rPr>
                      <w:rFonts w:ascii="Arial" w:hAnsi="Arial" w:cs="Arial"/>
                      <w:sz w:val="18"/>
                      <w:szCs w:val="18"/>
                    </w:rPr>
                  </w:pPr>
                  <w:r>
                    <w:rPr>
                      <w:rFonts w:ascii="Arial" w:hAnsi="Arial" w:cs="Arial"/>
                      <w:sz w:val="18"/>
                      <w:szCs w:val="18"/>
                    </w:rPr>
                    <w:t>7,5</w:t>
                  </w:r>
                  <w:r w:rsidRPr="00557735">
                    <w:rPr>
                      <w:rFonts w:ascii="Arial" w:hAnsi="Arial" w:cs="Arial"/>
                      <w:sz w:val="18"/>
                      <w:szCs w:val="18"/>
                    </w:rPr>
                    <w:t xml:space="preserve"> m</w:t>
                  </w:r>
                </w:p>
              </w:txbxContent>
            </v:textbox>
          </v:shape>
        </w:pict>
      </w:r>
      <w:r w:rsidRPr="00157185">
        <w:rPr>
          <w:rFonts w:ascii="Arial" w:hAnsi="Arial" w:cs="Arial"/>
          <w:bCs/>
          <w:iCs/>
          <w:noProof/>
          <w:lang w:eastAsia="es-EC"/>
        </w:rPr>
        <w:pict>
          <v:line id="_x0000_s1616" style="position:absolute;left:0;text-align:left;z-index:252018688" from="236.25pt,84.45pt" to="281.25pt,84.45pt">
            <v:stroke startarrow="block" endarrow="block"/>
          </v:line>
        </w:pict>
      </w:r>
      <w:r w:rsidRPr="00157185">
        <w:rPr>
          <w:rFonts w:ascii="Arial" w:hAnsi="Arial" w:cs="Arial"/>
          <w:bCs/>
          <w:iCs/>
        </w:rPr>
        <w:t xml:space="preserve"> </w:t>
      </w:r>
    </w:p>
    <w:p w:rsidR="00C66C13" w:rsidRPr="00157185" w:rsidRDefault="00C66C13" w:rsidP="00C66C13">
      <w:pPr>
        <w:tabs>
          <w:tab w:val="left" w:pos="2745"/>
        </w:tabs>
        <w:jc w:val="both"/>
        <w:rPr>
          <w:rFonts w:ascii="Arial" w:hAnsi="Arial" w:cs="Arial"/>
          <w:bCs/>
          <w:iCs/>
        </w:rPr>
      </w:pPr>
    </w:p>
    <w:p w:rsidR="00C66C13" w:rsidRPr="00157185" w:rsidRDefault="00C66C13" w:rsidP="00C66C13">
      <w:pPr>
        <w:tabs>
          <w:tab w:val="left" w:pos="2745"/>
        </w:tabs>
        <w:jc w:val="both"/>
        <w:rPr>
          <w:rFonts w:ascii="Arial" w:hAnsi="Arial" w:cs="Arial"/>
          <w:bCs/>
          <w:iCs/>
        </w:rPr>
      </w:pPr>
    </w:p>
    <w:p w:rsidR="00C66C13" w:rsidRPr="00157185" w:rsidRDefault="00C66C13" w:rsidP="00C66C13">
      <w:pPr>
        <w:tabs>
          <w:tab w:val="left" w:pos="2745"/>
        </w:tabs>
        <w:jc w:val="both"/>
        <w:rPr>
          <w:rFonts w:ascii="Arial" w:hAnsi="Arial" w:cs="Arial"/>
          <w:bCs/>
          <w:iCs/>
        </w:rPr>
      </w:pPr>
    </w:p>
    <w:p w:rsidR="00C66C13" w:rsidRPr="00157185" w:rsidRDefault="00C66C13" w:rsidP="00C66C13">
      <w:pPr>
        <w:tabs>
          <w:tab w:val="left" w:pos="2745"/>
        </w:tabs>
        <w:jc w:val="both"/>
        <w:rPr>
          <w:rFonts w:ascii="Arial" w:hAnsi="Arial" w:cs="Arial"/>
          <w:bCs/>
          <w:iCs/>
        </w:rPr>
      </w:pPr>
    </w:p>
    <w:p w:rsidR="00C66C13" w:rsidRPr="00157185" w:rsidRDefault="00C66C13" w:rsidP="00C66C13">
      <w:pPr>
        <w:tabs>
          <w:tab w:val="left" w:pos="2745"/>
        </w:tabs>
        <w:jc w:val="both"/>
        <w:rPr>
          <w:rFonts w:ascii="Arial" w:hAnsi="Arial" w:cs="Arial"/>
          <w:bCs/>
          <w:iCs/>
        </w:rPr>
      </w:pPr>
    </w:p>
    <w:p w:rsidR="00C66C13" w:rsidRPr="00157185" w:rsidRDefault="00C66C13" w:rsidP="00C66C13">
      <w:pPr>
        <w:tabs>
          <w:tab w:val="left" w:pos="2745"/>
        </w:tabs>
        <w:jc w:val="both"/>
        <w:rPr>
          <w:rFonts w:ascii="Arial" w:hAnsi="Arial" w:cs="Arial"/>
          <w:bCs/>
          <w:iCs/>
        </w:rPr>
      </w:pPr>
    </w:p>
    <w:p w:rsidR="00C66C13" w:rsidRPr="00157185" w:rsidRDefault="00C66C13" w:rsidP="00C66C13">
      <w:pPr>
        <w:tabs>
          <w:tab w:val="left" w:pos="2745"/>
        </w:tabs>
        <w:jc w:val="both"/>
        <w:rPr>
          <w:rFonts w:ascii="Arial" w:hAnsi="Arial" w:cs="Arial"/>
          <w:bCs/>
          <w:iCs/>
        </w:rPr>
      </w:pPr>
    </w:p>
    <w:p w:rsidR="00C66C13" w:rsidRPr="00157185" w:rsidRDefault="00C66C13" w:rsidP="00C66C13">
      <w:pPr>
        <w:tabs>
          <w:tab w:val="left" w:pos="2745"/>
        </w:tabs>
        <w:jc w:val="both"/>
        <w:rPr>
          <w:rFonts w:ascii="Arial" w:hAnsi="Arial" w:cs="Arial"/>
          <w:bCs/>
          <w:iCs/>
        </w:rPr>
      </w:pPr>
    </w:p>
    <w:p w:rsidR="00C66C13" w:rsidRPr="00157185" w:rsidRDefault="00C66C13" w:rsidP="00C66C13">
      <w:pPr>
        <w:tabs>
          <w:tab w:val="left" w:pos="2745"/>
        </w:tabs>
        <w:jc w:val="both"/>
        <w:rPr>
          <w:rFonts w:ascii="Arial" w:hAnsi="Arial" w:cs="Arial"/>
          <w:bCs/>
          <w:iCs/>
        </w:rPr>
      </w:pPr>
      <w:r w:rsidRPr="00157185">
        <w:rPr>
          <w:rFonts w:ascii="Arial" w:hAnsi="Arial" w:cs="Arial"/>
          <w:bCs/>
          <w:iCs/>
        </w:rPr>
        <w:t>La distancia recorrida en este layout es de 538 ml.</w:t>
      </w:r>
    </w:p>
    <w:p w:rsidR="00C66C13" w:rsidRPr="00157185" w:rsidRDefault="00C66C13" w:rsidP="00C66C13">
      <w:pPr>
        <w:jc w:val="both"/>
        <w:rPr>
          <w:rFonts w:ascii="Arial" w:hAnsi="Arial" w:cs="Arial"/>
          <w:bCs/>
          <w:iCs/>
        </w:rPr>
      </w:pPr>
    </w:p>
    <w:p w:rsidR="00C66C13" w:rsidRPr="00157185" w:rsidRDefault="00C66C13" w:rsidP="00C66C13">
      <w:pPr>
        <w:numPr>
          <w:ilvl w:val="1"/>
          <w:numId w:val="25"/>
        </w:numPr>
        <w:spacing w:after="0" w:line="240" w:lineRule="auto"/>
        <w:jc w:val="both"/>
        <w:rPr>
          <w:rFonts w:ascii="Arial" w:hAnsi="Arial" w:cs="Arial"/>
          <w:b/>
          <w:bCs/>
          <w:i/>
          <w:iCs/>
        </w:rPr>
      </w:pPr>
      <w:r w:rsidRPr="00157185">
        <w:rPr>
          <w:rFonts w:ascii="Arial" w:hAnsi="Arial" w:cs="Arial"/>
          <w:b/>
          <w:bCs/>
          <w:i/>
          <w:iCs/>
        </w:rPr>
        <w:t>Comparación de los Resultados Obtenidos.</w:t>
      </w:r>
    </w:p>
    <w:p w:rsidR="00C66C13" w:rsidRPr="00157185" w:rsidRDefault="00C66C13" w:rsidP="00C66C13">
      <w:pPr>
        <w:jc w:val="both"/>
        <w:rPr>
          <w:rFonts w:ascii="Arial" w:hAnsi="Arial" w:cs="Arial"/>
          <w:b/>
          <w:bCs/>
          <w:iCs/>
        </w:rPr>
      </w:pPr>
    </w:p>
    <w:p w:rsidR="00C66C13" w:rsidRPr="00157185" w:rsidRDefault="00C66C13" w:rsidP="00C66C13">
      <w:pPr>
        <w:jc w:val="both"/>
        <w:rPr>
          <w:rFonts w:ascii="Arial" w:hAnsi="Arial" w:cs="Arial"/>
          <w:bCs/>
          <w:iCs/>
        </w:rPr>
      </w:pPr>
      <w:r w:rsidRPr="00157185">
        <w:rPr>
          <w:rFonts w:ascii="Arial" w:hAnsi="Arial" w:cs="Arial"/>
          <w:bCs/>
          <w:iCs/>
        </w:rPr>
        <w:lastRenderedPageBreak/>
        <w:t>Después de haber aplicado los tres modelos de Diseño de Distribución Física en los tres casos se puede observar las siguientes distancias totales recorridas en las distribuciones obtenidas en la utilización de cada método:</w:t>
      </w:r>
    </w:p>
    <w:p w:rsidR="00C66C13" w:rsidRPr="00157185" w:rsidRDefault="00C66C13" w:rsidP="00C66C13">
      <w:pPr>
        <w:jc w:val="both"/>
        <w:rPr>
          <w:rFonts w:ascii="Arial" w:hAnsi="Arial" w:cs="Arial"/>
          <w:bCs/>
          <w:iCs/>
        </w:rPr>
      </w:pPr>
    </w:p>
    <w:p w:rsidR="00C66C13" w:rsidRPr="00157185" w:rsidRDefault="00C66C13" w:rsidP="00C66C13">
      <w:pPr>
        <w:jc w:val="center"/>
        <w:rPr>
          <w:rFonts w:ascii="Arial" w:hAnsi="Arial" w:cs="Arial"/>
          <w:bCs/>
          <w:iCs/>
        </w:rPr>
      </w:pPr>
      <w:r w:rsidRPr="00157185">
        <w:rPr>
          <w:rFonts w:ascii="Arial" w:hAnsi="Arial" w:cs="Arial"/>
          <w:bCs/>
          <w:iCs/>
        </w:rPr>
        <w:object w:dxaOrig="5172" w:dyaOrig="1182">
          <v:shape id="_x0000_i1069" type="#_x0000_t75" style="width:273.95pt;height:58.9pt" o:ole="">
            <v:imagedata r:id="rId120" o:title=""/>
          </v:shape>
          <o:OLEObject Type="Embed" ProgID="Excel.Sheet.12" ShapeID="_x0000_i1069" DrawAspect="Content" ObjectID="_1342599571" r:id="rId121"/>
        </w:object>
      </w:r>
    </w:p>
    <w:p w:rsidR="00C66C13" w:rsidRPr="00157185" w:rsidRDefault="00C66C13" w:rsidP="00C66C13">
      <w:pPr>
        <w:jc w:val="center"/>
        <w:rPr>
          <w:rFonts w:ascii="Arial" w:hAnsi="Arial" w:cs="Arial"/>
          <w:bCs/>
          <w:iCs/>
        </w:rPr>
      </w:pPr>
      <w:r w:rsidRPr="00157185">
        <w:rPr>
          <w:rFonts w:ascii="Arial" w:hAnsi="Arial" w:cs="Arial"/>
          <w:b/>
          <w:bCs/>
          <w:iCs/>
        </w:rPr>
        <w:t>Tabla 3.30</w:t>
      </w:r>
      <w:r w:rsidRPr="00157185">
        <w:rPr>
          <w:rFonts w:ascii="Arial" w:hAnsi="Arial" w:cs="Arial"/>
          <w:bCs/>
          <w:iCs/>
        </w:rPr>
        <w:t xml:space="preserve"> Resumen de Resultados.</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Se puede apreciar que en los dos primeros casos las tres herramientas obtuvieron los mismos resultados, se debe recalcar que la primera es el rediseño de una planta y la segunda es una planta con pocos departamentos con flujo entre sí. La 3era planta presenta diferentes resultados siendo una planta más compleja por tener un mayor número de departamentos.</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xml:space="preserve">La aplicación de estas herramientas y sus resultados nos permiten determinar las siguientes características de cada una: </w:t>
      </w:r>
    </w:p>
    <w:p w:rsidR="00C66C13" w:rsidRPr="00157185" w:rsidRDefault="00C66C13" w:rsidP="00C66C13">
      <w:pPr>
        <w:jc w:val="both"/>
        <w:rPr>
          <w:rFonts w:ascii="Arial" w:hAnsi="Arial" w:cs="Arial"/>
          <w:b/>
          <w:bCs/>
          <w:iCs/>
          <w:u w:val="single"/>
        </w:rPr>
      </w:pPr>
    </w:p>
    <w:p w:rsidR="00C66C13" w:rsidRPr="00157185" w:rsidRDefault="00C66C13" w:rsidP="00C66C13">
      <w:pPr>
        <w:numPr>
          <w:ilvl w:val="2"/>
          <w:numId w:val="25"/>
        </w:numPr>
        <w:spacing w:after="0" w:line="240" w:lineRule="auto"/>
        <w:jc w:val="both"/>
        <w:rPr>
          <w:rFonts w:ascii="Arial" w:hAnsi="Arial" w:cs="Arial"/>
          <w:b/>
          <w:bCs/>
          <w:i/>
          <w:iCs/>
        </w:rPr>
      </w:pPr>
      <w:r w:rsidRPr="00157185">
        <w:rPr>
          <w:rFonts w:ascii="Arial" w:hAnsi="Arial" w:cs="Arial"/>
          <w:b/>
          <w:bCs/>
          <w:i/>
          <w:iCs/>
        </w:rPr>
        <w:t>SPL</w:t>
      </w:r>
    </w:p>
    <w:p w:rsidR="00C66C13" w:rsidRPr="00157185" w:rsidRDefault="00C66C13" w:rsidP="00C66C13">
      <w:pPr>
        <w:jc w:val="both"/>
        <w:rPr>
          <w:rFonts w:ascii="Arial" w:hAnsi="Arial" w:cs="Arial"/>
          <w:b/>
          <w:bCs/>
          <w:iCs/>
          <w:u w:val="single"/>
        </w:rPr>
      </w:pPr>
    </w:p>
    <w:p w:rsidR="00C66C13" w:rsidRPr="00157185" w:rsidRDefault="00C66C13" w:rsidP="00C66C13">
      <w:pPr>
        <w:numPr>
          <w:ilvl w:val="0"/>
          <w:numId w:val="26"/>
        </w:numPr>
        <w:spacing w:after="0" w:line="240" w:lineRule="auto"/>
        <w:jc w:val="both"/>
        <w:rPr>
          <w:rFonts w:ascii="Arial" w:hAnsi="Arial" w:cs="Arial"/>
          <w:bCs/>
          <w:iCs/>
        </w:rPr>
      </w:pPr>
      <w:r w:rsidRPr="00157185">
        <w:rPr>
          <w:rFonts w:ascii="Arial" w:hAnsi="Arial" w:cs="Arial"/>
          <w:bCs/>
          <w:iCs/>
        </w:rPr>
        <w:t>Es la herramienta más sencillo de aplicar ya que:</w:t>
      </w:r>
    </w:p>
    <w:p w:rsidR="00C66C13" w:rsidRPr="00157185" w:rsidRDefault="00C66C13" w:rsidP="00C66C13">
      <w:pPr>
        <w:numPr>
          <w:ilvl w:val="1"/>
          <w:numId w:val="44"/>
        </w:numPr>
        <w:spacing w:after="0" w:line="240" w:lineRule="auto"/>
        <w:jc w:val="both"/>
        <w:rPr>
          <w:rFonts w:ascii="Arial" w:hAnsi="Arial" w:cs="Arial"/>
          <w:bCs/>
          <w:iCs/>
        </w:rPr>
      </w:pPr>
      <w:r w:rsidRPr="00157185">
        <w:rPr>
          <w:rFonts w:ascii="Arial" w:hAnsi="Arial" w:cs="Arial"/>
          <w:bCs/>
          <w:iCs/>
        </w:rPr>
        <w:t xml:space="preserve">Sólo requiere la cuantificación de movimientos entre departamentos representado en la Carta From-To. </w:t>
      </w:r>
    </w:p>
    <w:p w:rsidR="00C66C13" w:rsidRPr="00157185" w:rsidRDefault="00C66C13" w:rsidP="00C66C13">
      <w:pPr>
        <w:numPr>
          <w:ilvl w:val="1"/>
          <w:numId w:val="44"/>
        </w:numPr>
        <w:spacing w:after="0" w:line="240" w:lineRule="auto"/>
        <w:jc w:val="both"/>
        <w:rPr>
          <w:rFonts w:ascii="Arial" w:hAnsi="Arial" w:cs="Arial"/>
          <w:bCs/>
          <w:iCs/>
        </w:rPr>
      </w:pPr>
      <w:r w:rsidRPr="00157185">
        <w:rPr>
          <w:rFonts w:ascii="Arial" w:hAnsi="Arial" w:cs="Arial"/>
          <w:bCs/>
          <w:iCs/>
        </w:rPr>
        <w:t xml:space="preserve">Luego la elaboración del Diagrama de Relaciones (basado en la Carta From-To) </w:t>
      </w:r>
    </w:p>
    <w:p w:rsidR="00C66C13" w:rsidRPr="00157185" w:rsidRDefault="00C66C13" w:rsidP="00C66C13">
      <w:pPr>
        <w:numPr>
          <w:ilvl w:val="1"/>
          <w:numId w:val="44"/>
        </w:numPr>
        <w:spacing w:after="0" w:line="240" w:lineRule="auto"/>
        <w:jc w:val="both"/>
        <w:rPr>
          <w:rFonts w:ascii="Arial" w:hAnsi="Arial" w:cs="Arial"/>
          <w:bCs/>
          <w:iCs/>
        </w:rPr>
      </w:pPr>
      <w:r w:rsidRPr="00157185">
        <w:rPr>
          <w:rFonts w:ascii="Arial" w:hAnsi="Arial" w:cs="Arial"/>
          <w:bCs/>
          <w:iCs/>
        </w:rPr>
        <w:t>Y por último un Juego gráfico que permite ubicar los departamentos hasta encontrar una distribución considerada adecuada.</w:t>
      </w:r>
    </w:p>
    <w:p w:rsidR="00C66C13" w:rsidRPr="00157185" w:rsidRDefault="00C66C13" w:rsidP="00C66C13">
      <w:pPr>
        <w:ind w:left="720"/>
        <w:jc w:val="both"/>
        <w:rPr>
          <w:rFonts w:ascii="Arial" w:hAnsi="Arial" w:cs="Arial"/>
          <w:bCs/>
          <w:iCs/>
        </w:rPr>
      </w:pPr>
    </w:p>
    <w:p w:rsidR="00C66C13" w:rsidRPr="00157185" w:rsidRDefault="00C66C13" w:rsidP="00C66C13">
      <w:pPr>
        <w:numPr>
          <w:ilvl w:val="0"/>
          <w:numId w:val="26"/>
        </w:numPr>
        <w:spacing w:after="0" w:line="240" w:lineRule="auto"/>
        <w:jc w:val="both"/>
        <w:rPr>
          <w:rFonts w:ascii="Arial" w:hAnsi="Arial" w:cs="Arial"/>
          <w:bCs/>
          <w:iCs/>
        </w:rPr>
      </w:pPr>
      <w:r w:rsidRPr="00157185">
        <w:rPr>
          <w:rFonts w:ascii="Arial" w:hAnsi="Arial" w:cs="Arial"/>
          <w:bCs/>
          <w:iCs/>
        </w:rPr>
        <w:t>Permite incluir variables subjetivas en el momento de desarrollar el diagrama de relaciones, permitiendo incluir valores de cercanía que no están numéricamente reflejados en la Carta From-To. Como variable subjetiva se nombre a una característica de la planta que no se puede reflejar en el número de movimientos que hay entre departamentos pero que si influye en el valor de relación que tiene dos departamentos, por ejemplo características de Salud y Seguridad Industrial como la distancia entre la planta y un caldero.</w:t>
      </w:r>
    </w:p>
    <w:p w:rsidR="00C66C13" w:rsidRPr="00157185" w:rsidRDefault="00C66C13" w:rsidP="00C66C13">
      <w:pPr>
        <w:ind w:left="720"/>
        <w:jc w:val="both"/>
        <w:rPr>
          <w:rFonts w:ascii="Arial" w:hAnsi="Arial" w:cs="Arial"/>
          <w:bCs/>
          <w:iCs/>
        </w:rPr>
      </w:pPr>
    </w:p>
    <w:p w:rsidR="00C66C13" w:rsidRPr="00157185" w:rsidRDefault="00C66C13" w:rsidP="00C66C13">
      <w:pPr>
        <w:numPr>
          <w:ilvl w:val="0"/>
          <w:numId w:val="26"/>
        </w:numPr>
        <w:spacing w:after="0" w:line="240" w:lineRule="auto"/>
        <w:jc w:val="both"/>
        <w:rPr>
          <w:rFonts w:ascii="Arial" w:hAnsi="Arial" w:cs="Arial"/>
          <w:bCs/>
          <w:iCs/>
        </w:rPr>
      </w:pPr>
      <w:r w:rsidRPr="00157185">
        <w:rPr>
          <w:rFonts w:ascii="Arial" w:hAnsi="Arial" w:cs="Arial"/>
          <w:bCs/>
          <w:iCs/>
        </w:rPr>
        <w:lastRenderedPageBreak/>
        <w:t>Se puede utilizar para diseñar o analizar una distribución física sin importar el número de departamentos que tiene la planta.</w:t>
      </w:r>
    </w:p>
    <w:p w:rsidR="00C66C13" w:rsidRPr="00157185" w:rsidRDefault="00C66C13" w:rsidP="00C66C13">
      <w:pPr>
        <w:ind w:left="720"/>
        <w:jc w:val="both"/>
        <w:rPr>
          <w:rFonts w:ascii="Arial" w:hAnsi="Arial" w:cs="Arial"/>
          <w:bCs/>
          <w:iCs/>
        </w:rPr>
      </w:pPr>
    </w:p>
    <w:p w:rsidR="00C66C13" w:rsidRPr="00157185" w:rsidRDefault="00C66C13" w:rsidP="00C66C13">
      <w:pPr>
        <w:numPr>
          <w:ilvl w:val="0"/>
          <w:numId w:val="26"/>
        </w:numPr>
        <w:spacing w:after="0" w:line="240" w:lineRule="auto"/>
        <w:jc w:val="both"/>
        <w:rPr>
          <w:rFonts w:ascii="Arial" w:hAnsi="Arial" w:cs="Arial"/>
          <w:bCs/>
          <w:iCs/>
        </w:rPr>
      </w:pPr>
      <w:r w:rsidRPr="00157185">
        <w:rPr>
          <w:rFonts w:ascii="Arial" w:hAnsi="Arial" w:cs="Arial"/>
          <w:bCs/>
          <w:iCs/>
        </w:rPr>
        <w:t>Permite generar alternativas de distribución física en diferentes formas, sin límites y con departamentos de diferente tamaño.</w:t>
      </w:r>
    </w:p>
    <w:p w:rsidR="00C66C13" w:rsidRPr="00157185" w:rsidRDefault="00C66C13" w:rsidP="00C66C13">
      <w:pPr>
        <w:pStyle w:val="Prrafodelista"/>
        <w:rPr>
          <w:rFonts w:ascii="Arial" w:hAnsi="Arial" w:cs="Arial"/>
          <w:bCs/>
          <w:iCs/>
          <w:lang w:val="es-EC"/>
        </w:rPr>
      </w:pPr>
    </w:p>
    <w:p w:rsidR="00C66C13" w:rsidRPr="00157185" w:rsidRDefault="00C66C13" w:rsidP="00C66C13">
      <w:pPr>
        <w:numPr>
          <w:ilvl w:val="0"/>
          <w:numId w:val="26"/>
        </w:numPr>
        <w:spacing w:after="0" w:line="240" w:lineRule="auto"/>
        <w:jc w:val="both"/>
        <w:rPr>
          <w:rFonts w:ascii="Arial" w:hAnsi="Arial" w:cs="Arial"/>
          <w:bCs/>
          <w:iCs/>
        </w:rPr>
      </w:pPr>
      <w:r w:rsidRPr="00157185">
        <w:rPr>
          <w:rFonts w:ascii="Arial" w:hAnsi="Arial" w:cs="Arial"/>
          <w:bCs/>
          <w:iCs/>
        </w:rPr>
        <w:t>Se puede utilizar en plantas con flujo continuo comunicado a través de bandas transportadoras o tubería.</w:t>
      </w:r>
    </w:p>
    <w:p w:rsidR="00C66C13" w:rsidRPr="00157185" w:rsidRDefault="00C66C13" w:rsidP="00C66C13">
      <w:pPr>
        <w:ind w:left="720"/>
        <w:jc w:val="both"/>
        <w:rPr>
          <w:rFonts w:ascii="Arial" w:hAnsi="Arial" w:cs="Arial"/>
          <w:bCs/>
          <w:iCs/>
        </w:rPr>
      </w:pPr>
    </w:p>
    <w:p w:rsidR="00C66C13" w:rsidRPr="00157185" w:rsidRDefault="00C66C13" w:rsidP="00C66C13">
      <w:pPr>
        <w:numPr>
          <w:ilvl w:val="0"/>
          <w:numId w:val="26"/>
        </w:numPr>
        <w:spacing w:after="0" w:line="240" w:lineRule="auto"/>
        <w:jc w:val="both"/>
        <w:rPr>
          <w:rFonts w:ascii="Arial" w:hAnsi="Arial" w:cs="Arial"/>
          <w:bCs/>
          <w:iCs/>
        </w:rPr>
      </w:pPr>
      <w:r w:rsidRPr="00157185">
        <w:rPr>
          <w:rFonts w:ascii="Arial" w:hAnsi="Arial" w:cs="Arial"/>
          <w:bCs/>
          <w:iCs/>
        </w:rPr>
        <w:t xml:space="preserve">En esta metodología son se puede obtener una distancia óptima de recorrida ya que no contiene una formulación matemática que lo garantice. </w:t>
      </w:r>
    </w:p>
    <w:p w:rsidR="00C66C13" w:rsidRPr="00157185" w:rsidRDefault="00C66C13" w:rsidP="00C66C13">
      <w:pPr>
        <w:pStyle w:val="Prrafodelista"/>
        <w:rPr>
          <w:rFonts w:ascii="Arial" w:hAnsi="Arial" w:cs="Arial"/>
          <w:bCs/>
          <w:iCs/>
          <w:lang w:val="es-EC"/>
        </w:rPr>
      </w:pPr>
    </w:p>
    <w:p w:rsidR="00C66C13" w:rsidRPr="00157185" w:rsidRDefault="00C66C13" w:rsidP="00C66C13">
      <w:pPr>
        <w:ind w:left="720"/>
        <w:jc w:val="both"/>
        <w:rPr>
          <w:rFonts w:ascii="Arial" w:hAnsi="Arial" w:cs="Arial"/>
          <w:bCs/>
          <w:iCs/>
        </w:rPr>
      </w:pPr>
    </w:p>
    <w:p w:rsidR="00C66C13" w:rsidRPr="00157185" w:rsidRDefault="00C66C13" w:rsidP="00C66C13">
      <w:pPr>
        <w:numPr>
          <w:ilvl w:val="2"/>
          <w:numId w:val="25"/>
        </w:numPr>
        <w:spacing w:after="0" w:line="240" w:lineRule="auto"/>
        <w:jc w:val="both"/>
        <w:rPr>
          <w:rFonts w:ascii="Arial" w:hAnsi="Arial" w:cs="Arial"/>
          <w:b/>
          <w:bCs/>
          <w:i/>
          <w:iCs/>
        </w:rPr>
      </w:pPr>
      <w:r w:rsidRPr="00157185">
        <w:rPr>
          <w:rFonts w:ascii="Arial" w:hAnsi="Arial" w:cs="Arial"/>
          <w:b/>
          <w:bCs/>
          <w:i/>
          <w:iCs/>
        </w:rPr>
        <w:t>QAP</w:t>
      </w:r>
    </w:p>
    <w:p w:rsidR="00C66C13" w:rsidRPr="00157185" w:rsidRDefault="00C66C13" w:rsidP="00C66C13">
      <w:pPr>
        <w:jc w:val="both"/>
        <w:rPr>
          <w:rFonts w:ascii="Arial" w:hAnsi="Arial" w:cs="Arial"/>
          <w:b/>
          <w:bCs/>
          <w:iCs/>
          <w:u w:val="single"/>
        </w:rPr>
      </w:pPr>
    </w:p>
    <w:p w:rsidR="00C66C13" w:rsidRPr="00157185" w:rsidRDefault="00C66C13" w:rsidP="00C66C13">
      <w:pPr>
        <w:numPr>
          <w:ilvl w:val="0"/>
          <w:numId w:val="27"/>
        </w:numPr>
        <w:spacing w:after="0" w:line="240" w:lineRule="auto"/>
        <w:jc w:val="both"/>
        <w:rPr>
          <w:rFonts w:ascii="Arial" w:hAnsi="Arial" w:cs="Arial"/>
          <w:bCs/>
          <w:iCs/>
        </w:rPr>
      </w:pPr>
      <w:r w:rsidRPr="00157185">
        <w:rPr>
          <w:rFonts w:ascii="Arial" w:hAnsi="Arial" w:cs="Arial"/>
          <w:bCs/>
          <w:iCs/>
        </w:rPr>
        <w:t>Es una herramienta cuyo desarrollo es más completo ya que:</w:t>
      </w:r>
    </w:p>
    <w:p w:rsidR="00C66C13" w:rsidRPr="00157185" w:rsidRDefault="00C66C13" w:rsidP="00C66C13">
      <w:pPr>
        <w:numPr>
          <w:ilvl w:val="1"/>
          <w:numId w:val="27"/>
        </w:numPr>
        <w:spacing w:after="0" w:line="240" w:lineRule="auto"/>
        <w:jc w:val="both"/>
        <w:rPr>
          <w:rFonts w:ascii="Arial" w:hAnsi="Arial" w:cs="Arial"/>
          <w:bCs/>
          <w:iCs/>
        </w:rPr>
      </w:pPr>
      <w:r w:rsidRPr="00157185">
        <w:rPr>
          <w:rFonts w:ascii="Arial" w:hAnsi="Arial" w:cs="Arial"/>
          <w:bCs/>
          <w:iCs/>
        </w:rPr>
        <w:t>Se deben definir variables de distribución y asignación.</w:t>
      </w:r>
    </w:p>
    <w:p w:rsidR="00C66C13" w:rsidRPr="00157185" w:rsidRDefault="00C66C13" w:rsidP="00C66C13">
      <w:pPr>
        <w:numPr>
          <w:ilvl w:val="1"/>
          <w:numId w:val="27"/>
        </w:numPr>
        <w:spacing w:after="0" w:line="240" w:lineRule="auto"/>
        <w:jc w:val="both"/>
        <w:rPr>
          <w:rFonts w:ascii="Arial" w:hAnsi="Arial" w:cs="Arial"/>
          <w:bCs/>
          <w:iCs/>
        </w:rPr>
      </w:pPr>
      <w:r w:rsidRPr="00157185">
        <w:rPr>
          <w:rFonts w:ascii="Arial" w:hAnsi="Arial" w:cs="Arial"/>
          <w:bCs/>
          <w:iCs/>
        </w:rPr>
        <w:t>Se deben generar fórmulas objetivo para cada relación de departamentos y lugares de asignación existentes.</w:t>
      </w:r>
    </w:p>
    <w:p w:rsidR="00C66C13" w:rsidRPr="00157185" w:rsidRDefault="00C66C13" w:rsidP="00C66C13">
      <w:pPr>
        <w:numPr>
          <w:ilvl w:val="1"/>
          <w:numId w:val="27"/>
        </w:numPr>
        <w:spacing w:after="0" w:line="240" w:lineRule="auto"/>
        <w:jc w:val="both"/>
        <w:rPr>
          <w:rFonts w:ascii="Arial" w:hAnsi="Arial" w:cs="Arial"/>
          <w:bCs/>
          <w:iCs/>
        </w:rPr>
      </w:pPr>
      <w:r w:rsidRPr="00157185">
        <w:rPr>
          <w:rFonts w:ascii="Arial" w:hAnsi="Arial" w:cs="Arial"/>
          <w:bCs/>
          <w:iCs/>
        </w:rPr>
        <w:t>Se deben definir restricciones en la programación.</w:t>
      </w:r>
    </w:p>
    <w:p w:rsidR="00C66C13" w:rsidRPr="00157185" w:rsidRDefault="00C66C13" w:rsidP="00C66C13">
      <w:pPr>
        <w:numPr>
          <w:ilvl w:val="1"/>
          <w:numId w:val="27"/>
        </w:numPr>
        <w:spacing w:after="0" w:line="240" w:lineRule="auto"/>
        <w:jc w:val="both"/>
        <w:rPr>
          <w:rFonts w:ascii="Arial" w:hAnsi="Arial" w:cs="Arial"/>
          <w:bCs/>
          <w:iCs/>
        </w:rPr>
      </w:pPr>
      <w:r w:rsidRPr="00157185">
        <w:rPr>
          <w:rFonts w:ascii="Arial" w:hAnsi="Arial" w:cs="Arial"/>
          <w:bCs/>
          <w:iCs/>
        </w:rPr>
        <w:t>Se debe programar y luego procesar el esquema establecida para encontrar una solución.</w:t>
      </w:r>
    </w:p>
    <w:p w:rsidR="00C66C13" w:rsidRPr="00157185" w:rsidRDefault="00C66C13" w:rsidP="00C66C13">
      <w:pPr>
        <w:numPr>
          <w:ilvl w:val="1"/>
          <w:numId w:val="27"/>
        </w:numPr>
        <w:spacing w:after="0" w:line="240" w:lineRule="auto"/>
        <w:jc w:val="both"/>
        <w:rPr>
          <w:rFonts w:ascii="Arial" w:hAnsi="Arial" w:cs="Arial"/>
          <w:bCs/>
          <w:iCs/>
        </w:rPr>
      </w:pPr>
      <w:r w:rsidRPr="00157185">
        <w:rPr>
          <w:rFonts w:ascii="Arial" w:hAnsi="Arial" w:cs="Arial"/>
          <w:bCs/>
          <w:iCs/>
        </w:rPr>
        <w:t>Esto se lo puede evidenciar en el siguiente cuadro que presenta la cantidad de fórmulas objetivo que se debió generar para cada caso de estudio tomando en cuenta que el tamaño de la fórmula depende del número de locaciones alternativas de ubicación:</w:t>
      </w:r>
    </w:p>
    <w:p w:rsidR="00C66C13" w:rsidRPr="00157185" w:rsidRDefault="00C66C13" w:rsidP="00C66C13">
      <w:pPr>
        <w:ind w:left="1440"/>
        <w:jc w:val="both"/>
        <w:rPr>
          <w:rFonts w:ascii="Arial" w:hAnsi="Arial" w:cs="Arial"/>
          <w:bCs/>
          <w:iCs/>
        </w:rPr>
      </w:pPr>
    </w:p>
    <w:tbl>
      <w:tblPr>
        <w:tblW w:w="3600" w:type="dxa"/>
        <w:jc w:val="center"/>
        <w:tblInd w:w="55" w:type="dxa"/>
        <w:tblCellMar>
          <w:left w:w="70" w:type="dxa"/>
          <w:right w:w="70" w:type="dxa"/>
        </w:tblCellMar>
        <w:tblLook w:val="04A0"/>
      </w:tblPr>
      <w:tblGrid>
        <w:gridCol w:w="1200"/>
        <w:gridCol w:w="1200"/>
        <w:gridCol w:w="1285"/>
      </w:tblGrid>
      <w:tr w:rsidR="00C66C13" w:rsidRPr="00157185" w:rsidTr="00024DCA">
        <w:trPr>
          <w:trHeight w:val="765"/>
          <w:jc w:val="center"/>
        </w:trPr>
        <w:tc>
          <w:tcPr>
            <w:tcW w:w="120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C66C13" w:rsidRPr="00157185" w:rsidRDefault="00C66C13" w:rsidP="00024DCA">
            <w:pPr>
              <w:jc w:val="center"/>
              <w:rPr>
                <w:rFonts w:ascii="Arial" w:hAnsi="Arial" w:cs="Arial"/>
                <w:b/>
                <w:bCs/>
                <w:sz w:val="20"/>
                <w:szCs w:val="20"/>
                <w:lang w:eastAsia="es-EC"/>
              </w:rPr>
            </w:pPr>
            <w:r w:rsidRPr="00157185">
              <w:rPr>
                <w:rFonts w:ascii="Arial" w:hAnsi="Arial" w:cs="Arial"/>
                <w:b/>
                <w:bCs/>
                <w:sz w:val="20"/>
                <w:szCs w:val="20"/>
                <w:lang w:eastAsia="es-EC"/>
              </w:rPr>
              <w:t>Fábrica</w:t>
            </w:r>
          </w:p>
        </w:tc>
        <w:tc>
          <w:tcPr>
            <w:tcW w:w="1200" w:type="dxa"/>
            <w:tcBorders>
              <w:top w:val="single" w:sz="4" w:space="0" w:color="auto"/>
              <w:left w:val="nil"/>
              <w:bottom w:val="single" w:sz="4" w:space="0" w:color="auto"/>
              <w:right w:val="single" w:sz="4" w:space="0" w:color="auto"/>
            </w:tcBorders>
            <w:shd w:val="clear" w:color="000000" w:fill="FFFF99"/>
            <w:noWrap/>
            <w:vAlign w:val="bottom"/>
            <w:hideMark/>
          </w:tcPr>
          <w:p w:rsidR="00C66C13" w:rsidRPr="00157185" w:rsidRDefault="00C66C13" w:rsidP="00024DCA">
            <w:pPr>
              <w:jc w:val="center"/>
              <w:rPr>
                <w:rFonts w:ascii="Arial" w:hAnsi="Arial" w:cs="Arial"/>
                <w:b/>
                <w:bCs/>
                <w:sz w:val="20"/>
                <w:szCs w:val="20"/>
                <w:lang w:eastAsia="es-EC"/>
              </w:rPr>
            </w:pPr>
            <w:r w:rsidRPr="00157185">
              <w:rPr>
                <w:rFonts w:ascii="Arial" w:hAnsi="Arial" w:cs="Arial"/>
                <w:b/>
                <w:bCs/>
                <w:sz w:val="20"/>
                <w:szCs w:val="20"/>
                <w:lang w:eastAsia="es-EC"/>
              </w:rPr>
              <w:t># fórmulas</w:t>
            </w:r>
          </w:p>
        </w:tc>
        <w:tc>
          <w:tcPr>
            <w:tcW w:w="1200" w:type="dxa"/>
            <w:tcBorders>
              <w:top w:val="single" w:sz="4" w:space="0" w:color="auto"/>
              <w:left w:val="nil"/>
              <w:bottom w:val="single" w:sz="4" w:space="0" w:color="auto"/>
              <w:right w:val="single" w:sz="4" w:space="0" w:color="auto"/>
            </w:tcBorders>
            <w:shd w:val="clear" w:color="000000" w:fill="FFFF99"/>
            <w:vAlign w:val="bottom"/>
            <w:hideMark/>
          </w:tcPr>
          <w:p w:rsidR="00C66C13" w:rsidRPr="00157185" w:rsidRDefault="00C66C13" w:rsidP="00024DCA">
            <w:pPr>
              <w:jc w:val="center"/>
              <w:rPr>
                <w:rFonts w:ascii="Arial" w:hAnsi="Arial" w:cs="Arial"/>
                <w:b/>
                <w:bCs/>
                <w:sz w:val="20"/>
                <w:szCs w:val="20"/>
                <w:lang w:eastAsia="es-EC"/>
              </w:rPr>
            </w:pPr>
            <w:r w:rsidRPr="00157185">
              <w:rPr>
                <w:rFonts w:ascii="Arial" w:hAnsi="Arial" w:cs="Arial"/>
                <w:b/>
                <w:bCs/>
                <w:sz w:val="20"/>
                <w:szCs w:val="20"/>
                <w:lang w:eastAsia="es-EC"/>
              </w:rPr>
              <w:t>Alternativas de Ubicación</w:t>
            </w:r>
          </w:p>
        </w:tc>
      </w:tr>
      <w:tr w:rsidR="00C66C13" w:rsidRPr="00157185" w:rsidTr="00024DCA">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66C13" w:rsidRPr="00157185" w:rsidRDefault="00C66C13" w:rsidP="00024DCA">
            <w:pPr>
              <w:rPr>
                <w:rFonts w:ascii="Arial" w:hAnsi="Arial" w:cs="Arial"/>
                <w:sz w:val="20"/>
                <w:szCs w:val="20"/>
                <w:lang w:eastAsia="es-EC"/>
              </w:rPr>
            </w:pPr>
            <w:r w:rsidRPr="00157185">
              <w:rPr>
                <w:rFonts w:ascii="Arial" w:hAnsi="Arial" w:cs="Arial"/>
                <w:sz w:val="20"/>
                <w:szCs w:val="20"/>
                <w:lang w:eastAsia="es-EC"/>
              </w:rPr>
              <w:t>Plásticos</w:t>
            </w:r>
          </w:p>
        </w:tc>
        <w:tc>
          <w:tcPr>
            <w:tcW w:w="1200" w:type="dxa"/>
            <w:tcBorders>
              <w:top w:val="nil"/>
              <w:left w:val="nil"/>
              <w:bottom w:val="single" w:sz="4" w:space="0" w:color="auto"/>
              <w:right w:val="single" w:sz="4" w:space="0" w:color="auto"/>
            </w:tcBorders>
            <w:shd w:val="clear" w:color="auto" w:fill="auto"/>
            <w:noWrap/>
            <w:vAlign w:val="bottom"/>
            <w:hideMark/>
          </w:tcPr>
          <w:p w:rsidR="00C66C13" w:rsidRPr="00157185" w:rsidRDefault="00C66C13" w:rsidP="00024DCA">
            <w:pPr>
              <w:jc w:val="center"/>
              <w:rPr>
                <w:rFonts w:ascii="Arial" w:hAnsi="Arial" w:cs="Arial"/>
                <w:sz w:val="20"/>
                <w:szCs w:val="20"/>
                <w:lang w:eastAsia="es-EC"/>
              </w:rPr>
            </w:pPr>
            <w:r w:rsidRPr="00157185">
              <w:rPr>
                <w:rFonts w:ascii="Arial" w:hAnsi="Arial" w:cs="Arial"/>
                <w:sz w:val="20"/>
                <w:szCs w:val="20"/>
                <w:lang w:eastAsia="es-EC"/>
              </w:rPr>
              <w:t>36</w:t>
            </w:r>
          </w:p>
        </w:tc>
        <w:tc>
          <w:tcPr>
            <w:tcW w:w="1200" w:type="dxa"/>
            <w:tcBorders>
              <w:top w:val="nil"/>
              <w:left w:val="nil"/>
              <w:bottom w:val="single" w:sz="4" w:space="0" w:color="auto"/>
              <w:right w:val="single" w:sz="4" w:space="0" w:color="auto"/>
            </w:tcBorders>
            <w:shd w:val="clear" w:color="auto" w:fill="auto"/>
            <w:noWrap/>
            <w:vAlign w:val="bottom"/>
            <w:hideMark/>
          </w:tcPr>
          <w:p w:rsidR="00C66C13" w:rsidRPr="00157185" w:rsidRDefault="00C66C13" w:rsidP="00024DCA">
            <w:pPr>
              <w:jc w:val="center"/>
              <w:rPr>
                <w:rFonts w:ascii="Arial" w:hAnsi="Arial" w:cs="Arial"/>
                <w:sz w:val="20"/>
                <w:szCs w:val="20"/>
                <w:lang w:eastAsia="es-EC"/>
              </w:rPr>
            </w:pPr>
            <w:r w:rsidRPr="00157185">
              <w:rPr>
                <w:rFonts w:ascii="Arial" w:hAnsi="Arial" w:cs="Arial"/>
                <w:sz w:val="20"/>
                <w:szCs w:val="20"/>
                <w:lang w:eastAsia="es-EC"/>
              </w:rPr>
              <w:t>4</w:t>
            </w:r>
          </w:p>
        </w:tc>
      </w:tr>
      <w:tr w:rsidR="00C66C13" w:rsidRPr="00157185" w:rsidTr="00024DCA">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66C13" w:rsidRPr="00157185" w:rsidRDefault="00C66C13" w:rsidP="00024DCA">
            <w:pPr>
              <w:rPr>
                <w:rFonts w:ascii="Arial" w:hAnsi="Arial" w:cs="Arial"/>
                <w:sz w:val="20"/>
                <w:szCs w:val="20"/>
                <w:lang w:eastAsia="es-EC"/>
              </w:rPr>
            </w:pPr>
            <w:r w:rsidRPr="00157185">
              <w:rPr>
                <w:rFonts w:ascii="Arial" w:hAnsi="Arial" w:cs="Arial"/>
                <w:sz w:val="20"/>
                <w:szCs w:val="20"/>
                <w:lang w:eastAsia="es-EC"/>
              </w:rPr>
              <w:t>Banano</w:t>
            </w:r>
          </w:p>
        </w:tc>
        <w:tc>
          <w:tcPr>
            <w:tcW w:w="1200" w:type="dxa"/>
            <w:tcBorders>
              <w:top w:val="nil"/>
              <w:left w:val="nil"/>
              <w:bottom w:val="single" w:sz="4" w:space="0" w:color="auto"/>
              <w:right w:val="single" w:sz="4" w:space="0" w:color="auto"/>
            </w:tcBorders>
            <w:shd w:val="clear" w:color="auto" w:fill="auto"/>
            <w:noWrap/>
            <w:vAlign w:val="bottom"/>
            <w:hideMark/>
          </w:tcPr>
          <w:p w:rsidR="00C66C13" w:rsidRPr="00157185" w:rsidRDefault="00C66C13" w:rsidP="00024DCA">
            <w:pPr>
              <w:jc w:val="center"/>
              <w:rPr>
                <w:rFonts w:ascii="Arial" w:hAnsi="Arial" w:cs="Arial"/>
                <w:sz w:val="20"/>
                <w:szCs w:val="20"/>
                <w:lang w:eastAsia="es-EC"/>
              </w:rPr>
            </w:pPr>
            <w:r w:rsidRPr="00157185">
              <w:rPr>
                <w:rFonts w:ascii="Arial" w:hAnsi="Arial" w:cs="Arial"/>
                <w:sz w:val="20"/>
                <w:szCs w:val="20"/>
                <w:lang w:eastAsia="es-EC"/>
              </w:rPr>
              <w:t>30</w:t>
            </w:r>
          </w:p>
        </w:tc>
        <w:tc>
          <w:tcPr>
            <w:tcW w:w="1200" w:type="dxa"/>
            <w:tcBorders>
              <w:top w:val="nil"/>
              <w:left w:val="nil"/>
              <w:bottom w:val="single" w:sz="4" w:space="0" w:color="auto"/>
              <w:right w:val="single" w:sz="4" w:space="0" w:color="auto"/>
            </w:tcBorders>
            <w:shd w:val="clear" w:color="auto" w:fill="auto"/>
            <w:noWrap/>
            <w:vAlign w:val="bottom"/>
            <w:hideMark/>
          </w:tcPr>
          <w:p w:rsidR="00C66C13" w:rsidRPr="00157185" w:rsidRDefault="00C66C13" w:rsidP="00024DCA">
            <w:pPr>
              <w:jc w:val="center"/>
              <w:rPr>
                <w:rFonts w:ascii="Arial" w:hAnsi="Arial" w:cs="Arial"/>
                <w:sz w:val="20"/>
                <w:szCs w:val="20"/>
                <w:lang w:eastAsia="es-EC"/>
              </w:rPr>
            </w:pPr>
            <w:r w:rsidRPr="00157185">
              <w:rPr>
                <w:rFonts w:ascii="Arial" w:hAnsi="Arial" w:cs="Arial"/>
                <w:sz w:val="20"/>
                <w:szCs w:val="20"/>
                <w:lang w:eastAsia="es-EC"/>
              </w:rPr>
              <w:t>6</w:t>
            </w:r>
          </w:p>
        </w:tc>
      </w:tr>
      <w:tr w:rsidR="00C66C13" w:rsidRPr="00157185" w:rsidTr="00024DCA">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66C13" w:rsidRPr="00157185" w:rsidRDefault="00C66C13" w:rsidP="00024DCA">
            <w:pPr>
              <w:rPr>
                <w:rFonts w:ascii="Arial" w:hAnsi="Arial" w:cs="Arial"/>
                <w:sz w:val="20"/>
                <w:szCs w:val="20"/>
                <w:lang w:eastAsia="es-EC"/>
              </w:rPr>
            </w:pPr>
            <w:r w:rsidRPr="00157185">
              <w:rPr>
                <w:rFonts w:ascii="Arial" w:hAnsi="Arial" w:cs="Arial"/>
                <w:sz w:val="20"/>
                <w:szCs w:val="20"/>
                <w:lang w:eastAsia="es-EC"/>
              </w:rPr>
              <w:t>Ropa</w:t>
            </w:r>
          </w:p>
        </w:tc>
        <w:tc>
          <w:tcPr>
            <w:tcW w:w="1200" w:type="dxa"/>
            <w:tcBorders>
              <w:top w:val="nil"/>
              <w:left w:val="nil"/>
              <w:bottom w:val="single" w:sz="4" w:space="0" w:color="auto"/>
              <w:right w:val="single" w:sz="4" w:space="0" w:color="auto"/>
            </w:tcBorders>
            <w:shd w:val="clear" w:color="auto" w:fill="auto"/>
            <w:noWrap/>
            <w:vAlign w:val="bottom"/>
            <w:hideMark/>
          </w:tcPr>
          <w:p w:rsidR="00C66C13" w:rsidRPr="00157185" w:rsidRDefault="00C66C13" w:rsidP="00024DCA">
            <w:pPr>
              <w:jc w:val="center"/>
              <w:rPr>
                <w:rFonts w:ascii="Arial" w:hAnsi="Arial" w:cs="Arial"/>
                <w:sz w:val="20"/>
                <w:szCs w:val="20"/>
                <w:lang w:eastAsia="es-EC"/>
              </w:rPr>
            </w:pPr>
            <w:r w:rsidRPr="00157185">
              <w:rPr>
                <w:rFonts w:ascii="Arial" w:hAnsi="Arial" w:cs="Arial"/>
                <w:sz w:val="20"/>
                <w:szCs w:val="20"/>
                <w:lang w:eastAsia="es-EC"/>
              </w:rPr>
              <w:t>42</w:t>
            </w:r>
          </w:p>
        </w:tc>
        <w:tc>
          <w:tcPr>
            <w:tcW w:w="1200" w:type="dxa"/>
            <w:tcBorders>
              <w:top w:val="nil"/>
              <w:left w:val="nil"/>
              <w:bottom w:val="single" w:sz="4" w:space="0" w:color="auto"/>
              <w:right w:val="single" w:sz="4" w:space="0" w:color="auto"/>
            </w:tcBorders>
            <w:shd w:val="clear" w:color="auto" w:fill="auto"/>
            <w:noWrap/>
            <w:vAlign w:val="bottom"/>
            <w:hideMark/>
          </w:tcPr>
          <w:p w:rsidR="00C66C13" w:rsidRPr="00157185" w:rsidRDefault="00C66C13" w:rsidP="00024DCA">
            <w:pPr>
              <w:jc w:val="center"/>
              <w:rPr>
                <w:rFonts w:ascii="Arial" w:hAnsi="Arial" w:cs="Arial"/>
                <w:sz w:val="20"/>
                <w:szCs w:val="20"/>
                <w:lang w:eastAsia="es-EC"/>
              </w:rPr>
            </w:pPr>
            <w:r w:rsidRPr="00157185">
              <w:rPr>
                <w:rFonts w:ascii="Arial" w:hAnsi="Arial" w:cs="Arial"/>
                <w:sz w:val="20"/>
                <w:szCs w:val="20"/>
                <w:lang w:eastAsia="es-EC"/>
              </w:rPr>
              <w:t>7</w:t>
            </w:r>
          </w:p>
        </w:tc>
      </w:tr>
    </w:tbl>
    <w:p w:rsidR="00C66C13" w:rsidRPr="00157185" w:rsidRDefault="00C66C13" w:rsidP="00C66C13">
      <w:pPr>
        <w:ind w:left="720"/>
        <w:jc w:val="center"/>
        <w:rPr>
          <w:rFonts w:ascii="Arial" w:hAnsi="Arial" w:cs="Arial"/>
          <w:bCs/>
          <w:iCs/>
        </w:rPr>
      </w:pPr>
      <w:r w:rsidRPr="00157185">
        <w:rPr>
          <w:rFonts w:ascii="Arial" w:hAnsi="Arial" w:cs="Arial"/>
          <w:b/>
          <w:bCs/>
          <w:iCs/>
        </w:rPr>
        <w:t>Tabla 3.31</w:t>
      </w:r>
      <w:r w:rsidRPr="00157185">
        <w:rPr>
          <w:rFonts w:ascii="Arial" w:hAnsi="Arial" w:cs="Arial"/>
          <w:bCs/>
          <w:iCs/>
        </w:rPr>
        <w:t xml:space="preserve"> Número de fórmulas y alternativas de ubicación desarrolladas en QAP para cada caso de estudio.</w:t>
      </w:r>
    </w:p>
    <w:p w:rsidR="00C66C13" w:rsidRPr="00157185" w:rsidRDefault="00C66C13" w:rsidP="00C66C13">
      <w:pPr>
        <w:ind w:left="720"/>
        <w:jc w:val="center"/>
        <w:rPr>
          <w:rFonts w:ascii="Arial" w:hAnsi="Arial" w:cs="Arial"/>
          <w:bCs/>
          <w:iCs/>
        </w:rPr>
      </w:pPr>
    </w:p>
    <w:p w:rsidR="00C66C13" w:rsidRPr="00157185" w:rsidRDefault="00C66C13" w:rsidP="00C66C13">
      <w:pPr>
        <w:numPr>
          <w:ilvl w:val="0"/>
          <w:numId w:val="27"/>
        </w:numPr>
        <w:spacing w:after="0" w:line="240" w:lineRule="auto"/>
        <w:jc w:val="both"/>
        <w:rPr>
          <w:rFonts w:ascii="Arial" w:hAnsi="Arial" w:cs="Arial"/>
          <w:bCs/>
          <w:iCs/>
        </w:rPr>
      </w:pPr>
      <w:r w:rsidRPr="00157185">
        <w:rPr>
          <w:rFonts w:ascii="Arial" w:hAnsi="Arial" w:cs="Arial"/>
          <w:bCs/>
          <w:iCs/>
        </w:rPr>
        <w:t>Se trabaja bajo un esquema predeterminado, donde existen o se plantean por adelantado las localidades de la planta y sus dimensiones, Este modelo asigna a cada localidad un departamento.</w:t>
      </w:r>
    </w:p>
    <w:p w:rsidR="00C66C13" w:rsidRPr="00157185" w:rsidRDefault="00C66C13" w:rsidP="00C66C13">
      <w:pPr>
        <w:ind w:left="720"/>
        <w:jc w:val="both"/>
        <w:rPr>
          <w:rFonts w:ascii="Arial" w:hAnsi="Arial" w:cs="Arial"/>
          <w:bCs/>
          <w:iCs/>
        </w:rPr>
      </w:pPr>
    </w:p>
    <w:p w:rsidR="00C66C13" w:rsidRPr="00157185" w:rsidRDefault="00C66C13" w:rsidP="00C66C13">
      <w:pPr>
        <w:numPr>
          <w:ilvl w:val="0"/>
          <w:numId w:val="27"/>
        </w:numPr>
        <w:spacing w:after="0" w:line="240" w:lineRule="auto"/>
        <w:jc w:val="both"/>
        <w:rPr>
          <w:rFonts w:ascii="Arial" w:hAnsi="Arial" w:cs="Arial"/>
          <w:bCs/>
          <w:iCs/>
        </w:rPr>
      </w:pPr>
      <w:r w:rsidRPr="00157185">
        <w:rPr>
          <w:rFonts w:ascii="Arial" w:hAnsi="Arial" w:cs="Arial"/>
          <w:bCs/>
          <w:iCs/>
        </w:rPr>
        <w:lastRenderedPageBreak/>
        <w:t xml:space="preserve">Dada la naturaleza del modelo, como modelo de asignación y por lo anteriormente mencionado se puede utilizar con más facilidad cuando se analiza una planta existente donde las dimensiones de cada área no presentan muchas diferencias  o donde no importa el tamaño de área que se ocupa. </w:t>
      </w:r>
    </w:p>
    <w:p w:rsidR="00C66C13" w:rsidRPr="00157185" w:rsidRDefault="00C66C13" w:rsidP="00C66C13">
      <w:pPr>
        <w:ind w:left="720"/>
        <w:jc w:val="both"/>
        <w:rPr>
          <w:rFonts w:ascii="Arial" w:hAnsi="Arial" w:cs="Arial"/>
          <w:bCs/>
          <w:iCs/>
        </w:rPr>
      </w:pPr>
    </w:p>
    <w:p w:rsidR="00C66C13" w:rsidRPr="00157185" w:rsidRDefault="00C66C13" w:rsidP="00C66C13">
      <w:pPr>
        <w:numPr>
          <w:ilvl w:val="0"/>
          <w:numId w:val="27"/>
        </w:numPr>
        <w:spacing w:after="0" w:line="240" w:lineRule="auto"/>
        <w:jc w:val="both"/>
        <w:rPr>
          <w:rFonts w:ascii="Arial" w:hAnsi="Arial" w:cs="Arial"/>
          <w:bCs/>
          <w:iCs/>
        </w:rPr>
      </w:pPr>
      <w:r w:rsidRPr="00157185">
        <w:rPr>
          <w:rFonts w:ascii="Arial" w:hAnsi="Arial" w:cs="Arial"/>
          <w:bCs/>
          <w:iCs/>
        </w:rPr>
        <w:t xml:space="preserve">Permite incluir variables subjetivas, explicadas en página anterior, sólo al aumentar una ecuación adicional que evite que esa localidad sea asignada a ese departamento. Esta ecuación funciona como una restricción adicional. </w:t>
      </w:r>
    </w:p>
    <w:p w:rsidR="00C66C13" w:rsidRPr="00157185" w:rsidRDefault="00C66C13" w:rsidP="00C66C13">
      <w:pPr>
        <w:pStyle w:val="Prrafodelista"/>
        <w:rPr>
          <w:rFonts w:ascii="Arial" w:hAnsi="Arial" w:cs="Arial"/>
          <w:bCs/>
          <w:iCs/>
          <w:lang w:val="es-EC"/>
        </w:rPr>
      </w:pPr>
    </w:p>
    <w:p w:rsidR="00C66C13" w:rsidRPr="00157185" w:rsidRDefault="00C66C13" w:rsidP="00C66C13">
      <w:pPr>
        <w:numPr>
          <w:ilvl w:val="0"/>
          <w:numId w:val="27"/>
        </w:numPr>
        <w:spacing w:after="0" w:line="240" w:lineRule="auto"/>
        <w:jc w:val="both"/>
        <w:rPr>
          <w:rFonts w:ascii="Arial" w:hAnsi="Arial" w:cs="Arial"/>
          <w:bCs/>
          <w:iCs/>
        </w:rPr>
      </w:pPr>
      <w:r w:rsidRPr="00157185">
        <w:rPr>
          <w:rFonts w:ascii="Arial" w:hAnsi="Arial" w:cs="Arial"/>
          <w:bCs/>
          <w:iCs/>
        </w:rPr>
        <w:t>La herramienta asegura encontrar la mínima distancia recorrida ya que funciona como una herramienta de asignación de departamentos a localidades y se maneja bajo un esquema de formulación matemática buscando obtener una función objetivo de minimización.</w:t>
      </w:r>
    </w:p>
    <w:p w:rsidR="00C66C13" w:rsidRPr="00157185" w:rsidRDefault="00C66C13" w:rsidP="00C66C13">
      <w:pPr>
        <w:pStyle w:val="Prrafodelista"/>
        <w:rPr>
          <w:rFonts w:ascii="Arial" w:hAnsi="Arial" w:cs="Arial"/>
          <w:bCs/>
          <w:iCs/>
          <w:lang w:val="es-EC"/>
        </w:rPr>
      </w:pPr>
    </w:p>
    <w:p w:rsidR="00C66C13" w:rsidRPr="00157185" w:rsidRDefault="00C66C13" w:rsidP="00C66C13">
      <w:pPr>
        <w:numPr>
          <w:ilvl w:val="0"/>
          <w:numId w:val="27"/>
        </w:numPr>
        <w:spacing w:after="0" w:line="240" w:lineRule="auto"/>
        <w:jc w:val="both"/>
        <w:rPr>
          <w:rFonts w:ascii="Arial" w:hAnsi="Arial" w:cs="Arial"/>
          <w:bCs/>
          <w:iCs/>
        </w:rPr>
      </w:pPr>
      <w:r w:rsidRPr="00157185">
        <w:rPr>
          <w:rFonts w:ascii="Arial" w:hAnsi="Arial" w:cs="Arial"/>
          <w:bCs/>
          <w:iCs/>
        </w:rPr>
        <w:t xml:space="preserve">No es recomendable su utilización en plantas donde existe un flujo comunicado a través de tubería o bandas transportadoras, ya que este es un flujo continuo que no puede ser cuantificado. Para utilizarse en QAP se debe asignar un número grande que represente este flujo continuo, esta asignación puede tener mucha influencia en el resultado final y no otorgar una distribución correcta. </w:t>
      </w:r>
    </w:p>
    <w:p w:rsidR="00C66C13" w:rsidRPr="00157185" w:rsidRDefault="00C66C13" w:rsidP="00C66C13">
      <w:pPr>
        <w:pStyle w:val="Prrafodelista"/>
        <w:rPr>
          <w:rFonts w:ascii="Arial" w:hAnsi="Arial" w:cs="Arial"/>
          <w:bCs/>
          <w:iCs/>
          <w:lang w:val="es-EC"/>
        </w:rPr>
      </w:pPr>
    </w:p>
    <w:p w:rsidR="00C66C13" w:rsidRPr="004D043B" w:rsidRDefault="00C66C13" w:rsidP="00C66C13">
      <w:pPr>
        <w:numPr>
          <w:ilvl w:val="0"/>
          <w:numId w:val="27"/>
        </w:numPr>
        <w:spacing w:after="0" w:line="240" w:lineRule="auto"/>
        <w:jc w:val="both"/>
        <w:rPr>
          <w:rFonts w:ascii="Arial" w:hAnsi="Arial" w:cs="Arial"/>
          <w:bCs/>
          <w:iCs/>
        </w:rPr>
      </w:pPr>
      <w:r w:rsidRPr="004D043B">
        <w:rPr>
          <w:rFonts w:ascii="Arial" w:hAnsi="Arial" w:cs="Arial"/>
          <w:bCs/>
          <w:iCs/>
        </w:rPr>
        <w:t xml:space="preserve">QAP es uno de los modelo que forma parte de los modelos programación lineal, y fue seleccionado que ya era el único que podía resolverse utilizando el comendo Solver de la barra de Datos de la hoja electrónica Microsoft Excel, en la barra de Datos </w:t>
      </w:r>
    </w:p>
    <w:p w:rsidR="00C66C13" w:rsidRPr="004D043B" w:rsidRDefault="00C66C13" w:rsidP="00C66C13">
      <w:pPr>
        <w:ind w:left="720"/>
        <w:jc w:val="both"/>
        <w:rPr>
          <w:rFonts w:ascii="Arial" w:hAnsi="Arial" w:cs="Arial"/>
          <w:bCs/>
          <w:iCs/>
        </w:rPr>
      </w:pPr>
    </w:p>
    <w:p w:rsidR="00C66C13" w:rsidRPr="004D043B" w:rsidRDefault="00C66C13" w:rsidP="00C66C13">
      <w:pPr>
        <w:numPr>
          <w:ilvl w:val="0"/>
          <w:numId w:val="27"/>
        </w:numPr>
        <w:spacing w:after="0" w:line="240" w:lineRule="auto"/>
        <w:jc w:val="both"/>
        <w:rPr>
          <w:rFonts w:ascii="Arial" w:hAnsi="Arial" w:cs="Arial"/>
          <w:bCs/>
          <w:iCs/>
        </w:rPr>
      </w:pPr>
      <w:r w:rsidRPr="004D043B">
        <w:rPr>
          <w:rFonts w:ascii="Arial" w:hAnsi="Arial" w:cs="Arial"/>
          <w:bCs/>
          <w:iCs/>
        </w:rPr>
        <w:t>No es recomendable su utilización cuando se presentan más de 8 departamentos ya que el procesamiento en Solver de la programación realizada no permite encontrar un resultado porque exige el estudio de muchas alternativas que Solver no puede procesar.  Cabe mencionar que esta restricción es dada por el programa escogido en esta tesis, no por el modelo matemático.</w:t>
      </w:r>
      <w:r>
        <w:rPr>
          <w:rFonts w:ascii="Arial" w:hAnsi="Arial" w:cs="Arial"/>
          <w:bCs/>
          <w:iCs/>
        </w:rPr>
        <w:t xml:space="preserve"> Otros soft</w:t>
      </w:r>
      <w:r w:rsidRPr="004D043B">
        <w:rPr>
          <w:rFonts w:ascii="Arial" w:hAnsi="Arial" w:cs="Arial"/>
          <w:bCs/>
          <w:iCs/>
        </w:rPr>
        <w:t>ware</w:t>
      </w:r>
      <w:r>
        <w:rPr>
          <w:rFonts w:ascii="Arial" w:hAnsi="Arial" w:cs="Arial"/>
          <w:bCs/>
          <w:iCs/>
        </w:rPr>
        <w:t xml:space="preserve"> de programación lineal disponibles en el medio</w:t>
      </w:r>
      <w:r w:rsidRPr="004D043B">
        <w:rPr>
          <w:rFonts w:ascii="Arial" w:hAnsi="Arial" w:cs="Arial"/>
          <w:bCs/>
          <w:iCs/>
        </w:rPr>
        <w:t xml:space="preserve"> también pueden probarse para buscar eliminar esta restricción.</w:t>
      </w:r>
    </w:p>
    <w:p w:rsidR="00C66C13" w:rsidRDefault="00C66C13" w:rsidP="00C66C13">
      <w:pPr>
        <w:pStyle w:val="Prrafodelista"/>
        <w:rPr>
          <w:rFonts w:ascii="Arial" w:hAnsi="Arial" w:cs="Arial"/>
          <w:bCs/>
          <w:iCs/>
          <w:lang w:val="es-EC"/>
        </w:rPr>
      </w:pPr>
    </w:p>
    <w:p w:rsidR="00C66C13" w:rsidRPr="004D043B" w:rsidRDefault="00C66C13" w:rsidP="00C66C13">
      <w:pPr>
        <w:numPr>
          <w:ilvl w:val="0"/>
          <w:numId w:val="27"/>
        </w:numPr>
        <w:spacing w:after="0" w:line="240" w:lineRule="auto"/>
        <w:jc w:val="both"/>
        <w:rPr>
          <w:rFonts w:ascii="Arial" w:hAnsi="Arial" w:cs="Arial"/>
          <w:bCs/>
          <w:iCs/>
        </w:rPr>
      </w:pPr>
      <w:r w:rsidRPr="004D043B">
        <w:rPr>
          <w:rFonts w:ascii="Arial" w:hAnsi="Arial" w:cs="Arial"/>
          <w:bCs/>
          <w:iCs/>
        </w:rPr>
        <w:t xml:space="preserve">Esta herramienta presenta una mayor complejidad en su elaboración por la formulación que requiere elaborarse en Excel para resolverlo. Esto se ha evidenciado durante su aplicación en </w:t>
      </w:r>
      <w:r>
        <w:rPr>
          <w:rFonts w:ascii="Arial" w:hAnsi="Arial" w:cs="Arial"/>
          <w:bCs/>
          <w:iCs/>
        </w:rPr>
        <w:t xml:space="preserve">varios trabajos realizados como proyectos de graduación de </w:t>
      </w:r>
      <w:r w:rsidRPr="004D043B">
        <w:rPr>
          <w:rFonts w:ascii="Arial" w:hAnsi="Arial" w:cs="Arial"/>
          <w:bCs/>
          <w:iCs/>
        </w:rPr>
        <w:t>Ingen</w:t>
      </w:r>
      <w:r>
        <w:rPr>
          <w:rFonts w:ascii="Arial" w:hAnsi="Arial" w:cs="Arial"/>
          <w:bCs/>
          <w:iCs/>
        </w:rPr>
        <w:t>ieros</w:t>
      </w:r>
      <w:r w:rsidRPr="004D043B">
        <w:rPr>
          <w:rFonts w:ascii="Arial" w:hAnsi="Arial" w:cs="Arial"/>
          <w:bCs/>
          <w:iCs/>
        </w:rPr>
        <w:t xml:space="preserve"> Industrial en la Espol.</w:t>
      </w:r>
    </w:p>
    <w:p w:rsidR="00C66C13" w:rsidRPr="00157185" w:rsidRDefault="00C66C13" w:rsidP="00C66C13">
      <w:pPr>
        <w:jc w:val="both"/>
        <w:rPr>
          <w:rFonts w:ascii="Arial" w:hAnsi="Arial" w:cs="Arial"/>
          <w:b/>
          <w:bCs/>
          <w:iCs/>
          <w:u w:val="single"/>
        </w:rPr>
      </w:pPr>
    </w:p>
    <w:p w:rsidR="00C66C13" w:rsidRPr="00157185" w:rsidRDefault="00C66C13" w:rsidP="00C66C13">
      <w:pPr>
        <w:numPr>
          <w:ilvl w:val="2"/>
          <w:numId w:val="25"/>
        </w:numPr>
        <w:spacing w:after="0" w:line="240" w:lineRule="auto"/>
        <w:jc w:val="both"/>
        <w:rPr>
          <w:rFonts w:ascii="Arial" w:hAnsi="Arial" w:cs="Arial"/>
          <w:b/>
          <w:bCs/>
          <w:i/>
          <w:iCs/>
        </w:rPr>
      </w:pPr>
      <w:r w:rsidRPr="00157185">
        <w:rPr>
          <w:rFonts w:ascii="Arial" w:hAnsi="Arial" w:cs="Arial"/>
          <w:b/>
          <w:bCs/>
          <w:i/>
          <w:iCs/>
        </w:rPr>
        <w:t>CORELAP</w:t>
      </w:r>
    </w:p>
    <w:p w:rsidR="00C66C13" w:rsidRPr="00157185" w:rsidRDefault="00C66C13" w:rsidP="00C66C13">
      <w:pPr>
        <w:ind w:left="720"/>
        <w:jc w:val="both"/>
        <w:rPr>
          <w:rFonts w:ascii="Arial" w:hAnsi="Arial" w:cs="Arial"/>
          <w:bCs/>
          <w:iCs/>
        </w:rPr>
      </w:pPr>
    </w:p>
    <w:p w:rsidR="00C66C13" w:rsidRPr="00157185" w:rsidRDefault="00C66C13" w:rsidP="00C66C13">
      <w:pPr>
        <w:numPr>
          <w:ilvl w:val="0"/>
          <w:numId w:val="28"/>
        </w:numPr>
        <w:spacing w:after="0" w:line="240" w:lineRule="auto"/>
        <w:jc w:val="both"/>
        <w:rPr>
          <w:rFonts w:ascii="Arial" w:hAnsi="Arial" w:cs="Arial"/>
          <w:bCs/>
          <w:iCs/>
        </w:rPr>
      </w:pPr>
      <w:r w:rsidRPr="00157185">
        <w:rPr>
          <w:rFonts w:ascii="Arial" w:hAnsi="Arial" w:cs="Arial"/>
          <w:bCs/>
          <w:iCs/>
        </w:rPr>
        <w:t xml:space="preserve">Esta herramienta: </w:t>
      </w:r>
    </w:p>
    <w:p w:rsidR="00C66C13" w:rsidRPr="00157185" w:rsidRDefault="00C66C13" w:rsidP="00C66C13">
      <w:pPr>
        <w:numPr>
          <w:ilvl w:val="1"/>
          <w:numId w:val="28"/>
        </w:numPr>
        <w:spacing w:after="0" w:line="240" w:lineRule="auto"/>
        <w:jc w:val="both"/>
        <w:rPr>
          <w:rFonts w:ascii="Arial" w:hAnsi="Arial" w:cs="Arial"/>
          <w:bCs/>
          <w:iCs/>
        </w:rPr>
      </w:pPr>
      <w:r w:rsidRPr="00157185">
        <w:rPr>
          <w:rFonts w:ascii="Arial" w:hAnsi="Arial" w:cs="Arial"/>
          <w:bCs/>
          <w:iCs/>
        </w:rPr>
        <w:t>No requiere una formulación matemática compleja, se inicia con el diagrama de relaciones de SPL.</w:t>
      </w:r>
    </w:p>
    <w:p w:rsidR="00C66C13" w:rsidRPr="00157185" w:rsidRDefault="00C66C13" w:rsidP="00C66C13">
      <w:pPr>
        <w:numPr>
          <w:ilvl w:val="1"/>
          <w:numId w:val="28"/>
        </w:numPr>
        <w:spacing w:after="0" w:line="240" w:lineRule="auto"/>
        <w:jc w:val="both"/>
        <w:rPr>
          <w:rFonts w:ascii="Arial" w:hAnsi="Arial" w:cs="Arial"/>
          <w:bCs/>
          <w:iCs/>
        </w:rPr>
      </w:pPr>
      <w:r w:rsidRPr="00157185">
        <w:rPr>
          <w:rFonts w:ascii="Arial" w:hAnsi="Arial" w:cs="Arial"/>
          <w:bCs/>
          <w:iCs/>
        </w:rPr>
        <w:t>Luego contabilización del grado de importancia de las relación entre departamento llamada por el modelo TCR (Total Closeness Relationship).</w:t>
      </w:r>
    </w:p>
    <w:p w:rsidR="00C66C13" w:rsidRPr="00157185" w:rsidRDefault="00C66C13" w:rsidP="00C66C13">
      <w:pPr>
        <w:numPr>
          <w:ilvl w:val="1"/>
          <w:numId w:val="28"/>
        </w:numPr>
        <w:spacing w:after="0" w:line="240" w:lineRule="auto"/>
        <w:jc w:val="both"/>
        <w:rPr>
          <w:rFonts w:ascii="Arial" w:hAnsi="Arial" w:cs="Arial"/>
          <w:bCs/>
          <w:iCs/>
        </w:rPr>
      </w:pPr>
      <w:r w:rsidRPr="00157185">
        <w:rPr>
          <w:rFonts w:ascii="Arial" w:hAnsi="Arial" w:cs="Arial"/>
          <w:bCs/>
          <w:iCs/>
        </w:rPr>
        <w:lastRenderedPageBreak/>
        <w:t>Luego va introduciendo en el centro el departamento con valor TCR más alto y va asignando valores de cercanía a los espacios ubicados a su alrededor.</w:t>
      </w:r>
    </w:p>
    <w:p w:rsidR="00C66C13" w:rsidRPr="00157185" w:rsidRDefault="00C66C13" w:rsidP="00C66C13">
      <w:pPr>
        <w:ind w:left="720"/>
        <w:jc w:val="both"/>
        <w:rPr>
          <w:rFonts w:ascii="Arial" w:hAnsi="Arial" w:cs="Arial"/>
          <w:bCs/>
          <w:iCs/>
        </w:rPr>
      </w:pPr>
    </w:p>
    <w:p w:rsidR="00C66C13" w:rsidRPr="00157185" w:rsidRDefault="00C66C13" w:rsidP="00C66C13">
      <w:pPr>
        <w:numPr>
          <w:ilvl w:val="0"/>
          <w:numId w:val="26"/>
        </w:numPr>
        <w:spacing w:after="0" w:line="240" w:lineRule="auto"/>
        <w:jc w:val="both"/>
        <w:rPr>
          <w:rFonts w:ascii="Arial" w:hAnsi="Arial" w:cs="Arial"/>
          <w:bCs/>
          <w:iCs/>
        </w:rPr>
      </w:pPr>
      <w:r w:rsidRPr="00157185">
        <w:rPr>
          <w:rFonts w:ascii="Arial" w:hAnsi="Arial" w:cs="Arial"/>
          <w:bCs/>
          <w:iCs/>
        </w:rPr>
        <w:t>Se puede utilizar para diseñar o analizar una distribución física sin importar el número de departamentos que tiene la planta.</w:t>
      </w:r>
    </w:p>
    <w:p w:rsidR="00C66C13" w:rsidRPr="00157185" w:rsidRDefault="00C66C13" w:rsidP="00C66C13">
      <w:pPr>
        <w:ind w:left="720"/>
        <w:jc w:val="both"/>
        <w:rPr>
          <w:rFonts w:ascii="Arial" w:hAnsi="Arial" w:cs="Arial"/>
          <w:bCs/>
          <w:iCs/>
        </w:rPr>
      </w:pPr>
    </w:p>
    <w:p w:rsidR="00C66C13" w:rsidRPr="00157185" w:rsidRDefault="00C66C13" w:rsidP="00C66C13">
      <w:pPr>
        <w:numPr>
          <w:ilvl w:val="0"/>
          <w:numId w:val="26"/>
        </w:numPr>
        <w:spacing w:after="0" w:line="240" w:lineRule="auto"/>
        <w:jc w:val="both"/>
        <w:rPr>
          <w:rFonts w:ascii="Arial" w:hAnsi="Arial" w:cs="Arial"/>
          <w:bCs/>
          <w:iCs/>
        </w:rPr>
      </w:pPr>
      <w:r w:rsidRPr="00157185">
        <w:rPr>
          <w:rFonts w:ascii="Arial" w:hAnsi="Arial" w:cs="Arial"/>
          <w:bCs/>
          <w:iCs/>
        </w:rPr>
        <w:t>Permite incluir variables subjetivas en el momento de desarrollar el diagrama de relaciones, permitiendo incluir valores de cercanía que no están numéricamente reflejados en la Carta From-To.</w:t>
      </w:r>
    </w:p>
    <w:p w:rsidR="00C66C13" w:rsidRPr="00157185" w:rsidRDefault="00C66C13" w:rsidP="00C66C13">
      <w:pPr>
        <w:ind w:left="720"/>
        <w:jc w:val="both"/>
        <w:rPr>
          <w:rFonts w:ascii="Arial" w:hAnsi="Arial" w:cs="Arial"/>
          <w:bCs/>
          <w:iCs/>
        </w:rPr>
      </w:pPr>
    </w:p>
    <w:p w:rsidR="00C66C13" w:rsidRPr="00157185" w:rsidRDefault="00C66C13" w:rsidP="00C66C13">
      <w:pPr>
        <w:numPr>
          <w:ilvl w:val="0"/>
          <w:numId w:val="26"/>
        </w:numPr>
        <w:spacing w:after="0" w:line="240" w:lineRule="auto"/>
        <w:jc w:val="both"/>
        <w:rPr>
          <w:rFonts w:ascii="Arial" w:hAnsi="Arial" w:cs="Arial"/>
          <w:bCs/>
          <w:iCs/>
        </w:rPr>
      </w:pPr>
      <w:r w:rsidRPr="00157185">
        <w:rPr>
          <w:rFonts w:ascii="Arial" w:hAnsi="Arial" w:cs="Arial"/>
          <w:bCs/>
          <w:iCs/>
        </w:rPr>
        <w:t>Esta herramienta no asegura encontrar la mínima distancia recorrida ya que simplemente va colocando un departamento al lado de otro de acuerdo al grado de relación que tienen.</w:t>
      </w:r>
    </w:p>
    <w:p w:rsidR="00C66C13" w:rsidRPr="00157185" w:rsidRDefault="00C66C13" w:rsidP="00C66C13">
      <w:pPr>
        <w:ind w:left="720"/>
        <w:jc w:val="both"/>
        <w:rPr>
          <w:rFonts w:ascii="Arial" w:hAnsi="Arial" w:cs="Arial"/>
          <w:bCs/>
          <w:iCs/>
        </w:rPr>
      </w:pPr>
    </w:p>
    <w:p w:rsidR="00C66C13" w:rsidRPr="00157185" w:rsidRDefault="00C66C13" w:rsidP="00C66C13">
      <w:pPr>
        <w:numPr>
          <w:ilvl w:val="0"/>
          <w:numId w:val="26"/>
        </w:numPr>
        <w:spacing w:after="0" w:line="240" w:lineRule="auto"/>
        <w:jc w:val="both"/>
        <w:rPr>
          <w:rFonts w:ascii="Arial" w:hAnsi="Arial" w:cs="Arial"/>
          <w:bCs/>
          <w:iCs/>
        </w:rPr>
      </w:pPr>
      <w:r w:rsidRPr="00157185">
        <w:rPr>
          <w:rFonts w:ascii="Arial" w:hAnsi="Arial" w:cs="Arial"/>
          <w:bCs/>
          <w:iCs/>
        </w:rPr>
        <w:t>No es recomendable su utilización cuando se analiza una planta existente, que ya no toma en cuenta departamentos existentes que deban ubicarse en medio de la distribución analizada.</w:t>
      </w:r>
    </w:p>
    <w:p w:rsidR="00C66C13" w:rsidRPr="00157185" w:rsidRDefault="00C66C13" w:rsidP="00C66C13">
      <w:pPr>
        <w:pStyle w:val="Prrafodelista"/>
        <w:rPr>
          <w:rFonts w:ascii="Arial" w:hAnsi="Arial" w:cs="Arial"/>
          <w:bCs/>
          <w:iCs/>
          <w:lang w:val="es-EC"/>
        </w:rPr>
      </w:pPr>
    </w:p>
    <w:p w:rsidR="00C66C13" w:rsidRPr="00157185" w:rsidRDefault="00C66C13" w:rsidP="00C66C13">
      <w:pPr>
        <w:numPr>
          <w:ilvl w:val="0"/>
          <w:numId w:val="26"/>
        </w:numPr>
        <w:spacing w:after="0" w:line="240" w:lineRule="auto"/>
        <w:jc w:val="both"/>
        <w:rPr>
          <w:rFonts w:ascii="Arial" w:hAnsi="Arial" w:cs="Arial"/>
          <w:bCs/>
          <w:iCs/>
        </w:rPr>
      </w:pPr>
      <w:r w:rsidRPr="00157185">
        <w:rPr>
          <w:rFonts w:ascii="Arial" w:hAnsi="Arial" w:cs="Arial"/>
          <w:bCs/>
          <w:iCs/>
        </w:rPr>
        <w:t xml:space="preserve">No presenta problemas de utilización en plantas con flujos conectados a través de bandas transportadoras o tubería, ya que su grado de importancia puede ser aplicado en forma subjetiva. </w:t>
      </w:r>
    </w:p>
    <w:p w:rsidR="00C66C13" w:rsidRPr="00157185" w:rsidRDefault="00C66C13" w:rsidP="00C66C13">
      <w:pPr>
        <w:ind w:left="720"/>
        <w:jc w:val="both"/>
        <w:rPr>
          <w:rFonts w:ascii="Arial" w:hAnsi="Arial" w:cs="Arial"/>
          <w:bCs/>
          <w:iCs/>
        </w:rPr>
      </w:pPr>
    </w:p>
    <w:p w:rsidR="00C66C13" w:rsidRPr="00157185" w:rsidRDefault="00C66C13" w:rsidP="00C66C13">
      <w:pPr>
        <w:numPr>
          <w:ilvl w:val="0"/>
          <w:numId w:val="26"/>
        </w:numPr>
        <w:spacing w:after="0" w:line="240" w:lineRule="auto"/>
        <w:jc w:val="both"/>
        <w:rPr>
          <w:rFonts w:ascii="Arial" w:hAnsi="Arial" w:cs="Arial"/>
          <w:bCs/>
          <w:iCs/>
        </w:rPr>
      </w:pPr>
      <w:r w:rsidRPr="00157185">
        <w:rPr>
          <w:rFonts w:ascii="Arial" w:hAnsi="Arial" w:cs="Arial"/>
          <w:bCs/>
          <w:iCs/>
        </w:rPr>
        <w:t>No permite generar distribuciones alternativas, simplemente genera una sola respuesta.</w:t>
      </w:r>
    </w:p>
    <w:p w:rsidR="00C66C13" w:rsidRPr="00157185" w:rsidRDefault="00C66C13" w:rsidP="00C66C13">
      <w:pPr>
        <w:pStyle w:val="Prrafodelista"/>
        <w:rPr>
          <w:rFonts w:ascii="Arial" w:hAnsi="Arial" w:cs="Arial"/>
          <w:bCs/>
          <w:iCs/>
          <w:lang w:val="es-EC"/>
        </w:rPr>
      </w:pPr>
    </w:p>
    <w:p w:rsidR="00C66C13" w:rsidRPr="00157185" w:rsidRDefault="00C66C13" w:rsidP="00C66C13">
      <w:pPr>
        <w:jc w:val="both"/>
        <w:rPr>
          <w:rFonts w:ascii="Arial" w:hAnsi="Arial" w:cs="Arial"/>
          <w:bCs/>
          <w:iCs/>
        </w:rPr>
      </w:pPr>
      <w:r w:rsidRPr="00157185">
        <w:rPr>
          <w:rFonts w:ascii="Arial" w:hAnsi="Arial" w:cs="Arial"/>
          <w:bCs/>
          <w:iCs/>
        </w:rPr>
        <w:t>Por las características presentadas, CORELAP no asegura encontrar una solución con distancia mínima recorrida y tampoco permite encontrar alternativas para estudio ya que su aplicación es limitada a una sola respuesta.</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numPr>
          <w:ilvl w:val="1"/>
          <w:numId w:val="25"/>
        </w:numPr>
        <w:spacing w:after="0" w:line="240" w:lineRule="auto"/>
        <w:jc w:val="both"/>
        <w:rPr>
          <w:rFonts w:ascii="Arial" w:hAnsi="Arial" w:cs="Arial"/>
          <w:b/>
          <w:bCs/>
          <w:i/>
          <w:iCs/>
        </w:rPr>
      </w:pPr>
      <w:r w:rsidRPr="00157185">
        <w:rPr>
          <w:rFonts w:ascii="Arial" w:hAnsi="Arial" w:cs="Arial"/>
          <w:b/>
          <w:bCs/>
          <w:i/>
          <w:iCs/>
        </w:rPr>
        <w:t>Desarrollo del Método para Diseño de Distribución Física.</w:t>
      </w:r>
    </w:p>
    <w:p w:rsidR="00C66C13" w:rsidRPr="00157185" w:rsidRDefault="00C66C13" w:rsidP="00C66C13">
      <w:pPr>
        <w:jc w:val="both"/>
        <w:rPr>
          <w:rFonts w:ascii="Arial" w:hAnsi="Arial" w:cs="Arial"/>
          <w:b/>
          <w:bCs/>
          <w:i/>
          <w:iCs/>
        </w:rPr>
      </w:pPr>
    </w:p>
    <w:p w:rsidR="00C66C13" w:rsidRPr="00157185" w:rsidRDefault="00C66C13" w:rsidP="00C66C13">
      <w:pPr>
        <w:numPr>
          <w:ilvl w:val="2"/>
          <w:numId w:val="25"/>
        </w:numPr>
        <w:spacing w:after="0" w:line="240" w:lineRule="auto"/>
        <w:jc w:val="both"/>
        <w:rPr>
          <w:rFonts w:ascii="Arial" w:hAnsi="Arial" w:cs="Arial"/>
          <w:b/>
          <w:bCs/>
          <w:i/>
          <w:iCs/>
        </w:rPr>
      </w:pPr>
      <w:bookmarkStart w:id="0" w:name="OLE_LINK3"/>
      <w:r w:rsidRPr="00157185">
        <w:rPr>
          <w:rFonts w:ascii="Arial" w:hAnsi="Arial" w:cs="Arial"/>
          <w:b/>
          <w:bCs/>
          <w:i/>
          <w:iCs/>
        </w:rPr>
        <w:t>Desarrollo del Método.</w:t>
      </w:r>
    </w:p>
    <w:bookmarkEnd w:id="0"/>
    <w:p w:rsidR="00C66C13" w:rsidRPr="00157185" w:rsidRDefault="00C66C13" w:rsidP="00C66C13">
      <w:pPr>
        <w:autoSpaceDE w:val="0"/>
        <w:autoSpaceDN w:val="0"/>
        <w:adjustRightInd w:val="0"/>
        <w:jc w:val="both"/>
        <w:rPr>
          <w:rFonts w:ascii="Verdana" w:hAnsi="Verdana"/>
          <w:b/>
          <w:sz w:val="20"/>
          <w:szCs w:val="20"/>
          <w:lang w:val="es-MX"/>
        </w:rPr>
      </w:pPr>
    </w:p>
    <w:p w:rsidR="00C66C13" w:rsidRPr="00157185" w:rsidRDefault="00C66C13" w:rsidP="00C66C13">
      <w:pPr>
        <w:jc w:val="both"/>
        <w:rPr>
          <w:rFonts w:ascii="Arial" w:hAnsi="Arial" w:cs="Arial"/>
          <w:bCs/>
          <w:iCs/>
        </w:rPr>
      </w:pPr>
      <w:r w:rsidRPr="00157185">
        <w:rPr>
          <w:rFonts w:ascii="Arial" w:hAnsi="Arial" w:cs="Arial"/>
          <w:bCs/>
          <w:iCs/>
        </w:rPr>
        <w:t>Para generar el método analizaremos los pasos que se siguieron en los casos estudiados de análisis. Si el lector regresa al Capítulo # 2 podrá observar que se describe la situación actual de cada empresa.</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lastRenderedPageBreak/>
        <w:t>Lo primero que se presenta es el Producto y el Mercado. El producto nos permite conocer su dimensión y el estudio del mercado nos lleva a conocer la Capacidad a instalar en la Planta. Esto se conoce como Estudio de Mercado.</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El conocer el producto nos lleva a conocer el proceso y las máquinas necesarias para producirlo. La cantidad de producto a producir nos da el tipo de maquinaria y sus dimensiones, así como la necesidad de equipos auxiliares que también ocuparán un espacio en la planta. Esto se conoce como Estudio Técnico.</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Las dimensiones del producto y la materia prima nos permiten conocer el tamaño físico necesario para las bodegas. La forma en cómo se traslada el producto de un lugar a otro se define como Unidad de Carga, esto nos lleva a conocer los equipos utilizados para mover el material y la cantidad de movimientos necesarios para trasladar todo el producto (Carta From-To) vital para el diseño de una planta. Esto se conoce como Estudio de Manipuleo y Almacenamiento.</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xml:space="preserve">La cantidad de personas a trabajar en la fábrica, así como el personal administrativo necesario se lo obtiene a través de un Estudio Organizacional. El espacio que ocuparán estas personas en la fábrica también debe ser analizado. </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xml:space="preserve">Todo lo antes mencionado son los puntos principales a describir para desarrollar una Distribución Física  y se resume en: </w:t>
      </w:r>
    </w:p>
    <w:p w:rsidR="00C66C13" w:rsidRPr="00157185" w:rsidRDefault="00C66C13" w:rsidP="00C66C13">
      <w:pPr>
        <w:jc w:val="both"/>
        <w:rPr>
          <w:rFonts w:ascii="Arial" w:hAnsi="Arial" w:cs="Arial"/>
          <w:bCs/>
          <w:iCs/>
        </w:rPr>
      </w:pPr>
    </w:p>
    <w:p w:rsidR="00C66C13" w:rsidRPr="00157185" w:rsidRDefault="00C66C13" w:rsidP="00C66C13">
      <w:pPr>
        <w:numPr>
          <w:ilvl w:val="1"/>
          <w:numId w:val="29"/>
        </w:numPr>
        <w:spacing w:after="0" w:line="240" w:lineRule="auto"/>
        <w:jc w:val="both"/>
        <w:rPr>
          <w:rFonts w:ascii="Arial" w:hAnsi="Arial" w:cs="Arial"/>
          <w:bCs/>
          <w:iCs/>
        </w:rPr>
      </w:pPr>
      <w:r w:rsidRPr="00157185">
        <w:rPr>
          <w:rFonts w:ascii="Arial" w:hAnsi="Arial" w:cs="Arial"/>
          <w:bCs/>
          <w:iCs/>
        </w:rPr>
        <w:t>Definir su producto en forma clara y precisa, si es necesario distribuirlo por familias o nivel de producción o peso en venta. Se recomienta la técnica Pareto para determinar los productos de mayor influencia en su fábrica. Base su análisis en el proceso de los grupos de producto más frecuentes o importantes para usted.</w:t>
      </w:r>
    </w:p>
    <w:p w:rsidR="00C66C13" w:rsidRPr="00157185" w:rsidRDefault="00C66C13" w:rsidP="00C66C13">
      <w:pPr>
        <w:ind w:left="1440"/>
        <w:jc w:val="both"/>
        <w:rPr>
          <w:rFonts w:ascii="Arial" w:hAnsi="Arial" w:cs="Arial"/>
          <w:bCs/>
          <w:iCs/>
        </w:rPr>
      </w:pPr>
    </w:p>
    <w:p w:rsidR="00C66C13" w:rsidRPr="00157185" w:rsidRDefault="00C66C13" w:rsidP="00C66C13">
      <w:pPr>
        <w:numPr>
          <w:ilvl w:val="1"/>
          <w:numId w:val="29"/>
        </w:numPr>
        <w:spacing w:after="0" w:line="240" w:lineRule="auto"/>
        <w:jc w:val="both"/>
        <w:rPr>
          <w:rFonts w:ascii="Arial" w:hAnsi="Arial" w:cs="Arial"/>
          <w:bCs/>
          <w:iCs/>
        </w:rPr>
      </w:pPr>
      <w:r w:rsidRPr="00157185">
        <w:rPr>
          <w:rFonts w:ascii="Arial" w:hAnsi="Arial" w:cs="Arial"/>
          <w:bCs/>
          <w:iCs/>
        </w:rPr>
        <w:t>Establecer la demanda y la maquinaria que utiliza para cubrir esta demanda.</w:t>
      </w:r>
    </w:p>
    <w:p w:rsidR="00C66C13" w:rsidRPr="00157185" w:rsidRDefault="00C66C13" w:rsidP="00C66C13">
      <w:pPr>
        <w:ind w:left="1440"/>
        <w:jc w:val="both"/>
        <w:rPr>
          <w:rFonts w:ascii="Arial" w:hAnsi="Arial" w:cs="Arial"/>
          <w:bCs/>
          <w:iCs/>
        </w:rPr>
      </w:pPr>
      <w:r w:rsidRPr="00157185">
        <w:rPr>
          <w:rFonts w:ascii="Arial" w:hAnsi="Arial" w:cs="Arial"/>
          <w:bCs/>
          <w:iCs/>
        </w:rPr>
        <w:t xml:space="preserve"> </w:t>
      </w:r>
    </w:p>
    <w:p w:rsidR="00C66C13" w:rsidRPr="00157185" w:rsidRDefault="00C66C13" w:rsidP="00C66C13">
      <w:pPr>
        <w:numPr>
          <w:ilvl w:val="1"/>
          <w:numId w:val="29"/>
        </w:numPr>
        <w:spacing w:after="0" w:line="240" w:lineRule="auto"/>
        <w:jc w:val="both"/>
        <w:rPr>
          <w:rFonts w:ascii="Arial" w:hAnsi="Arial" w:cs="Arial"/>
          <w:bCs/>
          <w:iCs/>
        </w:rPr>
      </w:pPr>
      <w:r w:rsidRPr="00157185">
        <w:rPr>
          <w:rFonts w:ascii="Arial" w:hAnsi="Arial" w:cs="Arial"/>
          <w:bCs/>
          <w:iCs/>
        </w:rPr>
        <w:t>Determinar la cantidad de materia prima y el producto terminado a almacenar a base del sistema de almacenamiento que utiliza su empresa.</w:t>
      </w:r>
    </w:p>
    <w:p w:rsidR="00C66C13" w:rsidRPr="00157185" w:rsidRDefault="00C66C13" w:rsidP="00C66C13">
      <w:pPr>
        <w:jc w:val="both"/>
        <w:rPr>
          <w:rFonts w:ascii="Arial" w:hAnsi="Arial" w:cs="Arial"/>
          <w:bCs/>
          <w:iCs/>
        </w:rPr>
      </w:pPr>
    </w:p>
    <w:p w:rsidR="00C66C13" w:rsidRPr="00157185" w:rsidRDefault="00C66C13" w:rsidP="00C66C13">
      <w:pPr>
        <w:numPr>
          <w:ilvl w:val="1"/>
          <w:numId w:val="29"/>
        </w:numPr>
        <w:spacing w:after="0" w:line="240" w:lineRule="auto"/>
        <w:jc w:val="both"/>
        <w:rPr>
          <w:rFonts w:ascii="Arial" w:hAnsi="Arial" w:cs="Arial"/>
          <w:bCs/>
          <w:iCs/>
        </w:rPr>
      </w:pPr>
      <w:r w:rsidRPr="00157185">
        <w:rPr>
          <w:rFonts w:ascii="Arial" w:hAnsi="Arial" w:cs="Arial"/>
          <w:bCs/>
          <w:iCs/>
        </w:rPr>
        <w:t>Determinar el tipo y la cantidad de equipos para el manipuleo y manejo de materiales en su empresa.</w:t>
      </w:r>
    </w:p>
    <w:p w:rsidR="00C66C13" w:rsidRPr="00157185" w:rsidRDefault="00C66C13" w:rsidP="00C66C13">
      <w:pPr>
        <w:jc w:val="both"/>
        <w:rPr>
          <w:rFonts w:ascii="Arial" w:hAnsi="Arial" w:cs="Arial"/>
          <w:bCs/>
          <w:iCs/>
        </w:rPr>
      </w:pPr>
    </w:p>
    <w:p w:rsidR="00C66C13" w:rsidRPr="00157185" w:rsidRDefault="00C66C13" w:rsidP="00C66C13">
      <w:pPr>
        <w:numPr>
          <w:ilvl w:val="1"/>
          <w:numId w:val="29"/>
        </w:numPr>
        <w:spacing w:after="0" w:line="240" w:lineRule="auto"/>
        <w:jc w:val="both"/>
        <w:rPr>
          <w:rFonts w:ascii="Arial" w:hAnsi="Arial" w:cs="Arial"/>
          <w:bCs/>
          <w:iCs/>
        </w:rPr>
      </w:pPr>
      <w:r w:rsidRPr="00157185">
        <w:rPr>
          <w:rFonts w:ascii="Arial" w:hAnsi="Arial" w:cs="Arial"/>
          <w:bCs/>
          <w:iCs/>
        </w:rPr>
        <w:t>Determinar los departamentos o espacios físicos que requiere su empresa para crear el producto. Enfóquese principalmente en las áreas por las cuáles circula el producto.</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xml:space="preserve">Una vez que se ha obtenido toda la información de la fábrica y los objetos que deben ser colocados en ella se debe determinar la herramienta mediante la cual se decidirá como ubicar todo en la planta. </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Para poder seleccionar la herramienta de Distribución Física a utilizar se tomó en cuenta las siguientes características como criterios de estudio y decisión:</w:t>
      </w:r>
    </w:p>
    <w:p w:rsidR="00C66C13" w:rsidRPr="00157185" w:rsidRDefault="00C66C13" w:rsidP="00C66C13">
      <w:pPr>
        <w:jc w:val="both"/>
        <w:rPr>
          <w:rFonts w:ascii="Arial" w:hAnsi="Arial" w:cs="Arial"/>
          <w:bCs/>
          <w:iCs/>
        </w:rPr>
      </w:pPr>
    </w:p>
    <w:p w:rsidR="00C66C13" w:rsidRPr="00157185" w:rsidRDefault="00C66C13" w:rsidP="00C66C13">
      <w:pPr>
        <w:numPr>
          <w:ilvl w:val="0"/>
          <w:numId w:val="30"/>
        </w:numPr>
        <w:spacing w:after="0" w:line="240" w:lineRule="auto"/>
        <w:jc w:val="both"/>
        <w:rPr>
          <w:rFonts w:ascii="Arial" w:hAnsi="Arial" w:cs="Arial"/>
          <w:bCs/>
          <w:iCs/>
        </w:rPr>
      </w:pPr>
      <w:r w:rsidRPr="00157185">
        <w:rPr>
          <w:rFonts w:ascii="Arial" w:hAnsi="Arial" w:cs="Arial"/>
          <w:bCs/>
          <w:iCs/>
        </w:rPr>
        <w:t>La herramienta a utilizar puede ser desarrollado a mano o utilizando hojas de cálculo.</w:t>
      </w:r>
    </w:p>
    <w:p w:rsidR="00C66C13" w:rsidRPr="00157185" w:rsidRDefault="00C66C13" w:rsidP="00C66C13">
      <w:pPr>
        <w:jc w:val="both"/>
        <w:rPr>
          <w:rFonts w:ascii="Arial" w:hAnsi="Arial" w:cs="Arial"/>
          <w:bCs/>
          <w:iCs/>
        </w:rPr>
      </w:pPr>
    </w:p>
    <w:p w:rsidR="00C66C13" w:rsidRPr="00157185" w:rsidRDefault="00C66C13" w:rsidP="00C66C13">
      <w:pPr>
        <w:numPr>
          <w:ilvl w:val="0"/>
          <w:numId w:val="30"/>
        </w:numPr>
        <w:spacing w:after="0" w:line="240" w:lineRule="auto"/>
        <w:jc w:val="both"/>
        <w:rPr>
          <w:rFonts w:ascii="Arial" w:hAnsi="Arial" w:cs="Arial"/>
          <w:bCs/>
          <w:iCs/>
        </w:rPr>
      </w:pPr>
      <w:r w:rsidRPr="00157185">
        <w:rPr>
          <w:rFonts w:ascii="Arial" w:hAnsi="Arial" w:cs="Arial"/>
          <w:bCs/>
          <w:iCs/>
        </w:rPr>
        <w:t xml:space="preserve">La herramienta a utilizar puede incluir variables objetivas y subjetivas. </w:t>
      </w:r>
    </w:p>
    <w:p w:rsidR="00C66C13" w:rsidRPr="00157185" w:rsidRDefault="00C66C13" w:rsidP="00C66C13">
      <w:pPr>
        <w:pStyle w:val="Prrafodelista"/>
        <w:rPr>
          <w:rFonts w:ascii="Arial" w:hAnsi="Arial" w:cs="Arial"/>
          <w:bCs/>
          <w:iCs/>
          <w:lang w:val="es-EC"/>
        </w:rPr>
      </w:pPr>
    </w:p>
    <w:p w:rsidR="00C66C13" w:rsidRPr="00157185" w:rsidRDefault="00C66C13" w:rsidP="00C66C13">
      <w:pPr>
        <w:numPr>
          <w:ilvl w:val="1"/>
          <w:numId w:val="30"/>
        </w:numPr>
        <w:spacing w:after="0" w:line="240" w:lineRule="auto"/>
        <w:jc w:val="both"/>
        <w:rPr>
          <w:rFonts w:ascii="Arial" w:hAnsi="Arial" w:cs="Arial"/>
          <w:bCs/>
          <w:iCs/>
        </w:rPr>
      </w:pPr>
      <w:r w:rsidRPr="00157185">
        <w:rPr>
          <w:rFonts w:ascii="Arial" w:hAnsi="Arial" w:cs="Arial"/>
          <w:bCs/>
          <w:iCs/>
        </w:rPr>
        <w:t xml:space="preserve">Las variables objetivas son el número de movimientos que existen entre los departamentos, estos datos permiten llegar a los metros lineales totales recorridos en la distribución física planteada para la planta. </w:t>
      </w:r>
    </w:p>
    <w:p w:rsidR="00C66C13" w:rsidRPr="00157185" w:rsidRDefault="00C66C13" w:rsidP="00C66C13">
      <w:pPr>
        <w:numPr>
          <w:ilvl w:val="1"/>
          <w:numId w:val="30"/>
        </w:numPr>
        <w:spacing w:after="0" w:line="240" w:lineRule="auto"/>
        <w:jc w:val="both"/>
        <w:rPr>
          <w:rFonts w:ascii="Arial" w:hAnsi="Arial" w:cs="Arial"/>
          <w:bCs/>
          <w:iCs/>
        </w:rPr>
      </w:pPr>
      <w:r w:rsidRPr="00157185">
        <w:rPr>
          <w:rFonts w:ascii="Arial" w:hAnsi="Arial" w:cs="Arial"/>
          <w:bCs/>
          <w:iCs/>
        </w:rPr>
        <w:t xml:space="preserve">Las variables subjetivas incluyen temas como evitar que calderos y tanques de combustibles estén cerca de la planta o edificios administrativos, que los baños no estén cerca del comedor, entro otros que pueden salir del análisis. </w:t>
      </w:r>
    </w:p>
    <w:p w:rsidR="00C66C13" w:rsidRPr="00157185" w:rsidRDefault="00C66C13" w:rsidP="00C66C13">
      <w:pPr>
        <w:ind w:left="1440"/>
        <w:jc w:val="both"/>
        <w:rPr>
          <w:rFonts w:ascii="Arial" w:hAnsi="Arial" w:cs="Arial"/>
          <w:bCs/>
          <w:iCs/>
        </w:rPr>
      </w:pPr>
    </w:p>
    <w:p w:rsidR="00C66C13" w:rsidRPr="00157185" w:rsidRDefault="00C66C13" w:rsidP="00C66C13">
      <w:pPr>
        <w:numPr>
          <w:ilvl w:val="0"/>
          <w:numId w:val="30"/>
        </w:numPr>
        <w:spacing w:after="0" w:line="240" w:lineRule="auto"/>
        <w:jc w:val="both"/>
        <w:rPr>
          <w:rFonts w:ascii="Arial" w:hAnsi="Arial" w:cs="Arial"/>
          <w:bCs/>
          <w:iCs/>
        </w:rPr>
      </w:pPr>
      <w:r w:rsidRPr="00157185">
        <w:rPr>
          <w:rFonts w:ascii="Arial" w:hAnsi="Arial" w:cs="Arial"/>
          <w:bCs/>
          <w:iCs/>
        </w:rPr>
        <w:t>La cantidad de departamentos y de relaciones que hay entre ellos (Ejemplo: Departamento A,B y C; Relaciones AB, AC, BC) que puede manejar el modelo.</w:t>
      </w:r>
    </w:p>
    <w:p w:rsidR="00C66C13" w:rsidRPr="00157185" w:rsidRDefault="00C66C13" w:rsidP="00C66C13">
      <w:pPr>
        <w:pStyle w:val="Prrafodelista"/>
        <w:rPr>
          <w:rFonts w:ascii="Arial" w:hAnsi="Arial" w:cs="Arial"/>
          <w:bCs/>
          <w:iCs/>
          <w:lang w:val="es-EC"/>
        </w:rPr>
      </w:pPr>
    </w:p>
    <w:p w:rsidR="00C66C13" w:rsidRPr="00157185" w:rsidRDefault="00C66C13" w:rsidP="00C66C13">
      <w:pPr>
        <w:numPr>
          <w:ilvl w:val="0"/>
          <w:numId w:val="30"/>
        </w:numPr>
        <w:spacing w:after="0" w:line="240" w:lineRule="auto"/>
        <w:jc w:val="both"/>
        <w:rPr>
          <w:rFonts w:ascii="Arial" w:hAnsi="Arial" w:cs="Arial"/>
          <w:bCs/>
          <w:iCs/>
        </w:rPr>
      </w:pPr>
      <w:r w:rsidRPr="00157185">
        <w:rPr>
          <w:rFonts w:ascii="Arial" w:hAnsi="Arial" w:cs="Arial"/>
          <w:bCs/>
          <w:iCs/>
        </w:rPr>
        <w:t>Si la herramienta permite determinar la mínima distancia recorrida o por lo menos permite encontrar la menor distancia recorrida entre varias alternativas.</w:t>
      </w:r>
    </w:p>
    <w:p w:rsidR="00C66C13" w:rsidRPr="00157185" w:rsidRDefault="00C66C13" w:rsidP="00C66C13">
      <w:pPr>
        <w:pStyle w:val="Prrafodelista"/>
        <w:rPr>
          <w:rFonts w:ascii="Arial" w:hAnsi="Arial" w:cs="Arial"/>
          <w:bCs/>
          <w:iCs/>
          <w:lang w:val="es-EC"/>
        </w:rPr>
      </w:pPr>
    </w:p>
    <w:p w:rsidR="00C66C13" w:rsidRPr="00157185" w:rsidRDefault="00C66C13" w:rsidP="00C66C13">
      <w:pPr>
        <w:numPr>
          <w:ilvl w:val="0"/>
          <w:numId w:val="30"/>
        </w:numPr>
        <w:spacing w:after="0" w:line="240" w:lineRule="auto"/>
        <w:jc w:val="both"/>
        <w:rPr>
          <w:rFonts w:ascii="Arial" w:hAnsi="Arial" w:cs="Arial"/>
          <w:bCs/>
          <w:iCs/>
        </w:rPr>
      </w:pPr>
      <w:r w:rsidRPr="00157185">
        <w:rPr>
          <w:rFonts w:ascii="Arial" w:hAnsi="Arial" w:cs="Arial"/>
          <w:bCs/>
          <w:iCs/>
        </w:rPr>
        <w:t>La capacidad que tiene la herramienta para manejar cualquier tipo de línea productiva, sobre todo si posee bandas transportadoras o tuberías. Las bandas transportadoras y las tuberías son medios de transporte que deben ser analizados por separado cuando se aplica un modelo de Diseño de Distribución Física ya que no se puede cuantificar la cantidad de movimientos  entre las áreas. Las relaciones entre departamentos o máquinas que se conectan con tuberías o bandas transportadoras deben ser incluidas en forma subjetiva, ya sea incluyendo un número muy grande en la carta From-To  o la relación A en el Diagrama de Relaciones.</w:t>
      </w:r>
    </w:p>
    <w:p w:rsidR="00C66C13" w:rsidRPr="00157185" w:rsidRDefault="00C66C13" w:rsidP="00C66C13">
      <w:pPr>
        <w:pStyle w:val="Prrafodelista"/>
        <w:rPr>
          <w:rFonts w:ascii="Arial" w:hAnsi="Arial" w:cs="Arial"/>
          <w:bCs/>
          <w:iCs/>
          <w:lang w:val="es-EC"/>
        </w:rPr>
      </w:pPr>
    </w:p>
    <w:p w:rsidR="00C66C13" w:rsidRPr="00157185" w:rsidRDefault="00C66C13" w:rsidP="00C66C13">
      <w:pPr>
        <w:ind w:left="708"/>
        <w:jc w:val="both"/>
        <w:rPr>
          <w:rFonts w:ascii="Arial" w:hAnsi="Arial" w:cs="Arial"/>
          <w:bCs/>
          <w:iCs/>
        </w:rPr>
      </w:pPr>
      <w:r w:rsidRPr="00157185">
        <w:rPr>
          <w:rFonts w:ascii="Arial" w:hAnsi="Arial" w:cs="Arial"/>
          <w:bCs/>
          <w:iCs/>
        </w:rPr>
        <w:lastRenderedPageBreak/>
        <w:t>Cuando se incluyen un número muy grande en la Carta From-To este altera el resultado final a minimizar, es por esto que es preferible no utilizar cuando se usa la metodología QAP.</w:t>
      </w:r>
    </w:p>
    <w:p w:rsidR="00C66C13" w:rsidRPr="00157185" w:rsidRDefault="00C66C13" w:rsidP="00C66C13">
      <w:pPr>
        <w:ind w:left="708"/>
        <w:jc w:val="both"/>
        <w:rPr>
          <w:rFonts w:ascii="Arial" w:hAnsi="Arial" w:cs="Arial"/>
          <w:bCs/>
          <w:iCs/>
        </w:rPr>
      </w:pPr>
    </w:p>
    <w:p w:rsidR="00C66C13" w:rsidRPr="00157185" w:rsidRDefault="00C66C13" w:rsidP="00C66C13">
      <w:pPr>
        <w:numPr>
          <w:ilvl w:val="0"/>
          <w:numId w:val="30"/>
        </w:numPr>
        <w:spacing w:after="0" w:line="240" w:lineRule="auto"/>
        <w:jc w:val="both"/>
        <w:rPr>
          <w:rFonts w:ascii="Arial" w:hAnsi="Arial" w:cs="Arial"/>
          <w:bCs/>
          <w:iCs/>
        </w:rPr>
      </w:pPr>
      <w:r w:rsidRPr="00157185">
        <w:rPr>
          <w:rFonts w:ascii="Arial" w:hAnsi="Arial" w:cs="Arial"/>
          <w:bCs/>
          <w:iCs/>
        </w:rPr>
        <w:t xml:space="preserve">Si la herramienta puede ser utilizada en un rediseño. Este análisis debe incluir departamentos existentes que deben ubicarse en medio de la distribución analizada. </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Todas las características antes mencionadas se recopilan en el siguiente cuadro donde son comparadas entre sí con respecto a cada herramienta.</w:t>
      </w:r>
    </w:p>
    <w:p w:rsidR="00C66C13" w:rsidRPr="00157185" w:rsidRDefault="00C66C13" w:rsidP="00C66C13">
      <w:pPr>
        <w:jc w:val="both"/>
        <w:rPr>
          <w:rFonts w:ascii="Arial" w:hAnsi="Arial" w:cs="Arial"/>
          <w:bCs/>
          <w:iCs/>
        </w:rPr>
      </w:pPr>
    </w:p>
    <w:p w:rsidR="00C66C13" w:rsidRPr="00157185" w:rsidRDefault="003846CC" w:rsidP="00C66C13">
      <w:pPr>
        <w:jc w:val="both"/>
        <w:rPr>
          <w:rFonts w:ascii="Arial" w:hAnsi="Arial" w:cs="Arial"/>
          <w:bCs/>
          <w:iCs/>
        </w:rPr>
      </w:pPr>
      <w:r>
        <w:rPr>
          <w:noProof/>
          <w:lang w:val="es-ES" w:eastAsia="es-ES"/>
        </w:rPr>
        <w:drawing>
          <wp:inline distT="0" distB="0" distL="0" distR="0">
            <wp:extent cx="5403215" cy="1626870"/>
            <wp:effectExtent l="19050" t="0" r="698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a:srcRect/>
                    <a:stretch>
                      <a:fillRect/>
                    </a:stretch>
                  </pic:blipFill>
                  <pic:spPr bwMode="auto">
                    <a:xfrm>
                      <a:off x="0" y="0"/>
                      <a:ext cx="5403215" cy="1626870"/>
                    </a:xfrm>
                    <a:prstGeom prst="rect">
                      <a:avLst/>
                    </a:prstGeom>
                    <a:noFill/>
                    <a:ln w="9525">
                      <a:noFill/>
                      <a:miter lim="800000"/>
                      <a:headEnd/>
                      <a:tailEnd/>
                    </a:ln>
                  </pic:spPr>
                </pic:pic>
              </a:graphicData>
            </a:graphic>
          </wp:inline>
        </w:drawing>
      </w:r>
    </w:p>
    <w:p w:rsidR="00C66C13" w:rsidRPr="00157185" w:rsidRDefault="00C66C13" w:rsidP="00C66C13">
      <w:pPr>
        <w:jc w:val="center"/>
        <w:rPr>
          <w:rFonts w:ascii="Arial" w:hAnsi="Arial" w:cs="Arial"/>
          <w:bCs/>
          <w:iCs/>
        </w:rPr>
      </w:pPr>
      <w:r w:rsidRPr="00157185">
        <w:rPr>
          <w:rFonts w:ascii="Arial" w:hAnsi="Arial" w:cs="Arial"/>
          <w:b/>
          <w:bCs/>
          <w:iCs/>
        </w:rPr>
        <w:t>Tabla 3.32</w:t>
      </w:r>
      <w:r w:rsidRPr="00157185">
        <w:rPr>
          <w:rFonts w:ascii="Arial" w:hAnsi="Arial" w:cs="Arial"/>
          <w:bCs/>
          <w:iCs/>
        </w:rPr>
        <w:t xml:space="preserve"> Comparación entre características resultado de estudio de las metodologías.</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Como se puede observar SPL y QAP recogen la mayoría de las características deseables para diseñar una planta. QAP presenta la mayor cantidad de restricciones pero es la única que asegura la minimización, por esto se considera que una combinación de estas herramientas asegura una mejor distribución física de la planta.</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La primera característica diferencial entre estas dos herramientas son el número de departamentos y el número de relaciones entre ellos, por lo tanto:</w:t>
      </w:r>
    </w:p>
    <w:p w:rsidR="00C66C13" w:rsidRPr="00157185" w:rsidRDefault="00C66C13" w:rsidP="00C66C13">
      <w:pPr>
        <w:jc w:val="both"/>
        <w:rPr>
          <w:rFonts w:ascii="Arial" w:hAnsi="Arial" w:cs="Arial"/>
          <w:bCs/>
          <w:iCs/>
        </w:rPr>
      </w:pPr>
    </w:p>
    <w:p w:rsidR="00C66C13" w:rsidRPr="00157185" w:rsidRDefault="00C66C13" w:rsidP="00C66C13">
      <w:pPr>
        <w:numPr>
          <w:ilvl w:val="0"/>
          <w:numId w:val="31"/>
        </w:numPr>
        <w:spacing w:after="0" w:line="240" w:lineRule="auto"/>
        <w:jc w:val="both"/>
        <w:rPr>
          <w:rFonts w:ascii="Arial" w:hAnsi="Arial" w:cs="Arial"/>
          <w:bCs/>
          <w:iCs/>
        </w:rPr>
      </w:pPr>
      <w:r w:rsidRPr="00157185">
        <w:rPr>
          <w:rFonts w:ascii="Arial" w:hAnsi="Arial" w:cs="Arial"/>
          <w:bCs/>
          <w:iCs/>
        </w:rPr>
        <w:t xml:space="preserve">Si la fábrica a analizar tiene más de 8 departamentos no puede utilizar QAP. Si tiene 8 departamentos con máximo 6 relaciones entre sí se puede empezar por QAP  asumiendo espacios similares para todos los departamentos y luego utilizar SPL para ajustar el tamaño de los departamentos. </w:t>
      </w:r>
    </w:p>
    <w:p w:rsidR="00C66C13" w:rsidRPr="00157185" w:rsidRDefault="00C66C13" w:rsidP="00C66C13">
      <w:pPr>
        <w:numPr>
          <w:ilvl w:val="0"/>
          <w:numId w:val="31"/>
        </w:numPr>
        <w:spacing w:after="0" w:line="240" w:lineRule="auto"/>
        <w:jc w:val="both"/>
        <w:rPr>
          <w:rFonts w:ascii="Arial" w:hAnsi="Arial" w:cs="Arial"/>
          <w:bCs/>
          <w:iCs/>
        </w:rPr>
      </w:pPr>
      <w:r w:rsidRPr="00157185">
        <w:rPr>
          <w:rFonts w:ascii="Arial" w:hAnsi="Arial" w:cs="Arial"/>
          <w:bCs/>
          <w:iCs/>
        </w:rPr>
        <w:t xml:space="preserve">En caso de tener 8 departamentos con máximo 6 relaciones entre sí y que tengan requerimientos de espacios similares se puede llegar a la distribución final sólo </w:t>
      </w:r>
      <w:r w:rsidRPr="00157185">
        <w:rPr>
          <w:rFonts w:ascii="Arial" w:hAnsi="Arial" w:cs="Arial"/>
          <w:bCs/>
          <w:iCs/>
        </w:rPr>
        <w:lastRenderedPageBreak/>
        <w:t>con los resultados obtenidos con QAP ya que no se requiere introducir un ajuste de tamaños.</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xml:space="preserve">La segunda característica diferencial es la existencia de tuberías o bandas transportadoras. En este caso es preferible utilizar directamente SPL ya que QAP requiere la introducción de un número grande en la Carta From-To que le proporcione peso a la relación entre los departamentos que se comunican por bandas o tuberías. Este número distorsionará la distancia final recorrida. </w:t>
      </w:r>
    </w:p>
    <w:p w:rsidR="00C66C13" w:rsidRPr="00157185" w:rsidRDefault="00C66C13" w:rsidP="00C66C13">
      <w:pPr>
        <w:jc w:val="both"/>
        <w:rPr>
          <w:rFonts w:ascii="Arial" w:hAnsi="Arial" w:cs="Arial"/>
          <w:bCs/>
          <w:iCs/>
        </w:rPr>
      </w:pPr>
    </w:p>
    <w:p w:rsidR="00C66C13" w:rsidRPr="00157185" w:rsidRDefault="00C66C13" w:rsidP="00C66C13">
      <w:pPr>
        <w:numPr>
          <w:ilvl w:val="2"/>
          <w:numId w:val="25"/>
        </w:numPr>
        <w:spacing w:after="0" w:line="240" w:lineRule="auto"/>
        <w:jc w:val="both"/>
        <w:rPr>
          <w:rFonts w:ascii="Arial" w:hAnsi="Arial" w:cs="Arial"/>
          <w:b/>
          <w:bCs/>
          <w:i/>
          <w:iCs/>
        </w:rPr>
      </w:pPr>
      <w:r w:rsidRPr="00157185">
        <w:rPr>
          <w:rFonts w:ascii="Arial" w:hAnsi="Arial" w:cs="Arial"/>
          <w:b/>
          <w:bCs/>
          <w:i/>
          <w:iCs/>
        </w:rPr>
        <w:t>Método de Diseño de Distribución Física.</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 xml:space="preserve">De acuerdo al análisis anterior se plantea utilizar la siguiente método para el Diseño de la Distribución Física de una fábrica:  </w:t>
      </w:r>
    </w:p>
    <w:p w:rsidR="00C66C13" w:rsidRPr="00157185" w:rsidRDefault="00C66C13" w:rsidP="00C66C13">
      <w:pPr>
        <w:jc w:val="both"/>
        <w:rPr>
          <w:rFonts w:ascii="Arial" w:hAnsi="Arial" w:cs="Arial"/>
          <w:bCs/>
          <w:iCs/>
        </w:rPr>
      </w:pPr>
    </w:p>
    <w:p w:rsidR="00C66C13" w:rsidRPr="00157185" w:rsidRDefault="00C66C13" w:rsidP="00C66C13">
      <w:pPr>
        <w:numPr>
          <w:ilvl w:val="0"/>
          <w:numId w:val="1"/>
        </w:numPr>
        <w:spacing w:after="0" w:line="240" w:lineRule="auto"/>
        <w:jc w:val="both"/>
        <w:rPr>
          <w:rFonts w:ascii="Arial" w:hAnsi="Arial" w:cs="Arial"/>
          <w:bCs/>
          <w:iCs/>
        </w:rPr>
      </w:pPr>
      <w:r w:rsidRPr="00157185">
        <w:rPr>
          <w:rFonts w:ascii="Arial" w:hAnsi="Arial" w:cs="Arial"/>
          <w:bCs/>
          <w:iCs/>
        </w:rPr>
        <w:t>Definir los parámetros básicos de funcionamiento de la Planta</w:t>
      </w:r>
      <w:r>
        <w:rPr>
          <w:rFonts w:ascii="Arial" w:hAnsi="Arial" w:cs="Arial"/>
          <w:bCs/>
          <w:iCs/>
        </w:rPr>
        <w:t>. Estos parámetros son aplicables a cualquier tipo de fábrica o lugar de procesamiento de un producto a servicio.</w:t>
      </w:r>
      <w:r w:rsidRPr="00157185">
        <w:rPr>
          <w:rFonts w:ascii="Arial" w:hAnsi="Arial" w:cs="Arial"/>
          <w:bCs/>
          <w:iCs/>
        </w:rPr>
        <w:t xml:space="preserve"> </w:t>
      </w:r>
    </w:p>
    <w:p w:rsidR="00C66C13" w:rsidRPr="00157185" w:rsidRDefault="00C66C13" w:rsidP="00C66C13">
      <w:pPr>
        <w:ind w:left="720"/>
        <w:jc w:val="both"/>
        <w:rPr>
          <w:rFonts w:ascii="Arial" w:hAnsi="Arial" w:cs="Arial"/>
          <w:bCs/>
          <w:iCs/>
        </w:rPr>
      </w:pPr>
    </w:p>
    <w:p w:rsidR="00C66C13" w:rsidRPr="00157185" w:rsidRDefault="00C66C13" w:rsidP="00C66C13">
      <w:pPr>
        <w:numPr>
          <w:ilvl w:val="1"/>
          <w:numId w:val="1"/>
        </w:numPr>
        <w:spacing w:after="0" w:line="240" w:lineRule="auto"/>
        <w:jc w:val="both"/>
        <w:rPr>
          <w:rFonts w:ascii="Arial" w:hAnsi="Arial" w:cs="Arial"/>
          <w:bCs/>
          <w:iCs/>
        </w:rPr>
      </w:pPr>
      <w:r w:rsidRPr="00157185">
        <w:rPr>
          <w:rFonts w:ascii="Arial" w:hAnsi="Arial" w:cs="Arial"/>
          <w:bCs/>
          <w:iCs/>
        </w:rPr>
        <w:t xml:space="preserve">Definir el producto en forma clara y precisa, si es necesario distribuirlo por familias o nivel de producción o peso en venta. </w:t>
      </w:r>
      <w:smartTag w:uri="urn:schemas-microsoft-com:office:smarttags" w:element="PersonName">
        <w:smartTagPr>
          <w:attr w:name="ProductID" w:val="La t￩cnica Pareto"/>
        </w:smartTagPr>
        <w:r w:rsidRPr="00157185">
          <w:rPr>
            <w:rFonts w:ascii="Arial" w:hAnsi="Arial" w:cs="Arial"/>
            <w:bCs/>
            <w:iCs/>
          </w:rPr>
          <w:t>La técnica Pareto</w:t>
        </w:r>
      </w:smartTag>
      <w:r w:rsidRPr="00157185">
        <w:rPr>
          <w:rFonts w:ascii="Arial" w:hAnsi="Arial" w:cs="Arial"/>
          <w:bCs/>
          <w:iCs/>
        </w:rPr>
        <w:t xml:space="preserve"> es una excelente herramienta para determinar los productos de mayor influencia en la fábrica. Base el análisis en el proceso de los grupos de producto más frecuentes o importantes para la fábrica.</w:t>
      </w:r>
    </w:p>
    <w:p w:rsidR="00C66C13" w:rsidRPr="00157185" w:rsidRDefault="00C66C13" w:rsidP="00C66C13">
      <w:pPr>
        <w:ind w:left="1440"/>
        <w:jc w:val="both"/>
        <w:rPr>
          <w:rFonts w:ascii="Arial" w:hAnsi="Arial" w:cs="Arial"/>
          <w:bCs/>
          <w:iCs/>
        </w:rPr>
      </w:pPr>
    </w:p>
    <w:p w:rsidR="00C66C13" w:rsidRPr="00157185" w:rsidRDefault="00C66C13" w:rsidP="00C66C13">
      <w:pPr>
        <w:numPr>
          <w:ilvl w:val="1"/>
          <w:numId w:val="1"/>
        </w:numPr>
        <w:spacing w:after="0" w:line="240" w:lineRule="auto"/>
        <w:jc w:val="both"/>
        <w:rPr>
          <w:rFonts w:ascii="Arial" w:hAnsi="Arial" w:cs="Arial"/>
          <w:bCs/>
          <w:iCs/>
        </w:rPr>
      </w:pPr>
      <w:r w:rsidRPr="00157185">
        <w:rPr>
          <w:rFonts w:ascii="Arial" w:hAnsi="Arial" w:cs="Arial"/>
          <w:bCs/>
          <w:iCs/>
        </w:rPr>
        <w:t>Establecer la demanda y la maquinaria que utiliza para cubrir esta demanda.</w:t>
      </w:r>
    </w:p>
    <w:p w:rsidR="00C66C13" w:rsidRPr="00157185" w:rsidRDefault="00C66C13" w:rsidP="00C66C13">
      <w:pPr>
        <w:ind w:left="1440"/>
        <w:jc w:val="both"/>
        <w:rPr>
          <w:rFonts w:ascii="Arial" w:hAnsi="Arial" w:cs="Arial"/>
          <w:bCs/>
          <w:iCs/>
        </w:rPr>
      </w:pPr>
      <w:r w:rsidRPr="00157185">
        <w:rPr>
          <w:rFonts w:ascii="Arial" w:hAnsi="Arial" w:cs="Arial"/>
          <w:bCs/>
          <w:iCs/>
        </w:rPr>
        <w:t xml:space="preserve"> </w:t>
      </w:r>
    </w:p>
    <w:p w:rsidR="00C66C13" w:rsidRPr="00157185" w:rsidRDefault="00C66C13" w:rsidP="00C66C13">
      <w:pPr>
        <w:numPr>
          <w:ilvl w:val="1"/>
          <w:numId w:val="1"/>
        </w:numPr>
        <w:spacing w:after="0" w:line="240" w:lineRule="auto"/>
        <w:jc w:val="both"/>
        <w:rPr>
          <w:rFonts w:ascii="Arial" w:hAnsi="Arial" w:cs="Arial"/>
          <w:bCs/>
          <w:iCs/>
        </w:rPr>
      </w:pPr>
      <w:r w:rsidRPr="00157185">
        <w:rPr>
          <w:rFonts w:ascii="Arial" w:hAnsi="Arial" w:cs="Arial"/>
          <w:bCs/>
          <w:iCs/>
        </w:rPr>
        <w:t>Determinar la cantidad de materia prima y el producto terminado a almacenar a base del sistema de almacenamiento que utiliza la empresa.</w:t>
      </w:r>
    </w:p>
    <w:p w:rsidR="00C66C13" w:rsidRPr="00157185" w:rsidRDefault="00C66C13" w:rsidP="00C66C13">
      <w:pPr>
        <w:jc w:val="both"/>
        <w:rPr>
          <w:rFonts w:ascii="Arial" w:hAnsi="Arial" w:cs="Arial"/>
          <w:bCs/>
          <w:iCs/>
        </w:rPr>
      </w:pPr>
    </w:p>
    <w:p w:rsidR="00C66C13" w:rsidRPr="00157185" w:rsidRDefault="00C66C13" w:rsidP="00C66C13">
      <w:pPr>
        <w:numPr>
          <w:ilvl w:val="1"/>
          <w:numId w:val="1"/>
        </w:numPr>
        <w:spacing w:after="0" w:line="240" w:lineRule="auto"/>
        <w:jc w:val="both"/>
        <w:rPr>
          <w:rFonts w:ascii="Arial" w:hAnsi="Arial" w:cs="Arial"/>
          <w:bCs/>
          <w:iCs/>
        </w:rPr>
      </w:pPr>
      <w:r w:rsidRPr="00157185">
        <w:rPr>
          <w:rFonts w:ascii="Arial" w:hAnsi="Arial" w:cs="Arial"/>
          <w:bCs/>
          <w:iCs/>
        </w:rPr>
        <w:t>Determinar el tipo y la cantidad de equipos para el manipuleo y manejo de materiales de la empresa.</w:t>
      </w:r>
    </w:p>
    <w:p w:rsidR="00C66C13" w:rsidRPr="00157185" w:rsidRDefault="00C66C13" w:rsidP="00C66C13">
      <w:pPr>
        <w:jc w:val="both"/>
        <w:rPr>
          <w:rFonts w:ascii="Arial" w:hAnsi="Arial" w:cs="Arial"/>
          <w:bCs/>
          <w:iCs/>
        </w:rPr>
      </w:pPr>
    </w:p>
    <w:p w:rsidR="00C66C13" w:rsidRPr="00157185" w:rsidRDefault="00C66C13" w:rsidP="00C66C13">
      <w:pPr>
        <w:numPr>
          <w:ilvl w:val="1"/>
          <w:numId w:val="1"/>
        </w:numPr>
        <w:spacing w:after="0" w:line="240" w:lineRule="auto"/>
        <w:jc w:val="both"/>
        <w:rPr>
          <w:rFonts w:ascii="Arial" w:hAnsi="Arial" w:cs="Arial"/>
          <w:bCs/>
          <w:iCs/>
        </w:rPr>
      </w:pPr>
      <w:r w:rsidRPr="00157185">
        <w:rPr>
          <w:rFonts w:ascii="Arial" w:hAnsi="Arial" w:cs="Arial"/>
          <w:bCs/>
          <w:iCs/>
        </w:rPr>
        <w:t xml:space="preserve">Determinar los departamentos o espacios físicos que requiere la empresa para crear el producto. </w:t>
      </w:r>
    </w:p>
    <w:p w:rsidR="00C66C13" w:rsidRPr="00157185" w:rsidRDefault="00C66C13" w:rsidP="00C66C13">
      <w:pPr>
        <w:jc w:val="both"/>
        <w:rPr>
          <w:rFonts w:ascii="Arial" w:hAnsi="Arial" w:cs="Arial"/>
          <w:bCs/>
          <w:iCs/>
        </w:rPr>
      </w:pPr>
    </w:p>
    <w:p w:rsidR="00C66C13" w:rsidRPr="00157185" w:rsidRDefault="00C66C13" w:rsidP="00C66C13">
      <w:pPr>
        <w:numPr>
          <w:ilvl w:val="0"/>
          <w:numId w:val="1"/>
        </w:numPr>
        <w:spacing w:after="0" w:line="240" w:lineRule="auto"/>
        <w:jc w:val="both"/>
        <w:rPr>
          <w:rFonts w:ascii="Arial" w:hAnsi="Arial" w:cs="Arial"/>
          <w:bCs/>
          <w:iCs/>
        </w:rPr>
      </w:pPr>
      <w:r w:rsidRPr="00157185">
        <w:rPr>
          <w:rFonts w:ascii="Arial" w:hAnsi="Arial" w:cs="Arial"/>
          <w:bCs/>
          <w:iCs/>
        </w:rPr>
        <w:t xml:space="preserve">Cuantificar los movimientos que existen entre los departamentos utilizando </w:t>
      </w:r>
      <w:smartTag w:uri="urn:schemas-microsoft-com:office:smarttags" w:element="PersonName">
        <w:smartTagPr>
          <w:attr w:name="ProductID" w:val="la Carta From-To"/>
        </w:smartTagPr>
        <w:r w:rsidRPr="00157185">
          <w:rPr>
            <w:rFonts w:ascii="Arial" w:hAnsi="Arial" w:cs="Arial"/>
            <w:bCs/>
            <w:iCs/>
          </w:rPr>
          <w:t>la Carta From-To</w:t>
        </w:r>
      </w:smartTag>
      <w:r w:rsidRPr="00157185">
        <w:rPr>
          <w:rFonts w:ascii="Arial" w:hAnsi="Arial" w:cs="Arial"/>
          <w:bCs/>
          <w:iCs/>
        </w:rPr>
        <w:t>. (Véase la página 21, 27 y 33 del capítulo anterior).</w:t>
      </w:r>
    </w:p>
    <w:p w:rsidR="00C66C13" w:rsidRPr="00157185" w:rsidRDefault="00C66C13" w:rsidP="00C66C13">
      <w:pPr>
        <w:jc w:val="both"/>
        <w:rPr>
          <w:rFonts w:ascii="Arial" w:hAnsi="Arial" w:cs="Arial"/>
          <w:bCs/>
          <w:iCs/>
        </w:rPr>
      </w:pPr>
    </w:p>
    <w:p w:rsidR="00C66C13" w:rsidRPr="00157185" w:rsidRDefault="00C66C13" w:rsidP="00C66C13">
      <w:pPr>
        <w:ind w:left="708"/>
        <w:jc w:val="both"/>
        <w:rPr>
          <w:rFonts w:ascii="Arial" w:hAnsi="Arial" w:cs="Arial"/>
          <w:bCs/>
          <w:iCs/>
        </w:rPr>
      </w:pPr>
      <w:r w:rsidRPr="00157185">
        <w:rPr>
          <w:rFonts w:ascii="Arial" w:hAnsi="Arial" w:cs="Arial"/>
          <w:bCs/>
          <w:iCs/>
        </w:rPr>
        <w:lastRenderedPageBreak/>
        <w:t xml:space="preserve">Para generar una Carta From-To debe cuantificar el número de movimientos que existen entre sus departamento en una misma unidad de tiempo (día, mes, año). </w:t>
      </w:r>
    </w:p>
    <w:p w:rsidR="00C66C13" w:rsidRPr="00157185" w:rsidRDefault="00C66C13" w:rsidP="00C66C13">
      <w:pPr>
        <w:ind w:left="708"/>
        <w:jc w:val="both"/>
        <w:rPr>
          <w:rFonts w:ascii="Arial" w:hAnsi="Arial" w:cs="Arial"/>
          <w:bCs/>
          <w:iCs/>
        </w:rPr>
      </w:pPr>
      <w:r w:rsidRPr="00157185">
        <w:rPr>
          <w:rFonts w:ascii="Arial" w:hAnsi="Arial" w:cs="Arial"/>
          <w:bCs/>
          <w:iCs/>
        </w:rPr>
        <w:t>Para una mejor comprensión siga el siguiente ejemplo:</w:t>
      </w:r>
    </w:p>
    <w:p w:rsidR="00C66C13" w:rsidRPr="00157185" w:rsidRDefault="00C66C13" w:rsidP="00C66C13">
      <w:pPr>
        <w:ind w:left="708"/>
        <w:jc w:val="both"/>
        <w:rPr>
          <w:rFonts w:ascii="Arial" w:hAnsi="Arial" w:cs="Arial"/>
          <w:bCs/>
          <w:iCs/>
        </w:rPr>
      </w:pPr>
    </w:p>
    <w:p w:rsidR="00C66C13" w:rsidRPr="00157185" w:rsidRDefault="00C66C13" w:rsidP="00C66C13">
      <w:pPr>
        <w:ind w:left="708"/>
        <w:jc w:val="both"/>
        <w:rPr>
          <w:rFonts w:ascii="Arial" w:hAnsi="Arial" w:cs="Arial"/>
          <w:bCs/>
          <w:iCs/>
        </w:rPr>
      </w:pPr>
      <w:r w:rsidRPr="00157185">
        <w:rPr>
          <w:rFonts w:ascii="Arial" w:hAnsi="Arial" w:cs="Arial"/>
          <w:bCs/>
          <w:iCs/>
        </w:rPr>
        <w:t xml:space="preserve">Una fábrica desarrolla un producto X que está compuesta por dos materias primas, 1 y 2. La fábrica tiene 3 departamentos, el departamento A es la Bodega de Materia Prima, el departamento B es el área de Producción y el departamento C es el área de bodega de producto terminado. Se debe producir 100 unidades del producto X al día.  </w:t>
      </w:r>
    </w:p>
    <w:p w:rsidR="00C66C13" w:rsidRPr="00157185" w:rsidRDefault="00C66C13" w:rsidP="00C66C13">
      <w:pPr>
        <w:ind w:left="708"/>
        <w:jc w:val="both"/>
        <w:rPr>
          <w:rFonts w:ascii="Arial" w:hAnsi="Arial" w:cs="Arial"/>
          <w:bCs/>
          <w:iCs/>
        </w:rPr>
      </w:pPr>
    </w:p>
    <w:p w:rsidR="00C66C13" w:rsidRPr="00157185" w:rsidRDefault="00C66C13" w:rsidP="00C66C13">
      <w:pPr>
        <w:ind w:left="708"/>
        <w:jc w:val="both"/>
        <w:rPr>
          <w:rFonts w:ascii="Arial" w:hAnsi="Arial" w:cs="Arial"/>
          <w:bCs/>
          <w:iCs/>
        </w:rPr>
      </w:pPr>
      <w:r w:rsidRPr="00157185">
        <w:rPr>
          <w:rFonts w:ascii="Arial" w:hAnsi="Arial" w:cs="Arial"/>
          <w:bCs/>
          <w:iCs/>
        </w:rPr>
        <w:t>El montacargas que se utiliza para mover la materia prima y el producto terminado puede transportar 2 unidades de materia prima en un trayecto y 1 unidad de producto terminado en un trayecto. El producto Terminado se entrega utilizando el mismo montacargas que puede transportar 1 producto X a la vez.</w:t>
      </w:r>
    </w:p>
    <w:p w:rsidR="00C66C13" w:rsidRPr="00157185" w:rsidRDefault="00C66C13" w:rsidP="00C66C13">
      <w:pPr>
        <w:ind w:left="708"/>
        <w:jc w:val="both"/>
        <w:rPr>
          <w:rFonts w:ascii="Arial" w:hAnsi="Arial" w:cs="Arial"/>
          <w:bCs/>
          <w:iCs/>
        </w:rPr>
      </w:pPr>
    </w:p>
    <w:p w:rsidR="00C66C13" w:rsidRPr="00157185" w:rsidRDefault="00C66C13" w:rsidP="00C66C13">
      <w:pPr>
        <w:ind w:left="708"/>
        <w:jc w:val="both"/>
        <w:rPr>
          <w:rFonts w:ascii="Arial" w:hAnsi="Arial" w:cs="Arial"/>
          <w:bCs/>
          <w:iCs/>
        </w:rPr>
      </w:pPr>
      <w:r w:rsidRPr="00157185">
        <w:rPr>
          <w:rFonts w:ascii="Arial" w:hAnsi="Arial" w:cs="Arial"/>
          <w:bCs/>
          <w:iCs/>
        </w:rPr>
        <w:t>Los datos anteriores se resumen en la siguiente tabla:</w:t>
      </w:r>
    </w:p>
    <w:p w:rsidR="00C66C13" w:rsidRPr="00157185" w:rsidRDefault="00C66C13" w:rsidP="00C66C13">
      <w:pPr>
        <w:ind w:left="708"/>
        <w:jc w:val="both"/>
        <w:rPr>
          <w:rFonts w:ascii="Arial" w:hAnsi="Arial" w:cs="Arial"/>
          <w:bCs/>
          <w:iCs/>
        </w:rPr>
      </w:pPr>
    </w:p>
    <w:p w:rsidR="00C66C13" w:rsidRPr="00157185" w:rsidRDefault="003846CC" w:rsidP="00C66C13">
      <w:pPr>
        <w:ind w:left="708"/>
        <w:jc w:val="center"/>
        <w:rPr>
          <w:rFonts w:ascii="Arial" w:hAnsi="Arial" w:cs="Arial"/>
          <w:bCs/>
          <w:iCs/>
        </w:rPr>
      </w:pPr>
      <w:r>
        <w:rPr>
          <w:noProof/>
          <w:lang w:val="es-ES" w:eastAsia="es-ES"/>
        </w:rPr>
        <w:drawing>
          <wp:inline distT="0" distB="0" distL="0" distR="0">
            <wp:extent cx="4524375" cy="937895"/>
            <wp:effectExtent l="19050" t="0" r="952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3"/>
                    <a:srcRect/>
                    <a:stretch>
                      <a:fillRect/>
                    </a:stretch>
                  </pic:blipFill>
                  <pic:spPr bwMode="auto">
                    <a:xfrm>
                      <a:off x="0" y="0"/>
                      <a:ext cx="4524375" cy="937895"/>
                    </a:xfrm>
                    <a:prstGeom prst="rect">
                      <a:avLst/>
                    </a:prstGeom>
                    <a:noFill/>
                    <a:ln w="9525">
                      <a:noFill/>
                      <a:miter lim="800000"/>
                      <a:headEnd/>
                      <a:tailEnd/>
                    </a:ln>
                  </pic:spPr>
                </pic:pic>
              </a:graphicData>
            </a:graphic>
          </wp:inline>
        </w:drawing>
      </w:r>
    </w:p>
    <w:p w:rsidR="00C66C13" w:rsidRPr="00157185" w:rsidRDefault="00C66C13" w:rsidP="00C66C13">
      <w:pPr>
        <w:ind w:left="708"/>
        <w:jc w:val="both"/>
        <w:rPr>
          <w:rFonts w:ascii="Arial" w:hAnsi="Arial" w:cs="Arial"/>
          <w:bCs/>
          <w:iCs/>
        </w:rPr>
      </w:pPr>
    </w:p>
    <w:p w:rsidR="00C66C13" w:rsidRPr="00157185" w:rsidRDefault="00C66C13" w:rsidP="00C66C13">
      <w:pPr>
        <w:ind w:left="708"/>
        <w:jc w:val="both"/>
        <w:rPr>
          <w:rFonts w:ascii="Arial" w:hAnsi="Arial" w:cs="Arial"/>
          <w:bCs/>
          <w:iCs/>
        </w:rPr>
      </w:pPr>
      <w:r w:rsidRPr="00157185">
        <w:rPr>
          <w:rFonts w:ascii="Arial" w:hAnsi="Arial" w:cs="Arial"/>
          <w:bCs/>
          <w:iCs/>
        </w:rPr>
        <w:t>Con estos datos se puede calcular la cantidad de movimientos, como se puede apreciar en el siguiente cuadro:</w:t>
      </w:r>
    </w:p>
    <w:p w:rsidR="00C66C13" w:rsidRPr="00157185" w:rsidRDefault="00C66C13" w:rsidP="00C66C13">
      <w:pPr>
        <w:ind w:left="708"/>
        <w:jc w:val="both"/>
        <w:rPr>
          <w:rFonts w:ascii="Arial" w:hAnsi="Arial" w:cs="Arial"/>
          <w:bCs/>
          <w:iCs/>
        </w:rPr>
      </w:pPr>
    </w:p>
    <w:p w:rsidR="00C66C13" w:rsidRPr="00157185" w:rsidRDefault="003846CC" w:rsidP="00C66C13">
      <w:pPr>
        <w:ind w:left="708"/>
        <w:jc w:val="center"/>
      </w:pPr>
      <w:r>
        <w:rPr>
          <w:noProof/>
          <w:lang w:val="es-ES" w:eastAsia="es-ES"/>
        </w:rPr>
        <w:drawing>
          <wp:inline distT="0" distB="0" distL="0" distR="0">
            <wp:extent cx="4524375" cy="748030"/>
            <wp:effectExtent l="19050" t="0" r="952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4"/>
                    <a:srcRect/>
                    <a:stretch>
                      <a:fillRect/>
                    </a:stretch>
                  </pic:blipFill>
                  <pic:spPr bwMode="auto">
                    <a:xfrm>
                      <a:off x="0" y="0"/>
                      <a:ext cx="4524375" cy="748030"/>
                    </a:xfrm>
                    <a:prstGeom prst="rect">
                      <a:avLst/>
                    </a:prstGeom>
                    <a:noFill/>
                    <a:ln w="9525">
                      <a:noFill/>
                      <a:miter lim="800000"/>
                      <a:headEnd/>
                      <a:tailEnd/>
                    </a:ln>
                  </pic:spPr>
                </pic:pic>
              </a:graphicData>
            </a:graphic>
          </wp:inline>
        </w:drawing>
      </w:r>
    </w:p>
    <w:p w:rsidR="00C66C13" w:rsidRPr="00157185" w:rsidRDefault="00C66C13" w:rsidP="00C66C13">
      <w:pPr>
        <w:ind w:left="708"/>
        <w:jc w:val="center"/>
      </w:pPr>
    </w:p>
    <w:p w:rsidR="00C66C13" w:rsidRPr="00157185" w:rsidRDefault="00C66C13" w:rsidP="00C66C13">
      <w:pPr>
        <w:ind w:left="708"/>
        <w:jc w:val="both"/>
        <w:rPr>
          <w:rFonts w:ascii="Arial" w:hAnsi="Arial" w:cs="Arial"/>
          <w:bCs/>
          <w:iCs/>
        </w:rPr>
      </w:pPr>
      <w:r w:rsidRPr="00157185">
        <w:rPr>
          <w:rFonts w:ascii="Arial" w:hAnsi="Arial" w:cs="Arial"/>
          <w:bCs/>
          <w:iCs/>
        </w:rPr>
        <w:t>Para elaborar la Carta From-To elabore una matriz colocando en filas y columnas los departamentos. Las filas se definen como salidas y las columnas como llegadas.</w:t>
      </w:r>
    </w:p>
    <w:p w:rsidR="00C66C13" w:rsidRPr="00157185" w:rsidRDefault="00C66C13" w:rsidP="00C66C13">
      <w:pPr>
        <w:ind w:left="708"/>
        <w:jc w:val="both"/>
        <w:rPr>
          <w:rFonts w:ascii="Arial" w:hAnsi="Arial" w:cs="Arial"/>
          <w:bCs/>
          <w:iCs/>
        </w:rPr>
      </w:pPr>
    </w:p>
    <w:p w:rsidR="00C66C13" w:rsidRPr="00157185" w:rsidRDefault="00C66C13" w:rsidP="00C66C13">
      <w:pPr>
        <w:ind w:left="708"/>
        <w:jc w:val="both"/>
        <w:rPr>
          <w:rFonts w:ascii="Arial" w:hAnsi="Arial" w:cs="Arial"/>
          <w:bCs/>
          <w:iCs/>
        </w:rPr>
      </w:pPr>
      <w:r w:rsidRPr="00157185">
        <w:rPr>
          <w:rFonts w:ascii="Arial" w:hAnsi="Arial" w:cs="Arial"/>
          <w:bCs/>
          <w:iCs/>
        </w:rPr>
        <w:t>La relación A y B se traduce en A como salida y B como llegada, colocando los 100 movimientos de acuerdo al siguiente cuadro y repitiendo el mismo procedimiento para las relaciones B y C, C y Puerta.</w:t>
      </w:r>
    </w:p>
    <w:p w:rsidR="00C66C13" w:rsidRPr="00157185" w:rsidRDefault="00C66C13" w:rsidP="00C66C13">
      <w:pPr>
        <w:ind w:left="708"/>
        <w:jc w:val="both"/>
      </w:pPr>
    </w:p>
    <w:p w:rsidR="00C66C13" w:rsidRPr="00157185" w:rsidRDefault="003846CC" w:rsidP="00C66C13">
      <w:pPr>
        <w:ind w:left="708"/>
        <w:jc w:val="center"/>
        <w:rPr>
          <w:rFonts w:ascii="Arial" w:hAnsi="Arial" w:cs="Arial"/>
          <w:bCs/>
          <w:iCs/>
        </w:rPr>
      </w:pPr>
      <w:r>
        <w:rPr>
          <w:noProof/>
          <w:lang w:val="es-ES" w:eastAsia="es-ES"/>
        </w:rPr>
        <w:drawing>
          <wp:inline distT="0" distB="0" distL="0" distR="0">
            <wp:extent cx="3728720" cy="937895"/>
            <wp:effectExtent l="19050" t="0" r="508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5"/>
                    <a:srcRect/>
                    <a:stretch>
                      <a:fillRect/>
                    </a:stretch>
                  </pic:blipFill>
                  <pic:spPr bwMode="auto">
                    <a:xfrm>
                      <a:off x="0" y="0"/>
                      <a:ext cx="3728720" cy="937895"/>
                    </a:xfrm>
                    <a:prstGeom prst="rect">
                      <a:avLst/>
                    </a:prstGeom>
                    <a:noFill/>
                    <a:ln w="9525">
                      <a:noFill/>
                      <a:miter lim="800000"/>
                      <a:headEnd/>
                      <a:tailEnd/>
                    </a:ln>
                  </pic:spPr>
                </pic:pic>
              </a:graphicData>
            </a:graphic>
          </wp:inline>
        </w:drawing>
      </w:r>
    </w:p>
    <w:p w:rsidR="00C66C13" w:rsidRPr="00157185" w:rsidRDefault="00C66C13" w:rsidP="00C66C13">
      <w:pPr>
        <w:ind w:left="708"/>
        <w:jc w:val="both"/>
        <w:rPr>
          <w:rFonts w:ascii="Arial" w:hAnsi="Arial" w:cs="Arial"/>
          <w:bCs/>
          <w:iCs/>
        </w:rPr>
      </w:pPr>
    </w:p>
    <w:p w:rsidR="00C66C13" w:rsidRPr="00157185" w:rsidRDefault="00C66C13" w:rsidP="00C66C13">
      <w:pPr>
        <w:numPr>
          <w:ilvl w:val="0"/>
          <w:numId w:val="1"/>
        </w:numPr>
        <w:spacing w:after="0" w:line="240" w:lineRule="auto"/>
        <w:jc w:val="both"/>
        <w:rPr>
          <w:rFonts w:ascii="Arial" w:hAnsi="Arial" w:cs="Arial"/>
          <w:bCs/>
          <w:iCs/>
        </w:rPr>
      </w:pPr>
      <w:r w:rsidRPr="00157185">
        <w:rPr>
          <w:rFonts w:ascii="Arial" w:hAnsi="Arial" w:cs="Arial"/>
          <w:bCs/>
          <w:iCs/>
        </w:rPr>
        <w:t>Definir la herramienta de diseño de Distribución Física a utilizar. Para seleccionarla analice las siguientes alternativas y escoja una de acuerdo a su caso.</w:t>
      </w:r>
    </w:p>
    <w:p w:rsidR="00C66C13" w:rsidRPr="00157185" w:rsidRDefault="00C66C13" w:rsidP="00C66C13">
      <w:pPr>
        <w:pStyle w:val="Prrafodelista"/>
        <w:rPr>
          <w:rFonts w:ascii="Arial" w:hAnsi="Arial" w:cs="Arial"/>
          <w:bCs/>
          <w:iCs/>
          <w:lang w:val="es-EC"/>
        </w:rPr>
      </w:pPr>
    </w:p>
    <w:p w:rsidR="00C66C13" w:rsidRPr="00157185" w:rsidRDefault="00C66C13" w:rsidP="00C66C13">
      <w:pPr>
        <w:numPr>
          <w:ilvl w:val="1"/>
          <w:numId w:val="1"/>
        </w:numPr>
        <w:spacing w:after="0" w:line="240" w:lineRule="auto"/>
        <w:jc w:val="both"/>
        <w:rPr>
          <w:rFonts w:ascii="Arial" w:hAnsi="Arial" w:cs="Arial"/>
          <w:bCs/>
          <w:iCs/>
        </w:rPr>
      </w:pPr>
      <w:r w:rsidRPr="00157185">
        <w:rPr>
          <w:rFonts w:ascii="Arial" w:hAnsi="Arial" w:cs="Arial"/>
          <w:bCs/>
          <w:iCs/>
        </w:rPr>
        <w:t>Si su planta tiene más de 8 áreas utilice directamente la metodología SPL.</w:t>
      </w:r>
    </w:p>
    <w:p w:rsidR="00C66C13" w:rsidRPr="00157185" w:rsidRDefault="00C66C13" w:rsidP="00C66C13">
      <w:pPr>
        <w:numPr>
          <w:ilvl w:val="1"/>
          <w:numId w:val="1"/>
        </w:numPr>
        <w:spacing w:after="0" w:line="240" w:lineRule="auto"/>
        <w:jc w:val="both"/>
        <w:rPr>
          <w:rFonts w:ascii="Arial" w:hAnsi="Arial" w:cs="Arial"/>
          <w:bCs/>
          <w:iCs/>
        </w:rPr>
      </w:pPr>
      <w:r w:rsidRPr="00157185">
        <w:rPr>
          <w:rFonts w:ascii="Arial" w:hAnsi="Arial" w:cs="Arial"/>
          <w:bCs/>
          <w:iCs/>
        </w:rPr>
        <w:t>Si su planta tiene 8 áreas o menos y entre ellas hay máximo 6 relaciones utilice la metodología QAP como orientación para colocar los departamentos y luego utilice la metodología SPL para definir la distribución física final.</w:t>
      </w:r>
    </w:p>
    <w:p w:rsidR="00C66C13" w:rsidRPr="00157185" w:rsidRDefault="00C66C13" w:rsidP="00C66C13">
      <w:pPr>
        <w:numPr>
          <w:ilvl w:val="1"/>
          <w:numId w:val="1"/>
        </w:numPr>
        <w:spacing w:after="0" w:line="240" w:lineRule="auto"/>
        <w:jc w:val="both"/>
        <w:rPr>
          <w:rFonts w:ascii="Arial" w:hAnsi="Arial" w:cs="Arial"/>
          <w:bCs/>
          <w:iCs/>
        </w:rPr>
      </w:pPr>
      <w:r w:rsidRPr="00157185">
        <w:rPr>
          <w:rFonts w:ascii="Arial" w:hAnsi="Arial" w:cs="Arial"/>
          <w:bCs/>
          <w:iCs/>
        </w:rPr>
        <w:t>En caso de estar frente a un rediseño con 8 departamentos o menos cuyos tamaños sean similares o no tengan importancia, utilice sólo la metodología QAP para ubicar los departamentos en las localidades existentes, caso contrario utilice SPL.</w:t>
      </w:r>
    </w:p>
    <w:p w:rsidR="00C66C13" w:rsidRPr="00157185" w:rsidRDefault="00C66C13" w:rsidP="00C66C13">
      <w:pPr>
        <w:numPr>
          <w:ilvl w:val="1"/>
          <w:numId w:val="1"/>
        </w:numPr>
        <w:spacing w:after="0" w:line="240" w:lineRule="auto"/>
        <w:jc w:val="both"/>
        <w:rPr>
          <w:rFonts w:ascii="Arial" w:hAnsi="Arial" w:cs="Arial"/>
          <w:bCs/>
          <w:iCs/>
        </w:rPr>
      </w:pPr>
      <w:r w:rsidRPr="00157185">
        <w:rPr>
          <w:rFonts w:ascii="Arial" w:hAnsi="Arial" w:cs="Arial"/>
          <w:bCs/>
          <w:iCs/>
        </w:rPr>
        <w:t>En caso de estar frente a un diseño donde la planta productiva maneje tuberías o bandas transportadoras en su proceso productivo utilice directamente la metodología SPL para realizar el diseño de la distribución física.</w:t>
      </w:r>
    </w:p>
    <w:p w:rsidR="00C66C13" w:rsidRPr="00157185" w:rsidRDefault="00C66C13" w:rsidP="00C66C13">
      <w:pPr>
        <w:ind w:left="708"/>
        <w:jc w:val="both"/>
        <w:rPr>
          <w:rFonts w:ascii="Arial" w:hAnsi="Arial" w:cs="Arial"/>
          <w:bCs/>
          <w:iCs/>
        </w:rPr>
      </w:pPr>
    </w:p>
    <w:p w:rsidR="00C66C13" w:rsidRPr="00157185" w:rsidRDefault="00C66C13" w:rsidP="00C66C13">
      <w:pPr>
        <w:numPr>
          <w:ilvl w:val="0"/>
          <w:numId w:val="1"/>
        </w:numPr>
        <w:spacing w:after="0" w:line="240" w:lineRule="auto"/>
        <w:jc w:val="both"/>
        <w:rPr>
          <w:rFonts w:ascii="Arial" w:hAnsi="Arial" w:cs="Arial"/>
          <w:bCs/>
          <w:iCs/>
        </w:rPr>
      </w:pPr>
      <w:r w:rsidRPr="00157185">
        <w:rPr>
          <w:rFonts w:ascii="Arial" w:hAnsi="Arial" w:cs="Arial"/>
          <w:bCs/>
          <w:iCs/>
        </w:rPr>
        <w:t>Utilice el modelo de distribución escogido de acuerdo a su caso particular.</w:t>
      </w:r>
    </w:p>
    <w:p w:rsidR="00C66C13" w:rsidRPr="00157185" w:rsidRDefault="00C66C13" w:rsidP="00C66C13">
      <w:pPr>
        <w:ind w:left="720"/>
        <w:jc w:val="both"/>
        <w:rPr>
          <w:rFonts w:ascii="Arial" w:hAnsi="Arial" w:cs="Arial"/>
          <w:bCs/>
          <w:iCs/>
        </w:rPr>
      </w:pPr>
    </w:p>
    <w:p w:rsidR="00C66C13" w:rsidRPr="00157185" w:rsidRDefault="00C66C13" w:rsidP="00C66C13">
      <w:pPr>
        <w:numPr>
          <w:ilvl w:val="1"/>
          <w:numId w:val="1"/>
        </w:numPr>
        <w:spacing w:after="0" w:line="240" w:lineRule="auto"/>
        <w:jc w:val="both"/>
        <w:rPr>
          <w:rFonts w:ascii="Arial" w:hAnsi="Arial" w:cs="Arial"/>
          <w:bCs/>
          <w:iCs/>
        </w:rPr>
      </w:pPr>
      <w:r w:rsidRPr="00157185">
        <w:rPr>
          <w:rFonts w:ascii="Arial" w:hAnsi="Arial" w:cs="Arial"/>
          <w:bCs/>
          <w:iCs/>
        </w:rPr>
        <w:t>Para desarrollar el modelo SPL siga el siguiente ejemplo:</w:t>
      </w:r>
    </w:p>
    <w:p w:rsidR="00C66C13" w:rsidRPr="00157185" w:rsidRDefault="00C66C13" w:rsidP="00C66C13">
      <w:pPr>
        <w:ind w:left="1440"/>
        <w:jc w:val="both"/>
        <w:rPr>
          <w:rFonts w:ascii="Arial" w:hAnsi="Arial" w:cs="Arial"/>
          <w:bCs/>
          <w:iCs/>
        </w:rPr>
      </w:pPr>
    </w:p>
    <w:p w:rsidR="00C66C13" w:rsidRPr="00157185" w:rsidRDefault="00C66C13" w:rsidP="00C66C13">
      <w:pPr>
        <w:numPr>
          <w:ilvl w:val="2"/>
          <w:numId w:val="1"/>
        </w:numPr>
        <w:spacing w:after="0" w:line="240" w:lineRule="auto"/>
        <w:jc w:val="both"/>
        <w:rPr>
          <w:rFonts w:ascii="Arial" w:hAnsi="Arial" w:cs="Arial"/>
          <w:bCs/>
          <w:iCs/>
        </w:rPr>
      </w:pPr>
      <w:r w:rsidRPr="00157185">
        <w:rPr>
          <w:rFonts w:ascii="Arial" w:hAnsi="Arial" w:cs="Arial"/>
          <w:b/>
          <w:bCs/>
          <w:iCs/>
        </w:rPr>
        <w:t>Utilice la Carta From-To</w:t>
      </w:r>
      <w:r w:rsidRPr="00157185">
        <w:rPr>
          <w:rFonts w:ascii="Arial" w:hAnsi="Arial" w:cs="Arial"/>
          <w:bCs/>
          <w:iCs/>
        </w:rPr>
        <w:t xml:space="preserve"> elaborada en el Punto # 2 de esta metodología como se muestra en el siguiente ejemplo:</w:t>
      </w:r>
    </w:p>
    <w:p w:rsidR="00C66C13" w:rsidRPr="00157185" w:rsidRDefault="00C66C13" w:rsidP="00C66C13">
      <w:pPr>
        <w:jc w:val="both"/>
        <w:rPr>
          <w:rFonts w:ascii="Arial" w:hAnsi="Arial" w:cs="Arial"/>
          <w:bCs/>
          <w:iCs/>
        </w:rPr>
      </w:pPr>
    </w:p>
    <w:tbl>
      <w:tblPr>
        <w:tblW w:w="6220" w:type="dxa"/>
        <w:jc w:val="center"/>
        <w:tblInd w:w="55" w:type="dxa"/>
        <w:tblCellMar>
          <w:left w:w="70" w:type="dxa"/>
          <w:right w:w="70" w:type="dxa"/>
        </w:tblCellMar>
        <w:tblLook w:val="0000"/>
      </w:tblPr>
      <w:tblGrid>
        <w:gridCol w:w="1220"/>
        <w:gridCol w:w="1060"/>
        <w:gridCol w:w="960"/>
        <w:gridCol w:w="880"/>
        <w:gridCol w:w="1040"/>
        <w:gridCol w:w="1060"/>
      </w:tblGrid>
      <w:tr w:rsidR="00C66C13" w:rsidRPr="00157185" w:rsidTr="00024DCA">
        <w:trPr>
          <w:trHeight w:val="255"/>
          <w:jc w:val="center"/>
        </w:trPr>
        <w:tc>
          <w:tcPr>
            <w:tcW w:w="122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106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A</w:t>
            </w:r>
          </w:p>
        </w:tc>
        <w:tc>
          <w:tcPr>
            <w:tcW w:w="96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B</w:t>
            </w:r>
          </w:p>
        </w:tc>
        <w:tc>
          <w:tcPr>
            <w:tcW w:w="88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C</w:t>
            </w:r>
          </w:p>
        </w:tc>
        <w:tc>
          <w:tcPr>
            <w:tcW w:w="104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D</w:t>
            </w:r>
          </w:p>
        </w:tc>
        <w:tc>
          <w:tcPr>
            <w:tcW w:w="106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E</w:t>
            </w: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A</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1040" w:type="dxa"/>
            <w:tcBorders>
              <w:top w:val="single" w:sz="4" w:space="0" w:color="auto"/>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8</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2</w:t>
            </w: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B</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10 </w:t>
            </w: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lastRenderedPageBreak/>
              <w:t>C</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20 </w:t>
            </w: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10 </w:t>
            </w: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D</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80</w:t>
            </w: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E</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40</w:t>
            </w: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2</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r>
    </w:tbl>
    <w:p w:rsidR="00C66C13" w:rsidRPr="00157185" w:rsidRDefault="00C66C13" w:rsidP="00C66C13">
      <w:pPr>
        <w:jc w:val="both"/>
        <w:rPr>
          <w:rFonts w:ascii="Arial" w:hAnsi="Arial" w:cs="Arial"/>
          <w:bCs/>
          <w:iCs/>
        </w:rPr>
      </w:pPr>
    </w:p>
    <w:p w:rsidR="00C66C13" w:rsidRPr="00157185" w:rsidRDefault="00C66C13" w:rsidP="00C66C13">
      <w:pPr>
        <w:numPr>
          <w:ilvl w:val="2"/>
          <w:numId w:val="1"/>
        </w:numPr>
        <w:spacing w:after="0" w:line="240" w:lineRule="auto"/>
        <w:jc w:val="both"/>
        <w:rPr>
          <w:rFonts w:ascii="Arial" w:hAnsi="Arial" w:cs="Arial"/>
          <w:bCs/>
          <w:iCs/>
        </w:rPr>
      </w:pPr>
      <w:r w:rsidRPr="00157185">
        <w:rPr>
          <w:rFonts w:ascii="Arial" w:hAnsi="Arial" w:cs="Arial"/>
          <w:bCs/>
          <w:iCs/>
        </w:rPr>
        <w:t>Sume los movimientos entre los departamentos:</w:t>
      </w:r>
    </w:p>
    <w:p w:rsidR="00C66C13" w:rsidRPr="00157185" w:rsidRDefault="00C66C13" w:rsidP="00C66C13">
      <w:pPr>
        <w:ind w:left="2160"/>
        <w:jc w:val="both"/>
        <w:rPr>
          <w:rFonts w:ascii="Arial" w:hAnsi="Arial" w:cs="Arial"/>
          <w:bCs/>
          <w:iCs/>
        </w:rPr>
      </w:pPr>
    </w:p>
    <w:p w:rsidR="00C66C13" w:rsidRPr="00157185" w:rsidRDefault="00C66C13" w:rsidP="00C66C13">
      <w:pPr>
        <w:ind w:left="1068" w:firstLine="348"/>
        <w:jc w:val="both"/>
        <w:rPr>
          <w:rFonts w:ascii="Verdana" w:hAnsi="Verdana" w:cs="Arial"/>
          <w:bCs/>
          <w:iCs/>
          <w:sz w:val="20"/>
          <w:szCs w:val="20"/>
        </w:rPr>
      </w:pPr>
      <w:r w:rsidRPr="00157185">
        <w:rPr>
          <w:rFonts w:ascii="Verdana" w:hAnsi="Verdana" w:cs="Arial"/>
          <w:bCs/>
          <w:iCs/>
          <w:sz w:val="20"/>
          <w:szCs w:val="20"/>
        </w:rPr>
        <w:t>AB = 0.</w:t>
      </w:r>
      <w:r w:rsidRPr="00157185">
        <w:rPr>
          <w:rFonts w:ascii="Verdana" w:hAnsi="Verdana" w:cs="Arial"/>
          <w:bCs/>
          <w:iCs/>
          <w:sz w:val="20"/>
          <w:szCs w:val="20"/>
        </w:rPr>
        <w:tab/>
      </w:r>
      <w:r w:rsidRPr="00157185">
        <w:rPr>
          <w:rFonts w:ascii="Verdana" w:hAnsi="Verdana" w:cs="Arial"/>
          <w:bCs/>
          <w:iCs/>
          <w:sz w:val="20"/>
          <w:szCs w:val="20"/>
        </w:rPr>
        <w:tab/>
        <w:t>BC = 30.</w:t>
      </w:r>
      <w:r w:rsidRPr="00157185">
        <w:rPr>
          <w:rFonts w:ascii="Verdana" w:hAnsi="Verdana" w:cs="Arial"/>
          <w:bCs/>
          <w:iCs/>
          <w:sz w:val="20"/>
          <w:szCs w:val="20"/>
        </w:rPr>
        <w:tab/>
        <w:t>CD = 0.</w:t>
      </w:r>
      <w:r w:rsidRPr="00157185">
        <w:rPr>
          <w:rFonts w:ascii="Verdana" w:hAnsi="Verdana" w:cs="Arial"/>
          <w:bCs/>
          <w:iCs/>
          <w:sz w:val="20"/>
          <w:szCs w:val="20"/>
        </w:rPr>
        <w:tab/>
      </w:r>
      <w:r w:rsidRPr="00157185">
        <w:rPr>
          <w:rFonts w:ascii="Verdana" w:hAnsi="Verdana" w:cs="Arial"/>
          <w:bCs/>
          <w:iCs/>
          <w:sz w:val="20"/>
          <w:szCs w:val="20"/>
        </w:rPr>
        <w:tab/>
        <w:t>DE = 2.</w:t>
      </w:r>
    </w:p>
    <w:p w:rsidR="00C66C13" w:rsidRPr="00157185" w:rsidRDefault="00C66C13" w:rsidP="00C66C13">
      <w:pPr>
        <w:ind w:left="720" w:firstLine="696"/>
        <w:jc w:val="both"/>
        <w:rPr>
          <w:rFonts w:ascii="Verdana" w:hAnsi="Verdana" w:cs="Arial"/>
          <w:bCs/>
          <w:iCs/>
          <w:sz w:val="20"/>
          <w:szCs w:val="20"/>
          <w:lang w:val="en-US"/>
        </w:rPr>
      </w:pPr>
      <w:r w:rsidRPr="00157185">
        <w:rPr>
          <w:rFonts w:ascii="Verdana" w:hAnsi="Verdana" w:cs="Arial"/>
          <w:bCs/>
          <w:iCs/>
          <w:sz w:val="20"/>
          <w:szCs w:val="20"/>
        </w:rPr>
        <w:t>AC = 0.</w:t>
      </w:r>
      <w:r w:rsidRPr="00157185">
        <w:rPr>
          <w:rFonts w:ascii="Verdana" w:hAnsi="Verdana" w:cs="Arial"/>
          <w:bCs/>
          <w:iCs/>
          <w:sz w:val="20"/>
          <w:szCs w:val="20"/>
        </w:rPr>
        <w:tab/>
      </w:r>
      <w:r w:rsidRPr="00157185">
        <w:rPr>
          <w:rFonts w:ascii="Verdana" w:hAnsi="Verdana" w:cs="Arial"/>
          <w:bCs/>
          <w:iCs/>
          <w:sz w:val="20"/>
          <w:szCs w:val="20"/>
        </w:rPr>
        <w:tab/>
      </w:r>
      <w:r w:rsidRPr="00157185">
        <w:rPr>
          <w:rFonts w:ascii="Verdana" w:hAnsi="Verdana" w:cs="Arial"/>
          <w:bCs/>
          <w:iCs/>
          <w:sz w:val="20"/>
          <w:szCs w:val="20"/>
          <w:lang w:val="en-US"/>
        </w:rPr>
        <w:t>BD = 0.</w:t>
      </w:r>
      <w:r w:rsidRPr="00157185">
        <w:rPr>
          <w:rFonts w:ascii="Verdana" w:hAnsi="Verdana" w:cs="Arial"/>
          <w:bCs/>
          <w:iCs/>
          <w:sz w:val="20"/>
          <w:szCs w:val="20"/>
          <w:lang w:val="en-US"/>
        </w:rPr>
        <w:tab/>
        <w:t>CE = 10.</w:t>
      </w:r>
    </w:p>
    <w:p w:rsidR="00C66C13" w:rsidRPr="00157185" w:rsidRDefault="00C66C13" w:rsidP="00C66C13">
      <w:pPr>
        <w:ind w:left="720" w:firstLine="696"/>
        <w:jc w:val="both"/>
        <w:rPr>
          <w:rFonts w:ascii="Verdana" w:hAnsi="Verdana" w:cs="Arial"/>
          <w:bCs/>
          <w:iCs/>
          <w:sz w:val="20"/>
          <w:szCs w:val="20"/>
          <w:lang w:val="en-US"/>
        </w:rPr>
      </w:pPr>
      <w:r w:rsidRPr="00157185">
        <w:rPr>
          <w:rFonts w:ascii="Verdana" w:hAnsi="Verdana" w:cs="Arial"/>
          <w:bCs/>
          <w:iCs/>
          <w:sz w:val="20"/>
          <w:szCs w:val="20"/>
          <w:lang w:val="en-US"/>
        </w:rPr>
        <w:t>AD = 88.</w:t>
      </w:r>
      <w:r w:rsidRPr="00157185">
        <w:rPr>
          <w:rFonts w:ascii="Verdana" w:hAnsi="Verdana" w:cs="Arial"/>
          <w:bCs/>
          <w:iCs/>
          <w:sz w:val="20"/>
          <w:szCs w:val="20"/>
          <w:lang w:val="en-US"/>
        </w:rPr>
        <w:tab/>
      </w:r>
      <w:r w:rsidRPr="00157185">
        <w:rPr>
          <w:rFonts w:ascii="Verdana" w:hAnsi="Verdana" w:cs="Arial"/>
          <w:bCs/>
          <w:iCs/>
          <w:sz w:val="20"/>
          <w:szCs w:val="20"/>
          <w:lang w:val="en-US"/>
        </w:rPr>
        <w:tab/>
        <w:t>BE = 0.</w:t>
      </w:r>
    </w:p>
    <w:p w:rsidR="00C66C13" w:rsidRPr="00157185" w:rsidRDefault="00C66C13" w:rsidP="00C66C13">
      <w:pPr>
        <w:ind w:left="732" w:firstLine="684"/>
        <w:jc w:val="both"/>
        <w:rPr>
          <w:rFonts w:ascii="Verdana" w:hAnsi="Verdana" w:cs="Arial"/>
          <w:bCs/>
          <w:iCs/>
          <w:sz w:val="20"/>
          <w:szCs w:val="20"/>
          <w:lang w:val="en-US"/>
        </w:rPr>
      </w:pPr>
      <w:r w:rsidRPr="00157185">
        <w:rPr>
          <w:rFonts w:ascii="Verdana" w:hAnsi="Verdana" w:cs="Arial"/>
          <w:bCs/>
          <w:iCs/>
          <w:sz w:val="20"/>
          <w:szCs w:val="20"/>
          <w:lang w:val="en-US"/>
        </w:rPr>
        <w:t>AE = 42.</w:t>
      </w:r>
    </w:p>
    <w:p w:rsidR="00C66C13" w:rsidRPr="00157185" w:rsidRDefault="00C66C13" w:rsidP="00C66C13">
      <w:pPr>
        <w:ind w:left="2160"/>
        <w:jc w:val="both"/>
        <w:rPr>
          <w:rFonts w:ascii="Arial" w:hAnsi="Arial" w:cs="Arial"/>
          <w:bCs/>
          <w:iCs/>
          <w:lang w:val="en-US"/>
        </w:rPr>
      </w:pPr>
    </w:p>
    <w:p w:rsidR="00C66C13" w:rsidRPr="00157185" w:rsidRDefault="00C66C13" w:rsidP="00C66C13">
      <w:pPr>
        <w:numPr>
          <w:ilvl w:val="0"/>
          <w:numId w:val="32"/>
        </w:numPr>
        <w:spacing w:after="0" w:line="240" w:lineRule="auto"/>
        <w:jc w:val="both"/>
        <w:rPr>
          <w:rFonts w:ascii="Arial" w:hAnsi="Arial" w:cs="Arial"/>
          <w:bCs/>
          <w:iCs/>
        </w:rPr>
      </w:pPr>
      <w:r w:rsidRPr="00157185">
        <w:rPr>
          <w:rFonts w:ascii="Arial" w:hAnsi="Arial" w:cs="Arial"/>
          <w:b/>
          <w:bCs/>
          <w:iCs/>
        </w:rPr>
        <w:t xml:space="preserve">Transforme el # de movimientos en una escala de importancia alfabética </w:t>
      </w:r>
      <w:r w:rsidRPr="00157185">
        <w:rPr>
          <w:rFonts w:ascii="Arial" w:hAnsi="Arial" w:cs="Arial"/>
          <w:bCs/>
          <w:iCs/>
        </w:rPr>
        <w:t>de la siguiente forma:</w:t>
      </w:r>
    </w:p>
    <w:p w:rsidR="00C66C13" w:rsidRPr="00157185" w:rsidRDefault="00C66C13" w:rsidP="00C66C13">
      <w:pPr>
        <w:ind w:left="1416"/>
        <w:jc w:val="both"/>
        <w:rPr>
          <w:rFonts w:ascii="Arial" w:hAnsi="Arial" w:cs="Arial"/>
          <w:bCs/>
          <w:iCs/>
        </w:rPr>
      </w:pPr>
      <w:r w:rsidRPr="00157185">
        <w:rPr>
          <w:rFonts w:ascii="Arial" w:hAnsi="Arial" w:cs="Arial"/>
          <w:bCs/>
          <w:iCs/>
        </w:rPr>
        <w:t>A = valores # entre 80 y 100.</w:t>
      </w:r>
    </w:p>
    <w:p w:rsidR="00C66C13" w:rsidRPr="00157185" w:rsidRDefault="00C66C13" w:rsidP="00C66C13">
      <w:pPr>
        <w:ind w:left="1416"/>
        <w:jc w:val="both"/>
        <w:rPr>
          <w:rFonts w:ascii="Arial" w:hAnsi="Arial" w:cs="Arial"/>
          <w:bCs/>
          <w:iCs/>
        </w:rPr>
      </w:pPr>
      <w:r w:rsidRPr="00157185">
        <w:rPr>
          <w:rFonts w:ascii="Arial" w:hAnsi="Arial" w:cs="Arial"/>
          <w:bCs/>
          <w:iCs/>
        </w:rPr>
        <w:t>E=  valores # entre 30 y 79.</w:t>
      </w:r>
    </w:p>
    <w:p w:rsidR="00C66C13" w:rsidRPr="00157185" w:rsidRDefault="00C66C13" w:rsidP="00C66C13">
      <w:pPr>
        <w:ind w:left="1416"/>
        <w:jc w:val="both"/>
        <w:rPr>
          <w:rFonts w:ascii="Arial" w:hAnsi="Arial" w:cs="Arial"/>
          <w:bCs/>
          <w:iCs/>
        </w:rPr>
      </w:pPr>
      <w:r w:rsidRPr="00157185">
        <w:rPr>
          <w:rFonts w:ascii="Arial" w:hAnsi="Arial" w:cs="Arial"/>
          <w:bCs/>
          <w:iCs/>
        </w:rPr>
        <w:t>I =  valores # entre 10 y 29.</w:t>
      </w:r>
    </w:p>
    <w:p w:rsidR="00C66C13" w:rsidRPr="00157185" w:rsidRDefault="00C66C13" w:rsidP="00C66C13">
      <w:pPr>
        <w:ind w:left="1416"/>
        <w:jc w:val="both"/>
        <w:rPr>
          <w:rFonts w:ascii="Arial" w:hAnsi="Arial" w:cs="Arial"/>
          <w:bCs/>
          <w:iCs/>
        </w:rPr>
      </w:pPr>
      <w:r w:rsidRPr="00157185">
        <w:rPr>
          <w:rFonts w:ascii="Arial" w:hAnsi="Arial" w:cs="Arial"/>
          <w:bCs/>
          <w:iCs/>
        </w:rPr>
        <w:t>O= valores # entre  1 y 9.</w:t>
      </w:r>
    </w:p>
    <w:p w:rsidR="00C66C13" w:rsidRPr="00157185" w:rsidRDefault="00C66C13" w:rsidP="00C66C13">
      <w:pPr>
        <w:ind w:left="1416"/>
        <w:jc w:val="both"/>
        <w:rPr>
          <w:rFonts w:ascii="Arial" w:hAnsi="Arial" w:cs="Arial"/>
          <w:bCs/>
          <w:iCs/>
        </w:rPr>
      </w:pPr>
      <w:r w:rsidRPr="00157185">
        <w:rPr>
          <w:rFonts w:ascii="Arial" w:hAnsi="Arial" w:cs="Arial"/>
          <w:bCs/>
          <w:iCs/>
        </w:rPr>
        <w:t>U= valores # iguales a 0.</w:t>
      </w:r>
    </w:p>
    <w:p w:rsidR="00C66C13" w:rsidRPr="00157185" w:rsidRDefault="00C66C13" w:rsidP="00C66C13">
      <w:pPr>
        <w:ind w:left="1416"/>
        <w:jc w:val="both"/>
        <w:rPr>
          <w:rFonts w:ascii="Arial" w:hAnsi="Arial" w:cs="Arial"/>
          <w:bCs/>
          <w:iCs/>
        </w:rPr>
      </w:pPr>
    </w:p>
    <w:p w:rsidR="00C66C13" w:rsidRPr="00157185" w:rsidRDefault="00C66C13" w:rsidP="00C66C13">
      <w:pPr>
        <w:ind w:left="1416"/>
        <w:jc w:val="both"/>
        <w:rPr>
          <w:rFonts w:ascii="Arial" w:hAnsi="Arial" w:cs="Arial"/>
          <w:bCs/>
          <w:iCs/>
        </w:rPr>
      </w:pPr>
    </w:p>
    <w:p w:rsidR="00C66C13" w:rsidRPr="00157185" w:rsidRDefault="00C66C13" w:rsidP="00C66C13">
      <w:pPr>
        <w:numPr>
          <w:ilvl w:val="0"/>
          <w:numId w:val="32"/>
        </w:numPr>
        <w:spacing w:after="0" w:line="240" w:lineRule="auto"/>
        <w:jc w:val="both"/>
        <w:rPr>
          <w:rFonts w:ascii="Arial" w:hAnsi="Arial" w:cs="Arial"/>
          <w:bCs/>
          <w:iCs/>
        </w:rPr>
      </w:pPr>
      <w:r w:rsidRPr="00157185">
        <w:rPr>
          <w:rFonts w:ascii="Arial" w:hAnsi="Arial" w:cs="Arial"/>
          <w:b/>
          <w:bCs/>
          <w:iCs/>
        </w:rPr>
        <w:t>Elabore el diagrama de relaciones</w:t>
      </w:r>
      <w:r w:rsidRPr="00157185">
        <w:rPr>
          <w:rFonts w:ascii="Arial" w:hAnsi="Arial" w:cs="Arial"/>
          <w:bCs/>
          <w:iCs/>
        </w:rPr>
        <w:t>. Es una matriz de comparación para establecer el grado de importancia entre los departamentos. La transformación numérica se la realiza para darle el grado de importancia a la cercanía entre cada departamento. En este punto también se puede aumentar el grado de importancia establecido por la transformación numérica para sumar factor subjetivos que incrementen la importancia entre dos departamentos.</w:t>
      </w:r>
    </w:p>
    <w:p w:rsidR="00C66C13" w:rsidRPr="00157185" w:rsidRDefault="00C66C13" w:rsidP="00C66C13">
      <w:pPr>
        <w:jc w:val="both"/>
        <w:rPr>
          <w:rFonts w:ascii="Arial" w:hAnsi="Arial" w:cs="Arial"/>
          <w:bCs/>
          <w:iCs/>
        </w:rPr>
      </w:pPr>
    </w:p>
    <w:p w:rsidR="00C66C13" w:rsidRPr="00157185" w:rsidRDefault="00C66C13" w:rsidP="00C66C13">
      <w:pPr>
        <w:ind w:left="2340"/>
        <w:jc w:val="both"/>
        <w:rPr>
          <w:rFonts w:ascii="Arial" w:hAnsi="Arial" w:cs="Arial"/>
          <w:bCs/>
          <w:iCs/>
        </w:rPr>
      </w:pPr>
      <w:r w:rsidRPr="00157185">
        <w:rPr>
          <w:rFonts w:ascii="Arial" w:hAnsi="Arial" w:cs="Arial"/>
          <w:bCs/>
          <w:iCs/>
        </w:rPr>
        <w:t>Para elaborar el diagrama de relaciones enliste todos los departamentos y vaya comparando su grado de relación utilizando el siguiente diagrama de ejemplo:</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p>
    <w:p w:rsidR="00C66C13" w:rsidRPr="00157185" w:rsidRDefault="00C66C13" w:rsidP="00C66C13">
      <w:pPr>
        <w:ind w:left="1416"/>
        <w:jc w:val="both"/>
        <w:rPr>
          <w:rFonts w:ascii="Arial" w:hAnsi="Arial" w:cs="Arial"/>
          <w:bCs/>
          <w:iCs/>
        </w:rPr>
      </w:pPr>
    </w:p>
    <w:p w:rsidR="00C66C13" w:rsidRPr="00157185" w:rsidRDefault="00C66C13" w:rsidP="00C66C13">
      <w:pPr>
        <w:ind w:left="2160"/>
        <w:jc w:val="both"/>
        <w:rPr>
          <w:rFonts w:ascii="Arial" w:hAnsi="Arial" w:cs="Arial"/>
          <w:bCs/>
          <w:iCs/>
        </w:rPr>
      </w:pPr>
    </w:p>
    <w:p w:rsidR="00C66C13" w:rsidRPr="00157185" w:rsidRDefault="00C66C13" w:rsidP="00C66C13">
      <w:pPr>
        <w:ind w:left="2160"/>
        <w:jc w:val="both"/>
        <w:rPr>
          <w:rFonts w:ascii="Arial" w:hAnsi="Arial" w:cs="Arial"/>
          <w:bCs/>
          <w:iCs/>
        </w:rPr>
      </w:pPr>
      <w:r w:rsidRPr="00157185">
        <w:rPr>
          <w:rFonts w:ascii="Arial" w:hAnsi="Arial" w:cs="Arial"/>
          <w:bCs/>
          <w:iCs/>
          <w:noProof/>
          <w:lang w:eastAsia="es-EC"/>
        </w:rPr>
        <w:pict>
          <v:shape id="_x0000_s1641" type="#_x0000_t75" style="position:absolute;left:0;text-align:left;margin-left:33pt;margin-top:-130.4pt;width:423.1pt;height:191.4pt;z-index:252022784" fillcolor="silver" strokecolor="#333" strokeweight=".35275mm">
            <v:stroke startarrowwidth="narrow" startarrowlength="short" endarrowwidth="narrow" endarrowlength="short"/>
            <v:imagedata r:id="rId126" o:title="" croptop="9671f" cropbottom="4419f"/>
            <v:shadow color="black"/>
          </v:shape>
          <o:OLEObject Type="Embed" ProgID="Excel.Sheet.8" ShapeID="_x0000_s1641" DrawAspect="Content" ObjectID="_1342599584" r:id="rId127"/>
        </w:pict>
      </w:r>
    </w:p>
    <w:p w:rsidR="00C66C13" w:rsidRPr="00157185" w:rsidRDefault="00C66C13" w:rsidP="00C66C13">
      <w:pPr>
        <w:ind w:left="2160"/>
        <w:jc w:val="both"/>
        <w:rPr>
          <w:rFonts w:ascii="Arial" w:hAnsi="Arial" w:cs="Arial"/>
          <w:bCs/>
          <w:iCs/>
        </w:rPr>
      </w:pPr>
    </w:p>
    <w:p w:rsidR="00C66C13" w:rsidRPr="00157185" w:rsidRDefault="00C66C13" w:rsidP="00C66C13">
      <w:pPr>
        <w:numPr>
          <w:ilvl w:val="1"/>
          <w:numId w:val="1"/>
        </w:numPr>
        <w:spacing w:after="0" w:line="240" w:lineRule="auto"/>
        <w:jc w:val="both"/>
        <w:rPr>
          <w:rFonts w:ascii="Arial" w:hAnsi="Arial" w:cs="Arial"/>
          <w:bCs/>
          <w:iCs/>
        </w:rPr>
      </w:pPr>
    </w:p>
    <w:p w:rsidR="00C66C13" w:rsidRPr="00157185" w:rsidRDefault="00C66C13" w:rsidP="00C66C13">
      <w:pPr>
        <w:numPr>
          <w:ilvl w:val="1"/>
          <w:numId w:val="1"/>
        </w:numPr>
        <w:spacing w:after="0" w:line="240" w:lineRule="auto"/>
        <w:jc w:val="both"/>
        <w:rPr>
          <w:rFonts w:ascii="Arial" w:hAnsi="Arial" w:cs="Arial"/>
          <w:bCs/>
          <w:iCs/>
        </w:rPr>
      </w:pPr>
      <w:r w:rsidRPr="00157185">
        <w:rPr>
          <w:rFonts w:ascii="Arial" w:hAnsi="Arial" w:cs="Arial"/>
          <w:bCs/>
          <w:iCs/>
        </w:rPr>
        <w:t>Para desarrollar QAP siga el siguiente ejemplo:</w:t>
      </w:r>
    </w:p>
    <w:p w:rsidR="00C66C13" w:rsidRPr="00157185" w:rsidRDefault="00C66C13" w:rsidP="00C66C13">
      <w:pPr>
        <w:ind w:left="1440"/>
        <w:jc w:val="both"/>
        <w:rPr>
          <w:rFonts w:ascii="Arial" w:hAnsi="Arial" w:cs="Arial"/>
          <w:bCs/>
          <w:iCs/>
        </w:rPr>
      </w:pPr>
    </w:p>
    <w:p w:rsidR="00C66C13" w:rsidRPr="00157185" w:rsidRDefault="00C66C13" w:rsidP="00C66C13">
      <w:pPr>
        <w:ind w:left="1440"/>
        <w:jc w:val="both"/>
        <w:rPr>
          <w:rFonts w:ascii="Arial" w:hAnsi="Arial" w:cs="Arial"/>
          <w:bCs/>
          <w:iCs/>
        </w:rPr>
      </w:pPr>
    </w:p>
    <w:p w:rsidR="00C66C13" w:rsidRPr="00157185" w:rsidRDefault="00C66C13" w:rsidP="00C66C13">
      <w:pPr>
        <w:numPr>
          <w:ilvl w:val="0"/>
          <w:numId w:val="32"/>
        </w:numPr>
        <w:spacing w:after="0" w:line="240" w:lineRule="auto"/>
        <w:jc w:val="both"/>
        <w:rPr>
          <w:rFonts w:ascii="Arial" w:hAnsi="Arial" w:cs="Arial"/>
          <w:bCs/>
          <w:iCs/>
        </w:rPr>
      </w:pPr>
      <w:r w:rsidRPr="00157185">
        <w:rPr>
          <w:rFonts w:ascii="Arial" w:hAnsi="Arial" w:cs="Arial"/>
          <w:b/>
          <w:bCs/>
          <w:iCs/>
        </w:rPr>
        <w:t>Elabore el diagrama de Bloques.</w:t>
      </w:r>
      <w:r w:rsidRPr="00157185">
        <w:rPr>
          <w:rFonts w:ascii="Arial" w:hAnsi="Arial" w:cs="Arial"/>
          <w:bCs/>
          <w:iCs/>
        </w:rPr>
        <w:t xml:space="preserve"> El objetivo es visualizar la ubicación de los departamentos de acuerdo al grado de importación en cercanía previamente establecido. La importación se la visualiza al unir los departamentos por medio de líneas diferenciadas por colores o por tipo de trazado. Un ejemplo del diagrama de relación es el siguiente:</w:t>
      </w:r>
    </w:p>
    <w:p w:rsidR="00C66C13" w:rsidRPr="00157185" w:rsidRDefault="00C66C13" w:rsidP="00C66C13">
      <w:pPr>
        <w:jc w:val="both"/>
        <w:rPr>
          <w:rFonts w:ascii="Arial" w:hAnsi="Arial" w:cs="Arial"/>
          <w:bCs/>
          <w:iCs/>
        </w:rPr>
      </w:pPr>
    </w:p>
    <w:p w:rsidR="00C66C13" w:rsidRPr="00157185" w:rsidRDefault="00C66C13" w:rsidP="00C66C13">
      <w:pPr>
        <w:ind w:left="2340"/>
        <w:jc w:val="both"/>
        <w:rPr>
          <w:rFonts w:ascii="Verdana" w:hAnsi="Verdana" w:cs="Arial"/>
          <w:sz w:val="20"/>
          <w:szCs w:val="20"/>
        </w:rPr>
      </w:pPr>
      <w:r w:rsidRPr="00157185">
        <w:rPr>
          <w:rFonts w:ascii="Verdana" w:hAnsi="Verdana" w:cs="Arial"/>
          <w:noProof/>
          <w:sz w:val="20"/>
          <w:szCs w:val="20"/>
        </w:rPr>
        <w:pict>
          <v:group id="_x0000_s1642" style="position:absolute;left:0;text-align:left;margin-left:1in;margin-top:3pt;width:306pt;height:135pt;z-index:252023808" coordorigin="3501,3037" coordsize="6120,2700">
            <v:shape id="_x0000_s1643" type="#_x0000_t202" style="position:absolute;left:4941;top:3037;width:900;height:540">
              <v:textbox style="mso-next-textbox:#_x0000_s1643">
                <w:txbxContent>
                  <w:p w:rsidR="00C66C13" w:rsidRPr="00A4129F" w:rsidRDefault="00C66C13" w:rsidP="00C66C13">
                    <w:pPr>
                      <w:jc w:val="center"/>
                      <w:rPr>
                        <w:rFonts w:ascii="Arial" w:hAnsi="Arial" w:cs="Arial"/>
                      </w:rPr>
                    </w:pPr>
                    <w:r w:rsidRPr="00A4129F">
                      <w:rPr>
                        <w:rFonts w:ascii="Arial" w:hAnsi="Arial" w:cs="Arial"/>
                      </w:rPr>
                      <w:t>A</w:t>
                    </w:r>
                  </w:p>
                </w:txbxContent>
              </v:textbox>
            </v:shape>
            <v:shape id="_x0000_s1644" type="#_x0000_t202" style="position:absolute;left:7101;top:3037;width:900;height:540">
              <v:textbox style="mso-next-textbox:#_x0000_s1644">
                <w:txbxContent>
                  <w:p w:rsidR="00C66C13" w:rsidRPr="00A4129F" w:rsidRDefault="00C66C13" w:rsidP="00C66C13">
                    <w:pPr>
                      <w:jc w:val="center"/>
                      <w:rPr>
                        <w:rFonts w:ascii="Arial" w:hAnsi="Arial" w:cs="Arial"/>
                      </w:rPr>
                    </w:pPr>
                    <w:r>
                      <w:rPr>
                        <w:rFonts w:ascii="Arial" w:hAnsi="Arial" w:cs="Arial"/>
                      </w:rPr>
                      <w:t>B</w:t>
                    </w:r>
                  </w:p>
                </w:txbxContent>
              </v:textbox>
            </v:shape>
            <v:shape id="_x0000_s1645" type="#_x0000_t202" style="position:absolute;left:6021;top:4477;width:900;height:540">
              <v:textbox style="mso-next-textbox:#_x0000_s1645">
                <w:txbxContent>
                  <w:p w:rsidR="00C66C13" w:rsidRPr="00A4129F" w:rsidRDefault="00C66C13" w:rsidP="00C66C13">
                    <w:pPr>
                      <w:jc w:val="center"/>
                      <w:rPr>
                        <w:rFonts w:ascii="Arial" w:hAnsi="Arial" w:cs="Arial"/>
                      </w:rPr>
                    </w:pPr>
                    <w:r>
                      <w:rPr>
                        <w:rFonts w:ascii="Arial" w:hAnsi="Arial" w:cs="Arial"/>
                      </w:rPr>
                      <w:t>C</w:t>
                    </w:r>
                  </w:p>
                </w:txbxContent>
              </v:textbox>
            </v:shape>
            <v:shape id="_x0000_s1646" type="#_x0000_t202" style="position:absolute;left:3501;top:4477;width:900;height:540">
              <v:textbox style="mso-next-textbox:#_x0000_s1646">
                <w:txbxContent>
                  <w:p w:rsidR="00C66C13" w:rsidRPr="00A4129F" w:rsidRDefault="00C66C13" w:rsidP="00C66C13">
                    <w:pPr>
                      <w:jc w:val="center"/>
                      <w:rPr>
                        <w:rFonts w:ascii="Arial" w:hAnsi="Arial" w:cs="Arial"/>
                      </w:rPr>
                    </w:pPr>
                    <w:r>
                      <w:rPr>
                        <w:rFonts w:ascii="Arial" w:hAnsi="Arial" w:cs="Arial"/>
                      </w:rPr>
                      <w:t>E</w:t>
                    </w:r>
                  </w:p>
                </w:txbxContent>
              </v:textbox>
            </v:shape>
            <v:shape id="_x0000_s1647" type="#_x0000_t202" style="position:absolute;left:8721;top:4477;width:900;height:540">
              <v:textbox style="mso-next-textbox:#_x0000_s1647">
                <w:txbxContent>
                  <w:p w:rsidR="00C66C13" w:rsidRPr="00A4129F" w:rsidRDefault="00C66C13" w:rsidP="00C66C13">
                    <w:pPr>
                      <w:jc w:val="center"/>
                      <w:rPr>
                        <w:rFonts w:ascii="Arial" w:hAnsi="Arial" w:cs="Arial"/>
                      </w:rPr>
                    </w:pPr>
                    <w:r>
                      <w:rPr>
                        <w:rFonts w:ascii="Arial" w:hAnsi="Arial" w:cs="Arial"/>
                      </w:rPr>
                      <w:t>D</w:t>
                    </w:r>
                  </w:p>
                </w:txbxContent>
              </v:textbox>
            </v:shape>
            <v:line id="_x0000_s1648" style="position:absolute" from="5841,3397" to="8721,4657" strokecolor="red" strokeweight="2.25pt"/>
            <v:line id="_x0000_s1649" style="position:absolute;flip:x" from="4401,3577" to="5481,4837" strokecolor="blue" strokeweight="2.25pt"/>
            <v:line id="_x0000_s1650" style="position:absolute;flip:x" from="6921,3577" to="7641,4657" strokecolor="blue" strokeweight="2.25pt"/>
            <v:line id="_x0000_s1651" style="position:absolute;flip:x" from="4401,4837" to="6021,4837" strokecolor="#396" strokeweight="2.25pt"/>
            <v:line id="_x0000_s1652" style="position:absolute" from="3861,5017" to="8001,5737" strokecolor="#936" strokeweight="2.25pt"/>
            <v:line id="_x0000_s1653" style="position:absolute;flip:y" from="8001,5017" to="9261,5737" strokecolor="#936" strokeweight="2.25pt"/>
          </v:group>
        </w:pict>
      </w:r>
    </w:p>
    <w:p w:rsidR="00C66C13" w:rsidRPr="00157185" w:rsidRDefault="00C66C13" w:rsidP="00C66C13">
      <w:pPr>
        <w:ind w:left="2340"/>
        <w:jc w:val="both"/>
        <w:rPr>
          <w:rFonts w:ascii="Verdana" w:hAnsi="Verdana" w:cs="Arial"/>
          <w:sz w:val="20"/>
          <w:szCs w:val="20"/>
        </w:rPr>
      </w:pPr>
    </w:p>
    <w:p w:rsidR="00C66C13" w:rsidRPr="00157185" w:rsidRDefault="00C66C13" w:rsidP="00C66C13">
      <w:pPr>
        <w:ind w:left="2340"/>
        <w:jc w:val="both"/>
        <w:rPr>
          <w:rFonts w:ascii="Verdana" w:hAnsi="Verdana" w:cs="Arial"/>
          <w:sz w:val="20"/>
          <w:szCs w:val="20"/>
        </w:rPr>
      </w:pPr>
    </w:p>
    <w:p w:rsidR="00C66C13" w:rsidRPr="00157185" w:rsidRDefault="00C66C13" w:rsidP="00C66C13">
      <w:pPr>
        <w:ind w:left="2340"/>
        <w:jc w:val="both"/>
        <w:rPr>
          <w:rFonts w:ascii="Verdana" w:hAnsi="Verdana" w:cs="Arial"/>
          <w:sz w:val="20"/>
          <w:szCs w:val="20"/>
        </w:rPr>
      </w:pPr>
    </w:p>
    <w:p w:rsidR="00C66C13" w:rsidRPr="00157185" w:rsidRDefault="00C66C13" w:rsidP="00C66C13">
      <w:pPr>
        <w:ind w:left="2340"/>
        <w:jc w:val="both"/>
        <w:rPr>
          <w:rFonts w:ascii="Verdana" w:hAnsi="Verdana" w:cs="Arial"/>
          <w:sz w:val="20"/>
          <w:szCs w:val="20"/>
        </w:rPr>
      </w:pPr>
    </w:p>
    <w:p w:rsidR="00C66C13" w:rsidRPr="00157185" w:rsidRDefault="00C66C13" w:rsidP="00C66C13">
      <w:pPr>
        <w:ind w:left="2340"/>
        <w:jc w:val="both"/>
        <w:rPr>
          <w:rFonts w:ascii="Verdana" w:hAnsi="Verdana" w:cs="Arial"/>
          <w:sz w:val="20"/>
          <w:szCs w:val="20"/>
        </w:rPr>
      </w:pPr>
    </w:p>
    <w:p w:rsidR="00C66C13" w:rsidRPr="00157185" w:rsidRDefault="00C66C13" w:rsidP="00C66C13">
      <w:pPr>
        <w:ind w:left="2340"/>
        <w:jc w:val="both"/>
        <w:rPr>
          <w:rFonts w:ascii="Verdana" w:hAnsi="Verdana" w:cs="Arial"/>
          <w:sz w:val="20"/>
          <w:szCs w:val="20"/>
        </w:rPr>
      </w:pPr>
    </w:p>
    <w:p w:rsidR="00C66C13" w:rsidRPr="00157185" w:rsidRDefault="00C66C13" w:rsidP="00C66C13">
      <w:pPr>
        <w:ind w:left="2340"/>
        <w:jc w:val="both"/>
        <w:rPr>
          <w:rFonts w:ascii="Verdana" w:hAnsi="Verdana" w:cs="Arial"/>
          <w:sz w:val="20"/>
          <w:szCs w:val="20"/>
        </w:rPr>
      </w:pPr>
    </w:p>
    <w:p w:rsidR="00C66C13" w:rsidRPr="00157185" w:rsidRDefault="00C66C13" w:rsidP="00C66C13">
      <w:pPr>
        <w:ind w:left="2340"/>
        <w:jc w:val="both"/>
        <w:rPr>
          <w:rFonts w:ascii="Verdana" w:hAnsi="Verdana" w:cs="Arial"/>
          <w:sz w:val="20"/>
          <w:szCs w:val="20"/>
        </w:rPr>
      </w:pPr>
    </w:p>
    <w:p w:rsidR="00C66C13" w:rsidRPr="00157185" w:rsidRDefault="00C66C13" w:rsidP="00C66C13">
      <w:pPr>
        <w:ind w:left="2340"/>
        <w:jc w:val="both"/>
        <w:rPr>
          <w:rFonts w:ascii="Verdana" w:hAnsi="Verdana" w:cs="Arial"/>
          <w:sz w:val="20"/>
          <w:szCs w:val="20"/>
        </w:rPr>
      </w:pPr>
    </w:p>
    <w:p w:rsidR="00C66C13" w:rsidRPr="00157185" w:rsidRDefault="00C66C13" w:rsidP="00C66C13">
      <w:pPr>
        <w:ind w:left="2340"/>
        <w:jc w:val="both"/>
        <w:rPr>
          <w:rFonts w:ascii="Verdana" w:hAnsi="Verdana" w:cs="Arial"/>
          <w:sz w:val="20"/>
          <w:szCs w:val="20"/>
        </w:rPr>
      </w:pPr>
    </w:p>
    <w:p w:rsidR="00C66C13" w:rsidRPr="00157185" w:rsidRDefault="00C66C13" w:rsidP="00C66C13">
      <w:pPr>
        <w:ind w:left="2340"/>
        <w:jc w:val="both"/>
        <w:rPr>
          <w:rFonts w:ascii="Verdana" w:hAnsi="Verdana" w:cs="Arial"/>
          <w:sz w:val="20"/>
          <w:szCs w:val="20"/>
        </w:rPr>
      </w:pPr>
    </w:p>
    <w:p w:rsidR="00C66C13" w:rsidRPr="00157185" w:rsidRDefault="00C66C13" w:rsidP="00C66C13">
      <w:pPr>
        <w:ind w:left="2340"/>
        <w:jc w:val="both"/>
        <w:rPr>
          <w:rFonts w:ascii="Verdana" w:hAnsi="Verdana" w:cs="Arial"/>
          <w:sz w:val="20"/>
          <w:szCs w:val="20"/>
        </w:rPr>
      </w:pPr>
    </w:p>
    <w:p w:rsidR="00C66C13" w:rsidRPr="00157185" w:rsidRDefault="00C66C13" w:rsidP="00C66C13">
      <w:pPr>
        <w:numPr>
          <w:ilvl w:val="0"/>
          <w:numId w:val="32"/>
        </w:numPr>
        <w:spacing w:after="0" w:line="240" w:lineRule="auto"/>
        <w:jc w:val="both"/>
        <w:rPr>
          <w:rFonts w:ascii="Arial" w:hAnsi="Arial" w:cs="Arial"/>
          <w:bCs/>
          <w:iCs/>
        </w:rPr>
      </w:pPr>
      <w:r w:rsidRPr="00157185">
        <w:rPr>
          <w:rFonts w:ascii="Arial" w:hAnsi="Arial" w:cs="Arial"/>
          <w:b/>
          <w:bCs/>
          <w:iCs/>
        </w:rPr>
        <w:t>Determinar el requerimiento de espacio de cada departamento.</w:t>
      </w:r>
      <w:r w:rsidRPr="00157185">
        <w:rPr>
          <w:rFonts w:ascii="Arial" w:hAnsi="Arial" w:cs="Arial"/>
          <w:bCs/>
          <w:iCs/>
        </w:rPr>
        <w:t xml:space="preserve"> Generalmente se contabiliza los m2 requeridos por las máquinas, muebles u oficinas y se le incrementa un 20%-30% para pasillos. Si usted está estudiando una fábrica existente debe calcular la cantidad de espacio que requiere cada área para su funcionamiento,  no se deje llevar por la cantidad de espacio que posee en la actualidad. </w:t>
      </w:r>
    </w:p>
    <w:p w:rsidR="00C66C13" w:rsidRPr="00157185" w:rsidRDefault="00C66C13" w:rsidP="00C66C13">
      <w:pPr>
        <w:ind w:left="2340"/>
        <w:jc w:val="both"/>
        <w:rPr>
          <w:rFonts w:ascii="Verdana" w:hAnsi="Verdana" w:cs="Arial"/>
          <w:sz w:val="20"/>
          <w:szCs w:val="20"/>
        </w:rPr>
      </w:pPr>
    </w:p>
    <w:p w:rsidR="00C66C13" w:rsidRPr="00157185" w:rsidRDefault="00C66C13" w:rsidP="00C66C13">
      <w:pPr>
        <w:numPr>
          <w:ilvl w:val="0"/>
          <w:numId w:val="32"/>
        </w:numPr>
        <w:spacing w:after="0" w:line="240" w:lineRule="auto"/>
        <w:jc w:val="both"/>
        <w:rPr>
          <w:rFonts w:ascii="Arial" w:hAnsi="Arial" w:cs="Arial"/>
          <w:bCs/>
          <w:iCs/>
        </w:rPr>
      </w:pPr>
      <w:r w:rsidRPr="00157185">
        <w:rPr>
          <w:rFonts w:ascii="Arial" w:hAnsi="Arial" w:cs="Arial"/>
          <w:b/>
          <w:bCs/>
          <w:iCs/>
        </w:rPr>
        <w:t>Elaborar las alternativas de Distribución Física.</w:t>
      </w:r>
      <w:r w:rsidRPr="00157185">
        <w:rPr>
          <w:rFonts w:ascii="Arial" w:hAnsi="Arial" w:cs="Arial"/>
          <w:bCs/>
          <w:iCs/>
        </w:rPr>
        <w:t xml:space="preserve"> En este paso se debe modificar la ubicación de los bloques del diagrama de bloques buscando que aquellos que tienen una relación A estén ubicados uno al lado del otro y luego los que tiene relación E y así sucesivamente. Aquí también se le da a cada bloque el área en m2 que se determinó previamente. Las alternativas del ejercicio de ejemplo se presentan a continuación:</w:t>
      </w:r>
    </w:p>
    <w:p w:rsidR="00C66C13" w:rsidRPr="00157185" w:rsidRDefault="00C66C13" w:rsidP="00C66C13">
      <w:pPr>
        <w:ind w:left="1980"/>
        <w:jc w:val="both"/>
        <w:rPr>
          <w:rFonts w:ascii="Verdana" w:hAnsi="Verdana" w:cs="Arial"/>
          <w:sz w:val="20"/>
          <w:szCs w:val="20"/>
        </w:rPr>
      </w:pPr>
    </w:p>
    <w:p w:rsidR="00C66C13" w:rsidRPr="00157185" w:rsidRDefault="00C66C13" w:rsidP="00C66C13">
      <w:pPr>
        <w:ind w:left="1980"/>
        <w:jc w:val="both"/>
        <w:rPr>
          <w:rFonts w:ascii="Verdana" w:hAnsi="Verdana" w:cs="Arial"/>
          <w:sz w:val="20"/>
          <w:szCs w:val="20"/>
        </w:rPr>
      </w:pPr>
    </w:p>
    <w:p w:rsidR="00C66C13" w:rsidRPr="00157185" w:rsidRDefault="00C66C13" w:rsidP="00C66C13">
      <w:pPr>
        <w:ind w:left="1980"/>
        <w:jc w:val="both"/>
        <w:rPr>
          <w:rFonts w:ascii="Verdana" w:hAnsi="Verdana" w:cs="Arial"/>
          <w:sz w:val="20"/>
          <w:szCs w:val="20"/>
        </w:rPr>
      </w:pPr>
      <w:r w:rsidRPr="00157185">
        <w:rPr>
          <w:rFonts w:ascii="Verdana" w:hAnsi="Verdana" w:cs="Arial"/>
          <w:sz w:val="20"/>
          <w:szCs w:val="20"/>
        </w:rPr>
        <w:t>Layout # 1</w:t>
      </w:r>
    </w:p>
    <w:p w:rsidR="00C66C13" w:rsidRPr="00157185" w:rsidRDefault="00C66C13" w:rsidP="00C66C13">
      <w:pPr>
        <w:ind w:left="1980"/>
        <w:jc w:val="both"/>
        <w:rPr>
          <w:rFonts w:ascii="Verdana" w:hAnsi="Verdana" w:cs="Arial"/>
          <w:sz w:val="20"/>
          <w:szCs w:val="20"/>
        </w:rPr>
      </w:pPr>
      <w:r w:rsidRPr="00157185">
        <w:rPr>
          <w:rFonts w:ascii="Verdana" w:hAnsi="Verdana" w:cs="Arial"/>
          <w:noProof/>
          <w:sz w:val="20"/>
          <w:szCs w:val="20"/>
        </w:rPr>
        <w:pict>
          <v:group id="_x0000_s1654" style="position:absolute;left:0;text-align:left;margin-left:153pt;margin-top:8.85pt;width:108pt;height:109.5pt;z-index:252024832" coordorigin="4041,8947" coordsize="2160,2190">
            <v:shape id="_x0000_s1655" type="#_x0000_t202" style="position:absolute;left:4041;top:8947;width:900;height:540">
              <v:textbox style="mso-next-textbox:#_x0000_s1655">
                <w:txbxContent>
                  <w:p w:rsidR="00C66C13" w:rsidRPr="00A4129F" w:rsidRDefault="00C66C13" w:rsidP="00C66C13">
                    <w:pPr>
                      <w:jc w:val="center"/>
                      <w:rPr>
                        <w:rFonts w:ascii="Arial" w:hAnsi="Arial" w:cs="Arial"/>
                      </w:rPr>
                    </w:pPr>
                    <w:r w:rsidRPr="00A4129F">
                      <w:rPr>
                        <w:rFonts w:ascii="Arial" w:hAnsi="Arial" w:cs="Arial"/>
                      </w:rPr>
                      <w:t>A</w:t>
                    </w:r>
                  </w:p>
                </w:txbxContent>
              </v:textbox>
            </v:shape>
            <v:shape id="_x0000_s1656" type="#_x0000_t202" style="position:absolute;left:4041;top:10747;width:2160;height:390">
              <v:textbox style="mso-next-textbox:#_x0000_s1656">
                <w:txbxContent>
                  <w:p w:rsidR="00C66C13" w:rsidRPr="00A4129F" w:rsidRDefault="00C66C13" w:rsidP="00C66C13">
                    <w:pPr>
                      <w:jc w:val="center"/>
                      <w:rPr>
                        <w:rFonts w:ascii="Arial" w:hAnsi="Arial" w:cs="Arial"/>
                      </w:rPr>
                    </w:pPr>
                    <w:r>
                      <w:rPr>
                        <w:rFonts w:ascii="Arial" w:hAnsi="Arial" w:cs="Arial"/>
                      </w:rPr>
                      <w:t>B</w:t>
                    </w:r>
                  </w:p>
                </w:txbxContent>
              </v:textbox>
            </v:shape>
            <v:shape id="_x0000_s1657" type="#_x0000_t202" style="position:absolute;left:5301;top:9847;width:900;height:540">
              <v:textbox style="mso-next-textbox:#_x0000_s1657">
                <w:txbxContent>
                  <w:p w:rsidR="00C66C13" w:rsidRPr="00A4129F" w:rsidRDefault="00C66C13" w:rsidP="00C66C13">
                    <w:pPr>
                      <w:jc w:val="center"/>
                      <w:rPr>
                        <w:rFonts w:ascii="Arial" w:hAnsi="Arial" w:cs="Arial"/>
                      </w:rPr>
                    </w:pPr>
                    <w:r>
                      <w:rPr>
                        <w:rFonts w:ascii="Arial" w:hAnsi="Arial" w:cs="Arial"/>
                      </w:rPr>
                      <w:t>C</w:t>
                    </w:r>
                  </w:p>
                </w:txbxContent>
              </v:textbox>
            </v:shape>
            <v:shape id="_x0000_s1658" type="#_x0000_t202" style="position:absolute;left:4041;top:9847;width:900;height:540">
              <v:textbox style="mso-next-textbox:#_x0000_s1658">
                <w:txbxContent>
                  <w:p w:rsidR="00C66C13" w:rsidRPr="00A4129F" w:rsidRDefault="00C66C13" w:rsidP="00C66C13">
                    <w:pPr>
                      <w:jc w:val="center"/>
                      <w:rPr>
                        <w:rFonts w:ascii="Arial" w:hAnsi="Arial" w:cs="Arial"/>
                      </w:rPr>
                    </w:pPr>
                    <w:r>
                      <w:rPr>
                        <w:rFonts w:ascii="Arial" w:hAnsi="Arial" w:cs="Arial"/>
                      </w:rPr>
                      <w:t>E</w:t>
                    </w:r>
                  </w:p>
                </w:txbxContent>
              </v:textbox>
            </v:shape>
            <v:shape id="_x0000_s1659" type="#_x0000_t202" style="position:absolute;left:5301;top:8947;width:900;height:540">
              <v:textbox style="mso-next-textbox:#_x0000_s1659">
                <w:txbxContent>
                  <w:p w:rsidR="00C66C13" w:rsidRPr="00A4129F" w:rsidRDefault="00C66C13" w:rsidP="00C66C13">
                    <w:pPr>
                      <w:jc w:val="center"/>
                      <w:rPr>
                        <w:rFonts w:ascii="Arial" w:hAnsi="Arial" w:cs="Arial"/>
                      </w:rPr>
                    </w:pPr>
                    <w:r>
                      <w:rPr>
                        <w:rFonts w:ascii="Arial" w:hAnsi="Arial" w:cs="Arial"/>
                      </w:rPr>
                      <w:t>D</w:t>
                    </w:r>
                  </w:p>
                </w:txbxContent>
              </v:textbox>
            </v:shape>
            <v:line id="_x0000_s1660" style="position:absolute" from="4941,9307" to="5301,9307" strokecolor="red" strokeweight="2.25pt"/>
            <v:line id="_x0000_s1661" style="position:absolute;flip:x" from="4581,9487" to="4581,9847" strokecolor="blue" strokeweight="2.25pt"/>
            <v:line id="_x0000_s1662" style="position:absolute;flip:x" from="5841,10417" to="5841,10777" strokecolor="blue" strokeweight="2.25pt"/>
            <v:line id="_x0000_s1663" style="position:absolute;flip:x" from="4941,10027" to="5301,10027" strokecolor="#396" strokeweight="2.25pt"/>
            <v:line id="_x0000_s1664" style="position:absolute" from="4401,10387" to="4401,10747" strokecolor="#936" strokeweight="2.25pt"/>
          </v:group>
        </w:pict>
      </w:r>
    </w:p>
    <w:p w:rsidR="00C66C13" w:rsidRPr="00157185" w:rsidRDefault="00C66C13" w:rsidP="00C66C13">
      <w:pPr>
        <w:ind w:left="2340"/>
        <w:jc w:val="both"/>
        <w:rPr>
          <w:rFonts w:ascii="Verdana" w:hAnsi="Verdana" w:cs="Arial"/>
          <w:sz w:val="20"/>
          <w:szCs w:val="20"/>
        </w:rPr>
      </w:pPr>
    </w:p>
    <w:p w:rsidR="00C66C13" w:rsidRPr="00157185" w:rsidRDefault="00C66C13" w:rsidP="00C66C13">
      <w:pPr>
        <w:ind w:left="2340"/>
        <w:jc w:val="both"/>
        <w:rPr>
          <w:rFonts w:ascii="Verdana" w:hAnsi="Verdana" w:cs="Arial"/>
          <w:sz w:val="20"/>
          <w:szCs w:val="20"/>
        </w:rPr>
      </w:pPr>
    </w:p>
    <w:p w:rsidR="00C66C13" w:rsidRPr="00157185" w:rsidRDefault="00C66C13" w:rsidP="00C66C13">
      <w:pPr>
        <w:ind w:left="2340"/>
        <w:jc w:val="both"/>
        <w:rPr>
          <w:rFonts w:ascii="Verdana" w:hAnsi="Verdana" w:cs="Arial"/>
          <w:sz w:val="20"/>
          <w:szCs w:val="20"/>
        </w:rPr>
      </w:pPr>
    </w:p>
    <w:p w:rsidR="00C66C13" w:rsidRPr="00157185" w:rsidRDefault="00C66C13" w:rsidP="00C66C13">
      <w:pPr>
        <w:ind w:left="2340"/>
        <w:jc w:val="both"/>
        <w:rPr>
          <w:rFonts w:ascii="Verdana" w:hAnsi="Verdana" w:cs="Arial"/>
          <w:sz w:val="20"/>
          <w:szCs w:val="20"/>
        </w:rPr>
      </w:pPr>
    </w:p>
    <w:p w:rsidR="00C66C13" w:rsidRPr="00157185" w:rsidRDefault="00C66C13" w:rsidP="00C66C13">
      <w:pPr>
        <w:ind w:left="2340"/>
        <w:jc w:val="both"/>
        <w:rPr>
          <w:rFonts w:ascii="Verdana" w:hAnsi="Verdana" w:cs="Arial"/>
          <w:sz w:val="20"/>
          <w:szCs w:val="20"/>
        </w:rPr>
      </w:pPr>
    </w:p>
    <w:p w:rsidR="00C66C13" w:rsidRPr="00157185" w:rsidRDefault="00C66C13" w:rsidP="00C66C13">
      <w:pPr>
        <w:ind w:left="2340"/>
        <w:jc w:val="both"/>
        <w:rPr>
          <w:rFonts w:ascii="Verdana" w:hAnsi="Verdana" w:cs="Arial"/>
          <w:sz w:val="20"/>
          <w:szCs w:val="20"/>
        </w:rPr>
      </w:pPr>
    </w:p>
    <w:p w:rsidR="00C66C13" w:rsidRPr="00157185" w:rsidRDefault="00C66C13" w:rsidP="00C66C13">
      <w:pPr>
        <w:ind w:left="2340"/>
        <w:jc w:val="both"/>
        <w:rPr>
          <w:rFonts w:ascii="Verdana" w:hAnsi="Verdana" w:cs="Arial"/>
          <w:sz w:val="20"/>
          <w:szCs w:val="20"/>
        </w:rPr>
      </w:pPr>
    </w:p>
    <w:p w:rsidR="00C66C13" w:rsidRPr="00157185" w:rsidRDefault="00C66C13" w:rsidP="00C66C13">
      <w:pPr>
        <w:ind w:left="720"/>
        <w:jc w:val="both"/>
        <w:rPr>
          <w:rFonts w:ascii="Arial" w:hAnsi="Arial" w:cs="Arial"/>
          <w:bCs/>
          <w:iCs/>
        </w:rPr>
      </w:pPr>
    </w:p>
    <w:p w:rsidR="00C66C13" w:rsidRPr="00157185" w:rsidRDefault="00C66C13" w:rsidP="00C66C13">
      <w:pPr>
        <w:ind w:left="720"/>
        <w:jc w:val="both"/>
        <w:rPr>
          <w:rFonts w:ascii="Arial" w:hAnsi="Arial" w:cs="Arial"/>
          <w:bCs/>
          <w:iCs/>
        </w:rPr>
      </w:pPr>
    </w:p>
    <w:p w:rsidR="00C66C13" w:rsidRPr="00157185" w:rsidRDefault="00C66C13" w:rsidP="00C66C13">
      <w:pPr>
        <w:ind w:left="1416" w:firstLine="708"/>
        <w:jc w:val="both"/>
        <w:rPr>
          <w:rFonts w:ascii="Verdana" w:hAnsi="Verdana" w:cs="Arial"/>
          <w:sz w:val="20"/>
          <w:szCs w:val="20"/>
        </w:rPr>
      </w:pPr>
    </w:p>
    <w:p w:rsidR="00C66C13" w:rsidRPr="00157185" w:rsidRDefault="00C66C13" w:rsidP="00C66C13">
      <w:pPr>
        <w:ind w:left="1416" w:firstLine="708"/>
        <w:jc w:val="both"/>
        <w:rPr>
          <w:rFonts w:ascii="Verdana" w:hAnsi="Verdana" w:cs="Arial"/>
          <w:sz w:val="20"/>
          <w:szCs w:val="20"/>
        </w:rPr>
      </w:pPr>
      <w:r w:rsidRPr="00157185">
        <w:rPr>
          <w:rFonts w:ascii="Verdana" w:hAnsi="Verdana" w:cs="Arial"/>
          <w:sz w:val="20"/>
          <w:szCs w:val="20"/>
        </w:rPr>
        <w:t>Layout # 2</w:t>
      </w:r>
    </w:p>
    <w:p w:rsidR="00C66C13" w:rsidRPr="00157185" w:rsidRDefault="00C66C13" w:rsidP="00C66C13">
      <w:pPr>
        <w:ind w:left="1416" w:firstLine="708"/>
        <w:jc w:val="both"/>
        <w:rPr>
          <w:rFonts w:ascii="Verdana" w:hAnsi="Verdana" w:cs="Arial"/>
          <w:sz w:val="20"/>
          <w:szCs w:val="20"/>
        </w:rPr>
      </w:pPr>
    </w:p>
    <w:p w:rsidR="00C66C13" w:rsidRPr="00157185" w:rsidRDefault="00C66C13" w:rsidP="00C66C13">
      <w:pPr>
        <w:jc w:val="both"/>
        <w:rPr>
          <w:rFonts w:ascii="Verdana" w:hAnsi="Verdana" w:cs="Arial"/>
          <w:sz w:val="20"/>
          <w:szCs w:val="20"/>
        </w:rPr>
      </w:pPr>
      <w:r w:rsidRPr="00157185">
        <w:rPr>
          <w:rFonts w:ascii="Verdana" w:hAnsi="Verdana" w:cs="Arial"/>
          <w:noProof/>
          <w:sz w:val="20"/>
          <w:szCs w:val="20"/>
        </w:rPr>
        <w:pict>
          <v:group id="_x0000_s1665" style="position:absolute;left:0;text-align:left;margin-left:126pt;margin-top:4.45pt;width:153pt;height:64.5pt;z-index:252025856" coordorigin="3681,14527" coordsize="3060,1290">
            <v:shape id="_x0000_s1666" type="#_x0000_t202" style="position:absolute;left:3681;top:14527;width:900;height:540">
              <v:textbox style="mso-next-textbox:#_x0000_s1666">
                <w:txbxContent>
                  <w:p w:rsidR="00C66C13" w:rsidRPr="00A4129F" w:rsidRDefault="00C66C13" w:rsidP="00C66C13">
                    <w:pPr>
                      <w:jc w:val="center"/>
                      <w:rPr>
                        <w:rFonts w:ascii="Arial" w:hAnsi="Arial" w:cs="Arial"/>
                      </w:rPr>
                    </w:pPr>
                    <w:r w:rsidRPr="00A4129F">
                      <w:rPr>
                        <w:rFonts w:ascii="Arial" w:hAnsi="Arial" w:cs="Arial"/>
                      </w:rPr>
                      <w:t>A</w:t>
                    </w:r>
                  </w:p>
                </w:txbxContent>
              </v:textbox>
            </v:shape>
            <v:shape id="_x0000_s1667" type="#_x0000_t202" style="position:absolute;left:3681;top:15247;width:900;height:540">
              <v:textbox style="mso-next-textbox:#_x0000_s1667">
                <w:txbxContent>
                  <w:p w:rsidR="00C66C13" w:rsidRPr="00A4129F" w:rsidRDefault="00C66C13" w:rsidP="00C66C13">
                    <w:pPr>
                      <w:jc w:val="center"/>
                      <w:rPr>
                        <w:rFonts w:ascii="Arial" w:hAnsi="Arial" w:cs="Arial"/>
                      </w:rPr>
                    </w:pPr>
                    <w:r>
                      <w:rPr>
                        <w:rFonts w:ascii="Arial" w:hAnsi="Arial" w:cs="Arial"/>
                      </w:rPr>
                      <w:t>D</w:t>
                    </w:r>
                  </w:p>
                </w:txbxContent>
              </v:textbox>
            </v:shape>
            <v:shape id="_x0000_s1668" type="#_x0000_t202" style="position:absolute;left:6201;top:14527;width:540;height:1290">
              <v:textbox style="mso-next-textbox:#_x0000_s1668">
                <w:txbxContent>
                  <w:p w:rsidR="00C66C13" w:rsidRPr="00A4129F" w:rsidRDefault="00C66C13" w:rsidP="00C66C13">
                    <w:pPr>
                      <w:jc w:val="center"/>
                      <w:rPr>
                        <w:rFonts w:ascii="Arial" w:hAnsi="Arial" w:cs="Arial"/>
                      </w:rPr>
                    </w:pPr>
                    <w:r>
                      <w:rPr>
                        <w:rFonts w:ascii="Arial" w:hAnsi="Arial" w:cs="Arial"/>
                      </w:rPr>
                      <w:t>C</w:t>
                    </w:r>
                  </w:p>
                </w:txbxContent>
              </v:textbox>
            </v:shape>
            <v:shape id="_x0000_s1669" type="#_x0000_t202" style="position:absolute;left:4941;top:15247;width:900;height:540">
              <v:textbox style="mso-next-textbox:#_x0000_s1669">
                <w:txbxContent>
                  <w:p w:rsidR="00C66C13" w:rsidRPr="00A4129F" w:rsidRDefault="00C66C13" w:rsidP="00C66C13">
                    <w:pPr>
                      <w:jc w:val="center"/>
                      <w:rPr>
                        <w:rFonts w:ascii="Arial" w:hAnsi="Arial" w:cs="Arial"/>
                      </w:rPr>
                    </w:pPr>
                    <w:r>
                      <w:rPr>
                        <w:rFonts w:ascii="Arial" w:hAnsi="Arial" w:cs="Arial"/>
                      </w:rPr>
                      <w:t>E</w:t>
                    </w:r>
                  </w:p>
                </w:txbxContent>
              </v:textbox>
            </v:shape>
            <v:shape id="_x0000_s1670" type="#_x0000_t202" style="position:absolute;left:4941;top:14527;width:900;height:540">
              <v:textbox style="mso-next-textbox:#_x0000_s1670">
                <w:txbxContent>
                  <w:p w:rsidR="00C66C13" w:rsidRPr="00A4129F" w:rsidRDefault="00C66C13" w:rsidP="00C66C13">
                    <w:pPr>
                      <w:jc w:val="center"/>
                      <w:rPr>
                        <w:rFonts w:ascii="Arial" w:hAnsi="Arial" w:cs="Arial"/>
                      </w:rPr>
                    </w:pPr>
                    <w:r>
                      <w:rPr>
                        <w:rFonts w:ascii="Arial" w:hAnsi="Arial" w:cs="Arial"/>
                      </w:rPr>
                      <w:t>B</w:t>
                    </w:r>
                  </w:p>
                </w:txbxContent>
              </v:textbox>
            </v:shape>
            <v:line id="_x0000_s1671" style="position:absolute" from="4221,15097" to="4221,15277" strokecolor="red" strokeweight="2.25pt"/>
            <v:line id="_x0000_s1672" style="position:absolute" from="4221,15067" to="4941,15247" strokecolor="blue" strokeweight="2.25pt"/>
            <v:line id="_x0000_s1673" style="position:absolute" from="5841,14887" to="6201,14887" strokecolor="blue" strokeweight="2.25pt"/>
            <v:line id="_x0000_s1674" style="position:absolute;flip:x y" from="5841,15427" to="6201,15457" strokecolor="#396" strokeweight="2.25pt"/>
            <v:line id="_x0000_s1675" style="position:absolute;flip:x y" from="5301,15097" to="5301,15277" strokecolor="#936" strokeweight="2.25pt"/>
          </v:group>
        </w:pict>
      </w:r>
    </w:p>
    <w:p w:rsidR="00C66C13" w:rsidRPr="00157185" w:rsidRDefault="00C66C13" w:rsidP="00C66C13">
      <w:pPr>
        <w:jc w:val="both"/>
        <w:rPr>
          <w:rFonts w:ascii="Verdana" w:hAnsi="Verdana" w:cs="Arial"/>
          <w:sz w:val="20"/>
          <w:szCs w:val="20"/>
        </w:rPr>
      </w:pPr>
    </w:p>
    <w:p w:rsidR="00C66C13" w:rsidRPr="00157185" w:rsidRDefault="00C66C13" w:rsidP="00C66C13">
      <w:pPr>
        <w:jc w:val="both"/>
        <w:rPr>
          <w:rFonts w:ascii="Verdana" w:hAnsi="Verdana" w:cs="Arial"/>
          <w:sz w:val="20"/>
          <w:szCs w:val="20"/>
        </w:rPr>
      </w:pPr>
    </w:p>
    <w:p w:rsidR="00C66C13" w:rsidRPr="00157185" w:rsidRDefault="00C66C13" w:rsidP="00C66C13">
      <w:pPr>
        <w:jc w:val="both"/>
        <w:rPr>
          <w:rFonts w:ascii="Verdana" w:hAnsi="Verdana" w:cs="Arial"/>
          <w:sz w:val="20"/>
          <w:szCs w:val="20"/>
        </w:rPr>
      </w:pPr>
    </w:p>
    <w:p w:rsidR="00C66C13" w:rsidRPr="00157185" w:rsidRDefault="00C66C13" w:rsidP="00C66C13">
      <w:pPr>
        <w:jc w:val="both"/>
        <w:rPr>
          <w:rFonts w:ascii="Verdana" w:hAnsi="Verdana" w:cs="Arial"/>
          <w:sz w:val="20"/>
          <w:szCs w:val="20"/>
        </w:rPr>
      </w:pPr>
    </w:p>
    <w:p w:rsidR="00C66C13" w:rsidRPr="00157185" w:rsidRDefault="00C66C13" w:rsidP="00C66C13">
      <w:pPr>
        <w:jc w:val="both"/>
        <w:rPr>
          <w:rFonts w:ascii="Verdana" w:hAnsi="Verdana" w:cs="Arial"/>
          <w:sz w:val="20"/>
          <w:szCs w:val="20"/>
        </w:rPr>
      </w:pPr>
    </w:p>
    <w:p w:rsidR="00C66C13" w:rsidRPr="00157185" w:rsidRDefault="00C66C13" w:rsidP="00C66C13">
      <w:pPr>
        <w:ind w:left="2124"/>
        <w:jc w:val="both"/>
        <w:rPr>
          <w:rFonts w:ascii="Verdana" w:hAnsi="Verdana" w:cs="Arial"/>
          <w:sz w:val="20"/>
          <w:szCs w:val="20"/>
        </w:rPr>
      </w:pPr>
    </w:p>
    <w:p w:rsidR="00C66C13" w:rsidRPr="00157185" w:rsidRDefault="00C66C13" w:rsidP="00C66C13">
      <w:pPr>
        <w:ind w:left="2124"/>
        <w:jc w:val="both"/>
        <w:rPr>
          <w:rFonts w:ascii="Verdana" w:hAnsi="Verdana" w:cs="Arial"/>
          <w:sz w:val="20"/>
          <w:szCs w:val="20"/>
        </w:rPr>
      </w:pPr>
      <w:r w:rsidRPr="00157185">
        <w:rPr>
          <w:rFonts w:ascii="Verdana" w:hAnsi="Verdana" w:cs="Arial"/>
          <w:sz w:val="20"/>
          <w:szCs w:val="20"/>
        </w:rPr>
        <w:t>Layout # 3</w:t>
      </w:r>
    </w:p>
    <w:p w:rsidR="00C66C13" w:rsidRPr="00157185" w:rsidRDefault="00C66C13" w:rsidP="00C66C13">
      <w:pPr>
        <w:jc w:val="both"/>
        <w:rPr>
          <w:rFonts w:ascii="Verdana" w:hAnsi="Verdana" w:cs="Arial"/>
          <w:sz w:val="20"/>
          <w:szCs w:val="20"/>
        </w:rPr>
      </w:pPr>
      <w:r w:rsidRPr="00157185">
        <w:rPr>
          <w:rFonts w:ascii="Verdana" w:hAnsi="Verdana" w:cs="Arial"/>
          <w:noProof/>
          <w:sz w:val="20"/>
          <w:szCs w:val="20"/>
        </w:rPr>
        <w:pict>
          <v:group id="_x0000_s1676" style="position:absolute;left:0;text-align:left;margin-left:126pt;margin-top:6.25pt;width:153pt;height:73.5pt;z-index:252026880" coordorigin="3681,2647" coordsize="3060,1470">
            <v:shape id="_x0000_s1677" type="#_x0000_t202" style="position:absolute;left:4941;top:2647;width:900;height:540">
              <v:textbox style="mso-next-textbox:#_x0000_s1677">
                <w:txbxContent>
                  <w:p w:rsidR="00C66C13" w:rsidRPr="00A4129F" w:rsidRDefault="00C66C13" w:rsidP="00C66C13">
                    <w:pPr>
                      <w:jc w:val="center"/>
                      <w:rPr>
                        <w:rFonts w:ascii="Arial" w:hAnsi="Arial" w:cs="Arial"/>
                      </w:rPr>
                    </w:pPr>
                    <w:r w:rsidRPr="00A4129F">
                      <w:rPr>
                        <w:rFonts w:ascii="Arial" w:hAnsi="Arial" w:cs="Arial"/>
                      </w:rPr>
                      <w:t>A</w:t>
                    </w:r>
                  </w:p>
                </w:txbxContent>
              </v:textbox>
            </v:shape>
            <v:shape id="_x0000_s1678" type="#_x0000_t202" style="position:absolute;left:3681;top:3547;width:900;height:540">
              <v:textbox style="mso-next-textbox:#_x0000_s1678">
                <w:txbxContent>
                  <w:p w:rsidR="00C66C13" w:rsidRPr="00A4129F" w:rsidRDefault="00C66C13" w:rsidP="00C66C13">
                    <w:pPr>
                      <w:jc w:val="center"/>
                      <w:rPr>
                        <w:rFonts w:ascii="Arial" w:hAnsi="Arial" w:cs="Arial"/>
                      </w:rPr>
                    </w:pPr>
                    <w:r>
                      <w:rPr>
                        <w:rFonts w:ascii="Arial" w:hAnsi="Arial" w:cs="Arial"/>
                      </w:rPr>
                      <w:t>B</w:t>
                    </w:r>
                  </w:p>
                </w:txbxContent>
              </v:textbox>
            </v:shape>
            <v:shape id="_x0000_s1679" type="#_x0000_t202" style="position:absolute;left:4941;top:3547;width:900;height:540">
              <v:textbox style="mso-next-textbox:#_x0000_s1679">
                <w:txbxContent>
                  <w:p w:rsidR="00C66C13" w:rsidRPr="00A4129F" w:rsidRDefault="00C66C13" w:rsidP="00C66C13">
                    <w:pPr>
                      <w:jc w:val="center"/>
                      <w:rPr>
                        <w:rFonts w:ascii="Arial" w:hAnsi="Arial" w:cs="Arial"/>
                      </w:rPr>
                    </w:pPr>
                    <w:r>
                      <w:rPr>
                        <w:rFonts w:ascii="Arial" w:hAnsi="Arial" w:cs="Arial"/>
                      </w:rPr>
                      <w:t>C</w:t>
                    </w:r>
                  </w:p>
                </w:txbxContent>
              </v:textbox>
            </v:shape>
            <v:shape id="_x0000_s1680" type="#_x0000_t202" style="position:absolute;left:3681;top:2647;width:900;height:540">
              <v:textbox style="mso-next-textbox:#_x0000_s1680">
                <w:txbxContent>
                  <w:p w:rsidR="00C66C13" w:rsidRPr="00A4129F" w:rsidRDefault="00C66C13" w:rsidP="00C66C13">
                    <w:pPr>
                      <w:jc w:val="center"/>
                      <w:rPr>
                        <w:rFonts w:ascii="Arial" w:hAnsi="Arial" w:cs="Arial"/>
                      </w:rPr>
                    </w:pPr>
                    <w:r>
                      <w:rPr>
                        <w:rFonts w:ascii="Arial" w:hAnsi="Arial" w:cs="Arial"/>
                      </w:rPr>
                      <w:t>E</w:t>
                    </w:r>
                  </w:p>
                </w:txbxContent>
              </v:textbox>
            </v:shape>
            <v:shape id="_x0000_s1681" type="#_x0000_t202" style="position:absolute;left:6201;top:2647;width:540;height:1470">
              <v:textbox style="mso-next-textbox:#_x0000_s1681">
                <w:txbxContent>
                  <w:p w:rsidR="00C66C13" w:rsidRPr="00A4129F" w:rsidRDefault="00C66C13" w:rsidP="00C66C13">
                    <w:pPr>
                      <w:jc w:val="center"/>
                      <w:rPr>
                        <w:rFonts w:ascii="Arial" w:hAnsi="Arial" w:cs="Arial"/>
                      </w:rPr>
                    </w:pPr>
                    <w:r>
                      <w:rPr>
                        <w:rFonts w:ascii="Arial" w:hAnsi="Arial" w:cs="Arial"/>
                      </w:rPr>
                      <w:t>D</w:t>
                    </w:r>
                  </w:p>
                </w:txbxContent>
              </v:textbox>
            </v:shape>
            <v:line id="_x0000_s1682" style="position:absolute" from="5841,3007" to="6201,3007" strokecolor="red" strokeweight="2.25pt"/>
            <v:line id="_x0000_s1683" style="position:absolute" from="4581,3007" to="4941,3007" strokecolor="blue" strokeweight="2.25pt"/>
            <v:line id="_x0000_s1684" style="position:absolute;flip:x y" from="4581,3757" to="4941,3787" strokecolor="blue" strokeweight="2.25pt"/>
            <v:line id="_x0000_s1685" style="position:absolute;flip:x y" from="4221,3187" to="4941,3727" strokecolor="#396" strokeweight="2.25pt"/>
            <v:line id="_x0000_s1686" style="position:absolute;flip:x y" from="4041,3187" to="4041,3547" strokecolor="#936" strokeweight="2.25pt"/>
          </v:group>
        </w:pict>
      </w:r>
    </w:p>
    <w:p w:rsidR="00C66C13" w:rsidRPr="00157185" w:rsidRDefault="00C66C13" w:rsidP="00C66C13">
      <w:pPr>
        <w:jc w:val="both"/>
        <w:rPr>
          <w:rFonts w:ascii="Verdana" w:hAnsi="Verdana" w:cs="Arial"/>
          <w:sz w:val="20"/>
          <w:szCs w:val="20"/>
        </w:rPr>
      </w:pPr>
    </w:p>
    <w:p w:rsidR="00C66C13" w:rsidRPr="00157185" w:rsidRDefault="00C66C13" w:rsidP="00C66C13">
      <w:pPr>
        <w:jc w:val="both"/>
        <w:rPr>
          <w:rFonts w:ascii="Verdana" w:hAnsi="Verdana" w:cs="Arial"/>
          <w:sz w:val="20"/>
          <w:szCs w:val="20"/>
        </w:rPr>
      </w:pPr>
    </w:p>
    <w:p w:rsidR="00C66C13" w:rsidRPr="00157185" w:rsidRDefault="00C66C13" w:rsidP="00C66C13">
      <w:pPr>
        <w:jc w:val="both"/>
        <w:rPr>
          <w:rFonts w:ascii="Verdana" w:hAnsi="Verdana" w:cs="Arial"/>
          <w:sz w:val="20"/>
          <w:szCs w:val="20"/>
        </w:rPr>
      </w:pPr>
    </w:p>
    <w:p w:rsidR="00C66C13" w:rsidRPr="00157185" w:rsidRDefault="00C66C13" w:rsidP="00C66C13">
      <w:pPr>
        <w:jc w:val="both"/>
        <w:rPr>
          <w:rFonts w:ascii="Verdana" w:hAnsi="Verdana" w:cs="Arial"/>
          <w:sz w:val="20"/>
          <w:szCs w:val="20"/>
        </w:rPr>
      </w:pPr>
    </w:p>
    <w:p w:rsidR="00C66C13" w:rsidRPr="00157185" w:rsidRDefault="00C66C13" w:rsidP="00C66C13">
      <w:pPr>
        <w:jc w:val="both"/>
        <w:rPr>
          <w:rFonts w:ascii="Verdana" w:hAnsi="Verdana" w:cs="Arial"/>
          <w:sz w:val="20"/>
          <w:szCs w:val="20"/>
        </w:rPr>
      </w:pPr>
    </w:p>
    <w:p w:rsidR="00C66C13" w:rsidRPr="00157185" w:rsidRDefault="00C66C13" w:rsidP="00C66C13">
      <w:pPr>
        <w:ind w:left="720"/>
        <w:jc w:val="both"/>
        <w:rPr>
          <w:rFonts w:ascii="Arial" w:hAnsi="Arial" w:cs="Arial"/>
          <w:bCs/>
          <w:iCs/>
        </w:rPr>
      </w:pPr>
    </w:p>
    <w:p w:rsidR="00C66C13" w:rsidRPr="00157185" w:rsidRDefault="00C66C13" w:rsidP="00C66C13">
      <w:pPr>
        <w:ind w:left="720"/>
        <w:jc w:val="both"/>
        <w:rPr>
          <w:rFonts w:ascii="Arial" w:hAnsi="Arial" w:cs="Arial"/>
          <w:bCs/>
          <w:iCs/>
        </w:rPr>
      </w:pPr>
    </w:p>
    <w:p w:rsidR="00C66C13" w:rsidRPr="00157185" w:rsidRDefault="00C66C13" w:rsidP="00C66C13">
      <w:pPr>
        <w:numPr>
          <w:ilvl w:val="0"/>
          <w:numId w:val="32"/>
        </w:numPr>
        <w:spacing w:after="0" w:line="240" w:lineRule="auto"/>
        <w:jc w:val="both"/>
        <w:rPr>
          <w:rFonts w:ascii="Arial" w:hAnsi="Arial" w:cs="Arial"/>
          <w:bCs/>
          <w:iCs/>
        </w:rPr>
      </w:pPr>
      <w:r w:rsidRPr="00157185">
        <w:rPr>
          <w:rFonts w:ascii="Arial" w:hAnsi="Arial" w:cs="Arial"/>
          <w:b/>
          <w:bCs/>
          <w:iCs/>
        </w:rPr>
        <w:t>Cuantifique la distancia total recorrida.</w:t>
      </w:r>
      <w:r w:rsidRPr="00157185">
        <w:rPr>
          <w:rFonts w:ascii="Arial" w:hAnsi="Arial" w:cs="Arial"/>
          <w:bCs/>
          <w:iCs/>
        </w:rPr>
        <w:t xml:space="preserve"> Para esto se debe utilizar una de las técnicas de medición de distancia estudiadas en las páginas 14 y 15 del capítulo # 1. </w:t>
      </w:r>
    </w:p>
    <w:p w:rsidR="00C66C13" w:rsidRPr="00157185" w:rsidRDefault="00C66C13" w:rsidP="00C66C13">
      <w:pPr>
        <w:ind w:left="2340"/>
        <w:jc w:val="both"/>
        <w:rPr>
          <w:rFonts w:ascii="Arial" w:hAnsi="Arial" w:cs="Arial"/>
          <w:bCs/>
          <w:iCs/>
        </w:rPr>
      </w:pPr>
    </w:p>
    <w:p w:rsidR="00C66C13" w:rsidRPr="00157185" w:rsidRDefault="00C66C13" w:rsidP="00C66C13">
      <w:pPr>
        <w:ind w:left="2340"/>
        <w:jc w:val="both"/>
        <w:rPr>
          <w:rFonts w:ascii="Arial" w:hAnsi="Arial" w:cs="Arial"/>
          <w:bCs/>
          <w:iCs/>
        </w:rPr>
      </w:pPr>
      <w:r w:rsidRPr="00157185">
        <w:rPr>
          <w:rFonts w:ascii="Arial" w:hAnsi="Arial" w:cs="Arial"/>
          <w:bCs/>
          <w:iCs/>
        </w:rPr>
        <w:t xml:space="preserve">En el caso de ejemplo utilizaremos </w:t>
      </w:r>
      <w:smartTag w:uri="urn:schemas-microsoft-com:office:smarttags" w:element="PersonName">
        <w:smartTagPr>
          <w:attr w:name="ProductID" w:val="La t￩cnica Rectil￭nea"/>
        </w:smartTagPr>
        <w:r w:rsidRPr="00157185">
          <w:rPr>
            <w:rFonts w:ascii="Arial" w:hAnsi="Arial" w:cs="Arial"/>
            <w:bCs/>
            <w:iCs/>
          </w:rPr>
          <w:t>la técnica Rectilínea</w:t>
        </w:r>
      </w:smartTag>
      <w:r w:rsidRPr="00157185">
        <w:rPr>
          <w:rFonts w:ascii="Arial" w:hAnsi="Arial" w:cs="Arial"/>
          <w:bCs/>
          <w:iCs/>
        </w:rPr>
        <w:t xml:space="preserve">, asumiendo que cada departamento tiene </w:t>
      </w:r>
      <w:smartTag w:uri="urn:schemas-microsoft-com:office:smarttags" w:element="metricconverter">
        <w:smartTagPr>
          <w:attr w:name="ProductID" w:val="100 m2"/>
        </w:smartTagPr>
        <w:r w:rsidRPr="00157185">
          <w:rPr>
            <w:rFonts w:ascii="Arial" w:hAnsi="Arial" w:cs="Arial"/>
            <w:bCs/>
            <w:iCs/>
          </w:rPr>
          <w:t>100 m2</w:t>
        </w:r>
      </w:smartTag>
      <w:r w:rsidRPr="00157185">
        <w:rPr>
          <w:rFonts w:ascii="Arial" w:hAnsi="Arial" w:cs="Arial"/>
          <w:bCs/>
          <w:iCs/>
        </w:rPr>
        <w:t xml:space="preserve">. </w:t>
      </w:r>
    </w:p>
    <w:p w:rsidR="00C66C13" w:rsidRPr="00157185" w:rsidRDefault="00C66C13" w:rsidP="00C66C13">
      <w:pPr>
        <w:jc w:val="both"/>
        <w:rPr>
          <w:rFonts w:ascii="Verdana" w:hAnsi="Verdana" w:cs="Arial"/>
          <w:sz w:val="20"/>
          <w:szCs w:val="20"/>
        </w:rPr>
      </w:pPr>
    </w:p>
    <w:p w:rsidR="00C66C13" w:rsidRPr="00157185" w:rsidRDefault="00C66C13" w:rsidP="00C66C13">
      <w:pPr>
        <w:jc w:val="both"/>
        <w:rPr>
          <w:rFonts w:ascii="Verdana" w:hAnsi="Verdana" w:cs="Arial"/>
          <w:sz w:val="20"/>
          <w:szCs w:val="20"/>
        </w:rPr>
      </w:pPr>
    </w:p>
    <w:p w:rsidR="00C66C13" w:rsidRPr="00157185" w:rsidRDefault="00C66C13" w:rsidP="00C66C13">
      <w:pPr>
        <w:ind w:left="708" w:firstLine="708"/>
        <w:jc w:val="both"/>
        <w:rPr>
          <w:rFonts w:ascii="Verdana" w:hAnsi="Verdana" w:cs="Arial"/>
          <w:sz w:val="20"/>
          <w:szCs w:val="20"/>
        </w:rPr>
      </w:pPr>
      <w:r w:rsidRPr="00157185">
        <w:rPr>
          <w:rFonts w:ascii="Verdana" w:hAnsi="Verdana" w:cs="Arial"/>
          <w:sz w:val="20"/>
          <w:szCs w:val="20"/>
        </w:rPr>
        <w:t>Layout # 1</w:t>
      </w:r>
    </w:p>
    <w:p w:rsidR="00C66C13" w:rsidRPr="00157185" w:rsidRDefault="00C66C13" w:rsidP="00C66C13">
      <w:pPr>
        <w:ind w:left="708" w:firstLine="708"/>
        <w:jc w:val="both"/>
        <w:rPr>
          <w:rFonts w:ascii="Verdana" w:hAnsi="Verdana" w:cs="Arial"/>
          <w:sz w:val="20"/>
          <w:szCs w:val="20"/>
        </w:rPr>
      </w:pPr>
    </w:p>
    <w:p w:rsidR="00C66C13" w:rsidRPr="00157185" w:rsidRDefault="00C66C13" w:rsidP="00C66C13">
      <w:pPr>
        <w:ind w:left="708" w:firstLine="708"/>
        <w:jc w:val="both"/>
        <w:rPr>
          <w:rFonts w:ascii="Verdana" w:hAnsi="Verdana" w:cs="Arial"/>
          <w:sz w:val="20"/>
          <w:szCs w:val="20"/>
        </w:rPr>
      </w:pPr>
      <w:r w:rsidRPr="00157185">
        <w:rPr>
          <w:rFonts w:ascii="Verdana" w:hAnsi="Verdana" w:cs="Arial"/>
          <w:noProof/>
          <w:sz w:val="20"/>
          <w:szCs w:val="20"/>
        </w:rPr>
        <w:pict>
          <v:group id="_x0000_s1687" style="position:absolute;left:0;text-align:left;margin-left:90pt;margin-top:3.2pt;width:162pt;height:117pt;z-index:252027904" coordorigin="4221,3037" coordsize="3240,2340">
            <v:shape id="_x0000_s1688" type="#_x0000_t202" style="position:absolute;left:5661;top:3037;width:900;height:540">
              <v:textbox style="mso-next-textbox:#_x0000_s1688">
                <w:txbxContent>
                  <w:p w:rsidR="00C66C13" w:rsidRPr="00A4129F" w:rsidRDefault="00C66C13" w:rsidP="00C66C13">
                    <w:pPr>
                      <w:jc w:val="center"/>
                      <w:rPr>
                        <w:rFonts w:ascii="Arial" w:hAnsi="Arial" w:cs="Arial"/>
                      </w:rPr>
                    </w:pPr>
                    <w:r w:rsidRPr="00A4129F">
                      <w:rPr>
                        <w:rFonts w:ascii="Arial" w:hAnsi="Arial" w:cs="Arial"/>
                      </w:rPr>
                      <w:t>A</w:t>
                    </w:r>
                  </w:p>
                </w:txbxContent>
              </v:textbox>
            </v:shape>
            <v:shape id="_x0000_s1689" type="#_x0000_t202" style="position:absolute;left:5661;top:4117;width:1800;height:390">
              <v:textbox style="mso-next-textbox:#_x0000_s1689">
                <w:txbxContent>
                  <w:p w:rsidR="00C66C13" w:rsidRPr="00A4129F" w:rsidRDefault="00C66C13" w:rsidP="00C66C13">
                    <w:pPr>
                      <w:jc w:val="center"/>
                      <w:rPr>
                        <w:rFonts w:ascii="Arial" w:hAnsi="Arial" w:cs="Arial"/>
                      </w:rPr>
                    </w:pPr>
                    <w:r>
                      <w:rPr>
                        <w:rFonts w:ascii="Arial" w:hAnsi="Arial" w:cs="Arial"/>
                      </w:rPr>
                      <w:t>B</w:t>
                    </w:r>
                  </w:p>
                </w:txbxContent>
              </v:textbox>
            </v:shape>
            <v:shape id="_x0000_s1690" type="#_x0000_t202" style="position:absolute;left:6561;top:3577;width:900;height:540">
              <v:textbox style="mso-next-textbox:#_x0000_s1690">
                <w:txbxContent>
                  <w:p w:rsidR="00C66C13" w:rsidRPr="00A4129F" w:rsidRDefault="00C66C13" w:rsidP="00C66C13">
                    <w:pPr>
                      <w:jc w:val="center"/>
                      <w:rPr>
                        <w:rFonts w:ascii="Arial" w:hAnsi="Arial" w:cs="Arial"/>
                      </w:rPr>
                    </w:pPr>
                    <w:r>
                      <w:rPr>
                        <w:rFonts w:ascii="Arial" w:hAnsi="Arial" w:cs="Arial"/>
                      </w:rPr>
                      <w:t>C</w:t>
                    </w:r>
                  </w:p>
                </w:txbxContent>
              </v:textbox>
            </v:shape>
            <v:shape id="_x0000_s1691" type="#_x0000_t202" style="position:absolute;left:5661;top:3577;width:900;height:540">
              <v:textbox style="mso-next-textbox:#_x0000_s1691">
                <w:txbxContent>
                  <w:p w:rsidR="00C66C13" w:rsidRPr="00A4129F" w:rsidRDefault="00C66C13" w:rsidP="00C66C13">
                    <w:pPr>
                      <w:jc w:val="center"/>
                      <w:rPr>
                        <w:rFonts w:ascii="Arial" w:hAnsi="Arial" w:cs="Arial"/>
                      </w:rPr>
                    </w:pPr>
                    <w:r>
                      <w:rPr>
                        <w:rFonts w:ascii="Arial" w:hAnsi="Arial" w:cs="Arial"/>
                      </w:rPr>
                      <w:t>E</w:t>
                    </w:r>
                  </w:p>
                </w:txbxContent>
              </v:textbox>
            </v:shape>
            <v:shape id="_x0000_s1692" type="#_x0000_t202" style="position:absolute;left:6561;top:3037;width:900;height:540">
              <v:textbox style="mso-next-textbox:#_x0000_s1692">
                <w:txbxContent>
                  <w:p w:rsidR="00C66C13" w:rsidRPr="00A4129F" w:rsidRDefault="00C66C13" w:rsidP="00C66C13">
                    <w:pPr>
                      <w:jc w:val="center"/>
                      <w:rPr>
                        <w:rFonts w:ascii="Arial" w:hAnsi="Arial" w:cs="Arial"/>
                      </w:rPr>
                    </w:pPr>
                    <w:r>
                      <w:rPr>
                        <w:rFonts w:ascii="Arial" w:hAnsi="Arial" w:cs="Arial"/>
                      </w:rPr>
                      <w:t>D</w:t>
                    </w:r>
                  </w:p>
                </w:txbxContent>
              </v:textbox>
            </v:shape>
            <v:line id="_x0000_s1693" style="position:absolute" from="5301,3357" to="5301,3897">
              <v:stroke startarrow="block" endarrow="block"/>
            </v:line>
            <v:line id="_x0000_s1694" style="position:absolute" from="5301,3937" to="5301,4297">
              <v:stroke startarrow="block" endarrow="block"/>
            </v:line>
            <v:line id="_x0000_s1695" style="position:absolute" from="6201,4837" to="7101,4837">
              <v:stroke startarrow="block" endarrow="block"/>
            </v:line>
            <v:shape id="_x0000_s1696" type="#_x0000_t202" style="position:absolute;left:4221;top:3397;width:900;height:360" filled="f" stroked="f">
              <v:textbox>
                <w:txbxContent>
                  <w:p w:rsidR="00C66C13" w:rsidRPr="00557735" w:rsidRDefault="00C66C13" w:rsidP="00C66C13">
                    <w:pPr>
                      <w:rPr>
                        <w:rFonts w:ascii="Arial" w:hAnsi="Arial" w:cs="Arial"/>
                        <w:sz w:val="18"/>
                        <w:szCs w:val="18"/>
                      </w:rPr>
                    </w:pPr>
                    <w:smartTag w:uri="urn:schemas-microsoft-com:office:smarttags" w:element="metricconverter">
                      <w:smartTagPr>
                        <w:attr w:name="ProductID" w:val="10 m"/>
                      </w:smartTagPr>
                      <w:r w:rsidRPr="00557735">
                        <w:rPr>
                          <w:rFonts w:ascii="Arial" w:hAnsi="Arial" w:cs="Arial"/>
                          <w:sz w:val="18"/>
                          <w:szCs w:val="18"/>
                        </w:rPr>
                        <w:t>10 m</w:t>
                      </w:r>
                    </w:smartTag>
                  </w:p>
                </w:txbxContent>
              </v:textbox>
            </v:shape>
            <v:shape id="_x0000_s1697" type="#_x0000_t202" style="position:absolute;left:4221;top:3937;width:900;height:360" filled="f" stroked="f">
              <v:textbox>
                <w:txbxContent>
                  <w:p w:rsidR="00C66C13" w:rsidRPr="00557735" w:rsidRDefault="00C66C13" w:rsidP="00C66C13">
                    <w:pPr>
                      <w:rPr>
                        <w:rFonts w:ascii="Arial" w:hAnsi="Arial" w:cs="Arial"/>
                        <w:sz w:val="18"/>
                        <w:szCs w:val="18"/>
                      </w:rPr>
                    </w:pPr>
                    <w:smartTag w:uri="urn:schemas-microsoft-com:office:smarttags" w:element="metricconverter">
                      <w:smartTagPr>
                        <w:attr w:name="ProductID" w:val="7,5 m"/>
                      </w:smartTagPr>
                      <w:r>
                        <w:rPr>
                          <w:rFonts w:ascii="Arial" w:hAnsi="Arial" w:cs="Arial"/>
                          <w:sz w:val="18"/>
                          <w:szCs w:val="18"/>
                        </w:rPr>
                        <w:t>7,5</w:t>
                      </w:r>
                      <w:r w:rsidRPr="00557735">
                        <w:rPr>
                          <w:rFonts w:ascii="Arial" w:hAnsi="Arial" w:cs="Arial"/>
                          <w:sz w:val="18"/>
                          <w:szCs w:val="18"/>
                        </w:rPr>
                        <w:t xml:space="preserve"> m</w:t>
                      </w:r>
                    </w:smartTag>
                  </w:p>
                </w:txbxContent>
              </v:textbox>
            </v:shape>
            <v:shape id="_x0000_s1698" type="#_x0000_t202" style="position:absolute;left:6201;top:5017;width:900;height:360" filled="f" stroked="f">
              <v:textbox>
                <w:txbxContent>
                  <w:p w:rsidR="00C66C13" w:rsidRPr="00557735" w:rsidRDefault="00C66C13" w:rsidP="00C66C13">
                    <w:pPr>
                      <w:rPr>
                        <w:rFonts w:ascii="Arial" w:hAnsi="Arial" w:cs="Arial"/>
                        <w:sz w:val="18"/>
                        <w:szCs w:val="18"/>
                      </w:rPr>
                    </w:pPr>
                    <w:smartTag w:uri="urn:schemas-microsoft-com:office:smarttags" w:element="metricconverter">
                      <w:smartTagPr>
                        <w:attr w:name="ProductID" w:val="10 m"/>
                      </w:smartTagPr>
                      <w:r w:rsidRPr="00557735">
                        <w:rPr>
                          <w:rFonts w:ascii="Arial" w:hAnsi="Arial" w:cs="Arial"/>
                          <w:sz w:val="18"/>
                          <w:szCs w:val="18"/>
                        </w:rPr>
                        <w:t>10 m</w:t>
                      </w:r>
                    </w:smartTag>
                  </w:p>
                </w:txbxContent>
              </v:textbox>
            </v:shape>
          </v:group>
        </w:pict>
      </w:r>
    </w:p>
    <w:p w:rsidR="00C66C13" w:rsidRPr="00157185" w:rsidRDefault="00C66C13" w:rsidP="00C66C13">
      <w:pPr>
        <w:ind w:left="708" w:firstLine="708"/>
        <w:jc w:val="both"/>
        <w:rPr>
          <w:rFonts w:ascii="Verdana" w:hAnsi="Verdana" w:cs="Arial"/>
          <w:sz w:val="20"/>
          <w:szCs w:val="20"/>
        </w:rPr>
      </w:pPr>
    </w:p>
    <w:p w:rsidR="00C66C13" w:rsidRPr="00157185" w:rsidRDefault="00C66C13" w:rsidP="00C66C13">
      <w:pPr>
        <w:ind w:left="708" w:firstLine="708"/>
        <w:jc w:val="both"/>
        <w:rPr>
          <w:rFonts w:ascii="Verdana" w:hAnsi="Verdana" w:cs="Arial"/>
          <w:sz w:val="20"/>
          <w:szCs w:val="20"/>
        </w:rPr>
      </w:pPr>
    </w:p>
    <w:p w:rsidR="00C66C13" w:rsidRPr="00157185" w:rsidRDefault="00C66C13" w:rsidP="00C66C13">
      <w:pPr>
        <w:ind w:left="708" w:firstLine="708"/>
        <w:jc w:val="both"/>
        <w:rPr>
          <w:rFonts w:ascii="Verdana" w:hAnsi="Verdana" w:cs="Arial"/>
          <w:sz w:val="20"/>
          <w:szCs w:val="20"/>
        </w:rPr>
      </w:pPr>
    </w:p>
    <w:p w:rsidR="00C66C13" w:rsidRPr="00157185" w:rsidRDefault="00C66C13" w:rsidP="00C66C13">
      <w:pPr>
        <w:ind w:left="708" w:firstLine="708"/>
        <w:jc w:val="both"/>
        <w:rPr>
          <w:rFonts w:ascii="Verdana" w:hAnsi="Verdana" w:cs="Arial"/>
          <w:sz w:val="20"/>
          <w:szCs w:val="20"/>
        </w:rPr>
      </w:pPr>
    </w:p>
    <w:p w:rsidR="00C66C13" w:rsidRPr="00157185" w:rsidRDefault="00C66C13" w:rsidP="00C66C13">
      <w:pPr>
        <w:ind w:left="708" w:firstLine="708"/>
        <w:jc w:val="both"/>
        <w:rPr>
          <w:rFonts w:ascii="Verdana" w:hAnsi="Verdana" w:cs="Arial"/>
          <w:sz w:val="20"/>
          <w:szCs w:val="20"/>
        </w:rPr>
      </w:pPr>
    </w:p>
    <w:p w:rsidR="00C66C13" w:rsidRPr="00157185" w:rsidRDefault="00C66C13" w:rsidP="00C66C13">
      <w:pPr>
        <w:ind w:left="2340"/>
        <w:jc w:val="both"/>
        <w:rPr>
          <w:rFonts w:ascii="Verdana" w:hAnsi="Verdana" w:cs="Arial"/>
          <w:sz w:val="20"/>
          <w:szCs w:val="20"/>
        </w:rPr>
      </w:pPr>
    </w:p>
    <w:p w:rsidR="00C66C13" w:rsidRPr="00157185" w:rsidRDefault="00C66C13" w:rsidP="00C66C13">
      <w:pPr>
        <w:ind w:left="2340"/>
        <w:jc w:val="both"/>
        <w:rPr>
          <w:rFonts w:ascii="Verdana" w:hAnsi="Verdana" w:cs="Arial"/>
          <w:sz w:val="20"/>
          <w:szCs w:val="20"/>
        </w:rPr>
      </w:pPr>
    </w:p>
    <w:p w:rsidR="00C66C13" w:rsidRPr="00157185" w:rsidRDefault="00C66C13" w:rsidP="00C66C13">
      <w:pPr>
        <w:ind w:left="2340"/>
        <w:jc w:val="both"/>
        <w:rPr>
          <w:rFonts w:ascii="Verdana" w:hAnsi="Verdana" w:cs="Arial"/>
          <w:sz w:val="20"/>
          <w:szCs w:val="20"/>
        </w:rPr>
      </w:pPr>
    </w:p>
    <w:p w:rsidR="00C66C13" w:rsidRPr="00157185" w:rsidRDefault="00C66C13" w:rsidP="00C66C13">
      <w:pPr>
        <w:ind w:left="2340"/>
        <w:jc w:val="both"/>
        <w:rPr>
          <w:rFonts w:ascii="Verdana" w:hAnsi="Verdana" w:cs="Arial"/>
          <w:sz w:val="20"/>
          <w:szCs w:val="20"/>
        </w:rPr>
      </w:pPr>
    </w:p>
    <w:tbl>
      <w:tblPr>
        <w:tblW w:w="6220" w:type="dxa"/>
        <w:jc w:val="center"/>
        <w:tblInd w:w="55" w:type="dxa"/>
        <w:tblCellMar>
          <w:left w:w="70" w:type="dxa"/>
          <w:right w:w="70" w:type="dxa"/>
        </w:tblCellMar>
        <w:tblLook w:val="0000"/>
      </w:tblPr>
      <w:tblGrid>
        <w:gridCol w:w="1220"/>
        <w:gridCol w:w="1060"/>
        <w:gridCol w:w="960"/>
        <w:gridCol w:w="880"/>
        <w:gridCol w:w="1040"/>
        <w:gridCol w:w="1060"/>
      </w:tblGrid>
      <w:tr w:rsidR="00C66C13" w:rsidRPr="00157185" w:rsidTr="00024DCA">
        <w:trPr>
          <w:trHeight w:val="255"/>
          <w:jc w:val="center"/>
        </w:trPr>
        <w:tc>
          <w:tcPr>
            <w:tcW w:w="122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106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A</w:t>
            </w:r>
          </w:p>
        </w:tc>
        <w:tc>
          <w:tcPr>
            <w:tcW w:w="96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B</w:t>
            </w:r>
          </w:p>
        </w:tc>
        <w:tc>
          <w:tcPr>
            <w:tcW w:w="88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C</w:t>
            </w:r>
          </w:p>
        </w:tc>
        <w:tc>
          <w:tcPr>
            <w:tcW w:w="104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D</w:t>
            </w:r>
          </w:p>
        </w:tc>
        <w:tc>
          <w:tcPr>
            <w:tcW w:w="106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E</w:t>
            </w: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A</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1040" w:type="dxa"/>
            <w:tcBorders>
              <w:top w:val="single" w:sz="4" w:space="0" w:color="auto"/>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8 x 10</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2 x 10</w:t>
            </w: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B</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10 x 7,5</w:t>
            </w: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C</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7,5 x 20</w:t>
            </w: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10 x 10</w:t>
            </w: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D</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80 x 10</w:t>
            </w: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E</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40 x 10</w:t>
            </w: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2 x 20</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r>
    </w:tbl>
    <w:p w:rsidR="00C66C13" w:rsidRPr="00157185" w:rsidRDefault="00C66C13" w:rsidP="00C66C13">
      <w:pPr>
        <w:jc w:val="both"/>
        <w:rPr>
          <w:rFonts w:ascii="Verdana" w:hAnsi="Verdana" w:cs="Arial"/>
          <w:sz w:val="20"/>
          <w:szCs w:val="20"/>
        </w:rPr>
      </w:pPr>
      <w:r w:rsidRPr="00157185">
        <w:rPr>
          <w:rFonts w:ascii="Verdana" w:hAnsi="Verdana" w:cs="Arial"/>
          <w:sz w:val="20"/>
          <w:szCs w:val="20"/>
        </w:rPr>
        <w:tab/>
      </w:r>
      <w:r w:rsidRPr="00157185">
        <w:rPr>
          <w:rFonts w:ascii="Verdana" w:hAnsi="Verdana" w:cs="Arial"/>
          <w:sz w:val="20"/>
          <w:szCs w:val="20"/>
        </w:rPr>
        <w:tab/>
      </w:r>
      <w:r w:rsidRPr="00157185">
        <w:rPr>
          <w:rFonts w:ascii="Verdana" w:hAnsi="Verdana" w:cs="Arial"/>
          <w:sz w:val="20"/>
          <w:szCs w:val="20"/>
        </w:rPr>
        <w:tab/>
        <w:t>TOTAL = 1,665 ml recorridos.</w:t>
      </w:r>
    </w:p>
    <w:p w:rsidR="00C66C13" w:rsidRPr="00157185" w:rsidRDefault="00C66C13" w:rsidP="00C66C13">
      <w:pPr>
        <w:ind w:left="2340"/>
        <w:rPr>
          <w:rFonts w:ascii="Verdana" w:hAnsi="Verdana" w:cs="Arial"/>
          <w:sz w:val="20"/>
          <w:szCs w:val="20"/>
        </w:rPr>
      </w:pPr>
    </w:p>
    <w:p w:rsidR="00C66C13" w:rsidRPr="00157185" w:rsidRDefault="00C66C13" w:rsidP="00C66C13">
      <w:pPr>
        <w:ind w:left="708" w:firstLine="708"/>
        <w:jc w:val="both"/>
        <w:rPr>
          <w:rFonts w:ascii="Verdana" w:hAnsi="Verdana" w:cs="Arial"/>
          <w:sz w:val="20"/>
          <w:szCs w:val="20"/>
        </w:rPr>
      </w:pPr>
      <w:r w:rsidRPr="00157185">
        <w:rPr>
          <w:rFonts w:ascii="Verdana" w:hAnsi="Verdana" w:cs="Arial"/>
          <w:sz w:val="20"/>
          <w:szCs w:val="20"/>
        </w:rPr>
        <w:t>Layout # 2</w:t>
      </w:r>
    </w:p>
    <w:p w:rsidR="00C66C13" w:rsidRPr="00157185" w:rsidRDefault="00C66C13" w:rsidP="00C66C13">
      <w:pPr>
        <w:ind w:left="2340"/>
        <w:jc w:val="both"/>
        <w:rPr>
          <w:rFonts w:ascii="Verdana" w:hAnsi="Verdana" w:cs="Arial"/>
          <w:sz w:val="20"/>
          <w:szCs w:val="20"/>
        </w:rPr>
      </w:pPr>
    </w:p>
    <w:p w:rsidR="00C66C13" w:rsidRPr="00157185" w:rsidRDefault="00C66C13" w:rsidP="00C66C13">
      <w:pPr>
        <w:ind w:left="2340"/>
        <w:jc w:val="both"/>
        <w:rPr>
          <w:rFonts w:ascii="Verdana" w:hAnsi="Verdana" w:cs="Arial"/>
          <w:sz w:val="20"/>
          <w:szCs w:val="20"/>
        </w:rPr>
      </w:pPr>
      <w:r w:rsidRPr="00157185">
        <w:rPr>
          <w:rFonts w:ascii="Verdana" w:hAnsi="Verdana" w:cs="Arial"/>
          <w:noProof/>
          <w:sz w:val="20"/>
          <w:szCs w:val="20"/>
        </w:rPr>
        <w:pict>
          <v:group id="_x0000_s1699" style="position:absolute;left:0;text-align:left;margin-left:90pt;margin-top:9pt;width:180pt;height:99pt;z-index:252028928" coordorigin="2961,8257" coordsize="3600,1980">
            <v:shape id="_x0000_s1700" type="#_x0000_t202" style="position:absolute;left:4221;top:8257;width:900;height:540">
              <v:textbox style="mso-next-textbox:#_x0000_s1700">
                <w:txbxContent>
                  <w:p w:rsidR="00C66C13" w:rsidRPr="00A4129F" w:rsidRDefault="00C66C13" w:rsidP="00C66C13">
                    <w:pPr>
                      <w:jc w:val="center"/>
                      <w:rPr>
                        <w:rFonts w:ascii="Arial" w:hAnsi="Arial" w:cs="Arial"/>
                      </w:rPr>
                    </w:pPr>
                    <w:r w:rsidRPr="00A4129F">
                      <w:rPr>
                        <w:rFonts w:ascii="Arial" w:hAnsi="Arial" w:cs="Arial"/>
                      </w:rPr>
                      <w:t>A</w:t>
                    </w:r>
                  </w:p>
                </w:txbxContent>
              </v:textbox>
            </v:shape>
            <v:shape id="_x0000_s1701" type="#_x0000_t202" style="position:absolute;left:4221;top:8797;width:900;height:540">
              <v:textbox style="mso-next-textbox:#_x0000_s1701">
                <w:txbxContent>
                  <w:p w:rsidR="00C66C13" w:rsidRPr="00A4129F" w:rsidRDefault="00C66C13" w:rsidP="00C66C13">
                    <w:pPr>
                      <w:jc w:val="center"/>
                      <w:rPr>
                        <w:rFonts w:ascii="Arial" w:hAnsi="Arial" w:cs="Arial"/>
                      </w:rPr>
                    </w:pPr>
                    <w:r>
                      <w:rPr>
                        <w:rFonts w:ascii="Arial" w:hAnsi="Arial" w:cs="Arial"/>
                      </w:rPr>
                      <w:t>D</w:t>
                    </w:r>
                  </w:p>
                </w:txbxContent>
              </v:textbox>
            </v:shape>
            <v:shape id="_x0000_s1702" type="#_x0000_t202" style="position:absolute;left:6021;top:8257;width:540;height:1080">
              <v:textbox style="mso-next-textbox:#_x0000_s1702">
                <w:txbxContent>
                  <w:p w:rsidR="00C66C13" w:rsidRPr="00A4129F" w:rsidRDefault="00C66C13" w:rsidP="00C66C13">
                    <w:pPr>
                      <w:jc w:val="center"/>
                      <w:rPr>
                        <w:rFonts w:ascii="Arial" w:hAnsi="Arial" w:cs="Arial"/>
                      </w:rPr>
                    </w:pPr>
                    <w:r>
                      <w:rPr>
                        <w:rFonts w:ascii="Arial" w:hAnsi="Arial" w:cs="Arial"/>
                      </w:rPr>
                      <w:t>C</w:t>
                    </w:r>
                  </w:p>
                </w:txbxContent>
              </v:textbox>
            </v:shape>
            <v:shape id="_x0000_s1703" type="#_x0000_t202" style="position:absolute;left:5121;top:8797;width:900;height:540">
              <v:textbox style="mso-next-textbox:#_x0000_s1703">
                <w:txbxContent>
                  <w:p w:rsidR="00C66C13" w:rsidRPr="00A4129F" w:rsidRDefault="00C66C13" w:rsidP="00C66C13">
                    <w:pPr>
                      <w:jc w:val="center"/>
                      <w:rPr>
                        <w:rFonts w:ascii="Arial" w:hAnsi="Arial" w:cs="Arial"/>
                      </w:rPr>
                    </w:pPr>
                    <w:r>
                      <w:rPr>
                        <w:rFonts w:ascii="Arial" w:hAnsi="Arial" w:cs="Arial"/>
                      </w:rPr>
                      <w:t>E</w:t>
                    </w:r>
                  </w:p>
                </w:txbxContent>
              </v:textbox>
            </v:shape>
            <v:shape id="_x0000_s1704" type="#_x0000_t202" style="position:absolute;left:5121;top:8257;width:900;height:540">
              <v:textbox style="mso-next-textbox:#_x0000_s1704">
                <w:txbxContent>
                  <w:p w:rsidR="00C66C13" w:rsidRPr="00A4129F" w:rsidRDefault="00C66C13" w:rsidP="00C66C13">
                    <w:pPr>
                      <w:jc w:val="center"/>
                      <w:rPr>
                        <w:rFonts w:ascii="Arial" w:hAnsi="Arial" w:cs="Arial"/>
                      </w:rPr>
                    </w:pPr>
                    <w:r>
                      <w:rPr>
                        <w:rFonts w:ascii="Arial" w:hAnsi="Arial" w:cs="Arial"/>
                      </w:rPr>
                      <w:t>B</w:t>
                    </w:r>
                  </w:p>
                </w:txbxContent>
              </v:textbox>
            </v:shape>
            <v:line id="_x0000_s1705" style="position:absolute" from="4761,9697" to="5661,9697">
              <v:stroke startarrow="block" endarrow="block"/>
            </v:line>
            <v:shape id="_x0000_s1706" type="#_x0000_t202" style="position:absolute;left:4761;top:9877;width:900;height:360" filled="f" stroked="f">
              <v:textbox>
                <w:txbxContent>
                  <w:p w:rsidR="00C66C13" w:rsidRPr="00557735" w:rsidRDefault="00C66C13" w:rsidP="00C66C13">
                    <w:pPr>
                      <w:rPr>
                        <w:rFonts w:ascii="Arial" w:hAnsi="Arial" w:cs="Arial"/>
                        <w:sz w:val="18"/>
                        <w:szCs w:val="18"/>
                      </w:rPr>
                    </w:pPr>
                    <w:smartTag w:uri="urn:schemas-microsoft-com:office:smarttags" w:element="metricconverter">
                      <w:smartTagPr>
                        <w:attr w:name="ProductID" w:val="10 m"/>
                      </w:smartTagPr>
                      <w:r w:rsidRPr="00557735">
                        <w:rPr>
                          <w:rFonts w:ascii="Arial" w:hAnsi="Arial" w:cs="Arial"/>
                          <w:sz w:val="18"/>
                          <w:szCs w:val="18"/>
                        </w:rPr>
                        <w:t>10 m</w:t>
                      </w:r>
                    </w:smartTag>
                  </w:p>
                </w:txbxContent>
              </v:textbox>
            </v:shape>
            <v:line id="_x0000_s1707" style="position:absolute" from="4041,8617" to="4041,9157">
              <v:stroke startarrow="block" endarrow="block"/>
            </v:line>
            <v:shape id="_x0000_s1708" type="#_x0000_t202" style="position:absolute;left:2961;top:8617;width:900;height:360" filled="f" stroked="f">
              <v:textbox>
                <w:txbxContent>
                  <w:p w:rsidR="00C66C13" w:rsidRPr="00557735" w:rsidRDefault="00C66C13" w:rsidP="00C66C13">
                    <w:pPr>
                      <w:rPr>
                        <w:rFonts w:ascii="Arial" w:hAnsi="Arial" w:cs="Arial"/>
                        <w:sz w:val="18"/>
                        <w:szCs w:val="18"/>
                      </w:rPr>
                    </w:pPr>
                    <w:smartTag w:uri="urn:schemas-microsoft-com:office:smarttags" w:element="metricconverter">
                      <w:smartTagPr>
                        <w:attr w:name="ProductID" w:val="10 m"/>
                      </w:smartTagPr>
                      <w:r w:rsidRPr="00557735">
                        <w:rPr>
                          <w:rFonts w:ascii="Arial" w:hAnsi="Arial" w:cs="Arial"/>
                          <w:sz w:val="18"/>
                          <w:szCs w:val="18"/>
                        </w:rPr>
                        <w:t>10 m</w:t>
                      </w:r>
                    </w:smartTag>
                  </w:p>
                </w:txbxContent>
              </v:textbox>
            </v:shape>
            <v:line id="_x0000_s1709" style="position:absolute" from="5661,9697" to="6381,9697">
              <v:stroke startarrow="block" endarrow="block"/>
            </v:line>
            <v:shape id="_x0000_s1710" type="#_x0000_t202" style="position:absolute;left:5661;top:9877;width:900;height:360" filled="f" stroked="f">
              <v:textbox>
                <w:txbxContent>
                  <w:p w:rsidR="00C66C13" w:rsidRPr="00557735" w:rsidRDefault="00C66C13" w:rsidP="00C66C13">
                    <w:pPr>
                      <w:rPr>
                        <w:rFonts w:ascii="Arial" w:hAnsi="Arial" w:cs="Arial"/>
                        <w:sz w:val="18"/>
                        <w:szCs w:val="18"/>
                      </w:rPr>
                    </w:pPr>
                    <w:smartTag w:uri="urn:schemas-microsoft-com:office:smarttags" w:element="metricconverter">
                      <w:smartTagPr>
                        <w:attr w:name="ProductID" w:val="7,5 m"/>
                      </w:smartTagPr>
                      <w:r>
                        <w:rPr>
                          <w:rFonts w:ascii="Arial" w:hAnsi="Arial" w:cs="Arial"/>
                          <w:sz w:val="18"/>
                          <w:szCs w:val="18"/>
                        </w:rPr>
                        <w:t>7,5</w:t>
                      </w:r>
                      <w:r w:rsidRPr="00557735">
                        <w:rPr>
                          <w:rFonts w:ascii="Arial" w:hAnsi="Arial" w:cs="Arial"/>
                          <w:sz w:val="18"/>
                          <w:szCs w:val="18"/>
                        </w:rPr>
                        <w:t xml:space="preserve"> m</w:t>
                      </w:r>
                    </w:smartTag>
                  </w:p>
                </w:txbxContent>
              </v:textbox>
            </v:shape>
          </v:group>
        </w:pict>
      </w:r>
    </w:p>
    <w:p w:rsidR="00C66C13" w:rsidRPr="00157185" w:rsidRDefault="00C66C13" w:rsidP="00C66C13">
      <w:pPr>
        <w:ind w:left="2340"/>
        <w:jc w:val="both"/>
        <w:rPr>
          <w:rFonts w:ascii="Verdana" w:hAnsi="Verdana" w:cs="Arial"/>
          <w:sz w:val="20"/>
          <w:szCs w:val="20"/>
        </w:rPr>
      </w:pPr>
    </w:p>
    <w:p w:rsidR="00C66C13" w:rsidRPr="00157185" w:rsidRDefault="00C66C13" w:rsidP="00C66C13">
      <w:pPr>
        <w:ind w:left="2340"/>
        <w:jc w:val="both"/>
        <w:rPr>
          <w:rFonts w:ascii="Verdana" w:hAnsi="Verdana" w:cs="Arial"/>
          <w:sz w:val="20"/>
          <w:szCs w:val="20"/>
        </w:rPr>
      </w:pPr>
    </w:p>
    <w:p w:rsidR="00C66C13" w:rsidRPr="00157185" w:rsidRDefault="00C66C13" w:rsidP="00C66C13">
      <w:pPr>
        <w:ind w:left="2340"/>
        <w:jc w:val="both"/>
        <w:rPr>
          <w:rFonts w:ascii="Verdana" w:hAnsi="Verdana" w:cs="Arial"/>
          <w:sz w:val="20"/>
          <w:szCs w:val="20"/>
        </w:rPr>
      </w:pPr>
    </w:p>
    <w:p w:rsidR="00C66C13" w:rsidRPr="00157185" w:rsidRDefault="00C66C13" w:rsidP="00C66C13">
      <w:pPr>
        <w:ind w:left="2340"/>
        <w:jc w:val="both"/>
        <w:rPr>
          <w:rFonts w:ascii="Verdana" w:hAnsi="Verdana" w:cs="Arial"/>
          <w:sz w:val="20"/>
          <w:szCs w:val="20"/>
        </w:rPr>
      </w:pPr>
    </w:p>
    <w:p w:rsidR="00C66C13" w:rsidRPr="00157185" w:rsidRDefault="00C66C13" w:rsidP="00C66C13">
      <w:pPr>
        <w:ind w:left="2340"/>
        <w:jc w:val="both"/>
        <w:rPr>
          <w:rFonts w:ascii="Verdana" w:hAnsi="Verdana" w:cs="Arial"/>
          <w:sz w:val="20"/>
          <w:szCs w:val="20"/>
        </w:rPr>
      </w:pPr>
    </w:p>
    <w:p w:rsidR="00C66C13" w:rsidRPr="00157185" w:rsidRDefault="00C66C13" w:rsidP="00C66C13">
      <w:pPr>
        <w:ind w:left="2340"/>
        <w:jc w:val="both"/>
        <w:rPr>
          <w:rFonts w:ascii="Verdana" w:hAnsi="Verdana" w:cs="Arial"/>
          <w:sz w:val="20"/>
          <w:szCs w:val="20"/>
        </w:rPr>
      </w:pPr>
    </w:p>
    <w:p w:rsidR="00C66C13" w:rsidRPr="00157185" w:rsidRDefault="00C66C13" w:rsidP="00C66C13">
      <w:pPr>
        <w:ind w:left="2340"/>
        <w:jc w:val="both"/>
        <w:rPr>
          <w:rFonts w:ascii="Verdana" w:hAnsi="Verdana" w:cs="Arial"/>
          <w:sz w:val="20"/>
          <w:szCs w:val="20"/>
        </w:rPr>
      </w:pPr>
    </w:p>
    <w:p w:rsidR="00C66C13" w:rsidRPr="00157185" w:rsidRDefault="00C66C13" w:rsidP="00C66C13">
      <w:pPr>
        <w:ind w:left="2340"/>
        <w:jc w:val="both"/>
        <w:rPr>
          <w:rFonts w:ascii="Verdana" w:hAnsi="Verdana" w:cs="Arial"/>
          <w:sz w:val="20"/>
          <w:szCs w:val="20"/>
        </w:rPr>
      </w:pPr>
    </w:p>
    <w:tbl>
      <w:tblPr>
        <w:tblW w:w="6220" w:type="dxa"/>
        <w:jc w:val="center"/>
        <w:tblInd w:w="55" w:type="dxa"/>
        <w:tblCellMar>
          <w:left w:w="70" w:type="dxa"/>
          <w:right w:w="70" w:type="dxa"/>
        </w:tblCellMar>
        <w:tblLook w:val="0000"/>
      </w:tblPr>
      <w:tblGrid>
        <w:gridCol w:w="1220"/>
        <w:gridCol w:w="1060"/>
        <w:gridCol w:w="960"/>
        <w:gridCol w:w="880"/>
        <w:gridCol w:w="1040"/>
        <w:gridCol w:w="1060"/>
      </w:tblGrid>
      <w:tr w:rsidR="00C66C13" w:rsidRPr="00157185" w:rsidTr="00024DCA">
        <w:trPr>
          <w:trHeight w:val="255"/>
          <w:jc w:val="center"/>
        </w:trPr>
        <w:tc>
          <w:tcPr>
            <w:tcW w:w="122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106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A</w:t>
            </w:r>
          </w:p>
        </w:tc>
        <w:tc>
          <w:tcPr>
            <w:tcW w:w="96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B</w:t>
            </w:r>
          </w:p>
        </w:tc>
        <w:tc>
          <w:tcPr>
            <w:tcW w:w="88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C</w:t>
            </w:r>
          </w:p>
        </w:tc>
        <w:tc>
          <w:tcPr>
            <w:tcW w:w="104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D</w:t>
            </w:r>
          </w:p>
        </w:tc>
        <w:tc>
          <w:tcPr>
            <w:tcW w:w="106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E</w:t>
            </w: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A</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1040" w:type="dxa"/>
            <w:tcBorders>
              <w:top w:val="single" w:sz="4" w:space="0" w:color="auto"/>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8 x 10</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2 x 20</w:t>
            </w: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B</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10 x 7,5</w:t>
            </w: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C</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20  x 7,5</w:t>
            </w: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10 x 7,5</w:t>
            </w: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D</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80 x 10</w:t>
            </w: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E</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40 x 20</w:t>
            </w: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2 x 10</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r>
    </w:tbl>
    <w:p w:rsidR="00C66C13" w:rsidRPr="00157185" w:rsidRDefault="00C66C13" w:rsidP="00C66C13">
      <w:pPr>
        <w:ind w:left="2340"/>
        <w:jc w:val="both"/>
        <w:rPr>
          <w:rFonts w:ascii="Verdana" w:hAnsi="Verdana" w:cs="Arial"/>
          <w:sz w:val="20"/>
          <w:szCs w:val="20"/>
        </w:rPr>
      </w:pPr>
      <w:r w:rsidRPr="00157185">
        <w:rPr>
          <w:rFonts w:ascii="Verdana" w:hAnsi="Verdana" w:cs="Arial"/>
          <w:sz w:val="20"/>
          <w:szCs w:val="20"/>
        </w:rPr>
        <w:tab/>
        <w:t>TOTAL = 2,040 ml recorridos.</w:t>
      </w:r>
    </w:p>
    <w:p w:rsidR="00C66C13" w:rsidRPr="00157185" w:rsidRDefault="00C66C13" w:rsidP="00C66C13">
      <w:pPr>
        <w:ind w:left="2340"/>
        <w:jc w:val="both"/>
        <w:rPr>
          <w:rFonts w:ascii="Verdana" w:hAnsi="Verdana" w:cs="Arial"/>
          <w:sz w:val="20"/>
          <w:szCs w:val="20"/>
        </w:rPr>
      </w:pPr>
    </w:p>
    <w:p w:rsidR="00C66C13" w:rsidRPr="00157185" w:rsidRDefault="00C66C13" w:rsidP="00C66C13">
      <w:pPr>
        <w:ind w:left="708" w:firstLine="708"/>
        <w:jc w:val="both"/>
        <w:rPr>
          <w:rFonts w:ascii="Verdana" w:hAnsi="Verdana" w:cs="Arial"/>
          <w:sz w:val="20"/>
          <w:szCs w:val="20"/>
        </w:rPr>
      </w:pPr>
      <w:r w:rsidRPr="00157185">
        <w:rPr>
          <w:rFonts w:ascii="Verdana" w:hAnsi="Verdana" w:cs="Arial"/>
          <w:sz w:val="20"/>
          <w:szCs w:val="20"/>
        </w:rPr>
        <w:t>Layout # 3</w:t>
      </w:r>
    </w:p>
    <w:p w:rsidR="00C66C13" w:rsidRPr="00157185" w:rsidRDefault="00C66C13" w:rsidP="00C66C13">
      <w:pPr>
        <w:ind w:left="2340"/>
        <w:jc w:val="both"/>
        <w:rPr>
          <w:rFonts w:ascii="Verdana" w:hAnsi="Verdana" w:cs="Arial"/>
          <w:sz w:val="20"/>
          <w:szCs w:val="20"/>
        </w:rPr>
      </w:pPr>
    </w:p>
    <w:p w:rsidR="00C66C13" w:rsidRPr="00157185" w:rsidRDefault="00C66C13" w:rsidP="00C66C13">
      <w:pPr>
        <w:ind w:left="1980"/>
        <w:jc w:val="both"/>
        <w:rPr>
          <w:rFonts w:ascii="Verdana" w:hAnsi="Verdana" w:cs="Arial"/>
          <w:sz w:val="20"/>
          <w:szCs w:val="20"/>
        </w:rPr>
      </w:pPr>
      <w:r w:rsidRPr="00157185">
        <w:rPr>
          <w:rFonts w:ascii="Verdana" w:hAnsi="Verdana" w:cs="Arial"/>
          <w:noProof/>
          <w:sz w:val="20"/>
          <w:szCs w:val="20"/>
        </w:rPr>
        <w:pict>
          <v:group id="_x0000_s1711" style="position:absolute;left:0;text-align:left;margin-left:99pt;margin-top:4.55pt;width:180pt;height:90pt;z-index:252029952" coordorigin="2601,12757" coordsize="3600,1800">
            <v:shape id="_x0000_s1712" type="#_x0000_t202" style="position:absolute;left:4761;top:12757;width:900;height:540">
              <v:textbox style="mso-next-textbox:#_x0000_s1712">
                <w:txbxContent>
                  <w:p w:rsidR="00C66C13" w:rsidRPr="00A4129F" w:rsidRDefault="00C66C13" w:rsidP="00C66C13">
                    <w:pPr>
                      <w:jc w:val="center"/>
                      <w:rPr>
                        <w:rFonts w:ascii="Arial" w:hAnsi="Arial" w:cs="Arial"/>
                      </w:rPr>
                    </w:pPr>
                    <w:r w:rsidRPr="00A4129F">
                      <w:rPr>
                        <w:rFonts w:ascii="Arial" w:hAnsi="Arial" w:cs="Arial"/>
                      </w:rPr>
                      <w:t>A</w:t>
                    </w:r>
                  </w:p>
                </w:txbxContent>
              </v:textbox>
            </v:shape>
            <v:shape id="_x0000_s1713" type="#_x0000_t202" style="position:absolute;left:3861;top:13297;width:900;height:540">
              <v:textbox style="mso-next-textbox:#_x0000_s1713">
                <w:txbxContent>
                  <w:p w:rsidR="00C66C13" w:rsidRPr="00A4129F" w:rsidRDefault="00C66C13" w:rsidP="00C66C13">
                    <w:pPr>
                      <w:jc w:val="center"/>
                      <w:rPr>
                        <w:rFonts w:ascii="Arial" w:hAnsi="Arial" w:cs="Arial"/>
                      </w:rPr>
                    </w:pPr>
                    <w:r>
                      <w:rPr>
                        <w:rFonts w:ascii="Arial" w:hAnsi="Arial" w:cs="Arial"/>
                      </w:rPr>
                      <w:t>B</w:t>
                    </w:r>
                  </w:p>
                </w:txbxContent>
              </v:textbox>
            </v:shape>
            <v:shape id="_x0000_s1714" type="#_x0000_t202" style="position:absolute;left:4761;top:13297;width:900;height:540">
              <v:textbox style="mso-next-textbox:#_x0000_s1714">
                <w:txbxContent>
                  <w:p w:rsidR="00C66C13" w:rsidRPr="00A4129F" w:rsidRDefault="00C66C13" w:rsidP="00C66C13">
                    <w:pPr>
                      <w:jc w:val="center"/>
                      <w:rPr>
                        <w:rFonts w:ascii="Arial" w:hAnsi="Arial" w:cs="Arial"/>
                      </w:rPr>
                    </w:pPr>
                    <w:r>
                      <w:rPr>
                        <w:rFonts w:ascii="Arial" w:hAnsi="Arial" w:cs="Arial"/>
                      </w:rPr>
                      <w:t>C</w:t>
                    </w:r>
                  </w:p>
                </w:txbxContent>
              </v:textbox>
            </v:shape>
            <v:shape id="_x0000_s1715" type="#_x0000_t202" style="position:absolute;left:3861;top:12757;width:900;height:540">
              <v:textbox style="mso-next-textbox:#_x0000_s1715">
                <w:txbxContent>
                  <w:p w:rsidR="00C66C13" w:rsidRPr="00A4129F" w:rsidRDefault="00C66C13" w:rsidP="00C66C13">
                    <w:pPr>
                      <w:jc w:val="center"/>
                      <w:rPr>
                        <w:rFonts w:ascii="Arial" w:hAnsi="Arial" w:cs="Arial"/>
                      </w:rPr>
                    </w:pPr>
                    <w:r>
                      <w:rPr>
                        <w:rFonts w:ascii="Arial" w:hAnsi="Arial" w:cs="Arial"/>
                      </w:rPr>
                      <w:t>E</w:t>
                    </w:r>
                  </w:p>
                </w:txbxContent>
              </v:textbox>
            </v:shape>
            <v:shape id="_x0000_s1716" type="#_x0000_t202" style="position:absolute;left:5661;top:12757;width:540;height:1080">
              <v:textbox style="mso-next-textbox:#_x0000_s1716">
                <w:txbxContent>
                  <w:p w:rsidR="00C66C13" w:rsidRPr="00A4129F" w:rsidRDefault="00C66C13" w:rsidP="00C66C13">
                    <w:pPr>
                      <w:jc w:val="center"/>
                      <w:rPr>
                        <w:rFonts w:ascii="Arial" w:hAnsi="Arial" w:cs="Arial"/>
                      </w:rPr>
                    </w:pPr>
                    <w:r>
                      <w:rPr>
                        <w:rFonts w:ascii="Arial" w:hAnsi="Arial" w:cs="Arial"/>
                      </w:rPr>
                      <w:t>D</w:t>
                    </w:r>
                  </w:p>
                </w:txbxContent>
              </v:textbox>
            </v:shape>
            <v:line id="_x0000_s1717" style="position:absolute" from="4221,14017" to="5121,14017">
              <v:stroke startarrow="block" endarrow="block"/>
            </v:line>
            <v:shape id="_x0000_s1718" type="#_x0000_t202" style="position:absolute;left:4221;top:14197;width:900;height:360" filled="f" stroked="f">
              <v:textbox>
                <w:txbxContent>
                  <w:p w:rsidR="00C66C13" w:rsidRPr="00557735" w:rsidRDefault="00C66C13" w:rsidP="00C66C13">
                    <w:pPr>
                      <w:rPr>
                        <w:rFonts w:ascii="Arial" w:hAnsi="Arial" w:cs="Arial"/>
                        <w:sz w:val="18"/>
                        <w:szCs w:val="18"/>
                      </w:rPr>
                    </w:pPr>
                    <w:smartTag w:uri="urn:schemas-microsoft-com:office:smarttags" w:element="metricconverter">
                      <w:smartTagPr>
                        <w:attr w:name="ProductID" w:val="10 m"/>
                      </w:smartTagPr>
                      <w:r w:rsidRPr="00557735">
                        <w:rPr>
                          <w:rFonts w:ascii="Arial" w:hAnsi="Arial" w:cs="Arial"/>
                          <w:sz w:val="18"/>
                          <w:szCs w:val="18"/>
                        </w:rPr>
                        <w:t>10 m</w:t>
                      </w:r>
                    </w:smartTag>
                  </w:p>
                </w:txbxContent>
              </v:textbox>
            </v:shape>
            <v:line id="_x0000_s1719" style="position:absolute" from="5121,14017" to="5841,14017">
              <v:stroke startarrow="block" endarrow="block"/>
            </v:line>
            <v:shape id="_x0000_s1720" type="#_x0000_t202" style="position:absolute;left:5121;top:14197;width:900;height:360" filled="f" stroked="f">
              <v:textbox>
                <w:txbxContent>
                  <w:p w:rsidR="00C66C13" w:rsidRPr="00557735" w:rsidRDefault="00C66C13" w:rsidP="00C66C13">
                    <w:pPr>
                      <w:rPr>
                        <w:rFonts w:ascii="Arial" w:hAnsi="Arial" w:cs="Arial"/>
                        <w:sz w:val="18"/>
                        <w:szCs w:val="18"/>
                      </w:rPr>
                    </w:pPr>
                    <w:smartTag w:uri="urn:schemas-microsoft-com:office:smarttags" w:element="metricconverter">
                      <w:smartTagPr>
                        <w:attr w:name="ProductID" w:val="7,5 m"/>
                      </w:smartTagPr>
                      <w:r>
                        <w:rPr>
                          <w:rFonts w:ascii="Arial" w:hAnsi="Arial" w:cs="Arial"/>
                          <w:sz w:val="18"/>
                          <w:szCs w:val="18"/>
                        </w:rPr>
                        <w:t>7,5</w:t>
                      </w:r>
                      <w:r w:rsidRPr="00557735">
                        <w:rPr>
                          <w:rFonts w:ascii="Arial" w:hAnsi="Arial" w:cs="Arial"/>
                          <w:sz w:val="18"/>
                          <w:szCs w:val="18"/>
                        </w:rPr>
                        <w:t xml:space="preserve"> m</w:t>
                      </w:r>
                    </w:smartTag>
                  </w:p>
                </w:txbxContent>
              </v:textbox>
            </v:shape>
            <v:line id="_x0000_s1721" style="position:absolute" from="3681,13117" to="3681,13657">
              <v:stroke startarrow="block" endarrow="block"/>
            </v:line>
            <v:shape id="_x0000_s1722" type="#_x0000_t202" style="position:absolute;left:2601;top:13117;width:900;height:360" filled="f" stroked="f">
              <v:textbox>
                <w:txbxContent>
                  <w:p w:rsidR="00C66C13" w:rsidRPr="00557735" w:rsidRDefault="00C66C13" w:rsidP="00C66C13">
                    <w:pPr>
                      <w:rPr>
                        <w:rFonts w:ascii="Arial" w:hAnsi="Arial" w:cs="Arial"/>
                        <w:sz w:val="18"/>
                        <w:szCs w:val="18"/>
                      </w:rPr>
                    </w:pPr>
                    <w:smartTag w:uri="urn:schemas-microsoft-com:office:smarttags" w:element="metricconverter">
                      <w:smartTagPr>
                        <w:attr w:name="ProductID" w:val="10 m"/>
                      </w:smartTagPr>
                      <w:r w:rsidRPr="00557735">
                        <w:rPr>
                          <w:rFonts w:ascii="Arial" w:hAnsi="Arial" w:cs="Arial"/>
                          <w:sz w:val="18"/>
                          <w:szCs w:val="18"/>
                        </w:rPr>
                        <w:t>10 m</w:t>
                      </w:r>
                    </w:smartTag>
                  </w:p>
                </w:txbxContent>
              </v:textbox>
            </v:shape>
          </v:group>
        </w:pict>
      </w:r>
    </w:p>
    <w:p w:rsidR="00C66C13" w:rsidRPr="00157185" w:rsidRDefault="00C66C13" w:rsidP="00C66C13">
      <w:pPr>
        <w:ind w:left="2340"/>
        <w:jc w:val="both"/>
        <w:rPr>
          <w:rFonts w:ascii="Verdana" w:hAnsi="Verdana" w:cs="Arial"/>
          <w:sz w:val="20"/>
          <w:szCs w:val="20"/>
        </w:rPr>
      </w:pPr>
    </w:p>
    <w:p w:rsidR="00C66C13" w:rsidRPr="00157185" w:rsidRDefault="00C66C13" w:rsidP="00C66C13">
      <w:pPr>
        <w:ind w:left="2340"/>
        <w:jc w:val="both"/>
        <w:rPr>
          <w:rFonts w:ascii="Verdana" w:hAnsi="Verdana" w:cs="Arial"/>
          <w:sz w:val="20"/>
          <w:szCs w:val="20"/>
        </w:rPr>
      </w:pPr>
    </w:p>
    <w:p w:rsidR="00C66C13" w:rsidRPr="00157185" w:rsidRDefault="00C66C13" w:rsidP="00C66C13">
      <w:pPr>
        <w:ind w:left="2340"/>
        <w:jc w:val="both"/>
        <w:rPr>
          <w:rFonts w:ascii="Verdana" w:hAnsi="Verdana" w:cs="Arial"/>
          <w:sz w:val="20"/>
          <w:szCs w:val="20"/>
        </w:rPr>
      </w:pPr>
    </w:p>
    <w:p w:rsidR="00C66C13" w:rsidRPr="00157185" w:rsidRDefault="00C66C13" w:rsidP="00C66C13">
      <w:pPr>
        <w:ind w:left="2340"/>
        <w:jc w:val="both"/>
        <w:rPr>
          <w:rFonts w:ascii="Verdana" w:hAnsi="Verdana" w:cs="Arial"/>
          <w:sz w:val="20"/>
          <w:szCs w:val="20"/>
        </w:rPr>
      </w:pPr>
    </w:p>
    <w:p w:rsidR="00C66C13" w:rsidRPr="00157185" w:rsidRDefault="00C66C13" w:rsidP="00C66C13">
      <w:pPr>
        <w:ind w:left="2340"/>
        <w:jc w:val="both"/>
        <w:rPr>
          <w:rFonts w:ascii="Verdana" w:hAnsi="Verdana" w:cs="Arial"/>
          <w:sz w:val="20"/>
          <w:szCs w:val="20"/>
        </w:rPr>
      </w:pPr>
    </w:p>
    <w:p w:rsidR="00C66C13" w:rsidRPr="00157185" w:rsidRDefault="00C66C13" w:rsidP="00C66C13">
      <w:pPr>
        <w:ind w:left="2340"/>
        <w:jc w:val="both"/>
        <w:rPr>
          <w:rFonts w:ascii="Verdana" w:hAnsi="Verdana" w:cs="Arial"/>
          <w:sz w:val="20"/>
          <w:szCs w:val="20"/>
        </w:rPr>
      </w:pPr>
    </w:p>
    <w:p w:rsidR="00C66C13" w:rsidRPr="00157185" w:rsidRDefault="00C66C13" w:rsidP="00C66C13">
      <w:pPr>
        <w:ind w:left="1980"/>
        <w:rPr>
          <w:rFonts w:ascii="Verdana" w:hAnsi="Verdana" w:cs="Arial"/>
          <w:sz w:val="20"/>
          <w:szCs w:val="20"/>
        </w:rPr>
      </w:pPr>
    </w:p>
    <w:tbl>
      <w:tblPr>
        <w:tblW w:w="6220" w:type="dxa"/>
        <w:jc w:val="center"/>
        <w:tblInd w:w="55" w:type="dxa"/>
        <w:tblCellMar>
          <w:left w:w="70" w:type="dxa"/>
          <w:right w:w="70" w:type="dxa"/>
        </w:tblCellMar>
        <w:tblLook w:val="0000"/>
      </w:tblPr>
      <w:tblGrid>
        <w:gridCol w:w="1220"/>
        <w:gridCol w:w="1060"/>
        <w:gridCol w:w="960"/>
        <w:gridCol w:w="880"/>
        <w:gridCol w:w="1040"/>
        <w:gridCol w:w="1060"/>
      </w:tblGrid>
      <w:tr w:rsidR="00C66C13" w:rsidRPr="00157185" w:rsidTr="00024DCA">
        <w:trPr>
          <w:trHeight w:val="255"/>
          <w:jc w:val="center"/>
        </w:trPr>
        <w:tc>
          <w:tcPr>
            <w:tcW w:w="122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106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A</w:t>
            </w:r>
          </w:p>
        </w:tc>
        <w:tc>
          <w:tcPr>
            <w:tcW w:w="96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B</w:t>
            </w:r>
          </w:p>
        </w:tc>
        <w:tc>
          <w:tcPr>
            <w:tcW w:w="88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C</w:t>
            </w:r>
          </w:p>
        </w:tc>
        <w:tc>
          <w:tcPr>
            <w:tcW w:w="104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D</w:t>
            </w:r>
          </w:p>
        </w:tc>
        <w:tc>
          <w:tcPr>
            <w:tcW w:w="1060" w:type="dxa"/>
            <w:tcBorders>
              <w:top w:val="single" w:sz="4" w:space="0" w:color="auto"/>
              <w:left w:val="nil"/>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E</w:t>
            </w: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A</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1040" w:type="dxa"/>
            <w:tcBorders>
              <w:top w:val="single" w:sz="4" w:space="0" w:color="auto"/>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8 x 7,5</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2 x 10</w:t>
            </w: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B</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10 x 10</w:t>
            </w: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C</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20 x 10</w:t>
            </w: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10 x 20</w:t>
            </w: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D</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80 x 7,5</w:t>
            </w: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x</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r>
      <w:tr w:rsidR="00C66C13" w:rsidRPr="00157185" w:rsidTr="00024DCA">
        <w:trPr>
          <w:trHeight w:val="255"/>
          <w:jc w:val="center"/>
        </w:trPr>
        <w:tc>
          <w:tcPr>
            <w:tcW w:w="1220" w:type="dxa"/>
            <w:tcBorders>
              <w:top w:val="nil"/>
              <w:left w:val="single" w:sz="4" w:space="0" w:color="auto"/>
              <w:bottom w:val="single" w:sz="4" w:space="0" w:color="auto"/>
              <w:right w:val="single" w:sz="4" w:space="0" w:color="auto"/>
            </w:tcBorders>
            <w:shd w:val="clear" w:color="auto" w:fill="FFFF99"/>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E</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40 x 10</w:t>
            </w:r>
          </w:p>
        </w:tc>
        <w:tc>
          <w:tcPr>
            <w:tcW w:w="9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88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t xml:space="preserve"> 2 x </w:t>
            </w:r>
            <w:r w:rsidRPr="00157185">
              <w:rPr>
                <w:rFonts w:ascii="Verdana" w:hAnsi="Verdana" w:cs="Arial"/>
                <w:sz w:val="20"/>
                <w:szCs w:val="20"/>
              </w:rPr>
              <w:lastRenderedPageBreak/>
              <w:t>17,5</w:t>
            </w:r>
          </w:p>
        </w:tc>
        <w:tc>
          <w:tcPr>
            <w:tcW w:w="1060" w:type="dxa"/>
            <w:tcBorders>
              <w:top w:val="nil"/>
              <w:left w:val="nil"/>
              <w:bottom w:val="single" w:sz="4" w:space="0" w:color="auto"/>
              <w:right w:val="single" w:sz="4" w:space="0" w:color="auto"/>
            </w:tcBorders>
            <w:shd w:val="clear" w:color="auto" w:fill="auto"/>
            <w:noWrap/>
            <w:vAlign w:val="bottom"/>
          </w:tcPr>
          <w:p w:rsidR="00C66C13" w:rsidRPr="00157185" w:rsidRDefault="00C66C13" w:rsidP="00024DCA">
            <w:pPr>
              <w:jc w:val="center"/>
              <w:rPr>
                <w:rFonts w:ascii="Verdana" w:hAnsi="Verdana" w:cs="Arial"/>
                <w:sz w:val="20"/>
                <w:szCs w:val="20"/>
              </w:rPr>
            </w:pPr>
            <w:r w:rsidRPr="00157185">
              <w:rPr>
                <w:rFonts w:ascii="Verdana" w:hAnsi="Verdana" w:cs="Arial"/>
                <w:sz w:val="20"/>
                <w:szCs w:val="20"/>
              </w:rPr>
              <w:lastRenderedPageBreak/>
              <w:t>X</w:t>
            </w:r>
          </w:p>
        </w:tc>
      </w:tr>
    </w:tbl>
    <w:p w:rsidR="00C66C13" w:rsidRPr="00157185" w:rsidRDefault="00C66C13" w:rsidP="00C66C13">
      <w:pPr>
        <w:jc w:val="both"/>
        <w:rPr>
          <w:rFonts w:ascii="Verdana" w:hAnsi="Verdana" w:cs="Arial"/>
          <w:sz w:val="20"/>
          <w:szCs w:val="20"/>
        </w:rPr>
      </w:pPr>
      <w:r w:rsidRPr="00157185">
        <w:rPr>
          <w:rFonts w:ascii="Verdana" w:hAnsi="Verdana" w:cs="Arial"/>
          <w:sz w:val="20"/>
          <w:szCs w:val="20"/>
        </w:rPr>
        <w:lastRenderedPageBreak/>
        <w:tab/>
      </w:r>
      <w:r w:rsidRPr="00157185">
        <w:rPr>
          <w:rFonts w:ascii="Verdana" w:hAnsi="Verdana" w:cs="Arial"/>
          <w:sz w:val="20"/>
          <w:szCs w:val="20"/>
        </w:rPr>
        <w:tab/>
      </w:r>
      <w:r w:rsidRPr="00157185">
        <w:rPr>
          <w:rFonts w:ascii="Verdana" w:hAnsi="Verdana" w:cs="Arial"/>
          <w:sz w:val="20"/>
          <w:szCs w:val="20"/>
        </w:rPr>
        <w:tab/>
      </w:r>
      <w:r w:rsidRPr="00157185">
        <w:rPr>
          <w:rFonts w:ascii="Verdana" w:hAnsi="Verdana" w:cs="Arial"/>
          <w:sz w:val="20"/>
          <w:szCs w:val="20"/>
        </w:rPr>
        <w:tab/>
        <w:t>TOTAL = 1,615 ml recorridos.</w:t>
      </w:r>
    </w:p>
    <w:p w:rsidR="00C66C13" w:rsidRPr="00157185" w:rsidRDefault="00C66C13" w:rsidP="00C66C13">
      <w:pPr>
        <w:jc w:val="both"/>
        <w:rPr>
          <w:rFonts w:ascii="Arial" w:hAnsi="Arial" w:cs="Arial"/>
          <w:bCs/>
          <w:iCs/>
        </w:rPr>
      </w:pPr>
    </w:p>
    <w:p w:rsidR="00C66C13" w:rsidRPr="00157185" w:rsidRDefault="00C66C13" w:rsidP="00C66C13">
      <w:pPr>
        <w:ind w:left="720"/>
        <w:jc w:val="both"/>
        <w:rPr>
          <w:rFonts w:ascii="Arial" w:hAnsi="Arial" w:cs="Arial"/>
          <w:bCs/>
          <w:iCs/>
        </w:rPr>
      </w:pPr>
    </w:p>
    <w:p w:rsidR="00C66C13" w:rsidRPr="00157185" w:rsidRDefault="00C66C13" w:rsidP="00C66C13">
      <w:pPr>
        <w:numPr>
          <w:ilvl w:val="0"/>
          <w:numId w:val="32"/>
        </w:numPr>
        <w:spacing w:after="0" w:line="240" w:lineRule="auto"/>
        <w:jc w:val="both"/>
        <w:rPr>
          <w:rFonts w:ascii="Arial" w:hAnsi="Arial" w:cs="Arial"/>
          <w:b/>
          <w:bCs/>
          <w:iCs/>
        </w:rPr>
      </w:pPr>
      <w:r w:rsidRPr="00157185">
        <w:rPr>
          <w:rFonts w:ascii="Arial" w:hAnsi="Arial" w:cs="Arial"/>
          <w:b/>
          <w:bCs/>
          <w:iCs/>
        </w:rPr>
        <w:t>Escoja la alternativa con menor distancia total recorrida.</w:t>
      </w:r>
    </w:p>
    <w:p w:rsidR="00C66C13" w:rsidRPr="00157185" w:rsidRDefault="00C66C13" w:rsidP="00C66C13">
      <w:pPr>
        <w:ind w:left="720"/>
        <w:jc w:val="both"/>
        <w:rPr>
          <w:rFonts w:ascii="Arial" w:hAnsi="Arial" w:cs="Arial"/>
          <w:bCs/>
          <w:iCs/>
        </w:rPr>
      </w:pPr>
    </w:p>
    <w:p w:rsidR="00C66C13" w:rsidRPr="00157185" w:rsidRDefault="00C66C13" w:rsidP="00C66C13">
      <w:pPr>
        <w:numPr>
          <w:ilvl w:val="0"/>
          <w:numId w:val="46"/>
        </w:numPr>
        <w:spacing w:after="0" w:line="240" w:lineRule="auto"/>
        <w:jc w:val="both"/>
        <w:rPr>
          <w:rFonts w:ascii="Arial" w:hAnsi="Arial" w:cs="Arial"/>
          <w:bCs/>
          <w:iCs/>
        </w:rPr>
      </w:pPr>
      <w:r w:rsidRPr="00157185">
        <w:rPr>
          <w:rFonts w:ascii="Arial" w:hAnsi="Arial" w:cs="Arial"/>
          <w:bCs/>
          <w:iCs/>
        </w:rPr>
        <w:t>Para desarrollar el modelo QAP siga el siguiente ejemplo:</w:t>
      </w:r>
    </w:p>
    <w:p w:rsidR="00C66C13" w:rsidRPr="00157185" w:rsidRDefault="00C66C13" w:rsidP="00C66C13">
      <w:pPr>
        <w:ind w:left="1440"/>
        <w:jc w:val="both"/>
        <w:rPr>
          <w:rFonts w:ascii="Arial" w:hAnsi="Arial" w:cs="Arial"/>
          <w:bCs/>
          <w:iCs/>
        </w:rPr>
      </w:pPr>
    </w:p>
    <w:p w:rsidR="00C66C13" w:rsidRPr="00157185" w:rsidRDefault="00C66C13" w:rsidP="00C66C13">
      <w:pPr>
        <w:numPr>
          <w:ilvl w:val="2"/>
          <w:numId w:val="1"/>
        </w:numPr>
        <w:spacing w:after="0" w:line="240" w:lineRule="auto"/>
        <w:jc w:val="both"/>
        <w:rPr>
          <w:rFonts w:ascii="Arial" w:hAnsi="Arial" w:cs="Arial"/>
          <w:bCs/>
          <w:iCs/>
        </w:rPr>
      </w:pPr>
      <w:r w:rsidRPr="00157185">
        <w:rPr>
          <w:rFonts w:ascii="Arial" w:hAnsi="Arial" w:cs="Arial"/>
          <w:bCs/>
          <w:iCs/>
        </w:rPr>
        <w:t>Utilice el programa Microsoft Office Excel para elaborar el análisis.</w:t>
      </w:r>
    </w:p>
    <w:p w:rsidR="00C66C13" w:rsidRPr="00157185" w:rsidRDefault="00C66C13" w:rsidP="00C66C13">
      <w:pPr>
        <w:ind w:left="2160"/>
        <w:jc w:val="both"/>
        <w:rPr>
          <w:rFonts w:ascii="Arial" w:hAnsi="Arial" w:cs="Arial"/>
          <w:bCs/>
          <w:iCs/>
        </w:rPr>
      </w:pPr>
    </w:p>
    <w:p w:rsidR="00C66C13" w:rsidRPr="00157185" w:rsidRDefault="00C66C13" w:rsidP="00C66C13">
      <w:pPr>
        <w:numPr>
          <w:ilvl w:val="2"/>
          <w:numId w:val="1"/>
        </w:numPr>
        <w:spacing w:after="0" w:line="240" w:lineRule="auto"/>
        <w:jc w:val="both"/>
        <w:rPr>
          <w:rFonts w:ascii="Arial" w:hAnsi="Arial" w:cs="Arial"/>
          <w:bCs/>
          <w:iCs/>
        </w:rPr>
      </w:pPr>
      <w:r w:rsidRPr="00157185">
        <w:rPr>
          <w:rFonts w:ascii="Arial" w:hAnsi="Arial" w:cs="Arial"/>
          <w:b/>
          <w:bCs/>
          <w:iCs/>
        </w:rPr>
        <w:t xml:space="preserve">Enliste los departamentos que tiene la fábrica en estudio. </w:t>
      </w:r>
      <w:r w:rsidRPr="00157185">
        <w:rPr>
          <w:rFonts w:ascii="Arial" w:hAnsi="Arial" w:cs="Arial"/>
          <w:bCs/>
          <w:iCs/>
        </w:rPr>
        <w:t>El ejemplo que utilizaremos tiene 3 departamentos A, B y C.</w:t>
      </w:r>
    </w:p>
    <w:p w:rsidR="00C66C13" w:rsidRPr="00157185" w:rsidRDefault="00C66C13" w:rsidP="00C66C13">
      <w:pPr>
        <w:ind w:left="2160"/>
        <w:jc w:val="both"/>
        <w:rPr>
          <w:rFonts w:ascii="Arial" w:hAnsi="Arial" w:cs="Arial"/>
          <w:bCs/>
          <w:iCs/>
        </w:rPr>
      </w:pPr>
    </w:p>
    <w:p w:rsidR="00C66C13" w:rsidRPr="00157185" w:rsidRDefault="00C66C13" w:rsidP="00C66C13">
      <w:pPr>
        <w:numPr>
          <w:ilvl w:val="2"/>
          <w:numId w:val="1"/>
        </w:numPr>
        <w:spacing w:after="0" w:line="240" w:lineRule="auto"/>
        <w:jc w:val="both"/>
        <w:rPr>
          <w:rFonts w:ascii="Arial" w:hAnsi="Arial" w:cs="Arial"/>
          <w:bCs/>
          <w:iCs/>
        </w:rPr>
      </w:pPr>
      <w:r w:rsidRPr="00157185">
        <w:rPr>
          <w:rFonts w:ascii="Arial" w:hAnsi="Arial" w:cs="Arial"/>
          <w:b/>
          <w:bCs/>
          <w:iCs/>
        </w:rPr>
        <w:t>Busque la Carta From-To</w:t>
      </w:r>
      <w:r w:rsidRPr="00157185">
        <w:rPr>
          <w:rFonts w:ascii="Arial" w:hAnsi="Arial" w:cs="Arial"/>
          <w:bCs/>
          <w:iCs/>
        </w:rPr>
        <w:t xml:space="preserve"> que elaboró en el punto # 2 de esta metodología e introdúzcala en una hoja de Excel. Para el ejemplo a elaborar se presenta la siguiente tabla:</w:t>
      </w:r>
    </w:p>
    <w:p w:rsidR="00C66C13" w:rsidRPr="00157185" w:rsidRDefault="00C66C13" w:rsidP="00C66C13">
      <w:pPr>
        <w:jc w:val="both"/>
        <w:rPr>
          <w:rFonts w:ascii="Arial" w:hAnsi="Arial" w:cs="Arial"/>
          <w:bCs/>
          <w:iCs/>
        </w:rPr>
      </w:pPr>
    </w:p>
    <w:p w:rsidR="00C66C13" w:rsidRPr="00157185" w:rsidRDefault="003846CC" w:rsidP="00C66C13">
      <w:pPr>
        <w:ind w:left="1416"/>
        <w:jc w:val="center"/>
      </w:pPr>
      <w:r>
        <w:rPr>
          <w:noProof/>
          <w:lang w:val="es-ES" w:eastAsia="es-ES"/>
        </w:rPr>
        <w:drawing>
          <wp:inline distT="0" distB="0" distL="0" distR="0">
            <wp:extent cx="3277870" cy="748030"/>
            <wp:effectExtent l="1905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8"/>
                    <a:srcRect/>
                    <a:stretch>
                      <a:fillRect/>
                    </a:stretch>
                  </pic:blipFill>
                  <pic:spPr bwMode="auto">
                    <a:xfrm>
                      <a:off x="0" y="0"/>
                      <a:ext cx="3277870" cy="748030"/>
                    </a:xfrm>
                    <a:prstGeom prst="rect">
                      <a:avLst/>
                    </a:prstGeom>
                    <a:noFill/>
                    <a:ln w="9525">
                      <a:noFill/>
                      <a:miter lim="800000"/>
                      <a:headEnd/>
                      <a:tailEnd/>
                    </a:ln>
                  </pic:spPr>
                </pic:pic>
              </a:graphicData>
            </a:graphic>
          </wp:inline>
        </w:drawing>
      </w:r>
    </w:p>
    <w:p w:rsidR="00C66C13" w:rsidRPr="00157185" w:rsidRDefault="00C66C13" w:rsidP="00C66C13">
      <w:pPr>
        <w:ind w:left="1416"/>
        <w:jc w:val="center"/>
      </w:pPr>
    </w:p>
    <w:p w:rsidR="00C66C13" w:rsidRPr="00157185" w:rsidRDefault="00C66C13" w:rsidP="00C66C13">
      <w:pPr>
        <w:ind w:left="1416"/>
        <w:jc w:val="center"/>
      </w:pPr>
    </w:p>
    <w:p w:rsidR="00C66C13" w:rsidRPr="00157185" w:rsidRDefault="00C66C13" w:rsidP="00C66C13">
      <w:pPr>
        <w:numPr>
          <w:ilvl w:val="2"/>
          <w:numId w:val="1"/>
        </w:numPr>
        <w:spacing w:after="0" w:line="240" w:lineRule="auto"/>
        <w:jc w:val="both"/>
        <w:rPr>
          <w:rFonts w:ascii="Arial" w:hAnsi="Arial" w:cs="Arial"/>
          <w:bCs/>
          <w:iCs/>
        </w:rPr>
      </w:pPr>
      <w:r w:rsidRPr="00157185">
        <w:rPr>
          <w:rFonts w:ascii="Arial" w:hAnsi="Arial" w:cs="Arial"/>
          <w:b/>
          <w:bCs/>
          <w:iCs/>
        </w:rPr>
        <w:t>Enliste las localidades disponibles para ubicar los departamentos</w:t>
      </w:r>
      <w:r w:rsidRPr="00157185">
        <w:rPr>
          <w:rFonts w:ascii="Arial" w:hAnsi="Arial" w:cs="Arial"/>
          <w:bCs/>
          <w:iCs/>
        </w:rPr>
        <w:t xml:space="preserve">. En el caso del ejemplo tenemos tres localidades 1, 2 y 3. (Las localidades son los espacios físicos disponibles definidos en m2 donde se plantea ubicar los departamentos). </w:t>
      </w:r>
    </w:p>
    <w:p w:rsidR="00C66C13" w:rsidRPr="00157185" w:rsidRDefault="00C66C13" w:rsidP="00C66C13">
      <w:pPr>
        <w:jc w:val="both"/>
        <w:rPr>
          <w:rFonts w:ascii="Arial" w:hAnsi="Arial" w:cs="Arial"/>
          <w:bCs/>
          <w:iCs/>
        </w:rPr>
      </w:pPr>
    </w:p>
    <w:p w:rsidR="00C66C13" w:rsidRPr="00157185" w:rsidRDefault="00C66C13" w:rsidP="00C66C13">
      <w:pPr>
        <w:ind w:left="2124"/>
        <w:jc w:val="both"/>
        <w:rPr>
          <w:rFonts w:ascii="Arial" w:hAnsi="Arial" w:cs="Arial"/>
          <w:bCs/>
          <w:iCs/>
        </w:rPr>
      </w:pPr>
      <w:r w:rsidRPr="00157185">
        <w:rPr>
          <w:rFonts w:ascii="Arial" w:hAnsi="Arial" w:cs="Arial"/>
          <w:bCs/>
          <w:iCs/>
        </w:rPr>
        <w:t xml:space="preserve">Las localidades pueden ser simplemente un espacio de x m2 que no tiene paredes o medios físicos que las separen unas de otras.  </w:t>
      </w:r>
    </w:p>
    <w:p w:rsidR="00C66C13" w:rsidRPr="00157185" w:rsidRDefault="00C66C13" w:rsidP="00C66C13">
      <w:pPr>
        <w:ind w:left="2160"/>
        <w:jc w:val="both"/>
        <w:rPr>
          <w:rFonts w:ascii="Arial" w:hAnsi="Arial" w:cs="Arial"/>
          <w:bCs/>
          <w:iCs/>
        </w:rPr>
      </w:pPr>
    </w:p>
    <w:p w:rsidR="00C66C13" w:rsidRPr="00157185" w:rsidRDefault="00C66C13" w:rsidP="00C66C13">
      <w:pPr>
        <w:numPr>
          <w:ilvl w:val="2"/>
          <w:numId w:val="1"/>
        </w:numPr>
        <w:spacing w:after="0" w:line="240" w:lineRule="auto"/>
        <w:jc w:val="both"/>
        <w:rPr>
          <w:rFonts w:ascii="Arial" w:hAnsi="Arial" w:cs="Arial"/>
          <w:bCs/>
          <w:iCs/>
        </w:rPr>
      </w:pPr>
      <w:r w:rsidRPr="00157185">
        <w:rPr>
          <w:rFonts w:ascii="Arial" w:hAnsi="Arial" w:cs="Arial"/>
          <w:b/>
          <w:bCs/>
          <w:iCs/>
        </w:rPr>
        <w:t>Elabore la matriz de Distancias.</w:t>
      </w:r>
      <w:r w:rsidRPr="00157185">
        <w:rPr>
          <w:rFonts w:ascii="Arial" w:hAnsi="Arial" w:cs="Arial"/>
          <w:bCs/>
          <w:iCs/>
        </w:rPr>
        <w:t xml:space="preserve"> Aquí se calcula la distancia en metros lineales que hay entre el centro de una localidad al centro de otra. Para calcular estas distancias puede utilizar una de las técnicas de medición de distancias que puede encontrar en la </w:t>
      </w:r>
      <w:r w:rsidRPr="00157185">
        <w:rPr>
          <w:rFonts w:ascii="Arial" w:hAnsi="Arial" w:cs="Arial"/>
          <w:bCs/>
          <w:iCs/>
        </w:rPr>
        <w:lastRenderedPageBreak/>
        <w:t>página 14 y 15 del capítulo # 1.  Introduzca esta matriz en la misma hoja de Excel donde colocó la Carta From-To.</w:t>
      </w:r>
    </w:p>
    <w:p w:rsidR="00C66C13" w:rsidRPr="00157185" w:rsidRDefault="00C66C13" w:rsidP="00C66C13">
      <w:pPr>
        <w:ind w:left="708"/>
        <w:jc w:val="both"/>
        <w:rPr>
          <w:rFonts w:ascii="Arial" w:hAnsi="Arial" w:cs="Arial"/>
          <w:bCs/>
          <w:iCs/>
        </w:rPr>
      </w:pPr>
    </w:p>
    <w:p w:rsidR="00C66C13" w:rsidRPr="00157185" w:rsidRDefault="00C66C13" w:rsidP="00C66C13">
      <w:pPr>
        <w:ind w:left="2124"/>
        <w:jc w:val="both"/>
        <w:rPr>
          <w:rFonts w:ascii="Arial" w:hAnsi="Arial" w:cs="Arial"/>
          <w:bCs/>
          <w:iCs/>
        </w:rPr>
      </w:pPr>
      <w:r w:rsidRPr="00157185">
        <w:rPr>
          <w:rFonts w:ascii="Arial" w:hAnsi="Arial" w:cs="Arial"/>
          <w:bCs/>
          <w:iCs/>
        </w:rPr>
        <w:t xml:space="preserve">La matriz de distancias del ejemplo es la siguiente: </w:t>
      </w:r>
    </w:p>
    <w:p w:rsidR="00C66C13" w:rsidRPr="00157185" w:rsidRDefault="00C66C13" w:rsidP="00C66C13">
      <w:pPr>
        <w:ind w:left="2124"/>
        <w:jc w:val="both"/>
        <w:rPr>
          <w:rFonts w:ascii="Arial" w:hAnsi="Arial" w:cs="Arial"/>
          <w:bCs/>
          <w:iCs/>
        </w:rPr>
      </w:pPr>
    </w:p>
    <w:p w:rsidR="00C66C13" w:rsidRPr="00157185" w:rsidRDefault="003846CC" w:rsidP="00C66C13">
      <w:pPr>
        <w:ind w:left="2124"/>
        <w:jc w:val="both"/>
      </w:pPr>
      <w:r>
        <w:rPr>
          <w:noProof/>
          <w:lang w:val="es-ES" w:eastAsia="es-ES"/>
        </w:rPr>
        <w:drawing>
          <wp:inline distT="0" distB="0" distL="0" distR="0">
            <wp:extent cx="3277870" cy="748030"/>
            <wp:effectExtent l="1905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9"/>
                    <a:srcRect/>
                    <a:stretch>
                      <a:fillRect/>
                    </a:stretch>
                  </pic:blipFill>
                  <pic:spPr bwMode="auto">
                    <a:xfrm>
                      <a:off x="0" y="0"/>
                      <a:ext cx="3277870" cy="748030"/>
                    </a:xfrm>
                    <a:prstGeom prst="rect">
                      <a:avLst/>
                    </a:prstGeom>
                    <a:noFill/>
                    <a:ln w="9525">
                      <a:noFill/>
                      <a:miter lim="800000"/>
                      <a:headEnd/>
                      <a:tailEnd/>
                    </a:ln>
                  </pic:spPr>
                </pic:pic>
              </a:graphicData>
            </a:graphic>
          </wp:inline>
        </w:drawing>
      </w:r>
    </w:p>
    <w:p w:rsidR="00C66C13" w:rsidRPr="00157185" w:rsidRDefault="00C66C13" w:rsidP="00C66C13">
      <w:pPr>
        <w:ind w:left="2124"/>
        <w:jc w:val="both"/>
      </w:pPr>
    </w:p>
    <w:p w:rsidR="00C66C13" w:rsidRPr="00157185" w:rsidRDefault="00C66C13" w:rsidP="00C66C13">
      <w:pPr>
        <w:numPr>
          <w:ilvl w:val="2"/>
          <w:numId w:val="1"/>
        </w:numPr>
        <w:spacing w:after="0" w:line="240" w:lineRule="auto"/>
        <w:jc w:val="both"/>
        <w:rPr>
          <w:rFonts w:ascii="Arial" w:hAnsi="Arial" w:cs="Arial"/>
          <w:b/>
          <w:bCs/>
          <w:iCs/>
        </w:rPr>
      </w:pPr>
      <w:r w:rsidRPr="00157185">
        <w:rPr>
          <w:rFonts w:ascii="Arial" w:hAnsi="Arial" w:cs="Arial"/>
          <w:b/>
          <w:bCs/>
          <w:iCs/>
        </w:rPr>
        <w:t>Elabore la matriz de asignación.</w:t>
      </w:r>
      <w:r w:rsidRPr="00157185">
        <w:rPr>
          <w:rFonts w:ascii="Arial" w:hAnsi="Arial" w:cs="Arial"/>
          <w:bCs/>
          <w:iCs/>
        </w:rPr>
        <w:t xml:space="preserve"> Esta matriz es simplemente ubicar en filas los nombres de las localidades y en las columnas los nombres de los departamentos. La matriz del ejemplo es la siguiente:</w:t>
      </w:r>
    </w:p>
    <w:p w:rsidR="00C66C13" w:rsidRPr="00157185" w:rsidRDefault="00C66C13" w:rsidP="00C66C13">
      <w:pPr>
        <w:jc w:val="both"/>
        <w:rPr>
          <w:rFonts w:ascii="Arial" w:hAnsi="Arial" w:cs="Arial"/>
          <w:b/>
          <w:bCs/>
          <w:iCs/>
        </w:rPr>
      </w:pPr>
    </w:p>
    <w:p w:rsidR="00C66C13" w:rsidRPr="00157185" w:rsidRDefault="003846CC" w:rsidP="00C66C13">
      <w:pPr>
        <w:ind w:left="2124"/>
        <w:jc w:val="both"/>
      </w:pPr>
      <w:r>
        <w:rPr>
          <w:noProof/>
          <w:lang w:val="es-ES" w:eastAsia="es-ES"/>
        </w:rPr>
        <w:drawing>
          <wp:inline distT="0" distB="0" distL="0" distR="0">
            <wp:extent cx="3348990" cy="748030"/>
            <wp:effectExtent l="19050" t="0" r="381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0"/>
                    <a:srcRect/>
                    <a:stretch>
                      <a:fillRect/>
                    </a:stretch>
                  </pic:blipFill>
                  <pic:spPr bwMode="auto">
                    <a:xfrm>
                      <a:off x="0" y="0"/>
                      <a:ext cx="3348990" cy="748030"/>
                    </a:xfrm>
                    <a:prstGeom prst="rect">
                      <a:avLst/>
                    </a:prstGeom>
                    <a:noFill/>
                    <a:ln w="9525">
                      <a:noFill/>
                      <a:miter lim="800000"/>
                      <a:headEnd/>
                      <a:tailEnd/>
                    </a:ln>
                  </pic:spPr>
                </pic:pic>
              </a:graphicData>
            </a:graphic>
          </wp:inline>
        </w:drawing>
      </w:r>
    </w:p>
    <w:p w:rsidR="00C66C13" w:rsidRPr="00157185" w:rsidRDefault="00C66C13" w:rsidP="00C66C13">
      <w:pPr>
        <w:ind w:left="2124"/>
        <w:jc w:val="both"/>
      </w:pPr>
    </w:p>
    <w:p w:rsidR="00C66C13" w:rsidRPr="00157185" w:rsidRDefault="00C66C13" w:rsidP="00C66C13">
      <w:pPr>
        <w:ind w:left="2124"/>
        <w:jc w:val="both"/>
        <w:rPr>
          <w:rFonts w:ascii="Arial" w:hAnsi="Arial" w:cs="Arial"/>
          <w:bCs/>
          <w:iCs/>
        </w:rPr>
      </w:pPr>
      <w:r w:rsidRPr="00157185">
        <w:rPr>
          <w:rFonts w:ascii="Arial" w:hAnsi="Arial" w:cs="Arial"/>
          <w:bCs/>
          <w:iCs/>
        </w:rPr>
        <w:t xml:space="preserve">Introduzca esta matriz en la misma hoja de Excel donde colocó la Carta From-To y la Matriz de Distancias. </w:t>
      </w:r>
    </w:p>
    <w:p w:rsidR="00C66C13" w:rsidRPr="00157185" w:rsidRDefault="00C66C13" w:rsidP="00C66C13">
      <w:pPr>
        <w:ind w:left="2124"/>
        <w:jc w:val="both"/>
        <w:rPr>
          <w:rFonts w:ascii="Arial" w:hAnsi="Arial" w:cs="Arial"/>
          <w:bCs/>
          <w:iCs/>
        </w:rPr>
      </w:pPr>
    </w:p>
    <w:p w:rsidR="00C66C13" w:rsidRPr="00157185" w:rsidRDefault="00C66C13" w:rsidP="00C66C13">
      <w:pPr>
        <w:numPr>
          <w:ilvl w:val="2"/>
          <w:numId w:val="1"/>
        </w:numPr>
        <w:spacing w:after="0" w:line="240" w:lineRule="auto"/>
        <w:jc w:val="both"/>
        <w:rPr>
          <w:rFonts w:ascii="Arial" w:hAnsi="Arial" w:cs="Arial"/>
          <w:b/>
          <w:bCs/>
          <w:iCs/>
        </w:rPr>
      </w:pPr>
      <w:r w:rsidRPr="00157185">
        <w:rPr>
          <w:rFonts w:ascii="Arial" w:hAnsi="Arial" w:cs="Arial"/>
          <w:b/>
          <w:bCs/>
          <w:iCs/>
        </w:rPr>
        <w:t xml:space="preserve">Elabore la Matriz de cuantificación de metros recorridos. </w:t>
      </w:r>
      <w:r w:rsidRPr="00157185">
        <w:rPr>
          <w:rFonts w:ascii="Arial" w:hAnsi="Arial" w:cs="Arial"/>
          <w:bCs/>
          <w:iCs/>
        </w:rPr>
        <w:t>En esta matriz se ubican en las filas las localidades existentes y en las columnas números de acuerdo a la cantidad de localidades.</w:t>
      </w:r>
    </w:p>
    <w:p w:rsidR="00C66C13" w:rsidRPr="00157185" w:rsidRDefault="00C66C13" w:rsidP="00C66C13">
      <w:pPr>
        <w:ind w:left="2160"/>
        <w:jc w:val="both"/>
        <w:rPr>
          <w:rFonts w:ascii="Arial" w:hAnsi="Arial" w:cs="Arial"/>
          <w:b/>
          <w:bCs/>
          <w:iCs/>
        </w:rPr>
      </w:pPr>
    </w:p>
    <w:p w:rsidR="00C66C13" w:rsidRPr="00157185" w:rsidRDefault="00C66C13" w:rsidP="00C66C13">
      <w:pPr>
        <w:ind w:left="2160"/>
        <w:jc w:val="both"/>
        <w:rPr>
          <w:rFonts w:ascii="Arial" w:hAnsi="Arial" w:cs="Arial"/>
          <w:b/>
          <w:bCs/>
          <w:iCs/>
        </w:rPr>
      </w:pPr>
      <w:r w:rsidRPr="00157185">
        <w:rPr>
          <w:rFonts w:ascii="Arial" w:hAnsi="Arial" w:cs="Arial"/>
          <w:bCs/>
          <w:iCs/>
        </w:rPr>
        <w:t xml:space="preserve">La matriz del ejemplo es la siguiente: </w:t>
      </w:r>
    </w:p>
    <w:p w:rsidR="00C66C13" w:rsidRPr="00157185" w:rsidRDefault="00C66C13" w:rsidP="00C66C13">
      <w:pPr>
        <w:jc w:val="both"/>
        <w:rPr>
          <w:rFonts w:ascii="Arial" w:hAnsi="Arial" w:cs="Arial"/>
          <w:b/>
          <w:bCs/>
          <w:iCs/>
        </w:rPr>
      </w:pPr>
    </w:p>
    <w:p w:rsidR="00C66C13" w:rsidRPr="00157185" w:rsidRDefault="003846CC" w:rsidP="00C66C13">
      <w:pPr>
        <w:ind w:left="720"/>
        <w:jc w:val="center"/>
      </w:pPr>
      <w:r>
        <w:rPr>
          <w:noProof/>
          <w:lang w:val="es-ES" w:eastAsia="es-ES"/>
        </w:rPr>
        <w:drawing>
          <wp:inline distT="0" distB="0" distL="0" distR="0">
            <wp:extent cx="3277870" cy="748030"/>
            <wp:effectExtent l="1905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1"/>
                    <a:srcRect/>
                    <a:stretch>
                      <a:fillRect/>
                    </a:stretch>
                  </pic:blipFill>
                  <pic:spPr bwMode="auto">
                    <a:xfrm>
                      <a:off x="0" y="0"/>
                      <a:ext cx="3277870" cy="748030"/>
                    </a:xfrm>
                    <a:prstGeom prst="rect">
                      <a:avLst/>
                    </a:prstGeom>
                    <a:noFill/>
                    <a:ln w="9525">
                      <a:noFill/>
                      <a:miter lim="800000"/>
                      <a:headEnd/>
                      <a:tailEnd/>
                    </a:ln>
                  </pic:spPr>
                </pic:pic>
              </a:graphicData>
            </a:graphic>
          </wp:inline>
        </w:drawing>
      </w:r>
    </w:p>
    <w:p w:rsidR="00C66C13" w:rsidRPr="00157185" w:rsidRDefault="00C66C13" w:rsidP="00C66C13">
      <w:pPr>
        <w:ind w:left="720"/>
        <w:jc w:val="center"/>
      </w:pPr>
    </w:p>
    <w:p w:rsidR="00C66C13" w:rsidRPr="00157185" w:rsidRDefault="00C66C13" w:rsidP="00C66C13">
      <w:pPr>
        <w:ind w:left="2124" w:firstLine="6"/>
        <w:jc w:val="both"/>
        <w:rPr>
          <w:rFonts w:ascii="Arial" w:hAnsi="Arial" w:cs="Arial"/>
          <w:bCs/>
          <w:iCs/>
        </w:rPr>
      </w:pPr>
      <w:r w:rsidRPr="00157185">
        <w:rPr>
          <w:rFonts w:ascii="Arial" w:hAnsi="Arial" w:cs="Arial"/>
          <w:bCs/>
          <w:iCs/>
        </w:rPr>
        <w:lastRenderedPageBreak/>
        <w:t>Introduzca esta matriz en la misma hoja de Excel donde colocó la Carta From-To, la Matriz de Distancias y la Matriz de Asignación.</w:t>
      </w:r>
    </w:p>
    <w:p w:rsidR="00C66C13" w:rsidRPr="00157185" w:rsidRDefault="00C66C13" w:rsidP="00C66C13">
      <w:pPr>
        <w:ind w:left="2124" w:firstLine="6"/>
        <w:jc w:val="both"/>
        <w:rPr>
          <w:rFonts w:ascii="Arial" w:hAnsi="Arial" w:cs="Arial"/>
          <w:bCs/>
          <w:iCs/>
        </w:rPr>
      </w:pPr>
    </w:p>
    <w:p w:rsidR="00C66C13" w:rsidRPr="00157185" w:rsidRDefault="00C66C13" w:rsidP="00C66C13">
      <w:pPr>
        <w:ind w:left="2124" w:firstLine="6"/>
        <w:jc w:val="both"/>
        <w:rPr>
          <w:rFonts w:ascii="Arial" w:hAnsi="Arial" w:cs="Arial"/>
          <w:bCs/>
          <w:iCs/>
        </w:rPr>
      </w:pPr>
      <w:r w:rsidRPr="00157185">
        <w:rPr>
          <w:rFonts w:ascii="Arial" w:hAnsi="Arial" w:cs="Arial"/>
          <w:bCs/>
          <w:iCs/>
        </w:rPr>
        <w:t xml:space="preserve">Dentro de cada casillero de combinación de columna y fila se realiza la formulación matemática. Para el ejemplo en la relación A-B y el casillero 1 la fórmula sería = </w:t>
      </w:r>
      <w:r w:rsidRPr="00157185">
        <w:rPr>
          <w:rFonts w:ascii="Arial" w:hAnsi="Arial" w:cs="Arial"/>
          <w:bCs/>
          <w:iCs/>
          <w:color w:val="FF0000"/>
        </w:rPr>
        <w:t>((# movimientos entre A y B + # movimientos entre B y A) x asignación A a localidad 1 (a1) x asignación B a localidad 2 (b2) x distancia entre las localidades 1 y 2)</w:t>
      </w:r>
      <w:r w:rsidRPr="00157185">
        <w:rPr>
          <w:rFonts w:ascii="Arial" w:hAnsi="Arial" w:cs="Arial"/>
          <w:bCs/>
          <w:iCs/>
        </w:rPr>
        <w:t xml:space="preserve"> </w:t>
      </w:r>
      <w:r w:rsidRPr="00157185">
        <w:rPr>
          <w:rFonts w:ascii="Arial" w:hAnsi="Arial" w:cs="Arial"/>
          <w:b/>
          <w:bCs/>
          <w:iCs/>
        </w:rPr>
        <w:t>+</w:t>
      </w:r>
      <w:r w:rsidRPr="00157185">
        <w:rPr>
          <w:rFonts w:ascii="Arial" w:hAnsi="Arial" w:cs="Arial"/>
          <w:bCs/>
          <w:iCs/>
        </w:rPr>
        <w:t xml:space="preserve"> </w:t>
      </w:r>
      <w:r w:rsidRPr="00157185">
        <w:rPr>
          <w:rFonts w:ascii="Arial" w:hAnsi="Arial" w:cs="Arial"/>
          <w:bCs/>
          <w:iCs/>
          <w:color w:val="1F497D"/>
        </w:rPr>
        <w:t>((# movimientos entre A y B + # movimientos entre B y A) x asignación de A a localidad 1 (a1) x asignación b a localidad 3 (b3) x distancia entre las localidades 1 y 3</w:t>
      </w:r>
      <w:r w:rsidRPr="00157185">
        <w:rPr>
          <w:rFonts w:ascii="Arial" w:hAnsi="Arial" w:cs="Arial"/>
          <w:bCs/>
          <w:iCs/>
        </w:rPr>
        <w:t>).</w:t>
      </w:r>
    </w:p>
    <w:p w:rsidR="00C66C13" w:rsidRPr="00157185" w:rsidRDefault="00C66C13" w:rsidP="00C66C13">
      <w:pPr>
        <w:ind w:left="2124" w:firstLine="6"/>
        <w:jc w:val="both"/>
        <w:rPr>
          <w:rFonts w:ascii="Arial" w:hAnsi="Arial" w:cs="Arial"/>
          <w:bCs/>
          <w:iCs/>
        </w:rPr>
      </w:pPr>
    </w:p>
    <w:p w:rsidR="00C66C13" w:rsidRPr="00157185" w:rsidRDefault="00C66C13" w:rsidP="00C66C13">
      <w:pPr>
        <w:ind w:left="2124" w:firstLine="6"/>
        <w:jc w:val="both"/>
        <w:rPr>
          <w:rFonts w:ascii="Arial" w:hAnsi="Arial" w:cs="Arial"/>
          <w:bCs/>
          <w:iCs/>
        </w:rPr>
      </w:pPr>
      <w:r w:rsidRPr="00157185">
        <w:rPr>
          <w:rFonts w:ascii="Arial" w:hAnsi="Arial" w:cs="Arial"/>
          <w:bCs/>
          <w:iCs/>
        </w:rPr>
        <w:t xml:space="preserve">En el siguiente casillero de la relación A-B y el casillero 2 la fórmula sería = </w:t>
      </w:r>
      <w:r w:rsidRPr="00157185">
        <w:rPr>
          <w:rFonts w:ascii="Arial" w:hAnsi="Arial" w:cs="Arial"/>
          <w:bCs/>
          <w:iCs/>
          <w:color w:val="FF0000"/>
        </w:rPr>
        <w:t>((# movimientos entre A y B + # movimientos entre B y A) x asignación A a localidad 2 (a2) x asignación B a localidad 1 (b1) x distancia entre las localidades 2 y 1)</w:t>
      </w:r>
      <w:r w:rsidRPr="00157185">
        <w:rPr>
          <w:rFonts w:ascii="Arial" w:hAnsi="Arial" w:cs="Arial"/>
          <w:bCs/>
          <w:iCs/>
        </w:rPr>
        <w:t xml:space="preserve"> </w:t>
      </w:r>
      <w:r w:rsidRPr="00157185">
        <w:rPr>
          <w:rFonts w:ascii="Arial" w:hAnsi="Arial" w:cs="Arial"/>
          <w:b/>
          <w:bCs/>
          <w:iCs/>
        </w:rPr>
        <w:t>+</w:t>
      </w:r>
      <w:r w:rsidRPr="00157185">
        <w:rPr>
          <w:rFonts w:ascii="Arial" w:hAnsi="Arial" w:cs="Arial"/>
          <w:bCs/>
          <w:iCs/>
        </w:rPr>
        <w:t xml:space="preserve"> </w:t>
      </w:r>
      <w:r w:rsidRPr="00157185">
        <w:rPr>
          <w:rFonts w:ascii="Arial" w:hAnsi="Arial" w:cs="Arial"/>
          <w:bCs/>
          <w:iCs/>
          <w:color w:val="1F497D"/>
        </w:rPr>
        <w:t>((# movimientos entre A y B + # movimientos entre B y A) x asignación de A a localidad 2 (a2) x asignación b a localidad 3 (b3) x distancia entre las localidades 3 y 1</w:t>
      </w:r>
      <w:r w:rsidRPr="00157185">
        <w:rPr>
          <w:rFonts w:ascii="Arial" w:hAnsi="Arial" w:cs="Arial"/>
          <w:bCs/>
          <w:iCs/>
        </w:rPr>
        <w:t>).</w:t>
      </w:r>
    </w:p>
    <w:p w:rsidR="00C66C13" w:rsidRPr="00157185" w:rsidRDefault="00C66C13" w:rsidP="00C66C13">
      <w:pPr>
        <w:ind w:left="2124" w:firstLine="6"/>
        <w:jc w:val="both"/>
        <w:rPr>
          <w:rFonts w:ascii="Arial" w:hAnsi="Arial" w:cs="Arial"/>
          <w:bCs/>
          <w:iCs/>
        </w:rPr>
      </w:pPr>
    </w:p>
    <w:p w:rsidR="00C66C13" w:rsidRPr="00157185" w:rsidRDefault="00C66C13" w:rsidP="00C66C13">
      <w:pPr>
        <w:ind w:left="2124" w:firstLine="6"/>
        <w:jc w:val="both"/>
        <w:rPr>
          <w:rFonts w:ascii="Arial" w:hAnsi="Arial" w:cs="Arial"/>
          <w:b/>
          <w:bCs/>
          <w:iCs/>
        </w:rPr>
      </w:pPr>
      <w:r w:rsidRPr="00157185">
        <w:rPr>
          <w:rFonts w:ascii="Arial" w:hAnsi="Arial" w:cs="Arial"/>
          <w:bCs/>
          <w:iCs/>
        </w:rPr>
        <w:t xml:space="preserve">Debe seguir de esta forma generando las fórmulas del resto de la Matriz de cuantificación de metros recorridos. </w:t>
      </w:r>
    </w:p>
    <w:p w:rsidR="00C66C13" w:rsidRPr="00157185" w:rsidRDefault="00C66C13" w:rsidP="00C66C13">
      <w:pPr>
        <w:jc w:val="both"/>
        <w:rPr>
          <w:rFonts w:ascii="Arial" w:hAnsi="Arial" w:cs="Arial"/>
          <w:b/>
          <w:bCs/>
          <w:iCs/>
        </w:rPr>
      </w:pPr>
    </w:p>
    <w:p w:rsidR="00C66C13" w:rsidRPr="00157185" w:rsidRDefault="00C66C13" w:rsidP="00C66C13">
      <w:pPr>
        <w:numPr>
          <w:ilvl w:val="2"/>
          <w:numId w:val="1"/>
        </w:numPr>
        <w:spacing w:after="0" w:line="240" w:lineRule="auto"/>
        <w:jc w:val="both"/>
        <w:rPr>
          <w:rFonts w:ascii="Arial" w:hAnsi="Arial" w:cs="Arial"/>
          <w:bCs/>
          <w:iCs/>
        </w:rPr>
      </w:pPr>
      <w:r w:rsidRPr="00157185">
        <w:rPr>
          <w:rFonts w:ascii="Arial" w:hAnsi="Arial" w:cs="Arial"/>
          <w:b/>
          <w:bCs/>
          <w:iCs/>
        </w:rPr>
        <w:t>Procesar la información con el comando SOLVER.</w:t>
      </w:r>
      <w:r w:rsidRPr="00157185">
        <w:rPr>
          <w:rFonts w:ascii="Arial" w:hAnsi="Arial" w:cs="Arial"/>
          <w:bCs/>
          <w:iCs/>
        </w:rPr>
        <w:t xml:space="preserve"> Para esto, buscar en el menú Datos el comando Solver y alimentar la siguiente pantalla:</w:t>
      </w:r>
    </w:p>
    <w:p w:rsidR="00C66C13" w:rsidRPr="00157185" w:rsidRDefault="00C66C13" w:rsidP="00C66C13">
      <w:pPr>
        <w:jc w:val="both"/>
        <w:rPr>
          <w:rFonts w:ascii="Arial" w:hAnsi="Arial" w:cs="Arial"/>
          <w:bCs/>
          <w:iCs/>
        </w:rPr>
      </w:pPr>
    </w:p>
    <w:p w:rsidR="00C66C13" w:rsidRPr="00157185" w:rsidRDefault="00C66C13" w:rsidP="00C66C13">
      <w:pPr>
        <w:jc w:val="center"/>
        <w:rPr>
          <w:rFonts w:ascii="Arial" w:hAnsi="Arial" w:cs="Arial"/>
          <w:bCs/>
          <w:iCs/>
        </w:rPr>
      </w:pPr>
      <w:r w:rsidRPr="00157185">
        <w:rPr>
          <w:rFonts w:ascii="Arial" w:hAnsi="Arial" w:cs="Arial"/>
          <w:bCs/>
          <w:iCs/>
          <w:noProof/>
          <w:lang w:eastAsia="es-EC"/>
        </w:rPr>
        <w:lastRenderedPageBreak/>
        <w:pict>
          <v:shape id="_x0000_s1730" type="#_x0000_t32" style="position:absolute;left:0;text-align:left;margin-left:254.4pt;margin-top:178.7pt;width:11.2pt;height:241.25pt;flip:x y;z-index:252038144" o:connectortype="straight" strokecolor="#f79646" strokeweight="2.25pt">
            <v:stroke endarrow="block"/>
          </v:shape>
        </w:pict>
      </w:r>
      <w:r w:rsidRPr="00157185">
        <w:rPr>
          <w:rFonts w:ascii="Arial" w:hAnsi="Arial" w:cs="Arial"/>
          <w:bCs/>
          <w:iCs/>
          <w:noProof/>
          <w:lang w:eastAsia="es-EC"/>
        </w:rPr>
        <w:pict>
          <v:oval id="_x0000_s1729" style="position:absolute;left:0;text-align:left;margin-left:222.3pt;margin-top:158.1pt;width:70.4pt;height:20.6pt;z-index:252037120" filled="f" strokecolor="#f79646" strokeweight="2.25pt"/>
        </w:pict>
      </w:r>
      <w:r w:rsidRPr="00157185">
        <w:rPr>
          <w:rFonts w:ascii="Arial" w:hAnsi="Arial" w:cs="Arial"/>
          <w:bCs/>
          <w:iCs/>
          <w:noProof/>
          <w:lang w:eastAsia="es-EC"/>
        </w:rPr>
        <w:pict>
          <v:shape id="_x0000_s1728" type="#_x0000_t32" style="position:absolute;left:0;text-align:left;margin-left:211.05pt;margin-top:132.75pt;width:17.75pt;height:207.4pt;flip:x y;z-index:252036096" o:connectortype="straight" strokecolor="#7030a0" strokeweight="2.25pt">
            <v:stroke endarrow="block"/>
          </v:shape>
        </w:pict>
      </w:r>
      <w:r w:rsidRPr="00157185">
        <w:rPr>
          <w:rFonts w:ascii="Arial" w:hAnsi="Arial" w:cs="Arial"/>
          <w:bCs/>
          <w:iCs/>
          <w:noProof/>
          <w:lang w:eastAsia="es-EC"/>
        </w:rPr>
        <w:pict>
          <v:oval id="_x0000_s1727" style="position:absolute;left:0;text-align:left;margin-left:42pt;margin-top:112.15pt;width:212.4pt;height:20.6pt;z-index:252035072" filled="f" strokecolor="#7030a0" strokeweight="2.25pt"/>
        </w:pict>
      </w:r>
      <w:r w:rsidRPr="00157185">
        <w:rPr>
          <w:rFonts w:ascii="Arial" w:hAnsi="Arial" w:cs="Arial"/>
          <w:bCs/>
          <w:iCs/>
          <w:noProof/>
          <w:lang w:eastAsia="es-EC"/>
        </w:rPr>
        <w:pict>
          <v:shape id="_x0000_s1726" type="#_x0000_t32" style="position:absolute;left:0;text-align:left;margin-left:181.3pt;margin-top:100.15pt;width:17.75pt;height:207.4pt;flip:x y;z-index:252034048" o:connectortype="straight" strokecolor="#92d050" strokeweight="2.25pt">
            <v:stroke endarrow="block"/>
          </v:shape>
        </w:pict>
      </w:r>
      <w:r w:rsidRPr="00157185">
        <w:rPr>
          <w:rFonts w:ascii="Arial" w:hAnsi="Arial" w:cs="Arial"/>
          <w:bCs/>
          <w:iCs/>
          <w:noProof/>
          <w:lang w:eastAsia="es-EC"/>
        </w:rPr>
        <w:pict>
          <v:oval id="_x0000_s1725" style="position:absolute;left:0;text-align:left;margin-left:42pt;margin-top:79.55pt;width:212.4pt;height:20.6pt;z-index:252033024" filled="f" strokecolor="#92d050" strokeweight="2.25pt"/>
        </w:pict>
      </w:r>
      <w:r w:rsidRPr="00157185">
        <w:rPr>
          <w:rFonts w:ascii="Arial" w:hAnsi="Arial" w:cs="Arial"/>
          <w:bCs/>
          <w:iCs/>
          <w:noProof/>
          <w:lang w:eastAsia="es-EC"/>
        </w:rPr>
        <w:pict>
          <v:shape id="_x0000_s1724" type="#_x0000_t32" style="position:absolute;left:0;text-align:left;margin-left:145pt;margin-top:67.4pt;width:17.75pt;height:199.2pt;flip:x y;z-index:252032000" o:connectortype="straight" strokecolor="red" strokeweight="2.25pt">
            <v:stroke endarrow="block"/>
          </v:shape>
        </w:pict>
      </w:r>
      <w:r w:rsidRPr="00157185">
        <w:rPr>
          <w:rFonts w:ascii="Arial" w:hAnsi="Arial" w:cs="Arial"/>
          <w:bCs/>
          <w:iCs/>
          <w:noProof/>
          <w:lang w:eastAsia="es-EC"/>
        </w:rPr>
        <w:pict>
          <v:oval id="_x0000_s1723" style="position:absolute;left:0;text-align:left;margin-left:112.25pt;margin-top:32.8pt;width:76.65pt;height:34.6pt;z-index:252030976" filled="f" strokecolor="red" strokeweight="2.25pt"/>
        </w:pict>
      </w:r>
      <w:r w:rsidR="003846CC">
        <w:rPr>
          <w:rFonts w:ascii="Arial" w:hAnsi="Arial" w:cs="Arial"/>
          <w:bCs/>
          <w:iCs/>
          <w:noProof/>
          <w:lang w:val="es-ES" w:eastAsia="es-ES"/>
        </w:rPr>
        <w:drawing>
          <wp:inline distT="0" distB="0" distL="0" distR="0">
            <wp:extent cx="5070475" cy="3230245"/>
            <wp:effectExtent l="1905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2"/>
                    <a:srcRect l="52638" t="52815" r="7845" b="7050"/>
                    <a:stretch>
                      <a:fillRect/>
                    </a:stretch>
                  </pic:blipFill>
                  <pic:spPr bwMode="auto">
                    <a:xfrm>
                      <a:off x="0" y="0"/>
                      <a:ext cx="5070475" cy="3230245"/>
                    </a:xfrm>
                    <a:prstGeom prst="rect">
                      <a:avLst/>
                    </a:prstGeom>
                    <a:noFill/>
                    <a:ln w="9525">
                      <a:noFill/>
                      <a:miter lim="800000"/>
                      <a:headEnd/>
                      <a:tailEnd/>
                    </a:ln>
                  </pic:spPr>
                </pic:pic>
              </a:graphicData>
            </a:graphic>
          </wp:inline>
        </w:drawing>
      </w:r>
    </w:p>
    <w:p w:rsidR="00C66C13" w:rsidRPr="00157185" w:rsidRDefault="00C66C13" w:rsidP="00C66C13">
      <w:pPr>
        <w:jc w:val="center"/>
        <w:rPr>
          <w:rFonts w:ascii="Arial" w:hAnsi="Arial" w:cs="Arial"/>
          <w:bCs/>
          <w:iCs/>
        </w:rPr>
      </w:pPr>
    </w:p>
    <w:p w:rsidR="00C66C13" w:rsidRPr="00157185" w:rsidRDefault="00C66C13" w:rsidP="00C66C13">
      <w:pPr>
        <w:numPr>
          <w:ilvl w:val="0"/>
          <w:numId w:val="33"/>
        </w:numPr>
        <w:spacing w:after="0" w:line="240" w:lineRule="auto"/>
        <w:jc w:val="both"/>
        <w:rPr>
          <w:rFonts w:ascii="Arial" w:hAnsi="Arial" w:cs="Arial"/>
          <w:bCs/>
          <w:iCs/>
        </w:rPr>
      </w:pPr>
      <w:r w:rsidRPr="00157185">
        <w:rPr>
          <w:rFonts w:ascii="Arial" w:hAnsi="Arial" w:cs="Arial"/>
          <w:bCs/>
          <w:iCs/>
        </w:rPr>
        <w:t xml:space="preserve">La “celda objetivo” debe referir a la suma de todas las celdas de la Matriz de Cuantificación de metros recorridos. </w:t>
      </w:r>
    </w:p>
    <w:p w:rsidR="00C66C13" w:rsidRPr="00157185" w:rsidRDefault="00C66C13" w:rsidP="00C66C13">
      <w:pPr>
        <w:numPr>
          <w:ilvl w:val="0"/>
          <w:numId w:val="33"/>
        </w:numPr>
        <w:spacing w:after="0" w:line="240" w:lineRule="auto"/>
        <w:jc w:val="both"/>
        <w:rPr>
          <w:rFonts w:ascii="Arial" w:hAnsi="Arial" w:cs="Arial"/>
          <w:bCs/>
          <w:iCs/>
        </w:rPr>
      </w:pPr>
      <w:r w:rsidRPr="00157185">
        <w:rPr>
          <w:rFonts w:ascii="Arial" w:hAnsi="Arial" w:cs="Arial"/>
          <w:bCs/>
          <w:iCs/>
        </w:rPr>
        <w:t xml:space="preserve">El “valor de la celda objetivo” debe ser “Mínimo” ya que se busca minimizar la distancia total recorrida. </w:t>
      </w:r>
    </w:p>
    <w:p w:rsidR="00C66C13" w:rsidRPr="00157185" w:rsidRDefault="00C66C13" w:rsidP="00C66C13">
      <w:pPr>
        <w:numPr>
          <w:ilvl w:val="0"/>
          <w:numId w:val="33"/>
        </w:numPr>
        <w:spacing w:after="0" w:line="240" w:lineRule="auto"/>
        <w:jc w:val="both"/>
        <w:rPr>
          <w:rFonts w:ascii="Arial" w:hAnsi="Arial" w:cs="Arial"/>
          <w:bCs/>
          <w:iCs/>
        </w:rPr>
      </w:pPr>
      <w:r w:rsidRPr="00157185">
        <w:rPr>
          <w:rFonts w:ascii="Arial" w:hAnsi="Arial" w:cs="Arial"/>
          <w:bCs/>
          <w:iCs/>
        </w:rPr>
        <w:t>“Cambiando las celdas” hace referencias a las celdas que Solver irá cambiando hasta encontrar la combinación que de la mínima distancia recorrida. Haga click sobre la flecha roja y seleccione todas las celdas de la Matriz de Asignación.</w:t>
      </w:r>
    </w:p>
    <w:p w:rsidR="00C66C13" w:rsidRPr="00157185" w:rsidRDefault="00C66C13" w:rsidP="00C66C13">
      <w:pPr>
        <w:numPr>
          <w:ilvl w:val="0"/>
          <w:numId w:val="33"/>
        </w:numPr>
        <w:spacing w:after="0" w:line="240" w:lineRule="auto"/>
        <w:jc w:val="both"/>
        <w:rPr>
          <w:rFonts w:ascii="Arial" w:hAnsi="Arial" w:cs="Arial"/>
          <w:bCs/>
          <w:iCs/>
        </w:rPr>
      </w:pPr>
      <w:r w:rsidRPr="00157185">
        <w:rPr>
          <w:rFonts w:ascii="Arial" w:hAnsi="Arial" w:cs="Arial"/>
          <w:bCs/>
          <w:iCs/>
        </w:rPr>
        <w:t>Elabore las restricciones del modelo:</w:t>
      </w:r>
    </w:p>
    <w:p w:rsidR="00C66C13" w:rsidRPr="00157185" w:rsidRDefault="00C66C13" w:rsidP="00C66C13">
      <w:pPr>
        <w:numPr>
          <w:ilvl w:val="1"/>
          <w:numId w:val="33"/>
        </w:numPr>
        <w:spacing w:after="0" w:line="240" w:lineRule="auto"/>
        <w:jc w:val="both"/>
        <w:rPr>
          <w:rFonts w:ascii="Arial" w:hAnsi="Arial" w:cs="Arial"/>
          <w:bCs/>
          <w:iCs/>
        </w:rPr>
      </w:pPr>
      <w:r w:rsidRPr="00157185">
        <w:rPr>
          <w:rFonts w:ascii="Arial" w:hAnsi="Arial" w:cs="Arial"/>
          <w:bCs/>
          <w:iCs/>
        </w:rPr>
        <w:t>Haga click en Agregar y obtendrá el siguiente cuadro:</w:t>
      </w:r>
    </w:p>
    <w:p w:rsidR="00C66C13" w:rsidRPr="00157185" w:rsidRDefault="003846CC" w:rsidP="00C66C13">
      <w:pPr>
        <w:jc w:val="center"/>
        <w:rPr>
          <w:rFonts w:ascii="Arial" w:hAnsi="Arial" w:cs="Arial"/>
          <w:bCs/>
          <w:iCs/>
        </w:rPr>
      </w:pPr>
      <w:r>
        <w:rPr>
          <w:rFonts w:ascii="Arial" w:hAnsi="Arial" w:cs="Arial"/>
          <w:bCs/>
          <w:iCs/>
          <w:noProof/>
          <w:lang w:val="es-ES" w:eastAsia="es-ES"/>
        </w:rPr>
        <w:drawing>
          <wp:inline distT="0" distB="0" distL="0" distR="0">
            <wp:extent cx="5034915" cy="1876425"/>
            <wp:effectExtent l="1905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3"/>
                    <a:srcRect l="45819" t="51402" r="21585" b="29222"/>
                    <a:stretch>
                      <a:fillRect/>
                    </a:stretch>
                  </pic:blipFill>
                  <pic:spPr bwMode="auto">
                    <a:xfrm>
                      <a:off x="0" y="0"/>
                      <a:ext cx="5034915" cy="1876425"/>
                    </a:xfrm>
                    <a:prstGeom prst="rect">
                      <a:avLst/>
                    </a:prstGeom>
                    <a:noFill/>
                    <a:ln w="9525">
                      <a:noFill/>
                      <a:miter lim="800000"/>
                      <a:headEnd/>
                      <a:tailEnd/>
                    </a:ln>
                  </pic:spPr>
                </pic:pic>
              </a:graphicData>
            </a:graphic>
          </wp:inline>
        </w:drawing>
      </w:r>
    </w:p>
    <w:p w:rsidR="00C66C13" w:rsidRPr="00157185" w:rsidRDefault="00C66C13" w:rsidP="00C66C13">
      <w:pPr>
        <w:jc w:val="both"/>
        <w:rPr>
          <w:rFonts w:ascii="Arial" w:hAnsi="Arial" w:cs="Arial"/>
          <w:bCs/>
          <w:iCs/>
        </w:rPr>
      </w:pPr>
      <w:r w:rsidRPr="00157185">
        <w:rPr>
          <w:rFonts w:ascii="Arial" w:hAnsi="Arial" w:cs="Arial"/>
          <w:bCs/>
          <w:iCs/>
        </w:rPr>
        <w:tab/>
      </w:r>
      <w:r w:rsidRPr="00157185">
        <w:rPr>
          <w:rFonts w:ascii="Arial" w:hAnsi="Arial" w:cs="Arial"/>
          <w:bCs/>
          <w:iCs/>
        </w:rPr>
        <w:tab/>
      </w:r>
      <w:r w:rsidRPr="00157185">
        <w:rPr>
          <w:rFonts w:ascii="Arial" w:hAnsi="Arial" w:cs="Arial"/>
          <w:bCs/>
          <w:iCs/>
        </w:rPr>
        <w:tab/>
      </w:r>
      <w:r w:rsidRPr="00157185">
        <w:rPr>
          <w:rFonts w:ascii="Arial" w:hAnsi="Arial" w:cs="Arial"/>
          <w:bCs/>
          <w:iCs/>
        </w:rPr>
        <w:tab/>
      </w:r>
      <w:r w:rsidRPr="00157185">
        <w:rPr>
          <w:rFonts w:ascii="Arial" w:hAnsi="Arial" w:cs="Arial"/>
          <w:bCs/>
          <w:iCs/>
        </w:rPr>
        <w:tab/>
      </w:r>
    </w:p>
    <w:p w:rsidR="00C66C13" w:rsidRPr="00157185" w:rsidRDefault="00C66C13" w:rsidP="00C66C13">
      <w:pPr>
        <w:numPr>
          <w:ilvl w:val="1"/>
          <w:numId w:val="33"/>
        </w:numPr>
        <w:spacing w:after="0" w:line="240" w:lineRule="auto"/>
        <w:jc w:val="both"/>
        <w:rPr>
          <w:rFonts w:ascii="Arial" w:hAnsi="Arial" w:cs="Arial"/>
          <w:bCs/>
          <w:iCs/>
        </w:rPr>
      </w:pPr>
      <w:r w:rsidRPr="00157185">
        <w:rPr>
          <w:rFonts w:ascii="Arial" w:hAnsi="Arial" w:cs="Arial"/>
          <w:bCs/>
          <w:iCs/>
        </w:rPr>
        <w:t>La primera restricción que debe registrar es que las celdas de la Matriz de Asignación deben ser binarias.</w:t>
      </w:r>
    </w:p>
    <w:p w:rsidR="00C66C13" w:rsidRPr="00157185" w:rsidRDefault="00C66C13" w:rsidP="00C66C13">
      <w:pPr>
        <w:ind w:left="2124"/>
        <w:jc w:val="both"/>
        <w:rPr>
          <w:rFonts w:ascii="Arial" w:hAnsi="Arial" w:cs="Arial"/>
          <w:bCs/>
          <w:iCs/>
        </w:rPr>
      </w:pPr>
    </w:p>
    <w:p w:rsidR="00C66C13" w:rsidRPr="00157185" w:rsidRDefault="003846CC" w:rsidP="00C66C13">
      <w:pPr>
        <w:jc w:val="center"/>
        <w:rPr>
          <w:rFonts w:ascii="Arial" w:hAnsi="Arial" w:cs="Arial"/>
          <w:bCs/>
          <w:iCs/>
        </w:rPr>
      </w:pPr>
      <w:r>
        <w:rPr>
          <w:rFonts w:ascii="Arial" w:hAnsi="Arial" w:cs="Arial"/>
          <w:bCs/>
          <w:iCs/>
          <w:noProof/>
          <w:lang w:val="es-ES" w:eastAsia="es-ES"/>
        </w:rPr>
        <w:lastRenderedPageBreak/>
        <w:drawing>
          <wp:inline distT="0" distB="0" distL="0" distR="0">
            <wp:extent cx="4892675" cy="2078355"/>
            <wp:effectExtent l="19050" t="0" r="317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4"/>
                    <a:srcRect l="45370" t="49652" r="19824" b="26756"/>
                    <a:stretch>
                      <a:fillRect/>
                    </a:stretch>
                  </pic:blipFill>
                  <pic:spPr bwMode="auto">
                    <a:xfrm>
                      <a:off x="0" y="0"/>
                      <a:ext cx="4892675" cy="2078355"/>
                    </a:xfrm>
                    <a:prstGeom prst="rect">
                      <a:avLst/>
                    </a:prstGeom>
                    <a:noFill/>
                    <a:ln w="9525">
                      <a:noFill/>
                      <a:miter lim="800000"/>
                      <a:headEnd/>
                      <a:tailEnd/>
                    </a:ln>
                  </pic:spPr>
                </pic:pic>
              </a:graphicData>
            </a:graphic>
          </wp:inline>
        </w:drawing>
      </w:r>
    </w:p>
    <w:p w:rsidR="00C66C13" w:rsidRPr="00157185" w:rsidRDefault="00C66C13" w:rsidP="00C66C13">
      <w:pPr>
        <w:ind w:left="2124"/>
        <w:jc w:val="both"/>
        <w:rPr>
          <w:rFonts w:ascii="Arial" w:hAnsi="Arial" w:cs="Arial"/>
          <w:bCs/>
          <w:iCs/>
        </w:rPr>
      </w:pPr>
    </w:p>
    <w:p w:rsidR="00C66C13" w:rsidRPr="00157185" w:rsidRDefault="00C66C13" w:rsidP="00C66C13">
      <w:pPr>
        <w:numPr>
          <w:ilvl w:val="1"/>
          <w:numId w:val="33"/>
        </w:numPr>
        <w:spacing w:after="0" w:line="240" w:lineRule="auto"/>
        <w:jc w:val="both"/>
        <w:rPr>
          <w:rFonts w:ascii="Arial" w:hAnsi="Arial" w:cs="Arial"/>
          <w:bCs/>
          <w:iCs/>
        </w:rPr>
      </w:pPr>
      <w:r w:rsidRPr="00157185">
        <w:rPr>
          <w:rFonts w:ascii="Arial" w:hAnsi="Arial" w:cs="Arial"/>
          <w:bCs/>
          <w:iCs/>
        </w:rPr>
        <w:t xml:space="preserve">La segunda y tercera restricción buscan que la suma de las filas y las columnas de la Matriz de restricciones sean = 1 con el fin de </w:t>
      </w:r>
      <w:r w:rsidRPr="00157185">
        <w:rPr>
          <w:rFonts w:ascii="Arial" w:hAnsi="Arial" w:cs="Arial"/>
          <w:b/>
          <w:bCs/>
          <w:iCs/>
        </w:rPr>
        <w:t>asignar a cada departamento solamente una localidad</w:t>
      </w:r>
      <w:r w:rsidRPr="00157185">
        <w:rPr>
          <w:rFonts w:ascii="Arial" w:hAnsi="Arial" w:cs="Arial"/>
          <w:bCs/>
          <w:iCs/>
        </w:rPr>
        <w:t xml:space="preserve">. </w:t>
      </w:r>
    </w:p>
    <w:p w:rsidR="00C66C13" w:rsidRPr="00157185" w:rsidRDefault="00C66C13" w:rsidP="00C66C13">
      <w:pPr>
        <w:ind w:left="2124"/>
        <w:jc w:val="both"/>
        <w:rPr>
          <w:rFonts w:ascii="Arial" w:hAnsi="Arial" w:cs="Arial"/>
          <w:bCs/>
          <w:iCs/>
        </w:rPr>
      </w:pPr>
    </w:p>
    <w:p w:rsidR="00C66C13" w:rsidRPr="00157185" w:rsidRDefault="003846CC" w:rsidP="00C66C13">
      <w:pPr>
        <w:jc w:val="center"/>
        <w:rPr>
          <w:rFonts w:ascii="Arial" w:hAnsi="Arial" w:cs="Arial"/>
          <w:bCs/>
          <w:iCs/>
        </w:rPr>
      </w:pPr>
      <w:r>
        <w:rPr>
          <w:rFonts w:ascii="Arial" w:hAnsi="Arial" w:cs="Arial"/>
          <w:bCs/>
          <w:iCs/>
          <w:noProof/>
          <w:lang w:val="es-ES" w:eastAsia="es-ES"/>
        </w:rPr>
        <w:drawing>
          <wp:inline distT="0" distB="0" distL="0" distR="0">
            <wp:extent cx="4857115" cy="1852295"/>
            <wp:effectExtent l="19050" t="0" r="63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5"/>
                    <a:srcRect l="44936" t="51402" r="20349" b="27472"/>
                    <a:stretch>
                      <a:fillRect/>
                    </a:stretch>
                  </pic:blipFill>
                  <pic:spPr bwMode="auto">
                    <a:xfrm>
                      <a:off x="0" y="0"/>
                      <a:ext cx="4857115" cy="1852295"/>
                    </a:xfrm>
                    <a:prstGeom prst="rect">
                      <a:avLst/>
                    </a:prstGeom>
                    <a:noFill/>
                    <a:ln w="9525">
                      <a:noFill/>
                      <a:miter lim="800000"/>
                      <a:headEnd/>
                      <a:tailEnd/>
                    </a:ln>
                  </pic:spPr>
                </pic:pic>
              </a:graphicData>
            </a:graphic>
          </wp:inline>
        </w:drawing>
      </w:r>
    </w:p>
    <w:p w:rsidR="00C66C13" w:rsidRPr="00157185" w:rsidRDefault="00C66C13" w:rsidP="00C66C13">
      <w:pPr>
        <w:ind w:left="2124"/>
        <w:jc w:val="both"/>
        <w:rPr>
          <w:rFonts w:ascii="Arial" w:hAnsi="Arial" w:cs="Arial"/>
          <w:bCs/>
          <w:iCs/>
        </w:rPr>
      </w:pPr>
    </w:p>
    <w:p w:rsidR="00C66C13" w:rsidRPr="00157185" w:rsidRDefault="00C66C13" w:rsidP="00C66C13">
      <w:pPr>
        <w:numPr>
          <w:ilvl w:val="1"/>
          <w:numId w:val="33"/>
        </w:numPr>
        <w:spacing w:after="0" w:line="240" w:lineRule="auto"/>
        <w:jc w:val="both"/>
        <w:rPr>
          <w:rFonts w:ascii="Arial" w:hAnsi="Arial" w:cs="Arial"/>
          <w:bCs/>
          <w:iCs/>
        </w:rPr>
      </w:pPr>
      <w:r w:rsidRPr="00157185">
        <w:rPr>
          <w:rFonts w:ascii="Arial" w:hAnsi="Arial" w:cs="Arial"/>
          <w:bCs/>
          <w:iCs/>
        </w:rPr>
        <w:t>Luego de esto haga click en “Resolver” como se muestra en el siguiente cuadro y Excel realizará el calculo.</w:t>
      </w:r>
    </w:p>
    <w:p w:rsidR="00C66C13" w:rsidRPr="00157185" w:rsidRDefault="00C66C13" w:rsidP="00C66C13">
      <w:pPr>
        <w:ind w:left="2124"/>
        <w:jc w:val="both"/>
        <w:rPr>
          <w:rFonts w:ascii="Arial" w:hAnsi="Arial" w:cs="Arial"/>
          <w:bCs/>
          <w:iCs/>
        </w:rPr>
      </w:pPr>
    </w:p>
    <w:p w:rsidR="00C66C13" w:rsidRPr="00157185" w:rsidRDefault="00C66C13" w:rsidP="00C66C13">
      <w:pPr>
        <w:jc w:val="center"/>
        <w:rPr>
          <w:rFonts w:ascii="Arial" w:hAnsi="Arial" w:cs="Arial"/>
          <w:bCs/>
          <w:iCs/>
        </w:rPr>
      </w:pPr>
      <w:r w:rsidRPr="00157185">
        <w:rPr>
          <w:rFonts w:ascii="Arial" w:hAnsi="Arial" w:cs="Arial"/>
          <w:bCs/>
          <w:iCs/>
          <w:noProof/>
          <w:lang w:eastAsia="es-EC"/>
        </w:rPr>
        <w:lastRenderedPageBreak/>
        <w:pict>
          <v:oval id="_x0000_s1731" style="position:absolute;left:0;text-align:left;margin-left:282.25pt;margin-top:32pt;width:85.1pt;height:34.6pt;z-index:252039168" filled="f" strokecolor="red" strokeweight="2.25pt"/>
        </w:pict>
      </w:r>
      <w:r w:rsidR="003846CC">
        <w:rPr>
          <w:rFonts w:ascii="Arial" w:hAnsi="Arial" w:cs="Arial"/>
          <w:bCs/>
          <w:iCs/>
          <w:noProof/>
          <w:lang w:val="es-ES" w:eastAsia="es-ES"/>
        </w:rPr>
        <w:drawing>
          <wp:inline distT="0" distB="0" distL="0" distR="0">
            <wp:extent cx="4156075" cy="2647950"/>
            <wp:effectExtent l="1905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2"/>
                    <a:srcRect l="52638" t="52815" r="7845" b="7050"/>
                    <a:stretch>
                      <a:fillRect/>
                    </a:stretch>
                  </pic:blipFill>
                  <pic:spPr bwMode="auto">
                    <a:xfrm>
                      <a:off x="0" y="0"/>
                      <a:ext cx="4156075" cy="2647950"/>
                    </a:xfrm>
                    <a:prstGeom prst="rect">
                      <a:avLst/>
                    </a:prstGeom>
                    <a:noFill/>
                    <a:ln w="9525">
                      <a:noFill/>
                      <a:miter lim="800000"/>
                      <a:headEnd/>
                      <a:tailEnd/>
                    </a:ln>
                  </pic:spPr>
                </pic:pic>
              </a:graphicData>
            </a:graphic>
          </wp:inline>
        </w:drawing>
      </w:r>
    </w:p>
    <w:p w:rsidR="00C66C13" w:rsidRPr="00157185" w:rsidRDefault="00C66C13" w:rsidP="00C66C13">
      <w:pPr>
        <w:ind w:left="2124"/>
        <w:jc w:val="both"/>
        <w:rPr>
          <w:rFonts w:ascii="Arial" w:hAnsi="Arial" w:cs="Arial"/>
          <w:bCs/>
          <w:iCs/>
        </w:rPr>
      </w:pPr>
    </w:p>
    <w:p w:rsidR="00C66C13" w:rsidRPr="00157185" w:rsidRDefault="00C66C13" w:rsidP="00C66C13">
      <w:pPr>
        <w:ind w:left="2124"/>
        <w:jc w:val="both"/>
        <w:rPr>
          <w:rFonts w:ascii="Arial" w:hAnsi="Arial" w:cs="Arial"/>
          <w:bCs/>
          <w:iCs/>
        </w:rPr>
      </w:pPr>
      <w:r w:rsidRPr="00157185">
        <w:rPr>
          <w:rFonts w:ascii="Arial" w:hAnsi="Arial" w:cs="Arial"/>
          <w:bCs/>
          <w:iCs/>
        </w:rPr>
        <w:t>Una vez que Solver termine su calculo saldrá la siguiente pantalla:</w:t>
      </w:r>
    </w:p>
    <w:p w:rsidR="00C66C13" w:rsidRPr="00157185" w:rsidRDefault="00C66C13" w:rsidP="00C66C13">
      <w:pPr>
        <w:ind w:left="2124"/>
        <w:jc w:val="both"/>
        <w:rPr>
          <w:rFonts w:ascii="Arial" w:hAnsi="Arial" w:cs="Arial"/>
          <w:bCs/>
          <w:iCs/>
        </w:rPr>
      </w:pPr>
    </w:p>
    <w:p w:rsidR="00C66C13" w:rsidRPr="00157185" w:rsidRDefault="003846CC" w:rsidP="00C66C13">
      <w:pPr>
        <w:jc w:val="center"/>
        <w:rPr>
          <w:rFonts w:ascii="Arial" w:hAnsi="Arial" w:cs="Arial"/>
          <w:bCs/>
          <w:iCs/>
        </w:rPr>
      </w:pPr>
      <w:r>
        <w:rPr>
          <w:rFonts w:ascii="Arial" w:hAnsi="Arial" w:cs="Arial"/>
          <w:bCs/>
          <w:iCs/>
          <w:noProof/>
          <w:lang w:val="es-ES" w:eastAsia="es-ES"/>
        </w:rPr>
        <w:drawing>
          <wp:inline distT="0" distB="0" distL="0" distR="0">
            <wp:extent cx="4488815" cy="2161540"/>
            <wp:effectExtent l="19050" t="0" r="698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6"/>
                    <a:srcRect l="44853" t="48578" r="19772" b="24300"/>
                    <a:stretch>
                      <a:fillRect/>
                    </a:stretch>
                  </pic:blipFill>
                  <pic:spPr bwMode="auto">
                    <a:xfrm>
                      <a:off x="0" y="0"/>
                      <a:ext cx="4488815" cy="2161540"/>
                    </a:xfrm>
                    <a:prstGeom prst="rect">
                      <a:avLst/>
                    </a:prstGeom>
                    <a:noFill/>
                    <a:ln w="9525">
                      <a:noFill/>
                      <a:miter lim="800000"/>
                      <a:headEnd/>
                      <a:tailEnd/>
                    </a:ln>
                  </pic:spPr>
                </pic:pic>
              </a:graphicData>
            </a:graphic>
          </wp:inline>
        </w:drawing>
      </w:r>
    </w:p>
    <w:p w:rsidR="00C66C13" w:rsidRPr="00157185" w:rsidRDefault="00C66C13" w:rsidP="00C66C13">
      <w:pPr>
        <w:jc w:val="center"/>
        <w:rPr>
          <w:rFonts w:ascii="Arial" w:hAnsi="Arial" w:cs="Arial"/>
          <w:bCs/>
          <w:iCs/>
        </w:rPr>
      </w:pPr>
    </w:p>
    <w:p w:rsidR="00C66C13" w:rsidRPr="00157185" w:rsidRDefault="00C66C13" w:rsidP="00C66C13">
      <w:pPr>
        <w:ind w:left="2124" w:firstLine="6"/>
        <w:jc w:val="both"/>
        <w:rPr>
          <w:rFonts w:ascii="Arial" w:hAnsi="Arial" w:cs="Arial"/>
          <w:bCs/>
          <w:iCs/>
        </w:rPr>
      </w:pPr>
      <w:r w:rsidRPr="00157185">
        <w:rPr>
          <w:rFonts w:ascii="Arial" w:hAnsi="Arial" w:cs="Arial"/>
          <w:bCs/>
          <w:iCs/>
        </w:rPr>
        <w:t>En este punto la Matriz de Asignaciones le dará los resultados de asignación de los departamentos a las localidades como lo indica el cuadro adjunto del ejemplo:</w:t>
      </w:r>
    </w:p>
    <w:p w:rsidR="00C66C13" w:rsidRPr="00157185" w:rsidRDefault="00C66C13" w:rsidP="00C66C13">
      <w:pPr>
        <w:ind w:left="2124" w:firstLine="6"/>
        <w:jc w:val="both"/>
        <w:rPr>
          <w:rFonts w:ascii="Arial" w:hAnsi="Arial" w:cs="Arial"/>
          <w:bCs/>
          <w:iCs/>
        </w:rPr>
      </w:pPr>
    </w:p>
    <w:p w:rsidR="00C66C13" w:rsidRPr="00157185" w:rsidRDefault="003846CC" w:rsidP="00C66C13">
      <w:pPr>
        <w:ind w:left="2124" w:firstLine="6"/>
        <w:jc w:val="both"/>
        <w:rPr>
          <w:rFonts w:ascii="Arial" w:hAnsi="Arial" w:cs="Arial"/>
          <w:bCs/>
          <w:iCs/>
        </w:rPr>
      </w:pPr>
      <w:r>
        <w:rPr>
          <w:noProof/>
          <w:lang w:val="es-ES" w:eastAsia="es-ES"/>
        </w:rPr>
        <w:lastRenderedPageBreak/>
        <w:drawing>
          <wp:inline distT="0" distB="0" distL="0" distR="0">
            <wp:extent cx="4227830" cy="937895"/>
            <wp:effectExtent l="1905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7"/>
                    <a:srcRect/>
                    <a:stretch>
                      <a:fillRect/>
                    </a:stretch>
                  </pic:blipFill>
                  <pic:spPr bwMode="auto">
                    <a:xfrm>
                      <a:off x="0" y="0"/>
                      <a:ext cx="4227830" cy="937895"/>
                    </a:xfrm>
                    <a:prstGeom prst="rect">
                      <a:avLst/>
                    </a:prstGeom>
                    <a:noFill/>
                    <a:ln w="9525">
                      <a:noFill/>
                      <a:miter lim="800000"/>
                      <a:headEnd/>
                      <a:tailEnd/>
                    </a:ln>
                  </pic:spPr>
                </pic:pic>
              </a:graphicData>
            </a:graphic>
          </wp:inline>
        </w:drawing>
      </w:r>
    </w:p>
    <w:p w:rsidR="00C66C13" w:rsidRPr="00157185" w:rsidRDefault="00C66C13" w:rsidP="00C66C13">
      <w:pPr>
        <w:jc w:val="both"/>
        <w:rPr>
          <w:rFonts w:ascii="Arial" w:hAnsi="Arial" w:cs="Arial"/>
          <w:bCs/>
          <w:iCs/>
        </w:rPr>
      </w:pPr>
    </w:p>
    <w:p w:rsidR="00C66C13" w:rsidRPr="00157185" w:rsidRDefault="00C66C13" w:rsidP="00C66C13">
      <w:pPr>
        <w:ind w:left="2124" w:firstLine="6"/>
        <w:jc w:val="both"/>
        <w:rPr>
          <w:rFonts w:ascii="Arial" w:hAnsi="Arial" w:cs="Arial"/>
          <w:bCs/>
          <w:iCs/>
        </w:rPr>
      </w:pPr>
      <w:r w:rsidRPr="00157185">
        <w:rPr>
          <w:rFonts w:ascii="Arial" w:hAnsi="Arial" w:cs="Arial"/>
          <w:bCs/>
          <w:iCs/>
        </w:rPr>
        <w:t>Aquí el departamento A es asignado a la localidad 1, el departamento B es asignado a la localidad 2 y el departamento C es asignado a la localidad 3.</w:t>
      </w:r>
    </w:p>
    <w:p w:rsidR="00C66C13" w:rsidRPr="00157185" w:rsidRDefault="00C66C13" w:rsidP="00C66C13">
      <w:pPr>
        <w:ind w:left="2124" w:firstLine="6"/>
        <w:jc w:val="both"/>
        <w:rPr>
          <w:rFonts w:ascii="Arial" w:hAnsi="Arial" w:cs="Arial"/>
          <w:bCs/>
          <w:iCs/>
        </w:rPr>
      </w:pPr>
    </w:p>
    <w:p w:rsidR="00C66C13" w:rsidRPr="00157185" w:rsidRDefault="00C66C13" w:rsidP="00C66C13">
      <w:pPr>
        <w:numPr>
          <w:ilvl w:val="0"/>
          <w:numId w:val="1"/>
        </w:numPr>
        <w:spacing w:after="0" w:line="240" w:lineRule="auto"/>
        <w:jc w:val="both"/>
        <w:rPr>
          <w:rFonts w:ascii="Arial" w:hAnsi="Arial" w:cs="Arial"/>
          <w:bCs/>
          <w:iCs/>
        </w:rPr>
      </w:pPr>
      <w:r w:rsidRPr="00157185">
        <w:rPr>
          <w:rFonts w:ascii="Arial" w:hAnsi="Arial" w:cs="Arial"/>
          <w:bCs/>
          <w:iCs/>
        </w:rPr>
        <w:t>Repetir los pasos 2, 3 y 4 para realizar el diseño interior de cada departamento.</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Cs/>
          <w:iCs/>
        </w:rPr>
        <w:t>El método generado se resume en el siguiente esquema:</w:t>
      </w:r>
    </w:p>
    <w:p w:rsidR="00C66C13" w:rsidRPr="00157185" w:rsidRDefault="00C66C13" w:rsidP="00C66C13">
      <w:pPr>
        <w:jc w:val="both"/>
        <w:rPr>
          <w:rFonts w:ascii="Arial" w:hAnsi="Arial" w:cs="Arial"/>
          <w:bCs/>
          <w:iCs/>
        </w:rPr>
      </w:pPr>
    </w:p>
    <w:p w:rsidR="00C66C13" w:rsidRPr="00157185" w:rsidRDefault="00C66C13" w:rsidP="00C66C13">
      <w:pPr>
        <w:jc w:val="center"/>
      </w:pPr>
      <w:r>
        <w:object w:dxaOrig="6744" w:dyaOrig="12328">
          <v:shape id="_x0000_i1070" type="#_x0000_t75" style="width:337.55pt;height:616.2pt" o:ole="">
            <v:imagedata r:id="rId138" o:title=""/>
          </v:shape>
          <o:OLEObject Type="Embed" ProgID="Visio.Drawing.11" ShapeID="_x0000_i1070" DrawAspect="Content" ObjectID="_1342599572" r:id="rId139"/>
        </w:object>
      </w:r>
    </w:p>
    <w:p w:rsidR="00C66C13" w:rsidRPr="00157185" w:rsidRDefault="00C66C13" w:rsidP="00C66C13">
      <w:pPr>
        <w:jc w:val="center"/>
      </w:pPr>
    </w:p>
    <w:p w:rsidR="00C66C13" w:rsidRPr="00157185" w:rsidRDefault="00C66C13" w:rsidP="00C66C13">
      <w:pPr>
        <w:rPr>
          <w:rFonts w:ascii="Arial" w:hAnsi="Arial" w:cs="Arial"/>
          <w:b/>
          <w:bCs/>
        </w:rPr>
      </w:pPr>
      <w:r w:rsidRPr="00A31C24">
        <w:rPr>
          <w:rFonts w:ascii="Arial" w:hAnsi="Arial" w:cs="Arial"/>
          <w:b/>
        </w:rPr>
        <w:lastRenderedPageBreak/>
        <w:t>Figura 3.32</w:t>
      </w:r>
      <w:r w:rsidRPr="00A31C24">
        <w:rPr>
          <w:rFonts w:ascii="Arial" w:hAnsi="Arial" w:cs="Arial"/>
        </w:rPr>
        <w:t xml:space="preserve"> Método de Diseño de Distribución Física generado.</w:t>
      </w:r>
      <w:r w:rsidRPr="00157185">
        <w:rPr>
          <w:rFonts w:ascii="Arial" w:hAnsi="Arial" w:cs="Arial"/>
          <w:b/>
          <w:bCs/>
        </w:rPr>
        <w:br w:type="page"/>
      </w:r>
      <w:r w:rsidRPr="00157185">
        <w:rPr>
          <w:rFonts w:ascii="Arial" w:hAnsi="Arial" w:cs="Arial"/>
          <w:b/>
          <w:bCs/>
        </w:rPr>
        <w:lastRenderedPageBreak/>
        <w:t>Capítulo 4: Validación de Metodología Propuesta.</w:t>
      </w:r>
    </w:p>
    <w:p w:rsidR="00C66C13" w:rsidRPr="00157185" w:rsidRDefault="00C66C13" w:rsidP="00C66C13">
      <w:pPr>
        <w:jc w:val="both"/>
        <w:rPr>
          <w:rFonts w:ascii="Arial" w:hAnsi="Arial" w:cs="Arial"/>
          <w:b/>
          <w:bCs/>
        </w:rPr>
      </w:pPr>
    </w:p>
    <w:p w:rsidR="00C66C13" w:rsidRPr="00157185" w:rsidRDefault="00C66C13" w:rsidP="00C66C13">
      <w:pPr>
        <w:jc w:val="both"/>
        <w:rPr>
          <w:rFonts w:ascii="Arial" w:hAnsi="Arial" w:cs="Arial"/>
          <w:bCs/>
        </w:rPr>
      </w:pPr>
      <w:r w:rsidRPr="00157185">
        <w:rPr>
          <w:rFonts w:ascii="Arial" w:hAnsi="Arial" w:cs="Arial"/>
          <w:bCs/>
        </w:rPr>
        <w:t xml:space="preserve">Para validar la metodología propuesta se estudiaran 2 casos nuevos de empresas reales ecuatorianas.  </w:t>
      </w:r>
    </w:p>
    <w:p w:rsidR="00C66C13" w:rsidRPr="00157185" w:rsidRDefault="00C66C13" w:rsidP="00C66C13">
      <w:pPr>
        <w:jc w:val="both"/>
        <w:rPr>
          <w:rFonts w:ascii="Arial" w:hAnsi="Arial" w:cs="Arial"/>
          <w:bCs/>
        </w:rPr>
      </w:pPr>
    </w:p>
    <w:p w:rsidR="00C66C13" w:rsidRPr="00157185" w:rsidRDefault="00C66C13" w:rsidP="00C66C13">
      <w:pPr>
        <w:numPr>
          <w:ilvl w:val="1"/>
          <w:numId w:val="34"/>
        </w:numPr>
        <w:spacing w:after="0" w:line="240" w:lineRule="auto"/>
        <w:jc w:val="both"/>
        <w:rPr>
          <w:rFonts w:ascii="Arial" w:hAnsi="Arial" w:cs="Arial"/>
          <w:b/>
          <w:bCs/>
        </w:rPr>
      </w:pPr>
      <w:r w:rsidRPr="00157185">
        <w:rPr>
          <w:rFonts w:ascii="Arial" w:hAnsi="Arial" w:cs="Arial"/>
          <w:b/>
          <w:bCs/>
        </w:rPr>
        <w:t>Caso de estudio # 1.</w:t>
      </w:r>
    </w:p>
    <w:p w:rsidR="00C66C13" w:rsidRPr="00157185" w:rsidRDefault="00C66C13" w:rsidP="00C66C13">
      <w:pPr>
        <w:ind w:left="792"/>
        <w:jc w:val="both"/>
        <w:rPr>
          <w:rFonts w:ascii="Arial" w:hAnsi="Arial" w:cs="Arial"/>
          <w:b/>
          <w:bCs/>
        </w:rPr>
      </w:pPr>
    </w:p>
    <w:p w:rsidR="00C66C13" w:rsidRPr="00157185" w:rsidRDefault="00C66C13" w:rsidP="00C66C13">
      <w:pPr>
        <w:numPr>
          <w:ilvl w:val="2"/>
          <w:numId w:val="34"/>
        </w:numPr>
        <w:spacing w:after="0" w:line="240" w:lineRule="auto"/>
        <w:jc w:val="both"/>
        <w:rPr>
          <w:rFonts w:ascii="Arial" w:hAnsi="Arial" w:cs="Arial"/>
          <w:b/>
          <w:bCs/>
        </w:rPr>
      </w:pPr>
      <w:r w:rsidRPr="00157185">
        <w:rPr>
          <w:rFonts w:ascii="Arial" w:hAnsi="Arial" w:cs="Arial"/>
          <w:b/>
          <w:bCs/>
        </w:rPr>
        <w:t>Descripción del caso de estudio.</w:t>
      </w: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Cs/>
        </w:rPr>
      </w:pPr>
      <w:r w:rsidRPr="00157185">
        <w:rPr>
          <w:rFonts w:ascii="Arial" w:hAnsi="Arial" w:cs="Arial"/>
          <w:bCs/>
        </w:rPr>
        <w:t>Esta empresa procesa Adoquines de Cemento. Está radicada en la ciudad de Guayaquil desde hace más de 10 años. A pedido de la empresa se omitirá su nombre.</w:t>
      </w:r>
    </w:p>
    <w:p w:rsidR="00C66C13" w:rsidRPr="00157185" w:rsidRDefault="00C66C13" w:rsidP="00C66C13">
      <w:pPr>
        <w:jc w:val="both"/>
        <w:rPr>
          <w:rFonts w:ascii="Arial" w:hAnsi="Arial" w:cs="Arial"/>
          <w:b/>
          <w:bCs/>
          <w:u w:val="single"/>
        </w:rPr>
      </w:pPr>
    </w:p>
    <w:p w:rsidR="00C66C13" w:rsidRPr="00157185" w:rsidRDefault="00C66C13" w:rsidP="00C66C13">
      <w:pPr>
        <w:jc w:val="both"/>
        <w:rPr>
          <w:rFonts w:ascii="Arial" w:hAnsi="Arial" w:cs="Arial"/>
          <w:bCs/>
        </w:rPr>
      </w:pPr>
      <w:r w:rsidRPr="00157185">
        <w:rPr>
          <w:rFonts w:ascii="Arial" w:hAnsi="Arial" w:cs="Arial"/>
          <w:bCs/>
        </w:rPr>
        <w:t>El producto final está formado por las siguientes partes:</w:t>
      </w: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
          <w:bCs/>
          <w:u w:val="single"/>
        </w:rPr>
      </w:pPr>
    </w:p>
    <w:p w:rsidR="00C66C13" w:rsidRPr="00157185" w:rsidRDefault="00C66C13" w:rsidP="00C66C13">
      <w:pPr>
        <w:jc w:val="center"/>
      </w:pPr>
      <w:r w:rsidRPr="00157185">
        <w:object w:dxaOrig="3561" w:dyaOrig="1605">
          <v:shape id="_x0000_i1071" type="#_x0000_t75" style="width:220.7pt;height:99.1pt" o:ole="">
            <v:imagedata r:id="rId140" o:title=""/>
          </v:shape>
          <o:OLEObject Type="Embed" ProgID="Visio.Drawing.11" ShapeID="_x0000_i1071" DrawAspect="Content" ObjectID="_1342599573" r:id="rId141"/>
        </w:object>
      </w:r>
    </w:p>
    <w:p w:rsidR="00C66C13" w:rsidRPr="00157185" w:rsidRDefault="00C66C13" w:rsidP="00C66C13">
      <w:pPr>
        <w:jc w:val="center"/>
        <w:rPr>
          <w:rFonts w:ascii="Arial" w:hAnsi="Arial" w:cs="Arial"/>
          <w:b/>
          <w:bCs/>
          <w:u w:val="single"/>
        </w:rPr>
      </w:pPr>
      <w:r w:rsidRPr="00157185">
        <w:rPr>
          <w:rFonts w:ascii="Arial" w:hAnsi="Arial" w:cs="Arial"/>
          <w:b/>
        </w:rPr>
        <w:t>Figura 4.1</w:t>
      </w:r>
      <w:r w:rsidRPr="00157185">
        <w:rPr>
          <w:rFonts w:ascii="Arial" w:hAnsi="Arial" w:cs="Arial"/>
        </w:rPr>
        <w:t xml:space="preserve"> BOM del Adoquín de Cemento</w:t>
      </w: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
          <w:bCs/>
          <w:u w:val="single"/>
        </w:rPr>
      </w:pPr>
      <w:r w:rsidRPr="00157185">
        <w:rPr>
          <w:rFonts w:ascii="Arial" w:hAnsi="Arial" w:cs="Arial"/>
          <w:b/>
          <w:bCs/>
          <w:u w:val="single"/>
        </w:rPr>
        <w:t>Demanda</w:t>
      </w: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Cs/>
        </w:rPr>
      </w:pPr>
      <w:r w:rsidRPr="00157185">
        <w:rPr>
          <w:rFonts w:ascii="Arial" w:hAnsi="Arial" w:cs="Arial"/>
          <w:bCs/>
        </w:rPr>
        <w:t>El mercado insatisfecho que tiene este producto actualmente es aproximadamente de 118.214.860 unidades, como lo muestra el siguiente cuadro:</w:t>
      </w:r>
    </w:p>
    <w:p w:rsidR="00C66C13" w:rsidRPr="00157185" w:rsidRDefault="00C66C13" w:rsidP="00C66C13">
      <w:pPr>
        <w:ind w:left="360"/>
        <w:jc w:val="both"/>
        <w:rPr>
          <w:rFonts w:ascii="Arial" w:hAnsi="Arial" w:cs="Arial"/>
        </w:rPr>
      </w:pPr>
    </w:p>
    <w:tbl>
      <w:tblPr>
        <w:tblW w:w="4660" w:type="dxa"/>
        <w:jc w:val="center"/>
        <w:tblInd w:w="53" w:type="dxa"/>
        <w:tblCellMar>
          <w:left w:w="70" w:type="dxa"/>
          <w:right w:w="70" w:type="dxa"/>
        </w:tblCellMar>
        <w:tblLook w:val="04A0"/>
      </w:tblPr>
      <w:tblGrid>
        <w:gridCol w:w="1189"/>
        <w:gridCol w:w="1364"/>
        <w:gridCol w:w="1364"/>
        <w:gridCol w:w="1364"/>
      </w:tblGrid>
      <w:tr w:rsidR="00C66C13" w:rsidRPr="00157185" w:rsidTr="00024DCA">
        <w:trPr>
          <w:trHeight w:val="315"/>
          <w:jc w:val="center"/>
        </w:trPr>
        <w:tc>
          <w:tcPr>
            <w:tcW w:w="1189" w:type="dxa"/>
            <w:tcBorders>
              <w:top w:val="single" w:sz="8" w:space="0" w:color="auto"/>
              <w:left w:val="single" w:sz="8" w:space="0" w:color="auto"/>
              <w:bottom w:val="single" w:sz="8" w:space="0" w:color="auto"/>
              <w:right w:val="single" w:sz="8" w:space="0" w:color="auto"/>
            </w:tcBorders>
            <w:shd w:val="clear" w:color="000000" w:fill="FFCC99"/>
            <w:vAlign w:val="bottom"/>
            <w:hideMark/>
          </w:tcPr>
          <w:p w:rsidR="00C66C13" w:rsidRPr="00157185" w:rsidRDefault="00C66C13" w:rsidP="00024DCA">
            <w:pPr>
              <w:jc w:val="center"/>
              <w:rPr>
                <w:rFonts w:ascii="Arial" w:hAnsi="Arial" w:cs="Arial"/>
                <w:b/>
                <w:bCs/>
                <w:color w:val="000000"/>
                <w:lang w:eastAsia="zh-TW"/>
              </w:rPr>
            </w:pPr>
            <w:r w:rsidRPr="00157185">
              <w:rPr>
                <w:rFonts w:ascii="Arial" w:hAnsi="Arial" w:cs="Arial"/>
                <w:b/>
                <w:bCs/>
                <w:color w:val="000000"/>
                <w:lang w:eastAsia="zh-TW"/>
              </w:rPr>
              <w:t>Año</w:t>
            </w:r>
          </w:p>
        </w:tc>
        <w:tc>
          <w:tcPr>
            <w:tcW w:w="1198" w:type="dxa"/>
            <w:tcBorders>
              <w:top w:val="single" w:sz="8" w:space="0" w:color="auto"/>
              <w:left w:val="nil"/>
              <w:bottom w:val="single" w:sz="8" w:space="0" w:color="auto"/>
              <w:right w:val="single" w:sz="8" w:space="0" w:color="auto"/>
            </w:tcBorders>
            <w:shd w:val="clear" w:color="000000" w:fill="FFCC99"/>
            <w:vAlign w:val="bottom"/>
            <w:hideMark/>
          </w:tcPr>
          <w:p w:rsidR="00C66C13" w:rsidRPr="00157185" w:rsidRDefault="00C66C13" w:rsidP="00024DCA">
            <w:pPr>
              <w:jc w:val="center"/>
              <w:rPr>
                <w:rFonts w:ascii="Arial" w:hAnsi="Arial" w:cs="Arial"/>
                <w:b/>
                <w:bCs/>
                <w:color w:val="000000"/>
                <w:lang w:eastAsia="zh-TW"/>
              </w:rPr>
            </w:pPr>
            <w:r w:rsidRPr="00157185">
              <w:rPr>
                <w:rFonts w:ascii="Arial" w:hAnsi="Arial" w:cs="Arial"/>
                <w:b/>
                <w:bCs/>
                <w:color w:val="000000"/>
                <w:lang w:eastAsia="zh-TW"/>
              </w:rPr>
              <w:t>Demanda</w:t>
            </w:r>
          </w:p>
        </w:tc>
        <w:tc>
          <w:tcPr>
            <w:tcW w:w="1237" w:type="dxa"/>
            <w:tcBorders>
              <w:top w:val="single" w:sz="8" w:space="0" w:color="auto"/>
              <w:left w:val="nil"/>
              <w:bottom w:val="single" w:sz="8" w:space="0" w:color="auto"/>
              <w:right w:val="single" w:sz="8" w:space="0" w:color="auto"/>
            </w:tcBorders>
            <w:shd w:val="clear" w:color="000000" w:fill="FFCC99"/>
            <w:vAlign w:val="bottom"/>
            <w:hideMark/>
          </w:tcPr>
          <w:p w:rsidR="00C66C13" w:rsidRPr="00157185" w:rsidRDefault="00C66C13" w:rsidP="00024DCA">
            <w:pPr>
              <w:jc w:val="center"/>
              <w:rPr>
                <w:rFonts w:ascii="Arial" w:hAnsi="Arial" w:cs="Arial"/>
                <w:b/>
                <w:bCs/>
                <w:color w:val="000000"/>
                <w:lang w:eastAsia="zh-TW"/>
              </w:rPr>
            </w:pPr>
            <w:r w:rsidRPr="00157185">
              <w:rPr>
                <w:rFonts w:ascii="Arial" w:hAnsi="Arial" w:cs="Arial"/>
                <w:b/>
                <w:bCs/>
                <w:color w:val="000000"/>
                <w:lang w:eastAsia="zh-TW"/>
              </w:rPr>
              <w:t>Oferta</w:t>
            </w:r>
          </w:p>
        </w:tc>
        <w:tc>
          <w:tcPr>
            <w:tcW w:w="1036" w:type="dxa"/>
            <w:tcBorders>
              <w:top w:val="single" w:sz="8" w:space="0" w:color="auto"/>
              <w:left w:val="nil"/>
              <w:bottom w:val="single" w:sz="8" w:space="0" w:color="auto"/>
              <w:right w:val="single" w:sz="8" w:space="0" w:color="auto"/>
            </w:tcBorders>
            <w:shd w:val="clear" w:color="000000" w:fill="FFCC99"/>
            <w:vAlign w:val="bottom"/>
            <w:hideMark/>
          </w:tcPr>
          <w:p w:rsidR="00C66C13" w:rsidRPr="00157185" w:rsidRDefault="00C66C13" w:rsidP="00024DCA">
            <w:pPr>
              <w:jc w:val="center"/>
              <w:rPr>
                <w:rFonts w:ascii="Arial" w:hAnsi="Arial" w:cs="Arial"/>
                <w:b/>
                <w:bCs/>
                <w:color w:val="000000"/>
                <w:lang w:eastAsia="zh-TW"/>
              </w:rPr>
            </w:pPr>
            <w:r w:rsidRPr="00157185">
              <w:rPr>
                <w:rFonts w:ascii="Arial" w:hAnsi="Arial" w:cs="Arial"/>
                <w:b/>
                <w:bCs/>
                <w:color w:val="000000"/>
                <w:lang w:eastAsia="zh-TW"/>
              </w:rPr>
              <w:t>Merc. Ins.</w:t>
            </w:r>
          </w:p>
        </w:tc>
      </w:tr>
      <w:tr w:rsidR="00C66C13" w:rsidRPr="00157185" w:rsidTr="00024DCA">
        <w:trPr>
          <w:trHeight w:val="300"/>
          <w:jc w:val="center"/>
        </w:trPr>
        <w:tc>
          <w:tcPr>
            <w:tcW w:w="1189" w:type="dxa"/>
            <w:tcBorders>
              <w:top w:val="nil"/>
              <w:left w:val="single" w:sz="8" w:space="0" w:color="auto"/>
              <w:bottom w:val="nil"/>
              <w:right w:val="single" w:sz="8" w:space="0" w:color="auto"/>
            </w:tcBorders>
            <w:shd w:val="clear" w:color="auto" w:fill="auto"/>
            <w:noWrap/>
            <w:vAlign w:val="bottom"/>
            <w:hideMark/>
          </w:tcPr>
          <w:p w:rsidR="00C66C13" w:rsidRPr="00157185" w:rsidRDefault="00C66C13" w:rsidP="00024DCA">
            <w:pPr>
              <w:jc w:val="center"/>
              <w:rPr>
                <w:rFonts w:ascii="Arial" w:hAnsi="Arial" w:cs="Arial"/>
                <w:b/>
                <w:bCs/>
                <w:color w:val="000000"/>
                <w:lang w:eastAsia="zh-TW"/>
              </w:rPr>
            </w:pPr>
            <w:r w:rsidRPr="00157185">
              <w:rPr>
                <w:rFonts w:ascii="Arial" w:hAnsi="Arial" w:cs="Arial"/>
                <w:b/>
                <w:bCs/>
                <w:color w:val="000000"/>
                <w:lang w:eastAsia="zh-TW"/>
              </w:rPr>
              <w:t>1998</w:t>
            </w:r>
          </w:p>
        </w:tc>
        <w:tc>
          <w:tcPr>
            <w:tcW w:w="1198" w:type="dxa"/>
            <w:tcBorders>
              <w:top w:val="nil"/>
              <w:left w:val="nil"/>
              <w:bottom w:val="nil"/>
              <w:right w:val="single" w:sz="8" w:space="0" w:color="auto"/>
            </w:tcBorders>
            <w:shd w:val="clear" w:color="auto" w:fill="auto"/>
            <w:noWrap/>
            <w:vAlign w:val="bottom"/>
            <w:hideMark/>
          </w:tcPr>
          <w:p w:rsidR="00C66C13" w:rsidRPr="00157185" w:rsidRDefault="00C66C13" w:rsidP="00024DCA">
            <w:pPr>
              <w:jc w:val="center"/>
              <w:rPr>
                <w:rFonts w:ascii="Arial" w:hAnsi="Arial" w:cs="Arial"/>
                <w:color w:val="000000"/>
                <w:lang w:eastAsia="zh-TW"/>
              </w:rPr>
            </w:pPr>
            <w:r w:rsidRPr="00157185">
              <w:rPr>
                <w:rFonts w:ascii="Arial" w:hAnsi="Arial" w:cs="Arial"/>
                <w:color w:val="000000"/>
                <w:lang w:eastAsia="zh-TW"/>
              </w:rPr>
              <w:t>483.468.400</w:t>
            </w:r>
          </w:p>
        </w:tc>
        <w:tc>
          <w:tcPr>
            <w:tcW w:w="1237" w:type="dxa"/>
            <w:tcBorders>
              <w:top w:val="nil"/>
              <w:left w:val="nil"/>
              <w:bottom w:val="nil"/>
              <w:right w:val="single" w:sz="8" w:space="0" w:color="auto"/>
            </w:tcBorders>
            <w:shd w:val="clear" w:color="auto" w:fill="auto"/>
            <w:noWrap/>
            <w:vAlign w:val="bottom"/>
            <w:hideMark/>
          </w:tcPr>
          <w:p w:rsidR="00C66C13" w:rsidRPr="00157185" w:rsidRDefault="00C66C13" w:rsidP="00024DCA">
            <w:pPr>
              <w:jc w:val="center"/>
              <w:rPr>
                <w:rFonts w:ascii="Arial" w:hAnsi="Arial" w:cs="Arial"/>
                <w:color w:val="000000"/>
                <w:lang w:eastAsia="zh-TW"/>
              </w:rPr>
            </w:pPr>
            <w:r w:rsidRPr="00157185">
              <w:rPr>
                <w:rFonts w:ascii="Arial" w:hAnsi="Arial" w:cs="Arial"/>
                <w:color w:val="000000"/>
                <w:lang w:eastAsia="zh-TW"/>
              </w:rPr>
              <w:t>358.810.550</w:t>
            </w:r>
          </w:p>
        </w:tc>
        <w:tc>
          <w:tcPr>
            <w:tcW w:w="1036" w:type="dxa"/>
            <w:tcBorders>
              <w:top w:val="nil"/>
              <w:left w:val="nil"/>
              <w:bottom w:val="nil"/>
              <w:right w:val="single" w:sz="8" w:space="0" w:color="auto"/>
            </w:tcBorders>
            <w:shd w:val="clear" w:color="auto" w:fill="auto"/>
            <w:noWrap/>
            <w:vAlign w:val="bottom"/>
            <w:hideMark/>
          </w:tcPr>
          <w:p w:rsidR="00C66C13" w:rsidRPr="00157185" w:rsidRDefault="00C66C13" w:rsidP="00024DCA">
            <w:pPr>
              <w:jc w:val="center"/>
              <w:rPr>
                <w:rFonts w:ascii="Arial" w:hAnsi="Arial" w:cs="Arial"/>
                <w:color w:val="000000"/>
                <w:lang w:eastAsia="zh-TW"/>
              </w:rPr>
            </w:pPr>
            <w:r w:rsidRPr="00157185">
              <w:rPr>
                <w:rFonts w:ascii="Arial" w:hAnsi="Arial" w:cs="Arial"/>
                <w:color w:val="000000"/>
                <w:lang w:eastAsia="zh-TW"/>
              </w:rPr>
              <w:t>124.657.850</w:t>
            </w:r>
          </w:p>
        </w:tc>
      </w:tr>
      <w:tr w:rsidR="00C66C13" w:rsidRPr="00157185" w:rsidTr="00024DCA">
        <w:trPr>
          <w:trHeight w:val="300"/>
          <w:jc w:val="center"/>
        </w:trPr>
        <w:tc>
          <w:tcPr>
            <w:tcW w:w="1189" w:type="dxa"/>
            <w:tcBorders>
              <w:top w:val="nil"/>
              <w:left w:val="single" w:sz="8" w:space="0" w:color="auto"/>
              <w:bottom w:val="nil"/>
              <w:right w:val="single" w:sz="8" w:space="0" w:color="auto"/>
            </w:tcBorders>
            <w:shd w:val="clear" w:color="auto" w:fill="auto"/>
            <w:noWrap/>
            <w:vAlign w:val="bottom"/>
            <w:hideMark/>
          </w:tcPr>
          <w:p w:rsidR="00C66C13" w:rsidRPr="00157185" w:rsidRDefault="00C66C13" w:rsidP="00024DCA">
            <w:pPr>
              <w:jc w:val="center"/>
              <w:rPr>
                <w:rFonts w:ascii="Arial" w:hAnsi="Arial" w:cs="Arial"/>
                <w:b/>
                <w:bCs/>
                <w:color w:val="000000"/>
                <w:lang w:eastAsia="zh-TW"/>
              </w:rPr>
            </w:pPr>
            <w:r w:rsidRPr="00157185">
              <w:rPr>
                <w:rFonts w:ascii="Arial" w:hAnsi="Arial" w:cs="Arial"/>
                <w:b/>
                <w:bCs/>
                <w:color w:val="000000"/>
                <w:lang w:eastAsia="zh-TW"/>
              </w:rPr>
              <w:lastRenderedPageBreak/>
              <w:t>1999</w:t>
            </w:r>
          </w:p>
        </w:tc>
        <w:tc>
          <w:tcPr>
            <w:tcW w:w="1198" w:type="dxa"/>
            <w:tcBorders>
              <w:top w:val="nil"/>
              <w:left w:val="nil"/>
              <w:bottom w:val="nil"/>
              <w:right w:val="single" w:sz="8" w:space="0" w:color="auto"/>
            </w:tcBorders>
            <w:shd w:val="clear" w:color="auto" w:fill="auto"/>
            <w:noWrap/>
            <w:vAlign w:val="bottom"/>
            <w:hideMark/>
          </w:tcPr>
          <w:p w:rsidR="00C66C13" w:rsidRPr="00157185" w:rsidRDefault="00C66C13" w:rsidP="00024DCA">
            <w:pPr>
              <w:jc w:val="center"/>
              <w:rPr>
                <w:rFonts w:ascii="Arial" w:hAnsi="Arial" w:cs="Arial"/>
                <w:color w:val="000000"/>
                <w:lang w:eastAsia="zh-TW"/>
              </w:rPr>
            </w:pPr>
            <w:r w:rsidRPr="00157185">
              <w:rPr>
                <w:rFonts w:ascii="Arial" w:hAnsi="Arial" w:cs="Arial"/>
                <w:color w:val="000000"/>
                <w:lang w:eastAsia="zh-TW"/>
              </w:rPr>
              <w:t>536.487.500</w:t>
            </w:r>
          </w:p>
        </w:tc>
        <w:tc>
          <w:tcPr>
            <w:tcW w:w="1237" w:type="dxa"/>
            <w:tcBorders>
              <w:top w:val="nil"/>
              <w:left w:val="nil"/>
              <w:bottom w:val="nil"/>
              <w:right w:val="single" w:sz="8" w:space="0" w:color="auto"/>
            </w:tcBorders>
            <w:shd w:val="clear" w:color="auto" w:fill="auto"/>
            <w:noWrap/>
            <w:vAlign w:val="bottom"/>
            <w:hideMark/>
          </w:tcPr>
          <w:p w:rsidR="00C66C13" w:rsidRPr="00157185" w:rsidRDefault="00C66C13" w:rsidP="00024DCA">
            <w:pPr>
              <w:jc w:val="center"/>
              <w:rPr>
                <w:rFonts w:ascii="Arial" w:hAnsi="Arial" w:cs="Arial"/>
                <w:color w:val="000000"/>
                <w:lang w:eastAsia="zh-TW"/>
              </w:rPr>
            </w:pPr>
            <w:r w:rsidRPr="00157185">
              <w:rPr>
                <w:rFonts w:ascii="Arial" w:hAnsi="Arial" w:cs="Arial"/>
                <w:color w:val="000000"/>
                <w:lang w:eastAsia="zh-TW"/>
              </w:rPr>
              <w:t>443.761.900</w:t>
            </w:r>
          </w:p>
        </w:tc>
        <w:tc>
          <w:tcPr>
            <w:tcW w:w="1036" w:type="dxa"/>
            <w:tcBorders>
              <w:top w:val="nil"/>
              <w:left w:val="nil"/>
              <w:bottom w:val="nil"/>
              <w:right w:val="single" w:sz="8" w:space="0" w:color="auto"/>
            </w:tcBorders>
            <w:shd w:val="clear" w:color="auto" w:fill="auto"/>
            <w:noWrap/>
            <w:vAlign w:val="bottom"/>
            <w:hideMark/>
          </w:tcPr>
          <w:p w:rsidR="00C66C13" w:rsidRPr="00157185" w:rsidRDefault="00C66C13" w:rsidP="00024DCA">
            <w:pPr>
              <w:jc w:val="center"/>
              <w:rPr>
                <w:rFonts w:ascii="Arial" w:hAnsi="Arial" w:cs="Arial"/>
                <w:color w:val="000000"/>
                <w:lang w:eastAsia="zh-TW"/>
              </w:rPr>
            </w:pPr>
            <w:r w:rsidRPr="00157185">
              <w:rPr>
                <w:rFonts w:ascii="Arial" w:hAnsi="Arial" w:cs="Arial"/>
                <w:color w:val="000000"/>
                <w:lang w:eastAsia="zh-TW"/>
              </w:rPr>
              <w:t>92.725.600</w:t>
            </w:r>
          </w:p>
        </w:tc>
      </w:tr>
      <w:tr w:rsidR="00C66C13" w:rsidRPr="00157185" w:rsidTr="00024DCA">
        <w:trPr>
          <w:trHeight w:val="300"/>
          <w:jc w:val="center"/>
        </w:trPr>
        <w:tc>
          <w:tcPr>
            <w:tcW w:w="1189" w:type="dxa"/>
            <w:tcBorders>
              <w:top w:val="nil"/>
              <w:left w:val="single" w:sz="8" w:space="0" w:color="auto"/>
              <w:bottom w:val="nil"/>
              <w:right w:val="single" w:sz="8" w:space="0" w:color="auto"/>
            </w:tcBorders>
            <w:shd w:val="clear" w:color="auto" w:fill="auto"/>
            <w:noWrap/>
            <w:vAlign w:val="bottom"/>
            <w:hideMark/>
          </w:tcPr>
          <w:p w:rsidR="00C66C13" w:rsidRPr="00157185" w:rsidRDefault="00C66C13" w:rsidP="00024DCA">
            <w:pPr>
              <w:jc w:val="center"/>
              <w:rPr>
                <w:rFonts w:ascii="Arial" w:hAnsi="Arial" w:cs="Arial"/>
                <w:b/>
                <w:bCs/>
                <w:color w:val="000000"/>
                <w:lang w:eastAsia="zh-TW"/>
              </w:rPr>
            </w:pPr>
            <w:r w:rsidRPr="00157185">
              <w:rPr>
                <w:rFonts w:ascii="Arial" w:hAnsi="Arial" w:cs="Arial"/>
                <w:b/>
                <w:bCs/>
                <w:color w:val="000000"/>
                <w:lang w:eastAsia="zh-TW"/>
              </w:rPr>
              <w:t>2000</w:t>
            </w:r>
          </w:p>
        </w:tc>
        <w:tc>
          <w:tcPr>
            <w:tcW w:w="1198" w:type="dxa"/>
            <w:tcBorders>
              <w:top w:val="nil"/>
              <w:left w:val="nil"/>
              <w:bottom w:val="nil"/>
              <w:right w:val="single" w:sz="8" w:space="0" w:color="auto"/>
            </w:tcBorders>
            <w:shd w:val="clear" w:color="auto" w:fill="auto"/>
            <w:noWrap/>
            <w:vAlign w:val="bottom"/>
            <w:hideMark/>
          </w:tcPr>
          <w:p w:rsidR="00C66C13" w:rsidRPr="00157185" w:rsidRDefault="00C66C13" w:rsidP="00024DCA">
            <w:pPr>
              <w:jc w:val="center"/>
              <w:rPr>
                <w:rFonts w:ascii="Arial" w:hAnsi="Arial" w:cs="Arial"/>
                <w:color w:val="000000"/>
                <w:lang w:eastAsia="zh-TW"/>
              </w:rPr>
            </w:pPr>
            <w:r w:rsidRPr="00157185">
              <w:rPr>
                <w:rFonts w:ascii="Arial" w:hAnsi="Arial" w:cs="Arial"/>
                <w:color w:val="000000"/>
                <w:lang w:eastAsia="zh-TW"/>
              </w:rPr>
              <w:t>512.149.600</w:t>
            </w:r>
          </w:p>
        </w:tc>
        <w:tc>
          <w:tcPr>
            <w:tcW w:w="1237" w:type="dxa"/>
            <w:tcBorders>
              <w:top w:val="nil"/>
              <w:left w:val="nil"/>
              <w:bottom w:val="nil"/>
              <w:right w:val="single" w:sz="8" w:space="0" w:color="auto"/>
            </w:tcBorders>
            <w:shd w:val="clear" w:color="auto" w:fill="auto"/>
            <w:noWrap/>
            <w:vAlign w:val="bottom"/>
            <w:hideMark/>
          </w:tcPr>
          <w:p w:rsidR="00C66C13" w:rsidRPr="00157185" w:rsidRDefault="00C66C13" w:rsidP="00024DCA">
            <w:pPr>
              <w:jc w:val="center"/>
              <w:rPr>
                <w:rFonts w:ascii="Arial" w:hAnsi="Arial" w:cs="Arial"/>
                <w:color w:val="000000"/>
                <w:lang w:eastAsia="zh-TW"/>
              </w:rPr>
            </w:pPr>
            <w:r w:rsidRPr="00157185">
              <w:rPr>
                <w:rFonts w:ascii="Arial" w:hAnsi="Arial" w:cs="Arial"/>
                <w:color w:val="000000"/>
                <w:lang w:eastAsia="zh-TW"/>
              </w:rPr>
              <w:t>399.943.400</w:t>
            </w:r>
          </w:p>
        </w:tc>
        <w:tc>
          <w:tcPr>
            <w:tcW w:w="1036" w:type="dxa"/>
            <w:tcBorders>
              <w:top w:val="nil"/>
              <w:left w:val="nil"/>
              <w:bottom w:val="nil"/>
              <w:right w:val="single" w:sz="8" w:space="0" w:color="auto"/>
            </w:tcBorders>
            <w:shd w:val="clear" w:color="auto" w:fill="auto"/>
            <w:noWrap/>
            <w:vAlign w:val="bottom"/>
            <w:hideMark/>
          </w:tcPr>
          <w:p w:rsidR="00C66C13" w:rsidRPr="00157185" w:rsidRDefault="00C66C13" w:rsidP="00024DCA">
            <w:pPr>
              <w:jc w:val="center"/>
              <w:rPr>
                <w:rFonts w:ascii="Arial" w:hAnsi="Arial" w:cs="Arial"/>
                <w:color w:val="000000"/>
                <w:lang w:eastAsia="zh-TW"/>
              </w:rPr>
            </w:pPr>
            <w:r w:rsidRPr="00157185">
              <w:rPr>
                <w:rFonts w:ascii="Arial" w:hAnsi="Arial" w:cs="Arial"/>
                <w:color w:val="000000"/>
                <w:lang w:eastAsia="zh-TW"/>
              </w:rPr>
              <w:t>112.206.200</w:t>
            </w:r>
          </w:p>
        </w:tc>
      </w:tr>
      <w:tr w:rsidR="00C66C13" w:rsidRPr="00157185" w:rsidTr="00024DCA">
        <w:trPr>
          <w:trHeight w:val="300"/>
          <w:jc w:val="center"/>
        </w:trPr>
        <w:tc>
          <w:tcPr>
            <w:tcW w:w="1189" w:type="dxa"/>
            <w:tcBorders>
              <w:top w:val="nil"/>
              <w:left w:val="single" w:sz="8" w:space="0" w:color="auto"/>
              <w:bottom w:val="nil"/>
              <w:right w:val="single" w:sz="8" w:space="0" w:color="auto"/>
            </w:tcBorders>
            <w:shd w:val="clear" w:color="auto" w:fill="auto"/>
            <w:noWrap/>
            <w:vAlign w:val="bottom"/>
            <w:hideMark/>
          </w:tcPr>
          <w:p w:rsidR="00C66C13" w:rsidRPr="00157185" w:rsidRDefault="00C66C13" w:rsidP="00024DCA">
            <w:pPr>
              <w:jc w:val="center"/>
              <w:rPr>
                <w:rFonts w:ascii="Arial" w:hAnsi="Arial" w:cs="Arial"/>
                <w:b/>
                <w:bCs/>
                <w:color w:val="000000"/>
                <w:lang w:eastAsia="zh-TW"/>
              </w:rPr>
            </w:pPr>
            <w:r w:rsidRPr="00157185">
              <w:rPr>
                <w:rFonts w:ascii="Arial" w:hAnsi="Arial" w:cs="Arial"/>
                <w:b/>
                <w:bCs/>
                <w:color w:val="000000"/>
                <w:lang w:eastAsia="zh-TW"/>
              </w:rPr>
              <w:t>2001</w:t>
            </w:r>
          </w:p>
        </w:tc>
        <w:tc>
          <w:tcPr>
            <w:tcW w:w="1198" w:type="dxa"/>
            <w:tcBorders>
              <w:top w:val="nil"/>
              <w:left w:val="nil"/>
              <w:bottom w:val="nil"/>
              <w:right w:val="single" w:sz="8" w:space="0" w:color="auto"/>
            </w:tcBorders>
            <w:shd w:val="clear" w:color="auto" w:fill="auto"/>
            <w:noWrap/>
            <w:vAlign w:val="bottom"/>
            <w:hideMark/>
          </w:tcPr>
          <w:p w:rsidR="00C66C13" w:rsidRPr="00157185" w:rsidRDefault="00C66C13" w:rsidP="00024DCA">
            <w:pPr>
              <w:jc w:val="center"/>
              <w:rPr>
                <w:rFonts w:ascii="Arial" w:hAnsi="Arial" w:cs="Arial"/>
                <w:color w:val="000000"/>
                <w:lang w:eastAsia="zh-TW"/>
              </w:rPr>
            </w:pPr>
            <w:r w:rsidRPr="00157185">
              <w:rPr>
                <w:rFonts w:ascii="Arial" w:hAnsi="Arial" w:cs="Arial"/>
                <w:color w:val="000000"/>
                <w:lang w:eastAsia="zh-TW"/>
              </w:rPr>
              <w:t>519.268.500</w:t>
            </w:r>
          </w:p>
        </w:tc>
        <w:tc>
          <w:tcPr>
            <w:tcW w:w="1237" w:type="dxa"/>
            <w:tcBorders>
              <w:top w:val="nil"/>
              <w:left w:val="nil"/>
              <w:bottom w:val="nil"/>
              <w:right w:val="single" w:sz="8" w:space="0" w:color="auto"/>
            </w:tcBorders>
            <w:shd w:val="clear" w:color="auto" w:fill="auto"/>
            <w:noWrap/>
            <w:vAlign w:val="bottom"/>
            <w:hideMark/>
          </w:tcPr>
          <w:p w:rsidR="00C66C13" w:rsidRPr="00157185" w:rsidRDefault="00C66C13" w:rsidP="00024DCA">
            <w:pPr>
              <w:jc w:val="center"/>
              <w:rPr>
                <w:rFonts w:ascii="Arial" w:hAnsi="Arial" w:cs="Arial"/>
                <w:color w:val="000000"/>
                <w:lang w:eastAsia="zh-TW"/>
              </w:rPr>
            </w:pPr>
            <w:r w:rsidRPr="00157185">
              <w:rPr>
                <w:rFonts w:ascii="Arial" w:hAnsi="Arial" w:cs="Arial"/>
                <w:color w:val="000000"/>
                <w:lang w:eastAsia="zh-TW"/>
              </w:rPr>
              <w:t>393.132.900</w:t>
            </w:r>
          </w:p>
        </w:tc>
        <w:tc>
          <w:tcPr>
            <w:tcW w:w="1036" w:type="dxa"/>
            <w:tcBorders>
              <w:top w:val="nil"/>
              <w:left w:val="nil"/>
              <w:bottom w:val="nil"/>
              <w:right w:val="single" w:sz="8" w:space="0" w:color="auto"/>
            </w:tcBorders>
            <w:shd w:val="clear" w:color="auto" w:fill="auto"/>
            <w:noWrap/>
            <w:vAlign w:val="bottom"/>
            <w:hideMark/>
          </w:tcPr>
          <w:p w:rsidR="00C66C13" w:rsidRPr="00157185" w:rsidRDefault="00C66C13" w:rsidP="00024DCA">
            <w:pPr>
              <w:jc w:val="center"/>
              <w:rPr>
                <w:rFonts w:ascii="Arial" w:hAnsi="Arial" w:cs="Arial"/>
                <w:color w:val="000000"/>
                <w:lang w:eastAsia="zh-TW"/>
              </w:rPr>
            </w:pPr>
            <w:r w:rsidRPr="00157185">
              <w:rPr>
                <w:rFonts w:ascii="Arial" w:hAnsi="Arial" w:cs="Arial"/>
                <w:color w:val="000000"/>
                <w:lang w:eastAsia="zh-TW"/>
              </w:rPr>
              <w:t>126.135.600</w:t>
            </w:r>
          </w:p>
        </w:tc>
      </w:tr>
      <w:tr w:rsidR="00C66C13" w:rsidRPr="00157185" w:rsidTr="00024DCA">
        <w:trPr>
          <w:trHeight w:val="300"/>
          <w:jc w:val="center"/>
        </w:trPr>
        <w:tc>
          <w:tcPr>
            <w:tcW w:w="1189" w:type="dxa"/>
            <w:tcBorders>
              <w:top w:val="nil"/>
              <w:left w:val="single" w:sz="8" w:space="0" w:color="auto"/>
              <w:bottom w:val="nil"/>
              <w:right w:val="single" w:sz="8" w:space="0" w:color="auto"/>
            </w:tcBorders>
            <w:shd w:val="clear" w:color="auto" w:fill="auto"/>
            <w:noWrap/>
            <w:vAlign w:val="bottom"/>
            <w:hideMark/>
          </w:tcPr>
          <w:p w:rsidR="00C66C13" w:rsidRPr="00157185" w:rsidRDefault="00C66C13" w:rsidP="00024DCA">
            <w:pPr>
              <w:jc w:val="center"/>
              <w:rPr>
                <w:rFonts w:ascii="Arial" w:hAnsi="Arial" w:cs="Arial"/>
                <w:b/>
                <w:bCs/>
                <w:color w:val="000000"/>
                <w:lang w:eastAsia="zh-TW"/>
              </w:rPr>
            </w:pPr>
            <w:r w:rsidRPr="00157185">
              <w:rPr>
                <w:rFonts w:ascii="Arial" w:hAnsi="Arial" w:cs="Arial"/>
                <w:b/>
                <w:bCs/>
                <w:color w:val="000000"/>
                <w:lang w:eastAsia="zh-TW"/>
              </w:rPr>
              <w:t>2002</w:t>
            </w:r>
          </w:p>
        </w:tc>
        <w:tc>
          <w:tcPr>
            <w:tcW w:w="1198" w:type="dxa"/>
            <w:tcBorders>
              <w:top w:val="nil"/>
              <w:left w:val="nil"/>
              <w:bottom w:val="nil"/>
              <w:right w:val="single" w:sz="8" w:space="0" w:color="auto"/>
            </w:tcBorders>
            <w:shd w:val="clear" w:color="auto" w:fill="auto"/>
            <w:noWrap/>
            <w:vAlign w:val="bottom"/>
            <w:hideMark/>
          </w:tcPr>
          <w:p w:rsidR="00C66C13" w:rsidRPr="00157185" w:rsidRDefault="00C66C13" w:rsidP="00024DCA">
            <w:pPr>
              <w:jc w:val="center"/>
              <w:rPr>
                <w:rFonts w:ascii="Arial" w:hAnsi="Arial" w:cs="Arial"/>
                <w:color w:val="000000"/>
                <w:lang w:eastAsia="zh-TW"/>
              </w:rPr>
            </w:pPr>
            <w:r w:rsidRPr="00157185">
              <w:rPr>
                <w:rFonts w:ascii="Arial" w:hAnsi="Arial" w:cs="Arial"/>
                <w:color w:val="000000"/>
                <w:lang w:eastAsia="zh-TW"/>
              </w:rPr>
              <w:t>558.204.000</w:t>
            </w:r>
          </w:p>
        </w:tc>
        <w:tc>
          <w:tcPr>
            <w:tcW w:w="1237" w:type="dxa"/>
            <w:tcBorders>
              <w:top w:val="nil"/>
              <w:left w:val="nil"/>
              <w:bottom w:val="nil"/>
              <w:right w:val="single" w:sz="8" w:space="0" w:color="auto"/>
            </w:tcBorders>
            <w:shd w:val="clear" w:color="auto" w:fill="auto"/>
            <w:noWrap/>
            <w:vAlign w:val="bottom"/>
            <w:hideMark/>
          </w:tcPr>
          <w:p w:rsidR="00C66C13" w:rsidRPr="00157185" w:rsidRDefault="00C66C13" w:rsidP="00024DCA">
            <w:pPr>
              <w:jc w:val="center"/>
              <w:rPr>
                <w:rFonts w:ascii="Arial" w:hAnsi="Arial" w:cs="Arial"/>
                <w:color w:val="000000"/>
                <w:lang w:eastAsia="zh-TW"/>
              </w:rPr>
            </w:pPr>
            <w:r w:rsidRPr="00157185">
              <w:rPr>
                <w:rFonts w:ascii="Arial" w:hAnsi="Arial" w:cs="Arial"/>
                <w:color w:val="000000"/>
                <w:lang w:eastAsia="zh-TW"/>
              </w:rPr>
              <w:t>423.073.400</w:t>
            </w:r>
          </w:p>
        </w:tc>
        <w:tc>
          <w:tcPr>
            <w:tcW w:w="1036" w:type="dxa"/>
            <w:tcBorders>
              <w:top w:val="nil"/>
              <w:left w:val="nil"/>
              <w:bottom w:val="nil"/>
              <w:right w:val="single" w:sz="8" w:space="0" w:color="auto"/>
            </w:tcBorders>
            <w:shd w:val="clear" w:color="auto" w:fill="auto"/>
            <w:noWrap/>
            <w:vAlign w:val="bottom"/>
            <w:hideMark/>
          </w:tcPr>
          <w:p w:rsidR="00C66C13" w:rsidRPr="00157185" w:rsidRDefault="00C66C13" w:rsidP="00024DCA">
            <w:pPr>
              <w:jc w:val="center"/>
              <w:rPr>
                <w:rFonts w:ascii="Arial" w:hAnsi="Arial" w:cs="Arial"/>
                <w:color w:val="000000"/>
                <w:lang w:eastAsia="zh-TW"/>
              </w:rPr>
            </w:pPr>
            <w:r w:rsidRPr="00157185">
              <w:rPr>
                <w:rFonts w:ascii="Arial" w:hAnsi="Arial" w:cs="Arial"/>
                <w:color w:val="000000"/>
                <w:lang w:eastAsia="zh-TW"/>
              </w:rPr>
              <w:t>135.130.600</w:t>
            </w:r>
          </w:p>
        </w:tc>
      </w:tr>
      <w:tr w:rsidR="00C66C13" w:rsidRPr="00157185" w:rsidTr="00024DCA">
        <w:trPr>
          <w:trHeight w:val="300"/>
          <w:jc w:val="center"/>
        </w:trPr>
        <w:tc>
          <w:tcPr>
            <w:tcW w:w="1189" w:type="dxa"/>
            <w:tcBorders>
              <w:top w:val="nil"/>
              <w:left w:val="single" w:sz="8" w:space="0" w:color="auto"/>
              <w:bottom w:val="nil"/>
              <w:right w:val="single" w:sz="8" w:space="0" w:color="auto"/>
            </w:tcBorders>
            <w:shd w:val="clear" w:color="auto" w:fill="auto"/>
            <w:noWrap/>
            <w:vAlign w:val="bottom"/>
            <w:hideMark/>
          </w:tcPr>
          <w:p w:rsidR="00C66C13" w:rsidRPr="00157185" w:rsidRDefault="00C66C13" w:rsidP="00024DCA">
            <w:pPr>
              <w:jc w:val="center"/>
              <w:rPr>
                <w:rFonts w:ascii="Arial" w:hAnsi="Arial" w:cs="Arial"/>
                <w:b/>
                <w:bCs/>
                <w:color w:val="000000"/>
                <w:lang w:eastAsia="zh-TW"/>
              </w:rPr>
            </w:pPr>
            <w:r w:rsidRPr="00157185">
              <w:rPr>
                <w:rFonts w:ascii="Arial" w:hAnsi="Arial" w:cs="Arial"/>
                <w:b/>
                <w:bCs/>
                <w:color w:val="000000"/>
                <w:lang w:eastAsia="zh-TW"/>
              </w:rPr>
              <w:t>2003</w:t>
            </w:r>
          </w:p>
        </w:tc>
        <w:tc>
          <w:tcPr>
            <w:tcW w:w="1198" w:type="dxa"/>
            <w:tcBorders>
              <w:top w:val="nil"/>
              <w:left w:val="nil"/>
              <w:bottom w:val="nil"/>
              <w:right w:val="single" w:sz="8" w:space="0" w:color="auto"/>
            </w:tcBorders>
            <w:shd w:val="clear" w:color="auto" w:fill="auto"/>
            <w:noWrap/>
            <w:vAlign w:val="bottom"/>
            <w:hideMark/>
          </w:tcPr>
          <w:p w:rsidR="00C66C13" w:rsidRPr="00157185" w:rsidRDefault="00C66C13" w:rsidP="00024DCA">
            <w:pPr>
              <w:jc w:val="center"/>
              <w:rPr>
                <w:rFonts w:ascii="Arial" w:hAnsi="Arial" w:cs="Arial"/>
                <w:color w:val="000000"/>
                <w:lang w:eastAsia="zh-TW"/>
              </w:rPr>
            </w:pPr>
            <w:r w:rsidRPr="00157185">
              <w:rPr>
                <w:rFonts w:ascii="Arial" w:hAnsi="Arial" w:cs="Arial"/>
                <w:color w:val="000000"/>
                <w:lang w:eastAsia="zh-TW"/>
              </w:rPr>
              <w:t>583.004.500</w:t>
            </w:r>
          </w:p>
        </w:tc>
        <w:tc>
          <w:tcPr>
            <w:tcW w:w="1237" w:type="dxa"/>
            <w:tcBorders>
              <w:top w:val="nil"/>
              <w:left w:val="nil"/>
              <w:bottom w:val="nil"/>
              <w:right w:val="single" w:sz="8" w:space="0" w:color="auto"/>
            </w:tcBorders>
            <w:shd w:val="clear" w:color="auto" w:fill="auto"/>
            <w:noWrap/>
            <w:vAlign w:val="bottom"/>
            <w:hideMark/>
          </w:tcPr>
          <w:p w:rsidR="00C66C13" w:rsidRPr="00157185" w:rsidRDefault="00C66C13" w:rsidP="00024DCA">
            <w:pPr>
              <w:jc w:val="center"/>
              <w:rPr>
                <w:rFonts w:ascii="Arial" w:hAnsi="Arial" w:cs="Arial"/>
                <w:color w:val="000000"/>
                <w:lang w:eastAsia="zh-TW"/>
              </w:rPr>
            </w:pPr>
            <w:r w:rsidRPr="00157185">
              <w:rPr>
                <w:rFonts w:ascii="Arial" w:hAnsi="Arial" w:cs="Arial"/>
                <w:color w:val="000000"/>
                <w:lang w:eastAsia="zh-TW"/>
              </w:rPr>
              <w:t>473.573.900</w:t>
            </w:r>
          </w:p>
        </w:tc>
        <w:tc>
          <w:tcPr>
            <w:tcW w:w="1036" w:type="dxa"/>
            <w:tcBorders>
              <w:top w:val="nil"/>
              <w:left w:val="nil"/>
              <w:bottom w:val="nil"/>
              <w:right w:val="single" w:sz="8" w:space="0" w:color="auto"/>
            </w:tcBorders>
            <w:shd w:val="clear" w:color="auto" w:fill="auto"/>
            <w:noWrap/>
            <w:vAlign w:val="bottom"/>
            <w:hideMark/>
          </w:tcPr>
          <w:p w:rsidR="00C66C13" w:rsidRPr="00157185" w:rsidRDefault="00C66C13" w:rsidP="00024DCA">
            <w:pPr>
              <w:jc w:val="center"/>
              <w:rPr>
                <w:rFonts w:ascii="Arial" w:hAnsi="Arial" w:cs="Arial"/>
                <w:color w:val="000000"/>
                <w:lang w:eastAsia="zh-TW"/>
              </w:rPr>
            </w:pPr>
            <w:r w:rsidRPr="00157185">
              <w:rPr>
                <w:rFonts w:ascii="Arial" w:hAnsi="Arial" w:cs="Arial"/>
                <w:color w:val="000000"/>
                <w:lang w:eastAsia="zh-TW"/>
              </w:rPr>
              <w:t>109.430.600</w:t>
            </w:r>
          </w:p>
        </w:tc>
      </w:tr>
      <w:tr w:rsidR="00C66C13" w:rsidRPr="00157185" w:rsidTr="00024DCA">
        <w:trPr>
          <w:trHeight w:val="300"/>
          <w:jc w:val="center"/>
        </w:trPr>
        <w:tc>
          <w:tcPr>
            <w:tcW w:w="1189" w:type="dxa"/>
            <w:tcBorders>
              <w:top w:val="nil"/>
              <w:left w:val="single" w:sz="8" w:space="0" w:color="auto"/>
              <w:bottom w:val="nil"/>
              <w:right w:val="single" w:sz="8" w:space="0" w:color="auto"/>
            </w:tcBorders>
            <w:shd w:val="clear" w:color="auto" w:fill="auto"/>
            <w:noWrap/>
            <w:vAlign w:val="bottom"/>
            <w:hideMark/>
          </w:tcPr>
          <w:p w:rsidR="00C66C13" w:rsidRPr="00157185" w:rsidRDefault="00C66C13" w:rsidP="00024DCA">
            <w:pPr>
              <w:jc w:val="center"/>
              <w:rPr>
                <w:rFonts w:ascii="Arial" w:hAnsi="Arial" w:cs="Arial"/>
                <w:b/>
                <w:bCs/>
                <w:color w:val="000000"/>
                <w:lang w:eastAsia="zh-TW"/>
              </w:rPr>
            </w:pPr>
            <w:r w:rsidRPr="00157185">
              <w:rPr>
                <w:rFonts w:ascii="Arial" w:hAnsi="Arial" w:cs="Arial"/>
                <w:b/>
                <w:bCs/>
                <w:color w:val="000000"/>
                <w:lang w:eastAsia="zh-TW"/>
              </w:rPr>
              <w:t>2004</w:t>
            </w:r>
          </w:p>
        </w:tc>
        <w:tc>
          <w:tcPr>
            <w:tcW w:w="1198" w:type="dxa"/>
            <w:tcBorders>
              <w:top w:val="nil"/>
              <w:left w:val="nil"/>
              <w:bottom w:val="nil"/>
              <w:right w:val="single" w:sz="8" w:space="0" w:color="auto"/>
            </w:tcBorders>
            <w:shd w:val="clear" w:color="auto" w:fill="auto"/>
            <w:noWrap/>
            <w:vAlign w:val="bottom"/>
            <w:hideMark/>
          </w:tcPr>
          <w:p w:rsidR="00C66C13" w:rsidRPr="00157185" w:rsidRDefault="00C66C13" w:rsidP="00024DCA">
            <w:pPr>
              <w:jc w:val="center"/>
              <w:rPr>
                <w:rFonts w:ascii="Arial" w:hAnsi="Arial" w:cs="Arial"/>
                <w:color w:val="000000"/>
                <w:lang w:eastAsia="zh-TW"/>
              </w:rPr>
            </w:pPr>
            <w:r w:rsidRPr="00157185">
              <w:rPr>
                <w:rFonts w:ascii="Arial" w:hAnsi="Arial" w:cs="Arial"/>
                <w:color w:val="000000"/>
                <w:lang w:eastAsia="zh-TW"/>
              </w:rPr>
              <w:t>560.902.500</w:t>
            </w:r>
          </w:p>
        </w:tc>
        <w:tc>
          <w:tcPr>
            <w:tcW w:w="1237" w:type="dxa"/>
            <w:tcBorders>
              <w:top w:val="nil"/>
              <w:left w:val="nil"/>
              <w:bottom w:val="nil"/>
              <w:right w:val="single" w:sz="8" w:space="0" w:color="auto"/>
            </w:tcBorders>
            <w:shd w:val="clear" w:color="auto" w:fill="auto"/>
            <w:noWrap/>
            <w:vAlign w:val="bottom"/>
            <w:hideMark/>
          </w:tcPr>
          <w:p w:rsidR="00C66C13" w:rsidRPr="00157185" w:rsidRDefault="00C66C13" w:rsidP="00024DCA">
            <w:pPr>
              <w:jc w:val="center"/>
              <w:rPr>
                <w:rFonts w:ascii="Arial" w:hAnsi="Arial" w:cs="Arial"/>
                <w:color w:val="000000"/>
                <w:lang w:eastAsia="zh-TW"/>
              </w:rPr>
            </w:pPr>
            <w:r w:rsidRPr="00157185">
              <w:rPr>
                <w:rFonts w:ascii="Arial" w:hAnsi="Arial" w:cs="Arial"/>
                <w:color w:val="000000"/>
                <w:lang w:eastAsia="zh-TW"/>
              </w:rPr>
              <w:t>416.468.500</w:t>
            </w:r>
          </w:p>
        </w:tc>
        <w:tc>
          <w:tcPr>
            <w:tcW w:w="1036" w:type="dxa"/>
            <w:tcBorders>
              <w:top w:val="nil"/>
              <w:left w:val="nil"/>
              <w:bottom w:val="nil"/>
              <w:right w:val="single" w:sz="8" w:space="0" w:color="auto"/>
            </w:tcBorders>
            <w:shd w:val="clear" w:color="auto" w:fill="auto"/>
            <w:noWrap/>
            <w:vAlign w:val="bottom"/>
            <w:hideMark/>
          </w:tcPr>
          <w:p w:rsidR="00C66C13" w:rsidRPr="00157185" w:rsidRDefault="00C66C13" w:rsidP="00024DCA">
            <w:pPr>
              <w:jc w:val="center"/>
              <w:rPr>
                <w:rFonts w:ascii="Arial" w:hAnsi="Arial" w:cs="Arial"/>
                <w:color w:val="000000"/>
                <w:lang w:eastAsia="zh-TW"/>
              </w:rPr>
            </w:pPr>
            <w:r w:rsidRPr="00157185">
              <w:rPr>
                <w:rFonts w:ascii="Arial" w:hAnsi="Arial" w:cs="Arial"/>
                <w:color w:val="000000"/>
                <w:lang w:eastAsia="zh-TW"/>
              </w:rPr>
              <w:t>144.434.000</w:t>
            </w:r>
          </w:p>
        </w:tc>
      </w:tr>
      <w:tr w:rsidR="00C66C13" w:rsidRPr="00157185" w:rsidTr="00024DCA">
        <w:trPr>
          <w:trHeight w:val="300"/>
          <w:jc w:val="center"/>
        </w:trPr>
        <w:tc>
          <w:tcPr>
            <w:tcW w:w="1189" w:type="dxa"/>
            <w:tcBorders>
              <w:top w:val="nil"/>
              <w:left w:val="single" w:sz="8" w:space="0" w:color="auto"/>
              <w:bottom w:val="nil"/>
              <w:right w:val="single" w:sz="8" w:space="0" w:color="auto"/>
            </w:tcBorders>
            <w:shd w:val="clear" w:color="auto" w:fill="auto"/>
            <w:noWrap/>
            <w:vAlign w:val="bottom"/>
            <w:hideMark/>
          </w:tcPr>
          <w:p w:rsidR="00C66C13" w:rsidRPr="00157185" w:rsidRDefault="00C66C13" w:rsidP="00024DCA">
            <w:pPr>
              <w:jc w:val="center"/>
              <w:rPr>
                <w:rFonts w:ascii="Arial" w:hAnsi="Arial" w:cs="Arial"/>
                <w:b/>
                <w:bCs/>
                <w:color w:val="000000"/>
                <w:lang w:eastAsia="zh-TW"/>
              </w:rPr>
            </w:pPr>
            <w:r w:rsidRPr="00157185">
              <w:rPr>
                <w:rFonts w:ascii="Arial" w:hAnsi="Arial" w:cs="Arial"/>
                <w:b/>
                <w:bCs/>
                <w:color w:val="000000"/>
                <w:lang w:eastAsia="zh-TW"/>
              </w:rPr>
              <w:t>2005</w:t>
            </w:r>
          </w:p>
        </w:tc>
        <w:tc>
          <w:tcPr>
            <w:tcW w:w="1198" w:type="dxa"/>
            <w:tcBorders>
              <w:top w:val="nil"/>
              <w:left w:val="nil"/>
              <w:bottom w:val="nil"/>
              <w:right w:val="single" w:sz="8" w:space="0" w:color="auto"/>
            </w:tcBorders>
            <w:shd w:val="clear" w:color="auto" w:fill="auto"/>
            <w:noWrap/>
            <w:vAlign w:val="bottom"/>
            <w:hideMark/>
          </w:tcPr>
          <w:p w:rsidR="00C66C13" w:rsidRPr="00157185" w:rsidRDefault="00C66C13" w:rsidP="00024DCA">
            <w:pPr>
              <w:jc w:val="center"/>
              <w:rPr>
                <w:rFonts w:ascii="Arial" w:hAnsi="Arial" w:cs="Arial"/>
                <w:color w:val="000000"/>
                <w:lang w:eastAsia="zh-TW"/>
              </w:rPr>
            </w:pPr>
            <w:r w:rsidRPr="00157185">
              <w:rPr>
                <w:rFonts w:ascii="Arial" w:hAnsi="Arial" w:cs="Arial"/>
                <w:color w:val="000000"/>
                <w:lang w:eastAsia="zh-TW"/>
              </w:rPr>
              <w:t>535.163.950</w:t>
            </w:r>
          </w:p>
        </w:tc>
        <w:tc>
          <w:tcPr>
            <w:tcW w:w="1237" w:type="dxa"/>
            <w:tcBorders>
              <w:top w:val="nil"/>
              <w:left w:val="nil"/>
              <w:bottom w:val="nil"/>
              <w:right w:val="single" w:sz="8" w:space="0" w:color="auto"/>
            </w:tcBorders>
            <w:shd w:val="clear" w:color="auto" w:fill="auto"/>
            <w:noWrap/>
            <w:vAlign w:val="bottom"/>
            <w:hideMark/>
          </w:tcPr>
          <w:p w:rsidR="00C66C13" w:rsidRPr="00157185" w:rsidRDefault="00C66C13" w:rsidP="00024DCA">
            <w:pPr>
              <w:jc w:val="center"/>
              <w:rPr>
                <w:rFonts w:ascii="Arial" w:hAnsi="Arial" w:cs="Arial"/>
                <w:color w:val="000000"/>
                <w:lang w:eastAsia="zh-TW"/>
              </w:rPr>
            </w:pPr>
            <w:r w:rsidRPr="00157185">
              <w:rPr>
                <w:rFonts w:ascii="Arial" w:hAnsi="Arial" w:cs="Arial"/>
                <w:color w:val="000000"/>
                <w:lang w:eastAsia="zh-TW"/>
              </w:rPr>
              <w:t>417.766.350</w:t>
            </w:r>
          </w:p>
        </w:tc>
        <w:tc>
          <w:tcPr>
            <w:tcW w:w="1036" w:type="dxa"/>
            <w:tcBorders>
              <w:top w:val="nil"/>
              <w:left w:val="nil"/>
              <w:bottom w:val="nil"/>
              <w:right w:val="single" w:sz="8" w:space="0" w:color="auto"/>
            </w:tcBorders>
            <w:shd w:val="clear" w:color="auto" w:fill="auto"/>
            <w:noWrap/>
            <w:vAlign w:val="bottom"/>
            <w:hideMark/>
          </w:tcPr>
          <w:p w:rsidR="00C66C13" w:rsidRPr="00157185" w:rsidRDefault="00C66C13" w:rsidP="00024DCA">
            <w:pPr>
              <w:jc w:val="center"/>
              <w:rPr>
                <w:rFonts w:ascii="Arial" w:hAnsi="Arial" w:cs="Arial"/>
                <w:color w:val="000000"/>
                <w:lang w:eastAsia="zh-TW"/>
              </w:rPr>
            </w:pPr>
            <w:r w:rsidRPr="00157185">
              <w:rPr>
                <w:rFonts w:ascii="Arial" w:hAnsi="Arial" w:cs="Arial"/>
                <w:color w:val="000000"/>
                <w:lang w:eastAsia="zh-TW"/>
              </w:rPr>
              <w:t>117.397.600</w:t>
            </w:r>
          </w:p>
        </w:tc>
      </w:tr>
      <w:tr w:rsidR="00C66C13" w:rsidRPr="00157185" w:rsidTr="00024DCA">
        <w:trPr>
          <w:trHeight w:val="300"/>
          <w:jc w:val="center"/>
        </w:trPr>
        <w:tc>
          <w:tcPr>
            <w:tcW w:w="1189" w:type="dxa"/>
            <w:tcBorders>
              <w:top w:val="nil"/>
              <w:left w:val="single" w:sz="8" w:space="0" w:color="auto"/>
              <w:bottom w:val="nil"/>
              <w:right w:val="single" w:sz="8" w:space="0" w:color="auto"/>
            </w:tcBorders>
            <w:shd w:val="clear" w:color="auto" w:fill="auto"/>
            <w:noWrap/>
            <w:vAlign w:val="bottom"/>
            <w:hideMark/>
          </w:tcPr>
          <w:p w:rsidR="00C66C13" w:rsidRPr="00157185" w:rsidRDefault="00C66C13" w:rsidP="00024DCA">
            <w:pPr>
              <w:jc w:val="center"/>
              <w:rPr>
                <w:rFonts w:ascii="Arial" w:hAnsi="Arial" w:cs="Arial"/>
                <w:b/>
                <w:bCs/>
                <w:color w:val="000000"/>
                <w:lang w:eastAsia="zh-TW"/>
              </w:rPr>
            </w:pPr>
            <w:r w:rsidRPr="00157185">
              <w:rPr>
                <w:rFonts w:ascii="Arial" w:hAnsi="Arial" w:cs="Arial"/>
                <w:b/>
                <w:bCs/>
                <w:color w:val="000000"/>
                <w:lang w:eastAsia="zh-TW"/>
              </w:rPr>
              <w:t>2006</w:t>
            </w:r>
          </w:p>
        </w:tc>
        <w:tc>
          <w:tcPr>
            <w:tcW w:w="1198" w:type="dxa"/>
            <w:tcBorders>
              <w:top w:val="nil"/>
              <w:left w:val="nil"/>
              <w:bottom w:val="nil"/>
              <w:right w:val="single" w:sz="8" w:space="0" w:color="auto"/>
            </w:tcBorders>
            <w:shd w:val="clear" w:color="auto" w:fill="auto"/>
            <w:noWrap/>
            <w:vAlign w:val="bottom"/>
            <w:hideMark/>
          </w:tcPr>
          <w:p w:rsidR="00C66C13" w:rsidRPr="00157185" w:rsidRDefault="00C66C13" w:rsidP="00024DCA">
            <w:pPr>
              <w:jc w:val="center"/>
              <w:rPr>
                <w:rFonts w:ascii="Arial" w:hAnsi="Arial" w:cs="Arial"/>
                <w:color w:val="000000"/>
                <w:lang w:eastAsia="zh-TW"/>
              </w:rPr>
            </w:pPr>
            <w:r w:rsidRPr="00157185">
              <w:rPr>
                <w:rFonts w:ascii="Arial" w:hAnsi="Arial" w:cs="Arial"/>
                <w:color w:val="000000"/>
                <w:lang w:eastAsia="zh-TW"/>
              </w:rPr>
              <w:t>585.960.000</w:t>
            </w:r>
          </w:p>
        </w:tc>
        <w:tc>
          <w:tcPr>
            <w:tcW w:w="1237" w:type="dxa"/>
            <w:tcBorders>
              <w:top w:val="nil"/>
              <w:left w:val="nil"/>
              <w:bottom w:val="nil"/>
              <w:right w:val="single" w:sz="8" w:space="0" w:color="auto"/>
            </w:tcBorders>
            <w:shd w:val="clear" w:color="auto" w:fill="auto"/>
            <w:noWrap/>
            <w:vAlign w:val="bottom"/>
            <w:hideMark/>
          </w:tcPr>
          <w:p w:rsidR="00C66C13" w:rsidRPr="00157185" w:rsidRDefault="00C66C13" w:rsidP="00024DCA">
            <w:pPr>
              <w:jc w:val="center"/>
              <w:rPr>
                <w:rFonts w:ascii="Arial" w:hAnsi="Arial" w:cs="Arial"/>
                <w:color w:val="000000"/>
                <w:lang w:eastAsia="zh-TW"/>
              </w:rPr>
            </w:pPr>
            <w:r w:rsidRPr="00157185">
              <w:rPr>
                <w:rFonts w:ascii="Arial" w:hAnsi="Arial" w:cs="Arial"/>
                <w:color w:val="000000"/>
                <w:lang w:eastAsia="zh-TW"/>
              </w:rPr>
              <w:t>480.988.350</w:t>
            </w:r>
          </w:p>
        </w:tc>
        <w:tc>
          <w:tcPr>
            <w:tcW w:w="1036" w:type="dxa"/>
            <w:tcBorders>
              <w:top w:val="nil"/>
              <w:left w:val="nil"/>
              <w:bottom w:val="nil"/>
              <w:right w:val="single" w:sz="8" w:space="0" w:color="auto"/>
            </w:tcBorders>
            <w:shd w:val="clear" w:color="auto" w:fill="auto"/>
            <w:noWrap/>
            <w:vAlign w:val="bottom"/>
            <w:hideMark/>
          </w:tcPr>
          <w:p w:rsidR="00C66C13" w:rsidRPr="00157185" w:rsidRDefault="00C66C13" w:rsidP="00024DCA">
            <w:pPr>
              <w:jc w:val="center"/>
              <w:rPr>
                <w:rFonts w:ascii="Arial" w:hAnsi="Arial" w:cs="Arial"/>
                <w:color w:val="000000"/>
                <w:lang w:eastAsia="zh-TW"/>
              </w:rPr>
            </w:pPr>
            <w:r w:rsidRPr="00157185">
              <w:rPr>
                <w:rFonts w:ascii="Arial" w:hAnsi="Arial" w:cs="Arial"/>
                <w:color w:val="000000"/>
                <w:lang w:eastAsia="zh-TW"/>
              </w:rPr>
              <w:t>104.971.650</w:t>
            </w:r>
          </w:p>
        </w:tc>
      </w:tr>
      <w:tr w:rsidR="00C66C13" w:rsidRPr="00157185" w:rsidTr="00024DCA">
        <w:trPr>
          <w:trHeight w:val="315"/>
          <w:jc w:val="center"/>
        </w:trPr>
        <w:tc>
          <w:tcPr>
            <w:tcW w:w="1189" w:type="dxa"/>
            <w:tcBorders>
              <w:top w:val="nil"/>
              <w:left w:val="single" w:sz="8" w:space="0" w:color="auto"/>
              <w:bottom w:val="single" w:sz="8" w:space="0" w:color="auto"/>
              <w:right w:val="single" w:sz="8" w:space="0" w:color="auto"/>
            </w:tcBorders>
            <w:shd w:val="clear" w:color="auto" w:fill="auto"/>
            <w:noWrap/>
            <w:vAlign w:val="bottom"/>
            <w:hideMark/>
          </w:tcPr>
          <w:p w:rsidR="00C66C13" w:rsidRPr="00157185" w:rsidRDefault="00C66C13" w:rsidP="00024DCA">
            <w:pPr>
              <w:jc w:val="center"/>
              <w:rPr>
                <w:rFonts w:ascii="Arial" w:hAnsi="Arial" w:cs="Arial"/>
                <w:b/>
                <w:bCs/>
                <w:color w:val="000000"/>
                <w:lang w:eastAsia="zh-TW"/>
              </w:rPr>
            </w:pPr>
            <w:r w:rsidRPr="00157185">
              <w:rPr>
                <w:rFonts w:ascii="Arial" w:hAnsi="Arial" w:cs="Arial"/>
                <w:b/>
                <w:bCs/>
                <w:color w:val="000000"/>
                <w:lang w:eastAsia="zh-TW"/>
              </w:rPr>
              <w:t>2007</w:t>
            </w:r>
          </w:p>
        </w:tc>
        <w:tc>
          <w:tcPr>
            <w:tcW w:w="1198" w:type="dxa"/>
            <w:tcBorders>
              <w:top w:val="nil"/>
              <w:left w:val="nil"/>
              <w:bottom w:val="single" w:sz="8" w:space="0" w:color="auto"/>
              <w:right w:val="single" w:sz="8" w:space="0" w:color="auto"/>
            </w:tcBorders>
            <w:shd w:val="clear" w:color="auto" w:fill="auto"/>
            <w:noWrap/>
            <w:vAlign w:val="bottom"/>
            <w:hideMark/>
          </w:tcPr>
          <w:p w:rsidR="00C66C13" w:rsidRPr="00157185" w:rsidRDefault="00C66C13" w:rsidP="00024DCA">
            <w:pPr>
              <w:jc w:val="center"/>
              <w:rPr>
                <w:rFonts w:ascii="Arial" w:hAnsi="Arial" w:cs="Arial"/>
                <w:color w:val="000000"/>
                <w:lang w:eastAsia="zh-TW"/>
              </w:rPr>
            </w:pPr>
            <w:r w:rsidRPr="00157185">
              <w:rPr>
                <w:rFonts w:ascii="Arial" w:hAnsi="Arial" w:cs="Arial"/>
                <w:color w:val="000000"/>
                <w:lang w:eastAsia="zh-TW"/>
              </w:rPr>
              <w:t>629.367.300</w:t>
            </w:r>
          </w:p>
        </w:tc>
        <w:tc>
          <w:tcPr>
            <w:tcW w:w="1237" w:type="dxa"/>
            <w:tcBorders>
              <w:top w:val="nil"/>
              <w:left w:val="nil"/>
              <w:bottom w:val="single" w:sz="8" w:space="0" w:color="auto"/>
              <w:right w:val="single" w:sz="8" w:space="0" w:color="auto"/>
            </w:tcBorders>
            <w:shd w:val="clear" w:color="auto" w:fill="auto"/>
            <w:noWrap/>
            <w:vAlign w:val="bottom"/>
            <w:hideMark/>
          </w:tcPr>
          <w:p w:rsidR="00C66C13" w:rsidRPr="00157185" w:rsidRDefault="00C66C13" w:rsidP="00024DCA">
            <w:pPr>
              <w:jc w:val="center"/>
              <w:rPr>
                <w:rFonts w:ascii="Arial" w:hAnsi="Arial" w:cs="Arial"/>
                <w:color w:val="000000"/>
                <w:lang w:eastAsia="zh-TW"/>
              </w:rPr>
            </w:pPr>
            <w:r w:rsidRPr="00157185">
              <w:rPr>
                <w:rFonts w:ascii="Arial" w:hAnsi="Arial" w:cs="Arial"/>
                <w:color w:val="000000"/>
                <w:lang w:eastAsia="zh-TW"/>
              </w:rPr>
              <w:t>514.308.400</w:t>
            </w:r>
          </w:p>
        </w:tc>
        <w:tc>
          <w:tcPr>
            <w:tcW w:w="1036" w:type="dxa"/>
            <w:tcBorders>
              <w:top w:val="nil"/>
              <w:left w:val="nil"/>
              <w:bottom w:val="single" w:sz="8" w:space="0" w:color="auto"/>
              <w:right w:val="single" w:sz="8" w:space="0" w:color="auto"/>
            </w:tcBorders>
            <w:shd w:val="clear" w:color="auto" w:fill="auto"/>
            <w:noWrap/>
            <w:vAlign w:val="bottom"/>
            <w:hideMark/>
          </w:tcPr>
          <w:p w:rsidR="00C66C13" w:rsidRPr="00157185" w:rsidRDefault="00C66C13" w:rsidP="00024DCA">
            <w:pPr>
              <w:jc w:val="center"/>
              <w:rPr>
                <w:rFonts w:ascii="Arial" w:hAnsi="Arial" w:cs="Arial"/>
                <w:color w:val="000000"/>
                <w:lang w:eastAsia="zh-TW"/>
              </w:rPr>
            </w:pPr>
            <w:r w:rsidRPr="00157185">
              <w:rPr>
                <w:rFonts w:ascii="Arial" w:hAnsi="Arial" w:cs="Arial"/>
                <w:color w:val="000000"/>
                <w:lang w:eastAsia="zh-TW"/>
              </w:rPr>
              <w:t>115.058.900</w:t>
            </w:r>
          </w:p>
        </w:tc>
      </w:tr>
    </w:tbl>
    <w:p w:rsidR="00C66C13" w:rsidRPr="00157185" w:rsidRDefault="00C66C13" w:rsidP="00C66C13">
      <w:pPr>
        <w:ind w:left="360"/>
        <w:jc w:val="center"/>
        <w:rPr>
          <w:rFonts w:ascii="Arial" w:hAnsi="Arial" w:cs="Arial"/>
        </w:rPr>
      </w:pPr>
      <w:r w:rsidRPr="00157185">
        <w:rPr>
          <w:rFonts w:ascii="Arial" w:hAnsi="Arial" w:cs="Arial"/>
          <w:b/>
        </w:rPr>
        <w:t>Tabla 4.1</w:t>
      </w:r>
      <w:r w:rsidRPr="00157185">
        <w:rPr>
          <w:rFonts w:ascii="Arial" w:hAnsi="Arial" w:cs="Arial"/>
        </w:rPr>
        <w:t xml:space="preserve"> Proyección del Mercado de Adoquines de Cemento.</w:t>
      </w:r>
    </w:p>
    <w:p w:rsidR="00C66C13" w:rsidRPr="00157185" w:rsidRDefault="00C66C13" w:rsidP="00C66C13">
      <w:pPr>
        <w:ind w:left="360"/>
        <w:jc w:val="both"/>
        <w:rPr>
          <w:rFonts w:ascii="Arial" w:hAnsi="Arial" w:cs="Arial"/>
        </w:rPr>
      </w:pPr>
    </w:p>
    <w:p w:rsidR="00C66C13" w:rsidRPr="00157185" w:rsidRDefault="00C66C13" w:rsidP="00C66C13">
      <w:pPr>
        <w:jc w:val="both"/>
        <w:rPr>
          <w:rFonts w:ascii="Arial" w:hAnsi="Arial" w:cs="Arial"/>
        </w:rPr>
      </w:pPr>
      <w:r w:rsidRPr="00157185">
        <w:rPr>
          <w:rFonts w:ascii="Arial" w:hAnsi="Arial" w:cs="Arial"/>
          <w:bCs/>
        </w:rPr>
        <w:t xml:space="preserve">Este negocio tiene una gran proporción de mercado insatisfecho debido </w:t>
      </w:r>
      <w:r w:rsidRPr="00157185">
        <w:rPr>
          <w:rFonts w:ascii="Arial" w:hAnsi="Arial" w:cs="Arial"/>
        </w:rPr>
        <w:t xml:space="preserve">a la superioridad de la demanda con relación a la capacidad de producción instalada en el país. </w:t>
      </w:r>
    </w:p>
    <w:p w:rsidR="00C66C13" w:rsidRPr="00157185" w:rsidRDefault="00C66C13" w:rsidP="00C66C13">
      <w:pPr>
        <w:jc w:val="both"/>
        <w:rPr>
          <w:rFonts w:ascii="Arial" w:hAnsi="Arial" w:cs="Arial"/>
        </w:rPr>
      </w:pPr>
    </w:p>
    <w:p w:rsidR="00C66C13" w:rsidRPr="00157185" w:rsidRDefault="00C66C13" w:rsidP="00C66C13">
      <w:pPr>
        <w:jc w:val="both"/>
        <w:rPr>
          <w:rFonts w:ascii="Arial" w:hAnsi="Arial" w:cs="Arial"/>
          <w:bCs/>
        </w:rPr>
      </w:pPr>
      <w:r w:rsidRPr="00157185">
        <w:rPr>
          <w:rFonts w:ascii="Arial" w:hAnsi="Arial" w:cs="Arial"/>
          <w:bCs/>
        </w:rPr>
        <w:t>El mayor consumo de este material está ubicado en las regiones de mayor crecimiento económico del país, como lo muestra el siguiente cuadro:</w:t>
      </w:r>
    </w:p>
    <w:p w:rsidR="00C66C13" w:rsidRPr="00157185" w:rsidRDefault="00C66C13" w:rsidP="00C66C13">
      <w:pPr>
        <w:jc w:val="both"/>
        <w:rPr>
          <w:rFonts w:ascii="Arial" w:hAnsi="Arial" w:cs="Arial"/>
          <w:bCs/>
        </w:rPr>
      </w:pPr>
    </w:p>
    <w:tbl>
      <w:tblPr>
        <w:tblW w:w="2860" w:type="dxa"/>
        <w:jc w:val="center"/>
        <w:tblCellMar>
          <w:left w:w="70" w:type="dxa"/>
          <w:right w:w="70" w:type="dxa"/>
        </w:tblCellMar>
        <w:tblLook w:val="0000"/>
      </w:tblPr>
      <w:tblGrid>
        <w:gridCol w:w="1680"/>
        <w:gridCol w:w="1180"/>
      </w:tblGrid>
      <w:tr w:rsidR="00C66C13" w:rsidRPr="00157185" w:rsidTr="00024DCA">
        <w:trPr>
          <w:trHeight w:val="420"/>
          <w:jc w:val="center"/>
        </w:trPr>
        <w:tc>
          <w:tcPr>
            <w:tcW w:w="1680" w:type="dxa"/>
            <w:tcBorders>
              <w:top w:val="single" w:sz="8" w:space="0" w:color="auto"/>
              <w:left w:val="single" w:sz="8" w:space="0" w:color="auto"/>
              <w:bottom w:val="single" w:sz="8" w:space="0" w:color="auto"/>
              <w:right w:val="single" w:sz="8" w:space="0" w:color="auto"/>
            </w:tcBorders>
            <w:shd w:val="clear" w:color="auto" w:fill="FFCC99"/>
            <w:vAlign w:val="center"/>
          </w:tcPr>
          <w:p w:rsidR="00C66C13" w:rsidRPr="00157185" w:rsidRDefault="00C66C13" w:rsidP="00024DCA">
            <w:pPr>
              <w:jc w:val="center"/>
              <w:rPr>
                <w:rFonts w:ascii="Arial" w:hAnsi="Arial" w:cs="Arial"/>
                <w:b/>
                <w:bCs/>
                <w:sz w:val="20"/>
                <w:szCs w:val="20"/>
              </w:rPr>
            </w:pPr>
            <w:r w:rsidRPr="00157185">
              <w:rPr>
                <w:rFonts w:ascii="Arial" w:hAnsi="Arial" w:cs="Arial"/>
                <w:b/>
                <w:bCs/>
                <w:sz w:val="20"/>
                <w:szCs w:val="20"/>
              </w:rPr>
              <w:t>Lugar</w:t>
            </w:r>
          </w:p>
        </w:tc>
        <w:tc>
          <w:tcPr>
            <w:tcW w:w="1180" w:type="dxa"/>
            <w:tcBorders>
              <w:top w:val="single" w:sz="8" w:space="0" w:color="auto"/>
              <w:left w:val="nil"/>
              <w:bottom w:val="single" w:sz="8" w:space="0" w:color="auto"/>
              <w:right w:val="single" w:sz="8" w:space="0" w:color="auto"/>
            </w:tcBorders>
            <w:shd w:val="clear" w:color="auto" w:fill="FFCC99"/>
            <w:vAlign w:val="center"/>
          </w:tcPr>
          <w:p w:rsidR="00C66C13" w:rsidRPr="00157185" w:rsidRDefault="00C66C13" w:rsidP="00024DCA">
            <w:pPr>
              <w:jc w:val="center"/>
              <w:rPr>
                <w:rFonts w:ascii="Arial" w:hAnsi="Arial" w:cs="Arial"/>
                <w:b/>
                <w:bCs/>
                <w:sz w:val="20"/>
                <w:szCs w:val="20"/>
              </w:rPr>
            </w:pPr>
            <w:r w:rsidRPr="00157185">
              <w:rPr>
                <w:rFonts w:ascii="Arial" w:hAnsi="Arial" w:cs="Arial"/>
                <w:b/>
                <w:bCs/>
                <w:sz w:val="20"/>
                <w:szCs w:val="20"/>
              </w:rPr>
              <w:t>Consumo</w:t>
            </w:r>
          </w:p>
        </w:tc>
      </w:tr>
      <w:tr w:rsidR="00C66C13" w:rsidRPr="00157185" w:rsidTr="00024DCA">
        <w:trPr>
          <w:trHeight w:val="255"/>
          <w:jc w:val="center"/>
        </w:trPr>
        <w:tc>
          <w:tcPr>
            <w:tcW w:w="1680" w:type="dxa"/>
            <w:tcBorders>
              <w:top w:val="nil"/>
              <w:left w:val="single" w:sz="8" w:space="0" w:color="auto"/>
              <w:bottom w:val="nil"/>
              <w:right w:val="single" w:sz="8" w:space="0" w:color="auto"/>
            </w:tcBorders>
            <w:shd w:val="clear" w:color="auto" w:fill="auto"/>
            <w:noWrap/>
            <w:vAlign w:val="bottom"/>
          </w:tcPr>
          <w:p w:rsidR="00C66C13" w:rsidRPr="00157185" w:rsidRDefault="00C66C13" w:rsidP="00024DCA">
            <w:pPr>
              <w:rPr>
                <w:rFonts w:ascii="Arial" w:hAnsi="Arial" w:cs="Arial"/>
                <w:sz w:val="20"/>
                <w:szCs w:val="20"/>
              </w:rPr>
            </w:pPr>
            <w:r w:rsidRPr="00157185">
              <w:rPr>
                <w:rFonts w:ascii="Arial" w:hAnsi="Arial" w:cs="Arial"/>
                <w:sz w:val="20"/>
                <w:szCs w:val="20"/>
              </w:rPr>
              <w:t>Guayaquil</w:t>
            </w:r>
          </w:p>
        </w:tc>
        <w:tc>
          <w:tcPr>
            <w:tcW w:w="1180" w:type="dxa"/>
            <w:tcBorders>
              <w:top w:val="nil"/>
              <w:left w:val="nil"/>
              <w:bottom w:val="nil"/>
              <w:right w:val="single" w:sz="8" w:space="0" w:color="auto"/>
            </w:tcBorders>
            <w:shd w:val="clear" w:color="auto" w:fill="auto"/>
            <w:noWrap/>
            <w:vAlign w:val="bottom"/>
          </w:tcPr>
          <w:p w:rsidR="00C66C13" w:rsidRPr="00157185" w:rsidRDefault="00C66C13" w:rsidP="00024DCA">
            <w:pPr>
              <w:jc w:val="right"/>
              <w:rPr>
                <w:rFonts w:ascii="Arial" w:hAnsi="Arial" w:cs="Arial"/>
                <w:sz w:val="20"/>
                <w:szCs w:val="20"/>
              </w:rPr>
            </w:pPr>
            <w:r w:rsidRPr="00157185">
              <w:rPr>
                <w:rFonts w:ascii="Arial" w:hAnsi="Arial" w:cs="Arial"/>
                <w:sz w:val="20"/>
                <w:szCs w:val="20"/>
              </w:rPr>
              <w:t>23,50%</w:t>
            </w:r>
          </w:p>
        </w:tc>
      </w:tr>
      <w:tr w:rsidR="00C66C13" w:rsidRPr="00157185" w:rsidTr="00024DCA">
        <w:trPr>
          <w:trHeight w:val="255"/>
          <w:jc w:val="center"/>
        </w:trPr>
        <w:tc>
          <w:tcPr>
            <w:tcW w:w="1680" w:type="dxa"/>
            <w:tcBorders>
              <w:top w:val="nil"/>
              <w:left w:val="single" w:sz="8" w:space="0" w:color="auto"/>
              <w:bottom w:val="nil"/>
              <w:right w:val="single" w:sz="8" w:space="0" w:color="auto"/>
            </w:tcBorders>
            <w:shd w:val="clear" w:color="auto" w:fill="auto"/>
            <w:noWrap/>
            <w:vAlign w:val="bottom"/>
          </w:tcPr>
          <w:p w:rsidR="00C66C13" w:rsidRPr="00157185" w:rsidRDefault="00C66C13" w:rsidP="00024DCA">
            <w:pPr>
              <w:rPr>
                <w:rFonts w:ascii="Arial" w:hAnsi="Arial" w:cs="Arial"/>
                <w:sz w:val="20"/>
                <w:szCs w:val="20"/>
              </w:rPr>
            </w:pPr>
            <w:r w:rsidRPr="00157185">
              <w:rPr>
                <w:rFonts w:ascii="Arial" w:hAnsi="Arial" w:cs="Arial"/>
                <w:sz w:val="20"/>
                <w:szCs w:val="20"/>
              </w:rPr>
              <w:t>Quito</w:t>
            </w:r>
          </w:p>
        </w:tc>
        <w:tc>
          <w:tcPr>
            <w:tcW w:w="1180" w:type="dxa"/>
            <w:tcBorders>
              <w:top w:val="nil"/>
              <w:left w:val="nil"/>
              <w:bottom w:val="nil"/>
              <w:right w:val="single" w:sz="8" w:space="0" w:color="auto"/>
            </w:tcBorders>
            <w:shd w:val="clear" w:color="auto" w:fill="auto"/>
            <w:noWrap/>
            <w:vAlign w:val="bottom"/>
          </w:tcPr>
          <w:p w:rsidR="00C66C13" w:rsidRPr="00157185" w:rsidRDefault="00C66C13" w:rsidP="00024DCA">
            <w:pPr>
              <w:jc w:val="right"/>
              <w:rPr>
                <w:rFonts w:ascii="Arial" w:hAnsi="Arial" w:cs="Arial"/>
                <w:sz w:val="20"/>
                <w:szCs w:val="20"/>
              </w:rPr>
            </w:pPr>
            <w:r w:rsidRPr="00157185">
              <w:rPr>
                <w:rFonts w:ascii="Arial" w:hAnsi="Arial" w:cs="Arial"/>
                <w:sz w:val="20"/>
                <w:szCs w:val="20"/>
              </w:rPr>
              <w:t>20,80%</w:t>
            </w:r>
          </w:p>
        </w:tc>
      </w:tr>
      <w:tr w:rsidR="00C66C13" w:rsidRPr="00157185" w:rsidTr="00024DCA">
        <w:trPr>
          <w:trHeight w:val="255"/>
          <w:jc w:val="center"/>
        </w:trPr>
        <w:tc>
          <w:tcPr>
            <w:tcW w:w="1680" w:type="dxa"/>
            <w:tcBorders>
              <w:top w:val="nil"/>
              <w:left w:val="single" w:sz="8" w:space="0" w:color="auto"/>
              <w:bottom w:val="nil"/>
              <w:right w:val="single" w:sz="8" w:space="0" w:color="auto"/>
            </w:tcBorders>
            <w:shd w:val="clear" w:color="auto" w:fill="auto"/>
            <w:noWrap/>
            <w:vAlign w:val="bottom"/>
          </w:tcPr>
          <w:p w:rsidR="00C66C13" w:rsidRPr="00157185" w:rsidRDefault="00C66C13" w:rsidP="00024DCA">
            <w:pPr>
              <w:rPr>
                <w:rFonts w:ascii="Arial" w:hAnsi="Arial" w:cs="Arial"/>
                <w:sz w:val="20"/>
                <w:szCs w:val="20"/>
              </w:rPr>
            </w:pPr>
            <w:r w:rsidRPr="00157185">
              <w:rPr>
                <w:rFonts w:ascii="Arial" w:hAnsi="Arial" w:cs="Arial"/>
                <w:sz w:val="20"/>
                <w:szCs w:val="20"/>
              </w:rPr>
              <w:t>Cuenca</w:t>
            </w:r>
          </w:p>
        </w:tc>
        <w:tc>
          <w:tcPr>
            <w:tcW w:w="1180" w:type="dxa"/>
            <w:tcBorders>
              <w:top w:val="nil"/>
              <w:left w:val="nil"/>
              <w:bottom w:val="nil"/>
              <w:right w:val="single" w:sz="8" w:space="0" w:color="auto"/>
            </w:tcBorders>
            <w:shd w:val="clear" w:color="auto" w:fill="auto"/>
            <w:noWrap/>
            <w:vAlign w:val="bottom"/>
          </w:tcPr>
          <w:p w:rsidR="00C66C13" w:rsidRPr="00157185" w:rsidRDefault="00C66C13" w:rsidP="00024DCA">
            <w:pPr>
              <w:jc w:val="right"/>
              <w:rPr>
                <w:rFonts w:ascii="Arial" w:hAnsi="Arial" w:cs="Arial"/>
                <w:sz w:val="20"/>
                <w:szCs w:val="20"/>
              </w:rPr>
            </w:pPr>
            <w:r w:rsidRPr="00157185">
              <w:rPr>
                <w:rFonts w:ascii="Arial" w:hAnsi="Arial" w:cs="Arial"/>
                <w:sz w:val="20"/>
                <w:szCs w:val="20"/>
              </w:rPr>
              <w:t>7,10%</w:t>
            </w:r>
          </w:p>
        </w:tc>
      </w:tr>
      <w:tr w:rsidR="00C66C13" w:rsidRPr="00157185" w:rsidTr="00024DCA">
        <w:trPr>
          <w:trHeight w:val="255"/>
          <w:jc w:val="center"/>
        </w:trPr>
        <w:tc>
          <w:tcPr>
            <w:tcW w:w="1680" w:type="dxa"/>
            <w:tcBorders>
              <w:top w:val="nil"/>
              <w:left w:val="single" w:sz="8" w:space="0" w:color="auto"/>
              <w:bottom w:val="nil"/>
              <w:right w:val="single" w:sz="8" w:space="0" w:color="auto"/>
            </w:tcBorders>
            <w:shd w:val="clear" w:color="auto" w:fill="auto"/>
            <w:noWrap/>
            <w:vAlign w:val="bottom"/>
          </w:tcPr>
          <w:p w:rsidR="00C66C13" w:rsidRPr="00157185" w:rsidRDefault="00C66C13" w:rsidP="00024DCA">
            <w:pPr>
              <w:rPr>
                <w:rFonts w:ascii="Arial" w:hAnsi="Arial" w:cs="Arial"/>
                <w:sz w:val="20"/>
                <w:szCs w:val="20"/>
              </w:rPr>
            </w:pPr>
            <w:r w:rsidRPr="00157185">
              <w:rPr>
                <w:rFonts w:ascii="Arial" w:hAnsi="Arial" w:cs="Arial"/>
                <w:sz w:val="20"/>
                <w:szCs w:val="20"/>
              </w:rPr>
              <w:t>Manabí</w:t>
            </w:r>
          </w:p>
        </w:tc>
        <w:tc>
          <w:tcPr>
            <w:tcW w:w="1180" w:type="dxa"/>
            <w:tcBorders>
              <w:top w:val="nil"/>
              <w:left w:val="nil"/>
              <w:bottom w:val="nil"/>
              <w:right w:val="single" w:sz="8" w:space="0" w:color="auto"/>
            </w:tcBorders>
            <w:shd w:val="clear" w:color="auto" w:fill="auto"/>
            <w:noWrap/>
            <w:vAlign w:val="bottom"/>
          </w:tcPr>
          <w:p w:rsidR="00C66C13" w:rsidRPr="00157185" w:rsidRDefault="00C66C13" w:rsidP="00024DCA">
            <w:pPr>
              <w:jc w:val="right"/>
              <w:rPr>
                <w:rFonts w:ascii="Arial" w:hAnsi="Arial" w:cs="Arial"/>
                <w:sz w:val="20"/>
                <w:szCs w:val="20"/>
              </w:rPr>
            </w:pPr>
            <w:r w:rsidRPr="00157185">
              <w:rPr>
                <w:rFonts w:ascii="Arial" w:hAnsi="Arial" w:cs="Arial"/>
                <w:sz w:val="20"/>
                <w:szCs w:val="20"/>
              </w:rPr>
              <w:t>6,53%</w:t>
            </w:r>
          </w:p>
        </w:tc>
      </w:tr>
      <w:tr w:rsidR="00C66C13" w:rsidRPr="00157185" w:rsidTr="00024DCA">
        <w:trPr>
          <w:trHeight w:val="255"/>
          <w:jc w:val="center"/>
        </w:trPr>
        <w:tc>
          <w:tcPr>
            <w:tcW w:w="1680" w:type="dxa"/>
            <w:tcBorders>
              <w:top w:val="nil"/>
              <w:left w:val="single" w:sz="8" w:space="0" w:color="auto"/>
              <w:bottom w:val="nil"/>
              <w:right w:val="single" w:sz="8" w:space="0" w:color="auto"/>
            </w:tcBorders>
            <w:shd w:val="clear" w:color="auto" w:fill="auto"/>
            <w:noWrap/>
            <w:vAlign w:val="bottom"/>
          </w:tcPr>
          <w:p w:rsidR="00C66C13" w:rsidRPr="00157185" w:rsidRDefault="00C66C13" w:rsidP="00024DCA">
            <w:pPr>
              <w:rPr>
                <w:rFonts w:ascii="Arial" w:hAnsi="Arial" w:cs="Arial"/>
                <w:sz w:val="20"/>
                <w:szCs w:val="20"/>
              </w:rPr>
            </w:pPr>
            <w:r w:rsidRPr="00157185">
              <w:rPr>
                <w:rFonts w:ascii="Arial" w:hAnsi="Arial" w:cs="Arial"/>
                <w:sz w:val="20"/>
                <w:szCs w:val="20"/>
              </w:rPr>
              <w:t>Resto Pichincha</w:t>
            </w:r>
          </w:p>
        </w:tc>
        <w:tc>
          <w:tcPr>
            <w:tcW w:w="1180" w:type="dxa"/>
            <w:tcBorders>
              <w:top w:val="nil"/>
              <w:left w:val="nil"/>
              <w:bottom w:val="nil"/>
              <w:right w:val="single" w:sz="8" w:space="0" w:color="auto"/>
            </w:tcBorders>
            <w:shd w:val="clear" w:color="auto" w:fill="auto"/>
            <w:noWrap/>
            <w:vAlign w:val="bottom"/>
          </w:tcPr>
          <w:p w:rsidR="00C66C13" w:rsidRPr="00157185" w:rsidRDefault="00C66C13" w:rsidP="00024DCA">
            <w:pPr>
              <w:jc w:val="right"/>
              <w:rPr>
                <w:rFonts w:ascii="Arial" w:hAnsi="Arial" w:cs="Arial"/>
                <w:sz w:val="20"/>
                <w:szCs w:val="20"/>
              </w:rPr>
            </w:pPr>
            <w:r w:rsidRPr="00157185">
              <w:rPr>
                <w:rFonts w:ascii="Arial" w:hAnsi="Arial" w:cs="Arial"/>
                <w:sz w:val="20"/>
                <w:szCs w:val="20"/>
              </w:rPr>
              <w:t>5,00%</w:t>
            </w:r>
          </w:p>
        </w:tc>
      </w:tr>
      <w:tr w:rsidR="00C66C13" w:rsidRPr="00157185" w:rsidTr="00024DCA">
        <w:trPr>
          <w:trHeight w:val="255"/>
          <w:jc w:val="center"/>
        </w:trPr>
        <w:tc>
          <w:tcPr>
            <w:tcW w:w="1680" w:type="dxa"/>
            <w:tcBorders>
              <w:top w:val="nil"/>
              <w:left w:val="single" w:sz="8" w:space="0" w:color="auto"/>
              <w:bottom w:val="nil"/>
              <w:right w:val="single" w:sz="8" w:space="0" w:color="auto"/>
            </w:tcBorders>
            <w:shd w:val="clear" w:color="auto" w:fill="auto"/>
            <w:noWrap/>
            <w:vAlign w:val="bottom"/>
          </w:tcPr>
          <w:p w:rsidR="00C66C13" w:rsidRPr="00157185" w:rsidRDefault="00C66C13" w:rsidP="00024DCA">
            <w:pPr>
              <w:rPr>
                <w:rFonts w:ascii="Arial" w:hAnsi="Arial" w:cs="Arial"/>
                <w:sz w:val="20"/>
                <w:szCs w:val="20"/>
              </w:rPr>
            </w:pPr>
            <w:r w:rsidRPr="00157185">
              <w:rPr>
                <w:rFonts w:ascii="Arial" w:hAnsi="Arial" w:cs="Arial"/>
                <w:sz w:val="20"/>
                <w:szCs w:val="20"/>
              </w:rPr>
              <w:t>El Oro</w:t>
            </w:r>
          </w:p>
        </w:tc>
        <w:tc>
          <w:tcPr>
            <w:tcW w:w="1180" w:type="dxa"/>
            <w:tcBorders>
              <w:top w:val="nil"/>
              <w:left w:val="nil"/>
              <w:bottom w:val="nil"/>
              <w:right w:val="single" w:sz="8" w:space="0" w:color="auto"/>
            </w:tcBorders>
            <w:shd w:val="clear" w:color="auto" w:fill="auto"/>
            <w:noWrap/>
            <w:vAlign w:val="bottom"/>
          </w:tcPr>
          <w:p w:rsidR="00C66C13" w:rsidRPr="00157185" w:rsidRDefault="00C66C13" w:rsidP="00024DCA">
            <w:pPr>
              <w:jc w:val="right"/>
              <w:rPr>
                <w:rFonts w:ascii="Arial" w:hAnsi="Arial" w:cs="Arial"/>
                <w:sz w:val="20"/>
                <w:szCs w:val="20"/>
              </w:rPr>
            </w:pPr>
            <w:r w:rsidRPr="00157185">
              <w:rPr>
                <w:rFonts w:ascii="Arial" w:hAnsi="Arial" w:cs="Arial"/>
                <w:sz w:val="20"/>
                <w:szCs w:val="20"/>
              </w:rPr>
              <w:t>4,96%</w:t>
            </w:r>
          </w:p>
        </w:tc>
      </w:tr>
      <w:tr w:rsidR="00C66C13" w:rsidRPr="00157185" w:rsidTr="00024DCA">
        <w:trPr>
          <w:trHeight w:val="255"/>
          <w:jc w:val="center"/>
        </w:trPr>
        <w:tc>
          <w:tcPr>
            <w:tcW w:w="1680" w:type="dxa"/>
            <w:tcBorders>
              <w:top w:val="nil"/>
              <w:left w:val="single" w:sz="8" w:space="0" w:color="auto"/>
              <w:bottom w:val="nil"/>
              <w:right w:val="single" w:sz="8" w:space="0" w:color="auto"/>
            </w:tcBorders>
            <w:shd w:val="clear" w:color="auto" w:fill="auto"/>
            <w:noWrap/>
            <w:vAlign w:val="bottom"/>
          </w:tcPr>
          <w:p w:rsidR="00C66C13" w:rsidRPr="00157185" w:rsidRDefault="00C66C13" w:rsidP="00024DCA">
            <w:pPr>
              <w:rPr>
                <w:rFonts w:ascii="Arial" w:hAnsi="Arial" w:cs="Arial"/>
                <w:sz w:val="20"/>
                <w:szCs w:val="20"/>
              </w:rPr>
            </w:pPr>
            <w:r w:rsidRPr="00157185">
              <w:rPr>
                <w:rFonts w:ascii="Arial" w:hAnsi="Arial" w:cs="Arial"/>
                <w:sz w:val="20"/>
                <w:szCs w:val="20"/>
              </w:rPr>
              <w:t>Loja</w:t>
            </w:r>
          </w:p>
        </w:tc>
        <w:tc>
          <w:tcPr>
            <w:tcW w:w="1180" w:type="dxa"/>
            <w:tcBorders>
              <w:top w:val="nil"/>
              <w:left w:val="nil"/>
              <w:bottom w:val="nil"/>
              <w:right w:val="single" w:sz="8" w:space="0" w:color="auto"/>
            </w:tcBorders>
            <w:shd w:val="clear" w:color="auto" w:fill="auto"/>
            <w:noWrap/>
            <w:vAlign w:val="bottom"/>
          </w:tcPr>
          <w:p w:rsidR="00C66C13" w:rsidRPr="00157185" w:rsidRDefault="00C66C13" w:rsidP="00024DCA">
            <w:pPr>
              <w:jc w:val="right"/>
              <w:rPr>
                <w:rFonts w:ascii="Arial" w:hAnsi="Arial" w:cs="Arial"/>
                <w:sz w:val="20"/>
                <w:szCs w:val="20"/>
              </w:rPr>
            </w:pPr>
            <w:r w:rsidRPr="00157185">
              <w:rPr>
                <w:rFonts w:ascii="Arial" w:hAnsi="Arial" w:cs="Arial"/>
                <w:sz w:val="20"/>
                <w:szCs w:val="20"/>
              </w:rPr>
              <w:t>4,94%</w:t>
            </w:r>
          </w:p>
        </w:tc>
      </w:tr>
      <w:tr w:rsidR="00C66C13" w:rsidRPr="00157185" w:rsidTr="00024DCA">
        <w:trPr>
          <w:trHeight w:val="255"/>
          <w:jc w:val="center"/>
        </w:trPr>
        <w:tc>
          <w:tcPr>
            <w:tcW w:w="1680" w:type="dxa"/>
            <w:tcBorders>
              <w:top w:val="nil"/>
              <w:left w:val="single" w:sz="8" w:space="0" w:color="auto"/>
              <w:bottom w:val="nil"/>
              <w:right w:val="single" w:sz="8" w:space="0" w:color="auto"/>
            </w:tcBorders>
            <w:shd w:val="clear" w:color="auto" w:fill="auto"/>
            <w:noWrap/>
            <w:vAlign w:val="bottom"/>
          </w:tcPr>
          <w:p w:rsidR="00C66C13" w:rsidRPr="00157185" w:rsidRDefault="00C66C13" w:rsidP="00024DCA">
            <w:pPr>
              <w:rPr>
                <w:rFonts w:ascii="Arial" w:hAnsi="Arial" w:cs="Arial"/>
                <w:sz w:val="20"/>
                <w:szCs w:val="20"/>
              </w:rPr>
            </w:pPr>
            <w:r w:rsidRPr="00157185">
              <w:rPr>
                <w:rFonts w:ascii="Arial" w:hAnsi="Arial" w:cs="Arial"/>
                <w:sz w:val="20"/>
                <w:szCs w:val="20"/>
              </w:rPr>
              <w:t>Tungurahua</w:t>
            </w:r>
          </w:p>
        </w:tc>
        <w:tc>
          <w:tcPr>
            <w:tcW w:w="1180" w:type="dxa"/>
            <w:tcBorders>
              <w:top w:val="nil"/>
              <w:left w:val="nil"/>
              <w:bottom w:val="nil"/>
              <w:right w:val="single" w:sz="8" w:space="0" w:color="auto"/>
            </w:tcBorders>
            <w:shd w:val="clear" w:color="auto" w:fill="auto"/>
            <w:noWrap/>
            <w:vAlign w:val="bottom"/>
          </w:tcPr>
          <w:p w:rsidR="00C66C13" w:rsidRPr="00157185" w:rsidRDefault="00C66C13" w:rsidP="00024DCA">
            <w:pPr>
              <w:jc w:val="right"/>
              <w:rPr>
                <w:rFonts w:ascii="Arial" w:hAnsi="Arial" w:cs="Arial"/>
                <w:sz w:val="20"/>
                <w:szCs w:val="20"/>
              </w:rPr>
            </w:pPr>
            <w:r w:rsidRPr="00157185">
              <w:rPr>
                <w:rFonts w:ascii="Arial" w:hAnsi="Arial" w:cs="Arial"/>
                <w:sz w:val="20"/>
                <w:szCs w:val="20"/>
              </w:rPr>
              <w:t>3,76%</w:t>
            </w:r>
          </w:p>
        </w:tc>
      </w:tr>
      <w:tr w:rsidR="00C66C13" w:rsidRPr="00157185" w:rsidTr="00024DCA">
        <w:trPr>
          <w:trHeight w:val="255"/>
          <w:jc w:val="center"/>
        </w:trPr>
        <w:tc>
          <w:tcPr>
            <w:tcW w:w="1680" w:type="dxa"/>
            <w:tcBorders>
              <w:top w:val="nil"/>
              <w:left w:val="single" w:sz="8" w:space="0" w:color="auto"/>
              <w:bottom w:val="nil"/>
              <w:right w:val="single" w:sz="8" w:space="0" w:color="auto"/>
            </w:tcBorders>
            <w:shd w:val="clear" w:color="auto" w:fill="auto"/>
            <w:noWrap/>
            <w:vAlign w:val="bottom"/>
          </w:tcPr>
          <w:p w:rsidR="00C66C13" w:rsidRPr="00157185" w:rsidRDefault="00C66C13" w:rsidP="00024DCA">
            <w:pPr>
              <w:rPr>
                <w:rFonts w:ascii="Arial" w:hAnsi="Arial" w:cs="Arial"/>
                <w:sz w:val="20"/>
                <w:szCs w:val="20"/>
              </w:rPr>
            </w:pPr>
            <w:r w:rsidRPr="00157185">
              <w:rPr>
                <w:rFonts w:ascii="Arial" w:hAnsi="Arial" w:cs="Arial"/>
                <w:sz w:val="20"/>
                <w:szCs w:val="20"/>
              </w:rPr>
              <w:t>Resto Azuay</w:t>
            </w:r>
          </w:p>
        </w:tc>
        <w:tc>
          <w:tcPr>
            <w:tcW w:w="1180" w:type="dxa"/>
            <w:tcBorders>
              <w:top w:val="nil"/>
              <w:left w:val="nil"/>
              <w:bottom w:val="nil"/>
              <w:right w:val="single" w:sz="8" w:space="0" w:color="auto"/>
            </w:tcBorders>
            <w:shd w:val="clear" w:color="auto" w:fill="auto"/>
            <w:noWrap/>
            <w:vAlign w:val="bottom"/>
          </w:tcPr>
          <w:p w:rsidR="00C66C13" w:rsidRPr="00157185" w:rsidRDefault="00C66C13" w:rsidP="00024DCA">
            <w:pPr>
              <w:jc w:val="right"/>
              <w:rPr>
                <w:rFonts w:ascii="Arial" w:hAnsi="Arial" w:cs="Arial"/>
                <w:sz w:val="20"/>
                <w:szCs w:val="20"/>
              </w:rPr>
            </w:pPr>
            <w:r w:rsidRPr="00157185">
              <w:rPr>
                <w:rFonts w:ascii="Arial" w:hAnsi="Arial" w:cs="Arial"/>
                <w:sz w:val="20"/>
                <w:szCs w:val="20"/>
              </w:rPr>
              <w:t>2,90%</w:t>
            </w:r>
          </w:p>
        </w:tc>
      </w:tr>
      <w:tr w:rsidR="00C66C13" w:rsidRPr="00157185" w:rsidTr="00024DCA">
        <w:trPr>
          <w:trHeight w:val="255"/>
          <w:jc w:val="center"/>
        </w:trPr>
        <w:tc>
          <w:tcPr>
            <w:tcW w:w="1680" w:type="dxa"/>
            <w:tcBorders>
              <w:top w:val="nil"/>
              <w:left w:val="single" w:sz="8" w:space="0" w:color="auto"/>
              <w:bottom w:val="nil"/>
              <w:right w:val="single" w:sz="8" w:space="0" w:color="auto"/>
            </w:tcBorders>
            <w:shd w:val="clear" w:color="auto" w:fill="auto"/>
            <w:noWrap/>
            <w:vAlign w:val="bottom"/>
          </w:tcPr>
          <w:p w:rsidR="00C66C13" w:rsidRPr="00157185" w:rsidRDefault="00C66C13" w:rsidP="00024DCA">
            <w:pPr>
              <w:rPr>
                <w:rFonts w:ascii="Arial" w:hAnsi="Arial" w:cs="Arial"/>
                <w:sz w:val="20"/>
                <w:szCs w:val="20"/>
              </w:rPr>
            </w:pPr>
            <w:r w:rsidRPr="00157185">
              <w:rPr>
                <w:rFonts w:ascii="Arial" w:hAnsi="Arial" w:cs="Arial"/>
                <w:sz w:val="20"/>
                <w:szCs w:val="20"/>
              </w:rPr>
              <w:lastRenderedPageBreak/>
              <w:t>Resto Guayas</w:t>
            </w:r>
          </w:p>
        </w:tc>
        <w:tc>
          <w:tcPr>
            <w:tcW w:w="1180" w:type="dxa"/>
            <w:tcBorders>
              <w:top w:val="nil"/>
              <w:left w:val="nil"/>
              <w:bottom w:val="nil"/>
              <w:right w:val="single" w:sz="8" w:space="0" w:color="auto"/>
            </w:tcBorders>
            <w:shd w:val="clear" w:color="auto" w:fill="auto"/>
            <w:noWrap/>
            <w:vAlign w:val="bottom"/>
          </w:tcPr>
          <w:p w:rsidR="00C66C13" w:rsidRPr="00157185" w:rsidRDefault="00C66C13" w:rsidP="00024DCA">
            <w:pPr>
              <w:jc w:val="right"/>
              <w:rPr>
                <w:rFonts w:ascii="Arial" w:hAnsi="Arial" w:cs="Arial"/>
                <w:sz w:val="20"/>
                <w:szCs w:val="20"/>
              </w:rPr>
            </w:pPr>
            <w:r w:rsidRPr="00157185">
              <w:rPr>
                <w:rFonts w:ascii="Arial" w:hAnsi="Arial" w:cs="Arial"/>
                <w:sz w:val="20"/>
                <w:szCs w:val="20"/>
              </w:rPr>
              <w:t>2,50%</w:t>
            </w:r>
          </w:p>
        </w:tc>
      </w:tr>
      <w:tr w:rsidR="00C66C13" w:rsidRPr="00157185" w:rsidTr="00024DCA">
        <w:trPr>
          <w:trHeight w:val="255"/>
          <w:jc w:val="center"/>
        </w:trPr>
        <w:tc>
          <w:tcPr>
            <w:tcW w:w="1680" w:type="dxa"/>
            <w:tcBorders>
              <w:top w:val="nil"/>
              <w:left w:val="single" w:sz="8" w:space="0" w:color="auto"/>
              <w:bottom w:val="nil"/>
              <w:right w:val="single" w:sz="8" w:space="0" w:color="auto"/>
            </w:tcBorders>
            <w:shd w:val="clear" w:color="auto" w:fill="auto"/>
            <w:noWrap/>
            <w:vAlign w:val="bottom"/>
          </w:tcPr>
          <w:p w:rsidR="00C66C13" w:rsidRPr="00157185" w:rsidRDefault="00C66C13" w:rsidP="00024DCA">
            <w:pPr>
              <w:rPr>
                <w:rFonts w:ascii="Arial" w:hAnsi="Arial" w:cs="Arial"/>
                <w:sz w:val="20"/>
                <w:szCs w:val="20"/>
              </w:rPr>
            </w:pPr>
            <w:r w:rsidRPr="00157185">
              <w:rPr>
                <w:rFonts w:ascii="Arial" w:hAnsi="Arial" w:cs="Arial"/>
                <w:sz w:val="20"/>
                <w:szCs w:val="20"/>
              </w:rPr>
              <w:t>Imbabura</w:t>
            </w:r>
          </w:p>
        </w:tc>
        <w:tc>
          <w:tcPr>
            <w:tcW w:w="1180" w:type="dxa"/>
            <w:tcBorders>
              <w:top w:val="nil"/>
              <w:left w:val="nil"/>
              <w:bottom w:val="nil"/>
              <w:right w:val="single" w:sz="8" w:space="0" w:color="auto"/>
            </w:tcBorders>
            <w:shd w:val="clear" w:color="auto" w:fill="auto"/>
            <w:noWrap/>
            <w:vAlign w:val="bottom"/>
          </w:tcPr>
          <w:p w:rsidR="00C66C13" w:rsidRPr="00157185" w:rsidRDefault="00C66C13" w:rsidP="00024DCA">
            <w:pPr>
              <w:jc w:val="right"/>
              <w:rPr>
                <w:rFonts w:ascii="Arial" w:hAnsi="Arial" w:cs="Arial"/>
                <w:sz w:val="20"/>
                <w:szCs w:val="20"/>
              </w:rPr>
            </w:pPr>
            <w:r w:rsidRPr="00157185">
              <w:rPr>
                <w:rFonts w:ascii="Arial" w:hAnsi="Arial" w:cs="Arial"/>
                <w:sz w:val="20"/>
                <w:szCs w:val="20"/>
              </w:rPr>
              <w:t>2,39%</w:t>
            </w:r>
          </w:p>
        </w:tc>
      </w:tr>
      <w:tr w:rsidR="00C66C13" w:rsidRPr="00157185" w:rsidTr="00024DCA">
        <w:trPr>
          <w:trHeight w:val="270"/>
          <w:jc w:val="center"/>
        </w:trPr>
        <w:tc>
          <w:tcPr>
            <w:tcW w:w="1680" w:type="dxa"/>
            <w:tcBorders>
              <w:top w:val="nil"/>
              <w:left w:val="single" w:sz="8" w:space="0" w:color="auto"/>
              <w:bottom w:val="nil"/>
              <w:right w:val="single" w:sz="8" w:space="0" w:color="auto"/>
            </w:tcBorders>
            <w:shd w:val="clear" w:color="auto" w:fill="auto"/>
            <w:noWrap/>
            <w:vAlign w:val="bottom"/>
          </w:tcPr>
          <w:p w:rsidR="00C66C13" w:rsidRPr="00157185" w:rsidRDefault="00C66C13" w:rsidP="00024DCA">
            <w:pPr>
              <w:rPr>
                <w:rFonts w:ascii="Arial" w:hAnsi="Arial" w:cs="Arial"/>
                <w:sz w:val="20"/>
                <w:szCs w:val="20"/>
              </w:rPr>
            </w:pPr>
            <w:r w:rsidRPr="00157185">
              <w:rPr>
                <w:rFonts w:ascii="Arial" w:hAnsi="Arial" w:cs="Arial"/>
                <w:sz w:val="20"/>
                <w:szCs w:val="20"/>
              </w:rPr>
              <w:t>Cañar</w:t>
            </w:r>
          </w:p>
        </w:tc>
        <w:tc>
          <w:tcPr>
            <w:tcW w:w="1180" w:type="dxa"/>
            <w:tcBorders>
              <w:top w:val="nil"/>
              <w:left w:val="nil"/>
              <w:bottom w:val="nil"/>
              <w:right w:val="single" w:sz="8" w:space="0" w:color="auto"/>
            </w:tcBorders>
            <w:shd w:val="clear" w:color="auto" w:fill="auto"/>
            <w:noWrap/>
            <w:vAlign w:val="bottom"/>
          </w:tcPr>
          <w:p w:rsidR="00C66C13" w:rsidRPr="00157185" w:rsidRDefault="00C66C13" w:rsidP="00024DCA">
            <w:pPr>
              <w:jc w:val="right"/>
              <w:rPr>
                <w:rFonts w:ascii="Arial" w:hAnsi="Arial" w:cs="Arial"/>
                <w:sz w:val="20"/>
                <w:szCs w:val="20"/>
              </w:rPr>
            </w:pPr>
            <w:r w:rsidRPr="00157185">
              <w:rPr>
                <w:rFonts w:ascii="Arial" w:hAnsi="Arial" w:cs="Arial"/>
                <w:sz w:val="20"/>
                <w:szCs w:val="20"/>
              </w:rPr>
              <w:t>2,36%</w:t>
            </w:r>
          </w:p>
        </w:tc>
      </w:tr>
      <w:tr w:rsidR="00C66C13" w:rsidRPr="00157185" w:rsidTr="00024DCA">
        <w:trPr>
          <w:trHeight w:val="270"/>
          <w:jc w:val="center"/>
        </w:trPr>
        <w:tc>
          <w:tcPr>
            <w:tcW w:w="1680" w:type="dxa"/>
            <w:tcBorders>
              <w:top w:val="nil"/>
              <w:left w:val="single" w:sz="8" w:space="0" w:color="auto"/>
              <w:bottom w:val="single" w:sz="8" w:space="0" w:color="auto"/>
              <w:right w:val="single" w:sz="8" w:space="0" w:color="auto"/>
            </w:tcBorders>
            <w:shd w:val="clear" w:color="auto" w:fill="auto"/>
            <w:noWrap/>
            <w:vAlign w:val="bottom"/>
          </w:tcPr>
          <w:p w:rsidR="00C66C13" w:rsidRPr="00157185" w:rsidRDefault="00C66C13" w:rsidP="00024DCA">
            <w:pPr>
              <w:rPr>
                <w:rFonts w:ascii="Arial" w:hAnsi="Arial" w:cs="Arial"/>
                <w:sz w:val="20"/>
                <w:szCs w:val="20"/>
              </w:rPr>
            </w:pPr>
            <w:r w:rsidRPr="00157185">
              <w:rPr>
                <w:rFonts w:ascii="Arial" w:hAnsi="Arial" w:cs="Arial"/>
                <w:sz w:val="20"/>
                <w:szCs w:val="20"/>
              </w:rPr>
              <w:t>Cotopaxi</w:t>
            </w:r>
          </w:p>
        </w:tc>
        <w:tc>
          <w:tcPr>
            <w:tcW w:w="1180" w:type="dxa"/>
            <w:tcBorders>
              <w:top w:val="nil"/>
              <w:left w:val="nil"/>
              <w:bottom w:val="single" w:sz="8" w:space="0" w:color="auto"/>
              <w:right w:val="single" w:sz="8" w:space="0" w:color="auto"/>
            </w:tcBorders>
            <w:shd w:val="clear" w:color="auto" w:fill="auto"/>
            <w:noWrap/>
            <w:vAlign w:val="bottom"/>
          </w:tcPr>
          <w:p w:rsidR="00C66C13" w:rsidRPr="00157185" w:rsidRDefault="00C66C13" w:rsidP="00024DCA">
            <w:pPr>
              <w:jc w:val="right"/>
              <w:rPr>
                <w:rFonts w:ascii="Arial" w:hAnsi="Arial" w:cs="Arial"/>
                <w:sz w:val="20"/>
                <w:szCs w:val="20"/>
              </w:rPr>
            </w:pPr>
            <w:r w:rsidRPr="00157185">
              <w:rPr>
                <w:rFonts w:ascii="Arial" w:hAnsi="Arial" w:cs="Arial"/>
                <w:sz w:val="20"/>
                <w:szCs w:val="20"/>
              </w:rPr>
              <w:t>2,26%</w:t>
            </w:r>
          </w:p>
        </w:tc>
      </w:tr>
    </w:tbl>
    <w:p w:rsidR="00C66C13" w:rsidRPr="00157185" w:rsidRDefault="00C66C13" w:rsidP="00C66C13">
      <w:pPr>
        <w:jc w:val="center"/>
        <w:rPr>
          <w:rFonts w:ascii="Arial" w:hAnsi="Arial" w:cs="Arial"/>
          <w:bCs/>
        </w:rPr>
      </w:pPr>
      <w:r w:rsidRPr="00157185">
        <w:rPr>
          <w:rFonts w:ascii="Arial" w:hAnsi="Arial" w:cs="Arial"/>
          <w:b/>
          <w:bCs/>
        </w:rPr>
        <w:t>Tabla 4.2</w:t>
      </w:r>
      <w:r w:rsidRPr="00157185">
        <w:rPr>
          <w:rFonts w:ascii="Arial" w:hAnsi="Arial" w:cs="Arial"/>
          <w:bCs/>
        </w:rPr>
        <w:t xml:space="preserve"> Distribución del mercado de Adoquines de Cemento.</w:t>
      </w:r>
    </w:p>
    <w:p w:rsidR="00C66C13" w:rsidRPr="00157185" w:rsidRDefault="00C66C13" w:rsidP="00C66C13">
      <w:pPr>
        <w:ind w:left="360"/>
        <w:jc w:val="both"/>
        <w:rPr>
          <w:rFonts w:ascii="Arial" w:hAnsi="Arial" w:cs="Arial"/>
        </w:rPr>
      </w:pPr>
    </w:p>
    <w:p w:rsidR="00C66C13" w:rsidRPr="00157185" w:rsidRDefault="00C66C13" w:rsidP="00C66C13">
      <w:pPr>
        <w:jc w:val="both"/>
        <w:rPr>
          <w:rFonts w:ascii="Arial" w:hAnsi="Arial" w:cs="Arial"/>
        </w:rPr>
      </w:pPr>
      <w:r w:rsidRPr="00157185">
        <w:rPr>
          <w:rFonts w:ascii="Arial" w:hAnsi="Arial" w:cs="Arial"/>
        </w:rPr>
        <w:t>De este mercado la planta a instalada tiene una capacidad de 5.460.000 unidades.</w:t>
      </w:r>
    </w:p>
    <w:p w:rsidR="00C66C13" w:rsidRPr="00157185" w:rsidRDefault="00C66C13" w:rsidP="00C66C13">
      <w:pPr>
        <w:jc w:val="both"/>
        <w:rPr>
          <w:rFonts w:ascii="Arial" w:hAnsi="Arial" w:cs="Arial"/>
          <w:b/>
          <w:bCs/>
          <w:u w:val="single"/>
        </w:rPr>
      </w:pPr>
    </w:p>
    <w:p w:rsidR="00C66C13" w:rsidRPr="00157185" w:rsidRDefault="00C66C13" w:rsidP="00C66C13">
      <w:pPr>
        <w:jc w:val="both"/>
        <w:rPr>
          <w:rFonts w:ascii="Arial" w:hAnsi="Arial" w:cs="Arial"/>
          <w:b/>
          <w:bCs/>
          <w:u w:val="single"/>
        </w:rPr>
      </w:pPr>
      <w:r w:rsidRPr="00157185">
        <w:rPr>
          <w:rFonts w:ascii="Arial" w:hAnsi="Arial" w:cs="Arial"/>
          <w:b/>
          <w:bCs/>
          <w:u w:val="single"/>
        </w:rPr>
        <w:t>Proceso Productivo</w:t>
      </w: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Cs/>
        </w:rPr>
      </w:pPr>
      <w:r w:rsidRPr="00157185">
        <w:rPr>
          <w:rFonts w:ascii="Arial" w:hAnsi="Arial" w:cs="Arial"/>
          <w:bCs/>
        </w:rPr>
        <w:t>El proceso productivo de la planta se refleja en el siguiente diagrama de operaciones:</w:t>
      </w:r>
    </w:p>
    <w:p w:rsidR="00C66C13" w:rsidRPr="00157185" w:rsidRDefault="00C66C13" w:rsidP="00C66C13">
      <w:pPr>
        <w:jc w:val="both"/>
        <w:rPr>
          <w:rFonts w:ascii="Arial" w:hAnsi="Arial" w:cs="Arial"/>
          <w:bCs/>
        </w:rPr>
      </w:pPr>
    </w:p>
    <w:p w:rsidR="00C66C13" w:rsidRPr="00157185" w:rsidRDefault="003846CC" w:rsidP="00C66C13">
      <w:pPr>
        <w:jc w:val="center"/>
        <w:rPr>
          <w:rFonts w:ascii="Arial" w:hAnsi="Arial" w:cs="Arial"/>
          <w:bCs/>
        </w:rPr>
      </w:pPr>
      <w:r>
        <w:rPr>
          <w:noProof/>
          <w:lang w:val="es-ES" w:eastAsia="es-ES"/>
        </w:rPr>
        <w:drawing>
          <wp:inline distT="0" distB="0" distL="0" distR="0">
            <wp:extent cx="2802890" cy="3859530"/>
            <wp:effectExtent l="19050" t="0" r="0" b="0"/>
            <wp:docPr id="7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42"/>
                    <a:srcRect l="3607" t="2168"/>
                    <a:stretch>
                      <a:fillRect/>
                    </a:stretch>
                  </pic:blipFill>
                  <pic:spPr bwMode="auto">
                    <a:xfrm>
                      <a:off x="0" y="0"/>
                      <a:ext cx="2802890" cy="3859530"/>
                    </a:xfrm>
                    <a:prstGeom prst="rect">
                      <a:avLst/>
                    </a:prstGeom>
                    <a:noFill/>
                    <a:ln w="9525">
                      <a:noFill/>
                      <a:miter lim="800000"/>
                      <a:headEnd/>
                      <a:tailEnd/>
                    </a:ln>
                  </pic:spPr>
                </pic:pic>
              </a:graphicData>
            </a:graphic>
          </wp:inline>
        </w:drawing>
      </w:r>
    </w:p>
    <w:p w:rsidR="00C66C13" w:rsidRPr="00157185" w:rsidRDefault="00C66C13" w:rsidP="00C66C13">
      <w:pPr>
        <w:jc w:val="center"/>
        <w:rPr>
          <w:rFonts w:ascii="Arial" w:hAnsi="Arial" w:cs="Arial"/>
          <w:bCs/>
        </w:rPr>
      </w:pPr>
      <w:r w:rsidRPr="00157185">
        <w:rPr>
          <w:rFonts w:ascii="Arial" w:hAnsi="Arial" w:cs="Arial"/>
          <w:b/>
          <w:bCs/>
        </w:rPr>
        <w:t>Figura 4.2</w:t>
      </w:r>
      <w:r w:rsidRPr="00157185">
        <w:rPr>
          <w:rFonts w:ascii="Arial" w:hAnsi="Arial" w:cs="Arial"/>
          <w:bCs/>
        </w:rPr>
        <w:t xml:space="preserve"> Proceso de Adoquines de Cemento.</w:t>
      </w: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
          <w:bCs/>
          <w:u w:val="single"/>
        </w:rPr>
      </w:pPr>
    </w:p>
    <w:p w:rsidR="00C66C13" w:rsidRPr="00157185" w:rsidRDefault="00C66C13" w:rsidP="00C66C13">
      <w:pPr>
        <w:jc w:val="both"/>
        <w:rPr>
          <w:rFonts w:ascii="Arial" w:hAnsi="Arial" w:cs="Arial"/>
          <w:b/>
          <w:bCs/>
          <w:u w:val="single"/>
        </w:rPr>
      </w:pPr>
    </w:p>
    <w:p w:rsidR="00C66C13" w:rsidRPr="00157185" w:rsidRDefault="00C66C13" w:rsidP="00C66C13">
      <w:pPr>
        <w:jc w:val="both"/>
        <w:rPr>
          <w:rFonts w:ascii="Arial" w:hAnsi="Arial" w:cs="Arial"/>
          <w:bCs/>
        </w:rPr>
      </w:pPr>
      <w:r w:rsidRPr="00157185">
        <w:rPr>
          <w:rFonts w:ascii="Arial" w:hAnsi="Arial" w:cs="Arial"/>
          <w:b/>
          <w:bCs/>
          <w:u w:val="single"/>
        </w:rPr>
        <w:t xml:space="preserve">Manejo de Materiales y Almacenamiento </w:t>
      </w:r>
    </w:p>
    <w:p w:rsidR="00C66C13" w:rsidRPr="00157185" w:rsidRDefault="00C66C13" w:rsidP="00C66C13">
      <w:pPr>
        <w:jc w:val="both"/>
        <w:rPr>
          <w:rFonts w:ascii="Arial" w:hAnsi="Arial" w:cs="Arial"/>
          <w:bCs/>
        </w:rPr>
      </w:pPr>
    </w:p>
    <w:p w:rsidR="00C66C13" w:rsidRPr="00157185" w:rsidRDefault="00C66C13" w:rsidP="00C66C13">
      <w:pPr>
        <w:rPr>
          <w:b/>
          <w:smallCaps/>
          <w:sz w:val="18"/>
          <w:szCs w:val="18"/>
        </w:rPr>
      </w:pPr>
    </w:p>
    <w:p w:rsidR="00C66C13" w:rsidRPr="00157185" w:rsidRDefault="00C66C13" w:rsidP="00C66C13">
      <w:pPr>
        <w:jc w:val="both"/>
        <w:rPr>
          <w:rFonts w:ascii="Arial" w:hAnsi="Arial" w:cs="Arial"/>
          <w:bCs/>
          <w:lang w:val="es-MX"/>
        </w:rPr>
      </w:pPr>
      <w:r w:rsidRPr="00157185">
        <w:rPr>
          <w:rFonts w:ascii="Arial" w:hAnsi="Arial" w:cs="Arial"/>
          <w:bCs/>
          <w:lang w:val="es-MX"/>
        </w:rPr>
        <w:t>A continuación se va a describir el tipo de almacenamiento de las bodegas de materia prima y producto terminado.</w:t>
      </w:r>
    </w:p>
    <w:p w:rsidR="00C66C13" w:rsidRPr="00157185" w:rsidRDefault="00C66C13" w:rsidP="00C66C13">
      <w:pPr>
        <w:ind w:left="360"/>
        <w:jc w:val="both"/>
        <w:rPr>
          <w:rFonts w:ascii="Arial" w:hAnsi="Arial" w:cs="Arial"/>
          <w:bCs/>
          <w:lang w:val="es-MX"/>
        </w:rPr>
      </w:pPr>
    </w:p>
    <w:p w:rsidR="00C66C13" w:rsidRPr="00157185" w:rsidRDefault="00C66C13" w:rsidP="00C66C13">
      <w:pPr>
        <w:jc w:val="both"/>
        <w:rPr>
          <w:rFonts w:ascii="Arial" w:hAnsi="Arial" w:cs="Arial"/>
          <w:bCs/>
          <w:lang w:val="es-MX"/>
        </w:rPr>
      </w:pPr>
      <w:r w:rsidRPr="00157185">
        <w:rPr>
          <w:rFonts w:ascii="Arial" w:hAnsi="Arial" w:cs="Arial"/>
          <w:bCs/>
          <w:lang w:val="es-MX"/>
        </w:rPr>
        <w:t>El tipo de almacenamiento que se utiliza es el volumétrico o en bloque; es decir, que con ayuda de los pallets se agrupa el producto en columnas de tres/cinco pisos. Cualquier fila solo contendrá  pallets del mismo producto para evitar doble manejo y simplificar los registros de localización, como se aprecia en las siguientes figuras:</w:t>
      </w:r>
    </w:p>
    <w:p w:rsidR="00C66C13" w:rsidRPr="00157185" w:rsidRDefault="00C66C13" w:rsidP="00C66C13">
      <w:pPr>
        <w:ind w:left="360"/>
        <w:jc w:val="both"/>
        <w:rPr>
          <w:b/>
          <w:lang w:val="es-MX"/>
        </w:rPr>
      </w:pPr>
    </w:p>
    <w:tbl>
      <w:tblPr>
        <w:tblW w:w="11562" w:type="dxa"/>
        <w:jc w:val="center"/>
        <w:tblLook w:val="04A0"/>
      </w:tblPr>
      <w:tblGrid>
        <w:gridCol w:w="5886"/>
        <w:gridCol w:w="5676"/>
      </w:tblGrid>
      <w:tr w:rsidR="00C66C13" w:rsidRPr="00157185" w:rsidTr="00024DCA">
        <w:trPr>
          <w:jc w:val="center"/>
        </w:trPr>
        <w:tc>
          <w:tcPr>
            <w:tcW w:w="5886" w:type="dxa"/>
            <w:vAlign w:val="center"/>
          </w:tcPr>
          <w:p w:rsidR="00C66C13" w:rsidRPr="00157185" w:rsidRDefault="00C66C13" w:rsidP="00024DCA">
            <w:pPr>
              <w:jc w:val="center"/>
            </w:pPr>
            <w:r w:rsidRPr="00157185">
              <w:rPr>
                <w:noProof/>
                <w:lang w:eastAsia="zh-TW"/>
              </w:rPr>
              <w:t xml:space="preserve">             </w:t>
            </w:r>
            <w:r w:rsidR="003846CC">
              <w:rPr>
                <w:noProof/>
                <w:lang w:val="es-ES" w:eastAsia="es-ES"/>
              </w:rPr>
              <w:drawing>
                <wp:inline distT="0" distB="0" distL="0" distR="0">
                  <wp:extent cx="2145505" cy="1297909"/>
                  <wp:effectExtent l="171450" t="152400" r="159545" b="111791"/>
                  <wp:docPr id="76"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3"/>
                          <a:srcRect/>
                          <a:stretch>
                            <a:fillRect/>
                          </a:stretch>
                        </pic:blipFill>
                        <pic:spPr bwMode="auto">
                          <a:xfrm>
                            <a:off x="0" y="0"/>
                            <a:ext cx="2145505" cy="129790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157185">
              <w:rPr>
                <w:noProof/>
                <w:lang w:eastAsia="zh-TW"/>
              </w:rPr>
              <w:t xml:space="preserve">  </w:t>
            </w:r>
          </w:p>
        </w:tc>
        <w:tc>
          <w:tcPr>
            <w:tcW w:w="5676" w:type="dxa"/>
            <w:vAlign w:val="center"/>
          </w:tcPr>
          <w:p w:rsidR="00C66C13" w:rsidRPr="00157185" w:rsidRDefault="003846CC" w:rsidP="00024DCA">
            <w:r>
              <w:rPr>
                <w:noProof/>
                <w:lang w:val="es-ES" w:eastAsia="es-ES"/>
              </w:rPr>
              <w:drawing>
                <wp:inline distT="0" distB="0" distL="0" distR="0">
                  <wp:extent cx="1936100" cy="1265874"/>
                  <wp:effectExtent l="171450" t="152400" r="140350" b="105726"/>
                  <wp:docPr id="77"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4"/>
                          <a:srcRect/>
                          <a:stretch>
                            <a:fillRect/>
                          </a:stretch>
                        </pic:blipFill>
                        <pic:spPr bwMode="auto">
                          <a:xfrm>
                            <a:off x="0" y="0"/>
                            <a:ext cx="1936100" cy="126587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r>
    </w:tbl>
    <w:p w:rsidR="00C66C13" w:rsidRPr="00157185" w:rsidRDefault="00C66C13" w:rsidP="00C66C13">
      <w:pPr>
        <w:rPr>
          <w:b/>
        </w:rPr>
      </w:pPr>
    </w:p>
    <w:p w:rsidR="00C66C13" w:rsidRPr="00157185" w:rsidRDefault="00C66C13" w:rsidP="00C66C13">
      <w:pPr>
        <w:jc w:val="center"/>
        <w:rPr>
          <w:rFonts w:ascii="Arial" w:hAnsi="Arial" w:cs="Arial"/>
          <w:bCs/>
          <w:lang w:val="es-MX"/>
        </w:rPr>
      </w:pPr>
      <w:r w:rsidRPr="00157185">
        <w:rPr>
          <w:rFonts w:ascii="Arial" w:hAnsi="Arial" w:cs="Arial"/>
          <w:b/>
          <w:bCs/>
          <w:lang w:val="es-MX"/>
        </w:rPr>
        <w:t>Figura 4.3</w:t>
      </w:r>
      <w:r w:rsidRPr="00157185">
        <w:rPr>
          <w:rFonts w:ascii="Arial" w:hAnsi="Arial" w:cs="Arial"/>
          <w:bCs/>
          <w:lang w:val="es-MX"/>
        </w:rPr>
        <w:t xml:space="preserve"> Método de almacenamiento.</w:t>
      </w:r>
    </w:p>
    <w:p w:rsidR="00C66C13" w:rsidRPr="00157185" w:rsidRDefault="00C66C13" w:rsidP="00C66C13">
      <w:pPr>
        <w:jc w:val="both"/>
        <w:rPr>
          <w:rFonts w:ascii="Arial" w:hAnsi="Arial" w:cs="Arial"/>
          <w:bCs/>
          <w:lang w:val="es-MX"/>
        </w:rPr>
      </w:pPr>
    </w:p>
    <w:p w:rsidR="00C66C13" w:rsidRPr="00157185" w:rsidRDefault="00C66C13" w:rsidP="00C66C13">
      <w:pPr>
        <w:jc w:val="both"/>
        <w:rPr>
          <w:rFonts w:ascii="Arial" w:hAnsi="Arial" w:cs="Arial"/>
          <w:bCs/>
          <w:lang w:val="es-MX"/>
        </w:rPr>
      </w:pPr>
      <w:r w:rsidRPr="00157185">
        <w:rPr>
          <w:rFonts w:ascii="Arial" w:hAnsi="Arial" w:cs="Arial"/>
          <w:bCs/>
          <w:lang w:val="es-MX"/>
        </w:rPr>
        <w:t>La carga unitaria está definida por pallets y volquetas para producto terminado y materia prima respectivamente.  Y que dependiendo esto, los materiales o producto terminado estos  tienen una capacidad de:</w:t>
      </w:r>
    </w:p>
    <w:p w:rsidR="00C66C13" w:rsidRPr="00157185" w:rsidRDefault="00C66C13" w:rsidP="00C66C13">
      <w:pPr>
        <w:jc w:val="both"/>
        <w:rPr>
          <w:rFonts w:ascii="Arial" w:hAnsi="Arial" w:cs="Arial"/>
          <w:b/>
          <w:smallCaps/>
          <w:sz w:val="28"/>
          <w:szCs w:val="28"/>
        </w:rPr>
      </w:pPr>
    </w:p>
    <w:p w:rsidR="00C66C13" w:rsidRPr="00157185" w:rsidRDefault="00C66C13" w:rsidP="00C66C13">
      <w:pPr>
        <w:ind w:left="360"/>
        <w:jc w:val="both"/>
        <w:rPr>
          <w:rFonts w:ascii="Arial" w:hAnsi="Arial" w:cs="Arial"/>
          <w:bCs/>
          <w:sz w:val="8"/>
          <w:szCs w:val="8"/>
          <w:lang w:val="es-MX"/>
        </w:rPr>
      </w:pPr>
    </w:p>
    <w:tbl>
      <w:tblPr>
        <w:tblW w:w="9204" w:type="dxa"/>
        <w:tblInd w:w="55"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CellMar>
          <w:left w:w="70" w:type="dxa"/>
          <w:right w:w="70" w:type="dxa"/>
        </w:tblCellMar>
        <w:tblLook w:val="04A0"/>
      </w:tblPr>
      <w:tblGrid>
        <w:gridCol w:w="1433"/>
        <w:gridCol w:w="1417"/>
        <w:gridCol w:w="1843"/>
        <w:gridCol w:w="4511"/>
      </w:tblGrid>
      <w:tr w:rsidR="00C66C13" w:rsidRPr="00157185" w:rsidTr="00024DCA">
        <w:trPr>
          <w:trHeight w:val="316"/>
        </w:trPr>
        <w:tc>
          <w:tcPr>
            <w:tcW w:w="1433" w:type="dxa"/>
            <w:shd w:val="clear" w:color="auto" w:fill="FFFF99"/>
            <w:noWrap/>
            <w:vAlign w:val="center"/>
            <w:hideMark/>
          </w:tcPr>
          <w:p w:rsidR="00C66C13" w:rsidRPr="00157185" w:rsidRDefault="00C66C13" w:rsidP="00024DCA">
            <w:pPr>
              <w:jc w:val="center"/>
              <w:rPr>
                <w:rFonts w:ascii="Arial" w:hAnsi="Arial" w:cs="Arial"/>
                <w:b/>
                <w:color w:val="000000"/>
                <w:lang w:eastAsia="es-EC"/>
              </w:rPr>
            </w:pPr>
            <w:r w:rsidRPr="00157185">
              <w:rPr>
                <w:rFonts w:ascii="Arial" w:hAnsi="Arial" w:cs="Arial"/>
                <w:b/>
                <w:color w:val="000000"/>
                <w:lang w:eastAsia="es-EC"/>
              </w:rPr>
              <w:t>Producto Material</w:t>
            </w:r>
          </w:p>
        </w:tc>
        <w:tc>
          <w:tcPr>
            <w:tcW w:w="1417" w:type="dxa"/>
            <w:shd w:val="clear" w:color="auto" w:fill="FFFF99"/>
            <w:noWrap/>
            <w:vAlign w:val="center"/>
            <w:hideMark/>
          </w:tcPr>
          <w:p w:rsidR="00C66C13" w:rsidRPr="00157185" w:rsidRDefault="00C66C13" w:rsidP="00024DCA">
            <w:pPr>
              <w:jc w:val="center"/>
              <w:rPr>
                <w:rFonts w:ascii="Arial" w:hAnsi="Arial" w:cs="Arial"/>
                <w:b/>
                <w:color w:val="000000"/>
                <w:lang w:eastAsia="es-EC"/>
              </w:rPr>
            </w:pPr>
            <w:r w:rsidRPr="00157185">
              <w:rPr>
                <w:rFonts w:ascii="Arial" w:hAnsi="Arial" w:cs="Arial"/>
                <w:b/>
                <w:color w:val="000000"/>
                <w:lang w:eastAsia="es-EC"/>
              </w:rPr>
              <w:t>Unidad de Carga</w:t>
            </w:r>
          </w:p>
        </w:tc>
        <w:tc>
          <w:tcPr>
            <w:tcW w:w="1843" w:type="dxa"/>
            <w:shd w:val="clear" w:color="auto" w:fill="FFFF99"/>
            <w:noWrap/>
            <w:vAlign w:val="center"/>
            <w:hideMark/>
          </w:tcPr>
          <w:p w:rsidR="00C66C13" w:rsidRPr="00157185" w:rsidRDefault="00C66C13" w:rsidP="00024DCA">
            <w:pPr>
              <w:jc w:val="center"/>
              <w:rPr>
                <w:rFonts w:ascii="Arial" w:hAnsi="Arial" w:cs="Arial"/>
                <w:b/>
                <w:color w:val="000000"/>
                <w:lang w:eastAsia="es-EC"/>
              </w:rPr>
            </w:pPr>
            <w:r w:rsidRPr="00157185">
              <w:rPr>
                <w:rFonts w:ascii="Arial" w:hAnsi="Arial" w:cs="Arial"/>
                <w:b/>
                <w:color w:val="000000"/>
                <w:lang w:eastAsia="es-EC"/>
              </w:rPr>
              <w:t>Sistema de Almacenamiento</w:t>
            </w:r>
          </w:p>
        </w:tc>
        <w:tc>
          <w:tcPr>
            <w:tcW w:w="4511" w:type="dxa"/>
            <w:shd w:val="clear" w:color="auto" w:fill="FFFF99"/>
            <w:noWrap/>
            <w:vAlign w:val="center"/>
            <w:hideMark/>
          </w:tcPr>
          <w:p w:rsidR="00C66C13" w:rsidRPr="00157185" w:rsidRDefault="00C66C13" w:rsidP="00024DCA">
            <w:pPr>
              <w:jc w:val="center"/>
              <w:rPr>
                <w:rFonts w:ascii="Arial" w:hAnsi="Arial" w:cs="Arial"/>
                <w:b/>
                <w:color w:val="000000"/>
                <w:lang w:eastAsia="es-EC"/>
              </w:rPr>
            </w:pPr>
            <w:r w:rsidRPr="00157185">
              <w:rPr>
                <w:rFonts w:ascii="Arial" w:hAnsi="Arial" w:cs="Arial"/>
                <w:b/>
                <w:color w:val="000000"/>
                <w:lang w:eastAsia="es-EC"/>
              </w:rPr>
              <w:t>Descripción</w:t>
            </w:r>
          </w:p>
        </w:tc>
      </w:tr>
      <w:tr w:rsidR="00C66C13" w:rsidRPr="00157185" w:rsidTr="00024DCA">
        <w:trPr>
          <w:trHeight w:val="316"/>
        </w:trPr>
        <w:tc>
          <w:tcPr>
            <w:tcW w:w="1433" w:type="dxa"/>
            <w:shd w:val="clear" w:color="auto" w:fill="auto"/>
            <w:noWrap/>
            <w:vAlign w:val="center"/>
            <w:hideMark/>
          </w:tcPr>
          <w:p w:rsidR="00C66C13" w:rsidRPr="00157185" w:rsidRDefault="00C66C13" w:rsidP="00024DCA">
            <w:pPr>
              <w:jc w:val="center"/>
              <w:rPr>
                <w:rFonts w:ascii="Arial" w:hAnsi="Arial" w:cs="Arial"/>
                <w:color w:val="000000"/>
                <w:lang w:eastAsia="es-EC"/>
              </w:rPr>
            </w:pPr>
            <w:r w:rsidRPr="00157185">
              <w:rPr>
                <w:rFonts w:ascii="Arial" w:hAnsi="Arial" w:cs="Arial"/>
                <w:color w:val="000000"/>
                <w:lang w:eastAsia="es-EC"/>
              </w:rPr>
              <w:lastRenderedPageBreak/>
              <w:t>Cemento</w:t>
            </w:r>
          </w:p>
        </w:tc>
        <w:tc>
          <w:tcPr>
            <w:tcW w:w="1417" w:type="dxa"/>
            <w:shd w:val="clear" w:color="auto" w:fill="auto"/>
            <w:noWrap/>
            <w:vAlign w:val="center"/>
            <w:hideMark/>
          </w:tcPr>
          <w:p w:rsidR="00C66C13" w:rsidRPr="00157185" w:rsidRDefault="00C66C13" w:rsidP="00024DCA">
            <w:pPr>
              <w:jc w:val="center"/>
              <w:rPr>
                <w:rFonts w:ascii="Arial" w:hAnsi="Arial" w:cs="Arial"/>
                <w:color w:val="000000"/>
                <w:lang w:eastAsia="es-EC"/>
              </w:rPr>
            </w:pPr>
            <w:r w:rsidRPr="00157185">
              <w:rPr>
                <w:rFonts w:ascii="Arial" w:hAnsi="Arial" w:cs="Arial"/>
                <w:color w:val="000000"/>
                <w:lang w:eastAsia="es-EC"/>
              </w:rPr>
              <w:t>Saco</w:t>
            </w:r>
          </w:p>
        </w:tc>
        <w:tc>
          <w:tcPr>
            <w:tcW w:w="1843" w:type="dxa"/>
            <w:shd w:val="clear" w:color="auto" w:fill="auto"/>
            <w:noWrap/>
            <w:vAlign w:val="center"/>
            <w:hideMark/>
          </w:tcPr>
          <w:p w:rsidR="00C66C13" w:rsidRPr="00157185" w:rsidRDefault="00C66C13" w:rsidP="00024DCA">
            <w:pPr>
              <w:jc w:val="center"/>
              <w:rPr>
                <w:rFonts w:ascii="Arial" w:hAnsi="Arial" w:cs="Arial"/>
                <w:color w:val="000000"/>
                <w:lang w:eastAsia="es-EC"/>
              </w:rPr>
            </w:pPr>
            <w:r w:rsidRPr="00157185">
              <w:rPr>
                <w:rFonts w:ascii="Arial" w:hAnsi="Arial" w:cs="Arial"/>
                <w:color w:val="000000"/>
                <w:lang w:eastAsia="es-EC"/>
              </w:rPr>
              <w:t>Volumétrico</w:t>
            </w:r>
          </w:p>
        </w:tc>
        <w:tc>
          <w:tcPr>
            <w:tcW w:w="4511" w:type="dxa"/>
            <w:shd w:val="clear" w:color="auto" w:fill="auto"/>
            <w:noWrap/>
            <w:vAlign w:val="center"/>
            <w:hideMark/>
          </w:tcPr>
          <w:p w:rsidR="00C66C13" w:rsidRPr="00157185" w:rsidRDefault="00C66C13" w:rsidP="00024DCA">
            <w:pPr>
              <w:jc w:val="both"/>
              <w:rPr>
                <w:rFonts w:ascii="Arial" w:hAnsi="Arial" w:cs="Arial"/>
                <w:color w:val="000000"/>
                <w:lang w:eastAsia="es-EC"/>
              </w:rPr>
            </w:pPr>
            <w:r w:rsidRPr="00157185">
              <w:rPr>
                <w:rFonts w:ascii="Arial" w:hAnsi="Arial" w:cs="Arial"/>
                <w:color w:val="000000"/>
                <w:lang w:eastAsia="es-EC"/>
              </w:rPr>
              <w:t>Un pallet contendrá un máximo de 30 sacos y estos deberán ser colocados en filas de 4 sacos; tienen posibilidad de colocarse 3 pallets encima</w:t>
            </w:r>
          </w:p>
        </w:tc>
      </w:tr>
      <w:tr w:rsidR="00C66C13" w:rsidRPr="00157185" w:rsidTr="00024DCA">
        <w:trPr>
          <w:trHeight w:val="316"/>
        </w:trPr>
        <w:tc>
          <w:tcPr>
            <w:tcW w:w="1433" w:type="dxa"/>
            <w:shd w:val="clear" w:color="auto" w:fill="auto"/>
            <w:noWrap/>
            <w:vAlign w:val="center"/>
            <w:hideMark/>
          </w:tcPr>
          <w:p w:rsidR="00C66C13" w:rsidRPr="00157185" w:rsidRDefault="00C66C13" w:rsidP="00024DCA">
            <w:pPr>
              <w:jc w:val="center"/>
              <w:rPr>
                <w:rFonts w:ascii="Arial" w:hAnsi="Arial" w:cs="Arial"/>
                <w:color w:val="000000"/>
                <w:lang w:eastAsia="es-EC"/>
              </w:rPr>
            </w:pPr>
            <w:r w:rsidRPr="00157185">
              <w:rPr>
                <w:rFonts w:ascii="Arial" w:hAnsi="Arial" w:cs="Arial"/>
                <w:color w:val="000000"/>
                <w:lang w:eastAsia="es-EC"/>
              </w:rPr>
              <w:t>Arena</w:t>
            </w:r>
          </w:p>
        </w:tc>
        <w:tc>
          <w:tcPr>
            <w:tcW w:w="1417" w:type="dxa"/>
            <w:shd w:val="clear" w:color="auto" w:fill="auto"/>
            <w:noWrap/>
            <w:vAlign w:val="center"/>
            <w:hideMark/>
          </w:tcPr>
          <w:p w:rsidR="00C66C13" w:rsidRPr="00157185" w:rsidRDefault="00C66C13" w:rsidP="00024DCA">
            <w:pPr>
              <w:jc w:val="center"/>
              <w:rPr>
                <w:rFonts w:ascii="Arial" w:hAnsi="Arial" w:cs="Arial"/>
                <w:color w:val="000000"/>
                <w:lang w:eastAsia="es-EC"/>
              </w:rPr>
            </w:pPr>
            <w:r w:rsidRPr="00157185">
              <w:rPr>
                <w:rFonts w:ascii="Arial" w:hAnsi="Arial" w:cs="Arial"/>
                <w:color w:val="000000"/>
                <w:lang w:eastAsia="es-EC"/>
              </w:rPr>
              <w:t>Volquetada</w:t>
            </w:r>
          </w:p>
        </w:tc>
        <w:tc>
          <w:tcPr>
            <w:tcW w:w="1843" w:type="dxa"/>
            <w:shd w:val="clear" w:color="auto" w:fill="auto"/>
            <w:noWrap/>
            <w:vAlign w:val="center"/>
            <w:hideMark/>
          </w:tcPr>
          <w:p w:rsidR="00C66C13" w:rsidRPr="00157185" w:rsidRDefault="00C66C13" w:rsidP="00024DCA">
            <w:pPr>
              <w:jc w:val="center"/>
              <w:rPr>
                <w:rFonts w:ascii="Arial" w:hAnsi="Arial" w:cs="Arial"/>
                <w:color w:val="000000"/>
                <w:lang w:eastAsia="es-EC"/>
              </w:rPr>
            </w:pPr>
            <w:r w:rsidRPr="00157185">
              <w:rPr>
                <w:rFonts w:ascii="Arial" w:hAnsi="Arial" w:cs="Arial"/>
                <w:color w:val="000000"/>
                <w:lang w:eastAsia="es-EC"/>
              </w:rPr>
              <w:t>Volumétrico</w:t>
            </w:r>
          </w:p>
        </w:tc>
        <w:tc>
          <w:tcPr>
            <w:tcW w:w="4511" w:type="dxa"/>
            <w:shd w:val="clear" w:color="auto" w:fill="auto"/>
            <w:noWrap/>
            <w:vAlign w:val="center"/>
            <w:hideMark/>
          </w:tcPr>
          <w:p w:rsidR="00C66C13" w:rsidRPr="00157185" w:rsidRDefault="00C66C13" w:rsidP="00024DCA">
            <w:pPr>
              <w:jc w:val="both"/>
              <w:rPr>
                <w:rFonts w:ascii="Arial" w:hAnsi="Arial" w:cs="Arial"/>
                <w:color w:val="000000"/>
                <w:lang w:eastAsia="es-EC"/>
              </w:rPr>
            </w:pPr>
            <w:r w:rsidRPr="00157185">
              <w:rPr>
                <w:rFonts w:ascii="Arial" w:hAnsi="Arial" w:cs="Arial"/>
                <w:color w:val="000000"/>
                <w:lang w:eastAsia="es-EC"/>
              </w:rPr>
              <w:t>La volqueta posee un máximo de 8m</w:t>
            </w:r>
            <w:r w:rsidRPr="00157185">
              <w:rPr>
                <w:rFonts w:ascii="Arial" w:hAnsi="Arial" w:cs="Arial"/>
                <w:color w:val="000000"/>
                <w:vertAlign w:val="superscript"/>
                <w:lang w:eastAsia="es-EC"/>
              </w:rPr>
              <w:t>3</w:t>
            </w:r>
            <w:r w:rsidRPr="00157185">
              <w:rPr>
                <w:rFonts w:ascii="Arial" w:hAnsi="Arial" w:cs="Arial"/>
                <w:color w:val="000000"/>
                <w:lang w:eastAsia="es-EC"/>
              </w:rPr>
              <w:t xml:space="preserve">, los cuales al tener un almacenamiento plano se los colocará un área designada exclusivamente para ellos </w:t>
            </w:r>
          </w:p>
        </w:tc>
      </w:tr>
      <w:tr w:rsidR="00C66C13" w:rsidRPr="00157185" w:rsidTr="00024DCA">
        <w:trPr>
          <w:trHeight w:val="316"/>
        </w:trPr>
        <w:tc>
          <w:tcPr>
            <w:tcW w:w="1433" w:type="dxa"/>
            <w:shd w:val="clear" w:color="auto" w:fill="auto"/>
            <w:noWrap/>
            <w:vAlign w:val="center"/>
            <w:hideMark/>
          </w:tcPr>
          <w:p w:rsidR="00C66C13" w:rsidRPr="00157185" w:rsidRDefault="00C66C13" w:rsidP="00024DCA">
            <w:pPr>
              <w:jc w:val="center"/>
              <w:rPr>
                <w:rFonts w:ascii="Arial" w:hAnsi="Arial" w:cs="Arial"/>
                <w:color w:val="000000"/>
                <w:lang w:eastAsia="es-EC"/>
              </w:rPr>
            </w:pPr>
            <w:r w:rsidRPr="00157185">
              <w:rPr>
                <w:rFonts w:ascii="Arial" w:hAnsi="Arial" w:cs="Arial"/>
                <w:color w:val="000000"/>
                <w:lang w:eastAsia="es-EC"/>
              </w:rPr>
              <w:t>Ripio</w:t>
            </w:r>
          </w:p>
        </w:tc>
        <w:tc>
          <w:tcPr>
            <w:tcW w:w="1417" w:type="dxa"/>
            <w:shd w:val="clear" w:color="auto" w:fill="auto"/>
            <w:noWrap/>
            <w:vAlign w:val="center"/>
            <w:hideMark/>
          </w:tcPr>
          <w:p w:rsidR="00C66C13" w:rsidRPr="00157185" w:rsidRDefault="00C66C13" w:rsidP="00024DCA">
            <w:pPr>
              <w:jc w:val="center"/>
              <w:rPr>
                <w:rFonts w:ascii="Arial" w:hAnsi="Arial" w:cs="Arial"/>
                <w:color w:val="000000"/>
                <w:lang w:eastAsia="es-EC"/>
              </w:rPr>
            </w:pPr>
            <w:r w:rsidRPr="00157185">
              <w:rPr>
                <w:rFonts w:ascii="Arial" w:hAnsi="Arial" w:cs="Arial"/>
                <w:color w:val="000000"/>
                <w:lang w:eastAsia="es-EC"/>
              </w:rPr>
              <w:t>Volquetada</w:t>
            </w:r>
          </w:p>
        </w:tc>
        <w:tc>
          <w:tcPr>
            <w:tcW w:w="1843" w:type="dxa"/>
            <w:shd w:val="clear" w:color="auto" w:fill="auto"/>
            <w:noWrap/>
            <w:vAlign w:val="center"/>
            <w:hideMark/>
          </w:tcPr>
          <w:p w:rsidR="00C66C13" w:rsidRPr="00157185" w:rsidRDefault="00C66C13" w:rsidP="00024DCA">
            <w:pPr>
              <w:jc w:val="center"/>
              <w:rPr>
                <w:rFonts w:ascii="Arial" w:hAnsi="Arial" w:cs="Arial"/>
                <w:color w:val="000000"/>
                <w:lang w:eastAsia="es-EC"/>
              </w:rPr>
            </w:pPr>
            <w:r w:rsidRPr="00157185">
              <w:rPr>
                <w:rFonts w:ascii="Arial" w:hAnsi="Arial" w:cs="Arial"/>
                <w:color w:val="000000"/>
                <w:lang w:eastAsia="es-EC"/>
              </w:rPr>
              <w:t>Volumétrico</w:t>
            </w:r>
          </w:p>
        </w:tc>
        <w:tc>
          <w:tcPr>
            <w:tcW w:w="4511" w:type="dxa"/>
            <w:shd w:val="clear" w:color="auto" w:fill="auto"/>
            <w:noWrap/>
            <w:vAlign w:val="center"/>
            <w:hideMark/>
          </w:tcPr>
          <w:p w:rsidR="00C66C13" w:rsidRPr="00157185" w:rsidRDefault="00C66C13" w:rsidP="00024DCA">
            <w:pPr>
              <w:jc w:val="both"/>
              <w:rPr>
                <w:rFonts w:ascii="Arial" w:hAnsi="Arial" w:cs="Arial"/>
                <w:color w:val="000000"/>
                <w:lang w:eastAsia="es-EC"/>
              </w:rPr>
            </w:pPr>
            <w:r w:rsidRPr="00157185">
              <w:rPr>
                <w:rFonts w:ascii="Arial" w:hAnsi="Arial" w:cs="Arial"/>
                <w:color w:val="000000"/>
                <w:lang w:eastAsia="es-EC"/>
              </w:rPr>
              <w:t>La volqueta posee un máximo de 8m</w:t>
            </w:r>
            <w:r w:rsidRPr="00157185">
              <w:rPr>
                <w:rFonts w:ascii="Arial" w:hAnsi="Arial" w:cs="Arial"/>
                <w:color w:val="000000"/>
                <w:vertAlign w:val="superscript"/>
                <w:lang w:eastAsia="es-EC"/>
              </w:rPr>
              <w:t>3</w:t>
            </w:r>
            <w:r w:rsidRPr="00157185">
              <w:rPr>
                <w:rFonts w:ascii="Arial" w:hAnsi="Arial" w:cs="Arial"/>
                <w:color w:val="000000"/>
                <w:lang w:eastAsia="es-EC"/>
              </w:rPr>
              <w:t>, los cuales al tener un almacenamiento plano se los colocará un área designada exclusivamente para ellos</w:t>
            </w:r>
          </w:p>
        </w:tc>
      </w:tr>
      <w:tr w:rsidR="00C66C13" w:rsidRPr="00157185" w:rsidTr="00024DCA">
        <w:trPr>
          <w:trHeight w:val="316"/>
        </w:trPr>
        <w:tc>
          <w:tcPr>
            <w:tcW w:w="1433" w:type="dxa"/>
            <w:shd w:val="clear" w:color="auto" w:fill="auto"/>
            <w:noWrap/>
            <w:vAlign w:val="center"/>
            <w:hideMark/>
          </w:tcPr>
          <w:p w:rsidR="00C66C13" w:rsidRPr="00157185" w:rsidRDefault="00C66C13" w:rsidP="00024DCA">
            <w:pPr>
              <w:jc w:val="center"/>
              <w:rPr>
                <w:rFonts w:ascii="Arial" w:hAnsi="Arial" w:cs="Arial"/>
                <w:color w:val="000000"/>
                <w:lang w:eastAsia="es-EC"/>
              </w:rPr>
            </w:pPr>
            <w:r w:rsidRPr="00157185">
              <w:rPr>
                <w:rFonts w:ascii="Arial" w:hAnsi="Arial" w:cs="Arial"/>
                <w:color w:val="000000"/>
                <w:lang w:eastAsia="es-EC"/>
              </w:rPr>
              <w:t>Pallets</w:t>
            </w:r>
          </w:p>
        </w:tc>
        <w:tc>
          <w:tcPr>
            <w:tcW w:w="1417" w:type="dxa"/>
            <w:shd w:val="clear" w:color="auto" w:fill="auto"/>
            <w:noWrap/>
            <w:vAlign w:val="center"/>
            <w:hideMark/>
          </w:tcPr>
          <w:p w:rsidR="00C66C13" w:rsidRPr="00157185" w:rsidRDefault="00C66C13" w:rsidP="00024DCA">
            <w:pPr>
              <w:jc w:val="center"/>
              <w:rPr>
                <w:rFonts w:ascii="Arial" w:hAnsi="Arial" w:cs="Arial"/>
                <w:color w:val="000000"/>
                <w:lang w:eastAsia="es-EC"/>
              </w:rPr>
            </w:pPr>
            <w:r w:rsidRPr="00157185">
              <w:rPr>
                <w:rFonts w:ascii="Arial" w:hAnsi="Arial" w:cs="Arial"/>
                <w:color w:val="000000"/>
                <w:lang w:eastAsia="es-EC"/>
              </w:rPr>
              <w:t>Pallet</w:t>
            </w:r>
          </w:p>
        </w:tc>
        <w:tc>
          <w:tcPr>
            <w:tcW w:w="1843" w:type="dxa"/>
            <w:shd w:val="clear" w:color="auto" w:fill="auto"/>
            <w:noWrap/>
            <w:vAlign w:val="center"/>
            <w:hideMark/>
          </w:tcPr>
          <w:p w:rsidR="00C66C13" w:rsidRPr="00157185" w:rsidRDefault="00C66C13" w:rsidP="00024DCA">
            <w:pPr>
              <w:jc w:val="center"/>
              <w:rPr>
                <w:rFonts w:ascii="Arial" w:hAnsi="Arial" w:cs="Arial"/>
                <w:color w:val="000000"/>
                <w:lang w:eastAsia="es-EC"/>
              </w:rPr>
            </w:pPr>
            <w:r w:rsidRPr="00157185">
              <w:rPr>
                <w:rFonts w:ascii="Arial" w:hAnsi="Arial" w:cs="Arial"/>
                <w:color w:val="000000"/>
                <w:lang w:eastAsia="es-EC"/>
              </w:rPr>
              <w:t>Alimentador de pallets</w:t>
            </w:r>
          </w:p>
        </w:tc>
        <w:tc>
          <w:tcPr>
            <w:tcW w:w="4511" w:type="dxa"/>
            <w:shd w:val="clear" w:color="auto" w:fill="auto"/>
            <w:noWrap/>
            <w:vAlign w:val="center"/>
            <w:hideMark/>
          </w:tcPr>
          <w:p w:rsidR="00C66C13" w:rsidRPr="00157185" w:rsidRDefault="00C66C13" w:rsidP="00024DCA">
            <w:pPr>
              <w:jc w:val="both"/>
              <w:rPr>
                <w:rFonts w:ascii="Arial" w:hAnsi="Arial" w:cs="Arial"/>
                <w:color w:val="000000"/>
                <w:lang w:eastAsia="es-EC"/>
              </w:rPr>
            </w:pPr>
            <w:r w:rsidRPr="00157185">
              <w:rPr>
                <w:rFonts w:ascii="Arial" w:hAnsi="Arial" w:cs="Arial"/>
                <w:color w:val="000000"/>
                <w:lang w:eastAsia="es-EC"/>
              </w:rPr>
              <w:t>Sera almacenado según la capacidad del alimentador de pallets</w:t>
            </w:r>
          </w:p>
        </w:tc>
      </w:tr>
      <w:tr w:rsidR="00C66C13" w:rsidRPr="00157185" w:rsidTr="00024DCA">
        <w:trPr>
          <w:trHeight w:val="316"/>
        </w:trPr>
        <w:tc>
          <w:tcPr>
            <w:tcW w:w="1433" w:type="dxa"/>
            <w:shd w:val="clear" w:color="auto" w:fill="auto"/>
            <w:noWrap/>
            <w:vAlign w:val="center"/>
            <w:hideMark/>
          </w:tcPr>
          <w:p w:rsidR="00C66C13" w:rsidRPr="00157185" w:rsidRDefault="00C66C13" w:rsidP="00024DCA">
            <w:pPr>
              <w:jc w:val="center"/>
              <w:rPr>
                <w:rFonts w:ascii="Arial" w:hAnsi="Arial" w:cs="Arial"/>
                <w:color w:val="000000"/>
                <w:lang w:eastAsia="es-EC"/>
              </w:rPr>
            </w:pPr>
            <w:r w:rsidRPr="00157185">
              <w:rPr>
                <w:rFonts w:ascii="Arial" w:hAnsi="Arial" w:cs="Arial"/>
                <w:color w:val="000000"/>
                <w:lang w:eastAsia="es-EC"/>
              </w:rPr>
              <w:t>Adoquín</w:t>
            </w:r>
          </w:p>
        </w:tc>
        <w:tc>
          <w:tcPr>
            <w:tcW w:w="1417" w:type="dxa"/>
            <w:shd w:val="clear" w:color="auto" w:fill="auto"/>
            <w:noWrap/>
            <w:vAlign w:val="center"/>
            <w:hideMark/>
          </w:tcPr>
          <w:p w:rsidR="00C66C13" w:rsidRPr="00157185" w:rsidRDefault="00C66C13" w:rsidP="00024DCA">
            <w:pPr>
              <w:jc w:val="center"/>
              <w:rPr>
                <w:rFonts w:ascii="Arial" w:hAnsi="Arial" w:cs="Arial"/>
                <w:color w:val="000000"/>
                <w:lang w:eastAsia="es-EC"/>
              </w:rPr>
            </w:pPr>
            <w:r w:rsidRPr="00157185">
              <w:rPr>
                <w:rFonts w:ascii="Arial" w:hAnsi="Arial" w:cs="Arial"/>
                <w:color w:val="000000"/>
                <w:lang w:eastAsia="es-EC"/>
              </w:rPr>
              <w:t>Bloque</w:t>
            </w:r>
          </w:p>
        </w:tc>
        <w:tc>
          <w:tcPr>
            <w:tcW w:w="1843" w:type="dxa"/>
            <w:shd w:val="clear" w:color="auto" w:fill="auto"/>
            <w:noWrap/>
            <w:vAlign w:val="center"/>
            <w:hideMark/>
          </w:tcPr>
          <w:p w:rsidR="00C66C13" w:rsidRPr="00157185" w:rsidRDefault="00C66C13" w:rsidP="00024DCA">
            <w:pPr>
              <w:jc w:val="center"/>
              <w:rPr>
                <w:rFonts w:ascii="Arial" w:hAnsi="Arial" w:cs="Arial"/>
                <w:color w:val="000000"/>
                <w:lang w:eastAsia="es-EC"/>
              </w:rPr>
            </w:pPr>
            <w:r w:rsidRPr="00157185">
              <w:rPr>
                <w:rFonts w:ascii="Arial" w:hAnsi="Arial" w:cs="Arial"/>
                <w:color w:val="000000"/>
                <w:lang w:eastAsia="es-EC"/>
              </w:rPr>
              <w:t>Volumétrico</w:t>
            </w:r>
          </w:p>
        </w:tc>
        <w:tc>
          <w:tcPr>
            <w:tcW w:w="4511" w:type="dxa"/>
            <w:shd w:val="clear" w:color="auto" w:fill="auto"/>
            <w:noWrap/>
            <w:vAlign w:val="center"/>
            <w:hideMark/>
          </w:tcPr>
          <w:p w:rsidR="00C66C13" w:rsidRPr="00157185" w:rsidRDefault="00C66C13" w:rsidP="00024DCA">
            <w:pPr>
              <w:jc w:val="both"/>
              <w:rPr>
                <w:rFonts w:ascii="Arial" w:hAnsi="Arial" w:cs="Arial"/>
                <w:color w:val="000000"/>
                <w:lang w:eastAsia="es-EC"/>
              </w:rPr>
            </w:pPr>
            <w:r w:rsidRPr="00157185">
              <w:rPr>
                <w:rFonts w:ascii="Arial" w:hAnsi="Arial" w:cs="Arial"/>
                <w:color w:val="000000"/>
                <w:lang w:eastAsia="es-EC"/>
              </w:rPr>
              <w:t>Un pallet contendrá un número 6 adoquines y estos tienen la posibilidad de colocarse hasta 6 pallets</w:t>
            </w:r>
          </w:p>
        </w:tc>
      </w:tr>
    </w:tbl>
    <w:p w:rsidR="00C66C13" w:rsidRPr="00157185" w:rsidRDefault="00C66C13" w:rsidP="00C66C13">
      <w:pPr>
        <w:jc w:val="both"/>
        <w:rPr>
          <w:rFonts w:ascii="Arial" w:hAnsi="Arial" w:cs="Arial"/>
        </w:rPr>
      </w:pPr>
    </w:p>
    <w:p w:rsidR="00C66C13" w:rsidRPr="00157185" w:rsidRDefault="00C66C13" w:rsidP="00C66C13">
      <w:pPr>
        <w:ind w:left="360"/>
        <w:jc w:val="center"/>
        <w:rPr>
          <w:rFonts w:ascii="Arial" w:hAnsi="Arial" w:cs="Arial"/>
        </w:rPr>
      </w:pPr>
      <w:r w:rsidRPr="00157185">
        <w:rPr>
          <w:rFonts w:ascii="Arial" w:hAnsi="Arial" w:cs="Arial"/>
          <w:b/>
        </w:rPr>
        <w:t>Tabla 4.3</w:t>
      </w:r>
      <w:r w:rsidRPr="00157185">
        <w:rPr>
          <w:rFonts w:ascii="Arial" w:hAnsi="Arial" w:cs="Arial"/>
        </w:rPr>
        <w:t xml:space="preserve"> Sistema de almacenamiento de Adoquines de Cemento.</w:t>
      </w:r>
    </w:p>
    <w:p w:rsidR="00C66C13" w:rsidRPr="00157185" w:rsidRDefault="00C66C13" w:rsidP="00C66C13">
      <w:pPr>
        <w:ind w:left="360"/>
        <w:jc w:val="both"/>
        <w:rPr>
          <w:rFonts w:ascii="Arial" w:hAnsi="Arial" w:cs="Arial"/>
        </w:rPr>
      </w:pPr>
    </w:p>
    <w:p w:rsidR="00C66C13" w:rsidRPr="00157185" w:rsidRDefault="00C66C13" w:rsidP="00C66C13">
      <w:pPr>
        <w:ind w:left="360"/>
        <w:jc w:val="both"/>
        <w:rPr>
          <w:rFonts w:ascii="Arial" w:hAnsi="Arial" w:cs="Arial"/>
        </w:rPr>
      </w:pPr>
    </w:p>
    <w:p w:rsidR="00C66C13" w:rsidRPr="00157185" w:rsidRDefault="00C66C13" w:rsidP="00C66C13">
      <w:pPr>
        <w:spacing w:line="360" w:lineRule="auto"/>
        <w:ind w:firstLine="360"/>
        <w:jc w:val="both"/>
        <w:rPr>
          <w:rFonts w:ascii="Arial" w:hAnsi="Arial" w:cs="Arial"/>
          <w:b/>
        </w:rPr>
      </w:pPr>
      <w:r w:rsidRPr="00157185">
        <w:rPr>
          <w:rFonts w:ascii="Arial" w:hAnsi="Arial" w:cs="Arial"/>
          <w:b/>
        </w:rPr>
        <w:t>Equipo de Almacenamiento</w:t>
      </w:r>
    </w:p>
    <w:p w:rsidR="00C66C13" w:rsidRPr="00157185" w:rsidRDefault="00C66C13" w:rsidP="00C66C13">
      <w:pPr>
        <w:ind w:left="360"/>
        <w:jc w:val="both"/>
        <w:rPr>
          <w:rFonts w:ascii="Arial" w:hAnsi="Arial" w:cs="Arial"/>
          <w:bCs/>
          <w:lang w:val="es-MX"/>
        </w:rPr>
      </w:pPr>
      <w:r w:rsidRPr="00157185">
        <w:rPr>
          <w:rFonts w:ascii="Arial" w:hAnsi="Arial" w:cs="Arial"/>
          <w:bCs/>
          <w:lang w:val="es-MX"/>
        </w:rPr>
        <w:t xml:space="preserve">Para el sistema de almacenamiento se utilizan los siguientes equipos: </w:t>
      </w:r>
    </w:p>
    <w:p w:rsidR="00C66C13" w:rsidRPr="00157185" w:rsidRDefault="00C66C13" w:rsidP="00C66C13">
      <w:pPr>
        <w:ind w:left="360"/>
        <w:jc w:val="both"/>
        <w:rPr>
          <w:rFonts w:ascii="Arial" w:hAnsi="Arial" w:cs="Arial"/>
          <w:bCs/>
          <w:lang w:val="es-MX"/>
        </w:rPr>
      </w:pPr>
    </w:p>
    <w:tbl>
      <w:tblPr>
        <w:tblW w:w="6183" w:type="dxa"/>
        <w:jc w:val="center"/>
        <w:tblInd w:w="1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79"/>
        <w:gridCol w:w="3504"/>
      </w:tblGrid>
      <w:tr w:rsidR="00C66C13" w:rsidRPr="00157185" w:rsidTr="00024DCA">
        <w:trPr>
          <w:trHeight w:val="306"/>
          <w:jc w:val="center"/>
        </w:trPr>
        <w:tc>
          <w:tcPr>
            <w:tcW w:w="6183" w:type="dxa"/>
            <w:gridSpan w:val="2"/>
            <w:shd w:val="clear" w:color="auto" w:fill="FFFF99"/>
            <w:vAlign w:val="center"/>
          </w:tcPr>
          <w:p w:rsidR="00C66C13" w:rsidRPr="00157185" w:rsidRDefault="00C66C13" w:rsidP="00024DCA">
            <w:pPr>
              <w:tabs>
                <w:tab w:val="left" w:pos="360"/>
              </w:tabs>
              <w:ind w:left="-108"/>
              <w:jc w:val="center"/>
              <w:rPr>
                <w:rFonts w:ascii="Arial" w:hAnsi="Arial" w:cs="Arial"/>
                <w:b/>
              </w:rPr>
            </w:pPr>
            <w:r w:rsidRPr="00157185">
              <w:rPr>
                <w:rFonts w:ascii="Arial" w:hAnsi="Arial" w:cs="Arial"/>
                <w:b/>
              </w:rPr>
              <w:t>Montacargas</w:t>
            </w:r>
          </w:p>
        </w:tc>
      </w:tr>
      <w:tr w:rsidR="00C66C13" w:rsidRPr="00157185" w:rsidTr="00024DCA">
        <w:trPr>
          <w:trHeight w:val="2470"/>
          <w:jc w:val="center"/>
        </w:trPr>
        <w:tc>
          <w:tcPr>
            <w:tcW w:w="2679" w:type="dxa"/>
            <w:vAlign w:val="center"/>
          </w:tcPr>
          <w:p w:rsidR="00C66C13" w:rsidRPr="00157185" w:rsidRDefault="00C66C13" w:rsidP="00024DCA">
            <w:pPr>
              <w:ind w:left="34"/>
              <w:rPr>
                <w:rFonts w:ascii="Arial" w:hAnsi="Arial" w:cs="Arial"/>
              </w:rPr>
            </w:pPr>
            <w:r w:rsidRPr="00157185">
              <w:rPr>
                <w:rFonts w:ascii="Arial" w:hAnsi="Arial" w:cs="Arial"/>
              </w:rPr>
              <w:t>Esenciales para el buen manejo y distribución de los productos.</w:t>
            </w:r>
          </w:p>
          <w:p w:rsidR="00C66C13" w:rsidRPr="00157185" w:rsidRDefault="00C66C13" w:rsidP="00024DCA">
            <w:pPr>
              <w:tabs>
                <w:tab w:val="left" w:pos="360"/>
              </w:tabs>
              <w:ind w:hanging="1"/>
              <w:rPr>
                <w:rFonts w:ascii="Arial" w:hAnsi="Arial" w:cs="Arial"/>
              </w:rPr>
            </w:pPr>
          </w:p>
        </w:tc>
        <w:tc>
          <w:tcPr>
            <w:tcW w:w="3504" w:type="dxa"/>
            <w:vAlign w:val="center"/>
          </w:tcPr>
          <w:p w:rsidR="00C66C13" w:rsidRPr="00157185" w:rsidRDefault="003846CC" w:rsidP="00024DCA">
            <w:pPr>
              <w:jc w:val="center"/>
              <w:rPr>
                <w:rFonts w:ascii="Arial" w:hAnsi="Arial" w:cs="Arial"/>
              </w:rPr>
            </w:pPr>
            <w:r>
              <w:rPr>
                <w:rFonts w:ascii="Arial" w:hAnsi="Arial" w:cs="Arial"/>
                <w:noProof/>
                <w:color w:val="000000"/>
                <w:lang w:val="es-ES" w:eastAsia="es-ES"/>
              </w:rPr>
              <w:drawing>
                <wp:inline distT="0" distB="0" distL="0" distR="0">
                  <wp:extent cx="1555750" cy="1401445"/>
                  <wp:effectExtent l="19050" t="0" r="6350" b="0"/>
                  <wp:docPr id="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45"/>
                          <a:srcRect/>
                          <a:stretch>
                            <a:fillRect/>
                          </a:stretch>
                        </pic:blipFill>
                        <pic:spPr bwMode="auto">
                          <a:xfrm>
                            <a:off x="0" y="0"/>
                            <a:ext cx="1555750" cy="1401445"/>
                          </a:xfrm>
                          <a:prstGeom prst="rect">
                            <a:avLst/>
                          </a:prstGeom>
                          <a:noFill/>
                          <a:ln w="9525">
                            <a:noFill/>
                            <a:miter lim="800000"/>
                            <a:headEnd/>
                            <a:tailEnd/>
                          </a:ln>
                        </pic:spPr>
                      </pic:pic>
                    </a:graphicData>
                  </a:graphic>
                </wp:inline>
              </w:drawing>
            </w:r>
          </w:p>
        </w:tc>
      </w:tr>
      <w:tr w:rsidR="00C66C13" w:rsidRPr="00157185" w:rsidTr="00024DCA">
        <w:trPr>
          <w:trHeight w:val="306"/>
          <w:jc w:val="center"/>
        </w:trPr>
        <w:tc>
          <w:tcPr>
            <w:tcW w:w="6183" w:type="dxa"/>
            <w:gridSpan w:val="2"/>
            <w:shd w:val="clear" w:color="auto" w:fill="FFFF99"/>
            <w:vAlign w:val="center"/>
          </w:tcPr>
          <w:p w:rsidR="00C66C13" w:rsidRPr="00157185" w:rsidRDefault="00C66C13" w:rsidP="00024DCA">
            <w:pPr>
              <w:tabs>
                <w:tab w:val="left" w:pos="360"/>
              </w:tabs>
              <w:ind w:left="-108"/>
              <w:jc w:val="center"/>
              <w:rPr>
                <w:rFonts w:ascii="Arial" w:hAnsi="Arial" w:cs="Arial"/>
                <w:b/>
              </w:rPr>
            </w:pPr>
            <w:r w:rsidRPr="00157185">
              <w:rPr>
                <w:rFonts w:ascii="Arial" w:hAnsi="Arial" w:cs="Arial"/>
                <w:b/>
              </w:rPr>
              <w:lastRenderedPageBreak/>
              <w:t>Transpaletas manuales</w:t>
            </w:r>
          </w:p>
        </w:tc>
      </w:tr>
      <w:tr w:rsidR="00C66C13" w:rsidRPr="00157185" w:rsidTr="00024DCA">
        <w:trPr>
          <w:trHeight w:val="2470"/>
          <w:jc w:val="center"/>
        </w:trPr>
        <w:tc>
          <w:tcPr>
            <w:tcW w:w="2679" w:type="dxa"/>
            <w:vAlign w:val="center"/>
          </w:tcPr>
          <w:p w:rsidR="00C66C13" w:rsidRPr="00157185" w:rsidRDefault="00C66C13" w:rsidP="00024DCA">
            <w:pPr>
              <w:spacing w:before="135" w:after="135" w:line="270" w:lineRule="atLeast"/>
              <w:rPr>
                <w:rFonts w:ascii="Arial" w:hAnsi="Arial" w:cs="Arial"/>
              </w:rPr>
            </w:pPr>
            <w:r w:rsidRPr="00157185">
              <w:rPr>
                <w:rFonts w:ascii="Arial" w:hAnsi="Arial" w:cs="Arial"/>
              </w:rPr>
              <w:t>Son muy prácticas ya que su movimiento y elevación requieren de la fuerza de una persona.</w:t>
            </w:r>
          </w:p>
        </w:tc>
        <w:tc>
          <w:tcPr>
            <w:tcW w:w="3504" w:type="dxa"/>
            <w:vAlign w:val="center"/>
          </w:tcPr>
          <w:p w:rsidR="00C66C13" w:rsidRPr="00157185" w:rsidRDefault="003846CC" w:rsidP="00024DCA">
            <w:pPr>
              <w:jc w:val="center"/>
              <w:rPr>
                <w:rFonts w:ascii="Arial" w:hAnsi="Arial" w:cs="Arial"/>
              </w:rPr>
            </w:pPr>
            <w:r>
              <w:rPr>
                <w:rFonts w:ascii="Arial" w:hAnsi="Arial" w:cs="Arial"/>
                <w:noProof/>
                <w:lang w:val="es-ES" w:eastAsia="es-ES"/>
              </w:rPr>
              <w:drawing>
                <wp:inline distT="0" distB="0" distL="0" distR="0">
                  <wp:extent cx="1235075" cy="1365885"/>
                  <wp:effectExtent l="19050" t="0" r="3175" b="0"/>
                  <wp:docPr id="7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46"/>
                          <a:srcRect l="3253" r="69350"/>
                          <a:stretch>
                            <a:fillRect/>
                          </a:stretch>
                        </pic:blipFill>
                        <pic:spPr bwMode="auto">
                          <a:xfrm>
                            <a:off x="0" y="0"/>
                            <a:ext cx="1235075" cy="1365885"/>
                          </a:xfrm>
                          <a:prstGeom prst="rect">
                            <a:avLst/>
                          </a:prstGeom>
                          <a:noFill/>
                          <a:ln w="9525">
                            <a:noFill/>
                            <a:miter lim="800000"/>
                            <a:headEnd/>
                            <a:tailEnd/>
                          </a:ln>
                        </pic:spPr>
                      </pic:pic>
                    </a:graphicData>
                  </a:graphic>
                </wp:inline>
              </w:drawing>
            </w:r>
          </w:p>
        </w:tc>
      </w:tr>
      <w:tr w:rsidR="00C66C13" w:rsidRPr="00157185" w:rsidTr="00024DCA">
        <w:trPr>
          <w:trHeight w:val="306"/>
          <w:jc w:val="center"/>
        </w:trPr>
        <w:tc>
          <w:tcPr>
            <w:tcW w:w="6183" w:type="dxa"/>
            <w:gridSpan w:val="2"/>
            <w:shd w:val="clear" w:color="auto" w:fill="FFFF99"/>
            <w:vAlign w:val="center"/>
          </w:tcPr>
          <w:p w:rsidR="00C66C13" w:rsidRPr="00157185" w:rsidRDefault="00C66C13" w:rsidP="00024DCA">
            <w:pPr>
              <w:tabs>
                <w:tab w:val="left" w:pos="360"/>
              </w:tabs>
              <w:ind w:left="-108"/>
              <w:jc w:val="center"/>
              <w:rPr>
                <w:rFonts w:ascii="Arial" w:hAnsi="Arial" w:cs="Arial"/>
                <w:b/>
              </w:rPr>
            </w:pPr>
            <w:r w:rsidRPr="00157185">
              <w:rPr>
                <w:rFonts w:ascii="Arial" w:hAnsi="Arial" w:cs="Arial"/>
                <w:b/>
              </w:rPr>
              <w:t>Carretillas de manos</w:t>
            </w:r>
          </w:p>
        </w:tc>
      </w:tr>
      <w:tr w:rsidR="00C66C13" w:rsidRPr="00157185" w:rsidTr="00024DCA">
        <w:trPr>
          <w:trHeight w:val="2470"/>
          <w:jc w:val="center"/>
        </w:trPr>
        <w:tc>
          <w:tcPr>
            <w:tcW w:w="2679" w:type="dxa"/>
            <w:vAlign w:val="center"/>
          </w:tcPr>
          <w:p w:rsidR="00C66C13" w:rsidRPr="00157185" w:rsidRDefault="00C66C13" w:rsidP="00024DCA">
            <w:pPr>
              <w:spacing w:before="135" w:after="135" w:line="270" w:lineRule="atLeast"/>
              <w:rPr>
                <w:rFonts w:ascii="Arial" w:hAnsi="Arial" w:cs="Arial"/>
              </w:rPr>
            </w:pPr>
            <w:r w:rsidRPr="00157185">
              <w:rPr>
                <w:rFonts w:ascii="Arial" w:hAnsi="Arial" w:cs="Arial"/>
              </w:rPr>
              <w:t>Sirven para cajas ligeras o altas, o para cargar paquetes cuando nuestros clientes realicen pequeñas ordenes de pedidos.</w:t>
            </w:r>
          </w:p>
        </w:tc>
        <w:tc>
          <w:tcPr>
            <w:tcW w:w="3504" w:type="dxa"/>
            <w:vAlign w:val="center"/>
          </w:tcPr>
          <w:p w:rsidR="00C66C13" w:rsidRPr="00157185" w:rsidRDefault="003846CC" w:rsidP="00024DCA">
            <w:pPr>
              <w:jc w:val="center"/>
              <w:rPr>
                <w:rFonts w:ascii="Arial" w:hAnsi="Arial" w:cs="Arial"/>
              </w:rPr>
            </w:pPr>
            <w:r>
              <w:rPr>
                <w:rFonts w:ascii="Arial" w:hAnsi="Arial" w:cs="Arial"/>
                <w:noProof/>
                <w:lang w:val="es-ES" w:eastAsia="es-ES"/>
              </w:rPr>
              <w:drawing>
                <wp:inline distT="0" distB="0" distL="0" distR="0">
                  <wp:extent cx="1247140" cy="1223010"/>
                  <wp:effectExtent l="19050" t="0" r="0" b="0"/>
                  <wp:docPr id="8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47"/>
                          <a:srcRect/>
                          <a:stretch>
                            <a:fillRect/>
                          </a:stretch>
                        </pic:blipFill>
                        <pic:spPr bwMode="auto">
                          <a:xfrm>
                            <a:off x="0" y="0"/>
                            <a:ext cx="1247140" cy="1223010"/>
                          </a:xfrm>
                          <a:prstGeom prst="rect">
                            <a:avLst/>
                          </a:prstGeom>
                          <a:noFill/>
                          <a:ln w="9525">
                            <a:noFill/>
                            <a:miter lim="800000"/>
                            <a:headEnd/>
                            <a:tailEnd/>
                          </a:ln>
                        </pic:spPr>
                      </pic:pic>
                    </a:graphicData>
                  </a:graphic>
                </wp:inline>
              </w:drawing>
            </w:r>
          </w:p>
        </w:tc>
      </w:tr>
    </w:tbl>
    <w:p w:rsidR="00C66C13" w:rsidRPr="00157185" w:rsidRDefault="00C66C13" w:rsidP="00C66C13">
      <w:pPr>
        <w:jc w:val="center"/>
        <w:rPr>
          <w:rFonts w:ascii="Arial" w:hAnsi="Arial" w:cs="Arial"/>
          <w:bCs/>
        </w:rPr>
      </w:pPr>
      <w:r w:rsidRPr="00157185">
        <w:rPr>
          <w:rFonts w:ascii="Arial" w:hAnsi="Arial" w:cs="Arial"/>
          <w:b/>
          <w:bCs/>
        </w:rPr>
        <w:t>Figura 4.5</w:t>
      </w:r>
      <w:r w:rsidRPr="00157185">
        <w:rPr>
          <w:rFonts w:ascii="Arial" w:hAnsi="Arial" w:cs="Arial"/>
          <w:bCs/>
        </w:rPr>
        <w:t xml:space="preserve"> Equipo de manejo de Adoquines de Cemento.</w:t>
      </w:r>
    </w:p>
    <w:p w:rsidR="00C66C13" w:rsidRPr="00157185" w:rsidRDefault="00C66C13" w:rsidP="00C66C13">
      <w:pPr>
        <w:jc w:val="both"/>
        <w:rPr>
          <w:rFonts w:ascii="Arial" w:hAnsi="Arial" w:cs="Arial"/>
          <w:bCs/>
        </w:rPr>
      </w:pPr>
    </w:p>
    <w:p w:rsidR="00C66C13" w:rsidRPr="00157185" w:rsidRDefault="00C66C13" w:rsidP="00C66C13">
      <w:pPr>
        <w:pStyle w:val="Prrafodelista"/>
        <w:spacing w:after="200" w:line="276" w:lineRule="auto"/>
        <w:ind w:left="0"/>
        <w:contextualSpacing/>
        <w:rPr>
          <w:rFonts w:ascii="Arial" w:hAnsi="Arial" w:cs="Arial"/>
          <w:b/>
          <w:lang w:val="es-MX"/>
        </w:rPr>
      </w:pPr>
    </w:p>
    <w:p w:rsidR="00C66C13" w:rsidRPr="00157185" w:rsidRDefault="00C66C13" w:rsidP="00C66C13">
      <w:pPr>
        <w:pStyle w:val="Prrafodelista"/>
        <w:spacing w:after="200" w:line="276" w:lineRule="auto"/>
        <w:ind w:left="0"/>
        <w:contextualSpacing/>
        <w:rPr>
          <w:rFonts w:ascii="Arial" w:hAnsi="Arial" w:cs="Arial"/>
          <w:b/>
          <w:lang w:val="es-MX"/>
        </w:rPr>
      </w:pPr>
    </w:p>
    <w:p w:rsidR="00C66C13" w:rsidRPr="00157185" w:rsidRDefault="00C66C13" w:rsidP="00C66C13">
      <w:pPr>
        <w:pStyle w:val="Prrafodelista"/>
        <w:spacing w:after="200" w:line="276" w:lineRule="auto"/>
        <w:ind w:left="0"/>
        <w:contextualSpacing/>
        <w:rPr>
          <w:rFonts w:ascii="Arial" w:hAnsi="Arial" w:cs="Arial"/>
          <w:b/>
          <w:lang w:val="es-MX"/>
        </w:rPr>
      </w:pPr>
      <w:r w:rsidRPr="00157185">
        <w:rPr>
          <w:rFonts w:ascii="Arial" w:hAnsi="Arial" w:cs="Arial"/>
          <w:b/>
          <w:lang w:val="es-MX"/>
        </w:rPr>
        <w:t>Carta “From To”</w:t>
      </w:r>
    </w:p>
    <w:p w:rsidR="00C66C13" w:rsidRPr="00157185" w:rsidRDefault="00C66C13" w:rsidP="00C66C13">
      <w:pPr>
        <w:pStyle w:val="Prrafodelista"/>
        <w:spacing w:after="200" w:line="276" w:lineRule="auto"/>
        <w:ind w:left="0"/>
        <w:contextualSpacing/>
        <w:rPr>
          <w:rFonts w:ascii="Arial" w:hAnsi="Arial" w:cs="Arial"/>
          <w:b/>
          <w:lang w:val="es-MX"/>
        </w:rPr>
      </w:pPr>
    </w:p>
    <w:p w:rsidR="00C66C13" w:rsidRPr="00157185" w:rsidRDefault="00C66C13" w:rsidP="00C66C13">
      <w:pPr>
        <w:pStyle w:val="Prrafodelista"/>
        <w:spacing w:after="200" w:line="276" w:lineRule="auto"/>
        <w:ind w:left="0"/>
        <w:contextualSpacing/>
        <w:jc w:val="both"/>
        <w:rPr>
          <w:rFonts w:ascii="Arial" w:hAnsi="Arial" w:cs="Arial"/>
          <w:lang w:val="es-MX"/>
        </w:rPr>
      </w:pPr>
      <w:r w:rsidRPr="00157185">
        <w:rPr>
          <w:rFonts w:ascii="Arial" w:hAnsi="Arial" w:cs="Arial"/>
          <w:lang w:val="es-MX"/>
        </w:rPr>
        <w:t>De acuerdo a la producción de la planta y a la carga unitaria entre cada departamento se calculó la siguiente carta de movimientos:</w:t>
      </w:r>
    </w:p>
    <w:p w:rsidR="00C66C13" w:rsidRPr="00157185" w:rsidRDefault="00C66C13" w:rsidP="00C66C13">
      <w:pPr>
        <w:pStyle w:val="Prrafodelista"/>
        <w:rPr>
          <w:b/>
          <w:lang w:val="es-MX"/>
        </w:rPr>
      </w:pPr>
    </w:p>
    <w:tbl>
      <w:tblPr>
        <w:tblW w:w="0" w:type="auto"/>
        <w:tblInd w:w="70" w:type="dxa"/>
        <w:tblCellMar>
          <w:left w:w="70" w:type="dxa"/>
          <w:right w:w="70" w:type="dxa"/>
        </w:tblCellMar>
        <w:tblLook w:val="04A0"/>
      </w:tblPr>
      <w:tblGrid>
        <w:gridCol w:w="241"/>
        <w:gridCol w:w="1451"/>
        <w:gridCol w:w="1451"/>
        <w:gridCol w:w="1131"/>
        <w:gridCol w:w="1381"/>
        <w:gridCol w:w="1341"/>
        <w:gridCol w:w="1241"/>
        <w:gridCol w:w="666"/>
      </w:tblGrid>
      <w:tr w:rsidR="00C66C13" w:rsidRPr="00157185" w:rsidTr="00024DCA">
        <w:trPr>
          <w:trHeight w:val="315"/>
        </w:trPr>
        <w:tc>
          <w:tcPr>
            <w:tcW w:w="0" w:type="auto"/>
            <w:tcBorders>
              <w:top w:val="nil"/>
              <w:left w:val="nil"/>
              <w:bottom w:val="nil"/>
              <w:right w:val="nil"/>
            </w:tcBorders>
            <w:shd w:val="clear" w:color="auto" w:fill="auto"/>
            <w:noWrap/>
            <w:vAlign w:val="center"/>
            <w:hideMark/>
          </w:tcPr>
          <w:p w:rsidR="00C66C13" w:rsidRPr="00157185" w:rsidRDefault="00C66C13" w:rsidP="00024DCA">
            <w:pPr>
              <w:jc w:val="center"/>
              <w:rPr>
                <w:rFonts w:ascii="Arial" w:hAnsi="Arial" w:cs="Arial"/>
                <w:color w:val="000000"/>
              </w:rPr>
            </w:pPr>
          </w:p>
        </w:tc>
        <w:tc>
          <w:tcPr>
            <w:tcW w:w="0" w:type="auto"/>
            <w:tcBorders>
              <w:top w:val="nil"/>
              <w:left w:val="nil"/>
              <w:bottom w:val="single" w:sz="8" w:space="0" w:color="000000"/>
              <w:right w:val="single" w:sz="8" w:space="0" w:color="000000"/>
            </w:tcBorders>
            <w:shd w:val="clear" w:color="auto" w:fill="auto"/>
            <w:vAlign w:val="center"/>
            <w:hideMark/>
          </w:tcPr>
          <w:p w:rsidR="00C66C13" w:rsidRPr="00157185" w:rsidRDefault="00C66C13" w:rsidP="00024DCA">
            <w:pPr>
              <w:jc w:val="center"/>
              <w:rPr>
                <w:rFonts w:ascii="Arial" w:hAnsi="Arial" w:cs="Arial"/>
                <w:color w:val="000000"/>
              </w:rPr>
            </w:pPr>
          </w:p>
        </w:tc>
        <w:tc>
          <w:tcPr>
            <w:tcW w:w="0" w:type="auto"/>
            <w:tcBorders>
              <w:top w:val="single" w:sz="8" w:space="0" w:color="000000"/>
              <w:left w:val="nil"/>
              <w:bottom w:val="single" w:sz="8" w:space="0" w:color="000000"/>
              <w:right w:val="single" w:sz="8" w:space="0" w:color="000000"/>
            </w:tcBorders>
            <w:shd w:val="clear" w:color="auto" w:fill="FFFF99"/>
            <w:vAlign w:val="center"/>
            <w:hideMark/>
          </w:tcPr>
          <w:p w:rsidR="00C66C13" w:rsidRPr="00157185" w:rsidRDefault="00C66C13" w:rsidP="00024DCA">
            <w:pPr>
              <w:jc w:val="center"/>
              <w:rPr>
                <w:rFonts w:ascii="Arial" w:hAnsi="Arial" w:cs="Arial"/>
                <w:b/>
                <w:bCs/>
                <w:color w:val="000000"/>
                <w:sz w:val="18"/>
                <w:szCs w:val="18"/>
              </w:rPr>
            </w:pPr>
            <w:r w:rsidRPr="00157185">
              <w:rPr>
                <w:rFonts w:ascii="Arial" w:hAnsi="Arial" w:cs="Arial"/>
                <w:b/>
                <w:bCs/>
                <w:color w:val="000000"/>
                <w:sz w:val="18"/>
                <w:szCs w:val="18"/>
              </w:rPr>
              <w:t>Administración</w:t>
            </w:r>
          </w:p>
        </w:tc>
        <w:tc>
          <w:tcPr>
            <w:tcW w:w="0" w:type="auto"/>
            <w:tcBorders>
              <w:top w:val="single" w:sz="8" w:space="0" w:color="000000"/>
              <w:left w:val="nil"/>
              <w:bottom w:val="single" w:sz="8" w:space="0" w:color="000000"/>
              <w:right w:val="single" w:sz="8" w:space="0" w:color="000000"/>
            </w:tcBorders>
            <w:shd w:val="clear" w:color="auto" w:fill="FFFF99"/>
            <w:vAlign w:val="center"/>
            <w:hideMark/>
          </w:tcPr>
          <w:p w:rsidR="00C66C13" w:rsidRPr="00157185" w:rsidRDefault="00C66C13" w:rsidP="00024DCA">
            <w:pPr>
              <w:jc w:val="center"/>
              <w:rPr>
                <w:rFonts w:ascii="Arial" w:hAnsi="Arial" w:cs="Arial"/>
                <w:b/>
                <w:bCs/>
                <w:color w:val="000000"/>
                <w:sz w:val="18"/>
                <w:szCs w:val="18"/>
              </w:rPr>
            </w:pPr>
            <w:r w:rsidRPr="00157185">
              <w:rPr>
                <w:rFonts w:ascii="Arial" w:hAnsi="Arial" w:cs="Arial"/>
                <w:b/>
                <w:bCs/>
                <w:color w:val="000000"/>
                <w:sz w:val="18"/>
                <w:szCs w:val="18"/>
              </w:rPr>
              <w:t>Producción</w:t>
            </w:r>
          </w:p>
        </w:tc>
        <w:tc>
          <w:tcPr>
            <w:tcW w:w="0" w:type="auto"/>
            <w:tcBorders>
              <w:top w:val="single" w:sz="8" w:space="0" w:color="000000"/>
              <w:left w:val="nil"/>
              <w:bottom w:val="single" w:sz="8" w:space="0" w:color="000000"/>
              <w:right w:val="single" w:sz="8" w:space="0" w:color="000000"/>
            </w:tcBorders>
            <w:shd w:val="clear" w:color="auto" w:fill="FFFF99"/>
            <w:vAlign w:val="center"/>
            <w:hideMark/>
          </w:tcPr>
          <w:p w:rsidR="00C66C13" w:rsidRPr="00157185" w:rsidRDefault="00C66C13" w:rsidP="00024DCA">
            <w:pPr>
              <w:jc w:val="center"/>
              <w:rPr>
                <w:rFonts w:ascii="Arial" w:hAnsi="Arial" w:cs="Arial"/>
                <w:b/>
                <w:bCs/>
                <w:color w:val="000000"/>
                <w:sz w:val="18"/>
                <w:szCs w:val="18"/>
              </w:rPr>
            </w:pPr>
            <w:r w:rsidRPr="00157185">
              <w:rPr>
                <w:rFonts w:ascii="Arial" w:hAnsi="Arial" w:cs="Arial"/>
                <w:b/>
                <w:bCs/>
                <w:color w:val="000000"/>
                <w:sz w:val="18"/>
                <w:szCs w:val="18"/>
              </w:rPr>
              <w:t>Bodega de MP</w:t>
            </w:r>
          </w:p>
        </w:tc>
        <w:tc>
          <w:tcPr>
            <w:tcW w:w="0" w:type="auto"/>
            <w:tcBorders>
              <w:top w:val="single" w:sz="8" w:space="0" w:color="000000"/>
              <w:left w:val="nil"/>
              <w:bottom w:val="single" w:sz="8" w:space="0" w:color="000000"/>
              <w:right w:val="single" w:sz="8" w:space="0" w:color="000000"/>
            </w:tcBorders>
            <w:shd w:val="clear" w:color="auto" w:fill="FFFF99"/>
            <w:vAlign w:val="center"/>
            <w:hideMark/>
          </w:tcPr>
          <w:p w:rsidR="00C66C13" w:rsidRPr="00157185" w:rsidRDefault="00C66C13" w:rsidP="00024DCA">
            <w:pPr>
              <w:jc w:val="center"/>
              <w:rPr>
                <w:rFonts w:ascii="Arial" w:hAnsi="Arial" w:cs="Arial"/>
                <w:b/>
                <w:bCs/>
                <w:color w:val="000000"/>
                <w:sz w:val="18"/>
                <w:szCs w:val="18"/>
              </w:rPr>
            </w:pPr>
            <w:r w:rsidRPr="00157185">
              <w:rPr>
                <w:rFonts w:ascii="Arial" w:hAnsi="Arial" w:cs="Arial"/>
                <w:b/>
                <w:bCs/>
                <w:color w:val="000000"/>
                <w:sz w:val="18"/>
                <w:szCs w:val="18"/>
              </w:rPr>
              <w:t>Bodega de PT</w:t>
            </w:r>
          </w:p>
        </w:tc>
        <w:tc>
          <w:tcPr>
            <w:tcW w:w="0" w:type="auto"/>
            <w:tcBorders>
              <w:top w:val="single" w:sz="8" w:space="0" w:color="000000"/>
              <w:left w:val="nil"/>
              <w:bottom w:val="single" w:sz="8" w:space="0" w:color="000000"/>
              <w:right w:val="single" w:sz="8" w:space="0" w:color="000000"/>
            </w:tcBorders>
            <w:shd w:val="clear" w:color="auto" w:fill="FFFF99"/>
            <w:vAlign w:val="center"/>
            <w:hideMark/>
          </w:tcPr>
          <w:p w:rsidR="00C66C13" w:rsidRPr="00157185" w:rsidRDefault="00C66C13" w:rsidP="00024DCA">
            <w:pPr>
              <w:jc w:val="center"/>
              <w:rPr>
                <w:rFonts w:ascii="Arial" w:hAnsi="Arial" w:cs="Arial"/>
                <w:b/>
                <w:bCs/>
                <w:color w:val="000000"/>
                <w:sz w:val="18"/>
                <w:szCs w:val="18"/>
              </w:rPr>
            </w:pPr>
            <w:r w:rsidRPr="00157185">
              <w:rPr>
                <w:rFonts w:ascii="Arial" w:hAnsi="Arial" w:cs="Arial"/>
                <w:b/>
                <w:bCs/>
                <w:color w:val="000000"/>
                <w:sz w:val="18"/>
                <w:szCs w:val="18"/>
              </w:rPr>
              <w:t>Parqueadero</w:t>
            </w:r>
          </w:p>
        </w:tc>
        <w:tc>
          <w:tcPr>
            <w:tcW w:w="0" w:type="auto"/>
            <w:tcBorders>
              <w:top w:val="single" w:sz="8" w:space="0" w:color="000000"/>
              <w:left w:val="nil"/>
              <w:bottom w:val="single" w:sz="8" w:space="0" w:color="000000"/>
              <w:right w:val="single" w:sz="8" w:space="0" w:color="000000"/>
            </w:tcBorders>
            <w:shd w:val="clear" w:color="auto" w:fill="FFFF99"/>
            <w:vAlign w:val="center"/>
            <w:hideMark/>
          </w:tcPr>
          <w:p w:rsidR="00C66C13" w:rsidRPr="00157185" w:rsidRDefault="00C66C13" w:rsidP="00024DCA">
            <w:pPr>
              <w:jc w:val="center"/>
              <w:rPr>
                <w:rFonts w:ascii="Arial" w:hAnsi="Arial" w:cs="Arial"/>
                <w:b/>
                <w:bCs/>
                <w:color w:val="000000"/>
              </w:rPr>
            </w:pPr>
            <w:r w:rsidRPr="00157185">
              <w:rPr>
                <w:rFonts w:ascii="Arial" w:hAnsi="Arial" w:cs="Arial"/>
                <w:b/>
                <w:bCs/>
                <w:color w:val="000000"/>
              </w:rPr>
              <w:t>Total</w:t>
            </w:r>
          </w:p>
        </w:tc>
      </w:tr>
      <w:tr w:rsidR="00C66C13" w:rsidRPr="00157185" w:rsidTr="00024DCA">
        <w:trPr>
          <w:trHeight w:val="315"/>
        </w:trPr>
        <w:tc>
          <w:tcPr>
            <w:tcW w:w="0" w:type="auto"/>
            <w:tcBorders>
              <w:top w:val="single" w:sz="8" w:space="0" w:color="auto"/>
              <w:left w:val="single" w:sz="8" w:space="0" w:color="auto"/>
              <w:bottom w:val="single" w:sz="8" w:space="0" w:color="auto"/>
              <w:right w:val="single" w:sz="8" w:space="0" w:color="auto"/>
            </w:tcBorders>
            <w:shd w:val="clear" w:color="000000" w:fill="FFFF99"/>
            <w:vAlign w:val="center"/>
            <w:hideMark/>
          </w:tcPr>
          <w:p w:rsidR="00C66C13" w:rsidRPr="00157185" w:rsidRDefault="00C66C13" w:rsidP="00024DCA">
            <w:pPr>
              <w:jc w:val="center"/>
              <w:rPr>
                <w:rFonts w:ascii="Arial" w:hAnsi="Arial" w:cs="Arial"/>
                <w:b/>
                <w:bCs/>
                <w:color w:val="000000"/>
                <w:sz w:val="18"/>
                <w:szCs w:val="18"/>
              </w:rPr>
            </w:pPr>
            <w:r w:rsidRPr="00157185">
              <w:rPr>
                <w:rFonts w:ascii="Arial" w:hAnsi="Arial" w:cs="Arial"/>
                <w:b/>
                <w:bCs/>
                <w:color w:val="000000"/>
                <w:sz w:val="18"/>
                <w:szCs w:val="18"/>
              </w:rPr>
              <w:t>1</w:t>
            </w:r>
          </w:p>
        </w:tc>
        <w:tc>
          <w:tcPr>
            <w:tcW w:w="0" w:type="auto"/>
            <w:tcBorders>
              <w:top w:val="nil"/>
              <w:left w:val="nil"/>
              <w:bottom w:val="single" w:sz="8" w:space="0" w:color="000000"/>
              <w:right w:val="single" w:sz="8" w:space="0" w:color="000000"/>
            </w:tcBorders>
            <w:shd w:val="clear" w:color="000000" w:fill="FFFF99"/>
            <w:vAlign w:val="center"/>
            <w:hideMark/>
          </w:tcPr>
          <w:p w:rsidR="00C66C13" w:rsidRPr="00157185" w:rsidRDefault="00C66C13" w:rsidP="00024DCA">
            <w:pPr>
              <w:jc w:val="center"/>
              <w:rPr>
                <w:rFonts w:ascii="Arial" w:hAnsi="Arial" w:cs="Arial"/>
                <w:b/>
                <w:bCs/>
                <w:color w:val="000000"/>
                <w:sz w:val="18"/>
                <w:szCs w:val="18"/>
              </w:rPr>
            </w:pPr>
            <w:r w:rsidRPr="00157185">
              <w:rPr>
                <w:rFonts w:ascii="Arial" w:hAnsi="Arial" w:cs="Arial"/>
                <w:b/>
                <w:bCs/>
                <w:color w:val="000000"/>
                <w:sz w:val="18"/>
                <w:szCs w:val="18"/>
              </w:rPr>
              <w:t>Administración</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C66C13" w:rsidRPr="00157185" w:rsidRDefault="00C66C13" w:rsidP="00024DCA">
            <w:pPr>
              <w:jc w:val="center"/>
              <w:rPr>
                <w:rFonts w:ascii="Arial" w:hAnsi="Arial" w:cs="Arial"/>
                <w:color w:val="000000"/>
              </w:rPr>
            </w:pP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C66C13" w:rsidRPr="00157185" w:rsidRDefault="00C66C13" w:rsidP="00024DCA">
            <w:pPr>
              <w:jc w:val="center"/>
              <w:rPr>
                <w:rFonts w:ascii="Arial" w:hAnsi="Arial" w:cs="Arial"/>
                <w:color w:val="000000"/>
              </w:rPr>
            </w:pPr>
            <w:r w:rsidRPr="00157185">
              <w:rPr>
                <w:rFonts w:ascii="Arial" w:hAnsi="Arial" w:cs="Arial"/>
                <w:color w:val="000000"/>
              </w:rPr>
              <w:t>4</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C66C13" w:rsidRPr="00157185" w:rsidRDefault="00C66C13" w:rsidP="00024DCA">
            <w:pPr>
              <w:jc w:val="center"/>
              <w:rPr>
                <w:rFonts w:ascii="Arial" w:hAnsi="Arial" w:cs="Arial"/>
                <w:color w:val="000000"/>
              </w:rPr>
            </w:pPr>
            <w:r w:rsidRPr="00157185">
              <w:rPr>
                <w:rFonts w:ascii="Arial" w:hAnsi="Arial" w:cs="Arial"/>
                <w:color w:val="000000"/>
              </w:rPr>
              <w:t>2</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C66C13" w:rsidRPr="00157185" w:rsidRDefault="00C66C13" w:rsidP="00024DCA">
            <w:pPr>
              <w:jc w:val="center"/>
              <w:rPr>
                <w:rFonts w:ascii="Arial" w:hAnsi="Arial" w:cs="Arial"/>
                <w:color w:val="000000"/>
              </w:rPr>
            </w:pPr>
            <w:r w:rsidRPr="00157185">
              <w:rPr>
                <w:rFonts w:ascii="Arial" w:hAnsi="Arial" w:cs="Arial"/>
                <w:color w:val="000000"/>
              </w:rPr>
              <w:t>2</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C66C13" w:rsidRPr="00157185" w:rsidRDefault="00C66C13" w:rsidP="00024DCA">
            <w:pPr>
              <w:jc w:val="center"/>
              <w:rPr>
                <w:rFonts w:ascii="Arial" w:hAnsi="Arial" w:cs="Arial"/>
                <w:color w:val="000000"/>
              </w:rPr>
            </w:pPr>
            <w:r w:rsidRPr="00157185">
              <w:rPr>
                <w:rFonts w:ascii="Arial" w:hAnsi="Arial" w:cs="Arial"/>
                <w:color w:val="000000"/>
              </w:rPr>
              <w:t>22</w:t>
            </w:r>
          </w:p>
        </w:tc>
        <w:tc>
          <w:tcPr>
            <w:tcW w:w="0" w:type="auto"/>
            <w:tcBorders>
              <w:top w:val="nil"/>
              <w:left w:val="nil"/>
              <w:bottom w:val="single" w:sz="8" w:space="0" w:color="000000"/>
              <w:right w:val="single" w:sz="8" w:space="0" w:color="000000"/>
            </w:tcBorders>
            <w:shd w:val="clear" w:color="auto" w:fill="auto"/>
            <w:vAlign w:val="center"/>
            <w:hideMark/>
          </w:tcPr>
          <w:p w:rsidR="00C66C13" w:rsidRPr="00157185" w:rsidRDefault="00C66C13" w:rsidP="00024DCA">
            <w:pPr>
              <w:jc w:val="center"/>
              <w:rPr>
                <w:rFonts w:ascii="Arial" w:hAnsi="Arial" w:cs="Arial"/>
                <w:color w:val="000000"/>
              </w:rPr>
            </w:pPr>
            <w:r w:rsidRPr="00157185">
              <w:rPr>
                <w:rFonts w:ascii="Arial" w:hAnsi="Arial" w:cs="Arial"/>
                <w:color w:val="000000"/>
              </w:rPr>
              <w:t>30</w:t>
            </w:r>
          </w:p>
        </w:tc>
      </w:tr>
      <w:tr w:rsidR="00C66C13" w:rsidRPr="00157185" w:rsidTr="00024DCA">
        <w:trPr>
          <w:trHeight w:val="315"/>
        </w:trPr>
        <w:tc>
          <w:tcPr>
            <w:tcW w:w="0" w:type="auto"/>
            <w:tcBorders>
              <w:top w:val="nil"/>
              <w:left w:val="single" w:sz="8" w:space="0" w:color="000000"/>
              <w:bottom w:val="single" w:sz="8" w:space="0" w:color="000000"/>
              <w:right w:val="single" w:sz="8" w:space="0" w:color="000000"/>
            </w:tcBorders>
            <w:shd w:val="clear" w:color="000000" w:fill="FFFF99"/>
            <w:vAlign w:val="center"/>
            <w:hideMark/>
          </w:tcPr>
          <w:p w:rsidR="00C66C13" w:rsidRPr="00157185" w:rsidRDefault="00C66C13" w:rsidP="00024DCA">
            <w:pPr>
              <w:jc w:val="center"/>
              <w:rPr>
                <w:rFonts w:ascii="Arial" w:hAnsi="Arial" w:cs="Arial"/>
                <w:b/>
                <w:bCs/>
                <w:color w:val="000000"/>
                <w:sz w:val="18"/>
                <w:szCs w:val="18"/>
              </w:rPr>
            </w:pPr>
            <w:r w:rsidRPr="00157185">
              <w:rPr>
                <w:rFonts w:ascii="Arial" w:hAnsi="Arial" w:cs="Arial"/>
                <w:b/>
                <w:bCs/>
                <w:color w:val="000000"/>
                <w:sz w:val="18"/>
                <w:szCs w:val="18"/>
              </w:rPr>
              <w:t>2</w:t>
            </w:r>
          </w:p>
        </w:tc>
        <w:tc>
          <w:tcPr>
            <w:tcW w:w="0" w:type="auto"/>
            <w:tcBorders>
              <w:top w:val="nil"/>
              <w:left w:val="nil"/>
              <w:bottom w:val="single" w:sz="8" w:space="0" w:color="000000"/>
              <w:right w:val="single" w:sz="8" w:space="0" w:color="000000"/>
            </w:tcBorders>
            <w:shd w:val="clear" w:color="000000" w:fill="FFFF99"/>
            <w:vAlign w:val="center"/>
            <w:hideMark/>
          </w:tcPr>
          <w:p w:rsidR="00C66C13" w:rsidRPr="00157185" w:rsidRDefault="00C66C13" w:rsidP="00024DCA">
            <w:pPr>
              <w:jc w:val="center"/>
              <w:rPr>
                <w:rFonts w:ascii="Arial" w:hAnsi="Arial" w:cs="Arial"/>
                <w:b/>
                <w:bCs/>
                <w:color w:val="000000"/>
                <w:sz w:val="18"/>
                <w:szCs w:val="18"/>
              </w:rPr>
            </w:pPr>
            <w:r w:rsidRPr="00157185">
              <w:rPr>
                <w:rFonts w:ascii="Arial" w:hAnsi="Arial" w:cs="Arial"/>
                <w:b/>
                <w:bCs/>
                <w:color w:val="000000"/>
                <w:sz w:val="18"/>
                <w:szCs w:val="18"/>
              </w:rPr>
              <w:t>Producción</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C66C13" w:rsidRPr="00157185" w:rsidRDefault="00C66C13" w:rsidP="00024DCA">
            <w:pPr>
              <w:jc w:val="center"/>
              <w:rPr>
                <w:rFonts w:ascii="Arial" w:hAnsi="Arial" w:cs="Arial"/>
                <w:color w:val="000000"/>
              </w:rPr>
            </w:pP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C66C13" w:rsidRPr="00157185" w:rsidRDefault="00C66C13" w:rsidP="00024DCA">
            <w:pPr>
              <w:jc w:val="center"/>
              <w:rPr>
                <w:rFonts w:ascii="Arial" w:hAnsi="Arial" w:cs="Arial"/>
                <w:color w:val="000000"/>
              </w:rPr>
            </w:pP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C66C13" w:rsidRPr="00157185" w:rsidRDefault="00C66C13" w:rsidP="00024DCA">
            <w:pPr>
              <w:jc w:val="center"/>
              <w:rPr>
                <w:rFonts w:ascii="Arial" w:hAnsi="Arial" w:cs="Arial"/>
                <w:color w:val="000000"/>
              </w:rPr>
            </w:pPr>
            <w:r w:rsidRPr="00157185">
              <w:rPr>
                <w:rFonts w:ascii="Arial" w:hAnsi="Arial" w:cs="Arial"/>
                <w:color w:val="000000"/>
              </w:rPr>
              <w:t>48</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C66C13" w:rsidRPr="00157185" w:rsidRDefault="00C66C13" w:rsidP="00024DCA">
            <w:pPr>
              <w:jc w:val="center"/>
              <w:rPr>
                <w:rFonts w:ascii="Arial" w:hAnsi="Arial" w:cs="Arial"/>
                <w:color w:val="000000"/>
              </w:rPr>
            </w:pPr>
            <w:r w:rsidRPr="00157185">
              <w:rPr>
                <w:rFonts w:ascii="Arial" w:hAnsi="Arial" w:cs="Arial"/>
                <w:color w:val="000000"/>
              </w:rPr>
              <w:t>27</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C66C13" w:rsidRPr="00157185" w:rsidRDefault="00C66C13" w:rsidP="00024DCA">
            <w:pPr>
              <w:jc w:val="center"/>
              <w:rPr>
                <w:rFonts w:ascii="Arial" w:hAnsi="Arial" w:cs="Arial"/>
                <w:color w:val="000000"/>
              </w:rPr>
            </w:pPr>
            <w:r w:rsidRPr="00157185">
              <w:rPr>
                <w:rFonts w:ascii="Arial" w:hAnsi="Arial" w:cs="Arial"/>
                <w:color w:val="000000"/>
              </w:rPr>
              <w:t>22</w:t>
            </w:r>
          </w:p>
        </w:tc>
        <w:tc>
          <w:tcPr>
            <w:tcW w:w="0" w:type="auto"/>
            <w:tcBorders>
              <w:top w:val="nil"/>
              <w:left w:val="nil"/>
              <w:bottom w:val="single" w:sz="8" w:space="0" w:color="000000"/>
              <w:right w:val="single" w:sz="8" w:space="0" w:color="000000"/>
            </w:tcBorders>
            <w:shd w:val="clear" w:color="auto" w:fill="auto"/>
            <w:vAlign w:val="center"/>
            <w:hideMark/>
          </w:tcPr>
          <w:p w:rsidR="00C66C13" w:rsidRPr="00157185" w:rsidRDefault="00C66C13" w:rsidP="00024DCA">
            <w:pPr>
              <w:jc w:val="center"/>
              <w:rPr>
                <w:rFonts w:ascii="Arial" w:hAnsi="Arial" w:cs="Arial"/>
                <w:color w:val="000000"/>
              </w:rPr>
            </w:pPr>
            <w:r w:rsidRPr="00157185">
              <w:rPr>
                <w:rFonts w:ascii="Arial" w:hAnsi="Arial" w:cs="Arial"/>
                <w:color w:val="000000"/>
              </w:rPr>
              <w:t>97</w:t>
            </w:r>
          </w:p>
        </w:tc>
      </w:tr>
      <w:tr w:rsidR="00C66C13" w:rsidRPr="00157185" w:rsidTr="00024DCA">
        <w:trPr>
          <w:trHeight w:val="315"/>
        </w:trPr>
        <w:tc>
          <w:tcPr>
            <w:tcW w:w="0" w:type="auto"/>
            <w:tcBorders>
              <w:top w:val="nil"/>
              <w:left w:val="single" w:sz="8" w:space="0" w:color="000000"/>
              <w:bottom w:val="single" w:sz="8" w:space="0" w:color="000000"/>
              <w:right w:val="single" w:sz="8" w:space="0" w:color="000000"/>
            </w:tcBorders>
            <w:shd w:val="clear" w:color="000000" w:fill="FFFF99"/>
            <w:vAlign w:val="center"/>
            <w:hideMark/>
          </w:tcPr>
          <w:p w:rsidR="00C66C13" w:rsidRPr="00157185" w:rsidRDefault="00C66C13" w:rsidP="00024DCA">
            <w:pPr>
              <w:jc w:val="center"/>
              <w:rPr>
                <w:rFonts w:ascii="Arial" w:hAnsi="Arial" w:cs="Arial"/>
                <w:b/>
                <w:bCs/>
                <w:color w:val="000000"/>
                <w:sz w:val="18"/>
                <w:szCs w:val="18"/>
              </w:rPr>
            </w:pPr>
            <w:r w:rsidRPr="00157185">
              <w:rPr>
                <w:rFonts w:ascii="Arial" w:hAnsi="Arial" w:cs="Arial"/>
                <w:b/>
                <w:bCs/>
                <w:color w:val="000000"/>
                <w:sz w:val="18"/>
                <w:szCs w:val="18"/>
              </w:rPr>
              <w:t>3</w:t>
            </w:r>
          </w:p>
        </w:tc>
        <w:tc>
          <w:tcPr>
            <w:tcW w:w="0" w:type="auto"/>
            <w:tcBorders>
              <w:top w:val="nil"/>
              <w:left w:val="nil"/>
              <w:bottom w:val="single" w:sz="8" w:space="0" w:color="000000"/>
              <w:right w:val="single" w:sz="8" w:space="0" w:color="000000"/>
            </w:tcBorders>
            <w:shd w:val="clear" w:color="000000" w:fill="FFFF99"/>
            <w:vAlign w:val="center"/>
            <w:hideMark/>
          </w:tcPr>
          <w:p w:rsidR="00C66C13" w:rsidRPr="00157185" w:rsidRDefault="00C66C13" w:rsidP="00024DCA">
            <w:pPr>
              <w:jc w:val="center"/>
              <w:rPr>
                <w:rFonts w:ascii="Arial" w:hAnsi="Arial" w:cs="Arial"/>
                <w:b/>
                <w:bCs/>
                <w:color w:val="000000"/>
                <w:sz w:val="18"/>
                <w:szCs w:val="18"/>
              </w:rPr>
            </w:pPr>
            <w:r w:rsidRPr="00157185">
              <w:rPr>
                <w:rFonts w:ascii="Arial" w:hAnsi="Arial" w:cs="Arial"/>
                <w:b/>
                <w:bCs/>
                <w:color w:val="000000"/>
                <w:sz w:val="18"/>
                <w:szCs w:val="18"/>
              </w:rPr>
              <w:t>Bodega de MP</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C66C13" w:rsidRPr="00157185" w:rsidRDefault="00C66C13" w:rsidP="00024DCA">
            <w:pPr>
              <w:jc w:val="center"/>
              <w:rPr>
                <w:rFonts w:ascii="Arial" w:hAnsi="Arial" w:cs="Arial"/>
                <w:color w:val="000000"/>
              </w:rPr>
            </w:pP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C66C13" w:rsidRPr="00157185" w:rsidRDefault="00C66C13" w:rsidP="00024DCA">
            <w:pPr>
              <w:jc w:val="center"/>
              <w:rPr>
                <w:rFonts w:ascii="Arial" w:hAnsi="Arial" w:cs="Arial"/>
                <w:color w:val="000000"/>
              </w:rPr>
            </w:pP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C66C13" w:rsidRPr="00157185" w:rsidRDefault="00C66C13" w:rsidP="00024DCA">
            <w:pPr>
              <w:jc w:val="center"/>
              <w:rPr>
                <w:rFonts w:ascii="Arial" w:hAnsi="Arial" w:cs="Arial"/>
                <w:color w:val="000000"/>
              </w:rPr>
            </w:pP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C66C13" w:rsidRPr="00157185" w:rsidRDefault="00C66C13" w:rsidP="00024DCA">
            <w:pPr>
              <w:jc w:val="center"/>
              <w:rPr>
                <w:rFonts w:ascii="Arial" w:hAnsi="Arial" w:cs="Arial"/>
                <w:color w:val="000000"/>
              </w:rPr>
            </w:pPr>
            <w:r w:rsidRPr="00157185">
              <w:rPr>
                <w:rFonts w:ascii="Arial" w:hAnsi="Arial" w:cs="Arial"/>
                <w:color w:val="000000"/>
              </w:rPr>
              <w:t>0</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C66C13" w:rsidRPr="00157185" w:rsidRDefault="00C66C13" w:rsidP="00024DCA">
            <w:pPr>
              <w:jc w:val="center"/>
              <w:rPr>
                <w:rFonts w:ascii="Arial" w:hAnsi="Arial" w:cs="Arial"/>
                <w:color w:val="000000"/>
              </w:rPr>
            </w:pPr>
            <w:r w:rsidRPr="00157185">
              <w:rPr>
                <w:rFonts w:ascii="Arial" w:hAnsi="Arial" w:cs="Arial"/>
                <w:color w:val="000000"/>
              </w:rPr>
              <w:t>4</w:t>
            </w:r>
          </w:p>
        </w:tc>
        <w:tc>
          <w:tcPr>
            <w:tcW w:w="0" w:type="auto"/>
            <w:tcBorders>
              <w:top w:val="nil"/>
              <w:left w:val="nil"/>
              <w:bottom w:val="single" w:sz="8" w:space="0" w:color="000000"/>
              <w:right w:val="single" w:sz="8" w:space="0" w:color="000000"/>
            </w:tcBorders>
            <w:shd w:val="clear" w:color="auto" w:fill="auto"/>
            <w:vAlign w:val="center"/>
            <w:hideMark/>
          </w:tcPr>
          <w:p w:rsidR="00C66C13" w:rsidRPr="00157185" w:rsidRDefault="00C66C13" w:rsidP="00024DCA">
            <w:pPr>
              <w:jc w:val="center"/>
              <w:rPr>
                <w:rFonts w:ascii="Arial" w:hAnsi="Arial" w:cs="Arial"/>
                <w:color w:val="000000"/>
              </w:rPr>
            </w:pPr>
            <w:r w:rsidRPr="00157185">
              <w:rPr>
                <w:rFonts w:ascii="Arial" w:hAnsi="Arial" w:cs="Arial"/>
                <w:color w:val="000000"/>
              </w:rPr>
              <w:t>4</w:t>
            </w:r>
          </w:p>
        </w:tc>
      </w:tr>
      <w:tr w:rsidR="00C66C13" w:rsidRPr="00157185" w:rsidTr="00024DCA">
        <w:trPr>
          <w:trHeight w:val="315"/>
        </w:trPr>
        <w:tc>
          <w:tcPr>
            <w:tcW w:w="0" w:type="auto"/>
            <w:tcBorders>
              <w:top w:val="nil"/>
              <w:left w:val="single" w:sz="8" w:space="0" w:color="000000"/>
              <w:bottom w:val="single" w:sz="8" w:space="0" w:color="000000"/>
              <w:right w:val="single" w:sz="8" w:space="0" w:color="000000"/>
            </w:tcBorders>
            <w:shd w:val="clear" w:color="000000" w:fill="FFFF99"/>
            <w:vAlign w:val="center"/>
            <w:hideMark/>
          </w:tcPr>
          <w:p w:rsidR="00C66C13" w:rsidRPr="00157185" w:rsidRDefault="00C66C13" w:rsidP="00024DCA">
            <w:pPr>
              <w:jc w:val="center"/>
              <w:rPr>
                <w:rFonts w:ascii="Arial" w:hAnsi="Arial" w:cs="Arial"/>
                <w:b/>
                <w:bCs/>
                <w:color w:val="000000"/>
                <w:sz w:val="18"/>
                <w:szCs w:val="18"/>
              </w:rPr>
            </w:pPr>
            <w:r w:rsidRPr="00157185">
              <w:rPr>
                <w:rFonts w:ascii="Arial" w:hAnsi="Arial" w:cs="Arial"/>
                <w:b/>
                <w:bCs/>
                <w:color w:val="000000"/>
                <w:sz w:val="18"/>
                <w:szCs w:val="18"/>
              </w:rPr>
              <w:t>4</w:t>
            </w:r>
          </w:p>
        </w:tc>
        <w:tc>
          <w:tcPr>
            <w:tcW w:w="0" w:type="auto"/>
            <w:tcBorders>
              <w:top w:val="nil"/>
              <w:left w:val="nil"/>
              <w:bottom w:val="single" w:sz="8" w:space="0" w:color="000000"/>
              <w:right w:val="single" w:sz="8" w:space="0" w:color="000000"/>
            </w:tcBorders>
            <w:shd w:val="clear" w:color="000000" w:fill="FFFF99"/>
            <w:vAlign w:val="center"/>
            <w:hideMark/>
          </w:tcPr>
          <w:p w:rsidR="00C66C13" w:rsidRPr="00157185" w:rsidRDefault="00C66C13" w:rsidP="00024DCA">
            <w:pPr>
              <w:jc w:val="center"/>
              <w:rPr>
                <w:rFonts w:ascii="Arial" w:hAnsi="Arial" w:cs="Arial"/>
                <w:b/>
                <w:bCs/>
                <w:color w:val="000000"/>
                <w:sz w:val="18"/>
                <w:szCs w:val="18"/>
              </w:rPr>
            </w:pPr>
            <w:r w:rsidRPr="00157185">
              <w:rPr>
                <w:rFonts w:ascii="Arial" w:hAnsi="Arial" w:cs="Arial"/>
                <w:b/>
                <w:bCs/>
                <w:color w:val="000000"/>
                <w:sz w:val="18"/>
                <w:szCs w:val="18"/>
              </w:rPr>
              <w:t>Bodega de PT</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C66C13" w:rsidRPr="00157185" w:rsidRDefault="00C66C13" w:rsidP="00024DCA">
            <w:pPr>
              <w:jc w:val="center"/>
              <w:rPr>
                <w:rFonts w:ascii="Arial" w:hAnsi="Arial" w:cs="Arial"/>
                <w:color w:val="000000"/>
              </w:rPr>
            </w:pP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C66C13" w:rsidRPr="00157185" w:rsidRDefault="00C66C13" w:rsidP="00024DCA">
            <w:pPr>
              <w:jc w:val="center"/>
              <w:rPr>
                <w:rFonts w:ascii="Arial" w:hAnsi="Arial" w:cs="Arial"/>
                <w:color w:val="000000"/>
              </w:rPr>
            </w:pP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C66C13" w:rsidRPr="00157185" w:rsidRDefault="00C66C13" w:rsidP="00024DCA">
            <w:pPr>
              <w:jc w:val="center"/>
              <w:rPr>
                <w:rFonts w:ascii="Arial" w:hAnsi="Arial" w:cs="Arial"/>
                <w:color w:val="000000"/>
              </w:rPr>
            </w:pP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C66C13" w:rsidRPr="00157185" w:rsidRDefault="00C66C13" w:rsidP="00024DCA">
            <w:pPr>
              <w:jc w:val="center"/>
              <w:rPr>
                <w:rFonts w:ascii="Arial" w:hAnsi="Arial" w:cs="Arial"/>
                <w:color w:val="000000"/>
              </w:rPr>
            </w:pP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C66C13" w:rsidRPr="00157185" w:rsidRDefault="00C66C13" w:rsidP="00024DCA">
            <w:pPr>
              <w:jc w:val="center"/>
              <w:rPr>
                <w:rFonts w:ascii="Arial" w:hAnsi="Arial" w:cs="Arial"/>
                <w:color w:val="000000"/>
              </w:rPr>
            </w:pPr>
            <w:r w:rsidRPr="00157185">
              <w:rPr>
                <w:rFonts w:ascii="Arial" w:hAnsi="Arial" w:cs="Arial"/>
                <w:color w:val="000000"/>
              </w:rPr>
              <w:t>4</w:t>
            </w:r>
          </w:p>
        </w:tc>
        <w:tc>
          <w:tcPr>
            <w:tcW w:w="0" w:type="auto"/>
            <w:tcBorders>
              <w:top w:val="nil"/>
              <w:left w:val="nil"/>
              <w:bottom w:val="single" w:sz="8" w:space="0" w:color="000000"/>
              <w:right w:val="single" w:sz="8" w:space="0" w:color="000000"/>
            </w:tcBorders>
            <w:shd w:val="clear" w:color="auto" w:fill="auto"/>
            <w:vAlign w:val="center"/>
            <w:hideMark/>
          </w:tcPr>
          <w:p w:rsidR="00C66C13" w:rsidRPr="00157185" w:rsidRDefault="00C66C13" w:rsidP="00024DCA">
            <w:pPr>
              <w:jc w:val="center"/>
              <w:rPr>
                <w:rFonts w:ascii="Arial" w:hAnsi="Arial" w:cs="Arial"/>
                <w:color w:val="000000"/>
              </w:rPr>
            </w:pPr>
            <w:r w:rsidRPr="00157185">
              <w:rPr>
                <w:rFonts w:ascii="Arial" w:hAnsi="Arial" w:cs="Arial"/>
                <w:color w:val="000000"/>
              </w:rPr>
              <w:t>4</w:t>
            </w:r>
          </w:p>
        </w:tc>
      </w:tr>
      <w:tr w:rsidR="00C66C13" w:rsidRPr="00157185" w:rsidTr="00024DCA">
        <w:trPr>
          <w:trHeight w:val="315"/>
        </w:trPr>
        <w:tc>
          <w:tcPr>
            <w:tcW w:w="0" w:type="auto"/>
            <w:tcBorders>
              <w:top w:val="nil"/>
              <w:left w:val="single" w:sz="8" w:space="0" w:color="000000"/>
              <w:bottom w:val="single" w:sz="8" w:space="0" w:color="000000"/>
              <w:right w:val="single" w:sz="8" w:space="0" w:color="000000"/>
            </w:tcBorders>
            <w:shd w:val="clear" w:color="000000" w:fill="FFFF99"/>
            <w:vAlign w:val="center"/>
            <w:hideMark/>
          </w:tcPr>
          <w:p w:rsidR="00C66C13" w:rsidRPr="00157185" w:rsidRDefault="00C66C13" w:rsidP="00024DCA">
            <w:pPr>
              <w:jc w:val="center"/>
              <w:rPr>
                <w:rFonts w:ascii="Arial" w:hAnsi="Arial" w:cs="Arial"/>
                <w:b/>
                <w:bCs/>
                <w:color w:val="000000"/>
                <w:sz w:val="18"/>
                <w:szCs w:val="18"/>
              </w:rPr>
            </w:pPr>
            <w:r w:rsidRPr="00157185">
              <w:rPr>
                <w:rFonts w:ascii="Arial" w:hAnsi="Arial" w:cs="Arial"/>
                <w:b/>
                <w:bCs/>
                <w:color w:val="000000"/>
                <w:sz w:val="18"/>
                <w:szCs w:val="18"/>
              </w:rPr>
              <w:t>5</w:t>
            </w:r>
          </w:p>
        </w:tc>
        <w:tc>
          <w:tcPr>
            <w:tcW w:w="0" w:type="auto"/>
            <w:tcBorders>
              <w:top w:val="nil"/>
              <w:left w:val="nil"/>
              <w:bottom w:val="single" w:sz="8" w:space="0" w:color="000000"/>
              <w:right w:val="single" w:sz="8" w:space="0" w:color="000000"/>
            </w:tcBorders>
            <w:shd w:val="clear" w:color="000000" w:fill="FFFF99"/>
            <w:vAlign w:val="center"/>
            <w:hideMark/>
          </w:tcPr>
          <w:p w:rsidR="00C66C13" w:rsidRPr="00157185" w:rsidRDefault="00C66C13" w:rsidP="00024DCA">
            <w:pPr>
              <w:jc w:val="center"/>
              <w:rPr>
                <w:rFonts w:ascii="Arial" w:hAnsi="Arial" w:cs="Arial"/>
                <w:b/>
                <w:bCs/>
                <w:color w:val="000000"/>
                <w:sz w:val="18"/>
                <w:szCs w:val="18"/>
              </w:rPr>
            </w:pPr>
            <w:r w:rsidRPr="00157185">
              <w:rPr>
                <w:rFonts w:ascii="Arial" w:hAnsi="Arial" w:cs="Arial"/>
                <w:b/>
                <w:bCs/>
                <w:color w:val="000000"/>
                <w:sz w:val="18"/>
                <w:szCs w:val="18"/>
              </w:rPr>
              <w:t>Parqueadero</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C66C13" w:rsidRPr="00157185" w:rsidRDefault="00C66C13" w:rsidP="00024DCA">
            <w:pPr>
              <w:jc w:val="center"/>
              <w:rPr>
                <w:rFonts w:ascii="Arial" w:hAnsi="Arial" w:cs="Arial"/>
                <w:color w:val="000000"/>
              </w:rPr>
            </w:pP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C66C13" w:rsidRPr="00157185" w:rsidRDefault="00C66C13" w:rsidP="00024DCA">
            <w:pPr>
              <w:jc w:val="center"/>
              <w:rPr>
                <w:rFonts w:ascii="Arial" w:hAnsi="Arial" w:cs="Arial"/>
                <w:color w:val="000000"/>
              </w:rPr>
            </w:pP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C66C13" w:rsidRPr="00157185" w:rsidRDefault="00C66C13" w:rsidP="00024DCA">
            <w:pPr>
              <w:jc w:val="center"/>
              <w:rPr>
                <w:rFonts w:ascii="Arial" w:hAnsi="Arial" w:cs="Arial"/>
                <w:color w:val="000000"/>
              </w:rPr>
            </w:pP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C66C13" w:rsidRPr="00157185" w:rsidRDefault="00C66C13" w:rsidP="00024DCA">
            <w:pPr>
              <w:jc w:val="center"/>
              <w:rPr>
                <w:rFonts w:ascii="Arial" w:hAnsi="Arial" w:cs="Arial"/>
                <w:color w:val="000000"/>
              </w:rPr>
            </w:pP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C66C13" w:rsidRPr="00157185" w:rsidRDefault="00C66C13" w:rsidP="00024DCA">
            <w:pPr>
              <w:jc w:val="center"/>
              <w:rPr>
                <w:rFonts w:ascii="Arial" w:hAnsi="Arial" w:cs="Arial"/>
                <w:color w:val="000000"/>
              </w:rPr>
            </w:pPr>
          </w:p>
        </w:tc>
        <w:tc>
          <w:tcPr>
            <w:tcW w:w="0" w:type="auto"/>
            <w:tcBorders>
              <w:top w:val="nil"/>
              <w:left w:val="nil"/>
              <w:bottom w:val="single" w:sz="8" w:space="0" w:color="000000"/>
              <w:right w:val="single" w:sz="8" w:space="0" w:color="000000"/>
            </w:tcBorders>
            <w:shd w:val="clear" w:color="auto" w:fill="auto"/>
            <w:vAlign w:val="center"/>
            <w:hideMark/>
          </w:tcPr>
          <w:p w:rsidR="00C66C13" w:rsidRPr="00157185" w:rsidRDefault="00C66C13" w:rsidP="00024DCA">
            <w:pPr>
              <w:jc w:val="center"/>
              <w:rPr>
                <w:rFonts w:ascii="Arial" w:hAnsi="Arial" w:cs="Arial"/>
                <w:color w:val="000000"/>
              </w:rPr>
            </w:pPr>
            <w:r w:rsidRPr="00157185">
              <w:rPr>
                <w:rFonts w:ascii="Arial" w:hAnsi="Arial" w:cs="Arial"/>
                <w:color w:val="000000"/>
              </w:rPr>
              <w:t>0</w:t>
            </w:r>
          </w:p>
        </w:tc>
      </w:tr>
      <w:tr w:rsidR="00C66C13" w:rsidRPr="00157185" w:rsidTr="00024DCA">
        <w:trPr>
          <w:trHeight w:val="315"/>
        </w:trPr>
        <w:tc>
          <w:tcPr>
            <w:tcW w:w="0" w:type="auto"/>
            <w:tcBorders>
              <w:top w:val="nil"/>
              <w:left w:val="nil"/>
              <w:bottom w:val="nil"/>
              <w:right w:val="nil"/>
            </w:tcBorders>
            <w:shd w:val="clear" w:color="auto" w:fill="auto"/>
            <w:noWrap/>
            <w:vAlign w:val="center"/>
            <w:hideMark/>
          </w:tcPr>
          <w:p w:rsidR="00C66C13" w:rsidRPr="00157185" w:rsidRDefault="00C66C13" w:rsidP="00024DCA">
            <w:pPr>
              <w:jc w:val="center"/>
              <w:rPr>
                <w:rFonts w:ascii="Arial" w:hAnsi="Arial" w:cs="Arial"/>
                <w:color w:val="000000"/>
              </w:rPr>
            </w:pPr>
          </w:p>
        </w:tc>
        <w:tc>
          <w:tcPr>
            <w:tcW w:w="0" w:type="auto"/>
            <w:tcBorders>
              <w:top w:val="single" w:sz="8" w:space="0" w:color="000000"/>
              <w:left w:val="single" w:sz="8" w:space="0" w:color="000000"/>
              <w:bottom w:val="single" w:sz="8" w:space="0" w:color="000000"/>
              <w:right w:val="single" w:sz="8" w:space="0" w:color="000000"/>
            </w:tcBorders>
            <w:shd w:val="clear" w:color="000000" w:fill="FFFF99"/>
            <w:vAlign w:val="center"/>
            <w:hideMark/>
          </w:tcPr>
          <w:p w:rsidR="00C66C13" w:rsidRPr="00157185" w:rsidRDefault="00C66C13" w:rsidP="00024DCA">
            <w:pPr>
              <w:jc w:val="center"/>
              <w:rPr>
                <w:rFonts w:ascii="Arial" w:hAnsi="Arial" w:cs="Arial"/>
                <w:b/>
                <w:bCs/>
                <w:color w:val="000000"/>
              </w:rPr>
            </w:pPr>
            <w:r w:rsidRPr="00157185">
              <w:rPr>
                <w:rFonts w:ascii="Arial" w:hAnsi="Arial" w:cs="Arial"/>
                <w:b/>
                <w:bCs/>
                <w:color w:val="000000"/>
              </w:rPr>
              <w:t>Total</w:t>
            </w:r>
          </w:p>
        </w:tc>
        <w:tc>
          <w:tcPr>
            <w:tcW w:w="0" w:type="auto"/>
            <w:tcBorders>
              <w:top w:val="nil"/>
              <w:left w:val="nil"/>
              <w:bottom w:val="single" w:sz="8" w:space="0" w:color="000000"/>
              <w:right w:val="single" w:sz="8" w:space="0" w:color="000000"/>
            </w:tcBorders>
            <w:shd w:val="clear" w:color="auto" w:fill="auto"/>
            <w:vAlign w:val="center"/>
            <w:hideMark/>
          </w:tcPr>
          <w:p w:rsidR="00C66C13" w:rsidRPr="00157185" w:rsidRDefault="00C66C13" w:rsidP="00024DCA">
            <w:pPr>
              <w:jc w:val="center"/>
              <w:rPr>
                <w:rFonts w:ascii="Arial" w:hAnsi="Arial" w:cs="Arial"/>
                <w:color w:val="000000"/>
              </w:rPr>
            </w:pPr>
          </w:p>
        </w:tc>
        <w:tc>
          <w:tcPr>
            <w:tcW w:w="0" w:type="auto"/>
            <w:tcBorders>
              <w:top w:val="nil"/>
              <w:left w:val="nil"/>
              <w:bottom w:val="single" w:sz="8" w:space="0" w:color="000000"/>
              <w:right w:val="single" w:sz="8" w:space="0" w:color="000000"/>
            </w:tcBorders>
            <w:shd w:val="clear" w:color="auto" w:fill="auto"/>
            <w:vAlign w:val="center"/>
            <w:hideMark/>
          </w:tcPr>
          <w:p w:rsidR="00C66C13" w:rsidRPr="00157185" w:rsidRDefault="00C66C13" w:rsidP="00024DCA">
            <w:pPr>
              <w:jc w:val="center"/>
              <w:rPr>
                <w:rFonts w:ascii="Arial" w:hAnsi="Arial" w:cs="Arial"/>
                <w:color w:val="000000"/>
              </w:rPr>
            </w:pPr>
          </w:p>
        </w:tc>
        <w:tc>
          <w:tcPr>
            <w:tcW w:w="0" w:type="auto"/>
            <w:tcBorders>
              <w:top w:val="nil"/>
              <w:left w:val="nil"/>
              <w:bottom w:val="single" w:sz="8" w:space="0" w:color="000000"/>
              <w:right w:val="single" w:sz="8" w:space="0" w:color="000000"/>
            </w:tcBorders>
            <w:shd w:val="clear" w:color="auto" w:fill="auto"/>
            <w:vAlign w:val="center"/>
            <w:hideMark/>
          </w:tcPr>
          <w:p w:rsidR="00C66C13" w:rsidRPr="00157185" w:rsidRDefault="00C66C13" w:rsidP="00024DCA">
            <w:pPr>
              <w:jc w:val="center"/>
              <w:rPr>
                <w:rFonts w:ascii="Arial" w:hAnsi="Arial" w:cs="Arial"/>
                <w:color w:val="000000"/>
              </w:rPr>
            </w:pPr>
          </w:p>
        </w:tc>
        <w:tc>
          <w:tcPr>
            <w:tcW w:w="0" w:type="auto"/>
            <w:tcBorders>
              <w:top w:val="nil"/>
              <w:left w:val="nil"/>
              <w:bottom w:val="single" w:sz="8" w:space="0" w:color="000000"/>
              <w:right w:val="single" w:sz="8" w:space="0" w:color="000000"/>
            </w:tcBorders>
            <w:shd w:val="clear" w:color="auto" w:fill="auto"/>
            <w:vAlign w:val="center"/>
            <w:hideMark/>
          </w:tcPr>
          <w:p w:rsidR="00C66C13" w:rsidRPr="00157185" w:rsidRDefault="00C66C13" w:rsidP="00024DCA">
            <w:pPr>
              <w:jc w:val="center"/>
              <w:rPr>
                <w:rFonts w:ascii="Arial" w:hAnsi="Arial" w:cs="Arial"/>
                <w:color w:val="000000"/>
              </w:rPr>
            </w:pPr>
          </w:p>
        </w:tc>
        <w:tc>
          <w:tcPr>
            <w:tcW w:w="0" w:type="auto"/>
            <w:tcBorders>
              <w:top w:val="nil"/>
              <w:left w:val="nil"/>
              <w:bottom w:val="single" w:sz="8" w:space="0" w:color="000000"/>
              <w:right w:val="single" w:sz="8" w:space="0" w:color="000000"/>
            </w:tcBorders>
            <w:shd w:val="clear" w:color="auto" w:fill="auto"/>
            <w:vAlign w:val="center"/>
            <w:hideMark/>
          </w:tcPr>
          <w:p w:rsidR="00C66C13" w:rsidRPr="00157185" w:rsidRDefault="00C66C13" w:rsidP="00024DCA">
            <w:pPr>
              <w:jc w:val="center"/>
              <w:rPr>
                <w:rFonts w:ascii="Arial" w:hAnsi="Arial" w:cs="Arial"/>
                <w:color w:val="000000"/>
              </w:rPr>
            </w:pPr>
          </w:p>
        </w:tc>
        <w:tc>
          <w:tcPr>
            <w:tcW w:w="0" w:type="auto"/>
            <w:tcBorders>
              <w:top w:val="nil"/>
              <w:left w:val="nil"/>
              <w:bottom w:val="nil"/>
              <w:right w:val="nil"/>
            </w:tcBorders>
            <w:shd w:val="clear" w:color="auto" w:fill="auto"/>
            <w:vAlign w:val="center"/>
            <w:hideMark/>
          </w:tcPr>
          <w:p w:rsidR="00C66C13" w:rsidRPr="00157185" w:rsidRDefault="00C66C13" w:rsidP="00024DCA">
            <w:pPr>
              <w:jc w:val="center"/>
              <w:rPr>
                <w:rFonts w:ascii="Arial" w:hAnsi="Arial" w:cs="Arial"/>
                <w:color w:val="000000"/>
              </w:rPr>
            </w:pPr>
            <w:r w:rsidRPr="00157185">
              <w:rPr>
                <w:rFonts w:ascii="Arial" w:hAnsi="Arial" w:cs="Arial"/>
                <w:color w:val="000000"/>
              </w:rPr>
              <w:t>135</w:t>
            </w:r>
          </w:p>
        </w:tc>
      </w:tr>
    </w:tbl>
    <w:p w:rsidR="00C66C13" w:rsidRPr="00157185" w:rsidRDefault="00C66C13" w:rsidP="00C66C13">
      <w:pPr>
        <w:jc w:val="both"/>
        <w:rPr>
          <w:rFonts w:ascii="Arial" w:hAnsi="Arial" w:cs="Arial"/>
          <w:b/>
          <w:bCs/>
          <w:u w:val="single"/>
        </w:rPr>
      </w:pPr>
    </w:p>
    <w:p w:rsidR="00C66C13" w:rsidRPr="00157185" w:rsidRDefault="00C66C13" w:rsidP="00C66C13">
      <w:pPr>
        <w:jc w:val="center"/>
        <w:rPr>
          <w:rFonts w:ascii="Arial" w:hAnsi="Arial" w:cs="Arial"/>
          <w:bCs/>
        </w:rPr>
      </w:pPr>
      <w:r w:rsidRPr="00157185">
        <w:rPr>
          <w:rFonts w:ascii="Arial" w:hAnsi="Arial" w:cs="Arial"/>
          <w:b/>
          <w:bCs/>
        </w:rPr>
        <w:lastRenderedPageBreak/>
        <w:t xml:space="preserve">Tabla 4.4 </w:t>
      </w:r>
      <w:r w:rsidRPr="00157185">
        <w:rPr>
          <w:rFonts w:ascii="Arial" w:hAnsi="Arial" w:cs="Arial"/>
          <w:bCs/>
        </w:rPr>
        <w:t>Carta From-To</w:t>
      </w:r>
    </w:p>
    <w:p w:rsidR="00C66C13" w:rsidRPr="00157185" w:rsidRDefault="00C66C13" w:rsidP="00C66C13">
      <w:pPr>
        <w:jc w:val="both"/>
        <w:rPr>
          <w:rFonts w:ascii="Arial" w:hAnsi="Arial" w:cs="Arial"/>
          <w:b/>
          <w:bCs/>
          <w:u w:val="single"/>
        </w:rPr>
      </w:pPr>
    </w:p>
    <w:p w:rsidR="00C66C13" w:rsidRPr="00157185" w:rsidRDefault="00C66C13" w:rsidP="00C66C13">
      <w:pPr>
        <w:jc w:val="both"/>
        <w:rPr>
          <w:rFonts w:ascii="Arial" w:hAnsi="Arial" w:cs="Arial"/>
          <w:b/>
          <w:bCs/>
          <w:u w:val="single"/>
        </w:rPr>
      </w:pPr>
      <w:r w:rsidRPr="00157185">
        <w:rPr>
          <w:rFonts w:ascii="Arial" w:hAnsi="Arial" w:cs="Arial"/>
          <w:b/>
          <w:bCs/>
          <w:u w:val="single"/>
        </w:rPr>
        <w:t xml:space="preserve">Dimensiones </w:t>
      </w: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Cs/>
        </w:rPr>
      </w:pPr>
      <w:r w:rsidRPr="00157185">
        <w:rPr>
          <w:rFonts w:ascii="Arial" w:hAnsi="Arial" w:cs="Arial"/>
          <w:bCs/>
        </w:rPr>
        <w:t>Las áreas generales de la planta tienen los siguientes requerimientos de espacio:</w:t>
      </w:r>
    </w:p>
    <w:p w:rsidR="00C66C13" w:rsidRPr="00157185" w:rsidRDefault="00C66C13" w:rsidP="00C66C13">
      <w:pPr>
        <w:jc w:val="both"/>
        <w:rPr>
          <w:rFonts w:ascii="Arial" w:hAnsi="Arial" w:cs="Arial"/>
          <w:bCs/>
        </w:r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0"/>
        <w:gridCol w:w="2449"/>
      </w:tblGrid>
      <w:tr w:rsidR="00C66C13" w:rsidRPr="00157185" w:rsidTr="00024DCA">
        <w:tc>
          <w:tcPr>
            <w:tcW w:w="3080" w:type="dxa"/>
          </w:tcPr>
          <w:p w:rsidR="00C66C13" w:rsidRPr="00157185" w:rsidRDefault="00C66C13" w:rsidP="00024DCA">
            <w:pPr>
              <w:jc w:val="center"/>
              <w:rPr>
                <w:rFonts w:ascii="Arial" w:hAnsi="Arial" w:cs="Arial"/>
                <w:b/>
                <w:lang w:val="es-MX"/>
              </w:rPr>
            </w:pPr>
            <w:r w:rsidRPr="00157185">
              <w:rPr>
                <w:rFonts w:ascii="Arial" w:hAnsi="Arial" w:cs="Arial"/>
                <w:b/>
                <w:lang w:val="es-MX"/>
              </w:rPr>
              <w:t>Departamentos</w:t>
            </w:r>
          </w:p>
        </w:tc>
        <w:tc>
          <w:tcPr>
            <w:tcW w:w="2449" w:type="dxa"/>
          </w:tcPr>
          <w:p w:rsidR="00C66C13" w:rsidRPr="00157185" w:rsidRDefault="00C66C13" w:rsidP="00024DCA">
            <w:pPr>
              <w:jc w:val="center"/>
              <w:rPr>
                <w:rFonts w:ascii="Arial" w:hAnsi="Arial" w:cs="Arial"/>
                <w:b/>
                <w:lang w:val="es-MX"/>
              </w:rPr>
            </w:pPr>
            <w:r w:rsidRPr="00157185">
              <w:rPr>
                <w:rFonts w:ascii="Arial" w:hAnsi="Arial" w:cs="Arial"/>
                <w:b/>
                <w:lang w:val="es-MX"/>
              </w:rPr>
              <w:t>Dimensión</w:t>
            </w:r>
          </w:p>
        </w:tc>
      </w:tr>
      <w:tr w:rsidR="00C66C13" w:rsidRPr="00157185" w:rsidTr="00024DCA">
        <w:tc>
          <w:tcPr>
            <w:tcW w:w="3080" w:type="dxa"/>
          </w:tcPr>
          <w:p w:rsidR="00C66C13" w:rsidRPr="00157185" w:rsidRDefault="00C66C13" w:rsidP="00024DCA">
            <w:pPr>
              <w:jc w:val="center"/>
              <w:rPr>
                <w:rFonts w:ascii="Arial" w:hAnsi="Arial" w:cs="Arial"/>
                <w:lang w:val="es-MX"/>
              </w:rPr>
            </w:pPr>
            <w:r w:rsidRPr="00157185">
              <w:rPr>
                <w:rFonts w:ascii="Arial" w:hAnsi="Arial" w:cs="Arial"/>
                <w:lang w:val="es-MX"/>
              </w:rPr>
              <w:t>Producción</w:t>
            </w:r>
          </w:p>
        </w:tc>
        <w:tc>
          <w:tcPr>
            <w:tcW w:w="2449" w:type="dxa"/>
          </w:tcPr>
          <w:p w:rsidR="00C66C13" w:rsidRPr="00157185" w:rsidRDefault="00C66C13" w:rsidP="00024DCA">
            <w:pPr>
              <w:jc w:val="center"/>
              <w:rPr>
                <w:rFonts w:ascii="Arial" w:hAnsi="Arial" w:cs="Arial"/>
                <w:lang w:val="es-MX"/>
              </w:rPr>
            </w:pPr>
            <w:r w:rsidRPr="00157185">
              <w:rPr>
                <w:rFonts w:ascii="Arial" w:hAnsi="Arial" w:cs="Arial"/>
                <w:lang w:val="es-MX"/>
              </w:rPr>
              <w:t>13,2 x 10,48</w:t>
            </w:r>
          </w:p>
        </w:tc>
      </w:tr>
      <w:tr w:rsidR="00C66C13" w:rsidRPr="00157185" w:rsidTr="00024DCA">
        <w:tc>
          <w:tcPr>
            <w:tcW w:w="3080" w:type="dxa"/>
          </w:tcPr>
          <w:p w:rsidR="00C66C13" w:rsidRPr="00157185" w:rsidRDefault="00C66C13" w:rsidP="00024DCA">
            <w:pPr>
              <w:jc w:val="center"/>
              <w:rPr>
                <w:rFonts w:ascii="Arial" w:hAnsi="Arial" w:cs="Arial"/>
                <w:lang w:val="es-MX"/>
              </w:rPr>
            </w:pPr>
            <w:r w:rsidRPr="00157185">
              <w:rPr>
                <w:rFonts w:ascii="Arial" w:hAnsi="Arial" w:cs="Arial"/>
                <w:lang w:val="es-MX"/>
              </w:rPr>
              <w:t>Administración</w:t>
            </w:r>
          </w:p>
        </w:tc>
        <w:tc>
          <w:tcPr>
            <w:tcW w:w="2449" w:type="dxa"/>
          </w:tcPr>
          <w:p w:rsidR="00C66C13" w:rsidRPr="00157185" w:rsidRDefault="00C66C13" w:rsidP="00024DCA">
            <w:pPr>
              <w:jc w:val="center"/>
              <w:rPr>
                <w:rFonts w:ascii="Arial" w:hAnsi="Arial" w:cs="Arial"/>
                <w:lang w:val="es-MX"/>
              </w:rPr>
            </w:pPr>
            <w:r w:rsidRPr="00157185">
              <w:rPr>
                <w:rFonts w:ascii="Arial" w:hAnsi="Arial" w:cs="Arial"/>
                <w:lang w:val="es-MX"/>
              </w:rPr>
              <w:t>13,2 X 4,5</w:t>
            </w:r>
          </w:p>
        </w:tc>
      </w:tr>
      <w:tr w:rsidR="00C66C13" w:rsidRPr="00157185" w:rsidTr="00024DCA">
        <w:tc>
          <w:tcPr>
            <w:tcW w:w="3080" w:type="dxa"/>
          </w:tcPr>
          <w:p w:rsidR="00C66C13" w:rsidRPr="00157185" w:rsidRDefault="00C66C13" w:rsidP="00024DCA">
            <w:pPr>
              <w:jc w:val="center"/>
              <w:rPr>
                <w:rFonts w:ascii="Arial" w:hAnsi="Arial" w:cs="Arial"/>
                <w:lang w:val="es-MX"/>
              </w:rPr>
            </w:pPr>
            <w:r w:rsidRPr="00157185">
              <w:rPr>
                <w:rFonts w:ascii="Arial" w:hAnsi="Arial" w:cs="Arial"/>
                <w:lang w:val="es-MX"/>
              </w:rPr>
              <w:t>Bodega MP</w:t>
            </w:r>
          </w:p>
        </w:tc>
        <w:tc>
          <w:tcPr>
            <w:tcW w:w="2449" w:type="dxa"/>
          </w:tcPr>
          <w:p w:rsidR="00C66C13" w:rsidRPr="00157185" w:rsidRDefault="00C66C13" w:rsidP="00024DCA">
            <w:pPr>
              <w:jc w:val="center"/>
              <w:rPr>
                <w:rFonts w:ascii="Arial" w:hAnsi="Arial" w:cs="Arial"/>
                <w:lang w:val="es-MX"/>
              </w:rPr>
            </w:pPr>
            <w:r w:rsidRPr="00157185">
              <w:rPr>
                <w:rFonts w:ascii="Arial" w:hAnsi="Arial" w:cs="Arial"/>
                <w:lang w:val="es-MX"/>
              </w:rPr>
              <w:t>5,5 x 12</w:t>
            </w:r>
          </w:p>
        </w:tc>
      </w:tr>
      <w:tr w:rsidR="00C66C13" w:rsidRPr="00157185" w:rsidTr="00024DCA">
        <w:tc>
          <w:tcPr>
            <w:tcW w:w="3080" w:type="dxa"/>
          </w:tcPr>
          <w:p w:rsidR="00C66C13" w:rsidRPr="00157185" w:rsidRDefault="00C66C13" w:rsidP="00024DCA">
            <w:pPr>
              <w:jc w:val="center"/>
              <w:rPr>
                <w:rFonts w:ascii="Arial" w:hAnsi="Arial" w:cs="Arial"/>
                <w:lang w:val="es-MX"/>
              </w:rPr>
            </w:pPr>
            <w:r w:rsidRPr="00157185">
              <w:rPr>
                <w:rFonts w:ascii="Arial" w:hAnsi="Arial" w:cs="Arial"/>
                <w:lang w:val="es-MX"/>
              </w:rPr>
              <w:t>Bodega PT</w:t>
            </w:r>
          </w:p>
        </w:tc>
        <w:tc>
          <w:tcPr>
            <w:tcW w:w="2449" w:type="dxa"/>
          </w:tcPr>
          <w:p w:rsidR="00C66C13" w:rsidRPr="00157185" w:rsidRDefault="00C66C13" w:rsidP="00024DCA">
            <w:pPr>
              <w:jc w:val="center"/>
              <w:rPr>
                <w:rFonts w:ascii="Arial" w:hAnsi="Arial" w:cs="Arial"/>
                <w:lang w:val="es-MX"/>
              </w:rPr>
            </w:pPr>
            <w:r w:rsidRPr="00157185">
              <w:rPr>
                <w:rFonts w:ascii="Arial" w:hAnsi="Arial" w:cs="Arial"/>
                <w:lang w:val="es-MX"/>
              </w:rPr>
              <w:t>8 x 12,5</w:t>
            </w:r>
          </w:p>
        </w:tc>
      </w:tr>
      <w:tr w:rsidR="00C66C13" w:rsidRPr="00157185" w:rsidTr="00024DCA">
        <w:tc>
          <w:tcPr>
            <w:tcW w:w="3080" w:type="dxa"/>
          </w:tcPr>
          <w:p w:rsidR="00C66C13" w:rsidRPr="00157185" w:rsidRDefault="00C66C13" w:rsidP="00024DCA">
            <w:pPr>
              <w:jc w:val="center"/>
              <w:rPr>
                <w:rFonts w:ascii="Arial" w:hAnsi="Arial" w:cs="Arial"/>
                <w:lang w:val="es-MX"/>
              </w:rPr>
            </w:pPr>
            <w:r w:rsidRPr="00157185">
              <w:rPr>
                <w:rFonts w:ascii="Arial" w:hAnsi="Arial" w:cs="Arial"/>
                <w:lang w:val="es-MX"/>
              </w:rPr>
              <w:t>Parqueadero</w:t>
            </w:r>
          </w:p>
        </w:tc>
        <w:tc>
          <w:tcPr>
            <w:tcW w:w="2449" w:type="dxa"/>
          </w:tcPr>
          <w:p w:rsidR="00C66C13" w:rsidRPr="00157185" w:rsidRDefault="00C66C13" w:rsidP="00024DCA">
            <w:pPr>
              <w:jc w:val="center"/>
              <w:rPr>
                <w:rFonts w:ascii="Arial" w:hAnsi="Arial" w:cs="Arial"/>
                <w:lang w:val="es-MX"/>
              </w:rPr>
            </w:pPr>
            <w:r w:rsidRPr="00157185">
              <w:rPr>
                <w:rFonts w:ascii="Arial" w:hAnsi="Arial" w:cs="Arial"/>
                <w:lang w:val="es-MX"/>
              </w:rPr>
              <w:t>13, 2 x 3,5</w:t>
            </w:r>
          </w:p>
        </w:tc>
      </w:tr>
    </w:tbl>
    <w:p w:rsidR="00C66C13" w:rsidRPr="00157185" w:rsidRDefault="00C66C13" w:rsidP="00C66C13">
      <w:pPr>
        <w:jc w:val="both"/>
        <w:rPr>
          <w:rFonts w:ascii="Arial" w:hAnsi="Arial" w:cs="Arial"/>
          <w:bCs/>
        </w:rPr>
      </w:pPr>
    </w:p>
    <w:p w:rsidR="00C66C13" w:rsidRPr="00157185" w:rsidRDefault="00C66C13" w:rsidP="00C66C13">
      <w:pPr>
        <w:jc w:val="center"/>
        <w:rPr>
          <w:rFonts w:ascii="Arial" w:hAnsi="Arial" w:cs="Arial"/>
          <w:bCs/>
        </w:rPr>
      </w:pPr>
      <w:r w:rsidRPr="00157185">
        <w:rPr>
          <w:rFonts w:ascii="Arial" w:hAnsi="Arial" w:cs="Arial"/>
          <w:b/>
          <w:bCs/>
        </w:rPr>
        <w:t>Tabla 4.5</w:t>
      </w:r>
      <w:r w:rsidRPr="00157185">
        <w:rPr>
          <w:rFonts w:ascii="Arial" w:hAnsi="Arial" w:cs="Arial"/>
          <w:bCs/>
        </w:rPr>
        <w:t xml:space="preserve"> Dimensiones de los departamento de la Planta de Adoquines de Cemento.</w:t>
      </w:r>
    </w:p>
    <w:p w:rsidR="00C66C13" w:rsidRPr="00157185" w:rsidRDefault="00C66C13" w:rsidP="00C66C13">
      <w:pPr>
        <w:jc w:val="both"/>
        <w:rPr>
          <w:rFonts w:ascii="Arial" w:hAnsi="Arial" w:cs="Arial"/>
          <w:bCs/>
        </w:rPr>
      </w:pPr>
    </w:p>
    <w:p w:rsidR="00C66C13" w:rsidRPr="00157185" w:rsidRDefault="00C66C13" w:rsidP="00C66C13">
      <w:pPr>
        <w:numPr>
          <w:ilvl w:val="2"/>
          <w:numId w:val="34"/>
        </w:numPr>
        <w:spacing w:after="0" w:line="240" w:lineRule="auto"/>
        <w:jc w:val="both"/>
        <w:rPr>
          <w:rFonts w:ascii="Arial" w:hAnsi="Arial" w:cs="Arial"/>
          <w:b/>
          <w:bCs/>
        </w:rPr>
      </w:pPr>
      <w:r w:rsidRPr="00157185">
        <w:rPr>
          <w:rFonts w:ascii="Arial" w:hAnsi="Arial" w:cs="Arial"/>
          <w:b/>
          <w:bCs/>
        </w:rPr>
        <w:t>Utilización de la Metodología</w:t>
      </w:r>
    </w:p>
    <w:p w:rsidR="00C66C13" w:rsidRPr="00157185" w:rsidRDefault="00C66C13" w:rsidP="00C66C13">
      <w:pPr>
        <w:jc w:val="both"/>
        <w:rPr>
          <w:rFonts w:ascii="Arial" w:hAnsi="Arial" w:cs="Arial"/>
          <w:bCs/>
        </w:rPr>
      </w:pPr>
    </w:p>
    <w:p w:rsidR="00C66C13" w:rsidRPr="00157185" w:rsidRDefault="00C66C13" w:rsidP="00C66C13">
      <w:pPr>
        <w:numPr>
          <w:ilvl w:val="0"/>
          <w:numId w:val="29"/>
        </w:numPr>
        <w:spacing w:after="0" w:line="240" w:lineRule="auto"/>
        <w:jc w:val="both"/>
        <w:rPr>
          <w:rFonts w:ascii="Arial" w:hAnsi="Arial" w:cs="Arial"/>
          <w:bCs/>
          <w:iCs/>
        </w:rPr>
      </w:pPr>
      <w:r w:rsidRPr="00157185">
        <w:rPr>
          <w:rFonts w:ascii="Arial" w:hAnsi="Arial" w:cs="Arial"/>
          <w:bCs/>
          <w:iCs/>
        </w:rPr>
        <w:t>Definir parámetros básicos de funcionamiento de la Planta.</w:t>
      </w:r>
    </w:p>
    <w:p w:rsidR="00C66C13" w:rsidRPr="00157185" w:rsidRDefault="00C66C13" w:rsidP="00C66C13">
      <w:pPr>
        <w:ind w:left="720"/>
        <w:jc w:val="both"/>
        <w:rPr>
          <w:rFonts w:ascii="Arial" w:hAnsi="Arial" w:cs="Arial"/>
          <w:bCs/>
          <w:iCs/>
        </w:rPr>
      </w:pPr>
    </w:p>
    <w:p w:rsidR="00C66C13" w:rsidRPr="00157185" w:rsidRDefault="00C66C13" w:rsidP="00C66C13">
      <w:pPr>
        <w:numPr>
          <w:ilvl w:val="1"/>
          <w:numId w:val="29"/>
        </w:numPr>
        <w:spacing w:after="0" w:line="240" w:lineRule="auto"/>
        <w:jc w:val="both"/>
        <w:rPr>
          <w:rFonts w:ascii="Arial" w:hAnsi="Arial" w:cs="Arial"/>
          <w:bCs/>
          <w:iCs/>
        </w:rPr>
      </w:pPr>
      <w:r w:rsidRPr="00157185">
        <w:rPr>
          <w:rFonts w:ascii="Arial" w:hAnsi="Arial" w:cs="Arial"/>
          <w:bCs/>
          <w:iCs/>
        </w:rPr>
        <w:t xml:space="preserve">Definir su producto en forma clara y precisa, si es necesario distribuirlo por familias o nivel de producción o peso en venta. </w:t>
      </w:r>
      <w:smartTag w:uri="urn:schemas-microsoft-com:office:smarttags" w:element="PersonName">
        <w:smartTagPr>
          <w:attr w:name="ProductID" w:val="La t￩cnica Pareto"/>
        </w:smartTagPr>
        <w:r w:rsidRPr="00157185">
          <w:rPr>
            <w:rFonts w:ascii="Arial" w:hAnsi="Arial" w:cs="Arial"/>
            <w:bCs/>
            <w:iCs/>
          </w:rPr>
          <w:t>La técnica Pareto</w:t>
        </w:r>
      </w:smartTag>
      <w:r w:rsidRPr="00157185">
        <w:rPr>
          <w:rFonts w:ascii="Arial" w:hAnsi="Arial" w:cs="Arial"/>
          <w:bCs/>
          <w:iCs/>
        </w:rPr>
        <w:t xml:space="preserve"> es una excelente herramienta para determinar los productos de mayor influencia en su fábrica. Base su análisis en el proceso de los grupos de producto más frecuentes o importantes para usted.</w:t>
      </w:r>
    </w:p>
    <w:p w:rsidR="00C66C13" w:rsidRPr="00157185" w:rsidRDefault="00C66C13" w:rsidP="00C66C13">
      <w:pPr>
        <w:ind w:left="1440"/>
        <w:jc w:val="both"/>
        <w:rPr>
          <w:rFonts w:ascii="Arial" w:hAnsi="Arial" w:cs="Arial"/>
          <w:bCs/>
          <w:iCs/>
        </w:rPr>
      </w:pPr>
    </w:p>
    <w:p w:rsidR="00C66C13" w:rsidRPr="00157185" w:rsidRDefault="00C66C13" w:rsidP="00C66C13">
      <w:pPr>
        <w:numPr>
          <w:ilvl w:val="1"/>
          <w:numId w:val="29"/>
        </w:numPr>
        <w:spacing w:after="0" w:line="240" w:lineRule="auto"/>
        <w:jc w:val="both"/>
        <w:rPr>
          <w:rFonts w:ascii="Arial" w:hAnsi="Arial" w:cs="Arial"/>
          <w:bCs/>
          <w:iCs/>
        </w:rPr>
      </w:pPr>
      <w:r w:rsidRPr="00157185">
        <w:rPr>
          <w:rFonts w:ascii="Arial" w:hAnsi="Arial" w:cs="Arial"/>
          <w:bCs/>
          <w:iCs/>
        </w:rPr>
        <w:t>Establecer la demanda y la maquinaria que utiliza para cubrir esta demanda.</w:t>
      </w:r>
    </w:p>
    <w:p w:rsidR="00C66C13" w:rsidRPr="00157185" w:rsidRDefault="00C66C13" w:rsidP="00C66C13">
      <w:pPr>
        <w:ind w:left="1440"/>
        <w:jc w:val="both"/>
        <w:rPr>
          <w:rFonts w:ascii="Arial" w:hAnsi="Arial" w:cs="Arial"/>
          <w:bCs/>
          <w:iCs/>
        </w:rPr>
      </w:pPr>
      <w:r w:rsidRPr="00157185">
        <w:rPr>
          <w:rFonts w:ascii="Arial" w:hAnsi="Arial" w:cs="Arial"/>
          <w:bCs/>
          <w:iCs/>
        </w:rPr>
        <w:t xml:space="preserve"> </w:t>
      </w:r>
    </w:p>
    <w:p w:rsidR="00C66C13" w:rsidRPr="00157185" w:rsidRDefault="00C66C13" w:rsidP="00C66C13">
      <w:pPr>
        <w:numPr>
          <w:ilvl w:val="1"/>
          <w:numId w:val="29"/>
        </w:numPr>
        <w:spacing w:after="0" w:line="240" w:lineRule="auto"/>
        <w:jc w:val="both"/>
        <w:rPr>
          <w:rFonts w:ascii="Arial" w:hAnsi="Arial" w:cs="Arial"/>
          <w:bCs/>
          <w:iCs/>
        </w:rPr>
      </w:pPr>
      <w:r w:rsidRPr="00157185">
        <w:rPr>
          <w:rFonts w:ascii="Arial" w:hAnsi="Arial" w:cs="Arial"/>
          <w:bCs/>
          <w:iCs/>
        </w:rPr>
        <w:t>Determinar la cantidad de materia prima y el producto terminado a almacenar en base al sistema de almacenamiento que utiliza su empresa.</w:t>
      </w:r>
    </w:p>
    <w:p w:rsidR="00C66C13" w:rsidRPr="00157185" w:rsidRDefault="00C66C13" w:rsidP="00C66C13">
      <w:pPr>
        <w:jc w:val="both"/>
        <w:rPr>
          <w:rFonts w:ascii="Arial" w:hAnsi="Arial" w:cs="Arial"/>
          <w:bCs/>
          <w:iCs/>
        </w:rPr>
      </w:pPr>
    </w:p>
    <w:p w:rsidR="00C66C13" w:rsidRPr="00157185" w:rsidRDefault="00C66C13" w:rsidP="00C66C13">
      <w:pPr>
        <w:numPr>
          <w:ilvl w:val="1"/>
          <w:numId w:val="29"/>
        </w:numPr>
        <w:spacing w:after="0" w:line="240" w:lineRule="auto"/>
        <w:jc w:val="both"/>
        <w:rPr>
          <w:rFonts w:ascii="Arial" w:hAnsi="Arial" w:cs="Arial"/>
          <w:bCs/>
          <w:iCs/>
        </w:rPr>
      </w:pPr>
      <w:r w:rsidRPr="00157185">
        <w:rPr>
          <w:rFonts w:ascii="Arial" w:hAnsi="Arial" w:cs="Arial"/>
          <w:bCs/>
          <w:iCs/>
        </w:rPr>
        <w:lastRenderedPageBreak/>
        <w:t>Determinar el tipo y la cantidad de equipos para el manipuleo y manejo de materiales en su empresa.</w:t>
      </w:r>
    </w:p>
    <w:p w:rsidR="00C66C13" w:rsidRPr="00157185" w:rsidRDefault="00C66C13" w:rsidP="00C66C13">
      <w:pPr>
        <w:jc w:val="both"/>
        <w:rPr>
          <w:rFonts w:ascii="Arial" w:hAnsi="Arial" w:cs="Arial"/>
          <w:bCs/>
          <w:iCs/>
        </w:rPr>
      </w:pPr>
    </w:p>
    <w:p w:rsidR="00C66C13" w:rsidRPr="00157185" w:rsidRDefault="00C66C13" w:rsidP="00C66C13">
      <w:pPr>
        <w:numPr>
          <w:ilvl w:val="1"/>
          <w:numId w:val="29"/>
        </w:numPr>
        <w:spacing w:after="0" w:line="240" w:lineRule="auto"/>
        <w:jc w:val="both"/>
        <w:rPr>
          <w:rFonts w:ascii="Arial" w:hAnsi="Arial" w:cs="Arial"/>
          <w:bCs/>
          <w:iCs/>
        </w:rPr>
      </w:pPr>
      <w:r w:rsidRPr="00157185">
        <w:rPr>
          <w:rFonts w:ascii="Arial" w:hAnsi="Arial" w:cs="Arial"/>
          <w:bCs/>
          <w:iCs/>
        </w:rPr>
        <w:t>Determinar los departamentos o espacios físicos que requiere su empresa para crear el producto. Enfóquese principalmente en las áreas por las cuáles circula el producto.</w:t>
      </w:r>
    </w:p>
    <w:p w:rsidR="00C66C13" w:rsidRPr="00157185" w:rsidRDefault="00C66C13" w:rsidP="00C66C13">
      <w:pPr>
        <w:pStyle w:val="Prrafodelista"/>
        <w:rPr>
          <w:rFonts w:ascii="Arial" w:hAnsi="Arial" w:cs="Arial"/>
          <w:bCs/>
          <w:iCs/>
          <w:lang w:val="es-EC"/>
        </w:rPr>
      </w:pPr>
    </w:p>
    <w:p w:rsidR="00C66C13" w:rsidRPr="00157185" w:rsidRDefault="00C66C13" w:rsidP="00C66C13">
      <w:pPr>
        <w:ind w:left="708"/>
        <w:jc w:val="both"/>
        <w:rPr>
          <w:rFonts w:ascii="Arial" w:hAnsi="Arial" w:cs="Arial"/>
          <w:b/>
          <w:bCs/>
          <w:iCs/>
        </w:rPr>
      </w:pPr>
      <w:r w:rsidRPr="00157185">
        <w:rPr>
          <w:rFonts w:ascii="Arial" w:hAnsi="Arial" w:cs="Arial"/>
          <w:b/>
          <w:bCs/>
          <w:iCs/>
        </w:rPr>
        <w:t>Todos estos parámetros ya fueron definidos en el numeral anterior.</w:t>
      </w:r>
    </w:p>
    <w:p w:rsidR="00C66C13" w:rsidRPr="00157185" w:rsidRDefault="00C66C13" w:rsidP="00C66C13">
      <w:pPr>
        <w:jc w:val="both"/>
        <w:rPr>
          <w:rFonts w:ascii="Arial" w:hAnsi="Arial" w:cs="Arial"/>
          <w:bCs/>
          <w:iCs/>
        </w:rPr>
      </w:pPr>
    </w:p>
    <w:p w:rsidR="00C66C13" w:rsidRPr="00157185" w:rsidRDefault="00C66C13" w:rsidP="00C66C13">
      <w:pPr>
        <w:numPr>
          <w:ilvl w:val="0"/>
          <w:numId w:val="29"/>
        </w:numPr>
        <w:spacing w:after="0" w:line="240" w:lineRule="auto"/>
        <w:jc w:val="both"/>
        <w:rPr>
          <w:rFonts w:ascii="Arial" w:hAnsi="Arial" w:cs="Arial"/>
          <w:bCs/>
          <w:iCs/>
        </w:rPr>
      </w:pPr>
      <w:r w:rsidRPr="00157185">
        <w:rPr>
          <w:rFonts w:ascii="Arial" w:hAnsi="Arial" w:cs="Arial"/>
          <w:bCs/>
          <w:iCs/>
        </w:rPr>
        <w:t xml:space="preserve">Cuantificar los movimientos que existen entre los departamentos utilizando </w:t>
      </w:r>
      <w:smartTag w:uri="urn:schemas-microsoft-com:office:smarttags" w:element="PersonName">
        <w:smartTagPr>
          <w:attr w:name="ProductID" w:val="la Carta From-To"/>
        </w:smartTagPr>
        <w:r w:rsidRPr="00157185">
          <w:rPr>
            <w:rFonts w:ascii="Arial" w:hAnsi="Arial" w:cs="Arial"/>
            <w:bCs/>
            <w:iCs/>
          </w:rPr>
          <w:t>la Carta From-To</w:t>
        </w:r>
      </w:smartTag>
      <w:r w:rsidRPr="00157185">
        <w:rPr>
          <w:rFonts w:ascii="Arial" w:hAnsi="Arial" w:cs="Arial"/>
          <w:bCs/>
          <w:iCs/>
        </w:rPr>
        <w:t>.</w:t>
      </w:r>
    </w:p>
    <w:p w:rsidR="00C66C13" w:rsidRPr="00157185" w:rsidRDefault="00C66C13" w:rsidP="00C66C13">
      <w:pPr>
        <w:jc w:val="both"/>
        <w:rPr>
          <w:rFonts w:ascii="Arial" w:hAnsi="Arial" w:cs="Arial"/>
          <w:bCs/>
          <w:iCs/>
        </w:rPr>
      </w:pPr>
    </w:p>
    <w:p w:rsidR="00C66C13" w:rsidRPr="00157185" w:rsidRDefault="00C66C13" w:rsidP="00C66C13">
      <w:pPr>
        <w:ind w:left="708"/>
        <w:jc w:val="both"/>
        <w:rPr>
          <w:rFonts w:ascii="Arial" w:hAnsi="Arial" w:cs="Arial"/>
          <w:b/>
          <w:bCs/>
          <w:iCs/>
        </w:rPr>
      </w:pPr>
      <w:r w:rsidRPr="00157185">
        <w:rPr>
          <w:rFonts w:ascii="Arial" w:hAnsi="Arial" w:cs="Arial"/>
          <w:b/>
          <w:bCs/>
          <w:iCs/>
        </w:rPr>
        <w:t>Esta carta también fue presentada en la descripción del caso de estudio.</w:t>
      </w:r>
    </w:p>
    <w:p w:rsidR="00C66C13" w:rsidRPr="00157185" w:rsidRDefault="00C66C13" w:rsidP="00C66C13">
      <w:pPr>
        <w:ind w:left="720"/>
        <w:jc w:val="both"/>
        <w:rPr>
          <w:rFonts w:ascii="Arial" w:hAnsi="Arial" w:cs="Arial"/>
          <w:bCs/>
          <w:iCs/>
        </w:rPr>
      </w:pPr>
    </w:p>
    <w:p w:rsidR="00C66C13" w:rsidRPr="00157185" w:rsidRDefault="00C66C13" w:rsidP="00C66C13">
      <w:pPr>
        <w:numPr>
          <w:ilvl w:val="0"/>
          <w:numId w:val="29"/>
        </w:numPr>
        <w:spacing w:after="0" w:line="240" w:lineRule="auto"/>
        <w:jc w:val="both"/>
        <w:rPr>
          <w:rFonts w:ascii="Arial" w:hAnsi="Arial" w:cs="Arial"/>
          <w:bCs/>
          <w:iCs/>
        </w:rPr>
      </w:pPr>
      <w:r w:rsidRPr="00157185">
        <w:rPr>
          <w:rFonts w:ascii="Arial" w:hAnsi="Arial" w:cs="Arial"/>
          <w:bCs/>
          <w:iCs/>
        </w:rPr>
        <w:t>Para seleccionar la metodología a utilizar siga las siguientes instrucciones:</w:t>
      </w:r>
    </w:p>
    <w:p w:rsidR="00C66C13" w:rsidRPr="00157185" w:rsidRDefault="00C66C13" w:rsidP="00C66C13">
      <w:pPr>
        <w:pStyle w:val="Prrafodelista"/>
        <w:rPr>
          <w:rFonts w:ascii="Arial" w:hAnsi="Arial" w:cs="Arial"/>
          <w:bCs/>
          <w:iCs/>
          <w:lang w:val="es-EC"/>
        </w:rPr>
      </w:pPr>
    </w:p>
    <w:p w:rsidR="00C66C13" w:rsidRPr="00157185" w:rsidRDefault="00C66C13" w:rsidP="00C66C13">
      <w:pPr>
        <w:numPr>
          <w:ilvl w:val="1"/>
          <w:numId w:val="29"/>
        </w:numPr>
        <w:spacing w:after="0" w:line="240" w:lineRule="auto"/>
        <w:jc w:val="both"/>
        <w:rPr>
          <w:rFonts w:ascii="Arial" w:hAnsi="Arial" w:cs="Arial"/>
          <w:bCs/>
          <w:iCs/>
        </w:rPr>
      </w:pPr>
      <w:r w:rsidRPr="00157185">
        <w:rPr>
          <w:rFonts w:ascii="Arial" w:hAnsi="Arial" w:cs="Arial"/>
          <w:bCs/>
          <w:iCs/>
        </w:rPr>
        <w:t>Si su planta tiene más de 6 áreas utilice directamente la metodología SPL.</w:t>
      </w:r>
    </w:p>
    <w:p w:rsidR="00C66C13" w:rsidRPr="00157185" w:rsidRDefault="00C66C13" w:rsidP="00C66C13">
      <w:pPr>
        <w:numPr>
          <w:ilvl w:val="1"/>
          <w:numId w:val="29"/>
        </w:numPr>
        <w:spacing w:after="0" w:line="240" w:lineRule="auto"/>
        <w:jc w:val="both"/>
        <w:rPr>
          <w:rFonts w:ascii="Arial" w:hAnsi="Arial" w:cs="Arial"/>
          <w:bCs/>
          <w:iCs/>
        </w:rPr>
      </w:pPr>
      <w:r w:rsidRPr="00157185">
        <w:rPr>
          <w:rFonts w:ascii="Arial" w:hAnsi="Arial" w:cs="Arial"/>
          <w:bCs/>
          <w:iCs/>
        </w:rPr>
        <w:t>Si su planta tiene 6 áreas o menos utilice la metodología QAP como orientación para colocar los departamentos y luego utilice la metodología SPL para definir la distribución física final.</w:t>
      </w:r>
    </w:p>
    <w:p w:rsidR="00C66C13" w:rsidRPr="00157185" w:rsidRDefault="00C66C13" w:rsidP="00C66C13">
      <w:pPr>
        <w:numPr>
          <w:ilvl w:val="1"/>
          <w:numId w:val="29"/>
        </w:numPr>
        <w:spacing w:after="0" w:line="240" w:lineRule="auto"/>
        <w:jc w:val="both"/>
        <w:rPr>
          <w:rFonts w:ascii="Arial" w:hAnsi="Arial" w:cs="Arial"/>
          <w:bCs/>
          <w:iCs/>
        </w:rPr>
      </w:pPr>
      <w:r w:rsidRPr="00157185">
        <w:rPr>
          <w:rFonts w:ascii="Arial" w:hAnsi="Arial" w:cs="Arial"/>
          <w:bCs/>
          <w:iCs/>
        </w:rPr>
        <w:t>En caso de estar frente a un rediseño con 6 localidades o menos cuyos tamaños sean similares o no tengan importancia, utilice sólo la metodología QAP para ubicar los departamentos en las localidades existentes.</w:t>
      </w:r>
    </w:p>
    <w:p w:rsidR="00C66C13" w:rsidRPr="00157185" w:rsidRDefault="00C66C13" w:rsidP="00C66C13">
      <w:pPr>
        <w:numPr>
          <w:ilvl w:val="1"/>
          <w:numId w:val="29"/>
        </w:numPr>
        <w:spacing w:after="0" w:line="240" w:lineRule="auto"/>
        <w:jc w:val="both"/>
        <w:rPr>
          <w:rFonts w:ascii="Arial" w:hAnsi="Arial" w:cs="Arial"/>
          <w:bCs/>
          <w:iCs/>
        </w:rPr>
      </w:pPr>
      <w:r w:rsidRPr="00157185">
        <w:rPr>
          <w:rFonts w:ascii="Arial" w:hAnsi="Arial" w:cs="Arial"/>
          <w:bCs/>
          <w:iCs/>
        </w:rPr>
        <w:t>En caso de estar frente a un diseño donde la planta productiva maneje tuberías o bandas transportadoras en su proceso productivo utilice directamente la metodología SPL para realizar el diseño de la distribución física.</w:t>
      </w:r>
    </w:p>
    <w:p w:rsidR="00C66C13" w:rsidRPr="00157185" w:rsidRDefault="00C66C13" w:rsidP="00C66C13">
      <w:pPr>
        <w:jc w:val="both"/>
        <w:rPr>
          <w:rFonts w:ascii="Arial" w:hAnsi="Arial" w:cs="Arial"/>
          <w:bCs/>
          <w:iCs/>
        </w:rPr>
      </w:pPr>
    </w:p>
    <w:p w:rsidR="00C66C13" w:rsidRPr="00157185" w:rsidRDefault="00C66C13" w:rsidP="00C66C13">
      <w:pPr>
        <w:ind w:left="708"/>
        <w:jc w:val="both"/>
        <w:rPr>
          <w:rFonts w:ascii="Arial" w:hAnsi="Arial" w:cs="Arial"/>
          <w:b/>
          <w:bCs/>
          <w:iCs/>
        </w:rPr>
      </w:pPr>
      <w:r w:rsidRPr="00157185">
        <w:rPr>
          <w:rFonts w:ascii="Arial" w:hAnsi="Arial" w:cs="Arial"/>
          <w:b/>
          <w:bCs/>
          <w:iCs/>
        </w:rPr>
        <w:t>La planta que se va a diseñar tiene 5 departamentos, cuyos requerimientos de espacio no son similares por lo que se utilizará el inciso 3.b.</w:t>
      </w:r>
    </w:p>
    <w:p w:rsidR="00C66C13" w:rsidRPr="00157185" w:rsidRDefault="00C66C13" w:rsidP="00C66C13">
      <w:pPr>
        <w:ind w:left="708"/>
        <w:jc w:val="both"/>
        <w:rPr>
          <w:rFonts w:ascii="Arial" w:hAnsi="Arial" w:cs="Arial"/>
          <w:bCs/>
          <w:iCs/>
        </w:rPr>
      </w:pPr>
    </w:p>
    <w:p w:rsidR="00C66C13" w:rsidRPr="00157185" w:rsidRDefault="00C66C13" w:rsidP="00C66C13">
      <w:pPr>
        <w:numPr>
          <w:ilvl w:val="0"/>
          <w:numId w:val="29"/>
        </w:numPr>
        <w:spacing w:after="0" w:line="240" w:lineRule="auto"/>
        <w:jc w:val="both"/>
        <w:rPr>
          <w:rFonts w:ascii="Arial" w:hAnsi="Arial" w:cs="Arial"/>
          <w:bCs/>
          <w:iCs/>
        </w:rPr>
      </w:pPr>
      <w:r w:rsidRPr="00157185">
        <w:rPr>
          <w:rFonts w:ascii="Arial" w:hAnsi="Arial" w:cs="Arial"/>
          <w:bCs/>
          <w:iCs/>
        </w:rPr>
        <w:t>Utilice el modelo de distribución escogido de acuerdo a su caso particular.</w:t>
      </w:r>
    </w:p>
    <w:p w:rsidR="00C66C13" w:rsidRPr="00157185" w:rsidRDefault="00C66C13" w:rsidP="00C66C13">
      <w:pPr>
        <w:ind w:left="720"/>
        <w:jc w:val="both"/>
        <w:rPr>
          <w:rFonts w:ascii="Arial" w:hAnsi="Arial" w:cs="Arial"/>
          <w:bCs/>
          <w:iCs/>
        </w:rPr>
      </w:pPr>
    </w:p>
    <w:p w:rsidR="00C66C13" w:rsidRPr="00157185" w:rsidRDefault="00C66C13" w:rsidP="00C66C13">
      <w:pPr>
        <w:numPr>
          <w:ilvl w:val="0"/>
          <w:numId w:val="29"/>
        </w:numPr>
        <w:spacing w:after="0" w:line="240" w:lineRule="auto"/>
        <w:jc w:val="both"/>
        <w:rPr>
          <w:rFonts w:ascii="Arial" w:hAnsi="Arial" w:cs="Arial"/>
          <w:bCs/>
          <w:iCs/>
        </w:rPr>
      </w:pPr>
      <w:r w:rsidRPr="00157185">
        <w:rPr>
          <w:rFonts w:ascii="Arial" w:hAnsi="Arial" w:cs="Arial"/>
          <w:bCs/>
          <w:iCs/>
        </w:rPr>
        <w:t>Repetir los pasos 2, 3 y 4 para realizar el diseño interior de cada departamento.</w:t>
      </w: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Cs/>
        </w:rPr>
      </w:pPr>
    </w:p>
    <w:p w:rsidR="00C66C13" w:rsidRPr="00157185" w:rsidRDefault="00C66C13" w:rsidP="00C66C13">
      <w:pPr>
        <w:numPr>
          <w:ilvl w:val="2"/>
          <w:numId w:val="34"/>
        </w:numPr>
        <w:spacing w:after="0" w:line="240" w:lineRule="auto"/>
        <w:jc w:val="both"/>
        <w:rPr>
          <w:rFonts w:ascii="Arial" w:hAnsi="Arial" w:cs="Arial"/>
          <w:b/>
          <w:bCs/>
        </w:rPr>
      </w:pPr>
      <w:r w:rsidRPr="00157185">
        <w:rPr>
          <w:rFonts w:ascii="Arial" w:hAnsi="Arial" w:cs="Arial"/>
          <w:b/>
          <w:bCs/>
        </w:rPr>
        <w:t>Aplicación de la metodología seleccionada.</w:t>
      </w:r>
    </w:p>
    <w:p w:rsidR="00C66C13" w:rsidRPr="00157185" w:rsidRDefault="00C66C13" w:rsidP="00C66C13">
      <w:pPr>
        <w:jc w:val="both"/>
        <w:rPr>
          <w:rFonts w:ascii="Arial" w:hAnsi="Arial" w:cs="Arial"/>
          <w:bCs/>
        </w:rPr>
      </w:pPr>
    </w:p>
    <w:p w:rsidR="00C66C13" w:rsidRPr="00157185" w:rsidRDefault="00C66C13" w:rsidP="00C66C13">
      <w:pPr>
        <w:numPr>
          <w:ilvl w:val="3"/>
          <w:numId w:val="34"/>
        </w:numPr>
        <w:spacing w:after="0" w:line="240" w:lineRule="auto"/>
        <w:jc w:val="both"/>
        <w:rPr>
          <w:rFonts w:ascii="Arial" w:hAnsi="Arial" w:cs="Arial"/>
          <w:b/>
          <w:bCs/>
        </w:rPr>
      </w:pPr>
      <w:r w:rsidRPr="00157185">
        <w:rPr>
          <w:rFonts w:ascii="Arial" w:hAnsi="Arial" w:cs="Arial"/>
          <w:b/>
          <w:bCs/>
        </w:rPr>
        <w:t>QAP.</w:t>
      </w: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Cs/>
        </w:rPr>
      </w:pPr>
    </w:p>
    <w:p w:rsidR="00C66C13" w:rsidRPr="00157185" w:rsidRDefault="00C66C13" w:rsidP="00C66C13">
      <w:pPr>
        <w:ind w:left="708"/>
        <w:jc w:val="both"/>
        <w:rPr>
          <w:rFonts w:ascii="Arial" w:hAnsi="Arial" w:cs="Arial"/>
          <w:bCs/>
        </w:rPr>
      </w:pPr>
      <w:r w:rsidRPr="00157185">
        <w:rPr>
          <w:rFonts w:ascii="Arial" w:hAnsi="Arial" w:cs="Arial"/>
          <w:bCs/>
        </w:rPr>
        <w:t>Para aplicar esta metodología se debe partir de una distribución con localidades disponibles para ubicar los 5 departamentos que la planta tiene. Esta distribución se la ha elaborado utilizando los requerimientos de espacio presentados anteriormente, haciendo que todas las áreas tengan dimensiones similares:</w:t>
      </w:r>
    </w:p>
    <w:p w:rsidR="00C66C13" w:rsidRPr="00157185" w:rsidRDefault="00C66C13" w:rsidP="00C66C13">
      <w:pPr>
        <w:ind w:left="708"/>
        <w:jc w:val="both"/>
        <w:rPr>
          <w:rFonts w:ascii="Arial" w:hAnsi="Arial" w:cs="Arial"/>
          <w:bCs/>
        </w:rPr>
      </w:pPr>
      <w:r w:rsidRPr="00157185">
        <w:rPr>
          <w:rFonts w:ascii="Arial" w:hAnsi="Arial" w:cs="Arial"/>
          <w:bCs/>
          <w:noProof/>
          <w:lang w:eastAsia="es-EC"/>
        </w:rPr>
        <w:pict>
          <v:shape id="_x0000_s1736" type="#_x0000_t202" style="position:absolute;left:0;text-align:left;margin-left:180.6pt;margin-top:5.5pt;width:51pt;height:20.25pt;z-index:252044288" filled="f" stroked="f">
            <v:textbox>
              <w:txbxContent>
                <w:p w:rsidR="00C66C13" w:rsidRPr="000F75BF" w:rsidRDefault="00C66C13" w:rsidP="00C66C13">
                  <w:pPr>
                    <w:jc w:val="center"/>
                    <w:rPr>
                      <w:rFonts w:ascii="Arial" w:hAnsi="Arial" w:cs="Arial"/>
                    </w:rPr>
                  </w:pPr>
                  <w:r w:rsidRPr="000F75BF">
                    <w:rPr>
                      <w:rFonts w:ascii="Arial" w:hAnsi="Arial" w:cs="Arial"/>
                    </w:rPr>
                    <w:t>10 m</w:t>
                  </w:r>
                </w:p>
              </w:txbxContent>
            </v:textbox>
          </v:shape>
        </w:pict>
      </w: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r w:rsidRPr="00157185">
        <w:rPr>
          <w:rFonts w:ascii="Arial" w:hAnsi="Arial" w:cs="Arial"/>
          <w:bCs/>
          <w:noProof/>
          <w:lang w:eastAsia="es-EC"/>
        </w:rPr>
        <w:pict>
          <v:shape id="_x0000_s1735" type="#_x0000_t32" style="position:absolute;left:0;text-align:left;margin-left:180.45pt;margin-top:2.95pt;width:57pt;height:0;z-index:252043264" o:connectortype="straight">
            <v:stroke startarrow="block" endarrow="block"/>
          </v:shape>
        </w:pict>
      </w:r>
    </w:p>
    <w:tbl>
      <w:tblPr>
        <w:tblW w:w="2400" w:type="dxa"/>
        <w:jc w:val="center"/>
        <w:tblCellMar>
          <w:left w:w="70" w:type="dxa"/>
          <w:right w:w="70" w:type="dxa"/>
        </w:tblCellMar>
        <w:tblLook w:val="04A0"/>
      </w:tblPr>
      <w:tblGrid>
        <w:gridCol w:w="1200"/>
        <w:gridCol w:w="1200"/>
      </w:tblGrid>
      <w:tr w:rsidR="00C66C13" w:rsidRPr="00157185" w:rsidTr="00024DCA">
        <w:trPr>
          <w:trHeight w:val="522"/>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6C13" w:rsidRPr="00157185" w:rsidRDefault="00C66C13" w:rsidP="00024DCA">
            <w:pPr>
              <w:jc w:val="center"/>
              <w:rPr>
                <w:color w:val="000000"/>
                <w:lang w:eastAsia="es-EC"/>
              </w:rPr>
            </w:pPr>
            <w:r w:rsidRPr="00157185">
              <w:rPr>
                <w:rFonts w:ascii="Arial" w:hAnsi="Arial" w:cs="Arial"/>
                <w:bCs/>
                <w:noProof/>
                <w:lang w:eastAsia="es-EC"/>
              </w:rPr>
              <w:pict>
                <v:shape id="_x0000_s1737" type="#_x0000_t202" style="position:absolute;left:0;text-align:left;margin-left:-76.15pt;margin-top:13.55pt;width:51pt;height:20.25pt;z-index:252045312" filled="f" stroked="f">
                  <v:textbox>
                    <w:txbxContent>
                      <w:p w:rsidR="00C66C13" w:rsidRPr="000F75BF" w:rsidRDefault="00C66C13" w:rsidP="00C66C13">
                        <w:pPr>
                          <w:jc w:val="center"/>
                          <w:rPr>
                            <w:rFonts w:ascii="Arial" w:hAnsi="Arial" w:cs="Arial"/>
                          </w:rPr>
                        </w:pPr>
                        <w:r>
                          <w:rPr>
                            <w:rFonts w:ascii="Arial" w:hAnsi="Arial" w:cs="Arial"/>
                          </w:rPr>
                          <w:t>13</w:t>
                        </w:r>
                        <w:r w:rsidRPr="000F75BF">
                          <w:rPr>
                            <w:rFonts w:ascii="Arial" w:hAnsi="Arial" w:cs="Arial"/>
                          </w:rPr>
                          <w:t xml:space="preserve"> m</w:t>
                        </w:r>
                      </w:p>
                    </w:txbxContent>
                  </v:textbox>
                </v:shape>
              </w:pict>
            </w:r>
            <w:r w:rsidRPr="00157185">
              <w:rPr>
                <w:noProof/>
                <w:color w:val="000000"/>
                <w:lang w:eastAsia="es-EC"/>
              </w:rPr>
              <w:pict>
                <v:shape id="_x0000_s1733" type="#_x0000_t32" style="position:absolute;left:0;text-align:left;margin-left:-20.2pt;margin-top:8.9pt;width:0;height:34.7pt;z-index:252041216" o:connectortype="straight">
                  <v:stroke startarrow="block" endarrow="block"/>
                </v:shape>
              </w:pict>
            </w:r>
            <w:r w:rsidRPr="00157185">
              <w:rPr>
                <w:color w:val="000000"/>
                <w:lang w:eastAsia="es-EC"/>
              </w:rPr>
              <w:t>1</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C66C13" w:rsidRPr="00157185" w:rsidRDefault="00C66C13" w:rsidP="00024DCA">
            <w:pPr>
              <w:jc w:val="center"/>
              <w:rPr>
                <w:color w:val="000000"/>
                <w:lang w:eastAsia="es-EC"/>
              </w:rPr>
            </w:pPr>
            <w:r w:rsidRPr="00157185">
              <w:rPr>
                <w:color w:val="000000"/>
                <w:lang w:eastAsia="es-EC"/>
              </w:rPr>
              <w:t>2</w:t>
            </w:r>
          </w:p>
        </w:tc>
      </w:tr>
      <w:tr w:rsidR="00C66C13" w:rsidRPr="00157185" w:rsidTr="00024DCA">
        <w:trPr>
          <w:trHeight w:val="544"/>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66C13" w:rsidRPr="00157185" w:rsidRDefault="00C66C13" w:rsidP="00024DCA">
            <w:pPr>
              <w:jc w:val="center"/>
              <w:rPr>
                <w:color w:val="000000"/>
                <w:lang w:eastAsia="es-EC"/>
              </w:rPr>
            </w:pPr>
            <w:r w:rsidRPr="00157185">
              <w:rPr>
                <w:rFonts w:ascii="Arial" w:hAnsi="Arial" w:cs="Arial"/>
                <w:bCs/>
                <w:noProof/>
                <w:lang w:eastAsia="es-EC"/>
              </w:rPr>
              <w:pict>
                <v:shape id="_x0000_s1738" type="#_x0000_t202" style="position:absolute;left:0;text-align:left;margin-left:-75.55pt;margin-top:23.3pt;width:51pt;height:20.25pt;z-index:252046336;mso-position-horizontal-relative:text;mso-position-vertical-relative:text" filled="f" stroked="f">
                  <v:textbox>
                    <w:txbxContent>
                      <w:p w:rsidR="00C66C13" w:rsidRPr="000F75BF" w:rsidRDefault="00C66C13" w:rsidP="00C66C13">
                        <w:pPr>
                          <w:jc w:val="center"/>
                          <w:rPr>
                            <w:rFonts w:ascii="Arial" w:hAnsi="Arial" w:cs="Arial"/>
                          </w:rPr>
                        </w:pPr>
                        <w:r>
                          <w:rPr>
                            <w:rFonts w:ascii="Arial" w:hAnsi="Arial" w:cs="Arial"/>
                          </w:rPr>
                          <w:t>13</w:t>
                        </w:r>
                        <w:r w:rsidRPr="000F75BF">
                          <w:rPr>
                            <w:rFonts w:ascii="Arial" w:hAnsi="Arial" w:cs="Arial"/>
                          </w:rPr>
                          <w:t xml:space="preserve"> m</w:t>
                        </w:r>
                      </w:p>
                    </w:txbxContent>
                  </v:textbox>
                </v:shape>
              </w:pict>
            </w:r>
            <w:r w:rsidRPr="00157185">
              <w:rPr>
                <w:rFonts w:ascii="Arial" w:hAnsi="Arial" w:cs="Arial"/>
                <w:bCs/>
                <w:noProof/>
                <w:lang w:eastAsia="es-EC"/>
              </w:rPr>
              <w:pict>
                <v:shape id="_x0000_s1734" type="#_x0000_t32" style="position:absolute;left:0;text-align:left;margin-left:-19.6pt;margin-top:16.45pt;width:0;height:34.7pt;z-index:252042240;mso-position-horizontal-relative:text;mso-position-vertical-relative:text" o:connectortype="straight">
                  <v:stroke startarrow="block" endarrow="block"/>
                </v:shape>
              </w:pict>
            </w:r>
            <w:r w:rsidRPr="00157185">
              <w:rPr>
                <w:color w:val="000000"/>
                <w:lang w:eastAsia="es-EC"/>
              </w:rPr>
              <w:t>3</w:t>
            </w:r>
          </w:p>
        </w:tc>
        <w:tc>
          <w:tcPr>
            <w:tcW w:w="1200" w:type="dxa"/>
            <w:tcBorders>
              <w:top w:val="nil"/>
              <w:left w:val="nil"/>
              <w:bottom w:val="single" w:sz="4" w:space="0" w:color="auto"/>
              <w:right w:val="single" w:sz="4" w:space="0" w:color="auto"/>
            </w:tcBorders>
            <w:shd w:val="clear" w:color="auto" w:fill="auto"/>
            <w:noWrap/>
            <w:vAlign w:val="center"/>
            <w:hideMark/>
          </w:tcPr>
          <w:p w:rsidR="00C66C13" w:rsidRPr="00157185" w:rsidRDefault="00C66C13" w:rsidP="00024DCA">
            <w:pPr>
              <w:jc w:val="center"/>
              <w:rPr>
                <w:color w:val="000000"/>
                <w:lang w:eastAsia="es-EC"/>
              </w:rPr>
            </w:pPr>
            <w:r w:rsidRPr="00157185">
              <w:rPr>
                <w:color w:val="000000"/>
                <w:lang w:eastAsia="es-EC"/>
              </w:rPr>
              <w:t>4</w:t>
            </w:r>
          </w:p>
        </w:tc>
      </w:tr>
      <w:tr w:rsidR="00C66C13" w:rsidRPr="00157185" w:rsidTr="00024DCA">
        <w:trPr>
          <w:trHeight w:val="58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66C13" w:rsidRPr="00157185" w:rsidRDefault="00C66C13" w:rsidP="00024DCA">
            <w:pPr>
              <w:jc w:val="center"/>
              <w:rPr>
                <w:color w:val="000000"/>
                <w:lang w:eastAsia="es-EC"/>
              </w:rPr>
            </w:pPr>
            <w:r w:rsidRPr="00157185">
              <w:rPr>
                <w:color w:val="000000"/>
                <w:lang w:eastAsia="es-EC"/>
              </w:rPr>
              <w:t>5</w:t>
            </w:r>
          </w:p>
        </w:tc>
        <w:tc>
          <w:tcPr>
            <w:tcW w:w="1200" w:type="dxa"/>
            <w:tcBorders>
              <w:top w:val="nil"/>
              <w:left w:val="nil"/>
              <w:bottom w:val="nil"/>
              <w:right w:val="nil"/>
            </w:tcBorders>
            <w:shd w:val="clear" w:color="auto" w:fill="auto"/>
            <w:noWrap/>
            <w:vAlign w:val="center"/>
            <w:hideMark/>
          </w:tcPr>
          <w:p w:rsidR="00C66C13" w:rsidRPr="00157185" w:rsidRDefault="00C66C13" w:rsidP="00024DCA">
            <w:pPr>
              <w:jc w:val="center"/>
              <w:rPr>
                <w:color w:val="000000"/>
                <w:lang w:eastAsia="es-EC"/>
              </w:rPr>
            </w:pPr>
          </w:p>
        </w:tc>
      </w:tr>
    </w:tbl>
    <w:p w:rsidR="00C66C13" w:rsidRPr="00157185" w:rsidRDefault="00C66C13" w:rsidP="00C66C13">
      <w:pPr>
        <w:ind w:left="708"/>
        <w:jc w:val="both"/>
        <w:rPr>
          <w:rFonts w:ascii="Arial" w:hAnsi="Arial" w:cs="Arial"/>
          <w:bCs/>
        </w:rPr>
      </w:pPr>
    </w:p>
    <w:p w:rsidR="00C66C13" w:rsidRPr="00157185" w:rsidRDefault="00C66C13" w:rsidP="00C66C13">
      <w:pPr>
        <w:ind w:left="708"/>
        <w:jc w:val="center"/>
        <w:rPr>
          <w:rFonts w:ascii="Arial" w:hAnsi="Arial" w:cs="Arial"/>
          <w:bCs/>
        </w:rPr>
      </w:pPr>
      <w:r w:rsidRPr="00157185">
        <w:rPr>
          <w:rFonts w:ascii="Arial" w:hAnsi="Arial" w:cs="Arial"/>
          <w:b/>
          <w:bCs/>
        </w:rPr>
        <w:t xml:space="preserve">Figura 4.6 </w:t>
      </w:r>
      <w:r w:rsidRPr="00157185">
        <w:rPr>
          <w:rFonts w:ascii="Arial" w:hAnsi="Arial" w:cs="Arial"/>
          <w:bCs/>
        </w:rPr>
        <w:t>Esquema original de localidades donde se ubicarán departamentos.</w:t>
      </w: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r w:rsidRPr="00157185">
        <w:rPr>
          <w:rFonts w:ascii="Arial" w:hAnsi="Arial" w:cs="Arial"/>
          <w:bCs/>
        </w:rPr>
        <w:t>Con este diagrama de se elaboró la Matriz de Distancias siguiente:</w:t>
      </w:r>
    </w:p>
    <w:p w:rsidR="00C66C13" w:rsidRPr="00157185" w:rsidRDefault="00C66C13" w:rsidP="00C66C13">
      <w:pPr>
        <w:jc w:val="both"/>
        <w:rPr>
          <w:rFonts w:ascii="Arial" w:hAnsi="Arial" w:cs="Arial"/>
          <w:bCs/>
        </w:rPr>
      </w:pPr>
    </w:p>
    <w:tbl>
      <w:tblPr>
        <w:tblW w:w="7200" w:type="dxa"/>
        <w:jc w:val="center"/>
        <w:tblInd w:w="55" w:type="dxa"/>
        <w:tblCellMar>
          <w:left w:w="70" w:type="dxa"/>
          <w:right w:w="70" w:type="dxa"/>
        </w:tblCellMar>
        <w:tblLook w:val="04A0"/>
      </w:tblPr>
      <w:tblGrid>
        <w:gridCol w:w="725"/>
        <w:gridCol w:w="1295"/>
        <w:gridCol w:w="1295"/>
        <w:gridCol w:w="1295"/>
        <w:gridCol w:w="1295"/>
        <w:gridCol w:w="1295"/>
      </w:tblGrid>
      <w:tr w:rsidR="00C66C13" w:rsidRPr="00157185" w:rsidTr="00024DCA">
        <w:trPr>
          <w:trHeight w:val="300"/>
          <w:jc w:val="center"/>
        </w:trPr>
        <w:tc>
          <w:tcPr>
            <w:tcW w:w="7200" w:type="dxa"/>
            <w:gridSpan w:val="6"/>
            <w:tcBorders>
              <w:top w:val="nil"/>
              <w:left w:val="nil"/>
              <w:bottom w:val="single" w:sz="4" w:space="0" w:color="auto"/>
              <w:right w:val="nil"/>
            </w:tcBorders>
            <w:shd w:val="clear" w:color="auto" w:fill="auto"/>
            <w:noWrap/>
            <w:vAlign w:val="bottom"/>
            <w:hideMark/>
          </w:tcPr>
          <w:p w:rsidR="00C66C13" w:rsidRPr="00157185" w:rsidRDefault="00C66C13" w:rsidP="00024DCA">
            <w:pPr>
              <w:jc w:val="center"/>
              <w:rPr>
                <w:b/>
                <w:bCs/>
                <w:color w:val="000000"/>
                <w:lang w:eastAsia="es-EC"/>
              </w:rPr>
            </w:pPr>
            <w:r w:rsidRPr="00157185">
              <w:rPr>
                <w:b/>
                <w:bCs/>
                <w:color w:val="000000"/>
                <w:lang w:eastAsia="es-EC"/>
              </w:rPr>
              <w:t>MATRIZ DE DISTANCIAS</w:t>
            </w:r>
          </w:p>
        </w:tc>
      </w:tr>
      <w:tr w:rsidR="00C66C13" w:rsidRPr="00157185" w:rsidTr="00024DCA">
        <w:trPr>
          <w:trHeight w:val="300"/>
          <w:jc w:val="center"/>
        </w:trPr>
        <w:tc>
          <w:tcPr>
            <w:tcW w:w="725" w:type="dxa"/>
            <w:tcBorders>
              <w:top w:val="nil"/>
              <w:left w:val="single" w:sz="4" w:space="0" w:color="auto"/>
              <w:bottom w:val="single" w:sz="4" w:space="0" w:color="auto"/>
              <w:right w:val="single" w:sz="4" w:space="0" w:color="auto"/>
            </w:tcBorders>
            <w:shd w:val="clear" w:color="000000" w:fill="FFFFCC"/>
            <w:noWrap/>
            <w:vAlign w:val="bottom"/>
            <w:hideMark/>
          </w:tcPr>
          <w:p w:rsidR="00C66C13" w:rsidRPr="00157185" w:rsidRDefault="00C66C13" w:rsidP="00024DCA">
            <w:pPr>
              <w:jc w:val="center"/>
              <w:rPr>
                <w:color w:val="000000"/>
                <w:lang w:eastAsia="es-EC"/>
              </w:rPr>
            </w:pPr>
            <w:r w:rsidRPr="00157185">
              <w:rPr>
                <w:color w:val="000000"/>
                <w:lang w:eastAsia="es-EC"/>
              </w:rPr>
              <w:t> </w:t>
            </w:r>
          </w:p>
        </w:tc>
        <w:tc>
          <w:tcPr>
            <w:tcW w:w="1295" w:type="dxa"/>
            <w:tcBorders>
              <w:top w:val="nil"/>
              <w:left w:val="nil"/>
              <w:bottom w:val="single" w:sz="4" w:space="0" w:color="auto"/>
              <w:right w:val="single" w:sz="4" w:space="0" w:color="auto"/>
            </w:tcBorders>
            <w:shd w:val="clear" w:color="000000" w:fill="FFFFCC"/>
            <w:noWrap/>
            <w:vAlign w:val="bottom"/>
            <w:hideMark/>
          </w:tcPr>
          <w:p w:rsidR="00C66C13" w:rsidRPr="00157185" w:rsidRDefault="00C66C13" w:rsidP="00024DCA">
            <w:pPr>
              <w:jc w:val="center"/>
              <w:rPr>
                <w:color w:val="000000"/>
                <w:lang w:eastAsia="es-EC"/>
              </w:rPr>
            </w:pPr>
            <w:r w:rsidRPr="00157185">
              <w:rPr>
                <w:color w:val="000000"/>
                <w:lang w:eastAsia="es-EC"/>
              </w:rPr>
              <w:t>1</w:t>
            </w:r>
          </w:p>
        </w:tc>
        <w:tc>
          <w:tcPr>
            <w:tcW w:w="1295" w:type="dxa"/>
            <w:tcBorders>
              <w:top w:val="nil"/>
              <w:left w:val="nil"/>
              <w:bottom w:val="single" w:sz="4" w:space="0" w:color="auto"/>
              <w:right w:val="single" w:sz="4" w:space="0" w:color="auto"/>
            </w:tcBorders>
            <w:shd w:val="clear" w:color="000000" w:fill="FFFFCC"/>
            <w:noWrap/>
            <w:vAlign w:val="bottom"/>
            <w:hideMark/>
          </w:tcPr>
          <w:p w:rsidR="00C66C13" w:rsidRPr="00157185" w:rsidRDefault="00C66C13" w:rsidP="00024DCA">
            <w:pPr>
              <w:jc w:val="center"/>
              <w:rPr>
                <w:color w:val="000000"/>
                <w:lang w:eastAsia="es-EC"/>
              </w:rPr>
            </w:pPr>
            <w:r w:rsidRPr="00157185">
              <w:rPr>
                <w:color w:val="000000"/>
                <w:lang w:eastAsia="es-EC"/>
              </w:rPr>
              <w:t>2</w:t>
            </w:r>
          </w:p>
        </w:tc>
        <w:tc>
          <w:tcPr>
            <w:tcW w:w="1295" w:type="dxa"/>
            <w:tcBorders>
              <w:top w:val="nil"/>
              <w:left w:val="nil"/>
              <w:bottom w:val="single" w:sz="4" w:space="0" w:color="auto"/>
              <w:right w:val="single" w:sz="4" w:space="0" w:color="auto"/>
            </w:tcBorders>
            <w:shd w:val="clear" w:color="000000" w:fill="FFFFCC"/>
            <w:noWrap/>
            <w:vAlign w:val="bottom"/>
            <w:hideMark/>
          </w:tcPr>
          <w:p w:rsidR="00C66C13" w:rsidRPr="00157185" w:rsidRDefault="00C66C13" w:rsidP="00024DCA">
            <w:pPr>
              <w:jc w:val="center"/>
              <w:rPr>
                <w:color w:val="000000"/>
                <w:lang w:eastAsia="es-EC"/>
              </w:rPr>
            </w:pPr>
            <w:r w:rsidRPr="00157185">
              <w:rPr>
                <w:color w:val="000000"/>
                <w:lang w:eastAsia="es-EC"/>
              </w:rPr>
              <w:t>3</w:t>
            </w:r>
          </w:p>
        </w:tc>
        <w:tc>
          <w:tcPr>
            <w:tcW w:w="1295" w:type="dxa"/>
            <w:tcBorders>
              <w:top w:val="nil"/>
              <w:left w:val="nil"/>
              <w:bottom w:val="single" w:sz="4" w:space="0" w:color="auto"/>
              <w:right w:val="single" w:sz="4" w:space="0" w:color="auto"/>
            </w:tcBorders>
            <w:shd w:val="clear" w:color="000000" w:fill="FFFFCC"/>
            <w:noWrap/>
            <w:vAlign w:val="bottom"/>
            <w:hideMark/>
          </w:tcPr>
          <w:p w:rsidR="00C66C13" w:rsidRPr="00157185" w:rsidRDefault="00C66C13" w:rsidP="00024DCA">
            <w:pPr>
              <w:jc w:val="center"/>
              <w:rPr>
                <w:color w:val="000000"/>
                <w:lang w:eastAsia="es-EC"/>
              </w:rPr>
            </w:pPr>
            <w:r w:rsidRPr="00157185">
              <w:rPr>
                <w:color w:val="000000"/>
                <w:lang w:eastAsia="es-EC"/>
              </w:rPr>
              <w:t>4</w:t>
            </w:r>
          </w:p>
        </w:tc>
        <w:tc>
          <w:tcPr>
            <w:tcW w:w="1295" w:type="dxa"/>
            <w:tcBorders>
              <w:top w:val="nil"/>
              <w:left w:val="nil"/>
              <w:bottom w:val="single" w:sz="4" w:space="0" w:color="auto"/>
              <w:right w:val="single" w:sz="4" w:space="0" w:color="auto"/>
            </w:tcBorders>
            <w:shd w:val="clear" w:color="000000" w:fill="FFFFCC"/>
            <w:noWrap/>
            <w:vAlign w:val="bottom"/>
            <w:hideMark/>
          </w:tcPr>
          <w:p w:rsidR="00C66C13" w:rsidRPr="00157185" w:rsidRDefault="00C66C13" w:rsidP="00024DCA">
            <w:pPr>
              <w:jc w:val="center"/>
              <w:rPr>
                <w:color w:val="000000"/>
                <w:lang w:eastAsia="es-EC"/>
              </w:rPr>
            </w:pPr>
            <w:r w:rsidRPr="00157185">
              <w:rPr>
                <w:color w:val="000000"/>
                <w:lang w:eastAsia="es-EC"/>
              </w:rPr>
              <w:t>5</w:t>
            </w:r>
          </w:p>
        </w:tc>
      </w:tr>
      <w:tr w:rsidR="00C66C13" w:rsidRPr="00157185" w:rsidTr="00024DCA">
        <w:trPr>
          <w:trHeight w:val="300"/>
          <w:jc w:val="center"/>
        </w:trPr>
        <w:tc>
          <w:tcPr>
            <w:tcW w:w="725" w:type="dxa"/>
            <w:tcBorders>
              <w:top w:val="nil"/>
              <w:left w:val="single" w:sz="4" w:space="0" w:color="auto"/>
              <w:bottom w:val="single" w:sz="4" w:space="0" w:color="auto"/>
              <w:right w:val="single" w:sz="4" w:space="0" w:color="auto"/>
            </w:tcBorders>
            <w:shd w:val="clear" w:color="000000" w:fill="FFFFCC"/>
            <w:noWrap/>
            <w:vAlign w:val="bottom"/>
            <w:hideMark/>
          </w:tcPr>
          <w:p w:rsidR="00C66C13" w:rsidRPr="00157185" w:rsidRDefault="00C66C13" w:rsidP="00024DCA">
            <w:pPr>
              <w:jc w:val="center"/>
              <w:rPr>
                <w:color w:val="000000"/>
                <w:lang w:eastAsia="es-EC"/>
              </w:rPr>
            </w:pPr>
            <w:r w:rsidRPr="00157185">
              <w:rPr>
                <w:color w:val="000000"/>
                <w:lang w:eastAsia="es-EC"/>
              </w:rPr>
              <w:t>1</w:t>
            </w:r>
          </w:p>
        </w:tc>
        <w:tc>
          <w:tcPr>
            <w:tcW w:w="1295" w:type="dxa"/>
            <w:tcBorders>
              <w:top w:val="nil"/>
              <w:left w:val="nil"/>
              <w:bottom w:val="single" w:sz="4" w:space="0" w:color="auto"/>
              <w:right w:val="single" w:sz="4" w:space="0" w:color="auto"/>
            </w:tcBorders>
            <w:shd w:val="clear" w:color="auto" w:fill="auto"/>
            <w:noWrap/>
            <w:vAlign w:val="bottom"/>
            <w:hideMark/>
          </w:tcPr>
          <w:p w:rsidR="00C66C13" w:rsidRPr="00157185" w:rsidRDefault="00C66C13" w:rsidP="00024DCA">
            <w:pPr>
              <w:jc w:val="center"/>
              <w:rPr>
                <w:color w:val="000000"/>
                <w:lang w:eastAsia="es-EC"/>
              </w:rPr>
            </w:pPr>
            <w:r w:rsidRPr="00157185">
              <w:rPr>
                <w:color w:val="000000"/>
                <w:lang w:eastAsia="es-EC"/>
              </w:rPr>
              <w:t> </w:t>
            </w:r>
          </w:p>
        </w:tc>
        <w:tc>
          <w:tcPr>
            <w:tcW w:w="1295" w:type="dxa"/>
            <w:tcBorders>
              <w:top w:val="nil"/>
              <w:left w:val="nil"/>
              <w:bottom w:val="single" w:sz="4" w:space="0" w:color="auto"/>
              <w:right w:val="single" w:sz="4" w:space="0" w:color="auto"/>
            </w:tcBorders>
            <w:shd w:val="clear" w:color="auto" w:fill="auto"/>
            <w:noWrap/>
            <w:vAlign w:val="bottom"/>
            <w:hideMark/>
          </w:tcPr>
          <w:p w:rsidR="00C66C13" w:rsidRPr="00157185" w:rsidRDefault="00C66C13" w:rsidP="00024DCA">
            <w:pPr>
              <w:jc w:val="center"/>
              <w:rPr>
                <w:color w:val="000000"/>
                <w:lang w:eastAsia="es-EC"/>
              </w:rPr>
            </w:pPr>
            <w:r w:rsidRPr="00157185">
              <w:rPr>
                <w:color w:val="000000"/>
                <w:lang w:eastAsia="es-EC"/>
              </w:rPr>
              <w:t>10</w:t>
            </w:r>
          </w:p>
        </w:tc>
        <w:tc>
          <w:tcPr>
            <w:tcW w:w="1295" w:type="dxa"/>
            <w:tcBorders>
              <w:top w:val="nil"/>
              <w:left w:val="nil"/>
              <w:bottom w:val="single" w:sz="4" w:space="0" w:color="auto"/>
              <w:right w:val="single" w:sz="4" w:space="0" w:color="auto"/>
            </w:tcBorders>
            <w:shd w:val="clear" w:color="auto" w:fill="auto"/>
            <w:noWrap/>
            <w:vAlign w:val="bottom"/>
            <w:hideMark/>
          </w:tcPr>
          <w:p w:rsidR="00C66C13" w:rsidRPr="00157185" w:rsidRDefault="00C66C13" w:rsidP="00024DCA">
            <w:pPr>
              <w:jc w:val="center"/>
              <w:rPr>
                <w:color w:val="000000"/>
                <w:lang w:eastAsia="es-EC"/>
              </w:rPr>
            </w:pPr>
            <w:r w:rsidRPr="00157185">
              <w:rPr>
                <w:color w:val="000000"/>
                <w:lang w:eastAsia="es-EC"/>
              </w:rPr>
              <w:t>13</w:t>
            </w:r>
          </w:p>
        </w:tc>
        <w:tc>
          <w:tcPr>
            <w:tcW w:w="1295" w:type="dxa"/>
            <w:tcBorders>
              <w:top w:val="nil"/>
              <w:left w:val="nil"/>
              <w:bottom w:val="single" w:sz="4" w:space="0" w:color="auto"/>
              <w:right w:val="single" w:sz="4" w:space="0" w:color="auto"/>
            </w:tcBorders>
            <w:shd w:val="clear" w:color="auto" w:fill="auto"/>
            <w:noWrap/>
            <w:vAlign w:val="bottom"/>
            <w:hideMark/>
          </w:tcPr>
          <w:p w:rsidR="00C66C13" w:rsidRPr="00157185" w:rsidRDefault="00C66C13" w:rsidP="00024DCA">
            <w:pPr>
              <w:jc w:val="center"/>
              <w:rPr>
                <w:color w:val="000000"/>
                <w:lang w:eastAsia="es-EC"/>
              </w:rPr>
            </w:pPr>
            <w:r w:rsidRPr="00157185">
              <w:rPr>
                <w:color w:val="000000"/>
                <w:lang w:eastAsia="es-EC"/>
              </w:rPr>
              <w:t>23</w:t>
            </w:r>
          </w:p>
        </w:tc>
        <w:tc>
          <w:tcPr>
            <w:tcW w:w="1295" w:type="dxa"/>
            <w:tcBorders>
              <w:top w:val="nil"/>
              <w:left w:val="nil"/>
              <w:bottom w:val="single" w:sz="4" w:space="0" w:color="auto"/>
              <w:right w:val="single" w:sz="4" w:space="0" w:color="auto"/>
            </w:tcBorders>
            <w:shd w:val="clear" w:color="auto" w:fill="auto"/>
            <w:noWrap/>
            <w:vAlign w:val="bottom"/>
            <w:hideMark/>
          </w:tcPr>
          <w:p w:rsidR="00C66C13" w:rsidRPr="00157185" w:rsidRDefault="00C66C13" w:rsidP="00024DCA">
            <w:pPr>
              <w:jc w:val="center"/>
              <w:rPr>
                <w:color w:val="000000"/>
                <w:lang w:eastAsia="es-EC"/>
              </w:rPr>
            </w:pPr>
            <w:r w:rsidRPr="00157185">
              <w:rPr>
                <w:color w:val="000000"/>
                <w:lang w:eastAsia="es-EC"/>
              </w:rPr>
              <w:t>26</w:t>
            </w:r>
          </w:p>
        </w:tc>
      </w:tr>
      <w:tr w:rsidR="00C66C13" w:rsidRPr="00157185" w:rsidTr="00024DCA">
        <w:trPr>
          <w:trHeight w:val="300"/>
          <w:jc w:val="center"/>
        </w:trPr>
        <w:tc>
          <w:tcPr>
            <w:tcW w:w="725" w:type="dxa"/>
            <w:tcBorders>
              <w:top w:val="nil"/>
              <w:left w:val="single" w:sz="4" w:space="0" w:color="auto"/>
              <w:bottom w:val="single" w:sz="4" w:space="0" w:color="auto"/>
              <w:right w:val="single" w:sz="4" w:space="0" w:color="auto"/>
            </w:tcBorders>
            <w:shd w:val="clear" w:color="000000" w:fill="FFFFCC"/>
            <w:noWrap/>
            <w:vAlign w:val="bottom"/>
            <w:hideMark/>
          </w:tcPr>
          <w:p w:rsidR="00C66C13" w:rsidRPr="00157185" w:rsidRDefault="00C66C13" w:rsidP="00024DCA">
            <w:pPr>
              <w:jc w:val="center"/>
              <w:rPr>
                <w:color w:val="000000"/>
                <w:lang w:eastAsia="es-EC"/>
              </w:rPr>
            </w:pPr>
            <w:r w:rsidRPr="00157185">
              <w:rPr>
                <w:color w:val="000000"/>
                <w:lang w:eastAsia="es-EC"/>
              </w:rPr>
              <w:t>2</w:t>
            </w:r>
          </w:p>
        </w:tc>
        <w:tc>
          <w:tcPr>
            <w:tcW w:w="1295" w:type="dxa"/>
            <w:tcBorders>
              <w:top w:val="nil"/>
              <w:left w:val="nil"/>
              <w:bottom w:val="single" w:sz="4" w:space="0" w:color="auto"/>
              <w:right w:val="single" w:sz="4" w:space="0" w:color="auto"/>
            </w:tcBorders>
            <w:shd w:val="clear" w:color="auto" w:fill="auto"/>
            <w:noWrap/>
            <w:vAlign w:val="bottom"/>
            <w:hideMark/>
          </w:tcPr>
          <w:p w:rsidR="00C66C13" w:rsidRPr="00157185" w:rsidRDefault="00C66C13" w:rsidP="00024DCA">
            <w:pPr>
              <w:jc w:val="center"/>
              <w:rPr>
                <w:color w:val="000000"/>
                <w:lang w:eastAsia="es-EC"/>
              </w:rPr>
            </w:pPr>
            <w:r w:rsidRPr="00157185">
              <w:rPr>
                <w:color w:val="000000"/>
                <w:lang w:eastAsia="es-EC"/>
              </w:rPr>
              <w:t>10</w:t>
            </w:r>
          </w:p>
        </w:tc>
        <w:tc>
          <w:tcPr>
            <w:tcW w:w="1295" w:type="dxa"/>
            <w:tcBorders>
              <w:top w:val="nil"/>
              <w:left w:val="nil"/>
              <w:bottom w:val="single" w:sz="4" w:space="0" w:color="auto"/>
              <w:right w:val="single" w:sz="4" w:space="0" w:color="auto"/>
            </w:tcBorders>
            <w:shd w:val="clear" w:color="auto" w:fill="auto"/>
            <w:noWrap/>
            <w:vAlign w:val="bottom"/>
            <w:hideMark/>
          </w:tcPr>
          <w:p w:rsidR="00C66C13" w:rsidRPr="00157185" w:rsidRDefault="00C66C13" w:rsidP="00024DCA">
            <w:pPr>
              <w:jc w:val="center"/>
              <w:rPr>
                <w:color w:val="000000"/>
                <w:lang w:eastAsia="es-EC"/>
              </w:rPr>
            </w:pPr>
            <w:r w:rsidRPr="00157185">
              <w:rPr>
                <w:color w:val="000000"/>
                <w:lang w:eastAsia="es-EC"/>
              </w:rPr>
              <w:t> </w:t>
            </w:r>
          </w:p>
        </w:tc>
        <w:tc>
          <w:tcPr>
            <w:tcW w:w="1295" w:type="dxa"/>
            <w:tcBorders>
              <w:top w:val="nil"/>
              <w:left w:val="nil"/>
              <w:bottom w:val="single" w:sz="4" w:space="0" w:color="auto"/>
              <w:right w:val="single" w:sz="4" w:space="0" w:color="auto"/>
            </w:tcBorders>
            <w:shd w:val="clear" w:color="auto" w:fill="auto"/>
            <w:noWrap/>
            <w:vAlign w:val="bottom"/>
            <w:hideMark/>
          </w:tcPr>
          <w:p w:rsidR="00C66C13" w:rsidRPr="00157185" w:rsidRDefault="00C66C13" w:rsidP="00024DCA">
            <w:pPr>
              <w:jc w:val="center"/>
              <w:rPr>
                <w:color w:val="000000"/>
                <w:lang w:eastAsia="es-EC"/>
              </w:rPr>
            </w:pPr>
            <w:r w:rsidRPr="00157185">
              <w:rPr>
                <w:color w:val="000000"/>
                <w:lang w:eastAsia="es-EC"/>
              </w:rPr>
              <w:t>23</w:t>
            </w:r>
          </w:p>
        </w:tc>
        <w:tc>
          <w:tcPr>
            <w:tcW w:w="1295" w:type="dxa"/>
            <w:tcBorders>
              <w:top w:val="nil"/>
              <w:left w:val="nil"/>
              <w:bottom w:val="single" w:sz="4" w:space="0" w:color="auto"/>
              <w:right w:val="single" w:sz="4" w:space="0" w:color="auto"/>
            </w:tcBorders>
            <w:shd w:val="clear" w:color="auto" w:fill="auto"/>
            <w:noWrap/>
            <w:vAlign w:val="bottom"/>
            <w:hideMark/>
          </w:tcPr>
          <w:p w:rsidR="00C66C13" w:rsidRPr="00157185" w:rsidRDefault="00C66C13" w:rsidP="00024DCA">
            <w:pPr>
              <w:jc w:val="center"/>
              <w:rPr>
                <w:color w:val="000000"/>
                <w:lang w:eastAsia="es-EC"/>
              </w:rPr>
            </w:pPr>
            <w:r w:rsidRPr="00157185">
              <w:rPr>
                <w:color w:val="000000"/>
                <w:lang w:eastAsia="es-EC"/>
              </w:rPr>
              <w:t>13</w:t>
            </w:r>
          </w:p>
        </w:tc>
        <w:tc>
          <w:tcPr>
            <w:tcW w:w="1295" w:type="dxa"/>
            <w:tcBorders>
              <w:top w:val="nil"/>
              <w:left w:val="nil"/>
              <w:bottom w:val="single" w:sz="4" w:space="0" w:color="auto"/>
              <w:right w:val="single" w:sz="4" w:space="0" w:color="auto"/>
            </w:tcBorders>
            <w:shd w:val="clear" w:color="auto" w:fill="auto"/>
            <w:noWrap/>
            <w:vAlign w:val="bottom"/>
            <w:hideMark/>
          </w:tcPr>
          <w:p w:rsidR="00C66C13" w:rsidRPr="00157185" w:rsidRDefault="00C66C13" w:rsidP="00024DCA">
            <w:pPr>
              <w:jc w:val="center"/>
              <w:rPr>
                <w:color w:val="000000"/>
                <w:lang w:eastAsia="es-EC"/>
              </w:rPr>
            </w:pPr>
            <w:r w:rsidRPr="00157185">
              <w:rPr>
                <w:color w:val="000000"/>
                <w:lang w:eastAsia="es-EC"/>
              </w:rPr>
              <w:t>36</w:t>
            </w:r>
          </w:p>
        </w:tc>
      </w:tr>
      <w:tr w:rsidR="00C66C13" w:rsidRPr="00157185" w:rsidTr="00024DCA">
        <w:trPr>
          <w:trHeight w:val="300"/>
          <w:jc w:val="center"/>
        </w:trPr>
        <w:tc>
          <w:tcPr>
            <w:tcW w:w="725" w:type="dxa"/>
            <w:tcBorders>
              <w:top w:val="nil"/>
              <w:left w:val="single" w:sz="4" w:space="0" w:color="auto"/>
              <w:bottom w:val="single" w:sz="4" w:space="0" w:color="auto"/>
              <w:right w:val="single" w:sz="4" w:space="0" w:color="auto"/>
            </w:tcBorders>
            <w:shd w:val="clear" w:color="000000" w:fill="FFFFCC"/>
            <w:noWrap/>
            <w:vAlign w:val="bottom"/>
            <w:hideMark/>
          </w:tcPr>
          <w:p w:rsidR="00C66C13" w:rsidRPr="00157185" w:rsidRDefault="00C66C13" w:rsidP="00024DCA">
            <w:pPr>
              <w:jc w:val="center"/>
              <w:rPr>
                <w:color w:val="000000"/>
                <w:lang w:eastAsia="es-EC"/>
              </w:rPr>
            </w:pPr>
            <w:r w:rsidRPr="00157185">
              <w:rPr>
                <w:color w:val="000000"/>
                <w:lang w:eastAsia="es-EC"/>
              </w:rPr>
              <w:t>3</w:t>
            </w:r>
          </w:p>
        </w:tc>
        <w:tc>
          <w:tcPr>
            <w:tcW w:w="1295" w:type="dxa"/>
            <w:tcBorders>
              <w:top w:val="nil"/>
              <w:left w:val="nil"/>
              <w:bottom w:val="single" w:sz="4" w:space="0" w:color="auto"/>
              <w:right w:val="single" w:sz="4" w:space="0" w:color="auto"/>
            </w:tcBorders>
            <w:shd w:val="clear" w:color="auto" w:fill="auto"/>
            <w:noWrap/>
            <w:vAlign w:val="bottom"/>
            <w:hideMark/>
          </w:tcPr>
          <w:p w:rsidR="00C66C13" w:rsidRPr="00157185" w:rsidRDefault="00C66C13" w:rsidP="00024DCA">
            <w:pPr>
              <w:jc w:val="center"/>
              <w:rPr>
                <w:color w:val="000000"/>
                <w:lang w:eastAsia="es-EC"/>
              </w:rPr>
            </w:pPr>
            <w:r w:rsidRPr="00157185">
              <w:rPr>
                <w:color w:val="000000"/>
                <w:lang w:eastAsia="es-EC"/>
              </w:rPr>
              <w:t>13</w:t>
            </w:r>
          </w:p>
        </w:tc>
        <w:tc>
          <w:tcPr>
            <w:tcW w:w="1295" w:type="dxa"/>
            <w:tcBorders>
              <w:top w:val="nil"/>
              <w:left w:val="nil"/>
              <w:bottom w:val="single" w:sz="4" w:space="0" w:color="auto"/>
              <w:right w:val="single" w:sz="4" w:space="0" w:color="auto"/>
            </w:tcBorders>
            <w:shd w:val="clear" w:color="auto" w:fill="auto"/>
            <w:noWrap/>
            <w:vAlign w:val="bottom"/>
            <w:hideMark/>
          </w:tcPr>
          <w:p w:rsidR="00C66C13" w:rsidRPr="00157185" w:rsidRDefault="00C66C13" w:rsidP="00024DCA">
            <w:pPr>
              <w:jc w:val="center"/>
              <w:rPr>
                <w:color w:val="000000"/>
                <w:lang w:eastAsia="es-EC"/>
              </w:rPr>
            </w:pPr>
            <w:r w:rsidRPr="00157185">
              <w:rPr>
                <w:color w:val="000000"/>
                <w:lang w:eastAsia="es-EC"/>
              </w:rPr>
              <w:t>23</w:t>
            </w:r>
          </w:p>
        </w:tc>
        <w:tc>
          <w:tcPr>
            <w:tcW w:w="1295" w:type="dxa"/>
            <w:tcBorders>
              <w:top w:val="nil"/>
              <w:left w:val="nil"/>
              <w:bottom w:val="single" w:sz="4" w:space="0" w:color="auto"/>
              <w:right w:val="single" w:sz="4" w:space="0" w:color="auto"/>
            </w:tcBorders>
            <w:shd w:val="clear" w:color="auto" w:fill="auto"/>
            <w:noWrap/>
            <w:vAlign w:val="bottom"/>
            <w:hideMark/>
          </w:tcPr>
          <w:p w:rsidR="00C66C13" w:rsidRPr="00157185" w:rsidRDefault="00C66C13" w:rsidP="00024DCA">
            <w:pPr>
              <w:jc w:val="center"/>
              <w:rPr>
                <w:color w:val="000000"/>
                <w:lang w:eastAsia="es-EC"/>
              </w:rPr>
            </w:pPr>
            <w:r w:rsidRPr="00157185">
              <w:rPr>
                <w:color w:val="000000"/>
                <w:lang w:eastAsia="es-EC"/>
              </w:rPr>
              <w:t> </w:t>
            </w:r>
          </w:p>
        </w:tc>
        <w:tc>
          <w:tcPr>
            <w:tcW w:w="1295" w:type="dxa"/>
            <w:tcBorders>
              <w:top w:val="nil"/>
              <w:left w:val="nil"/>
              <w:bottom w:val="single" w:sz="4" w:space="0" w:color="auto"/>
              <w:right w:val="single" w:sz="4" w:space="0" w:color="auto"/>
            </w:tcBorders>
            <w:shd w:val="clear" w:color="auto" w:fill="auto"/>
            <w:noWrap/>
            <w:vAlign w:val="bottom"/>
            <w:hideMark/>
          </w:tcPr>
          <w:p w:rsidR="00C66C13" w:rsidRPr="00157185" w:rsidRDefault="00C66C13" w:rsidP="00024DCA">
            <w:pPr>
              <w:jc w:val="center"/>
              <w:rPr>
                <w:color w:val="000000"/>
                <w:lang w:eastAsia="es-EC"/>
              </w:rPr>
            </w:pPr>
            <w:r w:rsidRPr="00157185">
              <w:rPr>
                <w:color w:val="000000"/>
                <w:lang w:eastAsia="es-EC"/>
              </w:rPr>
              <w:t>10</w:t>
            </w:r>
          </w:p>
        </w:tc>
        <w:tc>
          <w:tcPr>
            <w:tcW w:w="1295" w:type="dxa"/>
            <w:tcBorders>
              <w:top w:val="nil"/>
              <w:left w:val="nil"/>
              <w:bottom w:val="single" w:sz="4" w:space="0" w:color="auto"/>
              <w:right w:val="single" w:sz="4" w:space="0" w:color="auto"/>
            </w:tcBorders>
            <w:shd w:val="clear" w:color="auto" w:fill="auto"/>
            <w:noWrap/>
            <w:vAlign w:val="bottom"/>
            <w:hideMark/>
          </w:tcPr>
          <w:p w:rsidR="00C66C13" w:rsidRPr="00157185" w:rsidRDefault="00C66C13" w:rsidP="00024DCA">
            <w:pPr>
              <w:jc w:val="center"/>
              <w:rPr>
                <w:color w:val="000000"/>
                <w:lang w:eastAsia="es-EC"/>
              </w:rPr>
            </w:pPr>
            <w:r w:rsidRPr="00157185">
              <w:rPr>
                <w:color w:val="000000"/>
                <w:lang w:eastAsia="es-EC"/>
              </w:rPr>
              <w:t>13</w:t>
            </w:r>
          </w:p>
        </w:tc>
      </w:tr>
      <w:tr w:rsidR="00C66C13" w:rsidRPr="00157185" w:rsidTr="00024DCA">
        <w:trPr>
          <w:trHeight w:val="300"/>
          <w:jc w:val="center"/>
        </w:trPr>
        <w:tc>
          <w:tcPr>
            <w:tcW w:w="725" w:type="dxa"/>
            <w:tcBorders>
              <w:top w:val="nil"/>
              <w:left w:val="single" w:sz="4" w:space="0" w:color="auto"/>
              <w:bottom w:val="single" w:sz="4" w:space="0" w:color="auto"/>
              <w:right w:val="single" w:sz="4" w:space="0" w:color="auto"/>
            </w:tcBorders>
            <w:shd w:val="clear" w:color="000000" w:fill="FFFFCC"/>
            <w:noWrap/>
            <w:vAlign w:val="bottom"/>
            <w:hideMark/>
          </w:tcPr>
          <w:p w:rsidR="00C66C13" w:rsidRPr="00157185" w:rsidRDefault="00C66C13" w:rsidP="00024DCA">
            <w:pPr>
              <w:jc w:val="center"/>
              <w:rPr>
                <w:color w:val="000000"/>
                <w:lang w:eastAsia="es-EC"/>
              </w:rPr>
            </w:pPr>
            <w:r w:rsidRPr="00157185">
              <w:rPr>
                <w:color w:val="000000"/>
                <w:lang w:eastAsia="es-EC"/>
              </w:rPr>
              <w:t>4</w:t>
            </w:r>
          </w:p>
        </w:tc>
        <w:tc>
          <w:tcPr>
            <w:tcW w:w="1295" w:type="dxa"/>
            <w:tcBorders>
              <w:top w:val="nil"/>
              <w:left w:val="nil"/>
              <w:bottom w:val="single" w:sz="4" w:space="0" w:color="auto"/>
              <w:right w:val="single" w:sz="4" w:space="0" w:color="auto"/>
            </w:tcBorders>
            <w:shd w:val="clear" w:color="auto" w:fill="auto"/>
            <w:noWrap/>
            <w:vAlign w:val="bottom"/>
            <w:hideMark/>
          </w:tcPr>
          <w:p w:rsidR="00C66C13" w:rsidRPr="00157185" w:rsidRDefault="00C66C13" w:rsidP="00024DCA">
            <w:pPr>
              <w:jc w:val="center"/>
              <w:rPr>
                <w:color w:val="000000"/>
                <w:lang w:eastAsia="es-EC"/>
              </w:rPr>
            </w:pPr>
            <w:r w:rsidRPr="00157185">
              <w:rPr>
                <w:color w:val="000000"/>
                <w:lang w:eastAsia="es-EC"/>
              </w:rPr>
              <w:t>23</w:t>
            </w:r>
          </w:p>
        </w:tc>
        <w:tc>
          <w:tcPr>
            <w:tcW w:w="1295" w:type="dxa"/>
            <w:tcBorders>
              <w:top w:val="nil"/>
              <w:left w:val="nil"/>
              <w:bottom w:val="single" w:sz="4" w:space="0" w:color="auto"/>
              <w:right w:val="single" w:sz="4" w:space="0" w:color="auto"/>
            </w:tcBorders>
            <w:shd w:val="clear" w:color="auto" w:fill="auto"/>
            <w:noWrap/>
            <w:vAlign w:val="bottom"/>
            <w:hideMark/>
          </w:tcPr>
          <w:p w:rsidR="00C66C13" w:rsidRPr="00157185" w:rsidRDefault="00C66C13" w:rsidP="00024DCA">
            <w:pPr>
              <w:jc w:val="center"/>
              <w:rPr>
                <w:color w:val="000000"/>
                <w:lang w:eastAsia="es-EC"/>
              </w:rPr>
            </w:pPr>
            <w:r w:rsidRPr="00157185">
              <w:rPr>
                <w:color w:val="000000"/>
                <w:lang w:eastAsia="es-EC"/>
              </w:rPr>
              <w:t>13</w:t>
            </w:r>
          </w:p>
        </w:tc>
        <w:tc>
          <w:tcPr>
            <w:tcW w:w="1295" w:type="dxa"/>
            <w:tcBorders>
              <w:top w:val="nil"/>
              <w:left w:val="nil"/>
              <w:bottom w:val="single" w:sz="4" w:space="0" w:color="auto"/>
              <w:right w:val="single" w:sz="4" w:space="0" w:color="auto"/>
            </w:tcBorders>
            <w:shd w:val="clear" w:color="auto" w:fill="auto"/>
            <w:noWrap/>
            <w:vAlign w:val="bottom"/>
            <w:hideMark/>
          </w:tcPr>
          <w:p w:rsidR="00C66C13" w:rsidRPr="00157185" w:rsidRDefault="00C66C13" w:rsidP="00024DCA">
            <w:pPr>
              <w:jc w:val="center"/>
              <w:rPr>
                <w:color w:val="000000"/>
                <w:lang w:eastAsia="es-EC"/>
              </w:rPr>
            </w:pPr>
            <w:r w:rsidRPr="00157185">
              <w:rPr>
                <w:color w:val="000000"/>
                <w:lang w:eastAsia="es-EC"/>
              </w:rPr>
              <w:t>10</w:t>
            </w:r>
          </w:p>
        </w:tc>
        <w:tc>
          <w:tcPr>
            <w:tcW w:w="1295" w:type="dxa"/>
            <w:tcBorders>
              <w:top w:val="nil"/>
              <w:left w:val="nil"/>
              <w:bottom w:val="single" w:sz="4" w:space="0" w:color="auto"/>
              <w:right w:val="single" w:sz="4" w:space="0" w:color="auto"/>
            </w:tcBorders>
            <w:shd w:val="clear" w:color="auto" w:fill="auto"/>
            <w:noWrap/>
            <w:vAlign w:val="bottom"/>
            <w:hideMark/>
          </w:tcPr>
          <w:p w:rsidR="00C66C13" w:rsidRPr="00157185" w:rsidRDefault="00C66C13" w:rsidP="00024DCA">
            <w:pPr>
              <w:jc w:val="center"/>
              <w:rPr>
                <w:color w:val="000000"/>
                <w:lang w:eastAsia="es-EC"/>
              </w:rPr>
            </w:pPr>
            <w:r w:rsidRPr="00157185">
              <w:rPr>
                <w:color w:val="000000"/>
                <w:lang w:eastAsia="es-EC"/>
              </w:rPr>
              <w:t> </w:t>
            </w:r>
          </w:p>
        </w:tc>
        <w:tc>
          <w:tcPr>
            <w:tcW w:w="1295" w:type="dxa"/>
            <w:tcBorders>
              <w:top w:val="nil"/>
              <w:left w:val="nil"/>
              <w:bottom w:val="single" w:sz="4" w:space="0" w:color="auto"/>
              <w:right w:val="single" w:sz="4" w:space="0" w:color="auto"/>
            </w:tcBorders>
            <w:shd w:val="clear" w:color="auto" w:fill="auto"/>
            <w:noWrap/>
            <w:vAlign w:val="bottom"/>
            <w:hideMark/>
          </w:tcPr>
          <w:p w:rsidR="00C66C13" w:rsidRPr="00157185" w:rsidRDefault="00C66C13" w:rsidP="00024DCA">
            <w:pPr>
              <w:jc w:val="center"/>
              <w:rPr>
                <w:color w:val="000000"/>
                <w:lang w:eastAsia="es-EC"/>
              </w:rPr>
            </w:pPr>
            <w:r w:rsidRPr="00157185">
              <w:rPr>
                <w:color w:val="000000"/>
                <w:lang w:eastAsia="es-EC"/>
              </w:rPr>
              <w:t>23</w:t>
            </w:r>
          </w:p>
        </w:tc>
      </w:tr>
      <w:tr w:rsidR="00C66C13" w:rsidRPr="00157185" w:rsidTr="00024DCA">
        <w:trPr>
          <w:trHeight w:val="300"/>
          <w:jc w:val="center"/>
        </w:trPr>
        <w:tc>
          <w:tcPr>
            <w:tcW w:w="725" w:type="dxa"/>
            <w:tcBorders>
              <w:top w:val="nil"/>
              <w:left w:val="single" w:sz="4" w:space="0" w:color="auto"/>
              <w:bottom w:val="single" w:sz="4" w:space="0" w:color="auto"/>
              <w:right w:val="single" w:sz="4" w:space="0" w:color="auto"/>
            </w:tcBorders>
            <w:shd w:val="clear" w:color="000000" w:fill="FFFFCC"/>
            <w:noWrap/>
            <w:vAlign w:val="bottom"/>
            <w:hideMark/>
          </w:tcPr>
          <w:p w:rsidR="00C66C13" w:rsidRPr="00157185" w:rsidRDefault="00C66C13" w:rsidP="00024DCA">
            <w:pPr>
              <w:jc w:val="center"/>
              <w:rPr>
                <w:color w:val="000000"/>
                <w:lang w:eastAsia="es-EC"/>
              </w:rPr>
            </w:pPr>
            <w:r w:rsidRPr="00157185">
              <w:rPr>
                <w:color w:val="000000"/>
                <w:lang w:eastAsia="es-EC"/>
              </w:rPr>
              <w:t>5</w:t>
            </w:r>
          </w:p>
        </w:tc>
        <w:tc>
          <w:tcPr>
            <w:tcW w:w="1295" w:type="dxa"/>
            <w:tcBorders>
              <w:top w:val="nil"/>
              <w:left w:val="nil"/>
              <w:bottom w:val="single" w:sz="4" w:space="0" w:color="auto"/>
              <w:right w:val="single" w:sz="4" w:space="0" w:color="auto"/>
            </w:tcBorders>
            <w:shd w:val="clear" w:color="auto" w:fill="auto"/>
            <w:noWrap/>
            <w:vAlign w:val="bottom"/>
            <w:hideMark/>
          </w:tcPr>
          <w:p w:rsidR="00C66C13" w:rsidRPr="00157185" w:rsidRDefault="00C66C13" w:rsidP="00024DCA">
            <w:pPr>
              <w:jc w:val="center"/>
              <w:rPr>
                <w:color w:val="000000"/>
                <w:lang w:eastAsia="es-EC"/>
              </w:rPr>
            </w:pPr>
            <w:r w:rsidRPr="00157185">
              <w:rPr>
                <w:color w:val="000000"/>
                <w:lang w:eastAsia="es-EC"/>
              </w:rPr>
              <w:t>26</w:t>
            </w:r>
          </w:p>
        </w:tc>
        <w:tc>
          <w:tcPr>
            <w:tcW w:w="1295" w:type="dxa"/>
            <w:tcBorders>
              <w:top w:val="nil"/>
              <w:left w:val="nil"/>
              <w:bottom w:val="single" w:sz="4" w:space="0" w:color="auto"/>
              <w:right w:val="single" w:sz="4" w:space="0" w:color="auto"/>
            </w:tcBorders>
            <w:shd w:val="clear" w:color="auto" w:fill="auto"/>
            <w:noWrap/>
            <w:vAlign w:val="bottom"/>
            <w:hideMark/>
          </w:tcPr>
          <w:p w:rsidR="00C66C13" w:rsidRPr="00157185" w:rsidRDefault="00C66C13" w:rsidP="00024DCA">
            <w:pPr>
              <w:jc w:val="center"/>
              <w:rPr>
                <w:color w:val="000000"/>
                <w:lang w:eastAsia="es-EC"/>
              </w:rPr>
            </w:pPr>
            <w:r w:rsidRPr="00157185">
              <w:rPr>
                <w:color w:val="000000"/>
                <w:lang w:eastAsia="es-EC"/>
              </w:rPr>
              <w:t>36</w:t>
            </w:r>
          </w:p>
        </w:tc>
        <w:tc>
          <w:tcPr>
            <w:tcW w:w="1295" w:type="dxa"/>
            <w:tcBorders>
              <w:top w:val="nil"/>
              <w:left w:val="nil"/>
              <w:bottom w:val="single" w:sz="4" w:space="0" w:color="auto"/>
              <w:right w:val="single" w:sz="4" w:space="0" w:color="auto"/>
            </w:tcBorders>
            <w:shd w:val="clear" w:color="auto" w:fill="auto"/>
            <w:noWrap/>
            <w:vAlign w:val="bottom"/>
            <w:hideMark/>
          </w:tcPr>
          <w:p w:rsidR="00C66C13" w:rsidRPr="00157185" w:rsidRDefault="00C66C13" w:rsidP="00024DCA">
            <w:pPr>
              <w:jc w:val="center"/>
              <w:rPr>
                <w:color w:val="000000"/>
                <w:lang w:eastAsia="es-EC"/>
              </w:rPr>
            </w:pPr>
            <w:r w:rsidRPr="00157185">
              <w:rPr>
                <w:color w:val="000000"/>
                <w:lang w:eastAsia="es-EC"/>
              </w:rPr>
              <w:t>13</w:t>
            </w:r>
          </w:p>
        </w:tc>
        <w:tc>
          <w:tcPr>
            <w:tcW w:w="1295" w:type="dxa"/>
            <w:tcBorders>
              <w:top w:val="nil"/>
              <w:left w:val="nil"/>
              <w:bottom w:val="single" w:sz="4" w:space="0" w:color="auto"/>
              <w:right w:val="single" w:sz="4" w:space="0" w:color="auto"/>
            </w:tcBorders>
            <w:shd w:val="clear" w:color="auto" w:fill="auto"/>
            <w:noWrap/>
            <w:vAlign w:val="bottom"/>
            <w:hideMark/>
          </w:tcPr>
          <w:p w:rsidR="00C66C13" w:rsidRPr="00157185" w:rsidRDefault="00C66C13" w:rsidP="00024DCA">
            <w:pPr>
              <w:jc w:val="center"/>
              <w:rPr>
                <w:color w:val="000000"/>
                <w:lang w:eastAsia="es-EC"/>
              </w:rPr>
            </w:pPr>
            <w:r w:rsidRPr="00157185">
              <w:rPr>
                <w:color w:val="000000"/>
                <w:lang w:eastAsia="es-EC"/>
              </w:rPr>
              <w:t>23</w:t>
            </w:r>
          </w:p>
        </w:tc>
        <w:tc>
          <w:tcPr>
            <w:tcW w:w="1295" w:type="dxa"/>
            <w:tcBorders>
              <w:top w:val="nil"/>
              <w:left w:val="nil"/>
              <w:bottom w:val="single" w:sz="4" w:space="0" w:color="auto"/>
              <w:right w:val="single" w:sz="4" w:space="0" w:color="auto"/>
            </w:tcBorders>
            <w:shd w:val="clear" w:color="auto" w:fill="auto"/>
            <w:noWrap/>
            <w:vAlign w:val="bottom"/>
            <w:hideMark/>
          </w:tcPr>
          <w:p w:rsidR="00C66C13" w:rsidRPr="00157185" w:rsidRDefault="00C66C13" w:rsidP="00024DCA">
            <w:pPr>
              <w:jc w:val="center"/>
              <w:rPr>
                <w:color w:val="000000"/>
                <w:lang w:eastAsia="es-EC"/>
              </w:rPr>
            </w:pPr>
            <w:r w:rsidRPr="00157185">
              <w:rPr>
                <w:color w:val="000000"/>
                <w:lang w:eastAsia="es-EC"/>
              </w:rPr>
              <w:t> </w:t>
            </w:r>
          </w:p>
        </w:tc>
      </w:tr>
    </w:tbl>
    <w:p w:rsidR="00C66C13" w:rsidRPr="00157185" w:rsidRDefault="00C66C13" w:rsidP="00C66C13">
      <w:pPr>
        <w:jc w:val="both"/>
        <w:rPr>
          <w:rFonts w:ascii="Arial" w:hAnsi="Arial" w:cs="Arial"/>
          <w:bCs/>
        </w:rPr>
      </w:pPr>
    </w:p>
    <w:p w:rsidR="00C66C13" w:rsidRPr="00157185" w:rsidRDefault="00C66C13" w:rsidP="00C66C13">
      <w:pPr>
        <w:jc w:val="center"/>
        <w:rPr>
          <w:rFonts w:ascii="Arial" w:hAnsi="Arial" w:cs="Arial"/>
          <w:bCs/>
        </w:rPr>
      </w:pPr>
      <w:r w:rsidRPr="00157185">
        <w:rPr>
          <w:rFonts w:ascii="Arial" w:hAnsi="Arial" w:cs="Arial"/>
          <w:b/>
          <w:bCs/>
        </w:rPr>
        <w:lastRenderedPageBreak/>
        <w:t>Tabla 4.6</w:t>
      </w:r>
      <w:r w:rsidRPr="00157185">
        <w:rPr>
          <w:rFonts w:ascii="Arial" w:hAnsi="Arial" w:cs="Arial"/>
          <w:bCs/>
        </w:rPr>
        <w:t xml:space="preserve"> Matriz de Distancia entre localidades.</w:t>
      </w:r>
    </w:p>
    <w:p w:rsidR="00C66C13" w:rsidRPr="00157185" w:rsidRDefault="00C66C13" w:rsidP="00C66C13">
      <w:pPr>
        <w:jc w:val="both"/>
        <w:rPr>
          <w:rFonts w:ascii="Arial" w:hAnsi="Arial" w:cs="Arial"/>
          <w:bCs/>
        </w:rPr>
      </w:pPr>
    </w:p>
    <w:p w:rsidR="00C66C13" w:rsidRPr="00157185" w:rsidRDefault="00C66C13" w:rsidP="00C66C13">
      <w:pPr>
        <w:ind w:left="705"/>
        <w:jc w:val="both"/>
        <w:rPr>
          <w:rFonts w:ascii="Arial" w:hAnsi="Arial" w:cs="Arial"/>
          <w:bCs/>
        </w:rPr>
      </w:pPr>
      <w:r w:rsidRPr="00157185">
        <w:rPr>
          <w:rFonts w:ascii="Arial" w:hAnsi="Arial" w:cs="Arial"/>
          <w:bCs/>
        </w:rPr>
        <w:t>A correr el programa en Excel se consiguió la siguiente Matriz de Asignación y la siguiente Matriz de Cuantificación:</w:t>
      </w:r>
    </w:p>
    <w:p w:rsidR="00C66C13" w:rsidRPr="00157185" w:rsidRDefault="00C66C13" w:rsidP="00C66C13">
      <w:pPr>
        <w:ind w:left="705"/>
        <w:jc w:val="both"/>
        <w:rPr>
          <w:rFonts w:ascii="Arial" w:hAnsi="Arial" w:cs="Arial"/>
          <w:bCs/>
        </w:rPr>
      </w:pPr>
    </w:p>
    <w:p w:rsidR="00C66C13" w:rsidRPr="00157185" w:rsidRDefault="003846CC" w:rsidP="00C66C13">
      <w:pPr>
        <w:ind w:left="705"/>
        <w:jc w:val="center"/>
        <w:rPr>
          <w:rFonts w:ascii="Arial" w:hAnsi="Arial" w:cs="Arial"/>
          <w:bCs/>
        </w:rPr>
      </w:pPr>
      <w:r>
        <w:rPr>
          <w:noProof/>
          <w:lang w:val="es-ES" w:eastAsia="es-ES"/>
        </w:rPr>
        <w:drawing>
          <wp:inline distT="0" distB="0" distL="0" distR="0">
            <wp:extent cx="5106670" cy="1318260"/>
            <wp:effectExtent l="19050" t="0" r="0" b="0"/>
            <wp:docPr id="8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8"/>
                    <a:srcRect/>
                    <a:stretch>
                      <a:fillRect/>
                    </a:stretch>
                  </pic:blipFill>
                  <pic:spPr bwMode="auto">
                    <a:xfrm>
                      <a:off x="0" y="0"/>
                      <a:ext cx="5106670" cy="1318260"/>
                    </a:xfrm>
                    <a:prstGeom prst="rect">
                      <a:avLst/>
                    </a:prstGeom>
                    <a:noFill/>
                    <a:ln w="9525">
                      <a:noFill/>
                      <a:miter lim="800000"/>
                      <a:headEnd/>
                      <a:tailEnd/>
                    </a:ln>
                  </pic:spPr>
                </pic:pic>
              </a:graphicData>
            </a:graphic>
          </wp:inline>
        </w:drawing>
      </w:r>
    </w:p>
    <w:p w:rsidR="00C66C13" w:rsidRPr="00157185" w:rsidRDefault="00C66C13" w:rsidP="00C66C13">
      <w:pPr>
        <w:jc w:val="center"/>
        <w:rPr>
          <w:rFonts w:ascii="Arial" w:hAnsi="Arial" w:cs="Arial"/>
          <w:bCs/>
        </w:rPr>
      </w:pPr>
      <w:r w:rsidRPr="00157185">
        <w:rPr>
          <w:rFonts w:ascii="Arial" w:hAnsi="Arial" w:cs="Arial"/>
          <w:b/>
          <w:bCs/>
        </w:rPr>
        <w:t>Tabla 4.7</w:t>
      </w:r>
      <w:r w:rsidRPr="00157185">
        <w:rPr>
          <w:rFonts w:ascii="Arial" w:hAnsi="Arial" w:cs="Arial"/>
          <w:bCs/>
        </w:rPr>
        <w:t xml:space="preserve"> Matriz de Asignación de departamentos a localidades.</w:t>
      </w:r>
    </w:p>
    <w:p w:rsidR="00C66C13" w:rsidRPr="00157185" w:rsidRDefault="003846CC" w:rsidP="00C66C13">
      <w:pPr>
        <w:jc w:val="center"/>
        <w:rPr>
          <w:rFonts w:ascii="Arial" w:hAnsi="Arial" w:cs="Arial"/>
          <w:bCs/>
        </w:rPr>
      </w:pPr>
      <w:r>
        <w:rPr>
          <w:noProof/>
          <w:lang w:val="es-ES" w:eastAsia="es-ES"/>
        </w:rPr>
        <w:drawing>
          <wp:inline distT="0" distB="0" distL="0" distR="0">
            <wp:extent cx="3930650" cy="1781175"/>
            <wp:effectExtent l="19050" t="0" r="0" b="0"/>
            <wp:docPr id="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9"/>
                    <a:srcRect/>
                    <a:stretch>
                      <a:fillRect/>
                    </a:stretch>
                  </pic:blipFill>
                  <pic:spPr bwMode="auto">
                    <a:xfrm>
                      <a:off x="0" y="0"/>
                      <a:ext cx="3930650" cy="1781175"/>
                    </a:xfrm>
                    <a:prstGeom prst="rect">
                      <a:avLst/>
                    </a:prstGeom>
                    <a:noFill/>
                    <a:ln w="9525">
                      <a:noFill/>
                      <a:miter lim="800000"/>
                      <a:headEnd/>
                      <a:tailEnd/>
                    </a:ln>
                  </pic:spPr>
                </pic:pic>
              </a:graphicData>
            </a:graphic>
          </wp:inline>
        </w:drawing>
      </w:r>
    </w:p>
    <w:p w:rsidR="00C66C13" w:rsidRPr="00157185" w:rsidRDefault="00C66C13" w:rsidP="00C66C13">
      <w:pPr>
        <w:jc w:val="center"/>
        <w:rPr>
          <w:rFonts w:ascii="Arial" w:hAnsi="Arial" w:cs="Arial"/>
          <w:bCs/>
        </w:rPr>
      </w:pPr>
      <w:r w:rsidRPr="00157185">
        <w:rPr>
          <w:rFonts w:ascii="Arial" w:hAnsi="Arial" w:cs="Arial"/>
          <w:b/>
          <w:bCs/>
        </w:rPr>
        <w:t>Tabla 4.7</w:t>
      </w:r>
      <w:r w:rsidRPr="00157185">
        <w:rPr>
          <w:rFonts w:ascii="Arial" w:hAnsi="Arial" w:cs="Arial"/>
          <w:bCs/>
        </w:rPr>
        <w:t xml:space="preserve"> Matriz de Cuantificación de Distancias recorridas.</w:t>
      </w:r>
    </w:p>
    <w:p w:rsidR="00C66C13" w:rsidRPr="00157185" w:rsidRDefault="00C66C13" w:rsidP="00C66C13">
      <w:pPr>
        <w:jc w:val="both"/>
        <w:rPr>
          <w:rFonts w:ascii="Arial" w:hAnsi="Arial" w:cs="Arial"/>
          <w:bCs/>
        </w:rPr>
      </w:pPr>
      <w:r w:rsidRPr="00157185">
        <w:rPr>
          <w:rFonts w:ascii="Arial" w:hAnsi="Arial" w:cs="Arial"/>
          <w:bCs/>
        </w:rPr>
        <w:tab/>
        <w:t>Este resultado nos da el siguiente diagrama como distribución física:</w:t>
      </w:r>
    </w:p>
    <w:p w:rsidR="00C66C13" w:rsidRPr="00157185" w:rsidRDefault="00C66C13" w:rsidP="00C66C13">
      <w:pPr>
        <w:jc w:val="both"/>
        <w:rPr>
          <w:rFonts w:ascii="Arial" w:hAnsi="Arial" w:cs="Arial"/>
          <w:bCs/>
        </w:rPr>
      </w:pPr>
    </w:p>
    <w:tbl>
      <w:tblPr>
        <w:tblW w:w="2400" w:type="dxa"/>
        <w:jc w:val="center"/>
        <w:tblInd w:w="55" w:type="dxa"/>
        <w:tblCellMar>
          <w:left w:w="70" w:type="dxa"/>
          <w:right w:w="70" w:type="dxa"/>
        </w:tblCellMar>
        <w:tblLook w:val="04A0"/>
      </w:tblPr>
      <w:tblGrid>
        <w:gridCol w:w="1200"/>
        <w:gridCol w:w="1200"/>
      </w:tblGrid>
      <w:tr w:rsidR="00C66C13" w:rsidRPr="00157185" w:rsidTr="00024DCA">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6C13" w:rsidRPr="00157185" w:rsidRDefault="00C66C13" w:rsidP="00024DCA">
            <w:pPr>
              <w:jc w:val="center"/>
              <w:rPr>
                <w:color w:val="000000"/>
                <w:lang w:eastAsia="es-EC"/>
              </w:rPr>
            </w:pPr>
            <w:r w:rsidRPr="00157185">
              <w:rPr>
                <w:color w:val="000000"/>
                <w:lang w:eastAsia="es-EC"/>
              </w:rPr>
              <w:t>BMP</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C66C13" w:rsidRPr="00157185" w:rsidRDefault="00C66C13" w:rsidP="00024DCA">
            <w:pPr>
              <w:jc w:val="center"/>
              <w:rPr>
                <w:color w:val="000000"/>
                <w:lang w:eastAsia="es-EC"/>
              </w:rPr>
            </w:pPr>
            <w:r w:rsidRPr="00157185">
              <w:rPr>
                <w:color w:val="000000"/>
                <w:lang w:eastAsia="es-EC"/>
              </w:rPr>
              <w:t>ADM</w:t>
            </w:r>
          </w:p>
        </w:tc>
      </w:tr>
      <w:tr w:rsidR="00C66C13" w:rsidRPr="00157185" w:rsidTr="00024DC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66C13" w:rsidRPr="00157185" w:rsidRDefault="00C66C13" w:rsidP="00024DCA">
            <w:pPr>
              <w:jc w:val="center"/>
              <w:rPr>
                <w:color w:val="000000"/>
                <w:lang w:eastAsia="es-EC"/>
              </w:rPr>
            </w:pPr>
            <w:r w:rsidRPr="00157185">
              <w:rPr>
                <w:color w:val="000000"/>
                <w:lang w:eastAsia="es-EC"/>
              </w:rPr>
              <w:t>PRO</w:t>
            </w:r>
          </w:p>
        </w:tc>
        <w:tc>
          <w:tcPr>
            <w:tcW w:w="1200" w:type="dxa"/>
            <w:tcBorders>
              <w:top w:val="nil"/>
              <w:left w:val="nil"/>
              <w:bottom w:val="single" w:sz="4" w:space="0" w:color="auto"/>
              <w:right w:val="single" w:sz="4" w:space="0" w:color="auto"/>
            </w:tcBorders>
            <w:shd w:val="clear" w:color="auto" w:fill="auto"/>
            <w:noWrap/>
            <w:vAlign w:val="bottom"/>
            <w:hideMark/>
          </w:tcPr>
          <w:p w:rsidR="00C66C13" w:rsidRPr="00157185" w:rsidRDefault="00C66C13" w:rsidP="00024DCA">
            <w:pPr>
              <w:jc w:val="center"/>
              <w:rPr>
                <w:color w:val="000000"/>
                <w:lang w:eastAsia="es-EC"/>
              </w:rPr>
            </w:pPr>
            <w:r w:rsidRPr="00157185">
              <w:rPr>
                <w:color w:val="000000"/>
                <w:lang w:eastAsia="es-EC"/>
              </w:rPr>
              <w:t>PAR</w:t>
            </w:r>
          </w:p>
        </w:tc>
      </w:tr>
      <w:tr w:rsidR="00C66C13" w:rsidRPr="00157185" w:rsidTr="00024DC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66C13" w:rsidRPr="00157185" w:rsidRDefault="00C66C13" w:rsidP="00024DCA">
            <w:pPr>
              <w:jc w:val="center"/>
              <w:rPr>
                <w:color w:val="000000"/>
                <w:lang w:eastAsia="es-EC"/>
              </w:rPr>
            </w:pPr>
            <w:r w:rsidRPr="00157185">
              <w:rPr>
                <w:color w:val="000000"/>
                <w:lang w:eastAsia="es-EC"/>
              </w:rPr>
              <w:t>BPT</w:t>
            </w:r>
          </w:p>
        </w:tc>
        <w:tc>
          <w:tcPr>
            <w:tcW w:w="1200" w:type="dxa"/>
            <w:tcBorders>
              <w:top w:val="nil"/>
              <w:left w:val="nil"/>
              <w:bottom w:val="nil"/>
              <w:right w:val="nil"/>
            </w:tcBorders>
            <w:shd w:val="clear" w:color="auto" w:fill="auto"/>
            <w:noWrap/>
            <w:vAlign w:val="bottom"/>
            <w:hideMark/>
          </w:tcPr>
          <w:p w:rsidR="00C66C13" w:rsidRPr="00157185" w:rsidRDefault="00C66C13" w:rsidP="00024DCA">
            <w:pPr>
              <w:jc w:val="center"/>
              <w:rPr>
                <w:color w:val="000000"/>
                <w:lang w:eastAsia="es-EC"/>
              </w:rPr>
            </w:pPr>
          </w:p>
        </w:tc>
      </w:tr>
    </w:tbl>
    <w:p w:rsidR="00C66C13" w:rsidRPr="00157185" w:rsidRDefault="00C66C13" w:rsidP="00C66C13">
      <w:pPr>
        <w:jc w:val="center"/>
        <w:rPr>
          <w:rFonts w:ascii="Arial" w:hAnsi="Arial" w:cs="Arial"/>
          <w:bCs/>
        </w:rPr>
      </w:pPr>
      <w:r w:rsidRPr="00157185">
        <w:rPr>
          <w:rFonts w:ascii="Arial" w:hAnsi="Arial" w:cs="Arial"/>
          <w:b/>
          <w:bCs/>
        </w:rPr>
        <w:t>Figura 4.7</w:t>
      </w:r>
      <w:r w:rsidRPr="00157185">
        <w:rPr>
          <w:rFonts w:ascii="Arial" w:hAnsi="Arial" w:cs="Arial"/>
          <w:bCs/>
        </w:rPr>
        <w:t xml:space="preserve"> Distribución resultado.</w:t>
      </w:r>
    </w:p>
    <w:p w:rsidR="00C66C13" w:rsidRPr="00157185" w:rsidRDefault="00C66C13" w:rsidP="00C66C13">
      <w:pPr>
        <w:jc w:val="both"/>
        <w:rPr>
          <w:rFonts w:ascii="Arial" w:hAnsi="Arial" w:cs="Arial"/>
          <w:bCs/>
        </w:rPr>
      </w:pPr>
    </w:p>
    <w:p w:rsidR="00C66C13" w:rsidRPr="00157185" w:rsidRDefault="00C66C13" w:rsidP="00C66C13">
      <w:pPr>
        <w:ind w:left="705"/>
        <w:jc w:val="both"/>
        <w:rPr>
          <w:rFonts w:ascii="Arial" w:hAnsi="Arial" w:cs="Arial"/>
          <w:bCs/>
        </w:rPr>
      </w:pPr>
      <w:r w:rsidRPr="00157185">
        <w:rPr>
          <w:rFonts w:ascii="Arial" w:hAnsi="Arial" w:cs="Arial"/>
          <w:bCs/>
        </w:rPr>
        <w:t>Este diagrama es una orientación sobre la ubicación final de los departamentos al utilizar la metodología SPL.</w:t>
      </w:r>
    </w:p>
    <w:p w:rsidR="00C66C13" w:rsidRPr="00157185" w:rsidRDefault="00C66C13" w:rsidP="00C66C13">
      <w:pPr>
        <w:jc w:val="both"/>
        <w:rPr>
          <w:rFonts w:ascii="Arial" w:hAnsi="Arial" w:cs="Arial"/>
          <w:bCs/>
        </w:rPr>
      </w:pPr>
    </w:p>
    <w:p w:rsidR="00C66C13" w:rsidRPr="00157185" w:rsidRDefault="00C66C13" w:rsidP="00C66C13">
      <w:pPr>
        <w:numPr>
          <w:ilvl w:val="3"/>
          <w:numId w:val="34"/>
        </w:numPr>
        <w:spacing w:after="0" w:line="240" w:lineRule="auto"/>
        <w:jc w:val="both"/>
        <w:rPr>
          <w:rFonts w:ascii="Arial" w:hAnsi="Arial" w:cs="Arial"/>
          <w:b/>
          <w:bCs/>
        </w:rPr>
      </w:pPr>
      <w:r w:rsidRPr="00157185">
        <w:rPr>
          <w:rFonts w:ascii="Arial" w:hAnsi="Arial" w:cs="Arial"/>
          <w:b/>
          <w:bCs/>
        </w:rPr>
        <w:t>SPL.</w:t>
      </w:r>
    </w:p>
    <w:p w:rsidR="00C66C13" w:rsidRPr="00157185" w:rsidRDefault="00C66C13" w:rsidP="00C66C13">
      <w:pPr>
        <w:jc w:val="both"/>
        <w:rPr>
          <w:rFonts w:ascii="Arial" w:hAnsi="Arial" w:cs="Arial"/>
          <w:bCs/>
        </w:rPr>
      </w:pPr>
    </w:p>
    <w:p w:rsidR="00C66C13" w:rsidRPr="00157185" w:rsidRDefault="00C66C13" w:rsidP="00C66C13">
      <w:pPr>
        <w:ind w:left="708"/>
        <w:jc w:val="both"/>
        <w:rPr>
          <w:rFonts w:ascii="Arial" w:hAnsi="Arial" w:cs="Arial"/>
          <w:bCs/>
        </w:rPr>
      </w:pPr>
      <w:r w:rsidRPr="00157185">
        <w:rPr>
          <w:rFonts w:ascii="Arial" w:hAnsi="Arial" w:cs="Arial"/>
          <w:bCs/>
        </w:rPr>
        <w:t>Para desarrollar la metodología SPL se iniciará con la carta From-To  que ya se presentó anteriormente para elaborar el Diagrama de Relaciones siguiente:</w:t>
      </w:r>
    </w:p>
    <w:p w:rsidR="00C66C13" w:rsidRPr="00157185" w:rsidRDefault="00C66C13" w:rsidP="00C66C13">
      <w:pPr>
        <w:ind w:left="708"/>
        <w:jc w:val="both"/>
        <w:rPr>
          <w:rFonts w:ascii="Arial" w:hAnsi="Arial" w:cs="Arial"/>
          <w:bCs/>
        </w:rPr>
      </w:pPr>
      <w:r w:rsidRPr="00157185">
        <w:rPr>
          <w:rFonts w:ascii="Arial" w:hAnsi="Arial" w:cs="Arial"/>
          <w:bCs/>
          <w:noProof/>
          <w:lang w:eastAsia="es-EC"/>
        </w:rPr>
        <w:pict>
          <v:shape id="_x0000_s1739" type="#_x0000_t75" style="position:absolute;left:0;text-align:left;margin-left:28.75pt;margin-top:9.05pt;width:405.3pt;height:198.95pt;z-index:252047360" fillcolor="silver" strokecolor="#333" strokeweight=".35275mm">
            <v:stroke startarrowwidth="narrow" startarrowlength="short" endarrowwidth="narrow" endarrowlength="short"/>
            <v:imagedata r:id="rId150" o:title="" croptop="9671f"/>
            <v:shadow color="black"/>
          </v:shape>
          <o:OLEObject Type="Embed" ProgID="Excel.Sheet.8" ShapeID="_x0000_s1739" DrawAspect="Content" ObjectID="_1342599585" r:id="rId151"/>
        </w:pict>
      </w: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r w:rsidRPr="00157185">
        <w:rPr>
          <w:rFonts w:ascii="Arial" w:hAnsi="Arial" w:cs="Arial"/>
          <w:bCs/>
        </w:rPr>
        <w:t>F</w:t>
      </w:r>
    </w:p>
    <w:p w:rsidR="00C66C13" w:rsidRPr="00157185" w:rsidRDefault="00C66C13" w:rsidP="00C66C13">
      <w:pPr>
        <w:ind w:left="708"/>
        <w:jc w:val="center"/>
        <w:rPr>
          <w:rFonts w:ascii="Arial" w:hAnsi="Arial" w:cs="Arial"/>
          <w:bCs/>
        </w:rPr>
      </w:pPr>
      <w:r w:rsidRPr="00157185">
        <w:rPr>
          <w:rFonts w:ascii="Arial" w:hAnsi="Arial" w:cs="Arial"/>
          <w:b/>
          <w:bCs/>
        </w:rPr>
        <w:t>Figura 4.8</w:t>
      </w:r>
      <w:r w:rsidRPr="00157185">
        <w:rPr>
          <w:rFonts w:ascii="Arial" w:hAnsi="Arial" w:cs="Arial"/>
          <w:bCs/>
        </w:rPr>
        <w:t xml:space="preserve"> Diagrama de Relaciones</w:t>
      </w: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r w:rsidRPr="00157185">
        <w:rPr>
          <w:rFonts w:ascii="Arial" w:hAnsi="Arial" w:cs="Arial"/>
          <w:bCs/>
        </w:rPr>
        <w:t>Con este diagrama se elabora el siguiente diagrama de bloques:</w:t>
      </w: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
          <w:bCs/>
        </w:rPr>
      </w:pPr>
      <w:r w:rsidRPr="00157185">
        <w:rPr>
          <w:rFonts w:ascii="Arial" w:hAnsi="Arial" w:cs="Arial"/>
          <w:b/>
          <w:bCs/>
        </w:rPr>
        <w:t>Relaciones A</w:t>
      </w:r>
    </w:p>
    <w:p w:rsidR="00C66C13" w:rsidRPr="00157185" w:rsidRDefault="00C66C13" w:rsidP="00C66C13">
      <w:pPr>
        <w:ind w:left="708"/>
        <w:jc w:val="both"/>
        <w:rPr>
          <w:rFonts w:ascii="Arial" w:hAnsi="Arial" w:cs="Arial"/>
          <w:bCs/>
        </w:rPr>
      </w:pPr>
      <w:r w:rsidRPr="00157185">
        <w:rPr>
          <w:rFonts w:ascii="Arial" w:hAnsi="Arial" w:cs="Arial"/>
          <w:bCs/>
          <w:noProof/>
          <w:lang w:eastAsia="es-EC"/>
        </w:rPr>
        <w:pict>
          <v:shape id="_x0000_s1744" type="#_x0000_t32" style="position:absolute;left:0;text-align:left;margin-left:128.2pt;margin-top:26.65pt;width:27.9pt;height:0;z-index:252052480" o:connectortype="straight"/>
        </w:pict>
      </w:r>
      <w:r w:rsidRPr="00157185">
        <w:rPr>
          <w:rFonts w:ascii="Arial" w:hAnsi="Arial" w:cs="Arial"/>
          <w:bCs/>
          <w:noProof/>
          <w:lang w:eastAsia="es-EC"/>
        </w:rPr>
        <w:pict>
          <v:shape id="_x0000_s1745" type="#_x0000_t32" style="position:absolute;left:0;text-align:left;margin-left:128.2pt;margin-top:32.2pt;width:27.9pt;height:0;z-index:252053504" o:connectortype="straight"/>
        </w:pict>
      </w:r>
      <w:r w:rsidRPr="00157185">
        <w:rPr>
          <w:rFonts w:ascii="Arial" w:hAnsi="Arial" w:cs="Arial"/>
          <w:bCs/>
          <w:noProof/>
          <w:lang w:eastAsia="es-EC"/>
        </w:rPr>
        <w:pict>
          <v:shape id="_x0000_s1743" type="#_x0000_t32" style="position:absolute;left:0;text-align:left;margin-left:127.65pt;margin-top:20.5pt;width:27.9pt;height:0;z-index:252051456" o:connectortype="straight"/>
        </w:pict>
      </w:r>
      <w:r w:rsidRPr="00157185">
        <w:rPr>
          <w:rFonts w:ascii="Arial" w:hAnsi="Arial" w:cs="Arial"/>
          <w:bCs/>
          <w:noProof/>
          <w:lang w:eastAsia="es-EC"/>
        </w:rPr>
        <w:pict>
          <v:shape id="_x0000_s1742" type="#_x0000_t32" style="position:absolute;left:0;text-align:left;margin-left:127.65pt;margin-top:15.5pt;width:27.9pt;height:0;z-index:252050432" o:connectortype="straight"/>
        </w:pict>
      </w:r>
      <w:r w:rsidRPr="00157185">
        <w:rPr>
          <w:rFonts w:ascii="Arial" w:hAnsi="Arial" w:cs="Arial"/>
          <w:bCs/>
          <w:noProof/>
          <w:lang w:eastAsia="es-EC"/>
        </w:rPr>
        <w:pict>
          <v:shape id="_x0000_s1741" type="#_x0000_t202" style="position:absolute;left:0;text-align:left;margin-left:155.55pt;margin-top:10.4pt;width:92.95pt;height:26.8pt;z-index:252049408">
            <v:textbox>
              <w:txbxContent>
                <w:p w:rsidR="00C66C13" w:rsidRPr="008B3B16" w:rsidRDefault="00C66C13" w:rsidP="00C66C13">
                  <w:pPr>
                    <w:jc w:val="center"/>
                    <w:rPr>
                      <w:rFonts w:ascii="Arial" w:hAnsi="Arial" w:cs="Arial"/>
                    </w:rPr>
                  </w:pPr>
                  <w:r>
                    <w:rPr>
                      <w:rFonts w:ascii="Arial" w:hAnsi="Arial" w:cs="Arial"/>
                    </w:rPr>
                    <w:t>BMP</w:t>
                  </w:r>
                </w:p>
              </w:txbxContent>
            </v:textbox>
          </v:shape>
        </w:pict>
      </w:r>
      <w:r w:rsidRPr="00157185">
        <w:rPr>
          <w:rFonts w:ascii="Arial" w:hAnsi="Arial" w:cs="Arial"/>
          <w:bCs/>
          <w:noProof/>
          <w:lang w:eastAsia="es-EC"/>
        </w:rPr>
        <w:pict>
          <v:shape id="_x0000_s1740" type="#_x0000_t202" style="position:absolute;left:0;text-align:left;margin-left:34.7pt;margin-top:10.4pt;width:92.95pt;height:26.8pt;z-index:252048384">
            <v:textbox>
              <w:txbxContent>
                <w:p w:rsidR="00C66C13" w:rsidRPr="008B3B16" w:rsidRDefault="00C66C13" w:rsidP="00C66C13">
                  <w:pPr>
                    <w:jc w:val="center"/>
                    <w:rPr>
                      <w:rFonts w:ascii="Arial" w:hAnsi="Arial" w:cs="Arial"/>
                    </w:rPr>
                  </w:pPr>
                  <w:r w:rsidRPr="008B3B16">
                    <w:rPr>
                      <w:rFonts w:ascii="Arial" w:hAnsi="Arial" w:cs="Arial"/>
                    </w:rPr>
                    <w:t>Producción</w:t>
                  </w:r>
                </w:p>
              </w:txbxContent>
            </v:textbox>
          </v:shape>
        </w:pict>
      </w: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
          <w:bCs/>
        </w:rPr>
      </w:pPr>
      <w:r w:rsidRPr="00157185">
        <w:rPr>
          <w:rFonts w:ascii="Arial" w:hAnsi="Arial" w:cs="Arial"/>
          <w:b/>
          <w:bCs/>
        </w:rPr>
        <w:t>Relaciones E</w:t>
      </w:r>
    </w:p>
    <w:p w:rsidR="00C66C13" w:rsidRPr="00157185" w:rsidRDefault="00C66C13" w:rsidP="00C66C13">
      <w:pPr>
        <w:ind w:left="708"/>
        <w:jc w:val="both"/>
        <w:rPr>
          <w:rFonts w:ascii="Arial" w:hAnsi="Arial" w:cs="Arial"/>
          <w:b/>
          <w:bCs/>
        </w:rPr>
      </w:pPr>
    </w:p>
    <w:p w:rsidR="00C66C13" w:rsidRPr="00157185" w:rsidRDefault="00C66C13" w:rsidP="00C66C13">
      <w:pPr>
        <w:ind w:left="708"/>
        <w:jc w:val="both"/>
        <w:rPr>
          <w:rFonts w:ascii="Arial" w:hAnsi="Arial" w:cs="Arial"/>
          <w:b/>
          <w:bCs/>
        </w:rPr>
      </w:pPr>
      <w:r w:rsidRPr="00157185">
        <w:rPr>
          <w:rFonts w:ascii="Arial" w:hAnsi="Arial" w:cs="Arial"/>
          <w:b/>
          <w:bCs/>
          <w:noProof/>
          <w:lang w:eastAsia="es-EC"/>
        </w:rPr>
        <w:pict>
          <v:shape id="_x0000_s1752" type="#_x0000_t202" style="position:absolute;left:0;text-align:left;margin-left:38.85pt;margin-top:.35pt;width:92.95pt;height:26.8pt;z-index:252060672">
            <v:textbox>
              <w:txbxContent>
                <w:p w:rsidR="00C66C13" w:rsidRPr="008B3B16" w:rsidRDefault="00C66C13" w:rsidP="00C66C13">
                  <w:pPr>
                    <w:jc w:val="center"/>
                    <w:rPr>
                      <w:rFonts w:ascii="Arial" w:hAnsi="Arial" w:cs="Arial"/>
                    </w:rPr>
                  </w:pPr>
                  <w:r>
                    <w:rPr>
                      <w:rFonts w:ascii="Arial" w:hAnsi="Arial" w:cs="Arial"/>
                    </w:rPr>
                    <w:t>BPT</w:t>
                  </w:r>
                </w:p>
              </w:txbxContent>
            </v:textbox>
          </v:shape>
        </w:pict>
      </w:r>
    </w:p>
    <w:p w:rsidR="00C66C13" w:rsidRPr="00157185" w:rsidRDefault="00C66C13" w:rsidP="00C66C13">
      <w:pPr>
        <w:ind w:left="708"/>
        <w:jc w:val="both"/>
        <w:rPr>
          <w:rFonts w:ascii="Arial" w:hAnsi="Arial" w:cs="Arial"/>
          <w:b/>
          <w:bCs/>
        </w:rPr>
      </w:pPr>
      <w:r w:rsidRPr="00157185">
        <w:rPr>
          <w:rFonts w:ascii="Arial" w:hAnsi="Arial" w:cs="Arial"/>
          <w:bCs/>
          <w:noProof/>
          <w:lang w:eastAsia="es-EC"/>
        </w:rPr>
        <w:pict>
          <v:shape id="_x0000_s1755" type="#_x0000_t32" style="position:absolute;left:0;text-align:left;margin-left:73.45pt;margin-top:13.35pt;width:0;height:21.7pt;z-index:252063744" o:connectortype="straight"/>
        </w:pict>
      </w:r>
      <w:r w:rsidRPr="00157185">
        <w:rPr>
          <w:rFonts w:ascii="Arial" w:hAnsi="Arial" w:cs="Arial"/>
          <w:bCs/>
          <w:noProof/>
          <w:lang w:eastAsia="es-EC"/>
        </w:rPr>
        <w:pict>
          <v:shape id="_x0000_s1754" type="#_x0000_t32" style="position:absolute;left:0;text-align:left;margin-left:67.3pt;margin-top:13.35pt;width:0;height:21.7pt;z-index:252062720" o:connectortype="straight"/>
        </w:pict>
      </w:r>
      <w:r w:rsidRPr="00157185">
        <w:rPr>
          <w:rFonts w:ascii="Arial" w:hAnsi="Arial" w:cs="Arial"/>
          <w:b/>
          <w:bCs/>
          <w:noProof/>
          <w:lang w:eastAsia="es-EC"/>
        </w:rPr>
        <w:pict>
          <v:shape id="_x0000_s1753" type="#_x0000_t32" style="position:absolute;left:0;text-align:left;margin-left:61.45pt;margin-top:13.35pt;width:0;height:21.7pt;z-index:252061696" o:connectortype="straight"/>
        </w:pict>
      </w: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r w:rsidRPr="00157185">
        <w:rPr>
          <w:rFonts w:ascii="Arial" w:hAnsi="Arial" w:cs="Arial"/>
          <w:bCs/>
          <w:noProof/>
          <w:lang w:eastAsia="es-EC"/>
        </w:rPr>
        <w:pict>
          <v:shape id="_x0000_s1750" type="#_x0000_t32" style="position:absolute;left:0;text-align:left;margin-left:132.35pt;margin-top:23.7pt;width:27.9pt;height:0;z-index:252058624" o:connectortype="straight"/>
        </w:pict>
      </w:r>
      <w:r w:rsidRPr="00157185">
        <w:rPr>
          <w:rFonts w:ascii="Arial" w:hAnsi="Arial" w:cs="Arial"/>
          <w:bCs/>
          <w:noProof/>
          <w:lang w:eastAsia="es-EC"/>
        </w:rPr>
        <w:pict>
          <v:shape id="_x0000_s1751" type="#_x0000_t32" style="position:absolute;left:0;text-align:left;margin-left:132.35pt;margin-top:29.25pt;width:27.9pt;height:0;z-index:252059648" o:connectortype="straight"/>
        </w:pict>
      </w:r>
      <w:r w:rsidRPr="00157185">
        <w:rPr>
          <w:rFonts w:ascii="Arial" w:hAnsi="Arial" w:cs="Arial"/>
          <w:bCs/>
          <w:noProof/>
          <w:lang w:eastAsia="es-EC"/>
        </w:rPr>
        <w:pict>
          <v:shape id="_x0000_s1749" type="#_x0000_t32" style="position:absolute;left:0;text-align:left;margin-left:131.8pt;margin-top:17.55pt;width:27.9pt;height:0;z-index:252057600" o:connectortype="straight"/>
        </w:pict>
      </w:r>
      <w:r w:rsidRPr="00157185">
        <w:rPr>
          <w:rFonts w:ascii="Arial" w:hAnsi="Arial" w:cs="Arial"/>
          <w:bCs/>
          <w:noProof/>
          <w:lang w:eastAsia="es-EC"/>
        </w:rPr>
        <w:pict>
          <v:shape id="_x0000_s1748" type="#_x0000_t32" style="position:absolute;left:0;text-align:left;margin-left:131.8pt;margin-top:12.55pt;width:27.9pt;height:0;z-index:252056576" o:connectortype="straight"/>
        </w:pict>
      </w:r>
      <w:r w:rsidRPr="00157185">
        <w:rPr>
          <w:rFonts w:ascii="Arial" w:hAnsi="Arial" w:cs="Arial"/>
          <w:bCs/>
          <w:noProof/>
          <w:lang w:eastAsia="es-EC"/>
        </w:rPr>
        <w:pict>
          <v:shape id="_x0000_s1747" type="#_x0000_t202" style="position:absolute;left:0;text-align:left;margin-left:159.7pt;margin-top:7.45pt;width:92.95pt;height:26.8pt;z-index:252055552">
            <v:textbox>
              <w:txbxContent>
                <w:p w:rsidR="00C66C13" w:rsidRPr="008B3B16" w:rsidRDefault="00C66C13" w:rsidP="00C66C13">
                  <w:pPr>
                    <w:jc w:val="center"/>
                    <w:rPr>
                      <w:rFonts w:ascii="Arial" w:hAnsi="Arial" w:cs="Arial"/>
                    </w:rPr>
                  </w:pPr>
                  <w:r>
                    <w:rPr>
                      <w:rFonts w:ascii="Arial" w:hAnsi="Arial" w:cs="Arial"/>
                    </w:rPr>
                    <w:t>BMP</w:t>
                  </w:r>
                </w:p>
              </w:txbxContent>
            </v:textbox>
          </v:shape>
        </w:pict>
      </w:r>
      <w:r w:rsidRPr="00157185">
        <w:rPr>
          <w:rFonts w:ascii="Arial" w:hAnsi="Arial" w:cs="Arial"/>
          <w:bCs/>
          <w:noProof/>
          <w:lang w:eastAsia="es-EC"/>
        </w:rPr>
        <w:pict>
          <v:shape id="_x0000_s1746" type="#_x0000_t202" style="position:absolute;left:0;text-align:left;margin-left:38.85pt;margin-top:7.45pt;width:92.95pt;height:26.8pt;z-index:252054528">
            <v:textbox>
              <w:txbxContent>
                <w:p w:rsidR="00C66C13" w:rsidRPr="008B3B16" w:rsidRDefault="00C66C13" w:rsidP="00C66C13">
                  <w:pPr>
                    <w:jc w:val="center"/>
                    <w:rPr>
                      <w:rFonts w:ascii="Arial" w:hAnsi="Arial" w:cs="Arial"/>
                    </w:rPr>
                  </w:pPr>
                  <w:r w:rsidRPr="008B3B16">
                    <w:rPr>
                      <w:rFonts w:ascii="Arial" w:hAnsi="Arial" w:cs="Arial"/>
                    </w:rPr>
                    <w:t>Producción</w:t>
                  </w:r>
                </w:p>
              </w:txbxContent>
            </v:textbox>
          </v:shape>
        </w:pict>
      </w: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
          <w:bCs/>
        </w:rPr>
      </w:pPr>
    </w:p>
    <w:p w:rsidR="00C66C13" w:rsidRPr="00157185" w:rsidRDefault="00C66C13" w:rsidP="00C66C13">
      <w:pPr>
        <w:ind w:left="708"/>
        <w:jc w:val="both"/>
        <w:rPr>
          <w:rFonts w:ascii="Arial" w:hAnsi="Arial" w:cs="Arial"/>
          <w:b/>
          <w:bCs/>
        </w:rPr>
      </w:pPr>
    </w:p>
    <w:p w:rsidR="00C66C13" w:rsidRPr="00157185" w:rsidRDefault="00C66C13" w:rsidP="00C66C13">
      <w:pPr>
        <w:ind w:left="708"/>
        <w:jc w:val="both"/>
        <w:rPr>
          <w:rFonts w:ascii="Arial" w:hAnsi="Arial" w:cs="Arial"/>
          <w:b/>
          <w:bCs/>
        </w:rPr>
      </w:pPr>
      <w:r w:rsidRPr="00157185">
        <w:rPr>
          <w:rFonts w:ascii="Arial" w:hAnsi="Arial" w:cs="Arial"/>
          <w:b/>
          <w:bCs/>
        </w:rPr>
        <w:t>Relaciones I</w:t>
      </w:r>
    </w:p>
    <w:p w:rsidR="00C66C13" w:rsidRPr="00157185" w:rsidRDefault="00C66C13" w:rsidP="00C66C13">
      <w:pPr>
        <w:ind w:left="708"/>
        <w:jc w:val="both"/>
        <w:rPr>
          <w:rFonts w:ascii="Arial" w:hAnsi="Arial" w:cs="Arial"/>
          <w:b/>
          <w:bCs/>
        </w:rPr>
      </w:pPr>
    </w:p>
    <w:p w:rsidR="00C66C13" w:rsidRPr="00157185" w:rsidRDefault="00C66C13" w:rsidP="00C66C13">
      <w:pPr>
        <w:ind w:left="708"/>
        <w:jc w:val="both"/>
        <w:rPr>
          <w:rFonts w:ascii="Arial" w:hAnsi="Arial" w:cs="Arial"/>
          <w:b/>
          <w:bCs/>
        </w:rPr>
      </w:pPr>
      <w:r w:rsidRPr="00157185">
        <w:rPr>
          <w:rFonts w:ascii="Arial" w:hAnsi="Arial" w:cs="Arial"/>
          <w:b/>
          <w:bCs/>
          <w:noProof/>
          <w:lang w:eastAsia="es-EC"/>
        </w:rPr>
        <w:pict>
          <v:shape id="_x0000_s1762" type="#_x0000_t202" style="position:absolute;left:0;text-align:left;margin-left:38.85pt;margin-top:.35pt;width:92.95pt;height:26.8pt;z-index:252070912">
            <v:textbox>
              <w:txbxContent>
                <w:p w:rsidR="00C66C13" w:rsidRPr="008B3B16" w:rsidRDefault="00C66C13" w:rsidP="00C66C13">
                  <w:pPr>
                    <w:jc w:val="center"/>
                    <w:rPr>
                      <w:rFonts w:ascii="Arial" w:hAnsi="Arial" w:cs="Arial"/>
                    </w:rPr>
                  </w:pPr>
                  <w:r>
                    <w:rPr>
                      <w:rFonts w:ascii="Arial" w:hAnsi="Arial" w:cs="Arial"/>
                    </w:rPr>
                    <w:t>BPT</w:t>
                  </w:r>
                </w:p>
              </w:txbxContent>
            </v:textbox>
          </v:shape>
        </w:pict>
      </w:r>
    </w:p>
    <w:p w:rsidR="00C66C13" w:rsidRPr="00157185" w:rsidRDefault="00C66C13" w:rsidP="00C66C13">
      <w:pPr>
        <w:ind w:left="708"/>
        <w:jc w:val="both"/>
        <w:rPr>
          <w:rFonts w:ascii="Arial" w:hAnsi="Arial" w:cs="Arial"/>
          <w:b/>
          <w:bCs/>
        </w:rPr>
      </w:pPr>
      <w:r w:rsidRPr="00157185">
        <w:rPr>
          <w:rFonts w:ascii="Arial" w:hAnsi="Arial" w:cs="Arial"/>
          <w:bCs/>
          <w:noProof/>
          <w:lang w:eastAsia="es-EC"/>
        </w:rPr>
        <w:pict>
          <v:shape id="_x0000_s1765" type="#_x0000_t32" style="position:absolute;left:0;text-align:left;margin-left:73.45pt;margin-top:13.35pt;width:0;height:21.7pt;z-index:252073984" o:connectortype="straight"/>
        </w:pict>
      </w:r>
      <w:r w:rsidRPr="00157185">
        <w:rPr>
          <w:rFonts w:ascii="Arial" w:hAnsi="Arial" w:cs="Arial"/>
          <w:bCs/>
          <w:noProof/>
          <w:lang w:eastAsia="es-EC"/>
        </w:rPr>
        <w:pict>
          <v:shape id="_x0000_s1764" type="#_x0000_t32" style="position:absolute;left:0;text-align:left;margin-left:67.3pt;margin-top:13.35pt;width:0;height:21.7pt;z-index:252072960" o:connectortype="straight"/>
        </w:pict>
      </w:r>
      <w:r w:rsidRPr="00157185">
        <w:rPr>
          <w:rFonts w:ascii="Arial" w:hAnsi="Arial" w:cs="Arial"/>
          <w:b/>
          <w:bCs/>
          <w:noProof/>
          <w:lang w:eastAsia="es-EC"/>
        </w:rPr>
        <w:pict>
          <v:shape id="_x0000_s1763" type="#_x0000_t32" style="position:absolute;left:0;text-align:left;margin-left:61.45pt;margin-top:13.35pt;width:0;height:21.7pt;z-index:252071936" o:connectortype="straight"/>
        </w:pict>
      </w: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r w:rsidRPr="00157185">
        <w:rPr>
          <w:rFonts w:ascii="Arial" w:hAnsi="Arial" w:cs="Arial"/>
          <w:bCs/>
          <w:noProof/>
          <w:lang w:eastAsia="es-EC"/>
        </w:rPr>
        <w:pict>
          <v:shape id="_x0000_s1760" type="#_x0000_t32" style="position:absolute;left:0;text-align:left;margin-left:132.35pt;margin-top:23.7pt;width:27.9pt;height:0;z-index:252068864" o:connectortype="straight"/>
        </w:pict>
      </w:r>
      <w:r w:rsidRPr="00157185">
        <w:rPr>
          <w:rFonts w:ascii="Arial" w:hAnsi="Arial" w:cs="Arial"/>
          <w:bCs/>
          <w:noProof/>
          <w:lang w:eastAsia="es-EC"/>
        </w:rPr>
        <w:pict>
          <v:shape id="_x0000_s1761" type="#_x0000_t32" style="position:absolute;left:0;text-align:left;margin-left:132.35pt;margin-top:29.25pt;width:27.9pt;height:0;z-index:252069888" o:connectortype="straight"/>
        </w:pict>
      </w:r>
      <w:r w:rsidRPr="00157185">
        <w:rPr>
          <w:rFonts w:ascii="Arial" w:hAnsi="Arial" w:cs="Arial"/>
          <w:bCs/>
          <w:noProof/>
          <w:lang w:eastAsia="es-EC"/>
        </w:rPr>
        <w:pict>
          <v:shape id="_x0000_s1759" type="#_x0000_t32" style="position:absolute;left:0;text-align:left;margin-left:131.8pt;margin-top:17.55pt;width:27.9pt;height:0;z-index:252067840" o:connectortype="straight"/>
        </w:pict>
      </w:r>
      <w:r w:rsidRPr="00157185">
        <w:rPr>
          <w:rFonts w:ascii="Arial" w:hAnsi="Arial" w:cs="Arial"/>
          <w:bCs/>
          <w:noProof/>
          <w:lang w:eastAsia="es-EC"/>
        </w:rPr>
        <w:pict>
          <v:shape id="_x0000_s1758" type="#_x0000_t32" style="position:absolute;left:0;text-align:left;margin-left:131.8pt;margin-top:12.55pt;width:27.9pt;height:0;z-index:252066816" o:connectortype="straight"/>
        </w:pict>
      </w:r>
      <w:r w:rsidRPr="00157185">
        <w:rPr>
          <w:rFonts w:ascii="Arial" w:hAnsi="Arial" w:cs="Arial"/>
          <w:bCs/>
          <w:noProof/>
          <w:lang w:eastAsia="es-EC"/>
        </w:rPr>
        <w:pict>
          <v:shape id="_x0000_s1757" type="#_x0000_t202" style="position:absolute;left:0;text-align:left;margin-left:159.7pt;margin-top:7.45pt;width:92.95pt;height:26.8pt;z-index:252065792">
            <v:textbox style="mso-next-textbox:#_x0000_s1757">
              <w:txbxContent>
                <w:p w:rsidR="00C66C13" w:rsidRPr="008B3B16" w:rsidRDefault="00C66C13" w:rsidP="00C66C13">
                  <w:pPr>
                    <w:jc w:val="center"/>
                    <w:rPr>
                      <w:rFonts w:ascii="Arial" w:hAnsi="Arial" w:cs="Arial"/>
                    </w:rPr>
                  </w:pPr>
                  <w:r>
                    <w:rPr>
                      <w:rFonts w:ascii="Arial" w:hAnsi="Arial" w:cs="Arial"/>
                    </w:rPr>
                    <w:t>BMP</w:t>
                  </w:r>
                </w:p>
              </w:txbxContent>
            </v:textbox>
          </v:shape>
        </w:pict>
      </w:r>
      <w:r w:rsidRPr="00157185">
        <w:rPr>
          <w:rFonts w:ascii="Arial" w:hAnsi="Arial" w:cs="Arial"/>
          <w:bCs/>
          <w:noProof/>
          <w:lang w:eastAsia="es-EC"/>
        </w:rPr>
        <w:pict>
          <v:shape id="_x0000_s1756" type="#_x0000_t202" style="position:absolute;left:0;text-align:left;margin-left:38.85pt;margin-top:7.45pt;width:92.95pt;height:26.8pt;z-index:252064768">
            <v:textbox>
              <w:txbxContent>
                <w:p w:rsidR="00C66C13" w:rsidRPr="008B3B16" w:rsidRDefault="00C66C13" w:rsidP="00C66C13">
                  <w:pPr>
                    <w:jc w:val="center"/>
                    <w:rPr>
                      <w:rFonts w:ascii="Arial" w:hAnsi="Arial" w:cs="Arial"/>
                    </w:rPr>
                  </w:pPr>
                  <w:r w:rsidRPr="008B3B16">
                    <w:rPr>
                      <w:rFonts w:ascii="Arial" w:hAnsi="Arial" w:cs="Arial"/>
                    </w:rPr>
                    <w:t>Producción</w:t>
                  </w:r>
                </w:p>
              </w:txbxContent>
            </v:textbox>
          </v:shape>
        </w:pict>
      </w: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r w:rsidRPr="00157185">
        <w:rPr>
          <w:rFonts w:ascii="Arial" w:hAnsi="Arial" w:cs="Arial"/>
          <w:bCs/>
          <w:noProof/>
          <w:lang w:eastAsia="es-EC"/>
        </w:rPr>
        <w:pict>
          <v:shape id="_x0000_s1768" type="#_x0000_t32" style="position:absolute;left:0;text-align:left;margin-left:67.3pt;margin-top:8.15pt;width:0;height:21.7pt;z-index:252077056" o:connectortype="straight"/>
        </w:pict>
      </w:r>
      <w:r w:rsidRPr="00157185">
        <w:rPr>
          <w:rFonts w:ascii="Arial" w:hAnsi="Arial" w:cs="Arial"/>
          <w:bCs/>
          <w:noProof/>
          <w:lang w:eastAsia="es-EC"/>
        </w:rPr>
        <w:pict>
          <v:shape id="_x0000_s1767" type="#_x0000_t32" style="position:absolute;left:0;text-align:left;margin-left:61.45pt;margin-top:8.15pt;width:0;height:21.7pt;z-index:252076032" o:connectortype="straight"/>
        </w:pict>
      </w: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Cs/>
        </w:rPr>
      </w:pPr>
      <w:r w:rsidRPr="00157185">
        <w:rPr>
          <w:rFonts w:ascii="Arial" w:hAnsi="Arial" w:cs="Arial"/>
          <w:bCs/>
          <w:noProof/>
          <w:lang w:eastAsia="es-EC"/>
        </w:rPr>
        <w:pict>
          <v:shape id="_x0000_s1770" type="#_x0000_t32" style="position:absolute;left:0;text-align:left;margin-left:133.45pt;margin-top:11.1pt;width:27.9pt;height:0;z-index:252079104" o:connectortype="straight"/>
        </w:pict>
      </w:r>
      <w:r w:rsidRPr="00157185">
        <w:rPr>
          <w:rFonts w:ascii="Arial" w:hAnsi="Arial" w:cs="Arial"/>
          <w:bCs/>
          <w:noProof/>
          <w:lang w:eastAsia="es-EC"/>
        </w:rPr>
        <w:pict>
          <v:shape id="_x0000_s1769" type="#_x0000_t202" style="position:absolute;left:0;text-align:left;margin-left:161.1pt;margin-top:3.6pt;width:101.3pt;height:26.8pt;z-index:252078080">
            <v:textbox>
              <w:txbxContent>
                <w:p w:rsidR="00C66C13" w:rsidRPr="008B3B16" w:rsidRDefault="00C66C13" w:rsidP="00C66C13">
                  <w:pPr>
                    <w:jc w:val="center"/>
                    <w:rPr>
                      <w:rFonts w:ascii="Arial" w:hAnsi="Arial" w:cs="Arial"/>
                    </w:rPr>
                  </w:pPr>
                  <w:r>
                    <w:rPr>
                      <w:rFonts w:ascii="Arial" w:hAnsi="Arial" w:cs="Arial"/>
                    </w:rPr>
                    <w:t>Administración</w:t>
                  </w:r>
                </w:p>
              </w:txbxContent>
            </v:textbox>
          </v:shape>
        </w:pict>
      </w:r>
      <w:r w:rsidRPr="00157185">
        <w:rPr>
          <w:rFonts w:ascii="Arial" w:hAnsi="Arial" w:cs="Arial"/>
          <w:bCs/>
          <w:noProof/>
          <w:lang w:eastAsia="es-EC"/>
        </w:rPr>
        <w:pict>
          <v:shape id="_x0000_s1766" type="#_x0000_t202" style="position:absolute;left:0;text-align:left;margin-left:39.4pt;margin-top:3.6pt;width:92.95pt;height:26.8pt;z-index:252075008">
            <v:textbox>
              <w:txbxContent>
                <w:p w:rsidR="00C66C13" w:rsidRPr="008B3B16" w:rsidRDefault="00C66C13" w:rsidP="00C66C13">
                  <w:pPr>
                    <w:jc w:val="center"/>
                    <w:rPr>
                      <w:rFonts w:ascii="Arial" w:hAnsi="Arial" w:cs="Arial"/>
                    </w:rPr>
                  </w:pPr>
                  <w:r>
                    <w:rPr>
                      <w:rFonts w:ascii="Arial" w:hAnsi="Arial" w:cs="Arial"/>
                    </w:rPr>
                    <w:t>Parqueo</w:t>
                  </w:r>
                </w:p>
              </w:txbxContent>
            </v:textbox>
          </v:shape>
        </w:pict>
      </w:r>
      <w:r w:rsidRPr="00157185">
        <w:rPr>
          <w:rFonts w:ascii="Arial" w:hAnsi="Arial" w:cs="Arial"/>
          <w:bCs/>
          <w:noProof/>
          <w:lang w:eastAsia="es-EC"/>
        </w:rPr>
        <w:pict>
          <v:shape id="_x0000_s1771" type="#_x0000_t32" style="position:absolute;left:0;text-align:left;margin-left:131.8pt;margin-top:16.15pt;width:27.9pt;height:0;z-index:252080128" o:connectortype="straight"/>
        </w:pict>
      </w: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Cs/>
        </w:rPr>
      </w:pPr>
      <w:r w:rsidRPr="00157185">
        <w:rPr>
          <w:rFonts w:ascii="Arial" w:hAnsi="Arial" w:cs="Arial"/>
          <w:bCs/>
        </w:rPr>
        <w:lastRenderedPageBreak/>
        <w:t>Recordemos que el resultado determinado por QAP a gran escala nos daba la siguiente distribución alternativa que debe ser ya adaptada a los tamaños reales:</w:t>
      </w:r>
    </w:p>
    <w:p w:rsidR="00C66C13" w:rsidRPr="00157185" w:rsidRDefault="00C66C13" w:rsidP="00C66C13">
      <w:pPr>
        <w:jc w:val="both"/>
        <w:rPr>
          <w:rFonts w:ascii="Arial" w:hAnsi="Arial" w:cs="Arial"/>
          <w:bCs/>
        </w:rPr>
      </w:pPr>
    </w:p>
    <w:tbl>
      <w:tblPr>
        <w:tblW w:w="2400" w:type="dxa"/>
        <w:jc w:val="center"/>
        <w:tblInd w:w="55" w:type="dxa"/>
        <w:tblCellMar>
          <w:left w:w="70" w:type="dxa"/>
          <w:right w:w="70" w:type="dxa"/>
        </w:tblCellMar>
        <w:tblLook w:val="04A0"/>
      </w:tblPr>
      <w:tblGrid>
        <w:gridCol w:w="1200"/>
        <w:gridCol w:w="1200"/>
      </w:tblGrid>
      <w:tr w:rsidR="00C66C13" w:rsidRPr="00157185" w:rsidTr="00024DCA">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6C13" w:rsidRPr="00157185" w:rsidRDefault="00C66C13" w:rsidP="00024DCA">
            <w:pPr>
              <w:jc w:val="center"/>
              <w:rPr>
                <w:color w:val="000000"/>
                <w:lang w:eastAsia="es-EC"/>
              </w:rPr>
            </w:pPr>
            <w:r w:rsidRPr="00157185">
              <w:rPr>
                <w:color w:val="000000"/>
                <w:lang w:eastAsia="es-EC"/>
              </w:rPr>
              <w:t>BMP</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C66C13" w:rsidRPr="00157185" w:rsidRDefault="00C66C13" w:rsidP="00024DCA">
            <w:pPr>
              <w:jc w:val="center"/>
              <w:rPr>
                <w:color w:val="000000"/>
                <w:lang w:eastAsia="es-EC"/>
              </w:rPr>
            </w:pPr>
            <w:r w:rsidRPr="00157185">
              <w:rPr>
                <w:color w:val="000000"/>
                <w:lang w:eastAsia="es-EC"/>
              </w:rPr>
              <w:t>ADM</w:t>
            </w:r>
          </w:p>
        </w:tc>
      </w:tr>
      <w:tr w:rsidR="00C66C13" w:rsidRPr="00157185" w:rsidTr="00024DC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66C13" w:rsidRPr="00157185" w:rsidRDefault="00C66C13" w:rsidP="00024DCA">
            <w:pPr>
              <w:jc w:val="center"/>
              <w:rPr>
                <w:color w:val="000000"/>
                <w:lang w:eastAsia="es-EC"/>
              </w:rPr>
            </w:pPr>
            <w:r w:rsidRPr="00157185">
              <w:rPr>
                <w:color w:val="000000"/>
                <w:lang w:eastAsia="es-EC"/>
              </w:rPr>
              <w:t>PRO</w:t>
            </w:r>
          </w:p>
        </w:tc>
        <w:tc>
          <w:tcPr>
            <w:tcW w:w="1200" w:type="dxa"/>
            <w:tcBorders>
              <w:top w:val="nil"/>
              <w:left w:val="nil"/>
              <w:bottom w:val="single" w:sz="4" w:space="0" w:color="auto"/>
              <w:right w:val="single" w:sz="4" w:space="0" w:color="auto"/>
            </w:tcBorders>
            <w:shd w:val="clear" w:color="auto" w:fill="auto"/>
            <w:noWrap/>
            <w:vAlign w:val="bottom"/>
            <w:hideMark/>
          </w:tcPr>
          <w:p w:rsidR="00C66C13" w:rsidRPr="00157185" w:rsidRDefault="00C66C13" w:rsidP="00024DCA">
            <w:pPr>
              <w:jc w:val="center"/>
              <w:rPr>
                <w:color w:val="000000"/>
                <w:lang w:eastAsia="es-EC"/>
              </w:rPr>
            </w:pPr>
            <w:r w:rsidRPr="00157185">
              <w:rPr>
                <w:color w:val="000000"/>
                <w:lang w:eastAsia="es-EC"/>
              </w:rPr>
              <w:t>PAR</w:t>
            </w:r>
          </w:p>
        </w:tc>
      </w:tr>
      <w:tr w:rsidR="00C66C13" w:rsidRPr="00157185" w:rsidTr="00024DC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66C13" w:rsidRPr="00157185" w:rsidRDefault="00C66C13" w:rsidP="00024DCA">
            <w:pPr>
              <w:jc w:val="center"/>
              <w:rPr>
                <w:color w:val="000000"/>
                <w:lang w:eastAsia="es-EC"/>
              </w:rPr>
            </w:pPr>
            <w:r w:rsidRPr="00157185">
              <w:rPr>
                <w:color w:val="000000"/>
                <w:lang w:eastAsia="es-EC"/>
              </w:rPr>
              <w:t>BPT</w:t>
            </w:r>
          </w:p>
        </w:tc>
        <w:tc>
          <w:tcPr>
            <w:tcW w:w="1200" w:type="dxa"/>
            <w:tcBorders>
              <w:top w:val="nil"/>
              <w:left w:val="nil"/>
              <w:bottom w:val="nil"/>
              <w:right w:val="nil"/>
            </w:tcBorders>
            <w:shd w:val="clear" w:color="auto" w:fill="auto"/>
            <w:noWrap/>
            <w:vAlign w:val="bottom"/>
            <w:hideMark/>
          </w:tcPr>
          <w:p w:rsidR="00C66C13" w:rsidRPr="00157185" w:rsidRDefault="00C66C13" w:rsidP="00024DCA">
            <w:pPr>
              <w:jc w:val="center"/>
              <w:rPr>
                <w:color w:val="000000"/>
                <w:lang w:eastAsia="es-EC"/>
              </w:rPr>
            </w:pPr>
          </w:p>
        </w:tc>
      </w:tr>
    </w:tbl>
    <w:p w:rsidR="00C66C13" w:rsidRPr="00157185" w:rsidRDefault="00C66C13" w:rsidP="00C66C13">
      <w:pPr>
        <w:jc w:val="center"/>
        <w:rPr>
          <w:rFonts w:ascii="Arial" w:hAnsi="Arial" w:cs="Arial"/>
          <w:bCs/>
        </w:rPr>
      </w:pPr>
      <w:r w:rsidRPr="00157185">
        <w:rPr>
          <w:rFonts w:ascii="Arial" w:hAnsi="Arial" w:cs="Arial"/>
          <w:b/>
          <w:bCs/>
        </w:rPr>
        <w:t>Figura 4.9</w:t>
      </w:r>
      <w:r w:rsidRPr="00157185">
        <w:rPr>
          <w:rFonts w:ascii="Arial" w:hAnsi="Arial" w:cs="Arial"/>
          <w:bCs/>
        </w:rPr>
        <w:t xml:space="preserve"> Distribución resultado.</w:t>
      </w: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Cs/>
        </w:rPr>
      </w:pPr>
      <w:r w:rsidRPr="00157185">
        <w:rPr>
          <w:rFonts w:ascii="Arial" w:hAnsi="Arial" w:cs="Arial"/>
          <w:bCs/>
        </w:rPr>
        <w:t>De acuerdo a estas relaciones se analizaron las siguientes alternativas:</w:t>
      </w:r>
    </w:p>
    <w:p w:rsidR="00C66C13" w:rsidRPr="00157185" w:rsidRDefault="00C66C13" w:rsidP="00C66C13">
      <w:pPr>
        <w:jc w:val="both"/>
        <w:rPr>
          <w:rFonts w:ascii="Arial" w:hAnsi="Arial" w:cs="Arial"/>
          <w:bCs/>
        </w:rPr>
      </w:pPr>
    </w:p>
    <w:p w:rsidR="00C66C13" w:rsidRPr="00157185" w:rsidRDefault="00C66C13" w:rsidP="00C66C13">
      <w:pPr>
        <w:ind w:firstLine="708"/>
        <w:rPr>
          <w:rFonts w:ascii="Arial" w:hAnsi="Arial" w:cs="Arial"/>
          <w:b/>
          <w:bCs/>
        </w:rPr>
      </w:pPr>
      <w:r w:rsidRPr="00157185">
        <w:rPr>
          <w:rFonts w:ascii="Arial" w:hAnsi="Arial" w:cs="Arial"/>
          <w:b/>
          <w:bCs/>
        </w:rPr>
        <w:t>Layout # 1</w:t>
      </w: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r w:rsidRPr="00157185">
        <w:rPr>
          <w:rFonts w:ascii="Arial" w:hAnsi="Arial" w:cs="Arial"/>
          <w:b/>
          <w:bCs/>
          <w:noProof/>
          <w:lang w:eastAsia="es-EC"/>
        </w:rPr>
        <w:pict>
          <v:shape id="_x0000_s1809" type="#_x0000_t202" style="position:absolute;left:0;text-align:left;margin-left:39.5pt;margin-top:110.35pt;width:38.5pt;height:23.45pt;z-index:252119040" filled="f" stroked="f">
            <v:textbox>
              <w:txbxContent>
                <w:p w:rsidR="00C66C13" w:rsidRPr="00EF1ABB" w:rsidRDefault="00C66C13" w:rsidP="00C66C13">
                  <w:pPr>
                    <w:jc w:val="center"/>
                    <w:rPr>
                      <w:rFonts w:ascii="Arial" w:hAnsi="Arial" w:cs="Arial"/>
                    </w:rPr>
                  </w:pPr>
                  <w:r w:rsidRPr="00EF1ABB">
                    <w:rPr>
                      <w:rFonts w:ascii="Arial" w:hAnsi="Arial" w:cs="Arial"/>
                    </w:rPr>
                    <w:t>10</w:t>
                  </w:r>
                </w:p>
              </w:txbxContent>
            </v:textbox>
          </v:shape>
        </w:pict>
      </w:r>
      <w:r w:rsidRPr="00157185">
        <w:rPr>
          <w:rFonts w:ascii="Arial" w:hAnsi="Arial" w:cs="Arial"/>
          <w:b/>
          <w:bCs/>
          <w:noProof/>
          <w:lang w:eastAsia="es-EC"/>
        </w:rPr>
        <w:pict>
          <v:shape id="_x0000_s1808" type="#_x0000_t202" style="position:absolute;left:0;text-align:left;margin-left:38.85pt;margin-top:59.2pt;width:38.5pt;height:23.45pt;z-index:252118016" filled="f" stroked="f">
            <v:textbox>
              <w:txbxContent>
                <w:p w:rsidR="00C66C13" w:rsidRPr="00EF1ABB" w:rsidRDefault="00C66C13" w:rsidP="00C66C13">
                  <w:pPr>
                    <w:jc w:val="center"/>
                    <w:rPr>
                      <w:rFonts w:ascii="Arial" w:hAnsi="Arial" w:cs="Arial"/>
                    </w:rPr>
                  </w:pPr>
                  <w:r w:rsidRPr="00EF1ABB">
                    <w:rPr>
                      <w:rFonts w:ascii="Arial" w:hAnsi="Arial" w:cs="Arial"/>
                    </w:rPr>
                    <w:t>10</w:t>
                  </w:r>
                </w:p>
              </w:txbxContent>
            </v:textbox>
          </v:shape>
        </w:pict>
      </w:r>
      <w:r w:rsidRPr="00157185">
        <w:rPr>
          <w:rFonts w:ascii="Arial" w:hAnsi="Arial" w:cs="Arial"/>
          <w:b/>
          <w:bCs/>
          <w:noProof/>
          <w:lang w:eastAsia="es-EC"/>
        </w:rPr>
        <w:pict>
          <v:shape id="_x0000_s1807" type="#_x0000_t202" style="position:absolute;left:0;text-align:left;margin-left:40.8pt;margin-top:17pt;width:38.5pt;height:23.45pt;z-index:252116992" filled="f" stroked="f">
            <v:textbox>
              <w:txbxContent>
                <w:p w:rsidR="00C66C13" w:rsidRPr="00EF1ABB" w:rsidRDefault="00C66C13" w:rsidP="00C66C13">
                  <w:pPr>
                    <w:jc w:val="center"/>
                    <w:rPr>
                      <w:rFonts w:ascii="Arial" w:hAnsi="Arial" w:cs="Arial"/>
                    </w:rPr>
                  </w:pPr>
                  <w:r w:rsidRPr="00EF1ABB">
                    <w:rPr>
                      <w:rFonts w:ascii="Arial" w:hAnsi="Arial" w:cs="Arial"/>
                    </w:rPr>
                    <w:t>10</w:t>
                  </w:r>
                </w:p>
              </w:txbxContent>
            </v:textbox>
          </v:shape>
        </w:pict>
      </w:r>
      <w:r w:rsidRPr="00157185">
        <w:rPr>
          <w:rFonts w:ascii="Arial" w:hAnsi="Arial" w:cs="Arial"/>
          <w:b/>
          <w:bCs/>
          <w:noProof/>
          <w:lang w:eastAsia="es-EC"/>
        </w:rPr>
        <w:pict>
          <v:shape id="_x0000_s1804" type="#_x0000_t32" style="position:absolute;left:0;text-align:left;margin-left:91.05pt;margin-top:103.6pt;width:0;height:44.4pt;z-index:252113920" o:connectortype="straight">
            <v:stroke startarrow="block" endarrow="block"/>
          </v:shape>
        </w:pict>
      </w:r>
      <w:r w:rsidRPr="00157185">
        <w:rPr>
          <w:rFonts w:ascii="Arial" w:hAnsi="Arial" w:cs="Arial"/>
          <w:b/>
          <w:bCs/>
          <w:noProof/>
          <w:lang w:eastAsia="es-EC"/>
        </w:rPr>
        <w:pict>
          <v:shape id="_x0000_s1803" type="#_x0000_t32" style="position:absolute;left:0;text-align:left;margin-left:91.05pt;margin-top:59.2pt;width:0;height:44.4pt;z-index:252112896" o:connectortype="straight">
            <v:stroke startarrow="block" endarrow="block"/>
          </v:shape>
        </w:pict>
      </w:r>
      <w:r w:rsidRPr="00157185">
        <w:rPr>
          <w:rFonts w:ascii="Arial" w:hAnsi="Arial" w:cs="Arial"/>
          <w:b/>
          <w:bCs/>
          <w:noProof/>
          <w:lang w:eastAsia="es-EC"/>
        </w:rPr>
        <w:pict>
          <v:shape id="_x0000_s1802" type="#_x0000_t32" style="position:absolute;left:0;text-align:left;margin-left:91.05pt;margin-top:.7pt;width:0;height:58.5pt;z-index:252111872" o:connectortype="straight">
            <v:stroke startarrow="block" endarrow="block"/>
          </v:shape>
        </w:pict>
      </w:r>
      <w:r w:rsidRPr="00157185">
        <w:rPr>
          <w:rFonts w:ascii="Arial" w:hAnsi="Arial" w:cs="Arial"/>
          <w:b/>
          <w:bCs/>
          <w:noProof/>
          <w:lang w:eastAsia="es-EC"/>
        </w:rPr>
        <w:pict>
          <v:rect id="_x0000_s1797" style="position:absolute;left:0;text-align:left;margin-left:111.7pt;margin-top:.7pt;width:164.95pt;height:147.3pt;z-index:252106752"/>
        </w:pict>
      </w:r>
      <w:r w:rsidRPr="00157185">
        <w:rPr>
          <w:rFonts w:ascii="Arial" w:hAnsi="Arial" w:cs="Arial"/>
          <w:b/>
          <w:bCs/>
          <w:noProof/>
          <w:lang w:eastAsia="es-EC"/>
        </w:rPr>
        <w:pict>
          <v:shape id="_x0000_s1813" type="#_x0000_t202" style="position:absolute;left:0;text-align:left;margin-left:292.9pt;margin-top:.7pt;width:38.5pt;height:23.45pt;z-index:252123136" filled="f" stroked="f">
            <v:textbox>
              <w:txbxContent>
                <w:p w:rsidR="00C66C13" w:rsidRPr="00EF1ABB" w:rsidRDefault="00C66C13" w:rsidP="00C66C13">
                  <w:pPr>
                    <w:jc w:val="center"/>
                    <w:rPr>
                      <w:rFonts w:ascii="Arial" w:hAnsi="Arial" w:cs="Arial"/>
                    </w:rPr>
                  </w:pPr>
                  <w:r>
                    <w:rPr>
                      <w:rFonts w:ascii="Arial" w:hAnsi="Arial" w:cs="Arial"/>
                    </w:rPr>
                    <w:t>5</w:t>
                  </w:r>
                </w:p>
              </w:txbxContent>
            </v:textbox>
          </v:shape>
        </w:pict>
      </w:r>
      <w:r w:rsidRPr="00157185">
        <w:rPr>
          <w:rFonts w:ascii="Arial" w:hAnsi="Arial" w:cs="Arial"/>
          <w:b/>
          <w:bCs/>
          <w:noProof/>
          <w:lang w:eastAsia="es-EC"/>
        </w:rPr>
        <w:pict>
          <v:shape id="_x0000_s1812" type="#_x0000_t32" style="position:absolute;left:0;text-align:left;margin-left:292.55pt;margin-top:.7pt;width:0;height:22.2pt;z-index:252122112" o:connectortype="straight">
            <v:stroke startarrow="block" endarrow="block"/>
          </v:shape>
        </w:pict>
      </w:r>
      <w:r w:rsidRPr="00157185">
        <w:rPr>
          <w:rFonts w:ascii="Arial" w:hAnsi="Arial" w:cs="Arial"/>
          <w:b/>
          <w:bCs/>
          <w:noProof/>
          <w:lang w:eastAsia="es-EC"/>
        </w:rPr>
        <w:pict>
          <v:shape id="_x0000_s1801" type="#_x0000_t202" style="position:absolute;left:0;text-align:left;margin-left:175.35pt;margin-top:.7pt;width:64.45pt;height:22.2pt;z-index:252110848">
            <v:textbox>
              <w:txbxContent>
                <w:p w:rsidR="00C66C13" w:rsidRPr="00F73AB7" w:rsidRDefault="00C66C13" w:rsidP="00C66C13">
                  <w:pPr>
                    <w:jc w:val="center"/>
                    <w:rPr>
                      <w:rFonts w:ascii="Arial" w:hAnsi="Arial" w:cs="Arial"/>
                    </w:rPr>
                  </w:pPr>
                  <w:r w:rsidRPr="00F73AB7">
                    <w:rPr>
                      <w:rFonts w:ascii="Arial" w:hAnsi="Arial" w:cs="Arial"/>
                    </w:rPr>
                    <w:t>A</w:t>
                  </w:r>
                  <w:r>
                    <w:rPr>
                      <w:rFonts w:ascii="Arial" w:hAnsi="Arial" w:cs="Arial"/>
                    </w:rPr>
                    <w:t>DM</w:t>
                  </w:r>
                </w:p>
              </w:txbxContent>
            </v:textbox>
          </v:shape>
        </w:pict>
      </w:r>
      <w:r w:rsidRPr="00157185">
        <w:rPr>
          <w:rFonts w:ascii="Arial" w:hAnsi="Arial" w:cs="Arial"/>
          <w:b/>
          <w:bCs/>
          <w:noProof/>
          <w:lang w:eastAsia="es-EC"/>
        </w:rPr>
        <w:pict>
          <v:shape id="_x0000_s1800" type="#_x0000_t202" style="position:absolute;left:0;text-align:left;margin-left:111.7pt;margin-top:.7pt;width:63.65pt;height:44.4pt;z-index:252109824">
            <v:textbox>
              <w:txbxContent>
                <w:p w:rsidR="00C66C13" w:rsidRPr="00F73AB7" w:rsidRDefault="00C66C13" w:rsidP="00C66C13">
                  <w:pPr>
                    <w:jc w:val="center"/>
                    <w:rPr>
                      <w:rFonts w:ascii="Arial" w:hAnsi="Arial" w:cs="Arial"/>
                    </w:rPr>
                  </w:pPr>
                </w:p>
                <w:p w:rsidR="00C66C13" w:rsidRPr="00F73AB7" w:rsidRDefault="00C66C13" w:rsidP="00C66C13">
                  <w:pPr>
                    <w:jc w:val="center"/>
                    <w:rPr>
                      <w:rFonts w:ascii="Arial" w:hAnsi="Arial" w:cs="Arial"/>
                    </w:rPr>
                  </w:pPr>
                  <w:r w:rsidRPr="00F73AB7">
                    <w:rPr>
                      <w:rFonts w:ascii="Arial" w:hAnsi="Arial" w:cs="Arial"/>
                    </w:rPr>
                    <w:t>BPT</w:t>
                  </w:r>
                </w:p>
              </w:txbxContent>
            </v:textbox>
          </v:shape>
        </w:pict>
      </w: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r w:rsidRPr="00157185">
        <w:rPr>
          <w:rFonts w:ascii="Arial" w:hAnsi="Arial" w:cs="Arial"/>
          <w:b/>
          <w:bCs/>
          <w:noProof/>
          <w:lang w:eastAsia="es-EC"/>
        </w:rPr>
        <w:pict>
          <v:shape id="_x0000_s1798" type="#_x0000_t202" style="position:absolute;left:0;text-align:left;margin-left:111.7pt;margin-top:3.7pt;width:63.65pt;height:58.5pt;z-index:252107776">
            <v:textbox>
              <w:txbxContent>
                <w:p w:rsidR="00C66C13" w:rsidRDefault="00C66C13" w:rsidP="00C66C13"/>
                <w:p w:rsidR="00C66C13" w:rsidRPr="00F73AB7" w:rsidRDefault="00C66C13" w:rsidP="00C66C13">
                  <w:pPr>
                    <w:jc w:val="center"/>
                    <w:rPr>
                      <w:rFonts w:ascii="Arial" w:hAnsi="Arial" w:cs="Arial"/>
                    </w:rPr>
                  </w:pPr>
                  <w:r>
                    <w:rPr>
                      <w:rFonts w:ascii="Arial" w:hAnsi="Arial" w:cs="Arial"/>
                    </w:rPr>
                    <w:t>PROD</w:t>
                  </w:r>
                </w:p>
              </w:txbxContent>
            </v:textbox>
          </v:shape>
        </w:pict>
      </w:r>
    </w:p>
    <w:p w:rsidR="00C66C13" w:rsidRPr="00157185" w:rsidRDefault="00C66C13" w:rsidP="00C66C13">
      <w:pPr>
        <w:ind w:firstLine="708"/>
        <w:rPr>
          <w:rFonts w:ascii="Arial" w:hAnsi="Arial" w:cs="Arial"/>
          <w:b/>
          <w:bCs/>
        </w:rPr>
      </w:pPr>
      <w:r w:rsidRPr="00157185">
        <w:rPr>
          <w:rFonts w:ascii="Arial" w:hAnsi="Arial" w:cs="Arial"/>
          <w:b/>
          <w:bCs/>
          <w:noProof/>
          <w:lang w:eastAsia="es-EC"/>
        </w:rPr>
        <w:pict>
          <v:shape id="_x0000_s1814" type="#_x0000_t202" style="position:absolute;left:0;text-align:left;margin-left:197.95pt;margin-top:5.4pt;width:64.45pt;height:22.2pt;z-index:252124160" stroked="f">
            <v:textbox>
              <w:txbxContent>
                <w:p w:rsidR="00C66C13" w:rsidRPr="00F73AB7" w:rsidRDefault="00C66C13" w:rsidP="00C66C13">
                  <w:pPr>
                    <w:jc w:val="center"/>
                    <w:rPr>
                      <w:rFonts w:ascii="Arial" w:hAnsi="Arial" w:cs="Arial"/>
                    </w:rPr>
                  </w:pPr>
                  <w:r>
                    <w:rPr>
                      <w:rFonts w:ascii="Arial" w:hAnsi="Arial" w:cs="Arial"/>
                    </w:rPr>
                    <w:t>Patio</w:t>
                  </w:r>
                </w:p>
              </w:txbxContent>
            </v:textbox>
          </v:shape>
        </w:pict>
      </w: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r w:rsidRPr="00157185">
        <w:rPr>
          <w:rFonts w:ascii="Arial" w:hAnsi="Arial" w:cs="Arial"/>
          <w:b/>
          <w:bCs/>
          <w:noProof/>
          <w:lang w:eastAsia="es-EC"/>
        </w:rPr>
        <w:pict>
          <v:shape id="_x0000_s1799" type="#_x0000_t202" style="position:absolute;left:0;text-align:left;margin-left:111.7pt;margin-top:7pt;width:63.65pt;height:44.4pt;z-index:252108800">
            <v:textbox>
              <w:txbxContent>
                <w:p w:rsidR="00C66C13" w:rsidRPr="00F73AB7" w:rsidRDefault="00C66C13" w:rsidP="00C66C13">
                  <w:pPr>
                    <w:jc w:val="center"/>
                    <w:rPr>
                      <w:rFonts w:ascii="Arial" w:hAnsi="Arial" w:cs="Arial"/>
                    </w:rPr>
                  </w:pPr>
                </w:p>
                <w:p w:rsidR="00C66C13" w:rsidRPr="00F73AB7" w:rsidRDefault="00C66C13" w:rsidP="00C66C13">
                  <w:pPr>
                    <w:jc w:val="center"/>
                    <w:rPr>
                      <w:rFonts w:ascii="Arial" w:hAnsi="Arial" w:cs="Arial"/>
                    </w:rPr>
                  </w:pPr>
                  <w:r w:rsidRPr="00F73AB7">
                    <w:rPr>
                      <w:rFonts w:ascii="Arial" w:hAnsi="Arial" w:cs="Arial"/>
                    </w:rPr>
                    <w:t>BMP</w:t>
                  </w:r>
                </w:p>
              </w:txbxContent>
            </v:textbox>
          </v:shape>
        </w:pict>
      </w: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r w:rsidRPr="00157185">
        <w:rPr>
          <w:rFonts w:ascii="Arial" w:hAnsi="Arial" w:cs="Arial"/>
          <w:b/>
          <w:bCs/>
          <w:noProof/>
          <w:lang w:eastAsia="es-EC"/>
        </w:rPr>
        <w:pict>
          <v:shape id="_x0000_s1811" type="#_x0000_t202" style="position:absolute;left:0;text-align:left;margin-left:185.4pt;margin-top:11.75pt;width:38.5pt;height:23.45pt;z-index:252121088" filled="f" stroked="f">
            <v:textbox>
              <w:txbxContent>
                <w:p w:rsidR="00C66C13" w:rsidRPr="00EF1ABB" w:rsidRDefault="00C66C13" w:rsidP="00C66C13">
                  <w:pPr>
                    <w:jc w:val="center"/>
                    <w:rPr>
                      <w:rFonts w:ascii="Arial" w:hAnsi="Arial" w:cs="Arial"/>
                    </w:rPr>
                  </w:pPr>
                  <w:r>
                    <w:rPr>
                      <w:rFonts w:ascii="Arial" w:hAnsi="Arial" w:cs="Arial"/>
                    </w:rPr>
                    <w:t>10</w:t>
                  </w:r>
                </w:p>
              </w:txbxContent>
            </v:textbox>
          </v:shape>
        </w:pict>
      </w:r>
      <w:r w:rsidRPr="00157185">
        <w:rPr>
          <w:rFonts w:ascii="Arial" w:hAnsi="Arial" w:cs="Arial"/>
          <w:b/>
          <w:bCs/>
          <w:noProof/>
          <w:lang w:eastAsia="es-EC"/>
        </w:rPr>
        <w:pict>
          <v:shape id="_x0000_s1806" type="#_x0000_t32" style="position:absolute;left:0;text-align:left;margin-left:176.15pt;margin-top:3.35pt;width:63.65pt;height:0;z-index:252115968" o:connectortype="straight">
            <v:stroke startarrow="block" endarrow="block"/>
          </v:shape>
        </w:pict>
      </w:r>
      <w:r w:rsidRPr="00157185">
        <w:rPr>
          <w:rFonts w:ascii="Arial" w:hAnsi="Arial" w:cs="Arial"/>
          <w:b/>
          <w:bCs/>
          <w:noProof/>
          <w:lang w:eastAsia="es-EC"/>
        </w:rPr>
        <w:pict>
          <v:shape id="_x0000_s1810" type="#_x0000_t202" style="position:absolute;left:0;text-align:left;margin-left:122.85pt;margin-top:11.75pt;width:38.5pt;height:23.45pt;z-index:252120064" filled="f" stroked="f">
            <v:textbox>
              <w:txbxContent>
                <w:p w:rsidR="00C66C13" w:rsidRPr="00EF1ABB" w:rsidRDefault="00C66C13" w:rsidP="00C66C13">
                  <w:pPr>
                    <w:jc w:val="center"/>
                    <w:rPr>
                      <w:rFonts w:ascii="Arial" w:hAnsi="Arial" w:cs="Arial"/>
                    </w:rPr>
                  </w:pPr>
                  <w:r>
                    <w:rPr>
                      <w:rFonts w:ascii="Arial" w:hAnsi="Arial" w:cs="Arial"/>
                    </w:rPr>
                    <w:t>10</w:t>
                  </w:r>
                </w:p>
              </w:txbxContent>
            </v:textbox>
          </v:shape>
        </w:pict>
      </w:r>
      <w:r w:rsidRPr="00157185">
        <w:rPr>
          <w:rFonts w:ascii="Arial" w:hAnsi="Arial" w:cs="Arial"/>
          <w:b/>
          <w:bCs/>
          <w:noProof/>
          <w:lang w:eastAsia="es-EC"/>
        </w:rPr>
        <w:pict>
          <v:shape id="_x0000_s1805" type="#_x0000_t32" style="position:absolute;left:0;text-align:left;margin-left:111.7pt;margin-top:3.35pt;width:63.65pt;height:0;z-index:252114944" o:connectortype="straight">
            <v:stroke startarrow="block" endarrow="block"/>
          </v:shape>
        </w:pict>
      </w: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p>
    <w:p w:rsidR="00C66C13" w:rsidRPr="00157185" w:rsidRDefault="00C66C13" w:rsidP="00C66C13">
      <w:pPr>
        <w:ind w:firstLine="708"/>
        <w:jc w:val="center"/>
        <w:rPr>
          <w:rFonts w:ascii="Arial" w:hAnsi="Arial" w:cs="Arial"/>
          <w:bCs/>
        </w:rPr>
      </w:pPr>
      <w:r w:rsidRPr="00157185">
        <w:rPr>
          <w:rFonts w:ascii="Arial" w:hAnsi="Arial" w:cs="Arial"/>
          <w:b/>
          <w:bCs/>
        </w:rPr>
        <w:lastRenderedPageBreak/>
        <w:t>Figura 4.10</w:t>
      </w:r>
      <w:r w:rsidRPr="00157185">
        <w:rPr>
          <w:rFonts w:ascii="Arial" w:hAnsi="Arial" w:cs="Arial"/>
          <w:bCs/>
        </w:rPr>
        <w:t xml:space="preserve"> Alternativa de Distribución # 1</w:t>
      </w:r>
    </w:p>
    <w:p w:rsidR="00C66C13" w:rsidRPr="00157185" w:rsidRDefault="00C66C13" w:rsidP="00C66C13">
      <w:pPr>
        <w:ind w:firstLine="708"/>
        <w:rPr>
          <w:rFonts w:ascii="Arial" w:hAnsi="Arial" w:cs="Arial"/>
          <w:bCs/>
        </w:rPr>
      </w:pPr>
    </w:p>
    <w:p w:rsidR="00C66C13" w:rsidRPr="00157185" w:rsidRDefault="00C66C13" w:rsidP="00C66C13">
      <w:pPr>
        <w:ind w:firstLine="708"/>
        <w:rPr>
          <w:rFonts w:ascii="Arial" w:hAnsi="Arial" w:cs="Arial"/>
          <w:bCs/>
        </w:rPr>
      </w:pPr>
      <w:r w:rsidRPr="00157185">
        <w:rPr>
          <w:rFonts w:ascii="Arial" w:hAnsi="Arial" w:cs="Arial"/>
          <w:bCs/>
        </w:rPr>
        <w:t>Esta alternativa nos da una distancia total recorrida de 1.526,5.</w:t>
      </w: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r w:rsidRPr="00157185">
        <w:rPr>
          <w:rFonts w:ascii="Arial" w:hAnsi="Arial" w:cs="Arial"/>
          <w:b/>
          <w:bCs/>
        </w:rPr>
        <w:t>Layout # 2</w:t>
      </w:r>
    </w:p>
    <w:p w:rsidR="00C66C13" w:rsidRPr="00157185" w:rsidRDefault="00C66C13" w:rsidP="00C66C13">
      <w:pPr>
        <w:ind w:firstLine="708"/>
        <w:rPr>
          <w:rFonts w:ascii="Arial" w:hAnsi="Arial" w:cs="Arial"/>
          <w:b/>
          <w:bCs/>
        </w:rPr>
      </w:pPr>
      <w:r w:rsidRPr="00157185">
        <w:rPr>
          <w:rFonts w:ascii="Arial" w:hAnsi="Arial" w:cs="Arial"/>
          <w:b/>
          <w:bCs/>
          <w:noProof/>
          <w:lang w:eastAsia="es-EC"/>
        </w:rPr>
        <w:pict>
          <v:shape id="_x0000_s1827" type="#_x0000_t202" style="position:absolute;left:0;text-align:left;margin-left:40.05pt;margin-top:137.95pt;width:38.5pt;height:23.45pt;z-index:252137472" filled="f" stroked="f">
            <v:textbox>
              <w:txbxContent>
                <w:p w:rsidR="00C66C13" w:rsidRPr="00EF1ABB" w:rsidRDefault="00C66C13" w:rsidP="00C66C13">
                  <w:pPr>
                    <w:jc w:val="center"/>
                    <w:rPr>
                      <w:rFonts w:ascii="Arial" w:hAnsi="Arial" w:cs="Arial"/>
                    </w:rPr>
                  </w:pPr>
                  <w:r w:rsidRPr="00EF1ABB">
                    <w:rPr>
                      <w:rFonts w:ascii="Arial" w:hAnsi="Arial" w:cs="Arial"/>
                    </w:rPr>
                    <w:t>10</w:t>
                  </w:r>
                </w:p>
              </w:txbxContent>
            </v:textbox>
          </v:shape>
        </w:pict>
      </w:r>
      <w:r w:rsidRPr="00157185">
        <w:rPr>
          <w:rFonts w:ascii="Arial" w:hAnsi="Arial" w:cs="Arial"/>
          <w:b/>
          <w:bCs/>
          <w:noProof/>
          <w:lang w:eastAsia="es-EC"/>
        </w:rPr>
        <w:pict>
          <v:shape id="_x0000_s1826" type="#_x0000_t202" style="position:absolute;left:0;text-align:left;margin-left:39.4pt;margin-top:86.8pt;width:38.5pt;height:23.45pt;z-index:252136448" filled="f" stroked="f">
            <v:textbox>
              <w:txbxContent>
                <w:p w:rsidR="00C66C13" w:rsidRPr="00EF1ABB" w:rsidRDefault="00C66C13" w:rsidP="00C66C13">
                  <w:pPr>
                    <w:jc w:val="center"/>
                    <w:rPr>
                      <w:rFonts w:ascii="Arial" w:hAnsi="Arial" w:cs="Arial"/>
                    </w:rPr>
                  </w:pPr>
                  <w:r w:rsidRPr="00EF1ABB">
                    <w:rPr>
                      <w:rFonts w:ascii="Arial" w:hAnsi="Arial" w:cs="Arial"/>
                    </w:rPr>
                    <w:t>10</w:t>
                  </w:r>
                </w:p>
              </w:txbxContent>
            </v:textbox>
          </v:shape>
        </w:pict>
      </w:r>
      <w:r w:rsidRPr="00157185">
        <w:rPr>
          <w:rFonts w:ascii="Arial" w:hAnsi="Arial" w:cs="Arial"/>
          <w:b/>
          <w:bCs/>
          <w:noProof/>
          <w:lang w:eastAsia="es-EC"/>
        </w:rPr>
        <w:pict>
          <v:shape id="_x0000_s1825" type="#_x0000_t202" style="position:absolute;left:0;text-align:left;margin-left:41.35pt;margin-top:44.6pt;width:38.5pt;height:23.45pt;z-index:252135424" filled="f" stroked="f">
            <v:textbox>
              <w:txbxContent>
                <w:p w:rsidR="00C66C13" w:rsidRPr="00EF1ABB" w:rsidRDefault="00C66C13" w:rsidP="00C66C13">
                  <w:pPr>
                    <w:jc w:val="center"/>
                    <w:rPr>
                      <w:rFonts w:ascii="Arial" w:hAnsi="Arial" w:cs="Arial"/>
                    </w:rPr>
                  </w:pPr>
                  <w:r w:rsidRPr="00EF1ABB">
                    <w:rPr>
                      <w:rFonts w:ascii="Arial" w:hAnsi="Arial" w:cs="Arial"/>
                    </w:rPr>
                    <w:t>10</w:t>
                  </w:r>
                </w:p>
              </w:txbxContent>
            </v:textbox>
          </v:shape>
        </w:pict>
      </w:r>
      <w:r w:rsidRPr="00157185">
        <w:rPr>
          <w:rFonts w:ascii="Arial" w:hAnsi="Arial" w:cs="Arial"/>
          <w:b/>
          <w:bCs/>
          <w:noProof/>
          <w:lang w:eastAsia="es-EC"/>
        </w:rPr>
        <w:pict>
          <v:shape id="_x0000_s1822" type="#_x0000_t32" style="position:absolute;left:0;text-align:left;margin-left:91.6pt;margin-top:131.2pt;width:0;height:44.4pt;z-index:252132352" o:connectortype="straight">
            <v:stroke startarrow="block" endarrow="block"/>
          </v:shape>
        </w:pict>
      </w:r>
      <w:r w:rsidRPr="00157185">
        <w:rPr>
          <w:rFonts w:ascii="Arial" w:hAnsi="Arial" w:cs="Arial"/>
          <w:b/>
          <w:bCs/>
          <w:noProof/>
          <w:lang w:eastAsia="es-EC"/>
        </w:rPr>
        <w:pict>
          <v:shape id="_x0000_s1821" type="#_x0000_t32" style="position:absolute;left:0;text-align:left;margin-left:91.6pt;margin-top:86.8pt;width:0;height:44.4pt;z-index:252131328" o:connectortype="straight">
            <v:stroke startarrow="block" endarrow="block"/>
          </v:shape>
        </w:pict>
      </w:r>
      <w:r w:rsidRPr="00157185">
        <w:rPr>
          <w:rFonts w:ascii="Arial" w:hAnsi="Arial" w:cs="Arial"/>
          <w:b/>
          <w:bCs/>
          <w:noProof/>
          <w:lang w:eastAsia="es-EC"/>
        </w:rPr>
        <w:pict>
          <v:shape id="_x0000_s1820" type="#_x0000_t32" style="position:absolute;left:0;text-align:left;margin-left:91.6pt;margin-top:28.3pt;width:0;height:58.5pt;z-index:252130304" o:connectortype="straight">
            <v:stroke startarrow="block" endarrow="block"/>
          </v:shape>
        </w:pict>
      </w:r>
    </w:p>
    <w:p w:rsidR="00C66C13" w:rsidRPr="00157185" w:rsidRDefault="00C66C13" w:rsidP="00C66C13">
      <w:pPr>
        <w:ind w:firstLine="708"/>
        <w:rPr>
          <w:rFonts w:ascii="Arial" w:hAnsi="Arial" w:cs="Arial"/>
          <w:b/>
          <w:bCs/>
        </w:rPr>
      </w:pPr>
      <w:r w:rsidRPr="00157185">
        <w:rPr>
          <w:rFonts w:ascii="Arial" w:hAnsi="Arial" w:cs="Arial"/>
          <w:b/>
          <w:bCs/>
          <w:noProof/>
          <w:lang w:eastAsia="es-EC"/>
        </w:rPr>
        <w:pict>
          <v:rect id="_x0000_s1815" style="position:absolute;left:0;text-align:left;margin-left:111.7pt;margin-top:.7pt;width:164.95pt;height:147.3pt;z-index:252125184"/>
        </w:pict>
      </w:r>
      <w:r w:rsidRPr="00157185">
        <w:rPr>
          <w:rFonts w:ascii="Arial" w:hAnsi="Arial" w:cs="Arial"/>
          <w:b/>
          <w:bCs/>
          <w:noProof/>
          <w:lang w:eastAsia="es-EC"/>
        </w:rPr>
        <w:pict>
          <v:shape id="_x0000_s1818" type="#_x0000_t202" style="position:absolute;left:0;text-align:left;margin-left:111.7pt;margin-top:.7pt;width:63.65pt;height:44.4pt;z-index:252128256">
            <v:textbox>
              <w:txbxContent>
                <w:p w:rsidR="00C66C13" w:rsidRPr="00F73AB7" w:rsidRDefault="00C66C13" w:rsidP="00C66C13">
                  <w:pPr>
                    <w:jc w:val="center"/>
                    <w:rPr>
                      <w:rFonts w:ascii="Arial" w:hAnsi="Arial" w:cs="Arial"/>
                    </w:rPr>
                  </w:pPr>
                </w:p>
                <w:p w:rsidR="00C66C13" w:rsidRPr="00F73AB7" w:rsidRDefault="00C66C13" w:rsidP="00C66C13">
                  <w:pPr>
                    <w:jc w:val="center"/>
                    <w:rPr>
                      <w:rFonts w:ascii="Arial" w:hAnsi="Arial" w:cs="Arial"/>
                    </w:rPr>
                  </w:pPr>
                  <w:r w:rsidRPr="00F73AB7">
                    <w:rPr>
                      <w:rFonts w:ascii="Arial" w:hAnsi="Arial" w:cs="Arial"/>
                    </w:rPr>
                    <w:t>BPT</w:t>
                  </w:r>
                </w:p>
              </w:txbxContent>
            </v:textbox>
          </v:shape>
        </w:pict>
      </w: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r w:rsidRPr="00157185">
        <w:rPr>
          <w:rFonts w:ascii="Arial" w:hAnsi="Arial" w:cs="Arial"/>
          <w:b/>
          <w:bCs/>
          <w:noProof/>
          <w:lang w:eastAsia="es-EC"/>
        </w:rPr>
        <w:pict>
          <v:shape id="_x0000_s1816" type="#_x0000_t202" style="position:absolute;left:0;text-align:left;margin-left:111.7pt;margin-top:3.7pt;width:63.65pt;height:58.5pt;z-index:252126208">
            <v:textbox>
              <w:txbxContent>
                <w:p w:rsidR="00C66C13" w:rsidRDefault="00C66C13" w:rsidP="00C66C13"/>
                <w:p w:rsidR="00C66C13" w:rsidRPr="00F73AB7" w:rsidRDefault="00C66C13" w:rsidP="00C66C13">
                  <w:pPr>
                    <w:jc w:val="center"/>
                    <w:rPr>
                      <w:rFonts w:ascii="Arial" w:hAnsi="Arial" w:cs="Arial"/>
                    </w:rPr>
                  </w:pPr>
                  <w:r>
                    <w:rPr>
                      <w:rFonts w:ascii="Arial" w:hAnsi="Arial" w:cs="Arial"/>
                    </w:rPr>
                    <w:t>PROD</w:t>
                  </w:r>
                </w:p>
              </w:txbxContent>
            </v:textbox>
          </v:shape>
        </w:pict>
      </w:r>
    </w:p>
    <w:p w:rsidR="00C66C13" w:rsidRPr="00157185" w:rsidRDefault="00C66C13" w:rsidP="00C66C13">
      <w:pPr>
        <w:ind w:firstLine="708"/>
        <w:rPr>
          <w:rFonts w:ascii="Arial" w:hAnsi="Arial" w:cs="Arial"/>
          <w:b/>
          <w:bCs/>
        </w:rPr>
      </w:pPr>
      <w:r w:rsidRPr="00157185">
        <w:rPr>
          <w:rFonts w:ascii="Arial" w:hAnsi="Arial" w:cs="Arial"/>
          <w:b/>
          <w:bCs/>
          <w:noProof/>
          <w:lang w:eastAsia="es-EC"/>
        </w:rPr>
        <w:pict>
          <v:shape id="_x0000_s1832" type="#_x0000_t202" style="position:absolute;left:0;text-align:left;margin-left:197.95pt;margin-top:5.4pt;width:64.45pt;height:22.2pt;z-index:252142592" stroked="f">
            <v:textbox>
              <w:txbxContent>
                <w:p w:rsidR="00C66C13" w:rsidRPr="00F73AB7" w:rsidRDefault="00C66C13" w:rsidP="00C66C13">
                  <w:pPr>
                    <w:jc w:val="center"/>
                    <w:rPr>
                      <w:rFonts w:ascii="Arial" w:hAnsi="Arial" w:cs="Arial"/>
                    </w:rPr>
                  </w:pPr>
                  <w:r>
                    <w:rPr>
                      <w:rFonts w:ascii="Arial" w:hAnsi="Arial" w:cs="Arial"/>
                    </w:rPr>
                    <w:t>Patio</w:t>
                  </w:r>
                </w:p>
              </w:txbxContent>
            </v:textbox>
          </v:shape>
        </w:pict>
      </w: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r w:rsidRPr="00157185">
        <w:rPr>
          <w:rFonts w:ascii="Arial" w:hAnsi="Arial" w:cs="Arial"/>
          <w:b/>
          <w:bCs/>
          <w:noProof/>
          <w:lang w:eastAsia="es-EC"/>
        </w:rPr>
        <w:pict>
          <v:shape id="_x0000_s1817" type="#_x0000_t202" style="position:absolute;left:0;text-align:left;margin-left:111.7pt;margin-top:7pt;width:63.65pt;height:44.4pt;z-index:252127232">
            <v:textbox>
              <w:txbxContent>
                <w:p w:rsidR="00C66C13" w:rsidRPr="00F73AB7" w:rsidRDefault="00C66C13" w:rsidP="00C66C13">
                  <w:pPr>
                    <w:jc w:val="center"/>
                    <w:rPr>
                      <w:rFonts w:ascii="Arial" w:hAnsi="Arial" w:cs="Arial"/>
                    </w:rPr>
                  </w:pPr>
                </w:p>
                <w:p w:rsidR="00C66C13" w:rsidRPr="00F73AB7" w:rsidRDefault="00C66C13" w:rsidP="00C66C13">
                  <w:pPr>
                    <w:jc w:val="center"/>
                    <w:rPr>
                      <w:rFonts w:ascii="Arial" w:hAnsi="Arial" w:cs="Arial"/>
                    </w:rPr>
                  </w:pPr>
                  <w:r w:rsidRPr="00F73AB7">
                    <w:rPr>
                      <w:rFonts w:ascii="Arial" w:hAnsi="Arial" w:cs="Arial"/>
                    </w:rPr>
                    <w:t>BMP</w:t>
                  </w:r>
                </w:p>
              </w:txbxContent>
            </v:textbox>
          </v:shape>
        </w:pict>
      </w: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r w:rsidRPr="00157185">
        <w:rPr>
          <w:rFonts w:ascii="Arial" w:hAnsi="Arial" w:cs="Arial"/>
          <w:b/>
          <w:bCs/>
          <w:noProof/>
          <w:lang w:eastAsia="es-EC"/>
        </w:rPr>
        <w:pict>
          <v:shape id="_x0000_s1830" type="#_x0000_t32" style="position:absolute;left:0;text-align:left;margin-left:292.9pt;margin-top:1.2pt;width:0;height:22.2pt;z-index:252140544" o:connectortype="straight">
            <v:stroke startarrow="block" endarrow="block"/>
          </v:shape>
        </w:pict>
      </w:r>
      <w:r w:rsidRPr="00157185">
        <w:rPr>
          <w:rFonts w:ascii="Arial" w:hAnsi="Arial" w:cs="Arial"/>
          <w:b/>
          <w:bCs/>
          <w:noProof/>
          <w:lang w:eastAsia="es-EC"/>
        </w:rPr>
        <w:pict>
          <v:shape id="_x0000_s1831" type="#_x0000_t202" style="position:absolute;left:0;text-align:left;margin-left:292.9pt;margin-top:-.05pt;width:38.5pt;height:23.45pt;z-index:252141568" filled="f" stroked="f">
            <v:textbox>
              <w:txbxContent>
                <w:p w:rsidR="00C66C13" w:rsidRPr="00EF1ABB" w:rsidRDefault="00C66C13" w:rsidP="00C66C13">
                  <w:pPr>
                    <w:jc w:val="center"/>
                    <w:rPr>
                      <w:rFonts w:ascii="Arial" w:hAnsi="Arial" w:cs="Arial"/>
                    </w:rPr>
                  </w:pPr>
                  <w:r>
                    <w:rPr>
                      <w:rFonts w:ascii="Arial" w:hAnsi="Arial" w:cs="Arial"/>
                    </w:rPr>
                    <w:t>5</w:t>
                  </w:r>
                </w:p>
              </w:txbxContent>
            </v:textbox>
          </v:shape>
        </w:pict>
      </w:r>
      <w:r w:rsidRPr="00157185">
        <w:rPr>
          <w:rFonts w:ascii="Arial" w:hAnsi="Arial" w:cs="Arial"/>
          <w:b/>
          <w:bCs/>
          <w:noProof/>
          <w:lang w:eastAsia="es-EC"/>
        </w:rPr>
        <w:pict>
          <v:shape id="_x0000_s1819" type="#_x0000_t202" style="position:absolute;left:0;text-align:left;margin-left:175.35pt;margin-top:1.6pt;width:64.45pt;height:22.2pt;z-index:252129280">
            <v:textbox>
              <w:txbxContent>
                <w:p w:rsidR="00C66C13" w:rsidRPr="00F73AB7" w:rsidRDefault="00C66C13" w:rsidP="00C66C13">
                  <w:pPr>
                    <w:jc w:val="center"/>
                    <w:rPr>
                      <w:rFonts w:ascii="Arial" w:hAnsi="Arial" w:cs="Arial"/>
                    </w:rPr>
                  </w:pPr>
                  <w:r w:rsidRPr="00F73AB7">
                    <w:rPr>
                      <w:rFonts w:ascii="Arial" w:hAnsi="Arial" w:cs="Arial"/>
                    </w:rPr>
                    <w:t>A</w:t>
                  </w:r>
                  <w:r>
                    <w:rPr>
                      <w:rFonts w:ascii="Arial" w:hAnsi="Arial" w:cs="Arial"/>
                    </w:rPr>
                    <w:t>DM</w:t>
                  </w:r>
                </w:p>
              </w:txbxContent>
            </v:textbox>
          </v:shape>
        </w:pict>
      </w: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r w:rsidRPr="00157185">
        <w:rPr>
          <w:rFonts w:ascii="Arial" w:hAnsi="Arial" w:cs="Arial"/>
          <w:b/>
          <w:bCs/>
          <w:noProof/>
          <w:lang w:eastAsia="es-EC"/>
        </w:rPr>
        <w:pict>
          <v:shape id="_x0000_s1829" type="#_x0000_t202" style="position:absolute;left:0;text-align:left;margin-left:185.4pt;margin-top:11.75pt;width:38.5pt;height:23.45pt;z-index:252139520" filled="f" stroked="f">
            <v:textbox>
              <w:txbxContent>
                <w:p w:rsidR="00C66C13" w:rsidRPr="00EF1ABB" w:rsidRDefault="00C66C13" w:rsidP="00C66C13">
                  <w:pPr>
                    <w:jc w:val="center"/>
                    <w:rPr>
                      <w:rFonts w:ascii="Arial" w:hAnsi="Arial" w:cs="Arial"/>
                    </w:rPr>
                  </w:pPr>
                  <w:r>
                    <w:rPr>
                      <w:rFonts w:ascii="Arial" w:hAnsi="Arial" w:cs="Arial"/>
                    </w:rPr>
                    <w:t>10</w:t>
                  </w:r>
                </w:p>
              </w:txbxContent>
            </v:textbox>
          </v:shape>
        </w:pict>
      </w:r>
      <w:r w:rsidRPr="00157185">
        <w:rPr>
          <w:rFonts w:ascii="Arial" w:hAnsi="Arial" w:cs="Arial"/>
          <w:b/>
          <w:bCs/>
          <w:noProof/>
          <w:lang w:eastAsia="es-EC"/>
        </w:rPr>
        <w:pict>
          <v:shape id="_x0000_s1824" type="#_x0000_t32" style="position:absolute;left:0;text-align:left;margin-left:176.15pt;margin-top:3.35pt;width:63.65pt;height:0;z-index:252134400" o:connectortype="straight">
            <v:stroke startarrow="block" endarrow="block"/>
          </v:shape>
        </w:pict>
      </w:r>
      <w:r w:rsidRPr="00157185">
        <w:rPr>
          <w:rFonts w:ascii="Arial" w:hAnsi="Arial" w:cs="Arial"/>
          <w:b/>
          <w:bCs/>
          <w:noProof/>
          <w:lang w:eastAsia="es-EC"/>
        </w:rPr>
        <w:pict>
          <v:shape id="_x0000_s1828" type="#_x0000_t202" style="position:absolute;left:0;text-align:left;margin-left:122.85pt;margin-top:11.75pt;width:38.5pt;height:23.45pt;z-index:252138496" filled="f" stroked="f">
            <v:textbox>
              <w:txbxContent>
                <w:p w:rsidR="00C66C13" w:rsidRPr="00EF1ABB" w:rsidRDefault="00C66C13" w:rsidP="00C66C13">
                  <w:pPr>
                    <w:jc w:val="center"/>
                    <w:rPr>
                      <w:rFonts w:ascii="Arial" w:hAnsi="Arial" w:cs="Arial"/>
                    </w:rPr>
                  </w:pPr>
                  <w:r>
                    <w:rPr>
                      <w:rFonts w:ascii="Arial" w:hAnsi="Arial" w:cs="Arial"/>
                    </w:rPr>
                    <w:t>10</w:t>
                  </w:r>
                </w:p>
              </w:txbxContent>
            </v:textbox>
          </v:shape>
        </w:pict>
      </w:r>
      <w:r w:rsidRPr="00157185">
        <w:rPr>
          <w:rFonts w:ascii="Arial" w:hAnsi="Arial" w:cs="Arial"/>
          <w:b/>
          <w:bCs/>
          <w:noProof/>
          <w:lang w:eastAsia="es-EC"/>
        </w:rPr>
        <w:pict>
          <v:shape id="_x0000_s1823" type="#_x0000_t32" style="position:absolute;left:0;text-align:left;margin-left:111.7pt;margin-top:3.35pt;width:63.65pt;height:0;z-index:252133376" o:connectortype="straight">
            <v:stroke startarrow="block" endarrow="block"/>
          </v:shape>
        </w:pict>
      </w: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p>
    <w:p w:rsidR="00C66C13" w:rsidRPr="00157185" w:rsidRDefault="00C66C13" w:rsidP="00C66C13">
      <w:pPr>
        <w:ind w:firstLine="708"/>
        <w:jc w:val="center"/>
        <w:rPr>
          <w:rFonts w:ascii="Arial" w:hAnsi="Arial" w:cs="Arial"/>
          <w:bCs/>
        </w:rPr>
      </w:pPr>
      <w:r w:rsidRPr="00157185">
        <w:rPr>
          <w:rFonts w:ascii="Arial" w:hAnsi="Arial" w:cs="Arial"/>
          <w:b/>
          <w:bCs/>
        </w:rPr>
        <w:lastRenderedPageBreak/>
        <w:t>Figura 4.11</w:t>
      </w:r>
      <w:r w:rsidRPr="00157185">
        <w:rPr>
          <w:rFonts w:ascii="Arial" w:hAnsi="Arial" w:cs="Arial"/>
          <w:bCs/>
        </w:rPr>
        <w:t xml:space="preserve"> Alternativa de Distribución # 2</w:t>
      </w:r>
    </w:p>
    <w:p w:rsidR="00C66C13" w:rsidRPr="00157185" w:rsidRDefault="00C66C13" w:rsidP="00C66C13">
      <w:pPr>
        <w:ind w:firstLine="708"/>
        <w:rPr>
          <w:rFonts w:ascii="Arial" w:hAnsi="Arial" w:cs="Arial"/>
          <w:bCs/>
        </w:rPr>
      </w:pPr>
    </w:p>
    <w:p w:rsidR="00C66C13" w:rsidRPr="00157185" w:rsidRDefault="00C66C13" w:rsidP="00C66C13">
      <w:pPr>
        <w:ind w:firstLine="708"/>
        <w:rPr>
          <w:rFonts w:ascii="Arial" w:hAnsi="Arial" w:cs="Arial"/>
          <w:bCs/>
        </w:rPr>
      </w:pPr>
      <w:r w:rsidRPr="00157185">
        <w:rPr>
          <w:rFonts w:ascii="Arial" w:hAnsi="Arial" w:cs="Arial"/>
          <w:bCs/>
        </w:rPr>
        <w:t>Esta alternativa nos da una distancia total recorrida de 1.535,6.</w:t>
      </w: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r w:rsidRPr="00157185">
        <w:rPr>
          <w:rFonts w:ascii="Arial" w:hAnsi="Arial" w:cs="Arial"/>
          <w:b/>
          <w:bCs/>
        </w:rPr>
        <w:t>Layout # 3</w:t>
      </w: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Cs/>
        </w:rPr>
      </w:pPr>
      <w:r w:rsidRPr="00157185">
        <w:rPr>
          <w:rFonts w:ascii="Arial" w:hAnsi="Arial" w:cs="Arial"/>
          <w:bCs/>
          <w:noProof/>
          <w:lang w:eastAsia="es-EC"/>
        </w:rPr>
        <w:pict>
          <v:shape id="_x0000_s1782" type="#_x0000_t202" style="position:absolute;left:0;text-align:left;margin-left:41.35pt;margin-top:17pt;width:38.5pt;height:23.45pt;z-index:252091392" filled="f" stroked="f">
            <v:textbox>
              <w:txbxContent>
                <w:p w:rsidR="00C66C13" w:rsidRPr="00EF1ABB" w:rsidRDefault="00C66C13" w:rsidP="00C66C13">
                  <w:pPr>
                    <w:jc w:val="center"/>
                    <w:rPr>
                      <w:rFonts w:ascii="Arial" w:hAnsi="Arial" w:cs="Arial"/>
                    </w:rPr>
                  </w:pPr>
                  <w:r w:rsidRPr="00EF1ABB">
                    <w:rPr>
                      <w:rFonts w:ascii="Arial" w:hAnsi="Arial" w:cs="Arial"/>
                    </w:rPr>
                    <w:t>10</w:t>
                  </w:r>
                </w:p>
              </w:txbxContent>
            </v:textbox>
          </v:shape>
        </w:pict>
      </w:r>
      <w:r w:rsidRPr="00157185">
        <w:rPr>
          <w:rFonts w:ascii="Arial" w:hAnsi="Arial" w:cs="Arial"/>
          <w:bCs/>
          <w:noProof/>
          <w:lang w:eastAsia="es-EC"/>
        </w:rPr>
        <w:pict>
          <v:shape id="_x0000_s1780" type="#_x0000_t32" style="position:absolute;left:0;text-align:left;margin-left:111.7pt;margin-top:168.95pt;width:101.3pt;height:0;z-index:252089344" o:connectortype="straight">
            <v:stroke startarrow="block" endarrow="block"/>
          </v:shape>
        </w:pict>
      </w:r>
      <w:r w:rsidRPr="00157185">
        <w:rPr>
          <w:rFonts w:ascii="Arial" w:hAnsi="Arial" w:cs="Arial"/>
          <w:bCs/>
          <w:noProof/>
          <w:lang w:eastAsia="es-EC"/>
        </w:rPr>
        <w:pict>
          <v:shape id="_x0000_s1779" type="#_x0000_t32" style="position:absolute;left:0;text-align:left;margin-left:91.6pt;margin-top:103.6pt;width:0;height:44.4pt;z-index:252088320" o:connectortype="straight">
            <v:stroke startarrow="block" endarrow="block"/>
          </v:shape>
        </w:pict>
      </w:r>
      <w:r w:rsidRPr="00157185">
        <w:rPr>
          <w:rFonts w:ascii="Arial" w:hAnsi="Arial" w:cs="Arial"/>
          <w:bCs/>
          <w:noProof/>
          <w:lang w:eastAsia="es-EC"/>
        </w:rPr>
        <w:pict>
          <v:shape id="_x0000_s1778" type="#_x0000_t32" style="position:absolute;left:0;text-align:left;margin-left:91.6pt;margin-top:59.2pt;width:0;height:44.4pt;z-index:252087296" o:connectortype="straight">
            <v:stroke startarrow="block" endarrow="block"/>
          </v:shape>
        </w:pict>
      </w:r>
      <w:r w:rsidRPr="00157185">
        <w:rPr>
          <w:rFonts w:ascii="Arial" w:hAnsi="Arial" w:cs="Arial"/>
          <w:bCs/>
          <w:noProof/>
          <w:lang w:eastAsia="es-EC"/>
        </w:rPr>
        <w:pict>
          <v:shape id="_x0000_s1777" type="#_x0000_t32" style="position:absolute;left:0;text-align:left;margin-left:91.6pt;margin-top:.7pt;width:0;height:58.5pt;z-index:252086272" o:connectortype="straight">
            <v:stroke startarrow="block" endarrow="block"/>
          </v:shape>
        </w:pict>
      </w:r>
      <w:r w:rsidRPr="00157185">
        <w:rPr>
          <w:rFonts w:ascii="Arial" w:hAnsi="Arial" w:cs="Arial"/>
          <w:bCs/>
          <w:noProof/>
          <w:lang w:eastAsia="es-EC"/>
        </w:rPr>
        <w:pict>
          <v:shape id="_x0000_s1776" type="#_x0000_t202" style="position:absolute;left:0;text-align:left;margin-left:111.7pt;margin-top:.7pt;width:22.6pt;height:58.5pt;z-index:252085248">
            <v:textbox>
              <w:txbxContent>
                <w:p w:rsidR="00C66C13" w:rsidRPr="00F73AB7" w:rsidRDefault="00C66C13" w:rsidP="00C66C13">
                  <w:pPr>
                    <w:jc w:val="center"/>
                    <w:rPr>
                      <w:rFonts w:ascii="Arial" w:hAnsi="Arial" w:cs="Arial"/>
                    </w:rPr>
                  </w:pPr>
                  <w:r w:rsidRPr="00F73AB7">
                    <w:rPr>
                      <w:rFonts w:ascii="Arial" w:hAnsi="Arial" w:cs="Arial"/>
                    </w:rPr>
                    <w:t>A</w:t>
                  </w:r>
                  <w:r>
                    <w:rPr>
                      <w:rFonts w:ascii="Arial" w:hAnsi="Arial" w:cs="Arial"/>
                    </w:rPr>
                    <w:t>DM</w:t>
                  </w:r>
                </w:p>
              </w:txbxContent>
            </v:textbox>
          </v:shape>
        </w:pict>
      </w:r>
      <w:r w:rsidRPr="00157185">
        <w:rPr>
          <w:rFonts w:ascii="Arial" w:hAnsi="Arial" w:cs="Arial"/>
          <w:bCs/>
          <w:noProof/>
          <w:lang w:eastAsia="es-EC"/>
        </w:rPr>
        <w:pict>
          <v:rect id="_x0000_s1772" style="position:absolute;left:0;text-align:left;margin-left:111.7pt;margin-top:.7pt;width:164.95pt;height:147.3pt;z-index:252081152"/>
        </w:pict>
      </w:r>
      <w:r w:rsidRPr="00157185">
        <w:rPr>
          <w:rFonts w:ascii="Arial" w:hAnsi="Arial" w:cs="Arial"/>
          <w:bCs/>
          <w:noProof/>
          <w:lang w:eastAsia="es-EC"/>
        </w:rPr>
        <w:pict>
          <v:shape id="_x0000_s1775" type="#_x0000_t202" style="position:absolute;left:0;text-align:left;margin-left:111.7pt;margin-top:59.2pt;width:63.65pt;height:44.4pt;z-index:252084224">
            <v:textbox>
              <w:txbxContent>
                <w:p w:rsidR="00C66C13" w:rsidRPr="00F73AB7" w:rsidRDefault="00C66C13" w:rsidP="00C66C13">
                  <w:pPr>
                    <w:jc w:val="center"/>
                    <w:rPr>
                      <w:rFonts w:ascii="Arial" w:hAnsi="Arial" w:cs="Arial"/>
                    </w:rPr>
                  </w:pPr>
                </w:p>
                <w:p w:rsidR="00C66C13" w:rsidRPr="00F73AB7" w:rsidRDefault="00C66C13" w:rsidP="00C66C13">
                  <w:pPr>
                    <w:jc w:val="center"/>
                    <w:rPr>
                      <w:rFonts w:ascii="Arial" w:hAnsi="Arial" w:cs="Arial"/>
                    </w:rPr>
                  </w:pPr>
                  <w:r w:rsidRPr="00F73AB7">
                    <w:rPr>
                      <w:rFonts w:ascii="Arial" w:hAnsi="Arial" w:cs="Arial"/>
                    </w:rPr>
                    <w:t>BPT</w:t>
                  </w:r>
                </w:p>
              </w:txbxContent>
            </v:textbox>
          </v:shape>
        </w:pict>
      </w:r>
      <w:r w:rsidRPr="00157185">
        <w:rPr>
          <w:rFonts w:ascii="Arial" w:hAnsi="Arial" w:cs="Arial"/>
          <w:bCs/>
          <w:noProof/>
          <w:lang w:eastAsia="es-EC"/>
        </w:rPr>
        <w:pict>
          <v:shape id="_x0000_s1774" type="#_x0000_t202" style="position:absolute;left:0;text-align:left;margin-left:213pt;margin-top:103.6pt;width:63.65pt;height:44.4pt;z-index:252083200">
            <v:textbox>
              <w:txbxContent>
                <w:p w:rsidR="00C66C13" w:rsidRPr="00F73AB7" w:rsidRDefault="00C66C13" w:rsidP="00C66C13">
                  <w:pPr>
                    <w:jc w:val="center"/>
                    <w:rPr>
                      <w:rFonts w:ascii="Arial" w:hAnsi="Arial" w:cs="Arial"/>
                    </w:rPr>
                  </w:pPr>
                </w:p>
                <w:p w:rsidR="00C66C13" w:rsidRPr="00F73AB7" w:rsidRDefault="00C66C13" w:rsidP="00C66C13">
                  <w:pPr>
                    <w:jc w:val="center"/>
                    <w:rPr>
                      <w:rFonts w:ascii="Arial" w:hAnsi="Arial" w:cs="Arial"/>
                    </w:rPr>
                  </w:pPr>
                  <w:r w:rsidRPr="00F73AB7">
                    <w:rPr>
                      <w:rFonts w:ascii="Arial" w:hAnsi="Arial" w:cs="Arial"/>
                    </w:rPr>
                    <w:t>BMP</w:t>
                  </w:r>
                </w:p>
              </w:txbxContent>
            </v:textbox>
          </v:shape>
        </w:pict>
      </w:r>
      <w:r w:rsidRPr="00157185">
        <w:rPr>
          <w:rFonts w:ascii="Arial" w:hAnsi="Arial" w:cs="Arial"/>
          <w:bCs/>
          <w:noProof/>
          <w:lang w:eastAsia="es-EC"/>
        </w:rPr>
        <w:pict>
          <v:shape id="_x0000_s1773" type="#_x0000_t202" style="position:absolute;left:0;text-align:left;margin-left:111.7pt;margin-top:103.6pt;width:101.3pt;height:44.4pt;z-index:252082176">
            <v:textbox>
              <w:txbxContent>
                <w:p w:rsidR="00C66C13" w:rsidRDefault="00C66C13" w:rsidP="00C66C13"/>
                <w:p w:rsidR="00C66C13" w:rsidRPr="00F73AB7" w:rsidRDefault="00C66C13" w:rsidP="00C66C13">
                  <w:pPr>
                    <w:jc w:val="center"/>
                    <w:rPr>
                      <w:rFonts w:ascii="Arial" w:hAnsi="Arial" w:cs="Arial"/>
                    </w:rPr>
                  </w:pPr>
                  <w:r w:rsidRPr="00F73AB7">
                    <w:rPr>
                      <w:rFonts w:ascii="Arial" w:hAnsi="Arial" w:cs="Arial"/>
                    </w:rPr>
                    <w:t>Producción</w:t>
                  </w:r>
                </w:p>
              </w:txbxContent>
            </v:textbox>
          </v:shape>
        </w:pict>
      </w:r>
      <w:r w:rsidRPr="00157185">
        <w:rPr>
          <w:rFonts w:ascii="Arial" w:hAnsi="Arial" w:cs="Arial"/>
          <w:bCs/>
          <w:noProof/>
          <w:lang w:eastAsia="es-EC"/>
        </w:rPr>
        <w:pict>
          <v:shape id="_x0000_s1781" type="#_x0000_t32" style="position:absolute;left:0;text-align:left;margin-left:213pt;margin-top:168.95pt;width:63.65pt;height:0;z-index:252090368" o:connectortype="straight">
            <v:stroke startarrow="block" endarrow="block"/>
          </v:shape>
        </w:pict>
      </w: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Cs/>
        </w:rPr>
      </w:pPr>
      <w:r w:rsidRPr="00157185">
        <w:rPr>
          <w:rFonts w:ascii="Arial" w:hAnsi="Arial" w:cs="Arial"/>
          <w:bCs/>
          <w:noProof/>
          <w:lang w:eastAsia="es-EC"/>
        </w:rPr>
        <w:pict>
          <v:shape id="_x0000_s1793" type="#_x0000_t202" style="position:absolute;left:0;text-align:left;margin-left:39.4pt;margin-top:4pt;width:38.5pt;height:23.45pt;z-index:252102656" filled="f" stroked="f">
            <v:textbox>
              <w:txbxContent>
                <w:p w:rsidR="00C66C13" w:rsidRPr="00EF1ABB" w:rsidRDefault="00C66C13" w:rsidP="00C66C13">
                  <w:pPr>
                    <w:jc w:val="center"/>
                    <w:rPr>
                      <w:rFonts w:ascii="Arial" w:hAnsi="Arial" w:cs="Arial"/>
                    </w:rPr>
                  </w:pPr>
                  <w:r w:rsidRPr="00EF1ABB">
                    <w:rPr>
                      <w:rFonts w:ascii="Arial" w:hAnsi="Arial" w:cs="Arial"/>
                    </w:rPr>
                    <w:t>10</w:t>
                  </w:r>
                </w:p>
              </w:txbxContent>
            </v:textbox>
          </v:shape>
        </w:pict>
      </w: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Cs/>
        </w:rPr>
      </w:pPr>
      <w:r w:rsidRPr="00157185">
        <w:rPr>
          <w:rFonts w:ascii="Arial" w:hAnsi="Arial" w:cs="Arial"/>
          <w:bCs/>
          <w:noProof/>
          <w:lang w:eastAsia="es-EC"/>
        </w:rPr>
        <w:pict>
          <v:shape id="_x0000_s1794" type="#_x0000_t202" style="position:absolute;left:0;text-align:left;margin-left:40.05pt;margin-top:-.05pt;width:38.5pt;height:23.45pt;z-index:252103680" filled="f" stroked="f">
            <v:textbox>
              <w:txbxContent>
                <w:p w:rsidR="00C66C13" w:rsidRPr="00EF1ABB" w:rsidRDefault="00C66C13" w:rsidP="00C66C13">
                  <w:pPr>
                    <w:jc w:val="center"/>
                    <w:rPr>
                      <w:rFonts w:ascii="Arial" w:hAnsi="Arial" w:cs="Arial"/>
                    </w:rPr>
                  </w:pPr>
                  <w:r w:rsidRPr="00EF1ABB">
                    <w:rPr>
                      <w:rFonts w:ascii="Arial" w:hAnsi="Arial" w:cs="Arial"/>
                    </w:rPr>
                    <w:t>10</w:t>
                  </w:r>
                </w:p>
              </w:txbxContent>
            </v:textbox>
          </v:shape>
        </w:pict>
      </w: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Cs/>
        </w:rPr>
      </w:pPr>
      <w:r w:rsidRPr="00157185">
        <w:rPr>
          <w:rFonts w:ascii="Arial" w:hAnsi="Arial" w:cs="Arial"/>
          <w:bCs/>
          <w:noProof/>
          <w:lang w:eastAsia="es-EC"/>
        </w:rPr>
        <w:pict>
          <v:shape id="_x0000_s1796" type="#_x0000_t202" style="position:absolute;left:0;text-align:left;margin-left:223.9pt;margin-top:11.75pt;width:38.5pt;height:23.45pt;z-index:252105728" filled="f" stroked="f">
            <v:textbox>
              <w:txbxContent>
                <w:p w:rsidR="00C66C13" w:rsidRPr="00EF1ABB" w:rsidRDefault="00C66C13" w:rsidP="00C66C13">
                  <w:pPr>
                    <w:jc w:val="center"/>
                    <w:rPr>
                      <w:rFonts w:ascii="Arial" w:hAnsi="Arial" w:cs="Arial"/>
                    </w:rPr>
                  </w:pPr>
                  <w:r>
                    <w:rPr>
                      <w:rFonts w:ascii="Arial" w:hAnsi="Arial" w:cs="Arial"/>
                    </w:rPr>
                    <w:t>7</w:t>
                  </w:r>
                </w:p>
              </w:txbxContent>
            </v:textbox>
          </v:shape>
        </w:pict>
      </w:r>
      <w:r w:rsidRPr="00157185">
        <w:rPr>
          <w:rFonts w:ascii="Arial" w:hAnsi="Arial" w:cs="Arial"/>
          <w:bCs/>
          <w:noProof/>
          <w:lang w:eastAsia="es-EC"/>
        </w:rPr>
        <w:pict>
          <v:shape id="_x0000_s1795" type="#_x0000_t202" style="position:absolute;left:0;text-align:left;margin-left:144.35pt;margin-top:11.75pt;width:38.5pt;height:23.45pt;z-index:252104704" filled="f" stroked="f">
            <v:textbox>
              <w:txbxContent>
                <w:p w:rsidR="00C66C13" w:rsidRPr="00EF1ABB" w:rsidRDefault="00C66C13" w:rsidP="00C66C13">
                  <w:pPr>
                    <w:jc w:val="center"/>
                    <w:rPr>
                      <w:rFonts w:ascii="Arial" w:hAnsi="Arial" w:cs="Arial"/>
                    </w:rPr>
                  </w:pPr>
                  <w:r>
                    <w:rPr>
                      <w:rFonts w:ascii="Arial" w:hAnsi="Arial" w:cs="Arial"/>
                    </w:rPr>
                    <w:t>13</w:t>
                  </w:r>
                </w:p>
              </w:txbxContent>
            </v:textbox>
          </v:shape>
        </w:pict>
      </w:r>
    </w:p>
    <w:p w:rsidR="00C66C13" w:rsidRPr="00157185" w:rsidRDefault="00C66C13" w:rsidP="00C66C13">
      <w:pPr>
        <w:jc w:val="both"/>
        <w:rPr>
          <w:rFonts w:ascii="Arial" w:hAnsi="Arial" w:cs="Arial"/>
          <w:bCs/>
        </w:rPr>
      </w:pPr>
    </w:p>
    <w:p w:rsidR="00C66C13" w:rsidRPr="00157185" w:rsidRDefault="00C66C13" w:rsidP="00C66C13">
      <w:pPr>
        <w:ind w:firstLine="708"/>
        <w:jc w:val="center"/>
        <w:rPr>
          <w:rFonts w:ascii="Arial" w:hAnsi="Arial" w:cs="Arial"/>
          <w:b/>
          <w:bCs/>
        </w:rPr>
      </w:pPr>
    </w:p>
    <w:p w:rsidR="00C66C13" w:rsidRPr="00157185" w:rsidRDefault="00C66C13" w:rsidP="00C66C13">
      <w:pPr>
        <w:ind w:firstLine="708"/>
        <w:jc w:val="center"/>
        <w:rPr>
          <w:rFonts w:ascii="Arial" w:hAnsi="Arial" w:cs="Arial"/>
          <w:bCs/>
        </w:rPr>
      </w:pPr>
      <w:r w:rsidRPr="00157185">
        <w:rPr>
          <w:rFonts w:ascii="Arial" w:hAnsi="Arial" w:cs="Arial"/>
          <w:b/>
          <w:bCs/>
        </w:rPr>
        <w:t>Figura 4.12</w:t>
      </w:r>
      <w:r w:rsidRPr="00157185">
        <w:rPr>
          <w:rFonts w:ascii="Arial" w:hAnsi="Arial" w:cs="Arial"/>
          <w:bCs/>
        </w:rPr>
        <w:t xml:space="preserve"> Alternativa de Distribución # 3</w:t>
      </w:r>
    </w:p>
    <w:p w:rsidR="00C66C13" w:rsidRPr="00157185" w:rsidRDefault="00C66C13" w:rsidP="00C66C13">
      <w:pPr>
        <w:ind w:left="792"/>
        <w:jc w:val="both"/>
        <w:rPr>
          <w:rFonts w:ascii="Arial" w:hAnsi="Arial" w:cs="Arial"/>
          <w:b/>
          <w:bCs/>
        </w:rPr>
      </w:pPr>
    </w:p>
    <w:p w:rsidR="00C66C13" w:rsidRPr="00157185" w:rsidRDefault="00C66C13" w:rsidP="00C66C13">
      <w:pPr>
        <w:ind w:left="792"/>
        <w:jc w:val="both"/>
        <w:rPr>
          <w:rFonts w:ascii="Arial" w:hAnsi="Arial" w:cs="Arial"/>
          <w:bCs/>
        </w:rPr>
      </w:pPr>
      <w:r w:rsidRPr="00157185">
        <w:rPr>
          <w:rFonts w:ascii="Arial" w:hAnsi="Arial" w:cs="Arial"/>
          <w:bCs/>
        </w:rPr>
        <w:t>Esta alternativa nos da una distancia total recorrida de 1.574,5.</w:t>
      </w:r>
    </w:p>
    <w:p w:rsidR="00C66C13" w:rsidRPr="00157185" w:rsidRDefault="00C66C13" w:rsidP="00C66C13">
      <w:pPr>
        <w:ind w:left="792"/>
        <w:jc w:val="both"/>
        <w:rPr>
          <w:rFonts w:ascii="Arial" w:hAnsi="Arial" w:cs="Arial"/>
          <w:bCs/>
        </w:rPr>
      </w:pPr>
    </w:p>
    <w:p w:rsidR="00C66C13" w:rsidRPr="00157185" w:rsidRDefault="00C66C13" w:rsidP="00C66C13">
      <w:pPr>
        <w:ind w:left="792"/>
        <w:jc w:val="both"/>
        <w:rPr>
          <w:rFonts w:ascii="Arial" w:hAnsi="Arial" w:cs="Arial"/>
          <w:bCs/>
        </w:rPr>
      </w:pPr>
      <w:r w:rsidRPr="00157185">
        <w:rPr>
          <w:rFonts w:ascii="Arial" w:hAnsi="Arial" w:cs="Arial"/>
          <w:bCs/>
        </w:rPr>
        <w:lastRenderedPageBreak/>
        <w:t xml:space="preserve">Como se puede apreciar la distribución generada en forma más próxima al resultado determinado con QAP presenta una distribución final con menor distancia final recorrida. </w:t>
      </w:r>
    </w:p>
    <w:p w:rsidR="00C66C13" w:rsidRPr="00157185" w:rsidRDefault="00C66C13" w:rsidP="00C66C13">
      <w:pPr>
        <w:ind w:left="792"/>
        <w:jc w:val="both"/>
        <w:rPr>
          <w:rFonts w:ascii="Arial" w:hAnsi="Arial" w:cs="Arial"/>
          <w:bCs/>
        </w:rPr>
      </w:pPr>
    </w:p>
    <w:p w:rsidR="00C66C13" w:rsidRPr="00157185" w:rsidRDefault="00C66C13" w:rsidP="00C66C13">
      <w:pPr>
        <w:ind w:left="792"/>
        <w:jc w:val="both"/>
        <w:rPr>
          <w:rFonts w:ascii="Arial" w:hAnsi="Arial" w:cs="Arial"/>
          <w:bCs/>
        </w:rPr>
      </w:pPr>
      <w:r w:rsidRPr="00157185">
        <w:rPr>
          <w:rFonts w:ascii="Arial" w:hAnsi="Arial" w:cs="Arial"/>
          <w:bCs/>
        </w:rPr>
        <w:t>Cabe recalcar que todas las alternativas fueron generadas tratando de mantener la mayor proximidad al resultado otorgado con QAP.</w:t>
      </w:r>
    </w:p>
    <w:p w:rsidR="00C66C13" w:rsidRPr="00157185" w:rsidRDefault="00C66C13" w:rsidP="00C66C13">
      <w:pPr>
        <w:ind w:left="792"/>
        <w:jc w:val="both"/>
        <w:rPr>
          <w:rFonts w:ascii="Arial" w:hAnsi="Arial" w:cs="Arial"/>
          <w:bCs/>
        </w:rPr>
      </w:pPr>
    </w:p>
    <w:p w:rsidR="00C66C13" w:rsidRPr="00157185" w:rsidRDefault="00C66C13" w:rsidP="00C66C13">
      <w:pPr>
        <w:ind w:left="792"/>
        <w:jc w:val="both"/>
        <w:rPr>
          <w:rFonts w:ascii="Arial" w:hAnsi="Arial" w:cs="Arial"/>
          <w:bCs/>
        </w:rPr>
      </w:pPr>
      <w:r w:rsidRPr="00157185">
        <w:rPr>
          <w:rFonts w:ascii="Arial" w:hAnsi="Arial" w:cs="Arial"/>
          <w:bCs/>
        </w:rPr>
        <w:t>A pesar de que el resultado determinado por QAP nos da una distancia recorrida de 1.849,0 metros recorridos, al ajustar la distribución a los tamaños reales y mantener la misma proximidad se encuentra una menor distancia recorrida.</w:t>
      </w:r>
    </w:p>
    <w:p w:rsidR="00C66C13" w:rsidRPr="00157185" w:rsidRDefault="00C66C13" w:rsidP="00C66C13">
      <w:pPr>
        <w:ind w:left="792"/>
        <w:jc w:val="both"/>
        <w:rPr>
          <w:rFonts w:ascii="Arial" w:hAnsi="Arial" w:cs="Arial"/>
          <w:bCs/>
        </w:rPr>
      </w:pPr>
    </w:p>
    <w:p w:rsidR="00C66C13" w:rsidRPr="00157185" w:rsidRDefault="00C66C13" w:rsidP="00C66C13">
      <w:pPr>
        <w:numPr>
          <w:ilvl w:val="2"/>
          <w:numId w:val="34"/>
        </w:numPr>
        <w:spacing w:after="0" w:line="240" w:lineRule="auto"/>
        <w:jc w:val="both"/>
        <w:rPr>
          <w:rFonts w:ascii="Arial" w:hAnsi="Arial" w:cs="Arial"/>
          <w:b/>
          <w:bCs/>
        </w:rPr>
      </w:pPr>
      <w:r w:rsidRPr="00157185">
        <w:rPr>
          <w:rFonts w:ascii="Arial" w:hAnsi="Arial" w:cs="Arial"/>
          <w:b/>
          <w:bCs/>
        </w:rPr>
        <w:t>Aplicación de SPL por separado</w:t>
      </w:r>
    </w:p>
    <w:p w:rsidR="00C66C13" w:rsidRPr="00157185" w:rsidRDefault="00C66C13" w:rsidP="00C66C13">
      <w:pPr>
        <w:jc w:val="both"/>
        <w:rPr>
          <w:rFonts w:ascii="Arial" w:hAnsi="Arial" w:cs="Arial"/>
          <w:bCs/>
        </w:rPr>
      </w:pPr>
    </w:p>
    <w:p w:rsidR="00C66C13" w:rsidRPr="00157185" w:rsidRDefault="00C66C13" w:rsidP="00C66C13">
      <w:pPr>
        <w:ind w:left="708"/>
        <w:jc w:val="both"/>
        <w:rPr>
          <w:rFonts w:ascii="Arial" w:hAnsi="Arial" w:cs="Arial"/>
          <w:bCs/>
        </w:rPr>
      </w:pPr>
      <w:r w:rsidRPr="00157185">
        <w:rPr>
          <w:rFonts w:ascii="Arial" w:hAnsi="Arial" w:cs="Arial"/>
          <w:bCs/>
        </w:rPr>
        <w:t>Para desarrollar la metodología SPL se iniciará con la carta From-To  que ya se presentó anteriormente para elaborar el Diagrama de Relaciones siguiente:</w:t>
      </w: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r w:rsidRPr="00157185">
        <w:rPr>
          <w:rFonts w:ascii="Arial" w:hAnsi="Arial" w:cs="Arial"/>
          <w:bCs/>
          <w:noProof/>
          <w:lang w:eastAsia="es-EC"/>
        </w:rPr>
        <w:pict>
          <v:shape id="_x0000_s1833" type="#_x0000_t75" style="position:absolute;left:0;text-align:left;margin-left:28.75pt;margin-top:9.05pt;width:405.3pt;height:198.95pt;z-index:252143616" fillcolor="silver" strokecolor="#333" strokeweight=".35275mm">
            <v:stroke startarrowwidth="narrow" startarrowlength="short" endarrowwidth="narrow" endarrowlength="short"/>
            <v:imagedata r:id="rId150" o:title="" croptop="9671f"/>
            <v:shadow color="black"/>
          </v:shape>
          <o:OLEObject Type="Embed" ProgID="Excel.Sheet.8" ShapeID="_x0000_s1833" DrawAspect="Content" ObjectID="_1342599586" r:id="rId152"/>
        </w:pict>
      </w: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p>
    <w:p w:rsidR="00C66C13" w:rsidRPr="00157185" w:rsidRDefault="00C66C13" w:rsidP="00C66C13">
      <w:pPr>
        <w:ind w:left="708"/>
        <w:jc w:val="center"/>
        <w:rPr>
          <w:rFonts w:ascii="Arial" w:hAnsi="Arial" w:cs="Arial"/>
          <w:bCs/>
        </w:rPr>
      </w:pPr>
    </w:p>
    <w:p w:rsidR="00C66C13" w:rsidRPr="00157185" w:rsidRDefault="00C66C13" w:rsidP="00C66C13">
      <w:pPr>
        <w:ind w:left="708"/>
        <w:jc w:val="center"/>
        <w:rPr>
          <w:rFonts w:ascii="Arial" w:hAnsi="Arial" w:cs="Arial"/>
          <w:bCs/>
        </w:rPr>
      </w:pPr>
      <w:r w:rsidRPr="00157185">
        <w:rPr>
          <w:rFonts w:ascii="Arial" w:hAnsi="Arial" w:cs="Arial"/>
          <w:b/>
          <w:bCs/>
        </w:rPr>
        <w:t>Figura 4.13</w:t>
      </w:r>
      <w:r w:rsidRPr="00157185">
        <w:rPr>
          <w:rFonts w:ascii="Arial" w:hAnsi="Arial" w:cs="Arial"/>
          <w:bCs/>
        </w:rPr>
        <w:t xml:space="preserve"> Diagrama de Relaciones.</w:t>
      </w: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r w:rsidRPr="00157185">
        <w:rPr>
          <w:rFonts w:ascii="Arial" w:hAnsi="Arial" w:cs="Arial"/>
          <w:bCs/>
        </w:rPr>
        <w:t>Con este diagrama se elabora el siguiente diagrama de bloques:</w:t>
      </w: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
          <w:bCs/>
        </w:rPr>
      </w:pPr>
    </w:p>
    <w:p w:rsidR="00C66C13" w:rsidRPr="00157185" w:rsidRDefault="00C66C13" w:rsidP="00C66C13">
      <w:pPr>
        <w:ind w:left="708"/>
        <w:jc w:val="both"/>
        <w:rPr>
          <w:rFonts w:ascii="Arial" w:hAnsi="Arial" w:cs="Arial"/>
          <w:b/>
          <w:bCs/>
        </w:rPr>
      </w:pPr>
      <w:r w:rsidRPr="00157185">
        <w:rPr>
          <w:rFonts w:ascii="Arial" w:hAnsi="Arial" w:cs="Arial"/>
          <w:b/>
          <w:bCs/>
        </w:rPr>
        <w:t>Relaciones A</w:t>
      </w:r>
    </w:p>
    <w:p w:rsidR="00C66C13" w:rsidRPr="00157185" w:rsidRDefault="00C66C13" w:rsidP="00C66C13">
      <w:pPr>
        <w:ind w:left="708"/>
        <w:jc w:val="both"/>
        <w:rPr>
          <w:rFonts w:ascii="Arial" w:hAnsi="Arial" w:cs="Arial"/>
          <w:bCs/>
        </w:rPr>
      </w:pPr>
      <w:r w:rsidRPr="00157185">
        <w:rPr>
          <w:rFonts w:ascii="Arial" w:hAnsi="Arial" w:cs="Arial"/>
          <w:bCs/>
          <w:noProof/>
          <w:lang w:eastAsia="es-EC"/>
        </w:rPr>
        <w:pict>
          <v:shape id="_x0000_s1838" type="#_x0000_t32" style="position:absolute;left:0;text-align:left;margin-left:128.2pt;margin-top:26.65pt;width:27.9pt;height:0;z-index:252148736" o:connectortype="straight"/>
        </w:pict>
      </w:r>
      <w:r w:rsidRPr="00157185">
        <w:rPr>
          <w:rFonts w:ascii="Arial" w:hAnsi="Arial" w:cs="Arial"/>
          <w:bCs/>
          <w:noProof/>
          <w:lang w:eastAsia="es-EC"/>
        </w:rPr>
        <w:pict>
          <v:shape id="_x0000_s1839" type="#_x0000_t32" style="position:absolute;left:0;text-align:left;margin-left:128.2pt;margin-top:32.2pt;width:27.9pt;height:0;z-index:252149760" o:connectortype="straight"/>
        </w:pict>
      </w:r>
      <w:r w:rsidRPr="00157185">
        <w:rPr>
          <w:rFonts w:ascii="Arial" w:hAnsi="Arial" w:cs="Arial"/>
          <w:bCs/>
          <w:noProof/>
          <w:lang w:eastAsia="es-EC"/>
        </w:rPr>
        <w:pict>
          <v:shape id="_x0000_s1837" type="#_x0000_t32" style="position:absolute;left:0;text-align:left;margin-left:127.65pt;margin-top:20.5pt;width:27.9pt;height:0;z-index:252147712" o:connectortype="straight"/>
        </w:pict>
      </w:r>
      <w:r w:rsidRPr="00157185">
        <w:rPr>
          <w:rFonts w:ascii="Arial" w:hAnsi="Arial" w:cs="Arial"/>
          <w:bCs/>
          <w:noProof/>
          <w:lang w:eastAsia="es-EC"/>
        </w:rPr>
        <w:pict>
          <v:shape id="_x0000_s1836" type="#_x0000_t32" style="position:absolute;left:0;text-align:left;margin-left:127.65pt;margin-top:15.5pt;width:27.9pt;height:0;z-index:252146688" o:connectortype="straight"/>
        </w:pict>
      </w:r>
      <w:r w:rsidRPr="00157185">
        <w:rPr>
          <w:rFonts w:ascii="Arial" w:hAnsi="Arial" w:cs="Arial"/>
          <w:bCs/>
          <w:noProof/>
          <w:lang w:eastAsia="es-EC"/>
        </w:rPr>
        <w:pict>
          <v:shape id="_x0000_s1835" type="#_x0000_t202" style="position:absolute;left:0;text-align:left;margin-left:155.55pt;margin-top:10.4pt;width:92.95pt;height:26.8pt;z-index:252145664">
            <v:textbox>
              <w:txbxContent>
                <w:p w:rsidR="00C66C13" w:rsidRPr="008B3B16" w:rsidRDefault="00C66C13" w:rsidP="00C66C13">
                  <w:pPr>
                    <w:jc w:val="center"/>
                    <w:rPr>
                      <w:rFonts w:ascii="Arial" w:hAnsi="Arial" w:cs="Arial"/>
                    </w:rPr>
                  </w:pPr>
                  <w:r>
                    <w:rPr>
                      <w:rFonts w:ascii="Arial" w:hAnsi="Arial" w:cs="Arial"/>
                    </w:rPr>
                    <w:t>BMP</w:t>
                  </w:r>
                </w:p>
              </w:txbxContent>
            </v:textbox>
          </v:shape>
        </w:pict>
      </w:r>
      <w:r w:rsidRPr="00157185">
        <w:rPr>
          <w:rFonts w:ascii="Arial" w:hAnsi="Arial" w:cs="Arial"/>
          <w:bCs/>
          <w:noProof/>
          <w:lang w:eastAsia="es-EC"/>
        </w:rPr>
        <w:pict>
          <v:shape id="_x0000_s1834" type="#_x0000_t202" style="position:absolute;left:0;text-align:left;margin-left:34.7pt;margin-top:10.4pt;width:92.95pt;height:26.8pt;z-index:252144640">
            <v:textbox>
              <w:txbxContent>
                <w:p w:rsidR="00C66C13" w:rsidRPr="008B3B16" w:rsidRDefault="00C66C13" w:rsidP="00C66C13">
                  <w:pPr>
                    <w:jc w:val="center"/>
                    <w:rPr>
                      <w:rFonts w:ascii="Arial" w:hAnsi="Arial" w:cs="Arial"/>
                    </w:rPr>
                  </w:pPr>
                  <w:r w:rsidRPr="008B3B16">
                    <w:rPr>
                      <w:rFonts w:ascii="Arial" w:hAnsi="Arial" w:cs="Arial"/>
                    </w:rPr>
                    <w:t>Producción</w:t>
                  </w:r>
                </w:p>
              </w:txbxContent>
            </v:textbox>
          </v:shape>
        </w:pict>
      </w: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
          <w:bCs/>
        </w:rPr>
      </w:pPr>
    </w:p>
    <w:p w:rsidR="00C66C13" w:rsidRPr="00157185" w:rsidRDefault="00C66C13" w:rsidP="00C66C13">
      <w:pPr>
        <w:ind w:left="708"/>
        <w:jc w:val="both"/>
        <w:rPr>
          <w:rFonts w:ascii="Arial" w:hAnsi="Arial" w:cs="Arial"/>
          <w:b/>
          <w:bCs/>
        </w:rPr>
      </w:pPr>
      <w:r w:rsidRPr="00157185">
        <w:rPr>
          <w:rFonts w:ascii="Arial" w:hAnsi="Arial" w:cs="Arial"/>
          <w:b/>
          <w:bCs/>
        </w:rPr>
        <w:t>Relaciones E</w:t>
      </w:r>
    </w:p>
    <w:p w:rsidR="00C66C13" w:rsidRPr="00157185" w:rsidRDefault="00C66C13" w:rsidP="00C66C13">
      <w:pPr>
        <w:ind w:left="708"/>
        <w:jc w:val="both"/>
        <w:rPr>
          <w:rFonts w:ascii="Arial" w:hAnsi="Arial" w:cs="Arial"/>
          <w:b/>
          <w:bCs/>
        </w:rPr>
      </w:pPr>
    </w:p>
    <w:p w:rsidR="00C66C13" w:rsidRPr="00157185" w:rsidRDefault="00C66C13" w:rsidP="00C66C13">
      <w:pPr>
        <w:ind w:left="708"/>
        <w:jc w:val="both"/>
        <w:rPr>
          <w:rFonts w:ascii="Arial" w:hAnsi="Arial" w:cs="Arial"/>
          <w:b/>
          <w:bCs/>
        </w:rPr>
      </w:pPr>
      <w:r w:rsidRPr="00157185">
        <w:rPr>
          <w:rFonts w:ascii="Arial" w:hAnsi="Arial" w:cs="Arial"/>
          <w:b/>
          <w:bCs/>
          <w:noProof/>
          <w:lang w:eastAsia="es-EC"/>
        </w:rPr>
        <w:pict>
          <v:shape id="_x0000_s1846" type="#_x0000_t202" style="position:absolute;left:0;text-align:left;margin-left:38.85pt;margin-top:.35pt;width:92.95pt;height:26.8pt;z-index:252156928">
            <v:textbox>
              <w:txbxContent>
                <w:p w:rsidR="00C66C13" w:rsidRPr="008B3B16" w:rsidRDefault="00C66C13" w:rsidP="00C66C13">
                  <w:pPr>
                    <w:jc w:val="center"/>
                    <w:rPr>
                      <w:rFonts w:ascii="Arial" w:hAnsi="Arial" w:cs="Arial"/>
                    </w:rPr>
                  </w:pPr>
                  <w:r>
                    <w:rPr>
                      <w:rFonts w:ascii="Arial" w:hAnsi="Arial" w:cs="Arial"/>
                    </w:rPr>
                    <w:t>BPT</w:t>
                  </w:r>
                </w:p>
              </w:txbxContent>
            </v:textbox>
          </v:shape>
        </w:pict>
      </w:r>
    </w:p>
    <w:p w:rsidR="00C66C13" w:rsidRPr="00157185" w:rsidRDefault="00C66C13" w:rsidP="00C66C13">
      <w:pPr>
        <w:ind w:left="708"/>
        <w:jc w:val="both"/>
        <w:rPr>
          <w:rFonts w:ascii="Arial" w:hAnsi="Arial" w:cs="Arial"/>
          <w:b/>
          <w:bCs/>
        </w:rPr>
      </w:pPr>
      <w:r w:rsidRPr="00157185">
        <w:rPr>
          <w:rFonts w:ascii="Arial" w:hAnsi="Arial" w:cs="Arial"/>
          <w:bCs/>
          <w:noProof/>
          <w:lang w:eastAsia="es-EC"/>
        </w:rPr>
        <w:pict>
          <v:shape id="_x0000_s1849" type="#_x0000_t32" style="position:absolute;left:0;text-align:left;margin-left:73.45pt;margin-top:13.35pt;width:0;height:21.7pt;z-index:252160000" o:connectortype="straight"/>
        </w:pict>
      </w:r>
      <w:r w:rsidRPr="00157185">
        <w:rPr>
          <w:rFonts w:ascii="Arial" w:hAnsi="Arial" w:cs="Arial"/>
          <w:bCs/>
          <w:noProof/>
          <w:lang w:eastAsia="es-EC"/>
        </w:rPr>
        <w:pict>
          <v:shape id="_x0000_s1848" type="#_x0000_t32" style="position:absolute;left:0;text-align:left;margin-left:67.3pt;margin-top:13.35pt;width:0;height:21.7pt;z-index:252158976" o:connectortype="straight"/>
        </w:pict>
      </w:r>
      <w:r w:rsidRPr="00157185">
        <w:rPr>
          <w:rFonts w:ascii="Arial" w:hAnsi="Arial" w:cs="Arial"/>
          <w:b/>
          <w:bCs/>
          <w:noProof/>
          <w:lang w:eastAsia="es-EC"/>
        </w:rPr>
        <w:pict>
          <v:shape id="_x0000_s1847" type="#_x0000_t32" style="position:absolute;left:0;text-align:left;margin-left:61.45pt;margin-top:13.35pt;width:0;height:21.7pt;z-index:252157952" o:connectortype="straight"/>
        </w:pict>
      </w: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r w:rsidRPr="00157185">
        <w:rPr>
          <w:rFonts w:ascii="Arial" w:hAnsi="Arial" w:cs="Arial"/>
          <w:bCs/>
          <w:noProof/>
          <w:lang w:eastAsia="es-EC"/>
        </w:rPr>
        <w:pict>
          <v:shape id="_x0000_s1844" type="#_x0000_t32" style="position:absolute;left:0;text-align:left;margin-left:132.35pt;margin-top:23.7pt;width:27.9pt;height:0;z-index:252154880" o:connectortype="straight"/>
        </w:pict>
      </w:r>
      <w:r w:rsidRPr="00157185">
        <w:rPr>
          <w:rFonts w:ascii="Arial" w:hAnsi="Arial" w:cs="Arial"/>
          <w:bCs/>
          <w:noProof/>
          <w:lang w:eastAsia="es-EC"/>
        </w:rPr>
        <w:pict>
          <v:shape id="_x0000_s1845" type="#_x0000_t32" style="position:absolute;left:0;text-align:left;margin-left:132.35pt;margin-top:29.25pt;width:27.9pt;height:0;z-index:252155904" o:connectortype="straight"/>
        </w:pict>
      </w:r>
      <w:r w:rsidRPr="00157185">
        <w:rPr>
          <w:rFonts w:ascii="Arial" w:hAnsi="Arial" w:cs="Arial"/>
          <w:bCs/>
          <w:noProof/>
          <w:lang w:eastAsia="es-EC"/>
        </w:rPr>
        <w:pict>
          <v:shape id="_x0000_s1843" type="#_x0000_t32" style="position:absolute;left:0;text-align:left;margin-left:131.8pt;margin-top:17.55pt;width:27.9pt;height:0;z-index:252153856" o:connectortype="straight"/>
        </w:pict>
      </w:r>
      <w:r w:rsidRPr="00157185">
        <w:rPr>
          <w:rFonts w:ascii="Arial" w:hAnsi="Arial" w:cs="Arial"/>
          <w:bCs/>
          <w:noProof/>
          <w:lang w:eastAsia="es-EC"/>
        </w:rPr>
        <w:pict>
          <v:shape id="_x0000_s1842" type="#_x0000_t32" style="position:absolute;left:0;text-align:left;margin-left:131.8pt;margin-top:12.55pt;width:27.9pt;height:0;z-index:252152832" o:connectortype="straight"/>
        </w:pict>
      </w:r>
      <w:r w:rsidRPr="00157185">
        <w:rPr>
          <w:rFonts w:ascii="Arial" w:hAnsi="Arial" w:cs="Arial"/>
          <w:bCs/>
          <w:noProof/>
          <w:lang w:eastAsia="es-EC"/>
        </w:rPr>
        <w:pict>
          <v:shape id="_x0000_s1841" type="#_x0000_t202" style="position:absolute;left:0;text-align:left;margin-left:159.7pt;margin-top:7.45pt;width:92.95pt;height:26.8pt;z-index:252151808">
            <v:textbox>
              <w:txbxContent>
                <w:p w:rsidR="00C66C13" w:rsidRPr="008B3B16" w:rsidRDefault="00C66C13" w:rsidP="00C66C13">
                  <w:pPr>
                    <w:jc w:val="center"/>
                    <w:rPr>
                      <w:rFonts w:ascii="Arial" w:hAnsi="Arial" w:cs="Arial"/>
                    </w:rPr>
                  </w:pPr>
                  <w:r>
                    <w:rPr>
                      <w:rFonts w:ascii="Arial" w:hAnsi="Arial" w:cs="Arial"/>
                    </w:rPr>
                    <w:t>BMP</w:t>
                  </w:r>
                </w:p>
              </w:txbxContent>
            </v:textbox>
          </v:shape>
        </w:pict>
      </w:r>
      <w:r w:rsidRPr="00157185">
        <w:rPr>
          <w:rFonts w:ascii="Arial" w:hAnsi="Arial" w:cs="Arial"/>
          <w:bCs/>
          <w:noProof/>
          <w:lang w:eastAsia="es-EC"/>
        </w:rPr>
        <w:pict>
          <v:shape id="_x0000_s1840" type="#_x0000_t202" style="position:absolute;left:0;text-align:left;margin-left:38.85pt;margin-top:7.45pt;width:92.95pt;height:26.8pt;z-index:252150784">
            <v:textbox>
              <w:txbxContent>
                <w:p w:rsidR="00C66C13" w:rsidRPr="008B3B16" w:rsidRDefault="00C66C13" w:rsidP="00C66C13">
                  <w:pPr>
                    <w:jc w:val="center"/>
                    <w:rPr>
                      <w:rFonts w:ascii="Arial" w:hAnsi="Arial" w:cs="Arial"/>
                    </w:rPr>
                  </w:pPr>
                  <w:r w:rsidRPr="008B3B16">
                    <w:rPr>
                      <w:rFonts w:ascii="Arial" w:hAnsi="Arial" w:cs="Arial"/>
                    </w:rPr>
                    <w:t>Producción</w:t>
                  </w:r>
                </w:p>
              </w:txbxContent>
            </v:textbox>
          </v:shape>
        </w:pict>
      </w: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
          <w:bCs/>
        </w:rPr>
      </w:pPr>
    </w:p>
    <w:p w:rsidR="00C66C13" w:rsidRPr="00157185" w:rsidRDefault="00C66C13" w:rsidP="00C66C13">
      <w:pPr>
        <w:ind w:left="708"/>
        <w:jc w:val="both"/>
        <w:rPr>
          <w:rFonts w:ascii="Arial" w:hAnsi="Arial" w:cs="Arial"/>
          <w:b/>
          <w:bCs/>
        </w:rPr>
      </w:pPr>
    </w:p>
    <w:p w:rsidR="00C66C13" w:rsidRPr="00157185" w:rsidRDefault="00C66C13" w:rsidP="00C66C13">
      <w:pPr>
        <w:ind w:left="708"/>
        <w:jc w:val="both"/>
        <w:rPr>
          <w:rFonts w:ascii="Arial" w:hAnsi="Arial" w:cs="Arial"/>
          <w:b/>
          <w:bCs/>
        </w:rPr>
      </w:pPr>
      <w:r w:rsidRPr="00157185">
        <w:rPr>
          <w:rFonts w:ascii="Arial" w:hAnsi="Arial" w:cs="Arial"/>
          <w:b/>
          <w:bCs/>
        </w:rPr>
        <w:lastRenderedPageBreak/>
        <w:t>Relaciones I</w:t>
      </w:r>
    </w:p>
    <w:p w:rsidR="00C66C13" w:rsidRPr="00157185" w:rsidRDefault="00C66C13" w:rsidP="00C66C13">
      <w:pPr>
        <w:ind w:left="708"/>
        <w:jc w:val="both"/>
        <w:rPr>
          <w:rFonts w:ascii="Arial" w:hAnsi="Arial" w:cs="Arial"/>
          <w:b/>
          <w:bCs/>
        </w:rPr>
      </w:pPr>
    </w:p>
    <w:p w:rsidR="00C66C13" w:rsidRPr="00157185" w:rsidRDefault="00C66C13" w:rsidP="00C66C13">
      <w:pPr>
        <w:ind w:left="708"/>
        <w:jc w:val="both"/>
        <w:rPr>
          <w:rFonts w:ascii="Arial" w:hAnsi="Arial" w:cs="Arial"/>
          <w:b/>
          <w:bCs/>
        </w:rPr>
      </w:pPr>
      <w:r w:rsidRPr="00157185">
        <w:rPr>
          <w:rFonts w:ascii="Arial" w:hAnsi="Arial" w:cs="Arial"/>
          <w:b/>
          <w:bCs/>
          <w:noProof/>
          <w:lang w:eastAsia="es-EC"/>
        </w:rPr>
        <w:pict>
          <v:shape id="_x0000_s1856" type="#_x0000_t202" style="position:absolute;left:0;text-align:left;margin-left:38.85pt;margin-top:.35pt;width:92.95pt;height:26.8pt;z-index:252167168">
            <v:textbox>
              <w:txbxContent>
                <w:p w:rsidR="00C66C13" w:rsidRPr="008B3B16" w:rsidRDefault="00C66C13" w:rsidP="00C66C13">
                  <w:pPr>
                    <w:jc w:val="center"/>
                    <w:rPr>
                      <w:rFonts w:ascii="Arial" w:hAnsi="Arial" w:cs="Arial"/>
                    </w:rPr>
                  </w:pPr>
                  <w:r>
                    <w:rPr>
                      <w:rFonts w:ascii="Arial" w:hAnsi="Arial" w:cs="Arial"/>
                    </w:rPr>
                    <w:t>BPT</w:t>
                  </w:r>
                </w:p>
              </w:txbxContent>
            </v:textbox>
          </v:shape>
        </w:pict>
      </w:r>
    </w:p>
    <w:p w:rsidR="00C66C13" w:rsidRPr="00157185" w:rsidRDefault="00C66C13" w:rsidP="00C66C13">
      <w:pPr>
        <w:ind w:left="708"/>
        <w:jc w:val="both"/>
        <w:rPr>
          <w:rFonts w:ascii="Arial" w:hAnsi="Arial" w:cs="Arial"/>
          <w:b/>
          <w:bCs/>
        </w:rPr>
      </w:pPr>
      <w:r w:rsidRPr="00157185">
        <w:rPr>
          <w:rFonts w:ascii="Arial" w:hAnsi="Arial" w:cs="Arial"/>
          <w:bCs/>
          <w:noProof/>
          <w:lang w:eastAsia="es-EC"/>
        </w:rPr>
        <w:pict>
          <v:shape id="_x0000_s1859" type="#_x0000_t32" style="position:absolute;left:0;text-align:left;margin-left:73.45pt;margin-top:13.35pt;width:0;height:21.7pt;z-index:252170240" o:connectortype="straight"/>
        </w:pict>
      </w:r>
      <w:r w:rsidRPr="00157185">
        <w:rPr>
          <w:rFonts w:ascii="Arial" w:hAnsi="Arial" w:cs="Arial"/>
          <w:bCs/>
          <w:noProof/>
          <w:lang w:eastAsia="es-EC"/>
        </w:rPr>
        <w:pict>
          <v:shape id="_x0000_s1858" type="#_x0000_t32" style="position:absolute;left:0;text-align:left;margin-left:67.3pt;margin-top:13.35pt;width:0;height:21.7pt;z-index:252169216" o:connectortype="straight"/>
        </w:pict>
      </w:r>
      <w:r w:rsidRPr="00157185">
        <w:rPr>
          <w:rFonts w:ascii="Arial" w:hAnsi="Arial" w:cs="Arial"/>
          <w:b/>
          <w:bCs/>
          <w:noProof/>
          <w:lang w:eastAsia="es-EC"/>
        </w:rPr>
        <w:pict>
          <v:shape id="_x0000_s1857" type="#_x0000_t32" style="position:absolute;left:0;text-align:left;margin-left:61.45pt;margin-top:13.35pt;width:0;height:21.7pt;z-index:252168192" o:connectortype="straight"/>
        </w:pict>
      </w: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r w:rsidRPr="00157185">
        <w:rPr>
          <w:rFonts w:ascii="Arial" w:hAnsi="Arial" w:cs="Arial"/>
          <w:bCs/>
          <w:noProof/>
          <w:lang w:eastAsia="es-EC"/>
        </w:rPr>
        <w:pict>
          <v:shape id="_x0000_s1854" type="#_x0000_t32" style="position:absolute;left:0;text-align:left;margin-left:132.35pt;margin-top:23.7pt;width:27.9pt;height:0;z-index:252165120" o:connectortype="straight"/>
        </w:pict>
      </w:r>
      <w:r w:rsidRPr="00157185">
        <w:rPr>
          <w:rFonts w:ascii="Arial" w:hAnsi="Arial" w:cs="Arial"/>
          <w:bCs/>
          <w:noProof/>
          <w:lang w:eastAsia="es-EC"/>
        </w:rPr>
        <w:pict>
          <v:shape id="_x0000_s1855" type="#_x0000_t32" style="position:absolute;left:0;text-align:left;margin-left:132.35pt;margin-top:29.25pt;width:27.9pt;height:0;z-index:252166144" o:connectortype="straight"/>
        </w:pict>
      </w:r>
      <w:r w:rsidRPr="00157185">
        <w:rPr>
          <w:rFonts w:ascii="Arial" w:hAnsi="Arial" w:cs="Arial"/>
          <w:bCs/>
          <w:noProof/>
          <w:lang w:eastAsia="es-EC"/>
        </w:rPr>
        <w:pict>
          <v:shape id="_x0000_s1853" type="#_x0000_t32" style="position:absolute;left:0;text-align:left;margin-left:131.8pt;margin-top:17.55pt;width:27.9pt;height:0;z-index:252164096" o:connectortype="straight"/>
        </w:pict>
      </w:r>
      <w:r w:rsidRPr="00157185">
        <w:rPr>
          <w:rFonts w:ascii="Arial" w:hAnsi="Arial" w:cs="Arial"/>
          <w:bCs/>
          <w:noProof/>
          <w:lang w:eastAsia="es-EC"/>
        </w:rPr>
        <w:pict>
          <v:shape id="_x0000_s1852" type="#_x0000_t32" style="position:absolute;left:0;text-align:left;margin-left:131.8pt;margin-top:12.55pt;width:27.9pt;height:0;z-index:252163072" o:connectortype="straight"/>
        </w:pict>
      </w:r>
      <w:r w:rsidRPr="00157185">
        <w:rPr>
          <w:rFonts w:ascii="Arial" w:hAnsi="Arial" w:cs="Arial"/>
          <w:bCs/>
          <w:noProof/>
          <w:lang w:eastAsia="es-EC"/>
        </w:rPr>
        <w:pict>
          <v:shape id="_x0000_s1851" type="#_x0000_t202" style="position:absolute;left:0;text-align:left;margin-left:159.7pt;margin-top:7.45pt;width:92.95pt;height:26.8pt;z-index:252162048">
            <v:textbox style="mso-next-textbox:#_x0000_s1851">
              <w:txbxContent>
                <w:p w:rsidR="00C66C13" w:rsidRPr="008B3B16" w:rsidRDefault="00C66C13" w:rsidP="00C66C13">
                  <w:pPr>
                    <w:jc w:val="center"/>
                    <w:rPr>
                      <w:rFonts w:ascii="Arial" w:hAnsi="Arial" w:cs="Arial"/>
                    </w:rPr>
                  </w:pPr>
                  <w:r>
                    <w:rPr>
                      <w:rFonts w:ascii="Arial" w:hAnsi="Arial" w:cs="Arial"/>
                    </w:rPr>
                    <w:t>BMP</w:t>
                  </w:r>
                </w:p>
              </w:txbxContent>
            </v:textbox>
          </v:shape>
        </w:pict>
      </w:r>
      <w:r w:rsidRPr="00157185">
        <w:rPr>
          <w:rFonts w:ascii="Arial" w:hAnsi="Arial" w:cs="Arial"/>
          <w:bCs/>
          <w:noProof/>
          <w:lang w:eastAsia="es-EC"/>
        </w:rPr>
        <w:pict>
          <v:shape id="_x0000_s1850" type="#_x0000_t202" style="position:absolute;left:0;text-align:left;margin-left:38.85pt;margin-top:7.45pt;width:92.95pt;height:26.8pt;z-index:252161024">
            <v:textbox>
              <w:txbxContent>
                <w:p w:rsidR="00C66C13" w:rsidRPr="008B3B16" w:rsidRDefault="00C66C13" w:rsidP="00C66C13">
                  <w:pPr>
                    <w:jc w:val="center"/>
                    <w:rPr>
                      <w:rFonts w:ascii="Arial" w:hAnsi="Arial" w:cs="Arial"/>
                    </w:rPr>
                  </w:pPr>
                  <w:r w:rsidRPr="008B3B16">
                    <w:rPr>
                      <w:rFonts w:ascii="Arial" w:hAnsi="Arial" w:cs="Arial"/>
                    </w:rPr>
                    <w:t>Producción</w:t>
                  </w:r>
                </w:p>
              </w:txbxContent>
            </v:textbox>
          </v:shape>
        </w:pict>
      </w: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r w:rsidRPr="00157185">
        <w:rPr>
          <w:rFonts w:ascii="Arial" w:hAnsi="Arial" w:cs="Arial"/>
          <w:bCs/>
          <w:noProof/>
          <w:lang w:eastAsia="es-EC"/>
        </w:rPr>
        <w:pict>
          <v:shape id="_x0000_s1862" type="#_x0000_t32" style="position:absolute;left:0;text-align:left;margin-left:67.3pt;margin-top:8.15pt;width:0;height:21.7pt;z-index:252173312" o:connectortype="straight"/>
        </w:pict>
      </w:r>
      <w:r w:rsidRPr="00157185">
        <w:rPr>
          <w:rFonts w:ascii="Arial" w:hAnsi="Arial" w:cs="Arial"/>
          <w:bCs/>
          <w:noProof/>
          <w:lang w:eastAsia="es-EC"/>
        </w:rPr>
        <w:pict>
          <v:shape id="_x0000_s1861" type="#_x0000_t32" style="position:absolute;left:0;text-align:left;margin-left:61.45pt;margin-top:8.15pt;width:0;height:21.7pt;z-index:252172288" o:connectortype="straight"/>
        </w:pict>
      </w: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Cs/>
        </w:rPr>
      </w:pPr>
      <w:r w:rsidRPr="00157185">
        <w:rPr>
          <w:rFonts w:ascii="Arial" w:hAnsi="Arial" w:cs="Arial"/>
          <w:bCs/>
          <w:noProof/>
          <w:lang w:eastAsia="es-EC"/>
        </w:rPr>
        <w:pict>
          <v:shape id="_x0000_s1864" type="#_x0000_t32" style="position:absolute;left:0;text-align:left;margin-left:133.45pt;margin-top:11.1pt;width:27.9pt;height:0;z-index:252175360" o:connectortype="straight"/>
        </w:pict>
      </w:r>
      <w:r w:rsidRPr="00157185">
        <w:rPr>
          <w:rFonts w:ascii="Arial" w:hAnsi="Arial" w:cs="Arial"/>
          <w:bCs/>
          <w:noProof/>
          <w:lang w:eastAsia="es-EC"/>
        </w:rPr>
        <w:pict>
          <v:shape id="_x0000_s1863" type="#_x0000_t202" style="position:absolute;left:0;text-align:left;margin-left:161.1pt;margin-top:3.6pt;width:101.3pt;height:26.8pt;z-index:252174336">
            <v:textbox>
              <w:txbxContent>
                <w:p w:rsidR="00C66C13" w:rsidRPr="008B3B16" w:rsidRDefault="00C66C13" w:rsidP="00C66C13">
                  <w:pPr>
                    <w:jc w:val="center"/>
                    <w:rPr>
                      <w:rFonts w:ascii="Arial" w:hAnsi="Arial" w:cs="Arial"/>
                    </w:rPr>
                  </w:pPr>
                  <w:r>
                    <w:rPr>
                      <w:rFonts w:ascii="Arial" w:hAnsi="Arial" w:cs="Arial"/>
                    </w:rPr>
                    <w:t>Administración</w:t>
                  </w:r>
                </w:p>
              </w:txbxContent>
            </v:textbox>
          </v:shape>
        </w:pict>
      </w:r>
      <w:r w:rsidRPr="00157185">
        <w:rPr>
          <w:rFonts w:ascii="Arial" w:hAnsi="Arial" w:cs="Arial"/>
          <w:bCs/>
          <w:noProof/>
          <w:lang w:eastAsia="es-EC"/>
        </w:rPr>
        <w:pict>
          <v:shape id="_x0000_s1860" type="#_x0000_t202" style="position:absolute;left:0;text-align:left;margin-left:39.4pt;margin-top:3.6pt;width:92.95pt;height:26.8pt;z-index:252171264">
            <v:textbox>
              <w:txbxContent>
                <w:p w:rsidR="00C66C13" w:rsidRPr="008B3B16" w:rsidRDefault="00C66C13" w:rsidP="00C66C13">
                  <w:pPr>
                    <w:jc w:val="center"/>
                    <w:rPr>
                      <w:rFonts w:ascii="Arial" w:hAnsi="Arial" w:cs="Arial"/>
                    </w:rPr>
                  </w:pPr>
                  <w:r>
                    <w:rPr>
                      <w:rFonts w:ascii="Arial" w:hAnsi="Arial" w:cs="Arial"/>
                    </w:rPr>
                    <w:t>Parqueo</w:t>
                  </w:r>
                </w:p>
              </w:txbxContent>
            </v:textbox>
          </v:shape>
        </w:pict>
      </w:r>
      <w:r w:rsidRPr="00157185">
        <w:rPr>
          <w:rFonts w:ascii="Arial" w:hAnsi="Arial" w:cs="Arial"/>
          <w:bCs/>
          <w:noProof/>
          <w:lang w:eastAsia="es-EC"/>
        </w:rPr>
        <w:pict>
          <v:shape id="_x0000_s1865" type="#_x0000_t32" style="position:absolute;left:0;text-align:left;margin-left:131.8pt;margin-top:16.15pt;width:27.9pt;height:0;z-index:252176384" o:connectortype="straight"/>
        </w:pict>
      </w:r>
    </w:p>
    <w:p w:rsidR="00C66C13" w:rsidRPr="00157185" w:rsidRDefault="00C66C13" w:rsidP="00C66C13">
      <w:pPr>
        <w:jc w:val="both"/>
        <w:rPr>
          <w:rFonts w:ascii="Arial" w:hAnsi="Arial" w:cs="Arial"/>
          <w:bCs/>
        </w:rPr>
      </w:pPr>
    </w:p>
    <w:p w:rsidR="00C66C13" w:rsidRPr="00157185" w:rsidRDefault="00C66C13" w:rsidP="00C66C13">
      <w:pPr>
        <w:ind w:left="792"/>
        <w:jc w:val="both"/>
        <w:rPr>
          <w:rFonts w:ascii="Arial" w:hAnsi="Arial" w:cs="Arial"/>
          <w:bCs/>
        </w:rPr>
      </w:pPr>
    </w:p>
    <w:p w:rsidR="00C66C13" w:rsidRPr="00157185" w:rsidRDefault="00C66C13" w:rsidP="00C66C13">
      <w:pPr>
        <w:ind w:firstLine="708"/>
        <w:rPr>
          <w:rFonts w:ascii="Arial" w:hAnsi="Arial" w:cs="Arial"/>
          <w:b/>
          <w:bCs/>
        </w:rPr>
      </w:pPr>
      <w:r w:rsidRPr="00157185">
        <w:rPr>
          <w:rFonts w:ascii="Arial" w:hAnsi="Arial" w:cs="Arial"/>
          <w:b/>
          <w:bCs/>
        </w:rPr>
        <w:t>Layout # 1</w:t>
      </w: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r w:rsidRPr="00157185">
        <w:rPr>
          <w:rFonts w:ascii="Arial" w:hAnsi="Arial" w:cs="Arial"/>
          <w:b/>
          <w:bCs/>
          <w:noProof/>
          <w:lang w:eastAsia="es-EC"/>
        </w:rPr>
        <w:pict>
          <v:shape id="_x0000_s1870" type="#_x0000_t202" style="position:absolute;left:0;text-align:left;margin-left:175.35pt;margin-top:.7pt;width:63.5pt;height:22.2pt;z-index:252181504">
            <v:textbox>
              <w:txbxContent>
                <w:p w:rsidR="00C66C13" w:rsidRPr="00F73AB7" w:rsidRDefault="00C66C13" w:rsidP="00C66C13">
                  <w:pPr>
                    <w:jc w:val="center"/>
                    <w:rPr>
                      <w:rFonts w:ascii="Arial" w:hAnsi="Arial" w:cs="Arial"/>
                    </w:rPr>
                  </w:pPr>
                  <w:r w:rsidRPr="00F73AB7">
                    <w:rPr>
                      <w:rFonts w:ascii="Arial" w:hAnsi="Arial" w:cs="Arial"/>
                    </w:rPr>
                    <w:t>A</w:t>
                  </w:r>
                  <w:r>
                    <w:rPr>
                      <w:rFonts w:ascii="Arial" w:hAnsi="Arial" w:cs="Arial"/>
                    </w:rPr>
                    <w:t>DM</w:t>
                  </w:r>
                </w:p>
              </w:txbxContent>
            </v:textbox>
          </v:shape>
        </w:pict>
      </w:r>
      <w:r w:rsidRPr="00157185">
        <w:rPr>
          <w:rFonts w:ascii="Arial" w:hAnsi="Arial" w:cs="Arial"/>
          <w:b/>
          <w:bCs/>
          <w:noProof/>
          <w:lang w:eastAsia="es-EC"/>
        </w:rPr>
        <w:pict>
          <v:shape id="_x0000_s1878" type="#_x0000_t202" style="position:absolute;left:0;text-align:left;margin-left:39.5pt;margin-top:110.35pt;width:38.5pt;height:23.45pt;z-index:252189696" filled="f" stroked="f">
            <v:textbox style="mso-next-textbox:#_x0000_s1878">
              <w:txbxContent>
                <w:p w:rsidR="00C66C13" w:rsidRPr="00EF1ABB" w:rsidRDefault="00C66C13" w:rsidP="00C66C13">
                  <w:pPr>
                    <w:jc w:val="center"/>
                    <w:rPr>
                      <w:rFonts w:ascii="Arial" w:hAnsi="Arial" w:cs="Arial"/>
                    </w:rPr>
                  </w:pPr>
                  <w:r w:rsidRPr="00EF1ABB">
                    <w:rPr>
                      <w:rFonts w:ascii="Arial" w:hAnsi="Arial" w:cs="Arial"/>
                    </w:rPr>
                    <w:t>10</w:t>
                  </w:r>
                </w:p>
              </w:txbxContent>
            </v:textbox>
          </v:shape>
        </w:pict>
      </w:r>
      <w:r w:rsidRPr="00157185">
        <w:rPr>
          <w:rFonts w:ascii="Arial" w:hAnsi="Arial" w:cs="Arial"/>
          <w:b/>
          <w:bCs/>
          <w:noProof/>
          <w:lang w:eastAsia="es-EC"/>
        </w:rPr>
        <w:pict>
          <v:shape id="_x0000_s1877" type="#_x0000_t202" style="position:absolute;left:0;text-align:left;margin-left:38.85pt;margin-top:59.2pt;width:38.5pt;height:23.45pt;z-index:252188672" filled="f" stroked="f">
            <v:textbox style="mso-next-textbox:#_x0000_s1877">
              <w:txbxContent>
                <w:p w:rsidR="00C66C13" w:rsidRPr="00EF1ABB" w:rsidRDefault="00C66C13" w:rsidP="00C66C13">
                  <w:pPr>
                    <w:jc w:val="center"/>
                    <w:rPr>
                      <w:rFonts w:ascii="Arial" w:hAnsi="Arial" w:cs="Arial"/>
                    </w:rPr>
                  </w:pPr>
                  <w:r w:rsidRPr="00EF1ABB">
                    <w:rPr>
                      <w:rFonts w:ascii="Arial" w:hAnsi="Arial" w:cs="Arial"/>
                    </w:rPr>
                    <w:t>10</w:t>
                  </w:r>
                </w:p>
              </w:txbxContent>
            </v:textbox>
          </v:shape>
        </w:pict>
      </w:r>
      <w:r w:rsidRPr="00157185">
        <w:rPr>
          <w:rFonts w:ascii="Arial" w:hAnsi="Arial" w:cs="Arial"/>
          <w:b/>
          <w:bCs/>
          <w:noProof/>
          <w:lang w:eastAsia="es-EC"/>
        </w:rPr>
        <w:pict>
          <v:shape id="_x0000_s1876" type="#_x0000_t202" style="position:absolute;left:0;text-align:left;margin-left:40.8pt;margin-top:17pt;width:38.5pt;height:23.45pt;z-index:252187648" filled="f" stroked="f">
            <v:textbox style="mso-next-textbox:#_x0000_s1876">
              <w:txbxContent>
                <w:p w:rsidR="00C66C13" w:rsidRPr="00EF1ABB" w:rsidRDefault="00C66C13" w:rsidP="00C66C13">
                  <w:pPr>
                    <w:jc w:val="center"/>
                    <w:rPr>
                      <w:rFonts w:ascii="Arial" w:hAnsi="Arial" w:cs="Arial"/>
                    </w:rPr>
                  </w:pPr>
                  <w:r w:rsidRPr="00EF1ABB">
                    <w:rPr>
                      <w:rFonts w:ascii="Arial" w:hAnsi="Arial" w:cs="Arial"/>
                    </w:rPr>
                    <w:t>10</w:t>
                  </w:r>
                </w:p>
              </w:txbxContent>
            </v:textbox>
          </v:shape>
        </w:pict>
      </w:r>
      <w:r w:rsidRPr="00157185">
        <w:rPr>
          <w:rFonts w:ascii="Arial" w:hAnsi="Arial" w:cs="Arial"/>
          <w:b/>
          <w:bCs/>
          <w:noProof/>
          <w:lang w:eastAsia="es-EC"/>
        </w:rPr>
        <w:pict>
          <v:shape id="_x0000_s1873" type="#_x0000_t32" style="position:absolute;left:0;text-align:left;margin-left:91.05pt;margin-top:103.6pt;width:0;height:44.4pt;z-index:252184576" o:connectortype="straight">
            <v:stroke startarrow="block" endarrow="block"/>
          </v:shape>
        </w:pict>
      </w:r>
      <w:r w:rsidRPr="00157185">
        <w:rPr>
          <w:rFonts w:ascii="Arial" w:hAnsi="Arial" w:cs="Arial"/>
          <w:b/>
          <w:bCs/>
          <w:noProof/>
          <w:lang w:eastAsia="es-EC"/>
        </w:rPr>
        <w:pict>
          <v:shape id="_x0000_s1872" type="#_x0000_t32" style="position:absolute;left:0;text-align:left;margin-left:91.05pt;margin-top:59.2pt;width:0;height:44.4pt;z-index:252183552" o:connectortype="straight">
            <v:stroke startarrow="block" endarrow="block"/>
          </v:shape>
        </w:pict>
      </w:r>
      <w:r w:rsidRPr="00157185">
        <w:rPr>
          <w:rFonts w:ascii="Arial" w:hAnsi="Arial" w:cs="Arial"/>
          <w:b/>
          <w:bCs/>
          <w:noProof/>
          <w:lang w:eastAsia="es-EC"/>
        </w:rPr>
        <w:pict>
          <v:shape id="_x0000_s1871" type="#_x0000_t32" style="position:absolute;left:0;text-align:left;margin-left:91.05pt;margin-top:.7pt;width:0;height:58.5pt;z-index:252182528" o:connectortype="straight">
            <v:stroke startarrow="block" endarrow="block"/>
          </v:shape>
        </w:pict>
      </w:r>
      <w:r w:rsidRPr="00157185">
        <w:rPr>
          <w:rFonts w:ascii="Arial" w:hAnsi="Arial" w:cs="Arial"/>
          <w:b/>
          <w:bCs/>
          <w:noProof/>
          <w:lang w:eastAsia="es-EC"/>
        </w:rPr>
        <w:pict>
          <v:rect id="_x0000_s1866" style="position:absolute;left:0;text-align:left;margin-left:111.7pt;margin-top:.7pt;width:164.95pt;height:147.3pt;z-index:252177408"/>
        </w:pict>
      </w:r>
      <w:r w:rsidRPr="00157185">
        <w:rPr>
          <w:rFonts w:ascii="Arial" w:hAnsi="Arial" w:cs="Arial"/>
          <w:b/>
          <w:bCs/>
          <w:noProof/>
          <w:lang w:eastAsia="es-EC"/>
        </w:rPr>
        <w:pict>
          <v:shape id="_x0000_s1882" type="#_x0000_t202" style="position:absolute;left:0;text-align:left;margin-left:292.9pt;margin-top:.7pt;width:38.5pt;height:23.45pt;z-index:252193792" filled="f" stroked="f">
            <v:textbox>
              <w:txbxContent>
                <w:p w:rsidR="00C66C13" w:rsidRPr="00EF1ABB" w:rsidRDefault="00C66C13" w:rsidP="00C66C13">
                  <w:pPr>
                    <w:jc w:val="center"/>
                    <w:rPr>
                      <w:rFonts w:ascii="Arial" w:hAnsi="Arial" w:cs="Arial"/>
                    </w:rPr>
                  </w:pPr>
                  <w:r>
                    <w:rPr>
                      <w:rFonts w:ascii="Arial" w:hAnsi="Arial" w:cs="Arial"/>
                    </w:rPr>
                    <w:t>5</w:t>
                  </w:r>
                </w:p>
              </w:txbxContent>
            </v:textbox>
          </v:shape>
        </w:pict>
      </w:r>
      <w:r w:rsidRPr="00157185">
        <w:rPr>
          <w:rFonts w:ascii="Arial" w:hAnsi="Arial" w:cs="Arial"/>
          <w:b/>
          <w:bCs/>
          <w:noProof/>
          <w:lang w:eastAsia="es-EC"/>
        </w:rPr>
        <w:pict>
          <v:shape id="_x0000_s1881" type="#_x0000_t32" style="position:absolute;left:0;text-align:left;margin-left:292.55pt;margin-top:.7pt;width:0;height:22.2pt;z-index:252192768" o:connectortype="straight">
            <v:stroke startarrow="block" endarrow="block"/>
          </v:shape>
        </w:pict>
      </w:r>
      <w:r w:rsidRPr="00157185">
        <w:rPr>
          <w:rFonts w:ascii="Arial" w:hAnsi="Arial" w:cs="Arial"/>
          <w:b/>
          <w:bCs/>
          <w:noProof/>
          <w:lang w:eastAsia="es-EC"/>
        </w:rPr>
        <w:pict>
          <v:shape id="_x0000_s1869" type="#_x0000_t202" style="position:absolute;left:0;text-align:left;margin-left:111.7pt;margin-top:.7pt;width:63.65pt;height:44.4pt;z-index:252180480">
            <v:textbox>
              <w:txbxContent>
                <w:p w:rsidR="00C66C13" w:rsidRPr="00F73AB7" w:rsidRDefault="00C66C13" w:rsidP="00C66C13">
                  <w:pPr>
                    <w:jc w:val="center"/>
                    <w:rPr>
                      <w:rFonts w:ascii="Arial" w:hAnsi="Arial" w:cs="Arial"/>
                    </w:rPr>
                  </w:pPr>
                </w:p>
                <w:p w:rsidR="00C66C13" w:rsidRPr="00F73AB7" w:rsidRDefault="00C66C13" w:rsidP="00C66C13">
                  <w:pPr>
                    <w:jc w:val="center"/>
                    <w:rPr>
                      <w:rFonts w:ascii="Arial" w:hAnsi="Arial" w:cs="Arial"/>
                    </w:rPr>
                  </w:pPr>
                  <w:r w:rsidRPr="00F73AB7">
                    <w:rPr>
                      <w:rFonts w:ascii="Arial" w:hAnsi="Arial" w:cs="Arial"/>
                    </w:rPr>
                    <w:t>BPT</w:t>
                  </w:r>
                </w:p>
              </w:txbxContent>
            </v:textbox>
          </v:shape>
        </w:pict>
      </w:r>
    </w:p>
    <w:p w:rsidR="00C66C13" w:rsidRPr="00157185" w:rsidRDefault="00C66C13" w:rsidP="00C66C13">
      <w:pPr>
        <w:ind w:firstLine="708"/>
        <w:rPr>
          <w:rFonts w:ascii="Arial" w:hAnsi="Arial" w:cs="Arial"/>
          <w:b/>
          <w:bCs/>
        </w:rPr>
      </w:pPr>
      <w:r w:rsidRPr="00157185">
        <w:rPr>
          <w:rFonts w:ascii="Arial" w:hAnsi="Arial" w:cs="Arial"/>
          <w:b/>
          <w:bCs/>
          <w:noProof/>
          <w:lang w:eastAsia="es-EC"/>
        </w:rPr>
        <w:pict>
          <v:shape id="_x0000_s1884" type="#_x0000_t32" style="position:absolute;left:0;text-align:left;margin-left:291.95pt;margin-top:9.1pt;width:0;height:44.4pt;z-index:252195840" o:connectortype="straight">
            <v:stroke startarrow="block" endarrow="block"/>
          </v:shape>
        </w:pict>
      </w:r>
      <w:r w:rsidRPr="00157185">
        <w:rPr>
          <w:rFonts w:ascii="Arial" w:hAnsi="Arial" w:cs="Arial"/>
          <w:b/>
          <w:bCs/>
          <w:noProof/>
          <w:lang w:eastAsia="es-EC"/>
        </w:rPr>
        <w:pict>
          <v:shape id="_x0000_s1868" type="#_x0000_t202" style="position:absolute;left:0;text-align:left;margin-left:175.2pt;margin-top:9.1pt;width:63.65pt;height:44.4pt;z-index:252179456">
            <v:textbox>
              <w:txbxContent>
                <w:p w:rsidR="00C66C13" w:rsidRPr="00F73AB7" w:rsidRDefault="00C66C13" w:rsidP="00C66C13">
                  <w:pPr>
                    <w:jc w:val="center"/>
                    <w:rPr>
                      <w:rFonts w:ascii="Arial" w:hAnsi="Arial" w:cs="Arial"/>
                    </w:rPr>
                  </w:pPr>
                </w:p>
                <w:p w:rsidR="00C66C13" w:rsidRPr="00F73AB7" w:rsidRDefault="00C66C13" w:rsidP="00C66C13">
                  <w:pPr>
                    <w:jc w:val="center"/>
                    <w:rPr>
                      <w:rFonts w:ascii="Arial" w:hAnsi="Arial" w:cs="Arial"/>
                    </w:rPr>
                  </w:pPr>
                  <w:r w:rsidRPr="00F73AB7">
                    <w:rPr>
                      <w:rFonts w:ascii="Arial" w:hAnsi="Arial" w:cs="Arial"/>
                    </w:rPr>
                    <w:t>BMP</w:t>
                  </w:r>
                </w:p>
              </w:txbxContent>
            </v:textbox>
          </v:shape>
        </w:pict>
      </w:r>
    </w:p>
    <w:p w:rsidR="00C66C13" w:rsidRPr="00157185" w:rsidRDefault="00C66C13" w:rsidP="00C66C13">
      <w:pPr>
        <w:ind w:firstLine="708"/>
        <w:rPr>
          <w:rFonts w:ascii="Arial" w:hAnsi="Arial" w:cs="Arial"/>
          <w:b/>
          <w:bCs/>
        </w:rPr>
      </w:pPr>
      <w:r w:rsidRPr="00157185">
        <w:rPr>
          <w:rFonts w:ascii="Arial" w:hAnsi="Arial" w:cs="Arial"/>
          <w:b/>
          <w:bCs/>
          <w:noProof/>
          <w:lang w:eastAsia="es-EC"/>
        </w:rPr>
        <w:pict>
          <v:shape id="_x0000_s1885" type="#_x0000_t202" style="position:absolute;left:0;text-align:left;margin-left:293.25pt;margin-top:4.45pt;width:38.5pt;height:23.45pt;z-index:252196864" filled="f" stroked="f">
            <v:textbox style="mso-next-textbox:#_x0000_s1885">
              <w:txbxContent>
                <w:p w:rsidR="00C66C13" w:rsidRPr="00EF1ABB" w:rsidRDefault="00C66C13" w:rsidP="00C66C13">
                  <w:pPr>
                    <w:jc w:val="center"/>
                    <w:rPr>
                      <w:rFonts w:ascii="Arial" w:hAnsi="Arial" w:cs="Arial"/>
                    </w:rPr>
                  </w:pPr>
                  <w:r w:rsidRPr="00EF1ABB">
                    <w:rPr>
                      <w:rFonts w:ascii="Arial" w:hAnsi="Arial" w:cs="Arial"/>
                    </w:rPr>
                    <w:t>10</w:t>
                  </w:r>
                </w:p>
              </w:txbxContent>
            </v:textbox>
          </v:shape>
        </w:pict>
      </w:r>
    </w:p>
    <w:p w:rsidR="00C66C13" w:rsidRPr="00157185" w:rsidRDefault="00C66C13" w:rsidP="00C66C13">
      <w:pPr>
        <w:ind w:firstLine="708"/>
        <w:rPr>
          <w:rFonts w:ascii="Arial" w:hAnsi="Arial" w:cs="Arial"/>
          <w:b/>
          <w:bCs/>
        </w:rPr>
      </w:pPr>
      <w:r w:rsidRPr="00157185">
        <w:rPr>
          <w:rFonts w:ascii="Arial" w:hAnsi="Arial" w:cs="Arial"/>
          <w:b/>
          <w:bCs/>
          <w:noProof/>
          <w:lang w:eastAsia="es-EC"/>
        </w:rPr>
        <w:pict>
          <v:shape id="_x0000_s1867" type="#_x0000_t202" style="position:absolute;left:0;text-align:left;margin-left:111.7pt;margin-top:3.7pt;width:63.65pt;height:58.5pt;z-index:252178432">
            <v:textbox>
              <w:txbxContent>
                <w:p w:rsidR="00C66C13" w:rsidRDefault="00C66C13" w:rsidP="00C66C13"/>
                <w:p w:rsidR="00C66C13" w:rsidRPr="00F73AB7" w:rsidRDefault="00C66C13" w:rsidP="00C66C13">
                  <w:pPr>
                    <w:jc w:val="center"/>
                    <w:rPr>
                      <w:rFonts w:ascii="Arial" w:hAnsi="Arial" w:cs="Arial"/>
                    </w:rPr>
                  </w:pPr>
                  <w:r>
                    <w:rPr>
                      <w:rFonts w:ascii="Arial" w:hAnsi="Arial" w:cs="Arial"/>
                    </w:rPr>
                    <w:t>PROD</w:t>
                  </w:r>
                </w:p>
              </w:txbxContent>
            </v:textbox>
          </v:shape>
        </w:pict>
      </w: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r w:rsidRPr="00157185">
        <w:rPr>
          <w:rFonts w:ascii="Arial" w:hAnsi="Arial" w:cs="Arial"/>
          <w:b/>
          <w:bCs/>
          <w:noProof/>
          <w:lang w:eastAsia="es-EC"/>
        </w:rPr>
        <w:pict>
          <v:shape id="_x0000_s1883" type="#_x0000_t202" style="position:absolute;left:0;text-align:left;margin-left:184.05pt;margin-top:-.05pt;width:64.45pt;height:22.2pt;z-index:252194816" stroked="f">
            <v:textbox>
              <w:txbxContent>
                <w:p w:rsidR="00C66C13" w:rsidRPr="00F73AB7" w:rsidRDefault="00C66C13" w:rsidP="00C66C13">
                  <w:pPr>
                    <w:jc w:val="center"/>
                    <w:rPr>
                      <w:rFonts w:ascii="Arial" w:hAnsi="Arial" w:cs="Arial"/>
                    </w:rPr>
                  </w:pPr>
                  <w:r>
                    <w:rPr>
                      <w:rFonts w:ascii="Arial" w:hAnsi="Arial" w:cs="Arial"/>
                    </w:rPr>
                    <w:t>Patio</w:t>
                  </w:r>
                </w:p>
              </w:txbxContent>
            </v:textbox>
          </v:shape>
        </w:pict>
      </w: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r w:rsidRPr="00157185">
        <w:rPr>
          <w:rFonts w:ascii="Arial" w:hAnsi="Arial" w:cs="Arial"/>
          <w:b/>
          <w:bCs/>
          <w:noProof/>
          <w:lang w:eastAsia="es-EC"/>
        </w:rPr>
        <w:lastRenderedPageBreak/>
        <w:pict>
          <v:shape id="_x0000_s1880" type="#_x0000_t202" style="position:absolute;left:0;text-align:left;margin-left:185.4pt;margin-top:11.75pt;width:38.5pt;height:23.45pt;z-index:252191744" filled="f" stroked="f">
            <v:textbox>
              <w:txbxContent>
                <w:p w:rsidR="00C66C13" w:rsidRPr="00EF1ABB" w:rsidRDefault="00C66C13" w:rsidP="00C66C13">
                  <w:pPr>
                    <w:jc w:val="center"/>
                    <w:rPr>
                      <w:rFonts w:ascii="Arial" w:hAnsi="Arial" w:cs="Arial"/>
                    </w:rPr>
                  </w:pPr>
                  <w:r>
                    <w:rPr>
                      <w:rFonts w:ascii="Arial" w:hAnsi="Arial" w:cs="Arial"/>
                    </w:rPr>
                    <w:t>10</w:t>
                  </w:r>
                </w:p>
              </w:txbxContent>
            </v:textbox>
          </v:shape>
        </w:pict>
      </w:r>
      <w:r w:rsidRPr="00157185">
        <w:rPr>
          <w:rFonts w:ascii="Arial" w:hAnsi="Arial" w:cs="Arial"/>
          <w:b/>
          <w:bCs/>
          <w:noProof/>
          <w:lang w:eastAsia="es-EC"/>
        </w:rPr>
        <w:pict>
          <v:shape id="_x0000_s1875" type="#_x0000_t32" style="position:absolute;left:0;text-align:left;margin-left:176.15pt;margin-top:3.35pt;width:63.65pt;height:0;z-index:252186624" o:connectortype="straight">
            <v:stroke startarrow="block" endarrow="block"/>
          </v:shape>
        </w:pict>
      </w:r>
      <w:r w:rsidRPr="00157185">
        <w:rPr>
          <w:rFonts w:ascii="Arial" w:hAnsi="Arial" w:cs="Arial"/>
          <w:b/>
          <w:bCs/>
          <w:noProof/>
          <w:lang w:eastAsia="es-EC"/>
        </w:rPr>
        <w:pict>
          <v:shape id="_x0000_s1879" type="#_x0000_t202" style="position:absolute;left:0;text-align:left;margin-left:122.85pt;margin-top:11.75pt;width:38.5pt;height:23.45pt;z-index:252190720" filled="f" stroked="f">
            <v:textbox>
              <w:txbxContent>
                <w:p w:rsidR="00C66C13" w:rsidRPr="00EF1ABB" w:rsidRDefault="00C66C13" w:rsidP="00C66C13">
                  <w:pPr>
                    <w:jc w:val="center"/>
                    <w:rPr>
                      <w:rFonts w:ascii="Arial" w:hAnsi="Arial" w:cs="Arial"/>
                    </w:rPr>
                  </w:pPr>
                  <w:r>
                    <w:rPr>
                      <w:rFonts w:ascii="Arial" w:hAnsi="Arial" w:cs="Arial"/>
                    </w:rPr>
                    <w:t>10</w:t>
                  </w:r>
                </w:p>
              </w:txbxContent>
            </v:textbox>
          </v:shape>
        </w:pict>
      </w:r>
      <w:r w:rsidRPr="00157185">
        <w:rPr>
          <w:rFonts w:ascii="Arial" w:hAnsi="Arial" w:cs="Arial"/>
          <w:b/>
          <w:bCs/>
          <w:noProof/>
          <w:lang w:eastAsia="es-EC"/>
        </w:rPr>
        <w:pict>
          <v:shape id="_x0000_s1874" type="#_x0000_t32" style="position:absolute;left:0;text-align:left;margin-left:111.7pt;margin-top:3.35pt;width:63.65pt;height:0;z-index:252185600" o:connectortype="straight">
            <v:stroke startarrow="block" endarrow="block"/>
          </v:shape>
        </w:pict>
      </w:r>
    </w:p>
    <w:p w:rsidR="00C66C13" w:rsidRPr="00157185" w:rsidRDefault="00C66C13" w:rsidP="00C66C13">
      <w:pPr>
        <w:ind w:firstLine="708"/>
        <w:rPr>
          <w:rFonts w:ascii="Arial" w:hAnsi="Arial" w:cs="Arial"/>
          <w:b/>
          <w:bCs/>
        </w:rPr>
      </w:pPr>
    </w:p>
    <w:p w:rsidR="00C66C13" w:rsidRPr="00157185" w:rsidRDefault="00C66C13" w:rsidP="00C66C13">
      <w:pPr>
        <w:ind w:left="792"/>
        <w:jc w:val="both"/>
        <w:rPr>
          <w:rFonts w:ascii="Arial" w:hAnsi="Arial" w:cs="Arial"/>
          <w:bCs/>
        </w:rPr>
      </w:pPr>
    </w:p>
    <w:p w:rsidR="00C66C13" w:rsidRPr="00157185" w:rsidRDefault="00C66C13" w:rsidP="00C66C13">
      <w:pPr>
        <w:ind w:firstLine="708"/>
        <w:jc w:val="center"/>
        <w:rPr>
          <w:rFonts w:ascii="Arial" w:hAnsi="Arial" w:cs="Arial"/>
          <w:bCs/>
        </w:rPr>
      </w:pPr>
      <w:r w:rsidRPr="00157185">
        <w:rPr>
          <w:rFonts w:ascii="Arial" w:hAnsi="Arial" w:cs="Arial"/>
          <w:b/>
          <w:bCs/>
        </w:rPr>
        <w:t>Figura 4.14</w:t>
      </w:r>
      <w:r w:rsidRPr="00157185">
        <w:rPr>
          <w:rFonts w:ascii="Arial" w:hAnsi="Arial" w:cs="Arial"/>
          <w:bCs/>
        </w:rPr>
        <w:t xml:space="preserve"> Alternativa de Distribución Física # 1.</w:t>
      </w:r>
    </w:p>
    <w:p w:rsidR="00C66C13" w:rsidRPr="00157185" w:rsidRDefault="00C66C13" w:rsidP="00C66C13">
      <w:pPr>
        <w:ind w:firstLine="708"/>
        <w:rPr>
          <w:rFonts w:ascii="Arial" w:hAnsi="Arial" w:cs="Arial"/>
          <w:bCs/>
        </w:rPr>
      </w:pPr>
    </w:p>
    <w:p w:rsidR="00C66C13" w:rsidRPr="00157185" w:rsidRDefault="00C66C13" w:rsidP="00C66C13">
      <w:pPr>
        <w:ind w:firstLine="708"/>
        <w:rPr>
          <w:rFonts w:ascii="Arial" w:hAnsi="Arial" w:cs="Arial"/>
          <w:bCs/>
        </w:rPr>
      </w:pPr>
      <w:r w:rsidRPr="00157185">
        <w:rPr>
          <w:rFonts w:ascii="Arial" w:hAnsi="Arial" w:cs="Arial"/>
          <w:bCs/>
        </w:rPr>
        <w:t>Esta alternativa nos da una distancia total recorrida de 1965 m.</w:t>
      </w:r>
    </w:p>
    <w:p w:rsidR="00C66C13" w:rsidRPr="00157185" w:rsidRDefault="00C66C13" w:rsidP="00C66C13">
      <w:pPr>
        <w:ind w:firstLine="708"/>
        <w:rPr>
          <w:rFonts w:ascii="Arial" w:hAnsi="Arial" w:cs="Arial"/>
          <w:bCs/>
        </w:rPr>
      </w:pPr>
    </w:p>
    <w:p w:rsidR="00C66C13" w:rsidRPr="00157185" w:rsidRDefault="00C66C13" w:rsidP="00C66C13">
      <w:pPr>
        <w:ind w:firstLine="708"/>
        <w:rPr>
          <w:rFonts w:ascii="Arial" w:hAnsi="Arial" w:cs="Arial"/>
          <w:b/>
          <w:bCs/>
        </w:rPr>
      </w:pPr>
      <w:r w:rsidRPr="00157185">
        <w:rPr>
          <w:rFonts w:ascii="Arial" w:hAnsi="Arial" w:cs="Arial"/>
          <w:b/>
          <w:bCs/>
        </w:rPr>
        <w:t>Layout # 2</w:t>
      </w:r>
    </w:p>
    <w:p w:rsidR="00C66C13" w:rsidRPr="00157185" w:rsidRDefault="00C66C13" w:rsidP="00C66C13">
      <w:pPr>
        <w:ind w:firstLine="708"/>
        <w:rPr>
          <w:rFonts w:ascii="Arial" w:hAnsi="Arial" w:cs="Arial"/>
          <w:b/>
          <w:bCs/>
        </w:rPr>
      </w:pPr>
      <w:r w:rsidRPr="00157185">
        <w:rPr>
          <w:rFonts w:ascii="Arial" w:hAnsi="Arial" w:cs="Arial"/>
          <w:b/>
          <w:bCs/>
          <w:noProof/>
          <w:lang w:eastAsia="es-EC"/>
        </w:rPr>
        <w:pict>
          <v:shape id="_x0000_s1898" type="#_x0000_t202" style="position:absolute;left:0;text-align:left;margin-left:39.5pt;margin-top:110.35pt;width:38.5pt;height:23.45pt;z-index:252210176" filled="f" stroked="f">
            <v:textbox style="mso-next-textbox:#_x0000_s1898">
              <w:txbxContent>
                <w:p w:rsidR="00C66C13" w:rsidRPr="00EF1ABB" w:rsidRDefault="00C66C13" w:rsidP="00C66C13">
                  <w:pPr>
                    <w:jc w:val="center"/>
                    <w:rPr>
                      <w:rFonts w:ascii="Arial" w:hAnsi="Arial" w:cs="Arial"/>
                    </w:rPr>
                  </w:pPr>
                  <w:r w:rsidRPr="00EF1ABB">
                    <w:rPr>
                      <w:rFonts w:ascii="Arial" w:hAnsi="Arial" w:cs="Arial"/>
                    </w:rPr>
                    <w:t>10</w:t>
                  </w:r>
                </w:p>
              </w:txbxContent>
            </v:textbox>
          </v:shape>
        </w:pict>
      </w:r>
      <w:r w:rsidRPr="00157185">
        <w:rPr>
          <w:rFonts w:ascii="Arial" w:hAnsi="Arial" w:cs="Arial"/>
          <w:b/>
          <w:bCs/>
          <w:noProof/>
          <w:lang w:eastAsia="es-EC"/>
        </w:rPr>
        <w:pict>
          <v:shape id="_x0000_s1897" type="#_x0000_t202" style="position:absolute;left:0;text-align:left;margin-left:38.85pt;margin-top:59.2pt;width:38.5pt;height:23.45pt;z-index:252209152" filled="f" stroked="f">
            <v:textbox style="mso-next-textbox:#_x0000_s1897">
              <w:txbxContent>
                <w:p w:rsidR="00C66C13" w:rsidRPr="00EF1ABB" w:rsidRDefault="00C66C13" w:rsidP="00C66C13">
                  <w:pPr>
                    <w:jc w:val="center"/>
                    <w:rPr>
                      <w:rFonts w:ascii="Arial" w:hAnsi="Arial" w:cs="Arial"/>
                    </w:rPr>
                  </w:pPr>
                  <w:r w:rsidRPr="00EF1ABB">
                    <w:rPr>
                      <w:rFonts w:ascii="Arial" w:hAnsi="Arial" w:cs="Arial"/>
                    </w:rPr>
                    <w:t>10</w:t>
                  </w:r>
                </w:p>
              </w:txbxContent>
            </v:textbox>
          </v:shape>
        </w:pict>
      </w:r>
      <w:r w:rsidRPr="00157185">
        <w:rPr>
          <w:rFonts w:ascii="Arial" w:hAnsi="Arial" w:cs="Arial"/>
          <w:b/>
          <w:bCs/>
          <w:noProof/>
          <w:lang w:eastAsia="es-EC"/>
        </w:rPr>
        <w:pict>
          <v:shape id="_x0000_s1896" type="#_x0000_t202" style="position:absolute;left:0;text-align:left;margin-left:40.8pt;margin-top:17pt;width:38.5pt;height:23.45pt;z-index:252208128" filled="f" stroked="f">
            <v:textbox style="mso-next-textbox:#_x0000_s1896">
              <w:txbxContent>
                <w:p w:rsidR="00C66C13" w:rsidRPr="00EF1ABB" w:rsidRDefault="00C66C13" w:rsidP="00C66C13">
                  <w:pPr>
                    <w:jc w:val="center"/>
                    <w:rPr>
                      <w:rFonts w:ascii="Arial" w:hAnsi="Arial" w:cs="Arial"/>
                    </w:rPr>
                  </w:pPr>
                  <w:r w:rsidRPr="00EF1ABB">
                    <w:rPr>
                      <w:rFonts w:ascii="Arial" w:hAnsi="Arial" w:cs="Arial"/>
                    </w:rPr>
                    <w:t>10</w:t>
                  </w:r>
                </w:p>
              </w:txbxContent>
            </v:textbox>
          </v:shape>
        </w:pict>
      </w:r>
      <w:r w:rsidRPr="00157185">
        <w:rPr>
          <w:rFonts w:ascii="Arial" w:hAnsi="Arial" w:cs="Arial"/>
          <w:b/>
          <w:bCs/>
          <w:noProof/>
          <w:lang w:eastAsia="es-EC"/>
        </w:rPr>
        <w:pict>
          <v:shape id="_x0000_s1893" type="#_x0000_t32" style="position:absolute;left:0;text-align:left;margin-left:91.05pt;margin-top:103.6pt;width:0;height:44.4pt;z-index:252205056" o:connectortype="straight">
            <v:stroke startarrow="block" endarrow="block"/>
          </v:shape>
        </w:pict>
      </w:r>
      <w:r w:rsidRPr="00157185">
        <w:rPr>
          <w:rFonts w:ascii="Arial" w:hAnsi="Arial" w:cs="Arial"/>
          <w:b/>
          <w:bCs/>
          <w:noProof/>
          <w:lang w:eastAsia="es-EC"/>
        </w:rPr>
        <w:pict>
          <v:shape id="_x0000_s1892" type="#_x0000_t32" style="position:absolute;left:0;text-align:left;margin-left:91.05pt;margin-top:59.2pt;width:0;height:44.4pt;z-index:252204032" o:connectortype="straight">
            <v:stroke startarrow="block" endarrow="block"/>
          </v:shape>
        </w:pict>
      </w:r>
      <w:r w:rsidRPr="00157185">
        <w:rPr>
          <w:rFonts w:ascii="Arial" w:hAnsi="Arial" w:cs="Arial"/>
          <w:b/>
          <w:bCs/>
          <w:noProof/>
          <w:lang w:eastAsia="es-EC"/>
        </w:rPr>
        <w:pict>
          <v:shape id="_x0000_s1891" type="#_x0000_t32" style="position:absolute;left:0;text-align:left;margin-left:91.05pt;margin-top:.7pt;width:0;height:58.5pt;z-index:252203008" o:connectortype="straight">
            <v:stroke startarrow="block" endarrow="block"/>
          </v:shape>
        </w:pict>
      </w:r>
      <w:r w:rsidRPr="00157185">
        <w:rPr>
          <w:rFonts w:ascii="Arial" w:hAnsi="Arial" w:cs="Arial"/>
          <w:b/>
          <w:bCs/>
          <w:noProof/>
          <w:lang w:eastAsia="es-EC"/>
        </w:rPr>
        <w:pict>
          <v:rect id="_x0000_s1886" style="position:absolute;left:0;text-align:left;margin-left:111.7pt;margin-top:.7pt;width:164.95pt;height:147.3pt;z-index:252197888"/>
        </w:pict>
      </w:r>
      <w:r w:rsidRPr="00157185">
        <w:rPr>
          <w:rFonts w:ascii="Arial" w:hAnsi="Arial" w:cs="Arial"/>
          <w:b/>
          <w:bCs/>
          <w:noProof/>
          <w:lang w:eastAsia="es-EC"/>
        </w:rPr>
        <w:pict>
          <v:shape id="_x0000_s1889" type="#_x0000_t202" style="position:absolute;left:0;text-align:left;margin-left:111.7pt;margin-top:.7pt;width:63.65pt;height:44.4pt;z-index:252200960">
            <v:textbox style="mso-next-textbox:#_x0000_s1889">
              <w:txbxContent>
                <w:p w:rsidR="00C66C13" w:rsidRPr="00F73AB7" w:rsidRDefault="00C66C13" w:rsidP="00C66C13">
                  <w:pPr>
                    <w:jc w:val="center"/>
                    <w:rPr>
                      <w:rFonts w:ascii="Arial" w:hAnsi="Arial" w:cs="Arial"/>
                    </w:rPr>
                  </w:pPr>
                </w:p>
                <w:p w:rsidR="00C66C13" w:rsidRPr="00F73AB7" w:rsidRDefault="00C66C13" w:rsidP="00C66C13">
                  <w:pPr>
                    <w:jc w:val="center"/>
                    <w:rPr>
                      <w:rFonts w:ascii="Arial" w:hAnsi="Arial" w:cs="Arial"/>
                    </w:rPr>
                  </w:pPr>
                  <w:r w:rsidRPr="00F73AB7">
                    <w:rPr>
                      <w:rFonts w:ascii="Arial" w:hAnsi="Arial" w:cs="Arial"/>
                    </w:rPr>
                    <w:t>BPT</w:t>
                  </w:r>
                </w:p>
              </w:txbxContent>
            </v:textbox>
          </v:shape>
        </w:pict>
      </w:r>
    </w:p>
    <w:p w:rsidR="00C66C13" w:rsidRPr="00157185" w:rsidRDefault="00C66C13" w:rsidP="00C66C13">
      <w:pPr>
        <w:ind w:firstLine="708"/>
        <w:rPr>
          <w:rFonts w:ascii="Arial" w:hAnsi="Arial" w:cs="Arial"/>
          <w:b/>
          <w:bCs/>
        </w:rPr>
      </w:pPr>
      <w:r w:rsidRPr="00157185">
        <w:rPr>
          <w:rFonts w:ascii="Arial" w:hAnsi="Arial" w:cs="Arial"/>
          <w:b/>
          <w:bCs/>
          <w:noProof/>
          <w:lang w:eastAsia="es-EC"/>
        </w:rPr>
        <w:pict>
          <v:shape id="_x0000_s1904" type="#_x0000_t32" style="position:absolute;left:0;text-align:left;margin-left:291.95pt;margin-top:9.1pt;width:0;height:44.4pt;z-index:252216320" o:connectortype="straight">
            <v:stroke startarrow="block" endarrow="block"/>
          </v:shape>
        </w:pict>
      </w:r>
    </w:p>
    <w:p w:rsidR="00C66C13" w:rsidRPr="00157185" w:rsidRDefault="00C66C13" w:rsidP="00C66C13">
      <w:pPr>
        <w:ind w:firstLine="708"/>
        <w:rPr>
          <w:rFonts w:ascii="Arial" w:hAnsi="Arial" w:cs="Arial"/>
          <w:b/>
          <w:bCs/>
        </w:rPr>
      </w:pPr>
      <w:r w:rsidRPr="00157185">
        <w:rPr>
          <w:rFonts w:ascii="Arial" w:hAnsi="Arial" w:cs="Arial"/>
          <w:b/>
          <w:bCs/>
          <w:noProof/>
          <w:lang w:eastAsia="es-EC"/>
        </w:rPr>
        <w:pict>
          <v:shape id="_x0000_s1888" type="#_x0000_t202" style="position:absolute;left:0;text-align:left;margin-left:175.2pt;margin-top:9.4pt;width:63.65pt;height:44.4pt;z-index:252199936">
            <v:textbox style="mso-next-textbox:#_x0000_s1888">
              <w:txbxContent>
                <w:p w:rsidR="00C66C13" w:rsidRPr="00F73AB7" w:rsidRDefault="00C66C13" w:rsidP="00C66C13">
                  <w:pPr>
                    <w:jc w:val="center"/>
                    <w:rPr>
                      <w:rFonts w:ascii="Arial" w:hAnsi="Arial" w:cs="Arial"/>
                    </w:rPr>
                  </w:pPr>
                </w:p>
                <w:p w:rsidR="00C66C13" w:rsidRPr="00F73AB7" w:rsidRDefault="00C66C13" w:rsidP="00C66C13">
                  <w:pPr>
                    <w:jc w:val="center"/>
                    <w:rPr>
                      <w:rFonts w:ascii="Arial" w:hAnsi="Arial" w:cs="Arial"/>
                    </w:rPr>
                  </w:pPr>
                  <w:r w:rsidRPr="00F73AB7">
                    <w:rPr>
                      <w:rFonts w:ascii="Arial" w:hAnsi="Arial" w:cs="Arial"/>
                    </w:rPr>
                    <w:t>BMP</w:t>
                  </w:r>
                </w:p>
              </w:txbxContent>
            </v:textbox>
          </v:shape>
        </w:pict>
      </w:r>
      <w:r w:rsidRPr="00157185">
        <w:rPr>
          <w:rFonts w:ascii="Arial" w:hAnsi="Arial" w:cs="Arial"/>
          <w:b/>
          <w:bCs/>
          <w:noProof/>
          <w:lang w:eastAsia="es-EC"/>
        </w:rPr>
        <w:pict>
          <v:shape id="_x0000_s1905" type="#_x0000_t202" style="position:absolute;left:0;text-align:left;margin-left:293.25pt;margin-top:4.45pt;width:38.5pt;height:23.45pt;z-index:252217344" filled="f" stroked="f">
            <v:textbox style="mso-next-textbox:#_x0000_s1905">
              <w:txbxContent>
                <w:p w:rsidR="00C66C13" w:rsidRPr="00EF1ABB" w:rsidRDefault="00C66C13" w:rsidP="00C66C13">
                  <w:pPr>
                    <w:jc w:val="center"/>
                    <w:rPr>
                      <w:rFonts w:ascii="Arial" w:hAnsi="Arial" w:cs="Arial"/>
                    </w:rPr>
                  </w:pPr>
                  <w:r w:rsidRPr="00EF1ABB">
                    <w:rPr>
                      <w:rFonts w:ascii="Arial" w:hAnsi="Arial" w:cs="Arial"/>
                    </w:rPr>
                    <w:t>10</w:t>
                  </w:r>
                </w:p>
              </w:txbxContent>
            </v:textbox>
          </v:shape>
        </w:pict>
      </w:r>
    </w:p>
    <w:p w:rsidR="00C66C13" w:rsidRPr="00157185" w:rsidRDefault="00C66C13" w:rsidP="00C66C13">
      <w:pPr>
        <w:ind w:firstLine="708"/>
        <w:rPr>
          <w:rFonts w:ascii="Arial" w:hAnsi="Arial" w:cs="Arial"/>
          <w:b/>
          <w:bCs/>
        </w:rPr>
      </w:pPr>
      <w:r w:rsidRPr="00157185">
        <w:rPr>
          <w:rFonts w:ascii="Arial" w:hAnsi="Arial" w:cs="Arial"/>
          <w:b/>
          <w:bCs/>
          <w:noProof/>
          <w:lang w:eastAsia="es-EC"/>
        </w:rPr>
        <w:pict>
          <v:shape id="_x0000_s1887" type="#_x0000_t202" style="position:absolute;left:0;text-align:left;margin-left:111.7pt;margin-top:3.7pt;width:63.65pt;height:58.5pt;z-index:252198912">
            <v:textbox style="mso-next-textbox:#_x0000_s1887">
              <w:txbxContent>
                <w:p w:rsidR="00C66C13" w:rsidRDefault="00C66C13" w:rsidP="00C66C13"/>
                <w:p w:rsidR="00C66C13" w:rsidRPr="00F73AB7" w:rsidRDefault="00C66C13" w:rsidP="00C66C13">
                  <w:pPr>
                    <w:jc w:val="center"/>
                    <w:rPr>
                      <w:rFonts w:ascii="Arial" w:hAnsi="Arial" w:cs="Arial"/>
                    </w:rPr>
                  </w:pPr>
                  <w:r>
                    <w:rPr>
                      <w:rFonts w:ascii="Arial" w:hAnsi="Arial" w:cs="Arial"/>
                    </w:rPr>
                    <w:t>PROD</w:t>
                  </w:r>
                </w:p>
              </w:txbxContent>
            </v:textbox>
          </v:shape>
        </w:pict>
      </w:r>
    </w:p>
    <w:p w:rsidR="00C66C13" w:rsidRPr="00157185" w:rsidRDefault="00C66C13" w:rsidP="00C66C13">
      <w:pPr>
        <w:ind w:firstLine="708"/>
        <w:rPr>
          <w:rFonts w:ascii="Arial" w:hAnsi="Arial" w:cs="Arial"/>
          <w:b/>
          <w:bCs/>
        </w:rPr>
      </w:pPr>
      <w:r w:rsidRPr="00157185">
        <w:rPr>
          <w:rFonts w:ascii="Arial" w:hAnsi="Arial" w:cs="Arial"/>
          <w:b/>
          <w:bCs/>
          <w:noProof/>
          <w:lang w:eastAsia="es-EC"/>
        </w:rPr>
        <w:pict>
          <v:shape id="_x0000_s1902" type="#_x0000_t202" style="position:absolute;left:0;text-align:left;margin-left:292.9pt;margin-top:12.7pt;width:38.5pt;height:23.45pt;z-index:252214272" filled="f" stroked="f">
            <v:textbox style="mso-next-textbox:#_x0000_s1902">
              <w:txbxContent>
                <w:p w:rsidR="00C66C13" w:rsidRPr="00EF1ABB" w:rsidRDefault="00C66C13" w:rsidP="00C66C13">
                  <w:pPr>
                    <w:jc w:val="center"/>
                    <w:rPr>
                      <w:rFonts w:ascii="Arial" w:hAnsi="Arial" w:cs="Arial"/>
                    </w:rPr>
                  </w:pPr>
                  <w:r>
                    <w:rPr>
                      <w:rFonts w:ascii="Arial" w:hAnsi="Arial" w:cs="Arial"/>
                    </w:rPr>
                    <w:t>5</w:t>
                  </w:r>
                </w:p>
              </w:txbxContent>
            </v:textbox>
          </v:shape>
        </w:pict>
      </w:r>
      <w:r w:rsidRPr="00157185">
        <w:rPr>
          <w:rFonts w:ascii="Arial" w:hAnsi="Arial" w:cs="Arial"/>
          <w:b/>
          <w:bCs/>
          <w:noProof/>
          <w:lang w:eastAsia="es-EC"/>
        </w:rPr>
        <w:pict>
          <v:shape id="_x0000_s1901" type="#_x0000_t32" style="position:absolute;left:0;text-align:left;margin-left:292.55pt;margin-top:12.7pt;width:0;height:22.2pt;z-index:252213248" o:connectortype="straight">
            <v:stroke startarrow="block" endarrow="block"/>
          </v:shape>
        </w:pict>
      </w:r>
    </w:p>
    <w:p w:rsidR="00C66C13" w:rsidRPr="00157185" w:rsidRDefault="00C66C13" w:rsidP="00C66C13">
      <w:pPr>
        <w:ind w:firstLine="708"/>
        <w:rPr>
          <w:rFonts w:ascii="Arial" w:hAnsi="Arial" w:cs="Arial"/>
          <w:b/>
          <w:bCs/>
        </w:rPr>
      </w:pPr>
      <w:r w:rsidRPr="00157185">
        <w:rPr>
          <w:rFonts w:ascii="Arial" w:hAnsi="Arial" w:cs="Arial"/>
          <w:b/>
          <w:bCs/>
          <w:noProof/>
          <w:lang w:eastAsia="es-EC"/>
        </w:rPr>
        <w:pict>
          <v:shape id="_x0000_s1890" type="#_x0000_t202" style="position:absolute;left:0;text-align:left;margin-left:175.35pt;margin-top:12.4pt;width:63.5pt;height:22.2pt;z-index:252201984">
            <v:textbox style="mso-next-textbox:#_x0000_s1890">
              <w:txbxContent>
                <w:p w:rsidR="00C66C13" w:rsidRPr="00F73AB7" w:rsidRDefault="00C66C13" w:rsidP="00C66C13">
                  <w:pPr>
                    <w:jc w:val="center"/>
                    <w:rPr>
                      <w:rFonts w:ascii="Arial" w:hAnsi="Arial" w:cs="Arial"/>
                    </w:rPr>
                  </w:pPr>
                  <w:r w:rsidRPr="00F73AB7">
                    <w:rPr>
                      <w:rFonts w:ascii="Arial" w:hAnsi="Arial" w:cs="Arial"/>
                    </w:rPr>
                    <w:t>A</w:t>
                  </w:r>
                  <w:r>
                    <w:rPr>
                      <w:rFonts w:ascii="Arial" w:hAnsi="Arial" w:cs="Arial"/>
                    </w:rPr>
                    <w:t>DM</w:t>
                  </w:r>
                </w:p>
              </w:txbxContent>
            </v:textbox>
          </v:shape>
        </w:pict>
      </w: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r w:rsidRPr="00157185">
        <w:rPr>
          <w:rFonts w:ascii="Arial" w:hAnsi="Arial" w:cs="Arial"/>
          <w:b/>
          <w:bCs/>
          <w:noProof/>
          <w:lang w:eastAsia="es-EC"/>
        </w:rPr>
        <w:pict>
          <v:shape id="_x0000_s1903" type="#_x0000_t202" style="position:absolute;left:0;text-align:left;margin-left:184.05pt;margin-top:-.05pt;width:64.45pt;height:22.2pt;z-index:252215296" stroked="f">
            <v:textbox style="mso-next-textbox:#_x0000_s1903">
              <w:txbxContent>
                <w:p w:rsidR="00C66C13" w:rsidRPr="00F73AB7" w:rsidRDefault="00C66C13" w:rsidP="00C66C13">
                  <w:pPr>
                    <w:jc w:val="center"/>
                    <w:rPr>
                      <w:rFonts w:ascii="Arial" w:hAnsi="Arial" w:cs="Arial"/>
                    </w:rPr>
                  </w:pPr>
                  <w:r>
                    <w:rPr>
                      <w:rFonts w:ascii="Arial" w:hAnsi="Arial" w:cs="Arial"/>
                    </w:rPr>
                    <w:t>Patio</w:t>
                  </w:r>
                </w:p>
              </w:txbxContent>
            </v:textbox>
          </v:shape>
        </w:pict>
      </w: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r w:rsidRPr="00157185">
        <w:rPr>
          <w:rFonts w:ascii="Arial" w:hAnsi="Arial" w:cs="Arial"/>
          <w:b/>
          <w:bCs/>
          <w:noProof/>
          <w:lang w:eastAsia="es-EC"/>
        </w:rPr>
        <w:pict>
          <v:shape id="_x0000_s1900" type="#_x0000_t202" style="position:absolute;left:0;text-align:left;margin-left:185.4pt;margin-top:11.75pt;width:38.5pt;height:23.45pt;z-index:252212224" filled="f" stroked="f">
            <v:textbox>
              <w:txbxContent>
                <w:p w:rsidR="00C66C13" w:rsidRPr="00EF1ABB" w:rsidRDefault="00C66C13" w:rsidP="00C66C13">
                  <w:pPr>
                    <w:jc w:val="center"/>
                    <w:rPr>
                      <w:rFonts w:ascii="Arial" w:hAnsi="Arial" w:cs="Arial"/>
                    </w:rPr>
                  </w:pPr>
                  <w:r>
                    <w:rPr>
                      <w:rFonts w:ascii="Arial" w:hAnsi="Arial" w:cs="Arial"/>
                    </w:rPr>
                    <w:t>10</w:t>
                  </w:r>
                </w:p>
              </w:txbxContent>
            </v:textbox>
          </v:shape>
        </w:pict>
      </w:r>
      <w:r w:rsidRPr="00157185">
        <w:rPr>
          <w:rFonts w:ascii="Arial" w:hAnsi="Arial" w:cs="Arial"/>
          <w:b/>
          <w:bCs/>
          <w:noProof/>
          <w:lang w:eastAsia="es-EC"/>
        </w:rPr>
        <w:pict>
          <v:shape id="_x0000_s1895" type="#_x0000_t32" style="position:absolute;left:0;text-align:left;margin-left:176.15pt;margin-top:3.35pt;width:63.65pt;height:0;z-index:252207104" o:connectortype="straight">
            <v:stroke startarrow="block" endarrow="block"/>
          </v:shape>
        </w:pict>
      </w:r>
      <w:r w:rsidRPr="00157185">
        <w:rPr>
          <w:rFonts w:ascii="Arial" w:hAnsi="Arial" w:cs="Arial"/>
          <w:b/>
          <w:bCs/>
          <w:noProof/>
          <w:lang w:eastAsia="es-EC"/>
        </w:rPr>
        <w:pict>
          <v:shape id="_x0000_s1899" type="#_x0000_t202" style="position:absolute;left:0;text-align:left;margin-left:122.85pt;margin-top:11.75pt;width:38.5pt;height:23.45pt;z-index:252211200" filled="f" stroked="f">
            <v:textbox>
              <w:txbxContent>
                <w:p w:rsidR="00C66C13" w:rsidRPr="00EF1ABB" w:rsidRDefault="00C66C13" w:rsidP="00C66C13">
                  <w:pPr>
                    <w:jc w:val="center"/>
                    <w:rPr>
                      <w:rFonts w:ascii="Arial" w:hAnsi="Arial" w:cs="Arial"/>
                    </w:rPr>
                  </w:pPr>
                  <w:r>
                    <w:rPr>
                      <w:rFonts w:ascii="Arial" w:hAnsi="Arial" w:cs="Arial"/>
                    </w:rPr>
                    <w:t>10</w:t>
                  </w:r>
                </w:p>
              </w:txbxContent>
            </v:textbox>
          </v:shape>
        </w:pict>
      </w:r>
      <w:r w:rsidRPr="00157185">
        <w:rPr>
          <w:rFonts w:ascii="Arial" w:hAnsi="Arial" w:cs="Arial"/>
          <w:b/>
          <w:bCs/>
          <w:noProof/>
          <w:lang w:eastAsia="es-EC"/>
        </w:rPr>
        <w:pict>
          <v:shape id="_x0000_s1894" type="#_x0000_t32" style="position:absolute;left:0;text-align:left;margin-left:111.7pt;margin-top:3.35pt;width:63.65pt;height:0;z-index:252206080" o:connectortype="straight">
            <v:stroke startarrow="block" endarrow="block"/>
          </v:shape>
        </w:pict>
      </w:r>
    </w:p>
    <w:p w:rsidR="00C66C13" w:rsidRPr="00157185" w:rsidRDefault="00C66C13" w:rsidP="00C66C13">
      <w:pPr>
        <w:ind w:firstLine="708"/>
        <w:rPr>
          <w:rFonts w:ascii="Arial" w:hAnsi="Arial" w:cs="Arial"/>
          <w:b/>
          <w:bCs/>
        </w:rPr>
      </w:pPr>
    </w:p>
    <w:p w:rsidR="00C66C13" w:rsidRPr="00157185" w:rsidRDefault="00C66C13" w:rsidP="00C66C13">
      <w:pPr>
        <w:ind w:left="792"/>
        <w:jc w:val="both"/>
        <w:rPr>
          <w:rFonts w:ascii="Arial" w:hAnsi="Arial" w:cs="Arial"/>
          <w:bCs/>
        </w:rPr>
      </w:pPr>
    </w:p>
    <w:p w:rsidR="00C66C13" w:rsidRPr="00157185" w:rsidRDefault="00C66C13" w:rsidP="00C66C13">
      <w:pPr>
        <w:ind w:left="792"/>
        <w:jc w:val="both"/>
        <w:rPr>
          <w:rFonts w:ascii="Arial" w:hAnsi="Arial" w:cs="Arial"/>
          <w:bCs/>
        </w:rPr>
      </w:pPr>
      <w:r w:rsidRPr="00157185">
        <w:rPr>
          <w:rFonts w:ascii="Arial" w:hAnsi="Arial" w:cs="Arial"/>
          <w:b/>
          <w:bCs/>
        </w:rPr>
        <w:t xml:space="preserve">Figura 4.15 </w:t>
      </w:r>
      <w:r w:rsidRPr="00157185">
        <w:rPr>
          <w:rFonts w:ascii="Arial" w:hAnsi="Arial" w:cs="Arial"/>
          <w:bCs/>
        </w:rPr>
        <w:t>Alternativa de Distribución Física # 2</w:t>
      </w:r>
    </w:p>
    <w:p w:rsidR="00C66C13" w:rsidRPr="00157185" w:rsidRDefault="00C66C13" w:rsidP="00C66C13">
      <w:pPr>
        <w:ind w:firstLine="708"/>
        <w:rPr>
          <w:rFonts w:ascii="Arial" w:hAnsi="Arial" w:cs="Arial"/>
          <w:bCs/>
        </w:rPr>
      </w:pPr>
      <w:r w:rsidRPr="00157185">
        <w:rPr>
          <w:rFonts w:ascii="Arial" w:hAnsi="Arial" w:cs="Arial"/>
          <w:bCs/>
        </w:rPr>
        <w:t>Esta alternativa nos da una distancia total recorrida de 1730 m.</w:t>
      </w:r>
    </w:p>
    <w:p w:rsidR="00C66C13" w:rsidRPr="00157185" w:rsidRDefault="00C66C13" w:rsidP="00C66C13">
      <w:pPr>
        <w:ind w:firstLine="708"/>
        <w:rPr>
          <w:rFonts w:ascii="Arial" w:hAnsi="Arial" w:cs="Arial"/>
          <w:bCs/>
        </w:rPr>
      </w:pPr>
    </w:p>
    <w:p w:rsidR="00C66C13" w:rsidRPr="00157185" w:rsidRDefault="00C66C13" w:rsidP="00C66C13">
      <w:pPr>
        <w:ind w:left="792"/>
        <w:jc w:val="both"/>
        <w:rPr>
          <w:rFonts w:ascii="Arial" w:hAnsi="Arial" w:cs="Arial"/>
          <w:bCs/>
        </w:rPr>
      </w:pPr>
    </w:p>
    <w:p w:rsidR="00C66C13" w:rsidRPr="00157185" w:rsidRDefault="00C66C13" w:rsidP="00C66C13">
      <w:pPr>
        <w:ind w:firstLine="708"/>
        <w:rPr>
          <w:rFonts w:ascii="Arial" w:hAnsi="Arial" w:cs="Arial"/>
          <w:b/>
          <w:bCs/>
        </w:rPr>
      </w:pPr>
      <w:r w:rsidRPr="00157185">
        <w:rPr>
          <w:rFonts w:ascii="Arial" w:hAnsi="Arial" w:cs="Arial"/>
          <w:b/>
          <w:bCs/>
        </w:rPr>
        <w:t>Layout # 3</w:t>
      </w: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r w:rsidRPr="00157185">
        <w:rPr>
          <w:rFonts w:ascii="Arial" w:hAnsi="Arial" w:cs="Arial"/>
          <w:b/>
          <w:bCs/>
          <w:noProof/>
          <w:lang w:eastAsia="es-EC"/>
        </w:rPr>
        <w:pict>
          <v:shape id="_x0000_s1918" type="#_x0000_t202" style="position:absolute;left:0;text-align:left;margin-left:39.5pt;margin-top:110.35pt;width:38.5pt;height:23.45pt;z-index:252230656" filled="f" stroked="f">
            <v:textbox style="mso-next-textbox:#_x0000_s1918">
              <w:txbxContent>
                <w:p w:rsidR="00C66C13" w:rsidRPr="00EF1ABB" w:rsidRDefault="00C66C13" w:rsidP="00C66C13">
                  <w:pPr>
                    <w:jc w:val="center"/>
                    <w:rPr>
                      <w:rFonts w:ascii="Arial" w:hAnsi="Arial" w:cs="Arial"/>
                    </w:rPr>
                  </w:pPr>
                  <w:r w:rsidRPr="00EF1ABB">
                    <w:rPr>
                      <w:rFonts w:ascii="Arial" w:hAnsi="Arial" w:cs="Arial"/>
                    </w:rPr>
                    <w:t>10</w:t>
                  </w:r>
                </w:p>
              </w:txbxContent>
            </v:textbox>
          </v:shape>
        </w:pict>
      </w:r>
      <w:r w:rsidRPr="00157185">
        <w:rPr>
          <w:rFonts w:ascii="Arial" w:hAnsi="Arial" w:cs="Arial"/>
          <w:b/>
          <w:bCs/>
          <w:noProof/>
          <w:lang w:eastAsia="es-EC"/>
        </w:rPr>
        <w:pict>
          <v:shape id="_x0000_s1917" type="#_x0000_t202" style="position:absolute;left:0;text-align:left;margin-left:38.85pt;margin-top:59.2pt;width:38.5pt;height:23.45pt;z-index:252229632" filled="f" stroked="f">
            <v:textbox style="mso-next-textbox:#_x0000_s1917">
              <w:txbxContent>
                <w:p w:rsidR="00C66C13" w:rsidRPr="00EF1ABB" w:rsidRDefault="00C66C13" w:rsidP="00C66C13">
                  <w:pPr>
                    <w:jc w:val="center"/>
                    <w:rPr>
                      <w:rFonts w:ascii="Arial" w:hAnsi="Arial" w:cs="Arial"/>
                    </w:rPr>
                  </w:pPr>
                  <w:r w:rsidRPr="00EF1ABB">
                    <w:rPr>
                      <w:rFonts w:ascii="Arial" w:hAnsi="Arial" w:cs="Arial"/>
                    </w:rPr>
                    <w:t>10</w:t>
                  </w:r>
                </w:p>
              </w:txbxContent>
            </v:textbox>
          </v:shape>
        </w:pict>
      </w:r>
      <w:r w:rsidRPr="00157185">
        <w:rPr>
          <w:rFonts w:ascii="Arial" w:hAnsi="Arial" w:cs="Arial"/>
          <w:b/>
          <w:bCs/>
          <w:noProof/>
          <w:lang w:eastAsia="es-EC"/>
        </w:rPr>
        <w:pict>
          <v:shape id="_x0000_s1916" type="#_x0000_t202" style="position:absolute;left:0;text-align:left;margin-left:40.8pt;margin-top:17pt;width:38.5pt;height:23.45pt;z-index:252228608" filled="f" stroked="f">
            <v:textbox style="mso-next-textbox:#_x0000_s1916">
              <w:txbxContent>
                <w:p w:rsidR="00C66C13" w:rsidRPr="00EF1ABB" w:rsidRDefault="00C66C13" w:rsidP="00C66C13">
                  <w:pPr>
                    <w:jc w:val="center"/>
                    <w:rPr>
                      <w:rFonts w:ascii="Arial" w:hAnsi="Arial" w:cs="Arial"/>
                    </w:rPr>
                  </w:pPr>
                  <w:r w:rsidRPr="00EF1ABB">
                    <w:rPr>
                      <w:rFonts w:ascii="Arial" w:hAnsi="Arial" w:cs="Arial"/>
                    </w:rPr>
                    <w:t>10</w:t>
                  </w:r>
                </w:p>
              </w:txbxContent>
            </v:textbox>
          </v:shape>
        </w:pict>
      </w:r>
      <w:r w:rsidRPr="00157185">
        <w:rPr>
          <w:rFonts w:ascii="Arial" w:hAnsi="Arial" w:cs="Arial"/>
          <w:b/>
          <w:bCs/>
          <w:noProof/>
          <w:lang w:eastAsia="es-EC"/>
        </w:rPr>
        <w:pict>
          <v:shape id="_x0000_s1913" type="#_x0000_t32" style="position:absolute;left:0;text-align:left;margin-left:91.05pt;margin-top:103.6pt;width:0;height:44.4pt;z-index:252225536" o:connectortype="straight">
            <v:stroke startarrow="block" endarrow="block"/>
          </v:shape>
        </w:pict>
      </w:r>
      <w:r w:rsidRPr="00157185">
        <w:rPr>
          <w:rFonts w:ascii="Arial" w:hAnsi="Arial" w:cs="Arial"/>
          <w:b/>
          <w:bCs/>
          <w:noProof/>
          <w:lang w:eastAsia="es-EC"/>
        </w:rPr>
        <w:pict>
          <v:shape id="_x0000_s1912" type="#_x0000_t32" style="position:absolute;left:0;text-align:left;margin-left:91.05pt;margin-top:59.2pt;width:0;height:44.4pt;z-index:252224512" o:connectortype="straight">
            <v:stroke startarrow="block" endarrow="block"/>
          </v:shape>
        </w:pict>
      </w:r>
      <w:r w:rsidRPr="00157185">
        <w:rPr>
          <w:rFonts w:ascii="Arial" w:hAnsi="Arial" w:cs="Arial"/>
          <w:b/>
          <w:bCs/>
          <w:noProof/>
          <w:lang w:eastAsia="es-EC"/>
        </w:rPr>
        <w:pict>
          <v:shape id="_x0000_s1911" type="#_x0000_t32" style="position:absolute;left:0;text-align:left;margin-left:91.05pt;margin-top:.7pt;width:0;height:58.5pt;z-index:252223488" o:connectortype="straight">
            <v:stroke startarrow="block" endarrow="block"/>
          </v:shape>
        </w:pict>
      </w:r>
      <w:r w:rsidRPr="00157185">
        <w:rPr>
          <w:rFonts w:ascii="Arial" w:hAnsi="Arial" w:cs="Arial"/>
          <w:b/>
          <w:bCs/>
          <w:noProof/>
          <w:lang w:eastAsia="es-EC"/>
        </w:rPr>
        <w:pict>
          <v:rect id="_x0000_s1906" style="position:absolute;left:0;text-align:left;margin-left:111.7pt;margin-top:.7pt;width:164.95pt;height:147.3pt;z-index:252218368"/>
        </w:pict>
      </w:r>
      <w:r w:rsidRPr="00157185">
        <w:rPr>
          <w:rFonts w:ascii="Arial" w:hAnsi="Arial" w:cs="Arial"/>
          <w:b/>
          <w:bCs/>
          <w:noProof/>
          <w:lang w:eastAsia="es-EC"/>
        </w:rPr>
        <w:pict>
          <v:shape id="_x0000_s1909" type="#_x0000_t202" style="position:absolute;left:0;text-align:left;margin-left:111.7pt;margin-top:.7pt;width:63.65pt;height:44.4pt;z-index:252221440">
            <v:textbox style="mso-next-textbox:#_x0000_s1909">
              <w:txbxContent>
                <w:p w:rsidR="00C66C13" w:rsidRPr="00F73AB7" w:rsidRDefault="00C66C13" w:rsidP="00C66C13">
                  <w:pPr>
                    <w:jc w:val="center"/>
                    <w:rPr>
                      <w:rFonts w:ascii="Arial" w:hAnsi="Arial" w:cs="Arial"/>
                    </w:rPr>
                  </w:pPr>
                </w:p>
                <w:p w:rsidR="00C66C13" w:rsidRPr="00F73AB7" w:rsidRDefault="00C66C13" w:rsidP="00C66C13">
                  <w:pPr>
                    <w:jc w:val="center"/>
                    <w:rPr>
                      <w:rFonts w:ascii="Arial" w:hAnsi="Arial" w:cs="Arial"/>
                    </w:rPr>
                  </w:pPr>
                  <w:r w:rsidRPr="00F73AB7">
                    <w:rPr>
                      <w:rFonts w:ascii="Arial" w:hAnsi="Arial" w:cs="Arial"/>
                    </w:rPr>
                    <w:t>BPT</w:t>
                  </w:r>
                </w:p>
              </w:txbxContent>
            </v:textbox>
          </v:shape>
        </w:pict>
      </w: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r w:rsidRPr="00157185">
        <w:rPr>
          <w:rFonts w:ascii="Arial" w:hAnsi="Arial" w:cs="Arial"/>
          <w:b/>
          <w:bCs/>
          <w:noProof/>
          <w:lang w:eastAsia="es-EC"/>
        </w:rPr>
        <w:pict>
          <v:shape id="_x0000_s1907" type="#_x0000_t202" style="position:absolute;left:0;text-align:left;margin-left:111.7pt;margin-top:3.7pt;width:63.65pt;height:56.7pt;z-index:252219392">
            <v:textbox style="mso-next-textbox:#_x0000_s1907">
              <w:txbxContent>
                <w:p w:rsidR="00C66C13" w:rsidRDefault="00C66C13" w:rsidP="00C66C13"/>
                <w:p w:rsidR="00C66C13" w:rsidRPr="00F73AB7" w:rsidRDefault="00C66C13" w:rsidP="00C66C13">
                  <w:pPr>
                    <w:jc w:val="center"/>
                    <w:rPr>
                      <w:rFonts w:ascii="Arial" w:hAnsi="Arial" w:cs="Arial"/>
                    </w:rPr>
                  </w:pPr>
                  <w:r>
                    <w:rPr>
                      <w:rFonts w:ascii="Arial" w:hAnsi="Arial" w:cs="Arial"/>
                    </w:rPr>
                    <w:t>PROD</w:t>
                  </w:r>
                </w:p>
              </w:txbxContent>
            </v:textbox>
          </v:shape>
        </w:pict>
      </w:r>
    </w:p>
    <w:p w:rsidR="00C66C13" w:rsidRPr="00157185" w:rsidRDefault="00C66C13" w:rsidP="00C66C13">
      <w:pPr>
        <w:ind w:firstLine="708"/>
        <w:rPr>
          <w:rFonts w:ascii="Arial" w:hAnsi="Arial" w:cs="Arial"/>
          <w:b/>
          <w:bCs/>
        </w:rPr>
      </w:pPr>
      <w:r w:rsidRPr="00157185">
        <w:rPr>
          <w:rFonts w:ascii="Arial" w:hAnsi="Arial" w:cs="Arial"/>
          <w:b/>
          <w:bCs/>
          <w:noProof/>
          <w:lang w:eastAsia="es-EC"/>
        </w:rPr>
        <w:pict>
          <v:shape id="_x0000_s1923" type="#_x0000_t202" style="position:absolute;left:0;text-align:left;margin-left:193.95pt;margin-top:.3pt;width:64.45pt;height:22.2pt;z-index:252235776" stroked="f">
            <v:textbox style="mso-next-textbox:#_x0000_s1923">
              <w:txbxContent>
                <w:p w:rsidR="00C66C13" w:rsidRPr="00F73AB7" w:rsidRDefault="00C66C13" w:rsidP="00C66C13">
                  <w:pPr>
                    <w:jc w:val="center"/>
                    <w:rPr>
                      <w:rFonts w:ascii="Arial" w:hAnsi="Arial" w:cs="Arial"/>
                    </w:rPr>
                  </w:pPr>
                  <w:r>
                    <w:rPr>
                      <w:rFonts w:ascii="Arial" w:hAnsi="Arial" w:cs="Arial"/>
                    </w:rPr>
                    <w:t>Patio</w:t>
                  </w:r>
                </w:p>
              </w:txbxContent>
            </v:textbox>
          </v:shape>
        </w:pict>
      </w: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r w:rsidRPr="00157185">
        <w:rPr>
          <w:rFonts w:ascii="Arial" w:hAnsi="Arial" w:cs="Arial"/>
          <w:b/>
          <w:bCs/>
          <w:noProof/>
          <w:lang w:eastAsia="es-EC"/>
        </w:rPr>
        <w:pict>
          <v:shape id="_x0000_s1908" type="#_x0000_t202" style="position:absolute;left:0;text-align:left;margin-left:111.4pt;margin-top:5.2pt;width:63.65pt;height:46.25pt;z-index:252220416">
            <v:textbox style="mso-next-textbox:#_x0000_s1908">
              <w:txbxContent>
                <w:p w:rsidR="00C66C13" w:rsidRPr="00F73AB7" w:rsidRDefault="00C66C13" w:rsidP="00C66C13">
                  <w:pPr>
                    <w:jc w:val="center"/>
                    <w:rPr>
                      <w:rFonts w:ascii="Arial" w:hAnsi="Arial" w:cs="Arial"/>
                    </w:rPr>
                  </w:pPr>
                </w:p>
                <w:p w:rsidR="00C66C13" w:rsidRPr="00F73AB7" w:rsidRDefault="00C66C13" w:rsidP="00C66C13">
                  <w:pPr>
                    <w:jc w:val="center"/>
                    <w:rPr>
                      <w:rFonts w:ascii="Arial" w:hAnsi="Arial" w:cs="Arial"/>
                    </w:rPr>
                  </w:pPr>
                  <w:r w:rsidRPr="00F73AB7">
                    <w:rPr>
                      <w:rFonts w:ascii="Arial" w:hAnsi="Arial" w:cs="Arial"/>
                    </w:rPr>
                    <w:t>BMP</w:t>
                  </w:r>
                </w:p>
              </w:txbxContent>
            </v:textbox>
          </v:shape>
        </w:pict>
      </w:r>
    </w:p>
    <w:p w:rsidR="00C66C13" w:rsidRPr="00157185" w:rsidRDefault="00C66C13" w:rsidP="00C66C13">
      <w:pPr>
        <w:ind w:firstLine="708"/>
        <w:rPr>
          <w:rFonts w:ascii="Arial" w:hAnsi="Arial" w:cs="Arial"/>
          <w:b/>
          <w:bCs/>
        </w:rPr>
      </w:pPr>
      <w:r w:rsidRPr="00157185">
        <w:rPr>
          <w:rFonts w:ascii="Arial" w:hAnsi="Arial" w:cs="Arial"/>
          <w:b/>
          <w:bCs/>
          <w:noProof/>
          <w:lang w:eastAsia="es-EC"/>
        </w:rPr>
        <w:pict>
          <v:shape id="_x0000_s1922" type="#_x0000_t202" style="position:absolute;left:0;text-align:left;margin-left:291.95pt;margin-top:8.9pt;width:38.5pt;height:23.45pt;z-index:252234752" filled="f" stroked="f">
            <v:textbox style="mso-next-textbox:#_x0000_s1922">
              <w:txbxContent>
                <w:p w:rsidR="00C66C13" w:rsidRPr="00EF1ABB" w:rsidRDefault="00C66C13" w:rsidP="00C66C13">
                  <w:pPr>
                    <w:jc w:val="center"/>
                    <w:rPr>
                      <w:rFonts w:ascii="Arial" w:hAnsi="Arial" w:cs="Arial"/>
                    </w:rPr>
                  </w:pPr>
                  <w:r>
                    <w:rPr>
                      <w:rFonts w:ascii="Arial" w:hAnsi="Arial" w:cs="Arial"/>
                    </w:rPr>
                    <w:t>5</w:t>
                  </w:r>
                </w:p>
              </w:txbxContent>
            </v:textbox>
          </v:shape>
        </w:pict>
      </w:r>
      <w:r w:rsidRPr="00157185">
        <w:rPr>
          <w:rFonts w:ascii="Arial" w:hAnsi="Arial" w:cs="Arial"/>
          <w:b/>
          <w:bCs/>
          <w:noProof/>
          <w:lang w:eastAsia="es-EC"/>
        </w:rPr>
        <w:pict>
          <v:shape id="_x0000_s1921" type="#_x0000_t32" style="position:absolute;left:0;text-align:left;margin-left:291.6pt;margin-top:8.9pt;width:0;height:22.2pt;z-index:252233728" o:connectortype="straight">
            <v:stroke startarrow="block" endarrow="block"/>
          </v:shape>
        </w:pict>
      </w:r>
    </w:p>
    <w:p w:rsidR="00C66C13" w:rsidRPr="00157185" w:rsidRDefault="00C66C13" w:rsidP="00C66C13">
      <w:pPr>
        <w:ind w:firstLine="708"/>
        <w:rPr>
          <w:rFonts w:ascii="Arial" w:hAnsi="Arial" w:cs="Arial"/>
          <w:b/>
          <w:bCs/>
        </w:rPr>
      </w:pPr>
      <w:r w:rsidRPr="00157185">
        <w:rPr>
          <w:rFonts w:ascii="Arial" w:hAnsi="Arial" w:cs="Arial"/>
          <w:b/>
          <w:bCs/>
          <w:noProof/>
          <w:lang w:eastAsia="es-EC"/>
        </w:rPr>
        <w:pict>
          <v:shape id="_x0000_s1910" type="#_x0000_t202" style="position:absolute;left:0;text-align:left;margin-left:175.2pt;margin-top:1.6pt;width:63.5pt;height:22.2pt;z-index:252222464">
            <v:textbox style="mso-next-textbox:#_x0000_s1910">
              <w:txbxContent>
                <w:p w:rsidR="00C66C13" w:rsidRPr="00F73AB7" w:rsidRDefault="00C66C13" w:rsidP="00C66C13">
                  <w:pPr>
                    <w:jc w:val="center"/>
                    <w:rPr>
                      <w:rFonts w:ascii="Arial" w:hAnsi="Arial" w:cs="Arial"/>
                    </w:rPr>
                  </w:pPr>
                  <w:r w:rsidRPr="00F73AB7">
                    <w:rPr>
                      <w:rFonts w:ascii="Arial" w:hAnsi="Arial" w:cs="Arial"/>
                    </w:rPr>
                    <w:t>A</w:t>
                  </w:r>
                  <w:r>
                    <w:rPr>
                      <w:rFonts w:ascii="Arial" w:hAnsi="Arial" w:cs="Arial"/>
                    </w:rPr>
                    <w:t>DM</w:t>
                  </w:r>
                </w:p>
              </w:txbxContent>
            </v:textbox>
          </v:shape>
        </w:pict>
      </w: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r w:rsidRPr="00157185">
        <w:rPr>
          <w:rFonts w:ascii="Arial" w:hAnsi="Arial" w:cs="Arial"/>
          <w:b/>
          <w:bCs/>
          <w:noProof/>
          <w:lang w:eastAsia="es-EC"/>
        </w:rPr>
        <w:pict>
          <v:shape id="_x0000_s1920" type="#_x0000_t202" style="position:absolute;left:0;text-align:left;margin-left:185.4pt;margin-top:11.75pt;width:38.5pt;height:23.45pt;z-index:252232704" filled="f" stroked="f">
            <v:textbox>
              <w:txbxContent>
                <w:p w:rsidR="00C66C13" w:rsidRPr="00EF1ABB" w:rsidRDefault="00C66C13" w:rsidP="00C66C13">
                  <w:pPr>
                    <w:jc w:val="center"/>
                    <w:rPr>
                      <w:rFonts w:ascii="Arial" w:hAnsi="Arial" w:cs="Arial"/>
                    </w:rPr>
                  </w:pPr>
                  <w:r>
                    <w:rPr>
                      <w:rFonts w:ascii="Arial" w:hAnsi="Arial" w:cs="Arial"/>
                    </w:rPr>
                    <w:t>10</w:t>
                  </w:r>
                </w:p>
              </w:txbxContent>
            </v:textbox>
          </v:shape>
        </w:pict>
      </w:r>
      <w:r w:rsidRPr="00157185">
        <w:rPr>
          <w:rFonts w:ascii="Arial" w:hAnsi="Arial" w:cs="Arial"/>
          <w:b/>
          <w:bCs/>
          <w:noProof/>
          <w:lang w:eastAsia="es-EC"/>
        </w:rPr>
        <w:pict>
          <v:shape id="_x0000_s1915" type="#_x0000_t32" style="position:absolute;left:0;text-align:left;margin-left:176.15pt;margin-top:3.35pt;width:63.65pt;height:0;z-index:252227584" o:connectortype="straight">
            <v:stroke startarrow="block" endarrow="block"/>
          </v:shape>
        </w:pict>
      </w:r>
      <w:r w:rsidRPr="00157185">
        <w:rPr>
          <w:rFonts w:ascii="Arial" w:hAnsi="Arial" w:cs="Arial"/>
          <w:b/>
          <w:bCs/>
          <w:noProof/>
          <w:lang w:eastAsia="es-EC"/>
        </w:rPr>
        <w:pict>
          <v:shape id="_x0000_s1919" type="#_x0000_t202" style="position:absolute;left:0;text-align:left;margin-left:122.85pt;margin-top:11.75pt;width:38.5pt;height:23.45pt;z-index:252231680" filled="f" stroked="f">
            <v:textbox>
              <w:txbxContent>
                <w:p w:rsidR="00C66C13" w:rsidRPr="00EF1ABB" w:rsidRDefault="00C66C13" w:rsidP="00C66C13">
                  <w:pPr>
                    <w:jc w:val="center"/>
                    <w:rPr>
                      <w:rFonts w:ascii="Arial" w:hAnsi="Arial" w:cs="Arial"/>
                    </w:rPr>
                  </w:pPr>
                  <w:r>
                    <w:rPr>
                      <w:rFonts w:ascii="Arial" w:hAnsi="Arial" w:cs="Arial"/>
                    </w:rPr>
                    <w:t>10</w:t>
                  </w:r>
                </w:p>
              </w:txbxContent>
            </v:textbox>
          </v:shape>
        </w:pict>
      </w:r>
      <w:r w:rsidRPr="00157185">
        <w:rPr>
          <w:rFonts w:ascii="Arial" w:hAnsi="Arial" w:cs="Arial"/>
          <w:b/>
          <w:bCs/>
          <w:noProof/>
          <w:lang w:eastAsia="es-EC"/>
        </w:rPr>
        <w:pict>
          <v:shape id="_x0000_s1914" type="#_x0000_t32" style="position:absolute;left:0;text-align:left;margin-left:111.7pt;margin-top:3.35pt;width:63.65pt;height:0;z-index:252226560" o:connectortype="straight">
            <v:stroke startarrow="block" endarrow="block"/>
          </v:shape>
        </w:pict>
      </w:r>
    </w:p>
    <w:p w:rsidR="00C66C13" w:rsidRPr="00157185" w:rsidRDefault="00C66C13" w:rsidP="00C66C13">
      <w:pPr>
        <w:ind w:firstLine="708"/>
        <w:rPr>
          <w:rFonts w:ascii="Arial" w:hAnsi="Arial" w:cs="Arial"/>
          <w:b/>
          <w:bCs/>
        </w:rPr>
      </w:pPr>
    </w:p>
    <w:p w:rsidR="00C66C13" w:rsidRPr="00157185" w:rsidRDefault="00C66C13" w:rsidP="00C66C13">
      <w:pPr>
        <w:ind w:left="792"/>
        <w:jc w:val="both"/>
        <w:rPr>
          <w:rFonts w:ascii="Arial" w:hAnsi="Arial" w:cs="Arial"/>
          <w:bCs/>
        </w:rPr>
      </w:pPr>
    </w:p>
    <w:p w:rsidR="00C66C13" w:rsidRPr="00157185" w:rsidRDefault="00C66C13" w:rsidP="00C66C13">
      <w:pPr>
        <w:ind w:left="792"/>
        <w:jc w:val="both"/>
        <w:rPr>
          <w:rFonts w:ascii="Arial" w:hAnsi="Arial" w:cs="Arial"/>
          <w:bCs/>
        </w:rPr>
      </w:pPr>
    </w:p>
    <w:p w:rsidR="00C66C13" w:rsidRPr="00157185" w:rsidRDefault="00C66C13" w:rsidP="00C66C13">
      <w:pPr>
        <w:ind w:firstLine="708"/>
        <w:jc w:val="center"/>
        <w:rPr>
          <w:rFonts w:ascii="Arial" w:hAnsi="Arial" w:cs="Arial"/>
          <w:bCs/>
        </w:rPr>
      </w:pPr>
      <w:r w:rsidRPr="00157185">
        <w:rPr>
          <w:rFonts w:ascii="Arial" w:hAnsi="Arial" w:cs="Arial"/>
          <w:b/>
          <w:bCs/>
        </w:rPr>
        <w:t>Figura 4.16</w:t>
      </w:r>
      <w:r w:rsidRPr="00157185">
        <w:rPr>
          <w:rFonts w:ascii="Arial" w:hAnsi="Arial" w:cs="Arial"/>
          <w:bCs/>
        </w:rPr>
        <w:t xml:space="preserve"> Alternativa de Distribución Física # 1</w:t>
      </w:r>
    </w:p>
    <w:p w:rsidR="00C66C13" w:rsidRPr="00157185" w:rsidRDefault="00C66C13" w:rsidP="00C66C13">
      <w:pPr>
        <w:ind w:firstLine="708"/>
        <w:rPr>
          <w:rFonts w:ascii="Arial" w:hAnsi="Arial" w:cs="Arial"/>
          <w:bCs/>
        </w:rPr>
      </w:pPr>
    </w:p>
    <w:p w:rsidR="00C66C13" w:rsidRPr="00157185" w:rsidRDefault="00C66C13" w:rsidP="00C66C13">
      <w:pPr>
        <w:ind w:firstLine="708"/>
        <w:rPr>
          <w:rFonts w:ascii="Arial" w:hAnsi="Arial" w:cs="Arial"/>
          <w:bCs/>
        </w:rPr>
      </w:pPr>
      <w:r w:rsidRPr="00157185">
        <w:rPr>
          <w:rFonts w:ascii="Arial" w:hAnsi="Arial" w:cs="Arial"/>
          <w:bCs/>
        </w:rPr>
        <w:t>Esta alternativa nos da una distancia total recorrida de 1535 m.</w:t>
      </w:r>
    </w:p>
    <w:p w:rsidR="00C66C13" w:rsidRPr="00157185" w:rsidRDefault="00C66C13" w:rsidP="00C66C13">
      <w:pPr>
        <w:ind w:firstLine="708"/>
        <w:rPr>
          <w:rFonts w:ascii="Arial" w:hAnsi="Arial" w:cs="Arial"/>
          <w:bCs/>
        </w:rPr>
      </w:pPr>
    </w:p>
    <w:p w:rsidR="00C66C13" w:rsidRPr="00157185" w:rsidRDefault="00C66C13" w:rsidP="00C66C13">
      <w:pPr>
        <w:ind w:left="708"/>
        <w:rPr>
          <w:rFonts w:ascii="Arial" w:hAnsi="Arial" w:cs="Arial"/>
          <w:bCs/>
        </w:rPr>
      </w:pPr>
      <w:r w:rsidRPr="00157185">
        <w:rPr>
          <w:rFonts w:ascii="Arial" w:hAnsi="Arial" w:cs="Arial"/>
          <w:bCs/>
        </w:rPr>
        <w:t>De acuerdo a los resultados de esta herramienta el layout seleccionado es la alternativa # 3.</w:t>
      </w:r>
    </w:p>
    <w:p w:rsidR="00C66C13" w:rsidRPr="00157185" w:rsidRDefault="00C66C13" w:rsidP="00C66C13">
      <w:pPr>
        <w:ind w:left="792"/>
        <w:jc w:val="both"/>
        <w:rPr>
          <w:rFonts w:ascii="Arial" w:hAnsi="Arial" w:cs="Arial"/>
          <w:bCs/>
        </w:rPr>
      </w:pPr>
    </w:p>
    <w:p w:rsidR="00C66C13" w:rsidRPr="00157185" w:rsidRDefault="00C66C13" w:rsidP="00C66C13">
      <w:pPr>
        <w:jc w:val="both"/>
        <w:rPr>
          <w:rFonts w:ascii="Arial" w:hAnsi="Arial" w:cs="Arial"/>
          <w:bCs/>
        </w:rPr>
      </w:pPr>
      <w:r w:rsidRPr="00157185">
        <w:rPr>
          <w:rFonts w:ascii="Arial" w:hAnsi="Arial" w:cs="Arial"/>
          <w:bCs/>
        </w:rPr>
        <w:t>Para este caso de estudio se obtuvieron los siguientes resultados:</w:t>
      </w:r>
    </w:p>
    <w:p w:rsidR="00C66C13" w:rsidRPr="00157185" w:rsidRDefault="00C66C13" w:rsidP="00C66C13">
      <w:pPr>
        <w:ind w:left="792"/>
        <w:jc w:val="both"/>
        <w:rPr>
          <w:rFonts w:ascii="Arial" w:hAnsi="Arial" w:cs="Arial"/>
          <w:bCs/>
        </w:rPr>
      </w:pPr>
    </w:p>
    <w:tbl>
      <w:tblPr>
        <w:tblW w:w="2660" w:type="dxa"/>
        <w:jc w:val="center"/>
        <w:tblInd w:w="51" w:type="dxa"/>
        <w:tblCellMar>
          <w:left w:w="70" w:type="dxa"/>
          <w:right w:w="70" w:type="dxa"/>
        </w:tblCellMar>
        <w:tblLook w:val="04A0"/>
      </w:tblPr>
      <w:tblGrid>
        <w:gridCol w:w="1887"/>
        <w:gridCol w:w="773"/>
      </w:tblGrid>
      <w:tr w:rsidR="00C66C13" w:rsidRPr="00157185" w:rsidTr="00024DCA">
        <w:trPr>
          <w:trHeight w:val="300"/>
          <w:jc w:val="center"/>
        </w:trPr>
        <w:tc>
          <w:tcPr>
            <w:tcW w:w="26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6C13" w:rsidRPr="00157185" w:rsidRDefault="00C66C13" w:rsidP="00024DCA">
            <w:pPr>
              <w:jc w:val="center"/>
              <w:rPr>
                <w:color w:val="000000"/>
                <w:lang w:eastAsia="es-EC"/>
              </w:rPr>
            </w:pPr>
            <w:r w:rsidRPr="00157185">
              <w:rPr>
                <w:color w:val="000000"/>
                <w:lang w:eastAsia="es-EC"/>
              </w:rPr>
              <w:t>Metros lineales recorridos</w:t>
            </w:r>
          </w:p>
        </w:tc>
      </w:tr>
      <w:tr w:rsidR="00C66C13" w:rsidRPr="00157185" w:rsidTr="00024DCA">
        <w:trPr>
          <w:trHeight w:val="300"/>
          <w:jc w:val="center"/>
        </w:trPr>
        <w:tc>
          <w:tcPr>
            <w:tcW w:w="1887" w:type="dxa"/>
            <w:tcBorders>
              <w:top w:val="nil"/>
              <w:left w:val="single" w:sz="4" w:space="0" w:color="auto"/>
              <w:bottom w:val="single" w:sz="4" w:space="0" w:color="auto"/>
              <w:right w:val="single" w:sz="4" w:space="0" w:color="auto"/>
            </w:tcBorders>
            <w:shd w:val="clear" w:color="auto" w:fill="auto"/>
            <w:noWrap/>
            <w:vAlign w:val="bottom"/>
            <w:hideMark/>
          </w:tcPr>
          <w:p w:rsidR="00C66C13" w:rsidRPr="00157185" w:rsidRDefault="00C66C13" w:rsidP="00024DCA">
            <w:pPr>
              <w:rPr>
                <w:color w:val="000000"/>
                <w:lang w:eastAsia="es-EC"/>
              </w:rPr>
            </w:pPr>
            <w:r w:rsidRPr="00157185">
              <w:rPr>
                <w:color w:val="000000"/>
                <w:lang w:eastAsia="es-EC"/>
              </w:rPr>
              <w:t>QAP</w:t>
            </w:r>
          </w:p>
        </w:tc>
        <w:tc>
          <w:tcPr>
            <w:tcW w:w="773" w:type="dxa"/>
            <w:tcBorders>
              <w:top w:val="nil"/>
              <w:left w:val="nil"/>
              <w:bottom w:val="single" w:sz="4" w:space="0" w:color="auto"/>
              <w:right w:val="single" w:sz="4" w:space="0" w:color="auto"/>
            </w:tcBorders>
            <w:shd w:val="clear" w:color="auto" w:fill="auto"/>
            <w:noWrap/>
            <w:vAlign w:val="bottom"/>
            <w:hideMark/>
          </w:tcPr>
          <w:p w:rsidR="00C66C13" w:rsidRPr="00157185" w:rsidRDefault="00C66C13" w:rsidP="00024DCA">
            <w:pPr>
              <w:jc w:val="right"/>
              <w:rPr>
                <w:color w:val="000000"/>
                <w:lang w:eastAsia="es-EC"/>
              </w:rPr>
            </w:pPr>
            <w:r w:rsidRPr="00157185">
              <w:rPr>
                <w:color w:val="000000"/>
                <w:lang w:eastAsia="es-EC"/>
              </w:rPr>
              <w:t>1849</w:t>
            </w:r>
          </w:p>
        </w:tc>
      </w:tr>
      <w:tr w:rsidR="00C66C13" w:rsidRPr="00157185" w:rsidTr="00024DCA">
        <w:trPr>
          <w:trHeight w:val="300"/>
          <w:jc w:val="center"/>
        </w:trPr>
        <w:tc>
          <w:tcPr>
            <w:tcW w:w="1887" w:type="dxa"/>
            <w:tcBorders>
              <w:top w:val="nil"/>
              <w:left w:val="single" w:sz="4" w:space="0" w:color="auto"/>
              <w:bottom w:val="single" w:sz="4" w:space="0" w:color="auto"/>
              <w:right w:val="single" w:sz="4" w:space="0" w:color="auto"/>
            </w:tcBorders>
            <w:shd w:val="clear" w:color="auto" w:fill="auto"/>
            <w:noWrap/>
            <w:vAlign w:val="bottom"/>
            <w:hideMark/>
          </w:tcPr>
          <w:p w:rsidR="00C66C13" w:rsidRPr="00157185" w:rsidRDefault="00C66C13" w:rsidP="00024DCA">
            <w:pPr>
              <w:rPr>
                <w:color w:val="000000"/>
                <w:lang w:eastAsia="es-EC"/>
              </w:rPr>
            </w:pPr>
            <w:r w:rsidRPr="00157185">
              <w:rPr>
                <w:color w:val="000000"/>
                <w:lang w:eastAsia="es-EC"/>
              </w:rPr>
              <w:t>SPL</w:t>
            </w:r>
          </w:p>
        </w:tc>
        <w:tc>
          <w:tcPr>
            <w:tcW w:w="773" w:type="dxa"/>
            <w:tcBorders>
              <w:top w:val="nil"/>
              <w:left w:val="nil"/>
              <w:bottom w:val="single" w:sz="4" w:space="0" w:color="auto"/>
              <w:right w:val="single" w:sz="4" w:space="0" w:color="auto"/>
            </w:tcBorders>
            <w:shd w:val="clear" w:color="auto" w:fill="auto"/>
            <w:noWrap/>
            <w:vAlign w:val="bottom"/>
            <w:hideMark/>
          </w:tcPr>
          <w:p w:rsidR="00C66C13" w:rsidRPr="00157185" w:rsidRDefault="00C66C13" w:rsidP="00024DCA">
            <w:pPr>
              <w:jc w:val="right"/>
              <w:rPr>
                <w:color w:val="000000"/>
                <w:lang w:eastAsia="es-EC"/>
              </w:rPr>
            </w:pPr>
            <w:r w:rsidRPr="00157185">
              <w:rPr>
                <w:color w:val="000000"/>
                <w:lang w:eastAsia="es-EC"/>
              </w:rPr>
              <w:t>1535</w:t>
            </w:r>
          </w:p>
        </w:tc>
      </w:tr>
      <w:tr w:rsidR="00C66C13" w:rsidRPr="00157185" w:rsidTr="00024DCA">
        <w:trPr>
          <w:trHeight w:val="300"/>
          <w:jc w:val="center"/>
        </w:trPr>
        <w:tc>
          <w:tcPr>
            <w:tcW w:w="1887" w:type="dxa"/>
            <w:tcBorders>
              <w:top w:val="nil"/>
              <w:left w:val="single" w:sz="4" w:space="0" w:color="auto"/>
              <w:bottom w:val="single" w:sz="4" w:space="0" w:color="auto"/>
              <w:right w:val="single" w:sz="4" w:space="0" w:color="auto"/>
            </w:tcBorders>
            <w:shd w:val="clear" w:color="auto" w:fill="auto"/>
            <w:noWrap/>
            <w:vAlign w:val="bottom"/>
            <w:hideMark/>
          </w:tcPr>
          <w:p w:rsidR="00C66C13" w:rsidRPr="00157185" w:rsidRDefault="00C66C13" w:rsidP="00024DCA">
            <w:pPr>
              <w:rPr>
                <w:color w:val="000000"/>
                <w:lang w:eastAsia="es-EC"/>
              </w:rPr>
            </w:pPr>
            <w:r w:rsidRPr="00157185">
              <w:rPr>
                <w:color w:val="000000"/>
                <w:lang w:eastAsia="es-EC"/>
              </w:rPr>
              <w:t>Metodología</w:t>
            </w:r>
          </w:p>
        </w:tc>
        <w:tc>
          <w:tcPr>
            <w:tcW w:w="773" w:type="dxa"/>
            <w:tcBorders>
              <w:top w:val="nil"/>
              <w:left w:val="nil"/>
              <w:bottom w:val="single" w:sz="4" w:space="0" w:color="auto"/>
              <w:right w:val="single" w:sz="4" w:space="0" w:color="auto"/>
            </w:tcBorders>
            <w:shd w:val="clear" w:color="auto" w:fill="auto"/>
            <w:noWrap/>
            <w:vAlign w:val="bottom"/>
            <w:hideMark/>
          </w:tcPr>
          <w:p w:rsidR="00C66C13" w:rsidRPr="00157185" w:rsidRDefault="00C66C13" w:rsidP="00024DCA">
            <w:pPr>
              <w:jc w:val="right"/>
              <w:rPr>
                <w:color w:val="000000"/>
                <w:lang w:eastAsia="es-EC"/>
              </w:rPr>
            </w:pPr>
            <w:r w:rsidRPr="00157185">
              <w:rPr>
                <w:color w:val="000000"/>
                <w:lang w:eastAsia="es-EC"/>
              </w:rPr>
              <w:t>1526</w:t>
            </w:r>
          </w:p>
        </w:tc>
      </w:tr>
    </w:tbl>
    <w:p w:rsidR="00C66C13" w:rsidRPr="00157185" w:rsidRDefault="00C66C13" w:rsidP="00C66C13">
      <w:pPr>
        <w:jc w:val="center"/>
        <w:rPr>
          <w:rFonts w:ascii="Arial" w:hAnsi="Arial" w:cs="Arial"/>
          <w:bCs/>
        </w:rPr>
      </w:pPr>
      <w:r w:rsidRPr="00157185">
        <w:rPr>
          <w:rFonts w:ascii="Arial" w:hAnsi="Arial" w:cs="Arial"/>
          <w:b/>
          <w:bCs/>
        </w:rPr>
        <w:t>Tabla 4.8</w:t>
      </w:r>
      <w:r w:rsidRPr="00157185">
        <w:rPr>
          <w:rFonts w:ascii="Arial" w:hAnsi="Arial" w:cs="Arial"/>
          <w:bCs/>
        </w:rPr>
        <w:t xml:space="preserve"> Resumen de Resultados de caso # 1.</w:t>
      </w: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Cs/>
        </w:rPr>
      </w:pPr>
      <w:r w:rsidRPr="00157185">
        <w:rPr>
          <w:rFonts w:ascii="Arial" w:hAnsi="Arial" w:cs="Arial"/>
          <w:bCs/>
        </w:rPr>
        <w:t>Esto nos permito evidenciar que utilizando la metodología desarrollada se pudo llegar a una menor distancia final recorrida de 1526 metros lineales.</w:t>
      </w:r>
    </w:p>
    <w:p w:rsidR="00C66C13" w:rsidRPr="00157185" w:rsidRDefault="00C66C13" w:rsidP="00C66C13">
      <w:pPr>
        <w:jc w:val="both"/>
        <w:rPr>
          <w:rFonts w:ascii="Arial" w:hAnsi="Arial" w:cs="Arial"/>
          <w:bCs/>
        </w:rPr>
      </w:pPr>
    </w:p>
    <w:p w:rsidR="00C66C13" w:rsidRPr="00157185" w:rsidRDefault="00C66C13" w:rsidP="00C66C13">
      <w:pPr>
        <w:numPr>
          <w:ilvl w:val="1"/>
          <w:numId w:val="34"/>
        </w:numPr>
        <w:spacing w:after="0" w:line="240" w:lineRule="auto"/>
        <w:jc w:val="both"/>
        <w:rPr>
          <w:rFonts w:ascii="Arial" w:hAnsi="Arial" w:cs="Arial"/>
          <w:b/>
          <w:bCs/>
        </w:rPr>
      </w:pPr>
      <w:r w:rsidRPr="00157185">
        <w:rPr>
          <w:rFonts w:ascii="Arial" w:hAnsi="Arial" w:cs="Arial"/>
          <w:b/>
          <w:bCs/>
        </w:rPr>
        <w:t>Caso de estudio # 2.</w:t>
      </w:r>
    </w:p>
    <w:p w:rsidR="00C66C13" w:rsidRPr="00157185" w:rsidRDefault="00C66C13" w:rsidP="00C66C13">
      <w:pPr>
        <w:ind w:left="792"/>
        <w:jc w:val="both"/>
        <w:rPr>
          <w:rFonts w:ascii="Arial" w:hAnsi="Arial" w:cs="Arial"/>
          <w:b/>
          <w:bCs/>
        </w:rPr>
      </w:pPr>
    </w:p>
    <w:p w:rsidR="00C66C13" w:rsidRPr="00157185" w:rsidRDefault="00C66C13" w:rsidP="00C66C13">
      <w:pPr>
        <w:numPr>
          <w:ilvl w:val="2"/>
          <w:numId w:val="34"/>
        </w:numPr>
        <w:spacing w:after="0" w:line="240" w:lineRule="auto"/>
        <w:jc w:val="both"/>
        <w:rPr>
          <w:rFonts w:ascii="Arial" w:hAnsi="Arial" w:cs="Arial"/>
          <w:b/>
          <w:bCs/>
        </w:rPr>
      </w:pPr>
      <w:r w:rsidRPr="00157185">
        <w:rPr>
          <w:rFonts w:ascii="Arial" w:hAnsi="Arial" w:cs="Arial"/>
          <w:b/>
          <w:bCs/>
        </w:rPr>
        <w:t>Descripción del caso de estudio.</w:t>
      </w:r>
    </w:p>
    <w:p w:rsidR="00C66C13" w:rsidRPr="00157185" w:rsidRDefault="00C66C13" w:rsidP="00C66C13">
      <w:pPr>
        <w:jc w:val="both"/>
        <w:rPr>
          <w:rFonts w:ascii="Arial" w:hAnsi="Arial" w:cs="Arial"/>
          <w:bCs/>
        </w:rPr>
      </w:pPr>
    </w:p>
    <w:p w:rsidR="00C66C13" w:rsidRPr="00157185" w:rsidRDefault="00C66C13" w:rsidP="00C66C13">
      <w:pPr>
        <w:ind w:left="360"/>
        <w:jc w:val="both"/>
        <w:rPr>
          <w:rFonts w:ascii="Arial" w:hAnsi="Arial" w:cs="Arial"/>
          <w:bCs/>
        </w:rPr>
      </w:pPr>
      <w:r w:rsidRPr="00157185">
        <w:rPr>
          <w:rFonts w:ascii="Arial" w:hAnsi="Arial" w:cs="Arial"/>
          <w:bCs/>
        </w:rPr>
        <w:t>Esta empresa proceso un producto artesanal ecuatoriano de gran demanda que desea industrializar su producción. Es banano con cobertura de chocolate. A pedido de la empresa no se mencionará su nombre.</w:t>
      </w:r>
    </w:p>
    <w:p w:rsidR="00C66C13" w:rsidRPr="00157185" w:rsidRDefault="00C66C13" w:rsidP="00C66C13">
      <w:pPr>
        <w:ind w:left="360"/>
        <w:jc w:val="both"/>
        <w:rPr>
          <w:rFonts w:ascii="Arial" w:hAnsi="Arial" w:cs="Arial"/>
          <w:bCs/>
        </w:rPr>
      </w:pPr>
    </w:p>
    <w:p w:rsidR="00C66C13" w:rsidRPr="00157185" w:rsidRDefault="00C66C13" w:rsidP="00C66C13">
      <w:pPr>
        <w:ind w:left="360"/>
        <w:jc w:val="both"/>
        <w:rPr>
          <w:rFonts w:ascii="Arial" w:hAnsi="Arial" w:cs="Arial"/>
          <w:bCs/>
        </w:rPr>
      </w:pPr>
      <w:r w:rsidRPr="00157185">
        <w:rPr>
          <w:rFonts w:ascii="Arial" w:hAnsi="Arial" w:cs="Arial"/>
          <w:bCs/>
        </w:rPr>
        <w:t>La composición del producto final presenta el siguiente diagrama de materiales:</w:t>
      </w: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
          <w:bCs/>
          <w:u w:val="single"/>
        </w:rPr>
      </w:pPr>
    </w:p>
    <w:p w:rsidR="00C66C13" w:rsidRPr="00157185" w:rsidRDefault="00C66C13" w:rsidP="00C66C13">
      <w:pPr>
        <w:jc w:val="center"/>
        <w:rPr>
          <w:rFonts w:ascii="Arial" w:hAnsi="Arial" w:cs="Arial"/>
          <w:b/>
          <w:bCs/>
          <w:u w:val="single"/>
        </w:rPr>
      </w:pPr>
    </w:p>
    <w:p w:rsidR="00C66C13" w:rsidRPr="00157185" w:rsidRDefault="003846CC" w:rsidP="00C66C13">
      <w:pPr>
        <w:jc w:val="center"/>
        <w:rPr>
          <w:rFonts w:ascii="Arial" w:hAnsi="Arial" w:cs="Arial"/>
          <w:b/>
          <w:bCs/>
          <w:u w:val="single"/>
        </w:rPr>
      </w:pPr>
      <w:r>
        <w:rPr>
          <w:rFonts w:ascii="Arial" w:hAnsi="Arial" w:cs="Arial"/>
          <w:b/>
          <w:bCs/>
          <w:noProof/>
          <w:u w:val="single"/>
          <w:lang w:val="es-ES" w:eastAsia="es-ES"/>
        </w:rPr>
        <w:lastRenderedPageBreak/>
        <w:drawing>
          <wp:anchor distT="0" distB="0" distL="1120140" distR="1145667" simplePos="0" relativeHeight="252096512" behindDoc="0" locked="0" layoutInCell="1" allowOverlap="1">
            <wp:simplePos x="0" y="0"/>
            <wp:positionH relativeFrom="column">
              <wp:posOffset>311150</wp:posOffset>
            </wp:positionH>
            <wp:positionV relativeFrom="paragraph">
              <wp:posOffset>54102</wp:posOffset>
            </wp:positionV>
            <wp:extent cx="4628896" cy="3152902"/>
            <wp:effectExtent l="0" t="19050" r="0" b="9398"/>
            <wp:wrapTopAndBottom/>
            <wp:docPr id="763" name="Diagrama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3" r:lo="rId154" r:qs="rId155" r:cs="rId156"/>
              </a:graphicData>
            </a:graphic>
          </wp:anchor>
        </w:drawing>
      </w:r>
    </w:p>
    <w:p w:rsidR="00C66C13" w:rsidRPr="00157185" w:rsidRDefault="00C66C13" w:rsidP="00C66C13">
      <w:pPr>
        <w:ind w:firstLine="360"/>
        <w:jc w:val="center"/>
        <w:rPr>
          <w:rFonts w:ascii="Arial" w:hAnsi="Arial" w:cs="Arial"/>
          <w:bCs/>
        </w:rPr>
      </w:pPr>
      <w:r w:rsidRPr="00157185">
        <w:rPr>
          <w:rFonts w:ascii="Arial" w:hAnsi="Arial" w:cs="Arial"/>
          <w:b/>
          <w:bCs/>
        </w:rPr>
        <w:t>Figura 4.8</w:t>
      </w:r>
      <w:r w:rsidRPr="00157185">
        <w:rPr>
          <w:rFonts w:ascii="Arial" w:hAnsi="Arial" w:cs="Arial"/>
          <w:bCs/>
        </w:rPr>
        <w:t xml:space="preserve"> BOM de Banano con cubierta de Chocolate</w:t>
      </w:r>
    </w:p>
    <w:p w:rsidR="00C66C13" w:rsidRPr="00157185" w:rsidRDefault="00C66C13" w:rsidP="00C66C13">
      <w:pPr>
        <w:ind w:firstLine="360"/>
        <w:jc w:val="both"/>
        <w:rPr>
          <w:rFonts w:ascii="Arial" w:hAnsi="Arial" w:cs="Arial"/>
          <w:b/>
          <w:bCs/>
          <w:u w:val="single"/>
        </w:rPr>
      </w:pPr>
    </w:p>
    <w:p w:rsidR="00C66C13" w:rsidRPr="00157185" w:rsidRDefault="00C66C13" w:rsidP="00C66C13">
      <w:pPr>
        <w:ind w:firstLine="360"/>
        <w:jc w:val="both"/>
        <w:rPr>
          <w:rFonts w:ascii="Arial" w:hAnsi="Arial" w:cs="Arial"/>
          <w:b/>
          <w:bCs/>
          <w:u w:val="single"/>
        </w:rPr>
      </w:pPr>
    </w:p>
    <w:p w:rsidR="00C66C13" w:rsidRPr="00157185" w:rsidRDefault="00C66C13" w:rsidP="00C66C13">
      <w:pPr>
        <w:ind w:firstLine="360"/>
        <w:jc w:val="both"/>
        <w:rPr>
          <w:rFonts w:ascii="Arial" w:hAnsi="Arial" w:cs="Arial"/>
          <w:b/>
          <w:bCs/>
          <w:u w:val="single"/>
        </w:rPr>
      </w:pPr>
      <w:r w:rsidRPr="00157185">
        <w:rPr>
          <w:rFonts w:ascii="Arial" w:hAnsi="Arial" w:cs="Arial"/>
          <w:b/>
          <w:bCs/>
          <w:u w:val="single"/>
        </w:rPr>
        <w:t>Demanda</w:t>
      </w:r>
    </w:p>
    <w:p w:rsidR="00C66C13" w:rsidRPr="00157185" w:rsidRDefault="00C66C13" w:rsidP="00C66C13">
      <w:pPr>
        <w:jc w:val="both"/>
        <w:rPr>
          <w:rFonts w:ascii="Arial" w:hAnsi="Arial" w:cs="Arial"/>
          <w:bCs/>
        </w:rPr>
      </w:pPr>
    </w:p>
    <w:p w:rsidR="00C66C13" w:rsidRPr="00157185" w:rsidRDefault="00C66C13" w:rsidP="00C66C13">
      <w:pPr>
        <w:ind w:left="360"/>
        <w:jc w:val="both"/>
        <w:rPr>
          <w:rFonts w:ascii="Arial" w:hAnsi="Arial" w:cs="Arial"/>
          <w:bCs/>
        </w:rPr>
      </w:pPr>
      <w:r w:rsidRPr="00157185">
        <w:rPr>
          <w:rFonts w:ascii="Arial" w:hAnsi="Arial" w:cs="Arial"/>
          <w:bCs/>
        </w:rPr>
        <w:t>El mercado insatisfecho que tiene este producto actualmente es aproximadamente de 13.874 toneladas al año, como lo muestra el siguiente cuadro:</w:t>
      </w:r>
    </w:p>
    <w:p w:rsidR="00C66C13" w:rsidRPr="00157185" w:rsidRDefault="00C66C13" w:rsidP="00C66C13">
      <w:pPr>
        <w:jc w:val="both"/>
        <w:rPr>
          <w:rFonts w:ascii="Arial" w:hAnsi="Arial" w:cs="Arial"/>
          <w:bCs/>
        </w:rPr>
      </w:pPr>
    </w:p>
    <w:tbl>
      <w:tblPr>
        <w:tblW w:w="5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200"/>
        <w:gridCol w:w="1540"/>
        <w:gridCol w:w="1540"/>
        <w:gridCol w:w="1540"/>
      </w:tblGrid>
      <w:tr w:rsidR="00C66C13" w:rsidRPr="00157185" w:rsidTr="00024DCA">
        <w:trPr>
          <w:trHeight w:val="1200"/>
          <w:jc w:val="center"/>
        </w:trPr>
        <w:tc>
          <w:tcPr>
            <w:tcW w:w="1200" w:type="dxa"/>
            <w:shd w:val="clear" w:color="auto" w:fill="FDE9D9"/>
            <w:vAlign w:val="center"/>
            <w:hideMark/>
          </w:tcPr>
          <w:p w:rsidR="00C66C13" w:rsidRPr="00157185" w:rsidRDefault="00C66C13" w:rsidP="00024DCA">
            <w:pPr>
              <w:jc w:val="center"/>
            </w:pPr>
            <w:r w:rsidRPr="00157185">
              <w:t>Años</w:t>
            </w:r>
          </w:p>
        </w:tc>
        <w:tc>
          <w:tcPr>
            <w:tcW w:w="1540" w:type="dxa"/>
            <w:shd w:val="clear" w:color="auto" w:fill="FDE9D9"/>
            <w:vAlign w:val="center"/>
          </w:tcPr>
          <w:p w:rsidR="00C66C13" w:rsidRPr="00157185" w:rsidRDefault="00C66C13" w:rsidP="00024DCA">
            <w:pPr>
              <w:jc w:val="center"/>
            </w:pPr>
            <w:r w:rsidRPr="00157185">
              <w:t>Proyección de la demanda</w:t>
            </w:r>
          </w:p>
          <w:p w:rsidR="00C66C13" w:rsidRPr="00157185" w:rsidRDefault="00C66C13" w:rsidP="00024DCA">
            <w:pPr>
              <w:jc w:val="center"/>
            </w:pPr>
            <w:r w:rsidRPr="00157185">
              <w:t xml:space="preserve"> (TM)</w:t>
            </w:r>
          </w:p>
        </w:tc>
        <w:tc>
          <w:tcPr>
            <w:tcW w:w="1540" w:type="dxa"/>
            <w:shd w:val="clear" w:color="auto" w:fill="FDE9D9"/>
            <w:vAlign w:val="center"/>
          </w:tcPr>
          <w:p w:rsidR="00C66C13" w:rsidRPr="00157185" w:rsidRDefault="00C66C13" w:rsidP="00024DCA">
            <w:pPr>
              <w:jc w:val="center"/>
            </w:pPr>
            <w:r w:rsidRPr="00157185">
              <w:t xml:space="preserve">Proyección de la oferta </w:t>
            </w:r>
          </w:p>
          <w:p w:rsidR="00C66C13" w:rsidRPr="00157185" w:rsidRDefault="00C66C13" w:rsidP="00024DCA">
            <w:pPr>
              <w:jc w:val="center"/>
              <w:rPr>
                <w:color w:val="FFFFFF"/>
              </w:rPr>
            </w:pPr>
            <w:r w:rsidRPr="00157185">
              <w:t>(TM)</w:t>
            </w:r>
          </w:p>
        </w:tc>
        <w:tc>
          <w:tcPr>
            <w:tcW w:w="1540" w:type="dxa"/>
            <w:shd w:val="clear" w:color="auto" w:fill="FDE9D9"/>
            <w:vAlign w:val="center"/>
            <w:hideMark/>
          </w:tcPr>
          <w:p w:rsidR="00C66C13" w:rsidRPr="00157185" w:rsidRDefault="00C66C13" w:rsidP="00024DCA">
            <w:pPr>
              <w:jc w:val="center"/>
            </w:pPr>
            <w:r w:rsidRPr="00157185">
              <w:t>Proyección del Mercado insatisfecho (TM)</w:t>
            </w:r>
          </w:p>
        </w:tc>
      </w:tr>
      <w:tr w:rsidR="00C66C13" w:rsidRPr="00157185" w:rsidTr="00024DCA">
        <w:trPr>
          <w:trHeight w:val="300"/>
          <w:jc w:val="center"/>
        </w:trPr>
        <w:tc>
          <w:tcPr>
            <w:tcW w:w="1200" w:type="dxa"/>
            <w:shd w:val="clear" w:color="auto" w:fill="auto"/>
            <w:noWrap/>
            <w:vAlign w:val="bottom"/>
            <w:hideMark/>
          </w:tcPr>
          <w:p w:rsidR="00C66C13" w:rsidRPr="00157185" w:rsidRDefault="00C66C13" w:rsidP="00024DCA">
            <w:pPr>
              <w:jc w:val="center"/>
            </w:pPr>
            <w:r w:rsidRPr="00157185">
              <w:t>2002</w:t>
            </w:r>
          </w:p>
        </w:tc>
        <w:tc>
          <w:tcPr>
            <w:tcW w:w="1540" w:type="dxa"/>
            <w:vAlign w:val="bottom"/>
          </w:tcPr>
          <w:p w:rsidR="00C66C13" w:rsidRPr="00157185" w:rsidRDefault="00C66C13" w:rsidP="00024DCA">
            <w:pPr>
              <w:jc w:val="center"/>
            </w:pPr>
            <w:r w:rsidRPr="00157185">
              <w:t>2.346</w:t>
            </w:r>
          </w:p>
        </w:tc>
        <w:tc>
          <w:tcPr>
            <w:tcW w:w="1540" w:type="dxa"/>
            <w:vAlign w:val="bottom"/>
          </w:tcPr>
          <w:p w:rsidR="00C66C13" w:rsidRPr="00157185" w:rsidRDefault="00C66C13" w:rsidP="00024DCA">
            <w:pPr>
              <w:jc w:val="center"/>
            </w:pPr>
            <w:r w:rsidRPr="00157185">
              <w:t>846</w:t>
            </w:r>
          </w:p>
        </w:tc>
        <w:tc>
          <w:tcPr>
            <w:tcW w:w="1540" w:type="dxa"/>
            <w:shd w:val="clear" w:color="auto" w:fill="auto"/>
            <w:noWrap/>
            <w:vAlign w:val="bottom"/>
            <w:hideMark/>
          </w:tcPr>
          <w:p w:rsidR="00C66C13" w:rsidRPr="00157185" w:rsidRDefault="00C66C13" w:rsidP="00024DCA">
            <w:pPr>
              <w:jc w:val="center"/>
            </w:pPr>
            <w:r w:rsidRPr="00157185">
              <w:t>1.500</w:t>
            </w:r>
          </w:p>
        </w:tc>
      </w:tr>
      <w:tr w:rsidR="00C66C13" w:rsidRPr="00157185" w:rsidTr="00024DCA">
        <w:trPr>
          <w:trHeight w:val="300"/>
          <w:jc w:val="center"/>
        </w:trPr>
        <w:tc>
          <w:tcPr>
            <w:tcW w:w="1200" w:type="dxa"/>
            <w:shd w:val="clear" w:color="auto" w:fill="auto"/>
            <w:noWrap/>
            <w:vAlign w:val="bottom"/>
            <w:hideMark/>
          </w:tcPr>
          <w:p w:rsidR="00C66C13" w:rsidRPr="00157185" w:rsidRDefault="00C66C13" w:rsidP="00024DCA">
            <w:pPr>
              <w:jc w:val="center"/>
            </w:pPr>
            <w:r w:rsidRPr="00157185">
              <w:t>2003</w:t>
            </w:r>
          </w:p>
        </w:tc>
        <w:tc>
          <w:tcPr>
            <w:tcW w:w="1540" w:type="dxa"/>
            <w:vAlign w:val="bottom"/>
          </w:tcPr>
          <w:p w:rsidR="00C66C13" w:rsidRPr="00157185" w:rsidRDefault="00C66C13" w:rsidP="00024DCA">
            <w:pPr>
              <w:jc w:val="center"/>
            </w:pPr>
            <w:r w:rsidRPr="00157185">
              <w:t>4.231</w:t>
            </w:r>
          </w:p>
        </w:tc>
        <w:tc>
          <w:tcPr>
            <w:tcW w:w="1540" w:type="dxa"/>
            <w:vAlign w:val="bottom"/>
          </w:tcPr>
          <w:p w:rsidR="00C66C13" w:rsidRPr="00157185" w:rsidRDefault="00C66C13" w:rsidP="00024DCA">
            <w:pPr>
              <w:jc w:val="center"/>
            </w:pPr>
            <w:r w:rsidRPr="00157185">
              <w:t>1.063</w:t>
            </w:r>
          </w:p>
        </w:tc>
        <w:tc>
          <w:tcPr>
            <w:tcW w:w="1540" w:type="dxa"/>
            <w:shd w:val="clear" w:color="auto" w:fill="auto"/>
            <w:noWrap/>
            <w:vAlign w:val="bottom"/>
            <w:hideMark/>
          </w:tcPr>
          <w:p w:rsidR="00C66C13" w:rsidRPr="00157185" w:rsidRDefault="00C66C13" w:rsidP="00024DCA">
            <w:pPr>
              <w:jc w:val="center"/>
            </w:pPr>
            <w:r w:rsidRPr="00157185">
              <w:t>3.168</w:t>
            </w:r>
          </w:p>
        </w:tc>
      </w:tr>
      <w:tr w:rsidR="00C66C13" w:rsidRPr="00157185" w:rsidTr="00024DCA">
        <w:trPr>
          <w:trHeight w:val="300"/>
          <w:jc w:val="center"/>
        </w:trPr>
        <w:tc>
          <w:tcPr>
            <w:tcW w:w="1200" w:type="dxa"/>
            <w:shd w:val="clear" w:color="auto" w:fill="auto"/>
            <w:noWrap/>
            <w:vAlign w:val="bottom"/>
            <w:hideMark/>
          </w:tcPr>
          <w:p w:rsidR="00C66C13" w:rsidRPr="00157185" w:rsidRDefault="00C66C13" w:rsidP="00024DCA">
            <w:pPr>
              <w:jc w:val="center"/>
            </w:pPr>
            <w:r w:rsidRPr="00157185">
              <w:t>2004</w:t>
            </w:r>
          </w:p>
        </w:tc>
        <w:tc>
          <w:tcPr>
            <w:tcW w:w="1540" w:type="dxa"/>
            <w:vAlign w:val="bottom"/>
          </w:tcPr>
          <w:p w:rsidR="00C66C13" w:rsidRPr="00157185" w:rsidRDefault="00C66C13" w:rsidP="00024DCA">
            <w:pPr>
              <w:jc w:val="center"/>
            </w:pPr>
            <w:r w:rsidRPr="00157185">
              <w:t>5.403</w:t>
            </w:r>
          </w:p>
        </w:tc>
        <w:tc>
          <w:tcPr>
            <w:tcW w:w="1540" w:type="dxa"/>
            <w:vAlign w:val="bottom"/>
          </w:tcPr>
          <w:p w:rsidR="00C66C13" w:rsidRPr="00157185" w:rsidRDefault="00C66C13" w:rsidP="00024DCA">
            <w:pPr>
              <w:jc w:val="center"/>
            </w:pPr>
            <w:r w:rsidRPr="00157185">
              <w:t>1.375</w:t>
            </w:r>
          </w:p>
        </w:tc>
        <w:tc>
          <w:tcPr>
            <w:tcW w:w="1540" w:type="dxa"/>
            <w:shd w:val="clear" w:color="auto" w:fill="auto"/>
            <w:noWrap/>
            <w:vAlign w:val="bottom"/>
            <w:hideMark/>
          </w:tcPr>
          <w:p w:rsidR="00C66C13" w:rsidRPr="00157185" w:rsidRDefault="00C66C13" w:rsidP="00024DCA">
            <w:pPr>
              <w:jc w:val="center"/>
            </w:pPr>
            <w:r w:rsidRPr="00157185">
              <w:t>4.028</w:t>
            </w:r>
          </w:p>
        </w:tc>
      </w:tr>
      <w:tr w:rsidR="00C66C13" w:rsidRPr="00157185" w:rsidTr="00024DCA">
        <w:trPr>
          <w:trHeight w:val="300"/>
          <w:jc w:val="center"/>
        </w:trPr>
        <w:tc>
          <w:tcPr>
            <w:tcW w:w="1200" w:type="dxa"/>
            <w:shd w:val="clear" w:color="auto" w:fill="auto"/>
            <w:noWrap/>
            <w:vAlign w:val="bottom"/>
            <w:hideMark/>
          </w:tcPr>
          <w:p w:rsidR="00C66C13" w:rsidRPr="00157185" w:rsidRDefault="00C66C13" w:rsidP="00024DCA">
            <w:pPr>
              <w:jc w:val="center"/>
            </w:pPr>
            <w:r w:rsidRPr="00157185">
              <w:t>2005</w:t>
            </w:r>
          </w:p>
        </w:tc>
        <w:tc>
          <w:tcPr>
            <w:tcW w:w="1540" w:type="dxa"/>
            <w:vAlign w:val="bottom"/>
          </w:tcPr>
          <w:p w:rsidR="00C66C13" w:rsidRPr="00157185" w:rsidRDefault="00C66C13" w:rsidP="00024DCA">
            <w:pPr>
              <w:jc w:val="center"/>
            </w:pPr>
            <w:r w:rsidRPr="00157185">
              <w:t>10.007</w:t>
            </w:r>
          </w:p>
        </w:tc>
        <w:tc>
          <w:tcPr>
            <w:tcW w:w="1540" w:type="dxa"/>
            <w:vAlign w:val="bottom"/>
          </w:tcPr>
          <w:p w:rsidR="00C66C13" w:rsidRPr="00157185" w:rsidRDefault="00C66C13" w:rsidP="00024DCA">
            <w:pPr>
              <w:jc w:val="center"/>
            </w:pPr>
            <w:r w:rsidRPr="00157185">
              <w:t>1.527</w:t>
            </w:r>
          </w:p>
        </w:tc>
        <w:tc>
          <w:tcPr>
            <w:tcW w:w="1540" w:type="dxa"/>
            <w:shd w:val="clear" w:color="auto" w:fill="auto"/>
            <w:noWrap/>
            <w:vAlign w:val="bottom"/>
            <w:hideMark/>
          </w:tcPr>
          <w:p w:rsidR="00C66C13" w:rsidRPr="00157185" w:rsidRDefault="00C66C13" w:rsidP="00024DCA">
            <w:pPr>
              <w:jc w:val="center"/>
            </w:pPr>
            <w:r w:rsidRPr="00157185">
              <w:t>8.480</w:t>
            </w:r>
          </w:p>
        </w:tc>
      </w:tr>
      <w:tr w:rsidR="00C66C13" w:rsidRPr="00157185" w:rsidTr="00024DCA">
        <w:trPr>
          <w:trHeight w:val="300"/>
          <w:jc w:val="center"/>
        </w:trPr>
        <w:tc>
          <w:tcPr>
            <w:tcW w:w="1200" w:type="dxa"/>
            <w:shd w:val="clear" w:color="auto" w:fill="auto"/>
            <w:noWrap/>
            <w:vAlign w:val="bottom"/>
            <w:hideMark/>
          </w:tcPr>
          <w:p w:rsidR="00C66C13" w:rsidRPr="00157185" w:rsidRDefault="00C66C13" w:rsidP="00024DCA">
            <w:pPr>
              <w:jc w:val="center"/>
            </w:pPr>
            <w:r w:rsidRPr="00157185">
              <w:lastRenderedPageBreak/>
              <w:t>2006</w:t>
            </w:r>
          </w:p>
        </w:tc>
        <w:tc>
          <w:tcPr>
            <w:tcW w:w="1540" w:type="dxa"/>
            <w:vAlign w:val="bottom"/>
          </w:tcPr>
          <w:p w:rsidR="00C66C13" w:rsidRPr="00157185" w:rsidRDefault="00C66C13" w:rsidP="00024DCA">
            <w:pPr>
              <w:jc w:val="center"/>
            </w:pPr>
            <w:r w:rsidRPr="00157185">
              <w:t>11.159</w:t>
            </w:r>
          </w:p>
        </w:tc>
        <w:tc>
          <w:tcPr>
            <w:tcW w:w="1540" w:type="dxa"/>
            <w:vAlign w:val="bottom"/>
          </w:tcPr>
          <w:p w:rsidR="00C66C13" w:rsidRPr="00157185" w:rsidRDefault="00C66C13" w:rsidP="00024DCA">
            <w:pPr>
              <w:jc w:val="center"/>
            </w:pPr>
            <w:r w:rsidRPr="00157185">
              <w:t>1.909</w:t>
            </w:r>
          </w:p>
        </w:tc>
        <w:tc>
          <w:tcPr>
            <w:tcW w:w="1540" w:type="dxa"/>
            <w:shd w:val="clear" w:color="auto" w:fill="auto"/>
            <w:noWrap/>
            <w:vAlign w:val="bottom"/>
            <w:hideMark/>
          </w:tcPr>
          <w:p w:rsidR="00C66C13" w:rsidRPr="00157185" w:rsidRDefault="00C66C13" w:rsidP="00024DCA">
            <w:pPr>
              <w:jc w:val="center"/>
            </w:pPr>
            <w:r w:rsidRPr="00157185">
              <w:t>9.250</w:t>
            </w:r>
          </w:p>
        </w:tc>
      </w:tr>
      <w:tr w:rsidR="00C66C13" w:rsidRPr="00157185" w:rsidTr="00024DCA">
        <w:trPr>
          <w:trHeight w:val="300"/>
          <w:jc w:val="center"/>
        </w:trPr>
        <w:tc>
          <w:tcPr>
            <w:tcW w:w="1200" w:type="dxa"/>
            <w:shd w:val="clear" w:color="auto" w:fill="auto"/>
            <w:noWrap/>
            <w:vAlign w:val="bottom"/>
            <w:hideMark/>
          </w:tcPr>
          <w:p w:rsidR="00C66C13" w:rsidRPr="00157185" w:rsidRDefault="00C66C13" w:rsidP="00024DCA">
            <w:pPr>
              <w:jc w:val="center"/>
            </w:pPr>
            <w:r w:rsidRPr="00157185">
              <w:t>2007</w:t>
            </w:r>
          </w:p>
        </w:tc>
        <w:tc>
          <w:tcPr>
            <w:tcW w:w="1540" w:type="dxa"/>
            <w:vAlign w:val="bottom"/>
          </w:tcPr>
          <w:p w:rsidR="00C66C13" w:rsidRPr="00157185" w:rsidRDefault="00C66C13" w:rsidP="00024DCA">
            <w:pPr>
              <w:jc w:val="center"/>
            </w:pPr>
            <w:r w:rsidRPr="00157185">
              <w:t>13.650</w:t>
            </w:r>
          </w:p>
        </w:tc>
        <w:tc>
          <w:tcPr>
            <w:tcW w:w="1540" w:type="dxa"/>
            <w:vAlign w:val="bottom"/>
          </w:tcPr>
          <w:p w:rsidR="00C66C13" w:rsidRPr="00157185" w:rsidRDefault="00C66C13" w:rsidP="00024DCA">
            <w:pPr>
              <w:jc w:val="center"/>
            </w:pPr>
            <w:r w:rsidRPr="00157185">
              <w:t>2.121</w:t>
            </w:r>
          </w:p>
        </w:tc>
        <w:tc>
          <w:tcPr>
            <w:tcW w:w="1540" w:type="dxa"/>
            <w:shd w:val="clear" w:color="auto" w:fill="auto"/>
            <w:noWrap/>
            <w:vAlign w:val="bottom"/>
            <w:hideMark/>
          </w:tcPr>
          <w:p w:rsidR="00C66C13" w:rsidRPr="00157185" w:rsidRDefault="00C66C13" w:rsidP="00024DCA">
            <w:pPr>
              <w:jc w:val="center"/>
            </w:pPr>
            <w:r w:rsidRPr="00157185">
              <w:t>11.529</w:t>
            </w:r>
          </w:p>
        </w:tc>
      </w:tr>
      <w:tr w:rsidR="00C66C13" w:rsidRPr="00157185" w:rsidTr="00024DCA">
        <w:trPr>
          <w:trHeight w:val="300"/>
          <w:jc w:val="center"/>
        </w:trPr>
        <w:tc>
          <w:tcPr>
            <w:tcW w:w="1200" w:type="dxa"/>
            <w:shd w:val="clear" w:color="auto" w:fill="auto"/>
            <w:noWrap/>
            <w:vAlign w:val="bottom"/>
            <w:hideMark/>
          </w:tcPr>
          <w:p w:rsidR="00C66C13" w:rsidRPr="00157185" w:rsidRDefault="00C66C13" w:rsidP="00024DCA">
            <w:pPr>
              <w:jc w:val="center"/>
              <w:rPr>
                <w:color w:val="FF0000"/>
              </w:rPr>
            </w:pPr>
            <w:r w:rsidRPr="00157185">
              <w:rPr>
                <w:color w:val="FF0000"/>
              </w:rPr>
              <w:t>2008</w:t>
            </w:r>
          </w:p>
        </w:tc>
        <w:tc>
          <w:tcPr>
            <w:tcW w:w="1540" w:type="dxa"/>
            <w:vAlign w:val="bottom"/>
          </w:tcPr>
          <w:p w:rsidR="00C66C13" w:rsidRPr="00157185" w:rsidRDefault="00C66C13" w:rsidP="00024DCA">
            <w:pPr>
              <w:jc w:val="center"/>
              <w:rPr>
                <w:color w:val="FF0000"/>
              </w:rPr>
            </w:pPr>
            <w:r w:rsidRPr="00157185">
              <w:rPr>
                <w:color w:val="FF0000"/>
              </w:rPr>
              <w:t>16.269</w:t>
            </w:r>
          </w:p>
        </w:tc>
        <w:tc>
          <w:tcPr>
            <w:tcW w:w="1540" w:type="dxa"/>
            <w:vAlign w:val="bottom"/>
          </w:tcPr>
          <w:p w:rsidR="00C66C13" w:rsidRPr="00157185" w:rsidRDefault="00C66C13" w:rsidP="00024DCA">
            <w:pPr>
              <w:jc w:val="center"/>
              <w:rPr>
                <w:color w:val="FF0000"/>
              </w:rPr>
            </w:pPr>
            <w:r w:rsidRPr="00157185">
              <w:rPr>
                <w:color w:val="FF0000"/>
              </w:rPr>
              <w:t>2.395</w:t>
            </w:r>
          </w:p>
        </w:tc>
        <w:tc>
          <w:tcPr>
            <w:tcW w:w="1540" w:type="dxa"/>
            <w:shd w:val="clear" w:color="auto" w:fill="auto"/>
            <w:noWrap/>
            <w:vAlign w:val="bottom"/>
            <w:hideMark/>
          </w:tcPr>
          <w:p w:rsidR="00C66C13" w:rsidRPr="00157185" w:rsidRDefault="00C66C13" w:rsidP="00024DCA">
            <w:pPr>
              <w:jc w:val="center"/>
              <w:rPr>
                <w:color w:val="FF0000"/>
              </w:rPr>
            </w:pPr>
            <w:r w:rsidRPr="00157185">
              <w:rPr>
                <w:color w:val="FF0000"/>
              </w:rPr>
              <w:t>13.874</w:t>
            </w:r>
          </w:p>
        </w:tc>
      </w:tr>
    </w:tbl>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Cs/>
        </w:rPr>
      </w:pPr>
      <w:r w:rsidRPr="00157185">
        <w:rPr>
          <w:rFonts w:ascii="Arial" w:hAnsi="Arial" w:cs="Arial"/>
          <w:b/>
          <w:bCs/>
        </w:rPr>
        <w:t>Tabla 4.9</w:t>
      </w:r>
      <w:r w:rsidRPr="00157185">
        <w:rPr>
          <w:rFonts w:ascii="Arial" w:hAnsi="Arial" w:cs="Arial"/>
          <w:bCs/>
        </w:rPr>
        <w:t xml:space="preserve"> Proyección de la demanda de Banano con cobertura de Chocolate.</w:t>
      </w:r>
    </w:p>
    <w:p w:rsidR="00C66C13" w:rsidRPr="00157185" w:rsidRDefault="00C66C13" w:rsidP="00C66C13">
      <w:pPr>
        <w:jc w:val="both"/>
        <w:rPr>
          <w:rFonts w:ascii="Arial" w:hAnsi="Arial" w:cs="Arial"/>
          <w:bCs/>
        </w:rPr>
      </w:pPr>
    </w:p>
    <w:p w:rsidR="00C66C13" w:rsidRPr="00157185" w:rsidRDefault="00C66C13" w:rsidP="00C66C13">
      <w:pPr>
        <w:ind w:left="708"/>
        <w:jc w:val="both"/>
        <w:rPr>
          <w:rFonts w:ascii="Arial" w:hAnsi="Arial" w:cs="Arial"/>
          <w:bCs/>
        </w:rPr>
      </w:pPr>
      <w:r w:rsidRPr="00157185">
        <w:rPr>
          <w:rFonts w:ascii="Arial" w:hAnsi="Arial" w:cs="Arial"/>
          <w:bCs/>
        </w:rPr>
        <w:t>El porcentaje a cubrir de la del déficit es el 76%, por lo que en el año 2008la planta empezaría su funcionamiento produciendo 10,515 TM anuales.</w:t>
      </w:r>
    </w:p>
    <w:p w:rsidR="00C66C13" w:rsidRPr="00157185" w:rsidRDefault="00C66C13" w:rsidP="00C66C13">
      <w:pPr>
        <w:jc w:val="both"/>
        <w:rPr>
          <w:rFonts w:ascii="Arial" w:hAnsi="Arial" w:cs="Arial"/>
          <w:bCs/>
        </w:rPr>
      </w:pPr>
    </w:p>
    <w:p w:rsidR="00C66C13" w:rsidRPr="00157185" w:rsidRDefault="00C66C13" w:rsidP="00C66C13">
      <w:pPr>
        <w:ind w:firstLine="708"/>
        <w:jc w:val="both"/>
        <w:rPr>
          <w:rFonts w:ascii="Arial" w:hAnsi="Arial" w:cs="Arial"/>
          <w:b/>
          <w:bCs/>
          <w:u w:val="single"/>
        </w:rPr>
      </w:pPr>
      <w:r w:rsidRPr="00157185">
        <w:rPr>
          <w:rFonts w:ascii="Arial" w:hAnsi="Arial" w:cs="Arial"/>
          <w:b/>
          <w:bCs/>
          <w:u w:val="single"/>
        </w:rPr>
        <w:t>Proceso Productivo</w:t>
      </w:r>
    </w:p>
    <w:p w:rsidR="00C66C13" w:rsidRPr="00157185" w:rsidRDefault="00C66C13" w:rsidP="00C66C13">
      <w:pPr>
        <w:jc w:val="both"/>
        <w:rPr>
          <w:rFonts w:ascii="Arial" w:hAnsi="Arial" w:cs="Arial"/>
          <w:bCs/>
        </w:rPr>
      </w:pPr>
    </w:p>
    <w:p w:rsidR="00C66C13" w:rsidRPr="00157185" w:rsidRDefault="00C66C13" w:rsidP="00C66C13">
      <w:pPr>
        <w:ind w:firstLine="708"/>
        <w:jc w:val="both"/>
        <w:rPr>
          <w:rFonts w:ascii="Arial" w:hAnsi="Arial" w:cs="Arial"/>
          <w:bCs/>
        </w:rPr>
      </w:pPr>
      <w:r w:rsidRPr="00157185">
        <w:rPr>
          <w:rFonts w:ascii="Arial" w:hAnsi="Arial" w:cs="Arial"/>
          <w:bCs/>
        </w:rPr>
        <w:t>El proceso productivo es el siguiente:</w:t>
      </w:r>
    </w:p>
    <w:p w:rsidR="00C66C13" w:rsidRPr="00157185" w:rsidRDefault="00C66C13" w:rsidP="00C66C13">
      <w:pPr>
        <w:jc w:val="both"/>
        <w:rPr>
          <w:rFonts w:ascii="Arial" w:hAnsi="Arial" w:cs="Arial"/>
          <w:bCs/>
        </w:rPr>
      </w:pPr>
    </w:p>
    <w:p w:rsidR="00C66C13" w:rsidRPr="00157185" w:rsidRDefault="00C66C13" w:rsidP="00C66C13">
      <w:pPr>
        <w:jc w:val="center"/>
        <w:rPr>
          <w:rFonts w:ascii="Arial" w:hAnsi="Arial" w:cs="Arial"/>
          <w:bCs/>
        </w:rPr>
      </w:pPr>
      <w:r w:rsidRPr="00157185">
        <w:object w:dxaOrig="3938" w:dyaOrig="10734">
          <v:shape id="_x0000_i1072" type="#_x0000_t75" style="width:172.05pt;height:469.4pt" o:ole="">
            <v:imagedata r:id="rId157" o:title=""/>
          </v:shape>
          <o:OLEObject Type="Embed" ProgID="Visio.Drawing.11" ShapeID="_x0000_i1072" DrawAspect="Content" ObjectID="_1342599574" r:id="rId158"/>
        </w:object>
      </w:r>
    </w:p>
    <w:p w:rsidR="00C66C13" w:rsidRPr="00157185" w:rsidRDefault="00C66C13" w:rsidP="00C66C13">
      <w:pPr>
        <w:jc w:val="center"/>
        <w:rPr>
          <w:rFonts w:ascii="Arial" w:hAnsi="Arial" w:cs="Arial"/>
          <w:bCs/>
        </w:rPr>
      </w:pPr>
      <w:r w:rsidRPr="00157185">
        <w:object w:dxaOrig="5979" w:dyaOrig="14420">
          <v:shape id="_x0000_i1073" type="#_x0000_t75" style="width:272.1pt;height:656.4pt" o:ole="">
            <v:imagedata r:id="rId159" o:title=""/>
          </v:shape>
          <o:OLEObject Type="Embed" ProgID="Visio.Drawing.11" ShapeID="_x0000_i1073" DrawAspect="Content" ObjectID="_1342599575" r:id="rId160"/>
        </w:object>
      </w:r>
    </w:p>
    <w:p w:rsidR="00C66C13" w:rsidRPr="00157185" w:rsidRDefault="00C66C13" w:rsidP="00C66C13">
      <w:pPr>
        <w:ind w:firstLine="708"/>
        <w:jc w:val="both"/>
        <w:rPr>
          <w:rFonts w:ascii="Arial" w:hAnsi="Arial" w:cs="Arial"/>
          <w:b/>
          <w:bCs/>
          <w:u w:val="single"/>
        </w:rPr>
      </w:pPr>
    </w:p>
    <w:p w:rsidR="00C66C13" w:rsidRPr="00157185" w:rsidRDefault="00C66C13" w:rsidP="00C66C13">
      <w:pPr>
        <w:ind w:firstLine="708"/>
        <w:jc w:val="both"/>
        <w:rPr>
          <w:rFonts w:ascii="Arial" w:hAnsi="Arial" w:cs="Arial"/>
          <w:b/>
          <w:bCs/>
          <w:u w:val="single"/>
        </w:rPr>
      </w:pPr>
    </w:p>
    <w:p w:rsidR="00C66C13" w:rsidRPr="00157185" w:rsidRDefault="00C66C13" w:rsidP="00C66C13">
      <w:pPr>
        <w:ind w:firstLine="708"/>
        <w:jc w:val="both"/>
        <w:rPr>
          <w:rFonts w:ascii="Arial" w:hAnsi="Arial" w:cs="Arial"/>
          <w:bCs/>
        </w:rPr>
      </w:pPr>
      <w:r w:rsidRPr="00157185">
        <w:rPr>
          <w:rFonts w:ascii="Arial" w:hAnsi="Arial" w:cs="Arial"/>
          <w:b/>
          <w:bCs/>
        </w:rPr>
        <w:t>Figura 4.17</w:t>
      </w:r>
      <w:r w:rsidRPr="00157185">
        <w:rPr>
          <w:rFonts w:ascii="Arial" w:hAnsi="Arial" w:cs="Arial"/>
          <w:bCs/>
        </w:rPr>
        <w:t xml:space="preserve"> Proceso de Producción</w:t>
      </w:r>
    </w:p>
    <w:p w:rsidR="00C66C13" w:rsidRPr="00157185" w:rsidRDefault="00C66C13" w:rsidP="00C66C13">
      <w:pPr>
        <w:ind w:firstLine="708"/>
        <w:jc w:val="both"/>
        <w:rPr>
          <w:rFonts w:ascii="Arial" w:hAnsi="Arial" w:cs="Arial"/>
          <w:bCs/>
        </w:rPr>
      </w:pPr>
      <w:r w:rsidRPr="00157185">
        <w:rPr>
          <w:rFonts w:ascii="Arial" w:hAnsi="Arial" w:cs="Arial"/>
          <w:b/>
          <w:bCs/>
          <w:u w:val="single"/>
        </w:rPr>
        <w:t xml:space="preserve">Manejo de Materiales y Almacenamiento </w:t>
      </w:r>
    </w:p>
    <w:p w:rsidR="00C66C13" w:rsidRPr="00157185" w:rsidRDefault="00C66C13" w:rsidP="00C66C13">
      <w:pPr>
        <w:jc w:val="both"/>
        <w:rPr>
          <w:rFonts w:ascii="Arial" w:hAnsi="Arial" w:cs="Arial"/>
          <w:bCs/>
        </w:rPr>
      </w:pPr>
    </w:p>
    <w:p w:rsidR="00C66C13" w:rsidRPr="00157185" w:rsidRDefault="00C66C13" w:rsidP="00C66C13">
      <w:pPr>
        <w:pStyle w:val="Prrafodelista"/>
        <w:rPr>
          <w:rFonts w:ascii="Arial" w:hAnsi="Arial" w:cs="Arial"/>
          <w:lang w:val="es-ES_tradnl" w:eastAsia="ar-SA"/>
        </w:rPr>
      </w:pPr>
      <w:r w:rsidRPr="00157185">
        <w:rPr>
          <w:rFonts w:ascii="Arial" w:hAnsi="Arial" w:cs="Arial"/>
          <w:lang w:val="es-ES_tradnl" w:eastAsia="ar-SA"/>
        </w:rPr>
        <w:t>La unidad de carga para el proceso de banano es presentada en la siguiente tabla:</w:t>
      </w:r>
    </w:p>
    <w:p w:rsidR="00C66C13" w:rsidRPr="00157185" w:rsidRDefault="00C66C13" w:rsidP="00C66C13">
      <w:pPr>
        <w:pStyle w:val="Prrafodelista"/>
        <w:rPr>
          <w:rFonts w:ascii="Arial" w:hAnsi="Arial" w:cs="Arial"/>
          <w:lang w:val="es-ES_tradnl" w:eastAsia="ar-SA"/>
        </w:rPr>
      </w:pPr>
    </w:p>
    <w:tbl>
      <w:tblPr>
        <w:tblW w:w="8568" w:type="dxa"/>
        <w:jc w:val="center"/>
        <w:tblCellMar>
          <w:left w:w="70" w:type="dxa"/>
          <w:right w:w="70" w:type="dxa"/>
        </w:tblCellMar>
        <w:tblLook w:val="04A0"/>
      </w:tblPr>
      <w:tblGrid>
        <w:gridCol w:w="280"/>
        <w:gridCol w:w="1421"/>
        <w:gridCol w:w="1510"/>
        <w:gridCol w:w="1347"/>
        <w:gridCol w:w="4010"/>
      </w:tblGrid>
      <w:tr w:rsidR="00C66C13" w:rsidRPr="00157185" w:rsidTr="00024DCA">
        <w:trPr>
          <w:trHeight w:val="330"/>
          <w:jc w:val="center"/>
        </w:trPr>
        <w:tc>
          <w:tcPr>
            <w:tcW w:w="281" w:type="dxa"/>
            <w:vMerge w:val="restart"/>
            <w:tcBorders>
              <w:top w:val="nil"/>
              <w:left w:val="nil"/>
              <w:bottom w:val="nil"/>
              <w:right w:val="nil"/>
            </w:tcBorders>
            <w:shd w:val="clear" w:color="auto" w:fill="auto"/>
            <w:vAlign w:val="center"/>
            <w:hideMark/>
          </w:tcPr>
          <w:p w:rsidR="00C66C13" w:rsidRPr="00157185" w:rsidRDefault="00C66C13" w:rsidP="00024DCA">
            <w:pPr>
              <w:jc w:val="center"/>
              <w:rPr>
                <w:rFonts w:ascii="Trebuchet MS" w:hAnsi="Trebuchet MS"/>
                <w:color w:val="000000"/>
                <w:lang w:val="es-ES_tradnl"/>
              </w:rPr>
            </w:pPr>
          </w:p>
        </w:tc>
        <w:tc>
          <w:tcPr>
            <w:tcW w:w="1452" w:type="dxa"/>
            <w:vMerge w:val="restart"/>
            <w:tcBorders>
              <w:top w:val="single" w:sz="8" w:space="0" w:color="4A452A"/>
              <w:left w:val="single" w:sz="8" w:space="0" w:color="4A452A"/>
              <w:bottom w:val="single" w:sz="8" w:space="0" w:color="4A452A"/>
              <w:right w:val="nil"/>
            </w:tcBorders>
            <w:shd w:val="clear" w:color="auto" w:fill="FFFF99"/>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Tipo</w:t>
            </w:r>
          </w:p>
        </w:tc>
        <w:tc>
          <w:tcPr>
            <w:tcW w:w="1279" w:type="dxa"/>
            <w:tcBorders>
              <w:top w:val="single" w:sz="8" w:space="0" w:color="4A452A"/>
              <w:left w:val="nil"/>
              <w:right w:val="nil"/>
            </w:tcBorders>
            <w:shd w:val="clear" w:color="auto" w:fill="FFFF99"/>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Dimensiones</w:t>
            </w:r>
          </w:p>
        </w:tc>
        <w:tc>
          <w:tcPr>
            <w:tcW w:w="1354" w:type="dxa"/>
            <w:vMerge w:val="restart"/>
            <w:tcBorders>
              <w:top w:val="single" w:sz="8" w:space="0" w:color="4A452A"/>
              <w:left w:val="nil"/>
              <w:bottom w:val="single" w:sz="8" w:space="0" w:color="4A452A"/>
              <w:right w:val="nil"/>
            </w:tcBorders>
            <w:shd w:val="clear" w:color="auto" w:fill="FFFF99"/>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Capacidad        (Ton)</w:t>
            </w:r>
          </w:p>
        </w:tc>
        <w:tc>
          <w:tcPr>
            <w:tcW w:w="4202" w:type="dxa"/>
            <w:vMerge w:val="restart"/>
            <w:tcBorders>
              <w:top w:val="single" w:sz="8" w:space="0" w:color="4A452A"/>
              <w:left w:val="nil"/>
              <w:bottom w:val="single" w:sz="8" w:space="0" w:color="4A452A"/>
              <w:right w:val="single" w:sz="8" w:space="0" w:color="4A452A"/>
            </w:tcBorders>
            <w:shd w:val="clear" w:color="auto" w:fill="FFFF99"/>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Utilización</w:t>
            </w:r>
          </w:p>
        </w:tc>
      </w:tr>
      <w:tr w:rsidR="00C66C13" w:rsidRPr="00157185" w:rsidTr="00024DCA">
        <w:trPr>
          <w:trHeight w:val="345"/>
          <w:jc w:val="center"/>
        </w:trPr>
        <w:tc>
          <w:tcPr>
            <w:tcW w:w="281" w:type="dxa"/>
            <w:vMerge/>
            <w:tcBorders>
              <w:top w:val="nil"/>
              <w:left w:val="nil"/>
              <w:bottom w:val="single" w:sz="8" w:space="0" w:color="4A452A"/>
              <w:right w:val="nil"/>
            </w:tcBorders>
            <w:vAlign w:val="center"/>
            <w:hideMark/>
          </w:tcPr>
          <w:p w:rsidR="00C66C13" w:rsidRPr="00157185" w:rsidRDefault="00C66C13" w:rsidP="00024DCA">
            <w:pPr>
              <w:rPr>
                <w:rFonts w:ascii="Trebuchet MS" w:hAnsi="Trebuchet MS"/>
                <w:color w:val="000000"/>
                <w:lang w:val="es-ES_tradnl"/>
              </w:rPr>
            </w:pPr>
          </w:p>
        </w:tc>
        <w:tc>
          <w:tcPr>
            <w:tcW w:w="1452" w:type="dxa"/>
            <w:vMerge/>
            <w:tcBorders>
              <w:top w:val="single" w:sz="8" w:space="0" w:color="4A452A"/>
              <w:left w:val="single" w:sz="8" w:space="0" w:color="4A452A"/>
              <w:bottom w:val="single" w:sz="8" w:space="0" w:color="4A452A"/>
              <w:right w:val="nil"/>
            </w:tcBorders>
            <w:shd w:val="clear" w:color="auto" w:fill="auto"/>
            <w:vAlign w:val="center"/>
            <w:hideMark/>
          </w:tcPr>
          <w:p w:rsidR="00C66C13" w:rsidRPr="00157185" w:rsidRDefault="00C66C13" w:rsidP="00024DCA">
            <w:pPr>
              <w:rPr>
                <w:rFonts w:ascii="Arial" w:hAnsi="Arial" w:cs="Arial"/>
                <w:b/>
                <w:bCs/>
                <w:color w:val="000000"/>
                <w:lang w:val="es-ES_tradnl"/>
              </w:rPr>
            </w:pPr>
          </w:p>
        </w:tc>
        <w:tc>
          <w:tcPr>
            <w:tcW w:w="1279" w:type="dxa"/>
            <w:tcBorders>
              <w:top w:val="nil"/>
              <w:left w:val="nil"/>
              <w:bottom w:val="single" w:sz="8" w:space="0" w:color="4A452A"/>
              <w:right w:val="nil"/>
            </w:tcBorders>
            <w:shd w:val="clear" w:color="auto" w:fill="FFFF99"/>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(cm.)</w:t>
            </w:r>
          </w:p>
        </w:tc>
        <w:tc>
          <w:tcPr>
            <w:tcW w:w="1354" w:type="dxa"/>
            <w:vMerge/>
            <w:tcBorders>
              <w:top w:val="single" w:sz="8" w:space="0" w:color="4A452A"/>
              <w:left w:val="nil"/>
              <w:bottom w:val="single" w:sz="8" w:space="0" w:color="4A452A"/>
              <w:right w:val="nil"/>
            </w:tcBorders>
            <w:shd w:val="clear" w:color="auto" w:fill="auto"/>
            <w:vAlign w:val="center"/>
            <w:hideMark/>
          </w:tcPr>
          <w:p w:rsidR="00C66C13" w:rsidRPr="00157185" w:rsidRDefault="00C66C13" w:rsidP="00024DCA">
            <w:pPr>
              <w:rPr>
                <w:rFonts w:ascii="Arial" w:hAnsi="Arial" w:cs="Arial"/>
                <w:b/>
                <w:bCs/>
                <w:color w:val="000000"/>
                <w:lang w:val="es-ES_tradnl"/>
              </w:rPr>
            </w:pPr>
          </w:p>
        </w:tc>
        <w:tc>
          <w:tcPr>
            <w:tcW w:w="4202" w:type="dxa"/>
            <w:vMerge/>
            <w:tcBorders>
              <w:top w:val="single" w:sz="8" w:space="0" w:color="4A452A"/>
              <w:left w:val="nil"/>
              <w:bottom w:val="single" w:sz="8" w:space="0" w:color="4A452A"/>
              <w:right w:val="single" w:sz="8" w:space="0" w:color="4A452A"/>
            </w:tcBorders>
            <w:shd w:val="clear" w:color="auto" w:fill="auto"/>
            <w:vAlign w:val="center"/>
            <w:hideMark/>
          </w:tcPr>
          <w:p w:rsidR="00C66C13" w:rsidRPr="00157185" w:rsidRDefault="00C66C13" w:rsidP="00024DCA">
            <w:pPr>
              <w:rPr>
                <w:rFonts w:ascii="Arial" w:hAnsi="Arial" w:cs="Arial"/>
                <w:b/>
                <w:bCs/>
                <w:color w:val="000000"/>
                <w:lang w:val="es-ES_tradnl"/>
              </w:rPr>
            </w:pPr>
          </w:p>
        </w:tc>
      </w:tr>
      <w:tr w:rsidR="00C66C13" w:rsidRPr="00157185" w:rsidTr="00024DCA">
        <w:trPr>
          <w:trHeight w:val="855"/>
          <w:jc w:val="center"/>
        </w:trPr>
        <w:tc>
          <w:tcPr>
            <w:tcW w:w="281" w:type="dxa"/>
            <w:tcBorders>
              <w:top w:val="single" w:sz="8" w:space="0" w:color="4A452A"/>
              <w:left w:val="single" w:sz="8" w:space="0" w:color="4A452A"/>
              <w:bottom w:val="nil"/>
              <w:right w:val="single" w:sz="8" w:space="0" w:color="4A452A"/>
            </w:tcBorders>
            <w:shd w:val="clear" w:color="000000" w:fill="FFFF99"/>
            <w:vAlign w:val="center"/>
            <w:hideMark/>
          </w:tcPr>
          <w:p w:rsidR="00C66C13" w:rsidRPr="00157185" w:rsidRDefault="00C66C13" w:rsidP="00024DCA">
            <w:pPr>
              <w:jc w:val="center"/>
              <w:rPr>
                <w:rFonts w:ascii="Trebuchet MS" w:hAnsi="Trebuchet MS"/>
                <w:b/>
                <w:bCs/>
                <w:color w:val="000000"/>
                <w:lang w:val="es-ES_tradnl"/>
              </w:rPr>
            </w:pPr>
            <w:r w:rsidRPr="00157185">
              <w:rPr>
                <w:rFonts w:ascii="Trebuchet MS" w:hAnsi="Trebuchet MS"/>
                <w:b/>
                <w:bCs/>
                <w:color w:val="000000"/>
                <w:lang w:val="es-ES_tradnl"/>
              </w:rPr>
              <w:t>1</w:t>
            </w:r>
          </w:p>
        </w:tc>
        <w:tc>
          <w:tcPr>
            <w:tcW w:w="1452" w:type="dxa"/>
            <w:tcBorders>
              <w:top w:val="nil"/>
              <w:left w:val="nil"/>
              <w:bottom w:val="single" w:sz="4" w:space="0" w:color="4A452A"/>
              <w:right w:val="single" w:sz="4" w:space="0" w:color="4A452A"/>
            </w:tcBorders>
            <w:shd w:val="clear" w:color="auto" w:fill="auto"/>
            <w:vAlign w:val="center"/>
            <w:hideMark/>
          </w:tcPr>
          <w:p w:rsidR="00C66C13" w:rsidRPr="00157185" w:rsidRDefault="00C66C13" w:rsidP="00024DCA">
            <w:pPr>
              <w:rPr>
                <w:rFonts w:ascii="Arial" w:hAnsi="Arial" w:cs="Arial"/>
                <w:b/>
                <w:bCs/>
                <w:color w:val="000000"/>
                <w:lang w:val="es-ES_tradnl"/>
              </w:rPr>
            </w:pPr>
            <w:r w:rsidRPr="00157185">
              <w:rPr>
                <w:rFonts w:ascii="Arial" w:hAnsi="Arial" w:cs="Arial"/>
                <w:b/>
                <w:bCs/>
                <w:color w:val="000000"/>
                <w:lang w:val="es-ES_tradnl"/>
              </w:rPr>
              <w:t>Gavetas</w:t>
            </w:r>
          </w:p>
        </w:tc>
        <w:tc>
          <w:tcPr>
            <w:tcW w:w="1279" w:type="dxa"/>
            <w:tcBorders>
              <w:top w:val="nil"/>
              <w:left w:val="nil"/>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60x40x30</w:t>
            </w:r>
          </w:p>
        </w:tc>
        <w:tc>
          <w:tcPr>
            <w:tcW w:w="1354" w:type="dxa"/>
            <w:tcBorders>
              <w:top w:val="nil"/>
              <w:left w:val="nil"/>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0,25</w:t>
            </w:r>
          </w:p>
        </w:tc>
        <w:tc>
          <w:tcPr>
            <w:tcW w:w="4202" w:type="dxa"/>
            <w:tcBorders>
              <w:top w:val="nil"/>
              <w:left w:val="nil"/>
              <w:bottom w:val="single" w:sz="4" w:space="0" w:color="4A452A"/>
              <w:right w:val="single" w:sz="8" w:space="0" w:color="4A452A"/>
            </w:tcBorders>
            <w:shd w:val="clear" w:color="auto" w:fill="auto"/>
            <w:vAlign w:val="center"/>
            <w:hideMark/>
          </w:tcPr>
          <w:p w:rsidR="00C66C13" w:rsidRPr="00157185" w:rsidRDefault="00C66C13" w:rsidP="00024DCA">
            <w:pPr>
              <w:rPr>
                <w:rFonts w:ascii="Arial" w:hAnsi="Arial" w:cs="Arial"/>
                <w:color w:val="000000"/>
                <w:lang w:val="es-ES_tradnl"/>
              </w:rPr>
            </w:pPr>
            <w:r w:rsidRPr="00157185">
              <w:rPr>
                <w:rFonts w:ascii="Arial" w:hAnsi="Arial" w:cs="Arial"/>
                <w:color w:val="000000"/>
                <w:lang w:val="es-ES_tradnl"/>
              </w:rPr>
              <w:t>Desde el proveedor hasta los tanques de lavado</w:t>
            </w:r>
          </w:p>
        </w:tc>
      </w:tr>
      <w:tr w:rsidR="00C66C13" w:rsidRPr="00157185" w:rsidTr="00024DCA">
        <w:trPr>
          <w:trHeight w:val="600"/>
          <w:jc w:val="center"/>
        </w:trPr>
        <w:tc>
          <w:tcPr>
            <w:tcW w:w="281" w:type="dxa"/>
            <w:tcBorders>
              <w:top w:val="nil"/>
              <w:left w:val="single" w:sz="8" w:space="0" w:color="4A452A"/>
              <w:bottom w:val="nil"/>
              <w:right w:val="single" w:sz="8" w:space="0" w:color="4A452A"/>
            </w:tcBorders>
            <w:shd w:val="clear" w:color="000000" w:fill="FFFF99"/>
            <w:vAlign w:val="center"/>
            <w:hideMark/>
          </w:tcPr>
          <w:p w:rsidR="00C66C13" w:rsidRPr="00157185" w:rsidRDefault="00C66C13" w:rsidP="00024DCA">
            <w:pPr>
              <w:jc w:val="center"/>
              <w:rPr>
                <w:rFonts w:ascii="Trebuchet MS" w:hAnsi="Trebuchet MS"/>
                <w:b/>
                <w:bCs/>
                <w:color w:val="000000"/>
                <w:lang w:val="es-ES_tradnl"/>
              </w:rPr>
            </w:pPr>
            <w:r w:rsidRPr="00157185">
              <w:rPr>
                <w:rFonts w:ascii="Trebuchet MS" w:hAnsi="Trebuchet MS"/>
                <w:b/>
                <w:bCs/>
                <w:color w:val="000000"/>
                <w:lang w:val="es-ES_tradnl"/>
              </w:rPr>
              <w:t>2</w:t>
            </w:r>
          </w:p>
        </w:tc>
        <w:tc>
          <w:tcPr>
            <w:tcW w:w="1452" w:type="dxa"/>
            <w:tcBorders>
              <w:top w:val="nil"/>
              <w:left w:val="nil"/>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Bins</w:t>
            </w:r>
          </w:p>
        </w:tc>
        <w:tc>
          <w:tcPr>
            <w:tcW w:w="1279" w:type="dxa"/>
            <w:tcBorders>
              <w:top w:val="nil"/>
              <w:left w:val="nil"/>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120 x 120  x 70</w:t>
            </w:r>
          </w:p>
        </w:tc>
        <w:tc>
          <w:tcPr>
            <w:tcW w:w="1354" w:type="dxa"/>
            <w:tcBorders>
              <w:top w:val="nil"/>
              <w:left w:val="nil"/>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0,5</w:t>
            </w:r>
          </w:p>
        </w:tc>
        <w:tc>
          <w:tcPr>
            <w:tcW w:w="4202" w:type="dxa"/>
            <w:tcBorders>
              <w:top w:val="nil"/>
              <w:left w:val="nil"/>
              <w:bottom w:val="single" w:sz="4" w:space="0" w:color="4A452A"/>
              <w:right w:val="single" w:sz="8"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Banano seleccionado y limpio</w:t>
            </w:r>
          </w:p>
        </w:tc>
      </w:tr>
      <w:tr w:rsidR="00C66C13" w:rsidRPr="00157185" w:rsidTr="00024DCA">
        <w:trPr>
          <w:trHeight w:val="615"/>
          <w:jc w:val="center"/>
        </w:trPr>
        <w:tc>
          <w:tcPr>
            <w:tcW w:w="281" w:type="dxa"/>
            <w:tcBorders>
              <w:top w:val="nil"/>
              <w:left w:val="single" w:sz="8" w:space="0" w:color="4A452A"/>
              <w:bottom w:val="nil"/>
              <w:right w:val="single" w:sz="8" w:space="0" w:color="4A452A"/>
            </w:tcBorders>
            <w:shd w:val="clear" w:color="000000" w:fill="FFFF99"/>
            <w:vAlign w:val="center"/>
            <w:hideMark/>
          </w:tcPr>
          <w:p w:rsidR="00C66C13" w:rsidRPr="00157185" w:rsidRDefault="00C66C13" w:rsidP="00024DCA">
            <w:pPr>
              <w:jc w:val="center"/>
              <w:rPr>
                <w:rFonts w:ascii="Trebuchet MS" w:hAnsi="Trebuchet MS"/>
                <w:b/>
                <w:bCs/>
                <w:color w:val="000000"/>
                <w:lang w:val="es-ES_tradnl"/>
              </w:rPr>
            </w:pPr>
            <w:r w:rsidRPr="00157185">
              <w:rPr>
                <w:rFonts w:ascii="Trebuchet MS" w:hAnsi="Trebuchet MS"/>
                <w:b/>
                <w:bCs/>
                <w:color w:val="000000"/>
                <w:lang w:val="es-ES_tradnl"/>
              </w:rPr>
              <w:t>3</w:t>
            </w:r>
          </w:p>
        </w:tc>
        <w:tc>
          <w:tcPr>
            <w:tcW w:w="1452" w:type="dxa"/>
            <w:tcBorders>
              <w:top w:val="nil"/>
              <w:left w:val="nil"/>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Bins en pallets</w:t>
            </w:r>
          </w:p>
        </w:tc>
        <w:tc>
          <w:tcPr>
            <w:tcW w:w="1279" w:type="dxa"/>
            <w:tcBorders>
              <w:top w:val="nil"/>
              <w:left w:val="nil"/>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120 x 120 x 15</w:t>
            </w:r>
          </w:p>
        </w:tc>
        <w:tc>
          <w:tcPr>
            <w:tcW w:w="1354" w:type="dxa"/>
            <w:tcBorders>
              <w:top w:val="nil"/>
              <w:left w:val="nil"/>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1,5</w:t>
            </w:r>
          </w:p>
        </w:tc>
        <w:tc>
          <w:tcPr>
            <w:tcW w:w="4202" w:type="dxa"/>
            <w:tcBorders>
              <w:top w:val="nil"/>
              <w:left w:val="nil"/>
              <w:bottom w:val="single" w:sz="4" w:space="0" w:color="4A452A"/>
              <w:right w:val="single" w:sz="8" w:space="0" w:color="4A452A"/>
            </w:tcBorders>
            <w:shd w:val="clear" w:color="auto" w:fill="auto"/>
            <w:vAlign w:val="center"/>
            <w:hideMark/>
          </w:tcPr>
          <w:p w:rsidR="00C66C13" w:rsidRPr="00157185" w:rsidRDefault="00C66C13" w:rsidP="00024DCA">
            <w:pPr>
              <w:rPr>
                <w:rFonts w:ascii="Arial" w:hAnsi="Arial" w:cs="Arial"/>
                <w:color w:val="000000"/>
                <w:lang w:val="es-ES_tradnl"/>
              </w:rPr>
            </w:pPr>
            <w:r w:rsidRPr="00157185">
              <w:rPr>
                <w:rFonts w:ascii="Arial" w:hAnsi="Arial" w:cs="Arial"/>
                <w:color w:val="000000"/>
                <w:lang w:val="es-ES_tradnl"/>
              </w:rPr>
              <w:t>Transporte desde la piscina de lavado hasta  la cámara de maduración, y desde la cámara de maduración hasta el lavado por aspersores</w:t>
            </w:r>
          </w:p>
        </w:tc>
      </w:tr>
      <w:tr w:rsidR="00C66C13" w:rsidRPr="00157185" w:rsidTr="00024DCA">
        <w:trPr>
          <w:trHeight w:val="600"/>
          <w:jc w:val="center"/>
        </w:trPr>
        <w:tc>
          <w:tcPr>
            <w:tcW w:w="281" w:type="dxa"/>
            <w:tcBorders>
              <w:top w:val="nil"/>
              <w:left w:val="single" w:sz="8" w:space="0" w:color="4A452A"/>
              <w:bottom w:val="nil"/>
              <w:right w:val="single" w:sz="8" w:space="0" w:color="4A452A"/>
            </w:tcBorders>
            <w:shd w:val="clear" w:color="000000" w:fill="FFFF99"/>
            <w:vAlign w:val="center"/>
            <w:hideMark/>
          </w:tcPr>
          <w:p w:rsidR="00C66C13" w:rsidRPr="00157185" w:rsidRDefault="00C66C13" w:rsidP="00024DCA">
            <w:pPr>
              <w:jc w:val="center"/>
              <w:rPr>
                <w:rFonts w:ascii="Trebuchet MS" w:hAnsi="Trebuchet MS"/>
                <w:b/>
                <w:bCs/>
                <w:color w:val="000000"/>
                <w:lang w:val="es-ES_tradnl"/>
              </w:rPr>
            </w:pPr>
            <w:r w:rsidRPr="00157185">
              <w:rPr>
                <w:rFonts w:ascii="Trebuchet MS" w:hAnsi="Trebuchet MS"/>
                <w:b/>
                <w:bCs/>
                <w:color w:val="000000"/>
                <w:lang w:val="es-ES_tradnl"/>
              </w:rPr>
              <w:t>4</w:t>
            </w:r>
          </w:p>
        </w:tc>
        <w:tc>
          <w:tcPr>
            <w:tcW w:w="1452" w:type="dxa"/>
            <w:tcBorders>
              <w:top w:val="nil"/>
              <w:left w:val="nil"/>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Caja de una pieza</w:t>
            </w:r>
          </w:p>
        </w:tc>
        <w:tc>
          <w:tcPr>
            <w:tcW w:w="1279" w:type="dxa"/>
            <w:tcBorders>
              <w:top w:val="nil"/>
              <w:left w:val="nil"/>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40x30x40</w:t>
            </w:r>
          </w:p>
        </w:tc>
        <w:tc>
          <w:tcPr>
            <w:tcW w:w="1354" w:type="dxa"/>
            <w:tcBorders>
              <w:top w:val="nil"/>
              <w:left w:val="nil"/>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186 fundas    ( 0,03Ton)</w:t>
            </w:r>
          </w:p>
        </w:tc>
        <w:tc>
          <w:tcPr>
            <w:tcW w:w="4202" w:type="dxa"/>
            <w:tcBorders>
              <w:top w:val="nil"/>
              <w:left w:val="nil"/>
              <w:bottom w:val="single" w:sz="4" w:space="0" w:color="4A452A"/>
              <w:right w:val="single" w:sz="8" w:space="0" w:color="4A452A"/>
            </w:tcBorders>
            <w:shd w:val="clear" w:color="auto" w:fill="auto"/>
            <w:vAlign w:val="center"/>
            <w:hideMark/>
          </w:tcPr>
          <w:p w:rsidR="00C66C13" w:rsidRPr="00157185" w:rsidRDefault="00C66C13" w:rsidP="00024DCA">
            <w:pPr>
              <w:rPr>
                <w:rFonts w:ascii="Arial" w:hAnsi="Arial" w:cs="Arial"/>
                <w:color w:val="000000"/>
                <w:lang w:val="es-ES_tradnl"/>
              </w:rPr>
            </w:pPr>
            <w:r w:rsidRPr="00157185">
              <w:rPr>
                <w:rFonts w:ascii="Arial" w:hAnsi="Arial" w:cs="Arial"/>
                <w:color w:val="000000"/>
                <w:lang w:val="es-ES_tradnl"/>
              </w:rPr>
              <w:t>Producto terminado</w:t>
            </w:r>
          </w:p>
        </w:tc>
      </w:tr>
      <w:tr w:rsidR="00C66C13" w:rsidRPr="00157185" w:rsidTr="00024DCA">
        <w:trPr>
          <w:trHeight w:val="615"/>
          <w:jc w:val="center"/>
        </w:trPr>
        <w:tc>
          <w:tcPr>
            <w:tcW w:w="281" w:type="dxa"/>
            <w:tcBorders>
              <w:top w:val="nil"/>
              <w:left w:val="single" w:sz="8" w:space="0" w:color="4A452A"/>
              <w:bottom w:val="single" w:sz="8" w:space="0" w:color="4A452A"/>
              <w:right w:val="single" w:sz="8" w:space="0" w:color="4A452A"/>
            </w:tcBorders>
            <w:shd w:val="clear" w:color="000000" w:fill="FFFF99"/>
            <w:vAlign w:val="center"/>
            <w:hideMark/>
          </w:tcPr>
          <w:p w:rsidR="00C66C13" w:rsidRPr="00157185" w:rsidRDefault="00C66C13" w:rsidP="00024DCA">
            <w:pPr>
              <w:jc w:val="center"/>
              <w:rPr>
                <w:rFonts w:ascii="Trebuchet MS" w:hAnsi="Trebuchet MS"/>
                <w:b/>
                <w:bCs/>
                <w:color w:val="000000"/>
                <w:lang w:val="es-ES_tradnl"/>
              </w:rPr>
            </w:pPr>
            <w:r w:rsidRPr="00157185">
              <w:rPr>
                <w:rFonts w:ascii="Trebuchet MS" w:hAnsi="Trebuchet MS"/>
                <w:b/>
                <w:bCs/>
                <w:color w:val="000000"/>
                <w:lang w:val="es-ES_tradnl"/>
              </w:rPr>
              <w:t>5</w:t>
            </w:r>
          </w:p>
        </w:tc>
        <w:tc>
          <w:tcPr>
            <w:tcW w:w="1452" w:type="dxa"/>
            <w:tcBorders>
              <w:top w:val="nil"/>
              <w:left w:val="nil"/>
              <w:bottom w:val="single" w:sz="8"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Pallets</w:t>
            </w:r>
          </w:p>
        </w:tc>
        <w:tc>
          <w:tcPr>
            <w:tcW w:w="1279" w:type="dxa"/>
            <w:tcBorders>
              <w:top w:val="nil"/>
              <w:left w:val="nil"/>
              <w:bottom w:val="single" w:sz="8"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125 x 125 x 15</w:t>
            </w:r>
          </w:p>
        </w:tc>
        <w:tc>
          <w:tcPr>
            <w:tcW w:w="1354" w:type="dxa"/>
            <w:tcBorders>
              <w:top w:val="nil"/>
              <w:left w:val="nil"/>
              <w:bottom w:val="single" w:sz="8"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60 cajas (1.80 Ton)</w:t>
            </w:r>
          </w:p>
        </w:tc>
        <w:tc>
          <w:tcPr>
            <w:tcW w:w="4202" w:type="dxa"/>
            <w:tcBorders>
              <w:top w:val="nil"/>
              <w:left w:val="nil"/>
              <w:bottom w:val="single" w:sz="8" w:space="0" w:color="4A452A"/>
              <w:right w:val="single" w:sz="8" w:space="0" w:color="4A452A"/>
            </w:tcBorders>
            <w:shd w:val="clear" w:color="auto" w:fill="auto"/>
            <w:vAlign w:val="center"/>
            <w:hideMark/>
          </w:tcPr>
          <w:p w:rsidR="00C66C13" w:rsidRPr="00157185" w:rsidRDefault="00C66C13" w:rsidP="00024DCA">
            <w:pPr>
              <w:rPr>
                <w:rFonts w:ascii="Arial" w:hAnsi="Arial" w:cs="Arial"/>
                <w:color w:val="000000"/>
                <w:lang w:val="es-ES_tradnl"/>
              </w:rPr>
            </w:pPr>
            <w:r w:rsidRPr="00157185">
              <w:rPr>
                <w:rFonts w:ascii="Arial" w:hAnsi="Arial" w:cs="Arial"/>
                <w:color w:val="000000"/>
                <w:lang w:val="es-ES_tradnl"/>
              </w:rPr>
              <w:t>Transporte de  producto terminado</w:t>
            </w:r>
          </w:p>
        </w:tc>
      </w:tr>
    </w:tbl>
    <w:p w:rsidR="00C66C13" w:rsidRPr="00157185" w:rsidRDefault="00C66C13" w:rsidP="00C66C13">
      <w:pPr>
        <w:rPr>
          <w:rStyle w:val="nfasis"/>
          <w:lang w:val="es-ES_tradnl"/>
        </w:rPr>
      </w:pPr>
    </w:p>
    <w:p w:rsidR="00C66C13" w:rsidRPr="00157185" w:rsidRDefault="00C66C13" w:rsidP="00C66C13">
      <w:pPr>
        <w:jc w:val="center"/>
        <w:rPr>
          <w:rStyle w:val="nfasis"/>
          <w:rFonts w:ascii="Arial" w:hAnsi="Arial" w:cs="Arial"/>
          <w:lang w:val="es-ES_tradnl"/>
        </w:rPr>
      </w:pPr>
      <w:r w:rsidRPr="00157185">
        <w:rPr>
          <w:rStyle w:val="nfasis"/>
          <w:rFonts w:ascii="Arial" w:hAnsi="Arial" w:cs="Arial"/>
          <w:b/>
          <w:lang w:val="es-ES_tradnl"/>
        </w:rPr>
        <w:t>Tabla 4.10</w:t>
      </w:r>
      <w:r w:rsidRPr="00157185">
        <w:rPr>
          <w:rStyle w:val="nfasis"/>
          <w:rFonts w:ascii="Arial" w:hAnsi="Arial" w:cs="Arial"/>
          <w:lang w:val="es-ES_tradnl"/>
        </w:rPr>
        <w:t xml:space="preserve"> Almacenamiento</w:t>
      </w:r>
    </w:p>
    <w:p w:rsidR="00C66C13" w:rsidRPr="00157185" w:rsidRDefault="00C66C13" w:rsidP="00C66C13">
      <w:pPr>
        <w:tabs>
          <w:tab w:val="left" w:pos="5375"/>
        </w:tabs>
        <w:rPr>
          <w:rStyle w:val="nfasis"/>
          <w:lang w:val="es-ES_tradnl"/>
        </w:rPr>
      </w:pPr>
      <w:r w:rsidRPr="00157185">
        <w:rPr>
          <w:rStyle w:val="nfasis"/>
          <w:lang w:val="es-ES_tradnl"/>
        </w:rPr>
        <w:tab/>
      </w:r>
    </w:p>
    <w:p w:rsidR="00C66C13" w:rsidRPr="00157185" w:rsidRDefault="00C66C13" w:rsidP="00C66C13">
      <w:pPr>
        <w:rPr>
          <w:rStyle w:val="nfasis"/>
          <w:lang w:val="es-ES_tradnl"/>
        </w:rPr>
      </w:pPr>
      <w:r w:rsidRPr="00157185">
        <w:rPr>
          <w:rStyle w:val="nfasis"/>
          <w:lang w:val="es-ES_tradnl"/>
        </w:rPr>
        <w:t>Unidad de carga la materia prima secundaria</w:t>
      </w:r>
    </w:p>
    <w:p w:rsidR="00C66C13" w:rsidRPr="00157185" w:rsidRDefault="00C66C13" w:rsidP="00C66C13">
      <w:pPr>
        <w:pStyle w:val="Subttulo"/>
        <w:rPr>
          <w:rFonts w:ascii="Arial" w:hAnsi="Arial" w:cs="Arial"/>
          <w:color w:val="auto"/>
          <w:lang w:val="es-ES_tradnl" w:eastAsia="ar-SA" w:bidi="ar-SA"/>
        </w:rPr>
      </w:pPr>
      <w:r w:rsidRPr="00157185">
        <w:rPr>
          <w:rFonts w:ascii="Arial" w:hAnsi="Arial" w:cs="Arial"/>
          <w:noProof/>
          <w:color w:val="auto"/>
          <w:lang w:val="es-EC" w:eastAsia="es-EC" w:bidi="ar-SA"/>
        </w:rPr>
        <w:pict>
          <v:shape id="_x0000_s1792" type="#_x0000_t202" style="position:absolute;margin-left:.35pt;margin-top:25.6pt;width:166.95pt;height:29.3pt;z-index:252101632" filled="f" stroked="f">
            <v:textbox>
              <w:txbxContent>
                <w:p w:rsidR="00C66C13" w:rsidRPr="00605AB6" w:rsidRDefault="00C66C13" w:rsidP="00C66C13">
                  <w:pPr>
                    <w:rPr>
                      <w:rFonts w:ascii="Arial" w:hAnsi="Arial" w:cs="Arial"/>
                    </w:rPr>
                  </w:pPr>
                  <w:r w:rsidRPr="00605AB6">
                    <w:rPr>
                      <w:rFonts w:ascii="Arial" w:hAnsi="Arial" w:cs="Arial"/>
                    </w:rPr>
                    <w:t>Cobertura de Chocolate</w:t>
                  </w:r>
                </w:p>
              </w:txbxContent>
            </v:textbox>
          </v:shape>
        </w:pict>
      </w:r>
    </w:p>
    <w:tbl>
      <w:tblPr>
        <w:tblW w:w="8304" w:type="dxa"/>
        <w:jc w:val="center"/>
        <w:tblCellMar>
          <w:left w:w="70" w:type="dxa"/>
          <w:right w:w="70" w:type="dxa"/>
        </w:tblCellMar>
        <w:tblLook w:val="04A0"/>
      </w:tblPr>
      <w:tblGrid>
        <w:gridCol w:w="274"/>
        <w:gridCol w:w="1168"/>
        <w:gridCol w:w="443"/>
        <w:gridCol w:w="1191"/>
        <w:gridCol w:w="1428"/>
        <w:gridCol w:w="3800"/>
      </w:tblGrid>
      <w:tr w:rsidR="00C66C13" w:rsidRPr="00157185" w:rsidTr="00024DCA">
        <w:trPr>
          <w:trHeight w:val="615"/>
          <w:jc w:val="center"/>
        </w:trPr>
        <w:tc>
          <w:tcPr>
            <w:tcW w:w="274" w:type="dxa"/>
            <w:tcBorders>
              <w:top w:val="nil"/>
              <w:left w:val="nil"/>
              <w:bottom w:val="single" w:sz="8" w:space="0" w:color="4A452A"/>
              <w:right w:val="nil"/>
            </w:tcBorders>
            <w:shd w:val="clear" w:color="auto" w:fill="auto"/>
            <w:vAlign w:val="center"/>
            <w:hideMark/>
          </w:tcPr>
          <w:p w:rsidR="00C66C13" w:rsidRPr="00157185" w:rsidRDefault="00C66C13" w:rsidP="00024DCA">
            <w:pPr>
              <w:rPr>
                <w:rFonts w:ascii="Arial" w:hAnsi="Arial" w:cs="Arial"/>
                <w:color w:val="000000"/>
                <w:lang w:val="es-ES_tradnl"/>
              </w:rPr>
            </w:pPr>
          </w:p>
        </w:tc>
        <w:tc>
          <w:tcPr>
            <w:tcW w:w="1168" w:type="dxa"/>
            <w:tcBorders>
              <w:top w:val="single" w:sz="8" w:space="0" w:color="4A452A"/>
              <w:left w:val="single" w:sz="8" w:space="0" w:color="4A452A"/>
              <w:bottom w:val="nil"/>
              <w:right w:val="nil"/>
            </w:tcBorders>
            <w:shd w:val="clear" w:color="auto" w:fill="FFFF99"/>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Tipo</w:t>
            </w:r>
          </w:p>
        </w:tc>
        <w:tc>
          <w:tcPr>
            <w:tcW w:w="1634" w:type="dxa"/>
            <w:gridSpan w:val="2"/>
            <w:tcBorders>
              <w:top w:val="single" w:sz="8" w:space="0" w:color="4A452A"/>
              <w:left w:val="nil"/>
              <w:bottom w:val="nil"/>
              <w:right w:val="nil"/>
            </w:tcBorders>
            <w:shd w:val="clear" w:color="auto" w:fill="FFFF99"/>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 xml:space="preserve">Dimensiones </w:t>
            </w:r>
            <w:r w:rsidRPr="00157185">
              <w:rPr>
                <w:rFonts w:ascii="Arial" w:hAnsi="Arial" w:cs="Arial"/>
                <w:b/>
                <w:bCs/>
                <w:color w:val="000000"/>
                <w:lang w:val="es-ES_tradnl"/>
              </w:rPr>
              <w:lastRenderedPageBreak/>
              <w:t>(cm)</w:t>
            </w:r>
          </w:p>
        </w:tc>
        <w:tc>
          <w:tcPr>
            <w:tcW w:w="1428" w:type="dxa"/>
            <w:tcBorders>
              <w:top w:val="single" w:sz="8" w:space="0" w:color="4A452A"/>
              <w:left w:val="nil"/>
              <w:bottom w:val="nil"/>
              <w:right w:val="nil"/>
            </w:tcBorders>
            <w:shd w:val="clear" w:color="auto" w:fill="FFFF99"/>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lastRenderedPageBreak/>
              <w:t xml:space="preserve">Capacidad </w:t>
            </w:r>
            <w:r w:rsidRPr="00157185">
              <w:rPr>
                <w:rFonts w:ascii="Arial" w:hAnsi="Arial" w:cs="Arial"/>
                <w:b/>
                <w:bCs/>
                <w:color w:val="000000"/>
                <w:lang w:val="es-ES_tradnl"/>
              </w:rPr>
              <w:lastRenderedPageBreak/>
              <w:t>(Ton)</w:t>
            </w:r>
          </w:p>
        </w:tc>
        <w:tc>
          <w:tcPr>
            <w:tcW w:w="3800" w:type="dxa"/>
            <w:tcBorders>
              <w:top w:val="single" w:sz="8" w:space="0" w:color="4A452A"/>
              <w:left w:val="nil"/>
              <w:bottom w:val="nil"/>
              <w:right w:val="single" w:sz="8" w:space="0" w:color="4A452A"/>
            </w:tcBorders>
            <w:shd w:val="clear" w:color="auto" w:fill="FFFF99"/>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lastRenderedPageBreak/>
              <w:t>Utilización</w:t>
            </w:r>
          </w:p>
        </w:tc>
      </w:tr>
      <w:tr w:rsidR="00C66C13" w:rsidRPr="00157185" w:rsidTr="00024DCA">
        <w:trPr>
          <w:trHeight w:val="615"/>
          <w:jc w:val="center"/>
        </w:trPr>
        <w:tc>
          <w:tcPr>
            <w:tcW w:w="274" w:type="dxa"/>
            <w:tcBorders>
              <w:top w:val="single" w:sz="8" w:space="0" w:color="4A452A"/>
              <w:left w:val="single" w:sz="8" w:space="0" w:color="4A452A"/>
              <w:bottom w:val="single" w:sz="8" w:space="0" w:color="4A452A"/>
              <w:right w:val="nil"/>
            </w:tcBorders>
            <w:shd w:val="clear" w:color="000000" w:fill="FFFF99"/>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lastRenderedPageBreak/>
              <w:t>1</w:t>
            </w:r>
          </w:p>
        </w:tc>
        <w:tc>
          <w:tcPr>
            <w:tcW w:w="1611" w:type="dxa"/>
            <w:gridSpan w:val="2"/>
            <w:tcBorders>
              <w:top w:val="single" w:sz="8" w:space="0" w:color="4A452A"/>
              <w:left w:val="single" w:sz="8" w:space="0" w:color="4A452A"/>
              <w:bottom w:val="single" w:sz="4" w:space="0" w:color="4A452A"/>
              <w:right w:val="single" w:sz="4" w:space="0" w:color="4A452A"/>
            </w:tcBorders>
            <w:shd w:val="clear" w:color="auto" w:fill="auto"/>
            <w:vAlign w:val="center"/>
            <w:hideMark/>
          </w:tcPr>
          <w:p w:rsidR="00C66C13" w:rsidRPr="00157185" w:rsidRDefault="00C66C13" w:rsidP="00024DCA">
            <w:pPr>
              <w:rPr>
                <w:rFonts w:ascii="Arial" w:hAnsi="Arial" w:cs="Arial"/>
                <w:b/>
                <w:bCs/>
                <w:color w:val="000000"/>
                <w:lang w:val="es-ES_tradnl"/>
              </w:rPr>
            </w:pPr>
            <w:r w:rsidRPr="00157185">
              <w:rPr>
                <w:rFonts w:ascii="Arial" w:hAnsi="Arial" w:cs="Arial"/>
                <w:b/>
                <w:bCs/>
                <w:color w:val="000000"/>
                <w:lang w:val="es-ES_tradnl"/>
              </w:rPr>
              <w:t>Canecas</w:t>
            </w:r>
          </w:p>
        </w:tc>
        <w:tc>
          <w:tcPr>
            <w:tcW w:w="1191" w:type="dxa"/>
            <w:tcBorders>
              <w:top w:val="single" w:sz="8" w:space="0" w:color="4A452A"/>
              <w:left w:val="nil"/>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60x40x30</w:t>
            </w:r>
          </w:p>
        </w:tc>
        <w:tc>
          <w:tcPr>
            <w:tcW w:w="1428" w:type="dxa"/>
            <w:tcBorders>
              <w:top w:val="single" w:sz="8" w:space="0" w:color="4A452A"/>
              <w:left w:val="nil"/>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0,05</w:t>
            </w:r>
          </w:p>
        </w:tc>
        <w:tc>
          <w:tcPr>
            <w:tcW w:w="3800" w:type="dxa"/>
            <w:tcBorders>
              <w:top w:val="single" w:sz="8" w:space="0" w:color="4A452A"/>
              <w:left w:val="nil"/>
              <w:bottom w:val="single" w:sz="4" w:space="0" w:color="4A452A"/>
              <w:right w:val="single" w:sz="8" w:space="0" w:color="4A452A"/>
            </w:tcBorders>
            <w:shd w:val="clear" w:color="auto" w:fill="auto"/>
            <w:vAlign w:val="center"/>
            <w:hideMark/>
          </w:tcPr>
          <w:p w:rsidR="00C66C13" w:rsidRPr="00157185" w:rsidRDefault="00C66C13" w:rsidP="00024DCA">
            <w:pPr>
              <w:rPr>
                <w:rFonts w:ascii="Arial" w:hAnsi="Arial" w:cs="Arial"/>
                <w:color w:val="000000"/>
                <w:lang w:val="es-ES_tradnl"/>
              </w:rPr>
            </w:pPr>
            <w:r w:rsidRPr="00157185">
              <w:rPr>
                <w:rFonts w:ascii="Arial" w:hAnsi="Arial" w:cs="Arial"/>
                <w:color w:val="000000"/>
                <w:lang w:val="es-ES_tradnl"/>
              </w:rPr>
              <w:t>Desde el proveedor hasta la bodega de chocolate</w:t>
            </w:r>
          </w:p>
        </w:tc>
      </w:tr>
      <w:tr w:rsidR="00C66C13" w:rsidRPr="00157185" w:rsidTr="00024DCA">
        <w:trPr>
          <w:trHeight w:val="900"/>
          <w:jc w:val="center"/>
        </w:trPr>
        <w:tc>
          <w:tcPr>
            <w:tcW w:w="274" w:type="dxa"/>
            <w:tcBorders>
              <w:top w:val="single" w:sz="8" w:space="0" w:color="4A452A"/>
              <w:left w:val="single" w:sz="8" w:space="0" w:color="4A452A"/>
              <w:bottom w:val="nil"/>
              <w:right w:val="nil"/>
            </w:tcBorders>
            <w:shd w:val="clear" w:color="000000" w:fill="FFFF99"/>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2</w:t>
            </w:r>
          </w:p>
        </w:tc>
        <w:tc>
          <w:tcPr>
            <w:tcW w:w="1611" w:type="dxa"/>
            <w:gridSpan w:val="2"/>
            <w:tcBorders>
              <w:top w:val="nil"/>
              <w:left w:val="single" w:sz="8" w:space="0" w:color="4A452A"/>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Canecas en pallets (60 canecas)</w:t>
            </w:r>
          </w:p>
        </w:tc>
        <w:tc>
          <w:tcPr>
            <w:tcW w:w="1191" w:type="dxa"/>
            <w:tcBorders>
              <w:top w:val="nil"/>
              <w:left w:val="nil"/>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120 x 120x15</w:t>
            </w:r>
          </w:p>
        </w:tc>
        <w:tc>
          <w:tcPr>
            <w:tcW w:w="1428" w:type="dxa"/>
            <w:tcBorders>
              <w:top w:val="nil"/>
              <w:left w:val="nil"/>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1.5</w:t>
            </w:r>
          </w:p>
        </w:tc>
        <w:tc>
          <w:tcPr>
            <w:tcW w:w="3800" w:type="dxa"/>
            <w:tcBorders>
              <w:top w:val="nil"/>
              <w:left w:val="nil"/>
              <w:bottom w:val="single" w:sz="4" w:space="0" w:color="4A452A"/>
              <w:right w:val="single" w:sz="8" w:space="0" w:color="4A452A"/>
            </w:tcBorders>
            <w:shd w:val="clear" w:color="auto" w:fill="auto"/>
            <w:vAlign w:val="center"/>
            <w:hideMark/>
          </w:tcPr>
          <w:p w:rsidR="00C66C13" w:rsidRPr="00157185" w:rsidRDefault="00C66C13" w:rsidP="00024DCA">
            <w:pPr>
              <w:rPr>
                <w:rFonts w:ascii="Arial" w:hAnsi="Arial" w:cs="Arial"/>
                <w:color w:val="000000"/>
                <w:lang w:val="es-ES_tradnl"/>
              </w:rPr>
            </w:pPr>
            <w:r w:rsidRPr="00157185">
              <w:rPr>
                <w:rFonts w:ascii="Arial" w:hAnsi="Arial" w:cs="Arial"/>
                <w:color w:val="000000"/>
                <w:lang w:val="es-ES_tradnl"/>
              </w:rPr>
              <w:t>Desde el proveedor hasta la bodega de chocolate</w:t>
            </w:r>
          </w:p>
        </w:tc>
      </w:tr>
    </w:tbl>
    <w:p w:rsidR="00C66C13" w:rsidRPr="00157185" w:rsidRDefault="00C66C13" w:rsidP="00C66C13">
      <w:pPr>
        <w:tabs>
          <w:tab w:val="left" w:pos="2512"/>
        </w:tabs>
        <w:rPr>
          <w:rFonts w:ascii="Arial" w:hAnsi="Arial" w:cs="Arial"/>
          <w:lang w:val="es-ES_tradnl" w:eastAsia="ar-SA"/>
        </w:rPr>
      </w:pPr>
    </w:p>
    <w:p w:rsidR="00C66C13" w:rsidRPr="00157185" w:rsidRDefault="00C66C13" w:rsidP="00C66C13">
      <w:pPr>
        <w:jc w:val="center"/>
        <w:rPr>
          <w:rStyle w:val="nfasis"/>
          <w:rFonts w:ascii="Arial" w:hAnsi="Arial" w:cs="Arial"/>
          <w:lang w:val="es-ES_tradnl"/>
        </w:rPr>
      </w:pPr>
      <w:r w:rsidRPr="00157185">
        <w:rPr>
          <w:rStyle w:val="nfasis"/>
          <w:rFonts w:ascii="Arial" w:hAnsi="Arial" w:cs="Arial"/>
          <w:b/>
          <w:lang w:val="es-ES_tradnl"/>
        </w:rPr>
        <w:t xml:space="preserve">Tabla 4.11 </w:t>
      </w:r>
      <w:r w:rsidRPr="00157185">
        <w:rPr>
          <w:rStyle w:val="nfasis"/>
          <w:rFonts w:ascii="Arial" w:hAnsi="Arial" w:cs="Arial"/>
          <w:lang w:val="es-ES_tradnl"/>
        </w:rPr>
        <w:t>materia prima</w:t>
      </w:r>
    </w:p>
    <w:p w:rsidR="00C66C13" w:rsidRPr="00157185" w:rsidRDefault="00C66C13" w:rsidP="00C66C13">
      <w:pPr>
        <w:tabs>
          <w:tab w:val="left" w:pos="2512"/>
        </w:tabs>
        <w:rPr>
          <w:rFonts w:ascii="Arial" w:hAnsi="Arial" w:cs="Arial"/>
          <w:lang w:val="es-ES_tradnl" w:eastAsia="ar-SA"/>
        </w:rPr>
      </w:pPr>
    </w:p>
    <w:p w:rsidR="00C66C13" w:rsidRPr="00157185" w:rsidRDefault="00C66C13" w:rsidP="00C66C13">
      <w:pPr>
        <w:tabs>
          <w:tab w:val="left" w:pos="2512"/>
        </w:tabs>
        <w:rPr>
          <w:rFonts w:ascii="Arial" w:hAnsi="Arial" w:cs="Arial"/>
          <w:lang w:val="es-ES_tradnl" w:eastAsia="ar-SA"/>
        </w:rPr>
      </w:pPr>
    </w:p>
    <w:p w:rsidR="00C66C13" w:rsidRPr="00157185" w:rsidRDefault="00C66C13" w:rsidP="00C66C13">
      <w:pPr>
        <w:tabs>
          <w:tab w:val="left" w:pos="2512"/>
        </w:tabs>
        <w:rPr>
          <w:rFonts w:ascii="Arial" w:hAnsi="Arial" w:cs="Arial"/>
          <w:lang w:val="es-ES_tradnl" w:eastAsia="ar-SA"/>
        </w:rPr>
      </w:pPr>
    </w:p>
    <w:p w:rsidR="00C66C13" w:rsidRPr="00157185" w:rsidRDefault="00C66C13" w:rsidP="00C66C13">
      <w:pPr>
        <w:tabs>
          <w:tab w:val="left" w:pos="2512"/>
        </w:tabs>
        <w:rPr>
          <w:rFonts w:ascii="Arial" w:hAnsi="Arial" w:cs="Arial"/>
          <w:lang w:val="es-ES_tradnl" w:eastAsia="ar-SA"/>
        </w:rPr>
      </w:pPr>
    </w:p>
    <w:p w:rsidR="00C66C13" w:rsidRPr="00157185" w:rsidRDefault="00C66C13" w:rsidP="00C66C13">
      <w:pPr>
        <w:tabs>
          <w:tab w:val="left" w:pos="2512"/>
        </w:tabs>
        <w:rPr>
          <w:rFonts w:ascii="Arial" w:hAnsi="Arial" w:cs="Arial"/>
          <w:lang w:val="es-ES_tradnl" w:eastAsia="ar-SA"/>
        </w:rPr>
      </w:pPr>
    </w:p>
    <w:p w:rsidR="00C66C13" w:rsidRPr="00157185" w:rsidRDefault="00C66C13" w:rsidP="00C66C13">
      <w:pPr>
        <w:tabs>
          <w:tab w:val="left" w:pos="2512"/>
        </w:tabs>
        <w:rPr>
          <w:rFonts w:ascii="Arial" w:hAnsi="Arial" w:cs="Arial"/>
          <w:lang w:val="es-ES_tradnl" w:eastAsia="ar-SA"/>
        </w:rPr>
      </w:pPr>
    </w:p>
    <w:p w:rsidR="00C66C13" w:rsidRPr="00157185" w:rsidRDefault="00C66C13" w:rsidP="00C66C13">
      <w:pPr>
        <w:tabs>
          <w:tab w:val="left" w:pos="2512"/>
        </w:tabs>
        <w:rPr>
          <w:rFonts w:ascii="Arial" w:hAnsi="Arial" w:cs="Arial"/>
          <w:lang w:val="es-ES_tradnl" w:eastAsia="ar-SA"/>
        </w:rPr>
      </w:pPr>
    </w:p>
    <w:p w:rsidR="00C66C13" w:rsidRPr="00157185" w:rsidRDefault="00C66C13" w:rsidP="00C66C13">
      <w:pPr>
        <w:tabs>
          <w:tab w:val="left" w:pos="2512"/>
        </w:tabs>
        <w:rPr>
          <w:rFonts w:ascii="Arial" w:hAnsi="Arial" w:cs="Arial"/>
          <w:lang w:val="es-ES_tradnl" w:eastAsia="ar-SA"/>
        </w:rPr>
      </w:pPr>
    </w:p>
    <w:p w:rsidR="00C66C13" w:rsidRPr="00157185" w:rsidRDefault="00C66C13" w:rsidP="00C66C13">
      <w:pPr>
        <w:tabs>
          <w:tab w:val="left" w:pos="2512"/>
        </w:tabs>
        <w:rPr>
          <w:rFonts w:ascii="Arial" w:hAnsi="Arial" w:cs="Arial"/>
          <w:lang w:val="es-ES_tradnl" w:eastAsia="ar-SA"/>
        </w:rPr>
      </w:pPr>
      <w:r w:rsidRPr="00157185">
        <w:rPr>
          <w:rFonts w:ascii="Arial" w:hAnsi="Arial" w:cs="Arial"/>
          <w:lang w:val="es-ES_tradnl" w:eastAsia="ar-SA"/>
        </w:rPr>
        <w:t>Acido ascórbico, Acido Cítrico, Edulcorante y Otros</w:t>
      </w:r>
    </w:p>
    <w:p w:rsidR="00C66C13" w:rsidRPr="00157185" w:rsidRDefault="00C66C13" w:rsidP="00C66C13">
      <w:pPr>
        <w:tabs>
          <w:tab w:val="left" w:pos="2512"/>
        </w:tabs>
        <w:rPr>
          <w:rFonts w:ascii="Arial" w:hAnsi="Arial" w:cs="Arial"/>
          <w:b/>
          <w:lang w:val="es-ES_tradnl" w:eastAsia="ar-SA"/>
        </w:rPr>
      </w:pPr>
      <w:r w:rsidRPr="00157185">
        <w:rPr>
          <w:rFonts w:ascii="Arial" w:hAnsi="Arial" w:cs="Arial"/>
          <w:lang w:val="es-ES_tradnl" w:eastAsia="ar-SA"/>
        </w:rPr>
        <w:tab/>
      </w:r>
    </w:p>
    <w:tbl>
      <w:tblPr>
        <w:tblW w:w="8120" w:type="dxa"/>
        <w:jc w:val="center"/>
        <w:tblCellMar>
          <w:left w:w="70" w:type="dxa"/>
          <w:right w:w="70" w:type="dxa"/>
        </w:tblCellMar>
        <w:tblLook w:val="04A0"/>
      </w:tblPr>
      <w:tblGrid>
        <w:gridCol w:w="308"/>
        <w:gridCol w:w="1493"/>
        <w:gridCol w:w="1634"/>
        <w:gridCol w:w="1407"/>
        <w:gridCol w:w="3278"/>
      </w:tblGrid>
      <w:tr w:rsidR="00C66C13" w:rsidRPr="00157185" w:rsidTr="00024DCA">
        <w:trPr>
          <w:trHeight w:val="615"/>
          <w:jc w:val="center"/>
        </w:trPr>
        <w:tc>
          <w:tcPr>
            <w:tcW w:w="308" w:type="dxa"/>
            <w:tcBorders>
              <w:top w:val="nil"/>
              <w:left w:val="nil"/>
              <w:bottom w:val="single" w:sz="8" w:space="0" w:color="4A452A"/>
              <w:right w:val="nil"/>
            </w:tcBorders>
            <w:shd w:val="clear" w:color="auto" w:fill="auto"/>
            <w:vAlign w:val="center"/>
            <w:hideMark/>
          </w:tcPr>
          <w:p w:rsidR="00C66C13" w:rsidRPr="00157185" w:rsidRDefault="00C66C13" w:rsidP="00024DCA">
            <w:pPr>
              <w:jc w:val="center"/>
              <w:rPr>
                <w:rFonts w:ascii="Arial" w:hAnsi="Arial" w:cs="Arial"/>
                <w:color w:val="000000"/>
                <w:lang w:val="es-ES_tradnl"/>
              </w:rPr>
            </w:pPr>
          </w:p>
          <w:p w:rsidR="00C66C13" w:rsidRPr="00157185" w:rsidRDefault="00C66C13" w:rsidP="00024DCA">
            <w:pPr>
              <w:rPr>
                <w:rFonts w:ascii="Arial" w:hAnsi="Arial" w:cs="Arial"/>
                <w:color w:val="000000"/>
                <w:lang w:val="es-ES_tradnl"/>
              </w:rPr>
            </w:pPr>
          </w:p>
        </w:tc>
        <w:tc>
          <w:tcPr>
            <w:tcW w:w="1493" w:type="dxa"/>
            <w:tcBorders>
              <w:top w:val="single" w:sz="8" w:space="0" w:color="4A452A"/>
              <w:left w:val="single" w:sz="8" w:space="0" w:color="4A452A"/>
              <w:bottom w:val="single" w:sz="8" w:space="0" w:color="4A452A"/>
              <w:right w:val="nil"/>
            </w:tcBorders>
            <w:shd w:val="clear" w:color="auto" w:fill="FFFF99"/>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Tipo</w:t>
            </w:r>
          </w:p>
        </w:tc>
        <w:tc>
          <w:tcPr>
            <w:tcW w:w="1634" w:type="dxa"/>
            <w:tcBorders>
              <w:top w:val="single" w:sz="8" w:space="0" w:color="4A452A"/>
              <w:left w:val="nil"/>
              <w:bottom w:val="single" w:sz="8" w:space="0" w:color="4A452A"/>
              <w:right w:val="nil"/>
            </w:tcBorders>
            <w:shd w:val="clear" w:color="auto" w:fill="FFFF99"/>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Dimensiones (cm)</w:t>
            </w:r>
          </w:p>
        </w:tc>
        <w:tc>
          <w:tcPr>
            <w:tcW w:w="1407" w:type="dxa"/>
            <w:tcBorders>
              <w:top w:val="single" w:sz="8" w:space="0" w:color="4A452A"/>
              <w:left w:val="nil"/>
              <w:bottom w:val="single" w:sz="8" w:space="0" w:color="4A452A"/>
              <w:right w:val="nil"/>
            </w:tcBorders>
            <w:shd w:val="clear" w:color="auto" w:fill="FFFF99"/>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Capacidad        (Ton)</w:t>
            </w:r>
          </w:p>
        </w:tc>
        <w:tc>
          <w:tcPr>
            <w:tcW w:w="3278" w:type="dxa"/>
            <w:tcBorders>
              <w:top w:val="single" w:sz="8" w:space="0" w:color="4A452A"/>
              <w:left w:val="nil"/>
              <w:bottom w:val="single" w:sz="8" w:space="0" w:color="4A452A"/>
              <w:right w:val="single" w:sz="8" w:space="0" w:color="4A452A"/>
            </w:tcBorders>
            <w:shd w:val="clear" w:color="auto" w:fill="FFFF99"/>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Utilización</w:t>
            </w:r>
          </w:p>
        </w:tc>
      </w:tr>
      <w:tr w:rsidR="00C66C13" w:rsidRPr="00157185" w:rsidTr="00024DCA">
        <w:trPr>
          <w:trHeight w:val="555"/>
          <w:jc w:val="center"/>
        </w:trPr>
        <w:tc>
          <w:tcPr>
            <w:tcW w:w="308" w:type="dxa"/>
            <w:tcBorders>
              <w:top w:val="single" w:sz="8" w:space="0" w:color="4A452A"/>
              <w:left w:val="single" w:sz="8" w:space="0" w:color="4A452A"/>
              <w:bottom w:val="single" w:sz="8" w:space="0" w:color="4A452A"/>
              <w:right w:val="single" w:sz="8" w:space="0" w:color="4A452A"/>
            </w:tcBorders>
            <w:shd w:val="clear" w:color="000000" w:fill="FFFF99"/>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1</w:t>
            </w:r>
          </w:p>
        </w:tc>
        <w:tc>
          <w:tcPr>
            <w:tcW w:w="1493" w:type="dxa"/>
            <w:tcBorders>
              <w:top w:val="nil"/>
              <w:left w:val="nil"/>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Canecas</w:t>
            </w:r>
          </w:p>
        </w:tc>
        <w:tc>
          <w:tcPr>
            <w:tcW w:w="1634" w:type="dxa"/>
            <w:tcBorders>
              <w:top w:val="nil"/>
              <w:left w:val="nil"/>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60x40x30</w:t>
            </w:r>
          </w:p>
        </w:tc>
        <w:tc>
          <w:tcPr>
            <w:tcW w:w="1407" w:type="dxa"/>
            <w:tcBorders>
              <w:top w:val="nil"/>
              <w:left w:val="nil"/>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0,025</w:t>
            </w:r>
          </w:p>
        </w:tc>
        <w:tc>
          <w:tcPr>
            <w:tcW w:w="3278" w:type="dxa"/>
            <w:tcBorders>
              <w:top w:val="nil"/>
              <w:left w:val="nil"/>
              <w:bottom w:val="single" w:sz="4" w:space="0" w:color="4A452A"/>
              <w:right w:val="single" w:sz="8"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Desde el proveedor hasta la bodega de ácidos</w:t>
            </w:r>
          </w:p>
        </w:tc>
      </w:tr>
      <w:tr w:rsidR="00C66C13" w:rsidRPr="00157185" w:rsidTr="00024DCA">
        <w:trPr>
          <w:trHeight w:val="915"/>
          <w:jc w:val="center"/>
        </w:trPr>
        <w:tc>
          <w:tcPr>
            <w:tcW w:w="308" w:type="dxa"/>
            <w:tcBorders>
              <w:top w:val="single" w:sz="8" w:space="0" w:color="4A452A"/>
              <w:left w:val="single" w:sz="8" w:space="0" w:color="4A452A"/>
              <w:bottom w:val="single" w:sz="8" w:space="0" w:color="4A452A"/>
              <w:right w:val="single" w:sz="8" w:space="0" w:color="4A452A"/>
            </w:tcBorders>
            <w:shd w:val="clear" w:color="000000" w:fill="FFFF99"/>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2</w:t>
            </w:r>
          </w:p>
        </w:tc>
        <w:tc>
          <w:tcPr>
            <w:tcW w:w="1493" w:type="dxa"/>
            <w:tcBorders>
              <w:top w:val="nil"/>
              <w:left w:val="nil"/>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Canecas en pallets (canecas)</w:t>
            </w:r>
          </w:p>
        </w:tc>
        <w:tc>
          <w:tcPr>
            <w:tcW w:w="1634" w:type="dxa"/>
            <w:tcBorders>
              <w:top w:val="nil"/>
              <w:left w:val="nil"/>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120 x 120 x 15</w:t>
            </w:r>
          </w:p>
        </w:tc>
        <w:tc>
          <w:tcPr>
            <w:tcW w:w="1407" w:type="dxa"/>
            <w:tcBorders>
              <w:top w:val="nil"/>
              <w:left w:val="nil"/>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0,75</w:t>
            </w:r>
          </w:p>
        </w:tc>
        <w:tc>
          <w:tcPr>
            <w:tcW w:w="3278" w:type="dxa"/>
            <w:tcBorders>
              <w:top w:val="nil"/>
              <w:left w:val="nil"/>
              <w:bottom w:val="single" w:sz="4" w:space="0" w:color="4A452A"/>
              <w:right w:val="single" w:sz="8"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Desde el proveedor hasta la bodega de ácidos</w:t>
            </w:r>
          </w:p>
        </w:tc>
      </w:tr>
    </w:tbl>
    <w:p w:rsidR="00C66C13" w:rsidRPr="00157185" w:rsidRDefault="00C66C13" w:rsidP="00C66C13">
      <w:pPr>
        <w:jc w:val="center"/>
        <w:rPr>
          <w:rStyle w:val="nfasis"/>
          <w:rFonts w:ascii="Arial" w:hAnsi="Arial" w:cs="Arial"/>
          <w:lang w:val="es-ES_tradnl"/>
        </w:rPr>
      </w:pPr>
      <w:r w:rsidRPr="00157185">
        <w:rPr>
          <w:rStyle w:val="nfasis"/>
          <w:rFonts w:ascii="Arial" w:hAnsi="Arial" w:cs="Arial"/>
          <w:b/>
          <w:lang w:val="es-ES_tradnl"/>
        </w:rPr>
        <w:t>Tabla 4.12</w:t>
      </w:r>
      <w:r w:rsidRPr="00157185">
        <w:rPr>
          <w:rStyle w:val="nfasis"/>
          <w:rFonts w:ascii="Arial" w:hAnsi="Arial" w:cs="Arial"/>
          <w:lang w:val="es-ES_tradnl"/>
        </w:rPr>
        <w:t xml:space="preserve"> insumos</w:t>
      </w:r>
    </w:p>
    <w:p w:rsidR="00C66C13" w:rsidRPr="00157185" w:rsidRDefault="00C66C13" w:rsidP="00C66C13">
      <w:pPr>
        <w:pStyle w:val="Ttulo"/>
        <w:spacing w:line="360" w:lineRule="auto"/>
        <w:rPr>
          <w:rFonts w:ascii="Arial" w:hAnsi="Arial" w:cs="Arial"/>
          <w:caps w:val="0"/>
          <w:sz w:val="2"/>
          <w:lang w:val="es-ES_tradnl" w:eastAsia="ar-SA"/>
        </w:rPr>
      </w:pPr>
    </w:p>
    <w:tbl>
      <w:tblPr>
        <w:tblW w:w="7803" w:type="dxa"/>
        <w:jc w:val="center"/>
        <w:tblCellMar>
          <w:left w:w="70" w:type="dxa"/>
          <w:right w:w="70" w:type="dxa"/>
        </w:tblCellMar>
        <w:tblLook w:val="04A0"/>
      </w:tblPr>
      <w:tblGrid>
        <w:gridCol w:w="275"/>
        <w:gridCol w:w="1338"/>
        <w:gridCol w:w="1634"/>
        <w:gridCol w:w="1420"/>
        <w:gridCol w:w="3136"/>
      </w:tblGrid>
      <w:tr w:rsidR="00C66C13" w:rsidRPr="00157185" w:rsidTr="00024DCA">
        <w:trPr>
          <w:trHeight w:val="615"/>
          <w:jc w:val="center"/>
        </w:trPr>
        <w:tc>
          <w:tcPr>
            <w:tcW w:w="275" w:type="dxa"/>
            <w:tcBorders>
              <w:top w:val="nil"/>
              <w:left w:val="nil"/>
              <w:bottom w:val="single" w:sz="8" w:space="0" w:color="4A452A"/>
              <w:right w:val="nil"/>
            </w:tcBorders>
            <w:shd w:val="clear" w:color="auto" w:fill="auto"/>
            <w:vAlign w:val="center"/>
            <w:hideMark/>
          </w:tcPr>
          <w:p w:rsidR="00C66C13" w:rsidRPr="00157185" w:rsidRDefault="00C66C13" w:rsidP="00024DCA">
            <w:pPr>
              <w:jc w:val="center"/>
              <w:rPr>
                <w:rFonts w:ascii="Arial" w:hAnsi="Arial" w:cs="Arial"/>
                <w:color w:val="000000"/>
                <w:lang w:val="es-ES_tradnl"/>
              </w:rPr>
            </w:pPr>
          </w:p>
        </w:tc>
        <w:tc>
          <w:tcPr>
            <w:tcW w:w="1338" w:type="dxa"/>
            <w:tcBorders>
              <w:top w:val="single" w:sz="8" w:space="0" w:color="4A452A"/>
              <w:left w:val="single" w:sz="8" w:space="0" w:color="4A452A"/>
              <w:bottom w:val="single" w:sz="8" w:space="0" w:color="4A452A"/>
              <w:right w:val="nil"/>
            </w:tcBorders>
            <w:shd w:val="clear" w:color="auto" w:fill="FFFF99"/>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Tipo</w:t>
            </w:r>
          </w:p>
        </w:tc>
        <w:tc>
          <w:tcPr>
            <w:tcW w:w="1634" w:type="dxa"/>
            <w:tcBorders>
              <w:top w:val="single" w:sz="8" w:space="0" w:color="4A452A"/>
              <w:left w:val="nil"/>
              <w:bottom w:val="single" w:sz="8" w:space="0" w:color="4A452A"/>
              <w:right w:val="nil"/>
            </w:tcBorders>
            <w:shd w:val="clear" w:color="auto" w:fill="FFFF99"/>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Dimensiones (cm)</w:t>
            </w:r>
          </w:p>
        </w:tc>
        <w:tc>
          <w:tcPr>
            <w:tcW w:w="1420" w:type="dxa"/>
            <w:tcBorders>
              <w:top w:val="single" w:sz="8" w:space="0" w:color="4A452A"/>
              <w:left w:val="nil"/>
              <w:bottom w:val="single" w:sz="8" w:space="0" w:color="4A452A"/>
              <w:right w:val="nil"/>
            </w:tcBorders>
            <w:shd w:val="clear" w:color="auto" w:fill="FFFF99"/>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Capacidad        (Galones)</w:t>
            </w:r>
          </w:p>
        </w:tc>
        <w:tc>
          <w:tcPr>
            <w:tcW w:w="3136" w:type="dxa"/>
            <w:tcBorders>
              <w:top w:val="single" w:sz="8" w:space="0" w:color="4A452A"/>
              <w:left w:val="nil"/>
              <w:bottom w:val="single" w:sz="8" w:space="0" w:color="4A452A"/>
              <w:right w:val="single" w:sz="8" w:space="0" w:color="4A452A"/>
            </w:tcBorders>
            <w:shd w:val="clear" w:color="auto" w:fill="FFFF99"/>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Utilización</w:t>
            </w:r>
          </w:p>
        </w:tc>
      </w:tr>
      <w:tr w:rsidR="00C66C13" w:rsidRPr="00157185" w:rsidTr="00024DCA">
        <w:trPr>
          <w:trHeight w:val="555"/>
          <w:jc w:val="center"/>
        </w:trPr>
        <w:tc>
          <w:tcPr>
            <w:tcW w:w="275" w:type="dxa"/>
            <w:tcBorders>
              <w:top w:val="single" w:sz="8" w:space="0" w:color="4A452A"/>
              <w:left w:val="single" w:sz="8" w:space="0" w:color="4A452A"/>
              <w:bottom w:val="single" w:sz="8" w:space="0" w:color="4A452A"/>
              <w:right w:val="single" w:sz="8" w:space="0" w:color="4A452A"/>
            </w:tcBorders>
            <w:shd w:val="clear" w:color="000000" w:fill="FFFF99"/>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1</w:t>
            </w:r>
          </w:p>
        </w:tc>
        <w:tc>
          <w:tcPr>
            <w:tcW w:w="1338" w:type="dxa"/>
            <w:tcBorders>
              <w:top w:val="nil"/>
              <w:left w:val="nil"/>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Caneca</w:t>
            </w:r>
          </w:p>
        </w:tc>
        <w:tc>
          <w:tcPr>
            <w:tcW w:w="1634" w:type="dxa"/>
            <w:tcBorders>
              <w:top w:val="nil"/>
              <w:left w:val="nil"/>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60x40x30</w:t>
            </w:r>
          </w:p>
        </w:tc>
        <w:tc>
          <w:tcPr>
            <w:tcW w:w="1420" w:type="dxa"/>
            <w:tcBorders>
              <w:top w:val="nil"/>
              <w:left w:val="nil"/>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5</w:t>
            </w:r>
          </w:p>
        </w:tc>
        <w:tc>
          <w:tcPr>
            <w:tcW w:w="3136" w:type="dxa"/>
            <w:tcBorders>
              <w:top w:val="nil"/>
              <w:left w:val="nil"/>
              <w:bottom w:val="single" w:sz="4" w:space="0" w:color="4A452A"/>
              <w:right w:val="single" w:sz="8"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Desde el proveedor hasta la bodega de insumos</w:t>
            </w:r>
          </w:p>
        </w:tc>
      </w:tr>
      <w:tr w:rsidR="00C66C13" w:rsidRPr="00157185" w:rsidTr="00024DCA">
        <w:trPr>
          <w:trHeight w:val="615"/>
          <w:jc w:val="center"/>
        </w:trPr>
        <w:tc>
          <w:tcPr>
            <w:tcW w:w="275" w:type="dxa"/>
            <w:tcBorders>
              <w:top w:val="single" w:sz="8" w:space="0" w:color="4A452A"/>
              <w:left w:val="single" w:sz="8" w:space="0" w:color="4A452A"/>
              <w:bottom w:val="single" w:sz="8" w:space="0" w:color="4A452A"/>
              <w:right w:val="single" w:sz="8" w:space="0" w:color="4A452A"/>
            </w:tcBorders>
            <w:shd w:val="clear" w:color="000000" w:fill="FFFF99"/>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2</w:t>
            </w:r>
          </w:p>
        </w:tc>
        <w:tc>
          <w:tcPr>
            <w:tcW w:w="1338" w:type="dxa"/>
            <w:tcBorders>
              <w:top w:val="nil"/>
              <w:left w:val="nil"/>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Pallets con Canecas</w:t>
            </w:r>
          </w:p>
        </w:tc>
        <w:tc>
          <w:tcPr>
            <w:tcW w:w="1634" w:type="dxa"/>
            <w:tcBorders>
              <w:top w:val="nil"/>
              <w:left w:val="nil"/>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1.2x1.2x0.15</w:t>
            </w:r>
          </w:p>
        </w:tc>
        <w:tc>
          <w:tcPr>
            <w:tcW w:w="1420" w:type="dxa"/>
            <w:tcBorders>
              <w:top w:val="nil"/>
              <w:left w:val="nil"/>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60</w:t>
            </w:r>
          </w:p>
        </w:tc>
        <w:tc>
          <w:tcPr>
            <w:tcW w:w="3136" w:type="dxa"/>
            <w:tcBorders>
              <w:top w:val="nil"/>
              <w:left w:val="nil"/>
              <w:bottom w:val="single" w:sz="4" w:space="0" w:color="4A452A"/>
              <w:right w:val="single" w:sz="8"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Desde el proveedor hasta la bodega de insumos</w:t>
            </w:r>
          </w:p>
        </w:tc>
      </w:tr>
    </w:tbl>
    <w:p w:rsidR="00C66C13" w:rsidRPr="00157185" w:rsidRDefault="00C66C13" w:rsidP="00C66C13">
      <w:pPr>
        <w:jc w:val="center"/>
        <w:rPr>
          <w:rStyle w:val="nfasis"/>
          <w:lang w:val="es-ES_tradnl"/>
        </w:rPr>
      </w:pPr>
      <w:r w:rsidRPr="00157185">
        <w:rPr>
          <w:rStyle w:val="nfasis"/>
          <w:rFonts w:ascii="Arial" w:hAnsi="Arial" w:cs="Arial"/>
          <w:b/>
          <w:lang w:val="es-ES_tradnl"/>
        </w:rPr>
        <w:t>Tabla 4.13</w:t>
      </w:r>
      <w:r w:rsidRPr="00157185">
        <w:rPr>
          <w:rStyle w:val="nfasis"/>
          <w:rFonts w:ascii="Arial" w:hAnsi="Arial" w:cs="Arial"/>
          <w:lang w:val="es-ES_tradnl"/>
        </w:rPr>
        <w:t xml:space="preserve"> insumos</w:t>
      </w:r>
    </w:p>
    <w:p w:rsidR="00C66C13" w:rsidRPr="00157185" w:rsidRDefault="00C66C13" w:rsidP="00C66C13">
      <w:pPr>
        <w:pStyle w:val="Ttulo"/>
        <w:spacing w:before="280" w:after="280" w:line="360" w:lineRule="auto"/>
        <w:jc w:val="both"/>
        <w:rPr>
          <w:rFonts w:ascii="Arial" w:hAnsi="Arial" w:cs="Arial"/>
          <w:color w:val="auto"/>
          <w:spacing w:val="5"/>
          <w:sz w:val="24"/>
          <w:szCs w:val="24"/>
          <w:lang w:val="es-ES_tradnl"/>
        </w:rPr>
      </w:pPr>
      <w:r w:rsidRPr="00157185">
        <w:rPr>
          <w:rStyle w:val="nfasis"/>
          <w:rFonts w:ascii="Arial" w:hAnsi="Arial" w:cs="Arial"/>
          <w:color w:val="auto"/>
          <w:sz w:val="24"/>
          <w:lang w:val="es-ES_tradnl"/>
        </w:rPr>
        <w:t>Insumos-</w:t>
      </w:r>
      <w:r w:rsidRPr="00157185">
        <w:rPr>
          <w:rFonts w:ascii="Arial" w:hAnsi="Arial" w:cs="Arial"/>
          <w:caps w:val="0"/>
          <w:color w:val="auto"/>
          <w:sz w:val="24"/>
          <w:szCs w:val="24"/>
          <w:lang w:val="es-ES_tradnl" w:eastAsia="ar-SA"/>
        </w:rPr>
        <w:t>Fundas de polietileno para consumo alimenticio</w:t>
      </w:r>
    </w:p>
    <w:tbl>
      <w:tblPr>
        <w:tblW w:w="7768" w:type="dxa"/>
        <w:jc w:val="center"/>
        <w:tblCellMar>
          <w:left w:w="70" w:type="dxa"/>
          <w:right w:w="70" w:type="dxa"/>
        </w:tblCellMar>
        <w:tblLook w:val="04A0"/>
      </w:tblPr>
      <w:tblGrid>
        <w:gridCol w:w="274"/>
        <w:gridCol w:w="1098"/>
        <w:gridCol w:w="1634"/>
        <w:gridCol w:w="1435"/>
        <w:gridCol w:w="3327"/>
      </w:tblGrid>
      <w:tr w:rsidR="00C66C13" w:rsidRPr="00157185" w:rsidTr="00024DCA">
        <w:trPr>
          <w:trHeight w:val="615"/>
          <w:jc w:val="center"/>
        </w:trPr>
        <w:tc>
          <w:tcPr>
            <w:tcW w:w="274" w:type="dxa"/>
            <w:tcBorders>
              <w:top w:val="nil"/>
              <w:left w:val="nil"/>
              <w:bottom w:val="single" w:sz="8" w:space="0" w:color="4A452A"/>
              <w:right w:val="nil"/>
            </w:tcBorders>
            <w:shd w:val="clear" w:color="auto" w:fill="auto"/>
            <w:vAlign w:val="center"/>
            <w:hideMark/>
          </w:tcPr>
          <w:p w:rsidR="00C66C13" w:rsidRPr="00157185" w:rsidRDefault="00C66C13" w:rsidP="00024DCA">
            <w:pPr>
              <w:jc w:val="center"/>
              <w:rPr>
                <w:rFonts w:ascii="Arial" w:hAnsi="Arial" w:cs="Arial"/>
                <w:color w:val="000000"/>
                <w:lang w:val="es-ES_tradnl"/>
              </w:rPr>
            </w:pPr>
          </w:p>
        </w:tc>
        <w:tc>
          <w:tcPr>
            <w:tcW w:w="1098" w:type="dxa"/>
            <w:tcBorders>
              <w:top w:val="single" w:sz="8" w:space="0" w:color="4A452A"/>
              <w:left w:val="single" w:sz="8" w:space="0" w:color="4A452A"/>
              <w:bottom w:val="single" w:sz="8" w:space="0" w:color="4A452A"/>
              <w:right w:val="nil"/>
            </w:tcBorders>
            <w:shd w:val="clear" w:color="auto" w:fill="FFFF99"/>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Tipo</w:t>
            </w:r>
          </w:p>
        </w:tc>
        <w:tc>
          <w:tcPr>
            <w:tcW w:w="1634" w:type="dxa"/>
            <w:tcBorders>
              <w:top w:val="single" w:sz="8" w:space="0" w:color="4A452A"/>
              <w:left w:val="nil"/>
              <w:bottom w:val="single" w:sz="8" w:space="0" w:color="4A452A"/>
              <w:right w:val="nil"/>
            </w:tcBorders>
            <w:shd w:val="clear" w:color="auto" w:fill="FFFF99"/>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Dimensiones (cm)</w:t>
            </w:r>
          </w:p>
        </w:tc>
        <w:tc>
          <w:tcPr>
            <w:tcW w:w="1435" w:type="dxa"/>
            <w:tcBorders>
              <w:top w:val="single" w:sz="8" w:space="0" w:color="4A452A"/>
              <w:left w:val="nil"/>
              <w:bottom w:val="single" w:sz="8" w:space="0" w:color="4A452A"/>
              <w:right w:val="nil"/>
            </w:tcBorders>
            <w:shd w:val="clear" w:color="auto" w:fill="FFFF99"/>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 xml:space="preserve">Capacidad        </w:t>
            </w:r>
          </w:p>
        </w:tc>
        <w:tc>
          <w:tcPr>
            <w:tcW w:w="3327" w:type="dxa"/>
            <w:tcBorders>
              <w:top w:val="single" w:sz="8" w:space="0" w:color="4A452A"/>
              <w:left w:val="nil"/>
              <w:bottom w:val="single" w:sz="8" w:space="0" w:color="4A452A"/>
              <w:right w:val="single" w:sz="8" w:space="0" w:color="4A452A"/>
            </w:tcBorders>
            <w:shd w:val="clear" w:color="auto" w:fill="FFFF99"/>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Utilización</w:t>
            </w:r>
          </w:p>
        </w:tc>
      </w:tr>
      <w:tr w:rsidR="00C66C13" w:rsidRPr="00157185" w:rsidTr="00024DCA">
        <w:trPr>
          <w:trHeight w:val="615"/>
          <w:jc w:val="center"/>
        </w:trPr>
        <w:tc>
          <w:tcPr>
            <w:tcW w:w="274" w:type="dxa"/>
            <w:tcBorders>
              <w:top w:val="single" w:sz="8" w:space="0" w:color="4A452A"/>
              <w:left w:val="single" w:sz="8" w:space="0" w:color="4A452A"/>
              <w:bottom w:val="single" w:sz="8" w:space="0" w:color="4A452A"/>
              <w:right w:val="single" w:sz="8" w:space="0" w:color="4A452A"/>
            </w:tcBorders>
            <w:shd w:val="clear" w:color="000000" w:fill="FFFF99"/>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1</w:t>
            </w:r>
          </w:p>
        </w:tc>
        <w:tc>
          <w:tcPr>
            <w:tcW w:w="1098" w:type="dxa"/>
            <w:tcBorders>
              <w:top w:val="nil"/>
              <w:left w:val="nil"/>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 xml:space="preserve">Cajas </w:t>
            </w:r>
          </w:p>
        </w:tc>
        <w:tc>
          <w:tcPr>
            <w:tcW w:w="1634" w:type="dxa"/>
            <w:tcBorders>
              <w:top w:val="nil"/>
              <w:left w:val="nil"/>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40x30x25</w:t>
            </w:r>
          </w:p>
        </w:tc>
        <w:tc>
          <w:tcPr>
            <w:tcW w:w="1435" w:type="dxa"/>
            <w:tcBorders>
              <w:top w:val="nil"/>
              <w:left w:val="nil"/>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1000 Fundas</w:t>
            </w:r>
          </w:p>
        </w:tc>
        <w:tc>
          <w:tcPr>
            <w:tcW w:w="3327" w:type="dxa"/>
            <w:tcBorders>
              <w:top w:val="nil"/>
              <w:left w:val="nil"/>
              <w:bottom w:val="single" w:sz="4" w:space="0" w:color="4A452A"/>
              <w:right w:val="single" w:sz="8"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Desde el proveedor hasta la bodega de insumos</w:t>
            </w:r>
          </w:p>
        </w:tc>
      </w:tr>
      <w:tr w:rsidR="00C66C13" w:rsidRPr="00157185" w:rsidTr="00024DCA">
        <w:trPr>
          <w:trHeight w:val="615"/>
          <w:jc w:val="center"/>
        </w:trPr>
        <w:tc>
          <w:tcPr>
            <w:tcW w:w="274" w:type="dxa"/>
            <w:tcBorders>
              <w:top w:val="single" w:sz="8" w:space="0" w:color="4A452A"/>
              <w:left w:val="single" w:sz="8" w:space="0" w:color="4A452A"/>
              <w:bottom w:val="single" w:sz="8" w:space="0" w:color="4A452A"/>
              <w:right w:val="single" w:sz="8" w:space="0" w:color="4A452A"/>
            </w:tcBorders>
            <w:shd w:val="clear" w:color="000000" w:fill="FFFF99"/>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2</w:t>
            </w:r>
          </w:p>
        </w:tc>
        <w:tc>
          <w:tcPr>
            <w:tcW w:w="1098" w:type="dxa"/>
            <w:tcBorders>
              <w:top w:val="nil"/>
              <w:left w:val="nil"/>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 xml:space="preserve">Cajas en pallets </w:t>
            </w:r>
          </w:p>
        </w:tc>
        <w:tc>
          <w:tcPr>
            <w:tcW w:w="1634" w:type="dxa"/>
            <w:tcBorders>
              <w:top w:val="nil"/>
              <w:left w:val="nil"/>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120 x 120  x 15</w:t>
            </w:r>
          </w:p>
        </w:tc>
        <w:tc>
          <w:tcPr>
            <w:tcW w:w="1435" w:type="dxa"/>
            <w:tcBorders>
              <w:top w:val="nil"/>
              <w:left w:val="nil"/>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 xml:space="preserve">60 cajas </w:t>
            </w:r>
          </w:p>
        </w:tc>
        <w:tc>
          <w:tcPr>
            <w:tcW w:w="3327" w:type="dxa"/>
            <w:tcBorders>
              <w:top w:val="nil"/>
              <w:left w:val="nil"/>
              <w:bottom w:val="single" w:sz="4" w:space="0" w:color="4A452A"/>
              <w:right w:val="single" w:sz="8"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Desde el proveedor hasta la bodega de insumos</w:t>
            </w:r>
          </w:p>
        </w:tc>
      </w:tr>
    </w:tbl>
    <w:p w:rsidR="00C66C13" w:rsidRPr="00157185" w:rsidRDefault="00C66C13" w:rsidP="00C66C13">
      <w:pPr>
        <w:jc w:val="center"/>
        <w:rPr>
          <w:rStyle w:val="nfasis"/>
          <w:rFonts w:ascii="Arial" w:hAnsi="Arial" w:cs="Arial"/>
          <w:lang w:val="es-ES_tradnl"/>
        </w:rPr>
      </w:pPr>
      <w:r w:rsidRPr="00157185">
        <w:rPr>
          <w:rStyle w:val="nfasis"/>
          <w:rFonts w:ascii="Arial" w:hAnsi="Arial" w:cs="Arial"/>
          <w:b/>
          <w:lang w:val="es-ES_tradnl"/>
        </w:rPr>
        <w:t>Tabla 4.14</w:t>
      </w:r>
      <w:r w:rsidRPr="00157185">
        <w:rPr>
          <w:rStyle w:val="nfasis"/>
          <w:rFonts w:ascii="Arial" w:hAnsi="Arial" w:cs="Arial"/>
          <w:lang w:val="es-ES_tradnl"/>
        </w:rPr>
        <w:t xml:space="preserve"> insumos</w:t>
      </w:r>
    </w:p>
    <w:p w:rsidR="00C66C13" w:rsidRPr="00157185" w:rsidRDefault="00C66C13" w:rsidP="00C66C13">
      <w:pPr>
        <w:rPr>
          <w:lang w:val="es-ES_tradnl" w:eastAsia="ar-SA"/>
        </w:rPr>
      </w:pPr>
    </w:p>
    <w:p w:rsidR="00C66C13" w:rsidRPr="00157185" w:rsidRDefault="00C66C13" w:rsidP="00C66C13">
      <w:pPr>
        <w:rPr>
          <w:lang w:val="es-ES_tradnl" w:eastAsia="ar-SA"/>
        </w:rPr>
      </w:pPr>
    </w:p>
    <w:p w:rsidR="00C66C13" w:rsidRPr="00157185" w:rsidRDefault="00C66C13" w:rsidP="00C66C13">
      <w:pPr>
        <w:spacing w:line="360" w:lineRule="auto"/>
        <w:jc w:val="both"/>
        <w:rPr>
          <w:rFonts w:ascii="Arial" w:hAnsi="Arial" w:cs="Arial"/>
          <w:spacing w:val="10"/>
          <w:lang w:val="es-ES_tradnl" w:eastAsia="ar-SA"/>
        </w:rPr>
      </w:pPr>
      <w:r w:rsidRPr="00157185">
        <w:rPr>
          <w:rFonts w:ascii="Arial" w:hAnsi="Arial" w:cs="Arial"/>
          <w:spacing w:val="10"/>
          <w:lang w:val="es-ES_tradnl" w:eastAsia="ar-SA"/>
        </w:rPr>
        <w:t>Cartones</w:t>
      </w:r>
    </w:p>
    <w:tbl>
      <w:tblPr>
        <w:tblW w:w="7555" w:type="dxa"/>
        <w:jc w:val="center"/>
        <w:tblCellMar>
          <w:left w:w="70" w:type="dxa"/>
          <w:right w:w="70" w:type="dxa"/>
        </w:tblCellMar>
        <w:tblLook w:val="04A0"/>
      </w:tblPr>
      <w:tblGrid>
        <w:gridCol w:w="274"/>
        <w:gridCol w:w="1554"/>
        <w:gridCol w:w="1634"/>
        <w:gridCol w:w="1392"/>
        <w:gridCol w:w="2701"/>
      </w:tblGrid>
      <w:tr w:rsidR="00C66C13" w:rsidRPr="00157185" w:rsidTr="00024DCA">
        <w:trPr>
          <w:trHeight w:val="345"/>
          <w:jc w:val="center"/>
        </w:trPr>
        <w:tc>
          <w:tcPr>
            <w:tcW w:w="274" w:type="dxa"/>
            <w:tcBorders>
              <w:top w:val="nil"/>
              <w:left w:val="nil"/>
              <w:bottom w:val="single" w:sz="8" w:space="0" w:color="4A452A"/>
              <w:right w:val="nil"/>
            </w:tcBorders>
            <w:shd w:val="clear" w:color="auto" w:fill="auto"/>
            <w:vAlign w:val="bottom"/>
            <w:hideMark/>
          </w:tcPr>
          <w:p w:rsidR="00C66C13" w:rsidRPr="00157185" w:rsidRDefault="00C66C13" w:rsidP="00024DCA">
            <w:pPr>
              <w:rPr>
                <w:rFonts w:ascii="Arial" w:hAnsi="Arial" w:cs="Arial"/>
                <w:color w:val="000000"/>
                <w:lang w:val="es-ES_tradnl"/>
              </w:rPr>
            </w:pPr>
          </w:p>
        </w:tc>
        <w:tc>
          <w:tcPr>
            <w:tcW w:w="1554" w:type="dxa"/>
            <w:tcBorders>
              <w:top w:val="single" w:sz="8" w:space="0" w:color="4A452A"/>
              <w:left w:val="single" w:sz="8" w:space="0" w:color="4A452A"/>
              <w:bottom w:val="single" w:sz="8" w:space="0" w:color="4A452A"/>
              <w:right w:val="nil"/>
            </w:tcBorders>
            <w:shd w:val="clear" w:color="auto" w:fill="FFFF99"/>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Tipo</w:t>
            </w:r>
          </w:p>
        </w:tc>
        <w:tc>
          <w:tcPr>
            <w:tcW w:w="1634" w:type="dxa"/>
            <w:tcBorders>
              <w:top w:val="single" w:sz="8" w:space="0" w:color="4A452A"/>
              <w:left w:val="nil"/>
              <w:bottom w:val="single" w:sz="8" w:space="0" w:color="4A452A"/>
              <w:right w:val="nil"/>
            </w:tcBorders>
            <w:shd w:val="clear" w:color="auto" w:fill="FFFF99"/>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Dimensiones</w:t>
            </w:r>
          </w:p>
        </w:tc>
        <w:tc>
          <w:tcPr>
            <w:tcW w:w="1392" w:type="dxa"/>
            <w:tcBorders>
              <w:top w:val="single" w:sz="8" w:space="0" w:color="4A452A"/>
              <w:left w:val="nil"/>
              <w:bottom w:val="single" w:sz="8" w:space="0" w:color="4A452A"/>
              <w:right w:val="nil"/>
            </w:tcBorders>
            <w:shd w:val="clear" w:color="auto" w:fill="FFFF99"/>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 xml:space="preserve">Capacidad        </w:t>
            </w:r>
          </w:p>
        </w:tc>
        <w:tc>
          <w:tcPr>
            <w:tcW w:w="2701" w:type="dxa"/>
            <w:tcBorders>
              <w:top w:val="single" w:sz="8" w:space="0" w:color="4A452A"/>
              <w:left w:val="nil"/>
              <w:bottom w:val="single" w:sz="8" w:space="0" w:color="4A452A"/>
              <w:right w:val="single" w:sz="8" w:space="0" w:color="4A452A"/>
            </w:tcBorders>
            <w:shd w:val="clear" w:color="auto" w:fill="FFFF99"/>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Utilización</w:t>
            </w:r>
          </w:p>
        </w:tc>
      </w:tr>
      <w:tr w:rsidR="00C66C13" w:rsidRPr="00157185" w:rsidTr="00024DCA">
        <w:trPr>
          <w:trHeight w:val="555"/>
          <w:jc w:val="center"/>
        </w:trPr>
        <w:tc>
          <w:tcPr>
            <w:tcW w:w="274" w:type="dxa"/>
            <w:tcBorders>
              <w:top w:val="single" w:sz="8" w:space="0" w:color="4A452A"/>
              <w:left w:val="single" w:sz="8" w:space="0" w:color="4A452A"/>
              <w:bottom w:val="single" w:sz="8" w:space="0" w:color="4A452A"/>
              <w:right w:val="nil"/>
            </w:tcBorders>
            <w:shd w:val="clear" w:color="000000" w:fill="FFFF99"/>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1</w:t>
            </w:r>
          </w:p>
        </w:tc>
        <w:tc>
          <w:tcPr>
            <w:tcW w:w="1554" w:type="dxa"/>
            <w:tcBorders>
              <w:top w:val="nil"/>
              <w:left w:val="single" w:sz="8" w:space="0" w:color="4A452A"/>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 xml:space="preserve">Cajas desarmados </w:t>
            </w:r>
          </w:p>
        </w:tc>
        <w:tc>
          <w:tcPr>
            <w:tcW w:w="1634" w:type="dxa"/>
            <w:tcBorders>
              <w:top w:val="nil"/>
              <w:left w:val="nil"/>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70x40</w:t>
            </w:r>
          </w:p>
        </w:tc>
        <w:tc>
          <w:tcPr>
            <w:tcW w:w="1392" w:type="dxa"/>
            <w:tcBorders>
              <w:top w:val="nil"/>
              <w:left w:val="nil"/>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1 bulto (25 cartones)</w:t>
            </w:r>
          </w:p>
        </w:tc>
        <w:tc>
          <w:tcPr>
            <w:tcW w:w="2701" w:type="dxa"/>
            <w:tcBorders>
              <w:top w:val="nil"/>
              <w:left w:val="nil"/>
              <w:bottom w:val="single" w:sz="4" w:space="0" w:color="4A452A"/>
              <w:right w:val="single" w:sz="8"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Desde el proveedor hasta la bodega de insumos</w:t>
            </w:r>
          </w:p>
        </w:tc>
      </w:tr>
      <w:tr w:rsidR="00C66C13" w:rsidRPr="00157185" w:rsidTr="00024DCA">
        <w:trPr>
          <w:trHeight w:val="615"/>
          <w:jc w:val="center"/>
        </w:trPr>
        <w:tc>
          <w:tcPr>
            <w:tcW w:w="274" w:type="dxa"/>
            <w:tcBorders>
              <w:top w:val="single" w:sz="8" w:space="0" w:color="4A452A"/>
              <w:left w:val="single" w:sz="8" w:space="0" w:color="4A452A"/>
              <w:bottom w:val="single" w:sz="8" w:space="0" w:color="4A452A"/>
              <w:right w:val="nil"/>
            </w:tcBorders>
            <w:shd w:val="clear" w:color="000000" w:fill="FFFF99"/>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2</w:t>
            </w:r>
          </w:p>
        </w:tc>
        <w:tc>
          <w:tcPr>
            <w:tcW w:w="1554" w:type="dxa"/>
            <w:tcBorders>
              <w:top w:val="nil"/>
              <w:left w:val="single" w:sz="8" w:space="0" w:color="4A452A"/>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 xml:space="preserve">Cajas en pallets </w:t>
            </w:r>
          </w:p>
        </w:tc>
        <w:tc>
          <w:tcPr>
            <w:tcW w:w="1634" w:type="dxa"/>
            <w:tcBorders>
              <w:top w:val="nil"/>
              <w:left w:val="nil"/>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 xml:space="preserve">140 x 140   </w:t>
            </w:r>
          </w:p>
        </w:tc>
        <w:tc>
          <w:tcPr>
            <w:tcW w:w="1392" w:type="dxa"/>
            <w:tcBorders>
              <w:top w:val="nil"/>
              <w:left w:val="nil"/>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900 cajas</w:t>
            </w:r>
          </w:p>
        </w:tc>
        <w:tc>
          <w:tcPr>
            <w:tcW w:w="2701" w:type="dxa"/>
            <w:tcBorders>
              <w:top w:val="nil"/>
              <w:left w:val="nil"/>
              <w:bottom w:val="single" w:sz="4" w:space="0" w:color="4A452A"/>
              <w:right w:val="single" w:sz="8"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Desde el proveedor hasta la bodega de insumos</w:t>
            </w:r>
          </w:p>
        </w:tc>
      </w:tr>
    </w:tbl>
    <w:p w:rsidR="00C66C13" w:rsidRPr="00157185" w:rsidRDefault="00C66C13" w:rsidP="00C66C13">
      <w:pPr>
        <w:jc w:val="center"/>
        <w:rPr>
          <w:rStyle w:val="nfasis"/>
          <w:rFonts w:ascii="Arial" w:hAnsi="Arial" w:cs="Arial"/>
          <w:lang w:val="es-ES_tradnl"/>
        </w:rPr>
      </w:pPr>
      <w:r w:rsidRPr="00157185">
        <w:rPr>
          <w:rStyle w:val="nfasis"/>
          <w:rFonts w:ascii="Arial" w:hAnsi="Arial" w:cs="Arial"/>
          <w:b/>
          <w:lang w:val="es-ES_tradnl"/>
        </w:rPr>
        <w:t xml:space="preserve">Tabla 4.15 </w:t>
      </w:r>
      <w:r w:rsidRPr="00157185">
        <w:rPr>
          <w:rStyle w:val="nfasis"/>
          <w:rFonts w:ascii="Arial" w:hAnsi="Arial" w:cs="Arial"/>
          <w:lang w:val="es-ES_tradnl"/>
        </w:rPr>
        <w:t>insumos</w:t>
      </w:r>
    </w:p>
    <w:p w:rsidR="00C66C13" w:rsidRPr="00157185" w:rsidRDefault="00C66C13" w:rsidP="00C66C13">
      <w:pPr>
        <w:pStyle w:val="Ttulo"/>
        <w:spacing w:before="280" w:after="280" w:line="360" w:lineRule="auto"/>
        <w:jc w:val="both"/>
        <w:rPr>
          <w:rStyle w:val="nfasis"/>
          <w:sz w:val="24"/>
          <w:lang w:val="es-ES_tradnl"/>
        </w:rPr>
      </w:pPr>
    </w:p>
    <w:p w:rsidR="00C66C13" w:rsidRPr="00157185" w:rsidRDefault="00C66C13" w:rsidP="00C66C13">
      <w:pPr>
        <w:pStyle w:val="Ttulo"/>
        <w:spacing w:before="280" w:after="280" w:line="360" w:lineRule="auto"/>
        <w:jc w:val="both"/>
        <w:rPr>
          <w:rStyle w:val="nfasis"/>
          <w:rFonts w:ascii="Arial" w:hAnsi="Arial" w:cs="Arial"/>
          <w:color w:val="auto"/>
          <w:sz w:val="24"/>
          <w:lang w:val="es-ES_tradnl"/>
        </w:rPr>
      </w:pPr>
      <w:r w:rsidRPr="00157185">
        <w:rPr>
          <w:rStyle w:val="nfasis"/>
          <w:rFonts w:ascii="Arial" w:hAnsi="Arial" w:cs="Arial"/>
          <w:color w:val="auto"/>
          <w:sz w:val="24"/>
          <w:lang w:val="es-ES_tradnl"/>
        </w:rPr>
        <w:t xml:space="preserve">Producto Terminado </w:t>
      </w:r>
    </w:p>
    <w:tbl>
      <w:tblPr>
        <w:tblW w:w="7000" w:type="dxa"/>
        <w:jc w:val="center"/>
        <w:tblCellMar>
          <w:left w:w="70" w:type="dxa"/>
          <w:right w:w="70" w:type="dxa"/>
        </w:tblCellMar>
        <w:tblLook w:val="04A0"/>
      </w:tblPr>
      <w:tblGrid>
        <w:gridCol w:w="280"/>
        <w:gridCol w:w="1160"/>
        <w:gridCol w:w="1740"/>
        <w:gridCol w:w="1460"/>
        <w:gridCol w:w="2360"/>
      </w:tblGrid>
      <w:tr w:rsidR="00C66C13" w:rsidRPr="00157185" w:rsidTr="00024DCA">
        <w:trPr>
          <w:trHeight w:val="630"/>
          <w:jc w:val="center"/>
        </w:trPr>
        <w:tc>
          <w:tcPr>
            <w:tcW w:w="280" w:type="dxa"/>
            <w:tcBorders>
              <w:top w:val="nil"/>
              <w:left w:val="nil"/>
              <w:bottom w:val="single" w:sz="8" w:space="0" w:color="4A452A"/>
              <w:right w:val="nil"/>
            </w:tcBorders>
            <w:shd w:val="clear" w:color="auto" w:fill="auto"/>
            <w:vAlign w:val="bottom"/>
            <w:hideMark/>
          </w:tcPr>
          <w:p w:rsidR="00C66C13" w:rsidRPr="00157185" w:rsidRDefault="00C66C13" w:rsidP="00024DCA">
            <w:pPr>
              <w:rPr>
                <w:rFonts w:ascii="Arial" w:hAnsi="Arial" w:cs="Arial"/>
                <w:color w:val="000000"/>
                <w:lang w:val="es-ES_tradnl"/>
              </w:rPr>
            </w:pPr>
          </w:p>
        </w:tc>
        <w:tc>
          <w:tcPr>
            <w:tcW w:w="1160" w:type="dxa"/>
            <w:tcBorders>
              <w:top w:val="single" w:sz="8" w:space="0" w:color="4A452A"/>
              <w:left w:val="single" w:sz="8" w:space="0" w:color="4A452A"/>
              <w:bottom w:val="single" w:sz="8" w:space="0" w:color="4A452A"/>
              <w:right w:val="nil"/>
            </w:tcBorders>
            <w:shd w:val="clear" w:color="auto" w:fill="FFFF99"/>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Tipo</w:t>
            </w:r>
          </w:p>
        </w:tc>
        <w:tc>
          <w:tcPr>
            <w:tcW w:w="1740" w:type="dxa"/>
            <w:tcBorders>
              <w:top w:val="single" w:sz="8" w:space="0" w:color="4A452A"/>
              <w:left w:val="nil"/>
              <w:bottom w:val="single" w:sz="8" w:space="0" w:color="4A452A"/>
              <w:right w:val="nil"/>
            </w:tcBorders>
            <w:shd w:val="clear" w:color="auto" w:fill="FFFF99"/>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Dimensiones</w:t>
            </w:r>
          </w:p>
        </w:tc>
        <w:tc>
          <w:tcPr>
            <w:tcW w:w="1460" w:type="dxa"/>
            <w:tcBorders>
              <w:top w:val="single" w:sz="8" w:space="0" w:color="4A452A"/>
              <w:left w:val="nil"/>
              <w:bottom w:val="single" w:sz="8" w:space="0" w:color="4A452A"/>
              <w:right w:val="nil"/>
            </w:tcBorders>
            <w:shd w:val="clear" w:color="auto" w:fill="FFFF99"/>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 xml:space="preserve">Capacidad        </w:t>
            </w:r>
          </w:p>
        </w:tc>
        <w:tc>
          <w:tcPr>
            <w:tcW w:w="2360" w:type="dxa"/>
            <w:tcBorders>
              <w:top w:val="single" w:sz="8" w:space="0" w:color="4A452A"/>
              <w:left w:val="nil"/>
              <w:bottom w:val="single" w:sz="8" w:space="0" w:color="4A452A"/>
              <w:right w:val="single" w:sz="8" w:space="0" w:color="4A452A"/>
            </w:tcBorders>
            <w:shd w:val="clear" w:color="auto" w:fill="FFFF99"/>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Utilización</w:t>
            </w:r>
          </w:p>
        </w:tc>
      </w:tr>
      <w:tr w:rsidR="00C66C13" w:rsidRPr="00157185" w:rsidTr="00024DCA">
        <w:trPr>
          <w:trHeight w:val="615"/>
          <w:jc w:val="center"/>
        </w:trPr>
        <w:tc>
          <w:tcPr>
            <w:tcW w:w="280" w:type="dxa"/>
            <w:tcBorders>
              <w:top w:val="single" w:sz="8" w:space="0" w:color="4A452A"/>
              <w:left w:val="single" w:sz="8" w:space="0" w:color="4A452A"/>
              <w:bottom w:val="single" w:sz="8" w:space="0" w:color="4A452A"/>
              <w:right w:val="nil"/>
            </w:tcBorders>
            <w:shd w:val="clear" w:color="000000" w:fill="FFFF99"/>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lastRenderedPageBreak/>
              <w:t>1</w:t>
            </w:r>
          </w:p>
        </w:tc>
        <w:tc>
          <w:tcPr>
            <w:tcW w:w="1160" w:type="dxa"/>
            <w:tcBorders>
              <w:top w:val="nil"/>
              <w:left w:val="single" w:sz="8" w:space="0" w:color="4A452A"/>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1 funda</w:t>
            </w:r>
          </w:p>
        </w:tc>
        <w:tc>
          <w:tcPr>
            <w:tcW w:w="1740" w:type="dxa"/>
            <w:tcBorders>
              <w:top w:val="nil"/>
              <w:left w:val="nil"/>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10x8x2</w:t>
            </w:r>
          </w:p>
        </w:tc>
        <w:tc>
          <w:tcPr>
            <w:tcW w:w="1460" w:type="dxa"/>
            <w:tcBorders>
              <w:top w:val="nil"/>
              <w:left w:val="nil"/>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150 g</w:t>
            </w:r>
          </w:p>
        </w:tc>
        <w:tc>
          <w:tcPr>
            <w:tcW w:w="2360" w:type="dxa"/>
            <w:tcBorders>
              <w:top w:val="nil"/>
              <w:left w:val="nil"/>
              <w:bottom w:val="single" w:sz="4" w:space="0" w:color="4A452A"/>
              <w:right w:val="single" w:sz="8"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Desde el sellado  hasta los cartones</w:t>
            </w:r>
          </w:p>
        </w:tc>
      </w:tr>
      <w:tr w:rsidR="00C66C13" w:rsidRPr="00157185" w:rsidTr="00024DCA">
        <w:trPr>
          <w:trHeight w:val="615"/>
          <w:jc w:val="center"/>
        </w:trPr>
        <w:tc>
          <w:tcPr>
            <w:tcW w:w="280" w:type="dxa"/>
            <w:tcBorders>
              <w:top w:val="single" w:sz="8" w:space="0" w:color="4A452A"/>
              <w:left w:val="single" w:sz="8" w:space="0" w:color="4A452A"/>
              <w:bottom w:val="single" w:sz="8" w:space="0" w:color="4A452A"/>
              <w:right w:val="nil"/>
            </w:tcBorders>
            <w:shd w:val="clear" w:color="000000" w:fill="FFFF99"/>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2</w:t>
            </w:r>
          </w:p>
        </w:tc>
        <w:tc>
          <w:tcPr>
            <w:tcW w:w="1160" w:type="dxa"/>
            <w:tcBorders>
              <w:top w:val="nil"/>
              <w:left w:val="single" w:sz="8" w:space="0" w:color="4A452A"/>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1 caja</w:t>
            </w:r>
          </w:p>
        </w:tc>
        <w:tc>
          <w:tcPr>
            <w:tcW w:w="1740" w:type="dxa"/>
            <w:tcBorders>
              <w:top w:val="nil"/>
              <w:left w:val="nil"/>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 xml:space="preserve">40x30x40 </w:t>
            </w:r>
          </w:p>
        </w:tc>
        <w:tc>
          <w:tcPr>
            <w:tcW w:w="1460" w:type="dxa"/>
            <w:tcBorders>
              <w:top w:val="nil"/>
              <w:left w:val="nil"/>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186fundas</w:t>
            </w:r>
          </w:p>
        </w:tc>
        <w:tc>
          <w:tcPr>
            <w:tcW w:w="2360" w:type="dxa"/>
            <w:tcBorders>
              <w:top w:val="nil"/>
              <w:left w:val="nil"/>
              <w:bottom w:val="single" w:sz="4" w:space="0" w:color="4A452A"/>
              <w:right w:val="single" w:sz="8"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Desde el embalado hasta el pallet.</w:t>
            </w:r>
          </w:p>
        </w:tc>
      </w:tr>
      <w:tr w:rsidR="00C66C13" w:rsidRPr="00157185" w:rsidTr="00024DCA">
        <w:trPr>
          <w:trHeight w:val="615"/>
          <w:jc w:val="center"/>
        </w:trPr>
        <w:tc>
          <w:tcPr>
            <w:tcW w:w="280" w:type="dxa"/>
            <w:tcBorders>
              <w:top w:val="single" w:sz="8" w:space="0" w:color="4A452A"/>
              <w:left w:val="single" w:sz="8" w:space="0" w:color="4A452A"/>
              <w:bottom w:val="single" w:sz="8" w:space="0" w:color="4A452A"/>
              <w:right w:val="nil"/>
            </w:tcBorders>
            <w:shd w:val="clear" w:color="000000" w:fill="FFFF99"/>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3</w:t>
            </w:r>
          </w:p>
        </w:tc>
        <w:tc>
          <w:tcPr>
            <w:tcW w:w="1160" w:type="dxa"/>
            <w:tcBorders>
              <w:top w:val="single" w:sz="8" w:space="0" w:color="4A452A"/>
              <w:left w:val="single" w:sz="8" w:space="0" w:color="4A452A"/>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Pallets</w:t>
            </w:r>
          </w:p>
        </w:tc>
        <w:tc>
          <w:tcPr>
            <w:tcW w:w="1740" w:type="dxa"/>
            <w:tcBorders>
              <w:top w:val="single" w:sz="8" w:space="0" w:color="4A452A"/>
              <w:left w:val="nil"/>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125 x 125 x 15</w:t>
            </w:r>
          </w:p>
        </w:tc>
        <w:tc>
          <w:tcPr>
            <w:tcW w:w="1460" w:type="dxa"/>
            <w:tcBorders>
              <w:top w:val="single" w:sz="8" w:space="0" w:color="4A452A"/>
              <w:left w:val="nil"/>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 xml:space="preserve">60 cajas </w:t>
            </w:r>
          </w:p>
        </w:tc>
        <w:tc>
          <w:tcPr>
            <w:tcW w:w="2360" w:type="dxa"/>
            <w:tcBorders>
              <w:top w:val="single" w:sz="8" w:space="0" w:color="4A452A"/>
              <w:left w:val="nil"/>
              <w:bottom w:val="single" w:sz="4" w:space="0" w:color="4A452A"/>
              <w:right w:val="single" w:sz="8"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Para transportar  el contenedor.</w:t>
            </w:r>
          </w:p>
        </w:tc>
      </w:tr>
    </w:tbl>
    <w:p w:rsidR="00C66C13" w:rsidRPr="00157185" w:rsidRDefault="00C66C13" w:rsidP="00C66C13">
      <w:pPr>
        <w:jc w:val="center"/>
        <w:rPr>
          <w:rStyle w:val="nfasis"/>
          <w:rFonts w:ascii="Arial" w:hAnsi="Arial" w:cs="Arial"/>
          <w:lang w:val="es-ES_tradnl"/>
        </w:rPr>
      </w:pPr>
      <w:r w:rsidRPr="00157185">
        <w:rPr>
          <w:rStyle w:val="nfasis"/>
          <w:rFonts w:ascii="Arial" w:hAnsi="Arial" w:cs="Arial"/>
          <w:b/>
          <w:lang w:val="es-ES_tradnl"/>
        </w:rPr>
        <w:t>Tabla 4.16</w:t>
      </w:r>
      <w:r w:rsidRPr="00157185">
        <w:rPr>
          <w:rStyle w:val="nfasis"/>
          <w:rFonts w:ascii="Arial" w:hAnsi="Arial" w:cs="Arial"/>
          <w:lang w:val="es-ES_tradnl"/>
        </w:rPr>
        <w:t xml:space="preserve"> producto terminado</w:t>
      </w:r>
    </w:p>
    <w:p w:rsidR="00C66C13" w:rsidRPr="00157185" w:rsidRDefault="00C66C13" w:rsidP="00C66C13">
      <w:pPr>
        <w:pStyle w:val="Ttulo"/>
        <w:spacing w:before="280" w:after="280" w:line="360" w:lineRule="auto"/>
        <w:jc w:val="both"/>
        <w:rPr>
          <w:rStyle w:val="nfasis"/>
          <w:rFonts w:ascii="Arial" w:hAnsi="Arial" w:cs="Arial"/>
          <w:color w:val="auto"/>
          <w:sz w:val="24"/>
          <w:lang w:val="es-ES_tradnl"/>
        </w:rPr>
      </w:pPr>
      <w:r w:rsidRPr="00157185">
        <w:rPr>
          <w:rStyle w:val="nfasis"/>
          <w:rFonts w:ascii="Arial" w:hAnsi="Arial" w:cs="Arial"/>
          <w:color w:val="auto"/>
          <w:sz w:val="24"/>
          <w:lang w:val="es-ES_tradnl"/>
        </w:rPr>
        <w:t xml:space="preserve">Desperdicios </w:t>
      </w:r>
    </w:p>
    <w:p w:rsidR="00C66C13" w:rsidRPr="00157185" w:rsidRDefault="00C66C13" w:rsidP="00C66C13">
      <w:pPr>
        <w:rPr>
          <w:rFonts w:ascii="Arial" w:hAnsi="Arial" w:cs="Arial"/>
          <w:b/>
          <w:lang w:val="es-ES_tradnl" w:eastAsia="ar-SA"/>
        </w:rPr>
      </w:pPr>
    </w:p>
    <w:tbl>
      <w:tblPr>
        <w:tblW w:w="7300" w:type="dxa"/>
        <w:jc w:val="center"/>
        <w:tblCellMar>
          <w:left w:w="70" w:type="dxa"/>
          <w:right w:w="70" w:type="dxa"/>
        </w:tblCellMar>
        <w:tblLook w:val="04A0"/>
      </w:tblPr>
      <w:tblGrid>
        <w:gridCol w:w="280"/>
        <w:gridCol w:w="1160"/>
        <w:gridCol w:w="1740"/>
        <w:gridCol w:w="1460"/>
        <w:gridCol w:w="2660"/>
      </w:tblGrid>
      <w:tr w:rsidR="00C66C13" w:rsidRPr="00157185" w:rsidTr="00024DCA">
        <w:trPr>
          <w:trHeight w:val="330"/>
          <w:jc w:val="center"/>
        </w:trPr>
        <w:tc>
          <w:tcPr>
            <w:tcW w:w="280" w:type="dxa"/>
            <w:tcBorders>
              <w:top w:val="nil"/>
              <w:left w:val="nil"/>
              <w:bottom w:val="single" w:sz="8" w:space="0" w:color="4A452A"/>
              <w:right w:val="nil"/>
            </w:tcBorders>
            <w:shd w:val="clear" w:color="auto" w:fill="auto"/>
            <w:vAlign w:val="bottom"/>
            <w:hideMark/>
          </w:tcPr>
          <w:p w:rsidR="00C66C13" w:rsidRPr="00157185" w:rsidRDefault="00C66C13" w:rsidP="00024DCA">
            <w:pPr>
              <w:rPr>
                <w:rFonts w:ascii="Arial" w:hAnsi="Arial" w:cs="Arial"/>
                <w:color w:val="000000"/>
                <w:lang w:val="es-ES_tradnl"/>
              </w:rPr>
            </w:pPr>
          </w:p>
        </w:tc>
        <w:tc>
          <w:tcPr>
            <w:tcW w:w="1160" w:type="dxa"/>
            <w:tcBorders>
              <w:top w:val="single" w:sz="8" w:space="0" w:color="4A452A"/>
              <w:left w:val="single" w:sz="8" w:space="0" w:color="4A452A"/>
              <w:bottom w:val="single" w:sz="8" w:space="0" w:color="4A452A"/>
              <w:right w:val="nil"/>
            </w:tcBorders>
            <w:shd w:val="clear" w:color="auto" w:fill="FFFF99"/>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Tipo</w:t>
            </w:r>
          </w:p>
        </w:tc>
        <w:tc>
          <w:tcPr>
            <w:tcW w:w="1740" w:type="dxa"/>
            <w:tcBorders>
              <w:top w:val="single" w:sz="8" w:space="0" w:color="4A452A"/>
              <w:left w:val="nil"/>
              <w:bottom w:val="single" w:sz="8" w:space="0" w:color="4A452A"/>
              <w:right w:val="nil"/>
            </w:tcBorders>
            <w:shd w:val="clear" w:color="auto" w:fill="FFFF99"/>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Dimensiones</w:t>
            </w:r>
          </w:p>
        </w:tc>
        <w:tc>
          <w:tcPr>
            <w:tcW w:w="1460" w:type="dxa"/>
            <w:tcBorders>
              <w:top w:val="single" w:sz="8" w:space="0" w:color="4A452A"/>
              <w:left w:val="nil"/>
              <w:bottom w:val="single" w:sz="8" w:space="0" w:color="4A452A"/>
              <w:right w:val="nil"/>
            </w:tcBorders>
            <w:shd w:val="clear" w:color="auto" w:fill="FFFF99"/>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Capacidad        (Ton)</w:t>
            </w:r>
          </w:p>
        </w:tc>
        <w:tc>
          <w:tcPr>
            <w:tcW w:w="2660" w:type="dxa"/>
            <w:tcBorders>
              <w:top w:val="single" w:sz="8" w:space="0" w:color="4A452A"/>
              <w:left w:val="nil"/>
              <w:bottom w:val="single" w:sz="8" w:space="0" w:color="4A452A"/>
              <w:right w:val="single" w:sz="8" w:space="0" w:color="4A452A"/>
            </w:tcBorders>
            <w:shd w:val="clear" w:color="auto" w:fill="FFFF99"/>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Utilización</w:t>
            </w:r>
          </w:p>
        </w:tc>
      </w:tr>
      <w:tr w:rsidR="00C66C13" w:rsidRPr="00157185" w:rsidTr="00024DCA">
        <w:trPr>
          <w:trHeight w:val="900"/>
          <w:jc w:val="center"/>
        </w:trPr>
        <w:tc>
          <w:tcPr>
            <w:tcW w:w="280" w:type="dxa"/>
            <w:tcBorders>
              <w:top w:val="single" w:sz="8" w:space="0" w:color="4A452A"/>
              <w:left w:val="single" w:sz="8" w:space="0" w:color="4A452A"/>
              <w:bottom w:val="single" w:sz="8" w:space="0" w:color="4A452A"/>
              <w:right w:val="nil"/>
            </w:tcBorders>
            <w:shd w:val="clear" w:color="000000" w:fill="FFFF99"/>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1</w:t>
            </w:r>
          </w:p>
        </w:tc>
        <w:tc>
          <w:tcPr>
            <w:tcW w:w="1160" w:type="dxa"/>
            <w:tcBorders>
              <w:top w:val="nil"/>
              <w:left w:val="single" w:sz="8" w:space="0" w:color="4A452A"/>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Rack plástico</w:t>
            </w:r>
          </w:p>
        </w:tc>
        <w:tc>
          <w:tcPr>
            <w:tcW w:w="1740" w:type="dxa"/>
            <w:tcBorders>
              <w:top w:val="nil"/>
              <w:left w:val="nil"/>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 xml:space="preserve"> 1.2*1.2*1.5</w:t>
            </w:r>
          </w:p>
        </w:tc>
        <w:tc>
          <w:tcPr>
            <w:tcW w:w="1460" w:type="dxa"/>
            <w:tcBorders>
              <w:top w:val="nil"/>
              <w:left w:val="nil"/>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2.5</w:t>
            </w:r>
          </w:p>
        </w:tc>
        <w:tc>
          <w:tcPr>
            <w:tcW w:w="2660" w:type="dxa"/>
            <w:tcBorders>
              <w:top w:val="nil"/>
              <w:left w:val="nil"/>
              <w:bottom w:val="single" w:sz="4" w:space="0" w:color="4A452A"/>
              <w:right w:val="single" w:sz="8"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 xml:space="preserve">Desde el área pelado y cortado de puntas hasta el area de desechos  </w:t>
            </w:r>
          </w:p>
        </w:tc>
      </w:tr>
      <w:tr w:rsidR="00C66C13" w:rsidRPr="00157185" w:rsidTr="00024DCA">
        <w:trPr>
          <w:trHeight w:val="675"/>
          <w:jc w:val="center"/>
        </w:trPr>
        <w:tc>
          <w:tcPr>
            <w:tcW w:w="280" w:type="dxa"/>
            <w:tcBorders>
              <w:top w:val="single" w:sz="8" w:space="0" w:color="4A452A"/>
              <w:left w:val="single" w:sz="8" w:space="0" w:color="4A452A"/>
              <w:bottom w:val="single" w:sz="8" w:space="0" w:color="4A452A"/>
              <w:right w:val="nil"/>
            </w:tcBorders>
            <w:shd w:val="clear" w:color="000000" w:fill="FFFF99"/>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2</w:t>
            </w:r>
          </w:p>
        </w:tc>
        <w:tc>
          <w:tcPr>
            <w:tcW w:w="1160" w:type="dxa"/>
            <w:tcBorders>
              <w:top w:val="nil"/>
              <w:left w:val="single" w:sz="8" w:space="0" w:color="4A452A"/>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b/>
                <w:bCs/>
                <w:color w:val="000000"/>
                <w:lang w:val="es-ES_tradnl"/>
              </w:rPr>
            </w:pPr>
            <w:r w:rsidRPr="00157185">
              <w:rPr>
                <w:rFonts w:ascii="Arial" w:hAnsi="Arial" w:cs="Arial"/>
                <w:b/>
                <w:bCs/>
                <w:color w:val="000000"/>
                <w:lang w:val="es-ES_tradnl"/>
              </w:rPr>
              <w:t xml:space="preserve">Saquillos </w:t>
            </w:r>
          </w:p>
        </w:tc>
        <w:tc>
          <w:tcPr>
            <w:tcW w:w="1740" w:type="dxa"/>
            <w:tcBorders>
              <w:top w:val="nil"/>
              <w:left w:val="nil"/>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 xml:space="preserve">60 x 40  x 30 </w:t>
            </w:r>
          </w:p>
        </w:tc>
        <w:tc>
          <w:tcPr>
            <w:tcW w:w="1460" w:type="dxa"/>
            <w:tcBorders>
              <w:top w:val="nil"/>
              <w:left w:val="nil"/>
              <w:bottom w:val="single" w:sz="4" w:space="0" w:color="4A452A"/>
              <w:right w:val="single" w:sz="4"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0.05</w:t>
            </w:r>
          </w:p>
        </w:tc>
        <w:tc>
          <w:tcPr>
            <w:tcW w:w="2660" w:type="dxa"/>
            <w:tcBorders>
              <w:top w:val="nil"/>
              <w:left w:val="nil"/>
              <w:bottom w:val="single" w:sz="4" w:space="0" w:color="4A452A"/>
              <w:right w:val="single" w:sz="8" w:space="0" w:color="4A452A"/>
            </w:tcBorders>
            <w:shd w:val="clear" w:color="auto" w:fill="auto"/>
            <w:vAlign w:val="center"/>
            <w:hideMark/>
          </w:tcPr>
          <w:p w:rsidR="00C66C13" w:rsidRPr="00157185" w:rsidRDefault="00C66C13" w:rsidP="00024DCA">
            <w:pPr>
              <w:jc w:val="center"/>
              <w:rPr>
                <w:rFonts w:ascii="Arial" w:hAnsi="Arial" w:cs="Arial"/>
                <w:color w:val="000000"/>
                <w:lang w:val="es-ES_tradnl"/>
              </w:rPr>
            </w:pPr>
            <w:r w:rsidRPr="00157185">
              <w:rPr>
                <w:rFonts w:ascii="Arial" w:hAnsi="Arial" w:cs="Arial"/>
                <w:color w:val="000000"/>
                <w:lang w:val="es-ES_tradnl"/>
              </w:rPr>
              <w:t>Desde el área de desechos hasta el camión</w:t>
            </w:r>
          </w:p>
        </w:tc>
      </w:tr>
    </w:tbl>
    <w:p w:rsidR="00C66C13" w:rsidRPr="00157185" w:rsidRDefault="00C66C13" w:rsidP="00C66C13">
      <w:pPr>
        <w:jc w:val="center"/>
        <w:rPr>
          <w:rStyle w:val="nfasis"/>
          <w:rFonts w:ascii="Arial" w:hAnsi="Arial" w:cs="Arial"/>
          <w:lang w:val="es-ES_tradnl"/>
        </w:rPr>
      </w:pPr>
      <w:r w:rsidRPr="00157185">
        <w:rPr>
          <w:rStyle w:val="nfasis"/>
          <w:rFonts w:ascii="Arial" w:hAnsi="Arial" w:cs="Arial"/>
          <w:b/>
          <w:lang w:val="es-ES_tradnl"/>
        </w:rPr>
        <w:t>Tabla 4.17</w:t>
      </w:r>
      <w:r w:rsidRPr="00157185">
        <w:rPr>
          <w:rStyle w:val="nfasis"/>
          <w:rFonts w:ascii="Arial" w:hAnsi="Arial" w:cs="Arial"/>
          <w:lang w:val="es-ES_tradnl"/>
        </w:rPr>
        <w:t xml:space="preserve"> desperdicio</w:t>
      </w:r>
    </w:p>
    <w:p w:rsidR="00C66C13" w:rsidRPr="00157185" w:rsidRDefault="00C66C13" w:rsidP="00C66C13">
      <w:pPr>
        <w:rPr>
          <w:b/>
          <w:smallCaps/>
          <w:sz w:val="18"/>
          <w:szCs w:val="18"/>
        </w:rPr>
      </w:pPr>
    </w:p>
    <w:p w:rsidR="00C66C13" w:rsidRPr="00157185" w:rsidRDefault="00C66C13" w:rsidP="00C66C13">
      <w:pPr>
        <w:jc w:val="both"/>
        <w:rPr>
          <w:rFonts w:ascii="Arial" w:hAnsi="Arial" w:cs="Arial"/>
          <w:bCs/>
        </w:rPr>
      </w:pPr>
    </w:p>
    <w:p w:rsidR="00C66C13" w:rsidRPr="00157185" w:rsidRDefault="00C66C13" w:rsidP="00C66C13">
      <w:pPr>
        <w:pStyle w:val="Prrafodelista"/>
        <w:spacing w:after="200" w:line="276" w:lineRule="auto"/>
        <w:ind w:left="0"/>
        <w:contextualSpacing/>
        <w:rPr>
          <w:rFonts w:ascii="Arial" w:hAnsi="Arial" w:cs="Arial"/>
          <w:b/>
          <w:lang w:val="es-MX"/>
        </w:rPr>
      </w:pPr>
      <w:r w:rsidRPr="00157185">
        <w:rPr>
          <w:rFonts w:ascii="Arial" w:hAnsi="Arial" w:cs="Arial"/>
          <w:b/>
          <w:lang w:val="es-MX"/>
        </w:rPr>
        <w:t>Carta “From To”</w:t>
      </w:r>
    </w:p>
    <w:p w:rsidR="00C66C13" w:rsidRPr="00157185" w:rsidRDefault="00C66C13" w:rsidP="00C66C13">
      <w:pPr>
        <w:pStyle w:val="Prrafodelista"/>
        <w:rPr>
          <w:b/>
          <w:lang w:val="es-MX"/>
        </w:rPr>
      </w:pPr>
    </w:p>
    <w:p w:rsidR="00C66C13" w:rsidRPr="00157185" w:rsidRDefault="003846CC" w:rsidP="00C66C13">
      <w:pPr>
        <w:pStyle w:val="Prrafodelista"/>
        <w:ind w:left="0"/>
        <w:rPr>
          <w:b/>
          <w:lang w:val="es-MX"/>
        </w:rPr>
      </w:pPr>
      <w:r>
        <w:rPr>
          <w:noProof/>
        </w:rPr>
        <w:drawing>
          <wp:inline distT="0" distB="0" distL="0" distR="0">
            <wp:extent cx="5391150" cy="1365885"/>
            <wp:effectExtent l="19050" t="0" r="0" b="0"/>
            <wp:docPr id="8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61"/>
                    <a:srcRect/>
                    <a:stretch>
                      <a:fillRect/>
                    </a:stretch>
                  </pic:blipFill>
                  <pic:spPr bwMode="auto">
                    <a:xfrm>
                      <a:off x="0" y="0"/>
                      <a:ext cx="5391150" cy="1365885"/>
                    </a:xfrm>
                    <a:prstGeom prst="rect">
                      <a:avLst/>
                    </a:prstGeom>
                    <a:noFill/>
                    <a:ln w="9525">
                      <a:noFill/>
                      <a:miter lim="800000"/>
                      <a:headEnd/>
                      <a:tailEnd/>
                    </a:ln>
                  </pic:spPr>
                </pic:pic>
              </a:graphicData>
            </a:graphic>
          </wp:inline>
        </w:drawing>
      </w:r>
    </w:p>
    <w:p w:rsidR="00C66C13" w:rsidRPr="00157185" w:rsidRDefault="00C66C13" w:rsidP="00C66C13">
      <w:pPr>
        <w:jc w:val="center"/>
        <w:rPr>
          <w:rStyle w:val="nfasis"/>
          <w:rFonts w:ascii="Arial" w:hAnsi="Arial" w:cs="Arial"/>
          <w:lang w:val="es-ES_tradnl"/>
        </w:rPr>
      </w:pPr>
    </w:p>
    <w:p w:rsidR="00C66C13" w:rsidRPr="00157185" w:rsidRDefault="00C66C13" w:rsidP="00C66C13">
      <w:pPr>
        <w:jc w:val="center"/>
        <w:rPr>
          <w:rFonts w:ascii="Arial" w:hAnsi="Arial" w:cs="Arial"/>
          <w:bCs/>
        </w:rPr>
      </w:pPr>
      <w:r w:rsidRPr="00157185">
        <w:rPr>
          <w:rFonts w:ascii="Arial" w:hAnsi="Arial" w:cs="Arial"/>
          <w:b/>
          <w:bCs/>
        </w:rPr>
        <w:t>Tabla 4.18</w:t>
      </w:r>
      <w:r w:rsidRPr="00157185">
        <w:rPr>
          <w:rFonts w:ascii="Arial" w:hAnsi="Arial" w:cs="Arial"/>
          <w:bCs/>
        </w:rPr>
        <w:t xml:space="preserve"> Carta From-To.</w:t>
      </w:r>
    </w:p>
    <w:p w:rsidR="00C66C13" w:rsidRPr="00157185" w:rsidRDefault="00C66C13" w:rsidP="00C66C13">
      <w:pPr>
        <w:jc w:val="both"/>
        <w:rPr>
          <w:rFonts w:ascii="Arial" w:hAnsi="Arial" w:cs="Arial"/>
          <w:b/>
          <w:bCs/>
          <w:u w:val="single"/>
        </w:rPr>
      </w:pPr>
    </w:p>
    <w:p w:rsidR="00C66C13" w:rsidRPr="00157185" w:rsidRDefault="00C66C13" w:rsidP="00C66C13">
      <w:pPr>
        <w:jc w:val="both"/>
        <w:rPr>
          <w:rFonts w:ascii="Arial" w:hAnsi="Arial" w:cs="Arial"/>
          <w:b/>
          <w:bCs/>
          <w:u w:val="single"/>
        </w:rPr>
      </w:pPr>
      <w:r w:rsidRPr="00157185">
        <w:rPr>
          <w:rFonts w:ascii="Arial" w:hAnsi="Arial" w:cs="Arial"/>
          <w:b/>
          <w:bCs/>
          <w:u w:val="single"/>
        </w:rPr>
        <w:lastRenderedPageBreak/>
        <w:t xml:space="preserve">Dimensiones </w:t>
      </w: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Cs/>
        </w:rPr>
      </w:pPr>
      <w:r w:rsidRPr="00157185">
        <w:rPr>
          <w:rFonts w:ascii="Arial" w:hAnsi="Arial" w:cs="Arial"/>
          <w:bCs/>
        </w:rPr>
        <w:t>Las áreas generales de la planta tienen los siguientes requerimientos de espacio:</w:t>
      </w:r>
    </w:p>
    <w:p w:rsidR="00C66C13" w:rsidRPr="00157185" w:rsidRDefault="00C66C13" w:rsidP="00C66C13">
      <w:pPr>
        <w:jc w:val="both"/>
        <w:rPr>
          <w:rFonts w:ascii="Arial" w:hAnsi="Arial" w:cs="Arial"/>
          <w:bCs/>
        </w:r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0"/>
        <w:gridCol w:w="2449"/>
      </w:tblGrid>
      <w:tr w:rsidR="00C66C13" w:rsidRPr="00157185" w:rsidTr="00024DCA">
        <w:tc>
          <w:tcPr>
            <w:tcW w:w="3080" w:type="dxa"/>
          </w:tcPr>
          <w:p w:rsidR="00C66C13" w:rsidRPr="00157185" w:rsidRDefault="00C66C13" w:rsidP="00024DCA">
            <w:pPr>
              <w:jc w:val="center"/>
              <w:rPr>
                <w:rFonts w:ascii="Arial" w:hAnsi="Arial" w:cs="Arial"/>
                <w:b/>
                <w:lang w:val="es-MX"/>
              </w:rPr>
            </w:pPr>
            <w:r w:rsidRPr="00157185">
              <w:rPr>
                <w:rFonts w:ascii="Arial" w:hAnsi="Arial" w:cs="Arial"/>
                <w:b/>
                <w:lang w:val="es-MX"/>
              </w:rPr>
              <w:t>Departamentos</w:t>
            </w:r>
          </w:p>
        </w:tc>
        <w:tc>
          <w:tcPr>
            <w:tcW w:w="2449" w:type="dxa"/>
          </w:tcPr>
          <w:p w:rsidR="00C66C13" w:rsidRPr="00157185" w:rsidRDefault="00C66C13" w:rsidP="00024DCA">
            <w:pPr>
              <w:jc w:val="center"/>
              <w:rPr>
                <w:rFonts w:ascii="Arial" w:hAnsi="Arial" w:cs="Arial"/>
                <w:b/>
                <w:lang w:val="es-MX"/>
              </w:rPr>
            </w:pPr>
            <w:r w:rsidRPr="00157185">
              <w:rPr>
                <w:rFonts w:ascii="Arial" w:hAnsi="Arial" w:cs="Arial"/>
                <w:b/>
                <w:lang w:val="es-MX"/>
              </w:rPr>
              <w:t>Dimensión</w:t>
            </w:r>
          </w:p>
        </w:tc>
      </w:tr>
      <w:tr w:rsidR="00C66C13" w:rsidRPr="00157185" w:rsidTr="00024DCA">
        <w:tc>
          <w:tcPr>
            <w:tcW w:w="3080" w:type="dxa"/>
          </w:tcPr>
          <w:p w:rsidR="00C66C13" w:rsidRPr="00157185" w:rsidRDefault="00C66C13" w:rsidP="00024DCA">
            <w:pPr>
              <w:jc w:val="center"/>
              <w:rPr>
                <w:rFonts w:ascii="Arial" w:hAnsi="Arial" w:cs="Arial"/>
                <w:lang w:val="es-MX"/>
              </w:rPr>
            </w:pPr>
            <w:r w:rsidRPr="00157185">
              <w:rPr>
                <w:rFonts w:ascii="Arial" w:hAnsi="Arial" w:cs="Arial"/>
                <w:lang w:val="es-MX"/>
              </w:rPr>
              <w:t>Bodega Materia Prima</w:t>
            </w:r>
          </w:p>
        </w:tc>
        <w:tc>
          <w:tcPr>
            <w:tcW w:w="2449" w:type="dxa"/>
          </w:tcPr>
          <w:p w:rsidR="00C66C13" w:rsidRPr="00157185" w:rsidRDefault="00C66C13" w:rsidP="00024DCA">
            <w:pPr>
              <w:jc w:val="center"/>
              <w:rPr>
                <w:rFonts w:ascii="Arial" w:hAnsi="Arial" w:cs="Arial"/>
                <w:lang w:val="es-MX"/>
              </w:rPr>
            </w:pPr>
            <w:r w:rsidRPr="00157185">
              <w:rPr>
                <w:rFonts w:ascii="Arial" w:hAnsi="Arial" w:cs="Arial"/>
                <w:lang w:val="es-MX"/>
              </w:rPr>
              <w:t>10 x 5</w:t>
            </w:r>
          </w:p>
        </w:tc>
      </w:tr>
      <w:tr w:rsidR="00C66C13" w:rsidRPr="00157185" w:rsidTr="00024DCA">
        <w:tc>
          <w:tcPr>
            <w:tcW w:w="3080" w:type="dxa"/>
          </w:tcPr>
          <w:p w:rsidR="00C66C13" w:rsidRPr="00157185" w:rsidRDefault="00C66C13" w:rsidP="00024DCA">
            <w:pPr>
              <w:jc w:val="center"/>
              <w:rPr>
                <w:rFonts w:ascii="Arial" w:hAnsi="Arial" w:cs="Arial"/>
                <w:lang w:val="es-MX"/>
              </w:rPr>
            </w:pPr>
            <w:r w:rsidRPr="00157185">
              <w:rPr>
                <w:rFonts w:ascii="Arial" w:hAnsi="Arial" w:cs="Arial"/>
                <w:lang w:val="es-MX"/>
              </w:rPr>
              <w:t>Bodega MP Secundaria</w:t>
            </w:r>
          </w:p>
        </w:tc>
        <w:tc>
          <w:tcPr>
            <w:tcW w:w="2449" w:type="dxa"/>
          </w:tcPr>
          <w:p w:rsidR="00C66C13" w:rsidRPr="00157185" w:rsidRDefault="00C66C13" w:rsidP="00024DCA">
            <w:pPr>
              <w:jc w:val="center"/>
              <w:rPr>
                <w:rFonts w:ascii="Arial" w:hAnsi="Arial" w:cs="Arial"/>
                <w:lang w:val="es-MX"/>
              </w:rPr>
            </w:pPr>
            <w:r w:rsidRPr="00157185">
              <w:rPr>
                <w:rFonts w:ascii="Arial" w:hAnsi="Arial" w:cs="Arial"/>
                <w:lang w:val="es-MX"/>
              </w:rPr>
              <w:t>10 x 5</w:t>
            </w:r>
          </w:p>
        </w:tc>
      </w:tr>
      <w:tr w:rsidR="00C66C13" w:rsidRPr="00157185" w:rsidTr="00024DCA">
        <w:tc>
          <w:tcPr>
            <w:tcW w:w="3080" w:type="dxa"/>
          </w:tcPr>
          <w:p w:rsidR="00C66C13" w:rsidRPr="00157185" w:rsidRDefault="00C66C13" w:rsidP="00024DCA">
            <w:pPr>
              <w:jc w:val="center"/>
              <w:rPr>
                <w:rFonts w:ascii="Arial" w:hAnsi="Arial" w:cs="Arial"/>
                <w:lang w:val="es-MX"/>
              </w:rPr>
            </w:pPr>
            <w:r w:rsidRPr="00157185">
              <w:rPr>
                <w:rFonts w:ascii="Arial" w:hAnsi="Arial" w:cs="Arial"/>
                <w:lang w:val="es-MX"/>
              </w:rPr>
              <w:t>Planta</w:t>
            </w:r>
          </w:p>
        </w:tc>
        <w:tc>
          <w:tcPr>
            <w:tcW w:w="2449" w:type="dxa"/>
          </w:tcPr>
          <w:p w:rsidR="00C66C13" w:rsidRPr="00157185" w:rsidRDefault="00C66C13" w:rsidP="00024DCA">
            <w:pPr>
              <w:jc w:val="center"/>
              <w:rPr>
                <w:rFonts w:ascii="Arial" w:hAnsi="Arial" w:cs="Arial"/>
                <w:lang w:val="es-MX"/>
              </w:rPr>
            </w:pPr>
            <w:r w:rsidRPr="00157185">
              <w:rPr>
                <w:rFonts w:ascii="Arial" w:hAnsi="Arial" w:cs="Arial"/>
                <w:lang w:val="es-MX"/>
              </w:rPr>
              <w:t>10 x 40</w:t>
            </w:r>
          </w:p>
        </w:tc>
      </w:tr>
      <w:tr w:rsidR="00C66C13" w:rsidRPr="00157185" w:rsidTr="00024DCA">
        <w:tc>
          <w:tcPr>
            <w:tcW w:w="3080" w:type="dxa"/>
          </w:tcPr>
          <w:p w:rsidR="00C66C13" w:rsidRPr="00157185" w:rsidRDefault="00C66C13" w:rsidP="00024DCA">
            <w:pPr>
              <w:jc w:val="center"/>
              <w:rPr>
                <w:rFonts w:ascii="Arial" w:hAnsi="Arial" w:cs="Arial"/>
                <w:lang w:val="es-MX"/>
              </w:rPr>
            </w:pPr>
            <w:r w:rsidRPr="00157185">
              <w:rPr>
                <w:rFonts w:ascii="Arial" w:hAnsi="Arial" w:cs="Arial"/>
                <w:lang w:val="es-MX"/>
              </w:rPr>
              <w:t>Bodega Producto Termiando</w:t>
            </w:r>
          </w:p>
        </w:tc>
        <w:tc>
          <w:tcPr>
            <w:tcW w:w="2449" w:type="dxa"/>
          </w:tcPr>
          <w:p w:rsidR="00C66C13" w:rsidRPr="00157185" w:rsidRDefault="00C66C13" w:rsidP="00024DCA">
            <w:pPr>
              <w:jc w:val="center"/>
              <w:rPr>
                <w:rFonts w:ascii="Arial" w:hAnsi="Arial" w:cs="Arial"/>
                <w:lang w:val="es-MX"/>
              </w:rPr>
            </w:pPr>
            <w:r w:rsidRPr="00157185">
              <w:rPr>
                <w:rFonts w:ascii="Arial" w:hAnsi="Arial" w:cs="Arial"/>
                <w:lang w:val="es-MX"/>
              </w:rPr>
              <w:t>10 x 20</w:t>
            </w:r>
          </w:p>
        </w:tc>
      </w:tr>
      <w:tr w:rsidR="00C66C13" w:rsidRPr="00157185" w:rsidTr="00024DCA">
        <w:tc>
          <w:tcPr>
            <w:tcW w:w="3080" w:type="dxa"/>
          </w:tcPr>
          <w:p w:rsidR="00C66C13" w:rsidRPr="00157185" w:rsidRDefault="00C66C13" w:rsidP="00024DCA">
            <w:pPr>
              <w:jc w:val="center"/>
              <w:rPr>
                <w:rFonts w:ascii="Arial" w:hAnsi="Arial" w:cs="Arial"/>
                <w:lang w:val="es-MX"/>
              </w:rPr>
            </w:pPr>
            <w:r w:rsidRPr="00157185">
              <w:rPr>
                <w:rFonts w:ascii="Arial" w:hAnsi="Arial" w:cs="Arial"/>
                <w:lang w:val="es-MX"/>
              </w:rPr>
              <w:t>Bodega Respuestos</w:t>
            </w:r>
          </w:p>
        </w:tc>
        <w:tc>
          <w:tcPr>
            <w:tcW w:w="2449" w:type="dxa"/>
          </w:tcPr>
          <w:p w:rsidR="00C66C13" w:rsidRPr="00157185" w:rsidRDefault="00C66C13" w:rsidP="00024DCA">
            <w:pPr>
              <w:jc w:val="center"/>
              <w:rPr>
                <w:rFonts w:ascii="Arial" w:hAnsi="Arial" w:cs="Arial"/>
                <w:lang w:val="es-MX"/>
              </w:rPr>
            </w:pPr>
            <w:r w:rsidRPr="00157185">
              <w:rPr>
                <w:rFonts w:ascii="Arial" w:hAnsi="Arial" w:cs="Arial"/>
                <w:lang w:val="es-MX"/>
              </w:rPr>
              <w:t>5 x 5</w:t>
            </w:r>
          </w:p>
        </w:tc>
      </w:tr>
      <w:tr w:rsidR="00C66C13" w:rsidRPr="00157185" w:rsidTr="00024DCA">
        <w:tc>
          <w:tcPr>
            <w:tcW w:w="3080" w:type="dxa"/>
          </w:tcPr>
          <w:p w:rsidR="00C66C13" w:rsidRPr="00157185" w:rsidRDefault="00C66C13" w:rsidP="00024DCA">
            <w:pPr>
              <w:jc w:val="center"/>
              <w:rPr>
                <w:rFonts w:ascii="Arial" w:hAnsi="Arial" w:cs="Arial"/>
                <w:lang w:val="es-MX"/>
              </w:rPr>
            </w:pPr>
            <w:r w:rsidRPr="00157185">
              <w:rPr>
                <w:rFonts w:ascii="Arial" w:hAnsi="Arial" w:cs="Arial"/>
                <w:lang w:val="es-MX"/>
              </w:rPr>
              <w:t>Bodega Insumos</w:t>
            </w:r>
          </w:p>
        </w:tc>
        <w:tc>
          <w:tcPr>
            <w:tcW w:w="2449" w:type="dxa"/>
          </w:tcPr>
          <w:p w:rsidR="00C66C13" w:rsidRPr="00157185" w:rsidRDefault="00C66C13" w:rsidP="00024DCA">
            <w:pPr>
              <w:jc w:val="center"/>
              <w:rPr>
                <w:rFonts w:ascii="Arial" w:hAnsi="Arial" w:cs="Arial"/>
                <w:lang w:val="es-MX"/>
              </w:rPr>
            </w:pPr>
            <w:r w:rsidRPr="00157185">
              <w:rPr>
                <w:rFonts w:ascii="Arial" w:hAnsi="Arial" w:cs="Arial"/>
                <w:lang w:val="es-MX"/>
              </w:rPr>
              <w:t>5 x 5</w:t>
            </w:r>
          </w:p>
        </w:tc>
      </w:tr>
      <w:tr w:rsidR="00C66C13" w:rsidRPr="00157185" w:rsidTr="00024DCA">
        <w:tc>
          <w:tcPr>
            <w:tcW w:w="3080" w:type="dxa"/>
          </w:tcPr>
          <w:p w:rsidR="00C66C13" w:rsidRPr="00157185" w:rsidRDefault="00C66C13" w:rsidP="00024DCA">
            <w:pPr>
              <w:jc w:val="center"/>
              <w:rPr>
                <w:rFonts w:ascii="Arial" w:hAnsi="Arial" w:cs="Arial"/>
                <w:lang w:val="es-MX"/>
              </w:rPr>
            </w:pPr>
            <w:r w:rsidRPr="00157185">
              <w:rPr>
                <w:rFonts w:ascii="Arial" w:hAnsi="Arial" w:cs="Arial"/>
                <w:lang w:val="es-MX"/>
              </w:rPr>
              <w:t>Patio</w:t>
            </w:r>
          </w:p>
        </w:tc>
        <w:tc>
          <w:tcPr>
            <w:tcW w:w="2449" w:type="dxa"/>
          </w:tcPr>
          <w:p w:rsidR="00C66C13" w:rsidRPr="00157185" w:rsidRDefault="00C66C13" w:rsidP="00024DCA">
            <w:pPr>
              <w:jc w:val="center"/>
              <w:rPr>
                <w:rFonts w:ascii="Arial" w:hAnsi="Arial" w:cs="Arial"/>
                <w:lang w:val="es-MX"/>
              </w:rPr>
            </w:pPr>
            <w:r w:rsidRPr="00157185">
              <w:rPr>
                <w:rFonts w:ascii="Arial" w:hAnsi="Arial" w:cs="Arial"/>
                <w:lang w:val="es-MX"/>
              </w:rPr>
              <w:t>10 x 50</w:t>
            </w:r>
          </w:p>
        </w:tc>
      </w:tr>
      <w:tr w:rsidR="00C66C13" w:rsidRPr="00157185" w:rsidTr="00024DCA">
        <w:tc>
          <w:tcPr>
            <w:tcW w:w="3080" w:type="dxa"/>
          </w:tcPr>
          <w:p w:rsidR="00C66C13" w:rsidRPr="00157185" w:rsidRDefault="00C66C13" w:rsidP="00024DCA">
            <w:pPr>
              <w:jc w:val="center"/>
              <w:rPr>
                <w:rFonts w:ascii="Arial" w:hAnsi="Arial" w:cs="Arial"/>
                <w:lang w:val="es-MX"/>
              </w:rPr>
            </w:pPr>
            <w:r w:rsidRPr="00157185">
              <w:rPr>
                <w:rFonts w:ascii="Arial" w:hAnsi="Arial" w:cs="Arial"/>
                <w:lang w:val="es-MX"/>
              </w:rPr>
              <w:t>Administración</w:t>
            </w:r>
          </w:p>
        </w:tc>
        <w:tc>
          <w:tcPr>
            <w:tcW w:w="2449" w:type="dxa"/>
          </w:tcPr>
          <w:p w:rsidR="00C66C13" w:rsidRPr="00157185" w:rsidRDefault="00C66C13" w:rsidP="00024DCA">
            <w:pPr>
              <w:jc w:val="center"/>
              <w:rPr>
                <w:rFonts w:ascii="Arial" w:hAnsi="Arial" w:cs="Arial"/>
                <w:lang w:val="es-MX"/>
              </w:rPr>
            </w:pPr>
            <w:r w:rsidRPr="00157185">
              <w:rPr>
                <w:rFonts w:ascii="Arial" w:hAnsi="Arial" w:cs="Arial"/>
                <w:lang w:val="es-MX"/>
              </w:rPr>
              <w:t>10 x 20</w:t>
            </w:r>
          </w:p>
        </w:tc>
      </w:tr>
    </w:tbl>
    <w:p w:rsidR="00C66C13" w:rsidRPr="00157185" w:rsidRDefault="00C66C13" w:rsidP="00C66C13">
      <w:pPr>
        <w:jc w:val="center"/>
        <w:rPr>
          <w:rFonts w:ascii="Arial" w:hAnsi="Arial" w:cs="Arial"/>
          <w:bCs/>
        </w:rPr>
      </w:pPr>
      <w:r w:rsidRPr="00157185">
        <w:rPr>
          <w:rFonts w:ascii="Arial" w:hAnsi="Arial" w:cs="Arial"/>
          <w:b/>
          <w:bCs/>
        </w:rPr>
        <w:t>Tabla 4.19</w:t>
      </w:r>
      <w:r w:rsidRPr="00157185">
        <w:rPr>
          <w:rFonts w:ascii="Arial" w:hAnsi="Arial" w:cs="Arial"/>
          <w:bCs/>
        </w:rPr>
        <w:t xml:space="preserve"> Dimensiones de Departamentos.</w:t>
      </w: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Cs/>
        </w:rPr>
      </w:pPr>
    </w:p>
    <w:p w:rsidR="00C66C13" w:rsidRPr="00157185" w:rsidRDefault="00C66C13" w:rsidP="00C66C13">
      <w:pPr>
        <w:numPr>
          <w:ilvl w:val="2"/>
          <w:numId w:val="34"/>
        </w:numPr>
        <w:spacing w:after="0" w:line="240" w:lineRule="auto"/>
        <w:jc w:val="both"/>
        <w:rPr>
          <w:rFonts w:ascii="Arial" w:hAnsi="Arial" w:cs="Arial"/>
          <w:b/>
          <w:bCs/>
        </w:rPr>
      </w:pPr>
      <w:r w:rsidRPr="00157185">
        <w:rPr>
          <w:rFonts w:ascii="Arial" w:hAnsi="Arial" w:cs="Arial"/>
          <w:b/>
          <w:bCs/>
        </w:rPr>
        <w:t>Utilización de la Metodología</w:t>
      </w:r>
    </w:p>
    <w:p w:rsidR="00C66C13" w:rsidRPr="00157185" w:rsidRDefault="00C66C13" w:rsidP="00C66C13">
      <w:pPr>
        <w:jc w:val="both"/>
        <w:rPr>
          <w:rFonts w:ascii="Arial" w:hAnsi="Arial" w:cs="Arial"/>
          <w:bCs/>
        </w:rPr>
      </w:pPr>
    </w:p>
    <w:p w:rsidR="00C66C13" w:rsidRPr="00157185" w:rsidRDefault="00C66C13" w:rsidP="00C66C13">
      <w:pPr>
        <w:numPr>
          <w:ilvl w:val="0"/>
          <w:numId w:val="29"/>
        </w:numPr>
        <w:spacing w:after="0" w:line="240" w:lineRule="auto"/>
        <w:jc w:val="both"/>
        <w:rPr>
          <w:rFonts w:ascii="Arial" w:hAnsi="Arial" w:cs="Arial"/>
          <w:bCs/>
          <w:iCs/>
        </w:rPr>
      </w:pPr>
      <w:r w:rsidRPr="00157185">
        <w:rPr>
          <w:rFonts w:ascii="Arial" w:hAnsi="Arial" w:cs="Arial"/>
          <w:bCs/>
          <w:iCs/>
        </w:rPr>
        <w:t>Definir parámetros básicos de funcionamiento de la Planta.</w:t>
      </w:r>
    </w:p>
    <w:p w:rsidR="00C66C13" w:rsidRPr="00157185" w:rsidRDefault="00C66C13" w:rsidP="00C66C13">
      <w:pPr>
        <w:ind w:left="720"/>
        <w:jc w:val="both"/>
        <w:rPr>
          <w:rFonts w:ascii="Arial" w:hAnsi="Arial" w:cs="Arial"/>
          <w:bCs/>
          <w:iCs/>
        </w:rPr>
      </w:pPr>
    </w:p>
    <w:p w:rsidR="00C66C13" w:rsidRPr="00157185" w:rsidRDefault="00C66C13" w:rsidP="00C66C13">
      <w:pPr>
        <w:numPr>
          <w:ilvl w:val="1"/>
          <w:numId w:val="29"/>
        </w:numPr>
        <w:spacing w:after="0" w:line="240" w:lineRule="auto"/>
        <w:jc w:val="both"/>
        <w:rPr>
          <w:rFonts w:ascii="Arial" w:hAnsi="Arial" w:cs="Arial"/>
          <w:bCs/>
          <w:iCs/>
        </w:rPr>
      </w:pPr>
      <w:r w:rsidRPr="00157185">
        <w:rPr>
          <w:rFonts w:ascii="Arial" w:hAnsi="Arial" w:cs="Arial"/>
          <w:bCs/>
          <w:iCs/>
        </w:rPr>
        <w:t xml:space="preserve">Definir su producto en forma clara y precisa, si es necesario distribuirlo por familias o nivel de producción o peso en venta. </w:t>
      </w:r>
      <w:smartTag w:uri="urn:schemas-microsoft-com:office:smarttags" w:element="PersonName">
        <w:smartTagPr>
          <w:attr w:name="ProductID" w:val="La t￩cnica Pareto"/>
        </w:smartTagPr>
        <w:r w:rsidRPr="00157185">
          <w:rPr>
            <w:rFonts w:ascii="Arial" w:hAnsi="Arial" w:cs="Arial"/>
            <w:bCs/>
            <w:iCs/>
          </w:rPr>
          <w:t>La técnica Pareto</w:t>
        </w:r>
      </w:smartTag>
      <w:r w:rsidRPr="00157185">
        <w:rPr>
          <w:rFonts w:ascii="Arial" w:hAnsi="Arial" w:cs="Arial"/>
          <w:bCs/>
          <w:iCs/>
        </w:rPr>
        <w:t xml:space="preserve"> es una excelente herramienta para determinar los productos de mayor influencia en su fábrica. Base su análisis en el proceso de los grupos de producto más frecuentes o importantes para usted.</w:t>
      </w:r>
    </w:p>
    <w:p w:rsidR="00C66C13" w:rsidRPr="00157185" w:rsidRDefault="00C66C13" w:rsidP="00C66C13">
      <w:pPr>
        <w:ind w:left="1440"/>
        <w:jc w:val="both"/>
        <w:rPr>
          <w:rFonts w:ascii="Arial" w:hAnsi="Arial" w:cs="Arial"/>
          <w:bCs/>
          <w:iCs/>
        </w:rPr>
      </w:pPr>
    </w:p>
    <w:p w:rsidR="00C66C13" w:rsidRPr="00157185" w:rsidRDefault="00C66C13" w:rsidP="00C66C13">
      <w:pPr>
        <w:numPr>
          <w:ilvl w:val="1"/>
          <w:numId w:val="29"/>
        </w:numPr>
        <w:spacing w:after="0" w:line="240" w:lineRule="auto"/>
        <w:jc w:val="both"/>
        <w:rPr>
          <w:rFonts w:ascii="Arial" w:hAnsi="Arial" w:cs="Arial"/>
          <w:bCs/>
          <w:iCs/>
        </w:rPr>
      </w:pPr>
      <w:r w:rsidRPr="00157185">
        <w:rPr>
          <w:rFonts w:ascii="Arial" w:hAnsi="Arial" w:cs="Arial"/>
          <w:bCs/>
          <w:iCs/>
        </w:rPr>
        <w:t>Establecer la demanda y la maquinaria que utiliza para cubrir esta demanda.</w:t>
      </w:r>
    </w:p>
    <w:p w:rsidR="00C66C13" w:rsidRPr="00157185" w:rsidRDefault="00C66C13" w:rsidP="00C66C13">
      <w:pPr>
        <w:ind w:left="1440"/>
        <w:jc w:val="both"/>
        <w:rPr>
          <w:rFonts w:ascii="Arial" w:hAnsi="Arial" w:cs="Arial"/>
          <w:bCs/>
          <w:iCs/>
        </w:rPr>
      </w:pPr>
      <w:r w:rsidRPr="00157185">
        <w:rPr>
          <w:rFonts w:ascii="Arial" w:hAnsi="Arial" w:cs="Arial"/>
          <w:bCs/>
          <w:iCs/>
        </w:rPr>
        <w:t xml:space="preserve"> </w:t>
      </w:r>
    </w:p>
    <w:p w:rsidR="00C66C13" w:rsidRPr="00157185" w:rsidRDefault="00C66C13" w:rsidP="00C66C13">
      <w:pPr>
        <w:numPr>
          <w:ilvl w:val="1"/>
          <w:numId w:val="29"/>
        </w:numPr>
        <w:spacing w:after="0" w:line="240" w:lineRule="auto"/>
        <w:jc w:val="both"/>
        <w:rPr>
          <w:rFonts w:ascii="Arial" w:hAnsi="Arial" w:cs="Arial"/>
          <w:bCs/>
          <w:iCs/>
        </w:rPr>
      </w:pPr>
      <w:r w:rsidRPr="00157185">
        <w:rPr>
          <w:rFonts w:ascii="Arial" w:hAnsi="Arial" w:cs="Arial"/>
          <w:bCs/>
          <w:iCs/>
        </w:rPr>
        <w:t>Determinar la cantidad de materia prima y el producto terminado a almacenar en base al sistema de almacenamiento que utiliza su empresa.</w:t>
      </w:r>
    </w:p>
    <w:p w:rsidR="00C66C13" w:rsidRPr="00157185" w:rsidRDefault="00C66C13" w:rsidP="00C66C13">
      <w:pPr>
        <w:jc w:val="both"/>
        <w:rPr>
          <w:rFonts w:ascii="Arial" w:hAnsi="Arial" w:cs="Arial"/>
          <w:bCs/>
          <w:iCs/>
        </w:rPr>
      </w:pPr>
    </w:p>
    <w:p w:rsidR="00C66C13" w:rsidRPr="00157185" w:rsidRDefault="00C66C13" w:rsidP="00C66C13">
      <w:pPr>
        <w:numPr>
          <w:ilvl w:val="1"/>
          <w:numId w:val="29"/>
        </w:numPr>
        <w:spacing w:after="0" w:line="240" w:lineRule="auto"/>
        <w:jc w:val="both"/>
        <w:rPr>
          <w:rFonts w:ascii="Arial" w:hAnsi="Arial" w:cs="Arial"/>
          <w:bCs/>
          <w:iCs/>
        </w:rPr>
      </w:pPr>
      <w:r w:rsidRPr="00157185">
        <w:rPr>
          <w:rFonts w:ascii="Arial" w:hAnsi="Arial" w:cs="Arial"/>
          <w:bCs/>
          <w:iCs/>
        </w:rPr>
        <w:lastRenderedPageBreak/>
        <w:t>Determinar el tipo y la cantidad de equipos para el manipuleo y manejo de materiales en su empresa.</w:t>
      </w:r>
    </w:p>
    <w:p w:rsidR="00C66C13" w:rsidRPr="00157185" w:rsidRDefault="00C66C13" w:rsidP="00C66C13">
      <w:pPr>
        <w:jc w:val="both"/>
        <w:rPr>
          <w:rFonts w:ascii="Arial" w:hAnsi="Arial" w:cs="Arial"/>
          <w:bCs/>
          <w:iCs/>
        </w:rPr>
      </w:pPr>
    </w:p>
    <w:p w:rsidR="00C66C13" w:rsidRPr="00157185" w:rsidRDefault="00C66C13" w:rsidP="00C66C13">
      <w:pPr>
        <w:numPr>
          <w:ilvl w:val="1"/>
          <w:numId w:val="29"/>
        </w:numPr>
        <w:spacing w:after="0" w:line="240" w:lineRule="auto"/>
        <w:jc w:val="both"/>
        <w:rPr>
          <w:rFonts w:ascii="Arial" w:hAnsi="Arial" w:cs="Arial"/>
          <w:bCs/>
          <w:iCs/>
        </w:rPr>
      </w:pPr>
      <w:r w:rsidRPr="00157185">
        <w:rPr>
          <w:rFonts w:ascii="Arial" w:hAnsi="Arial" w:cs="Arial"/>
          <w:bCs/>
          <w:iCs/>
        </w:rPr>
        <w:t>Determinar los departamentos o espacios físicos que requiere su empresa para crear el producto. Enfóquese principalmente en las áreas por las cuáles circula el producto.</w:t>
      </w:r>
    </w:p>
    <w:p w:rsidR="00C66C13" w:rsidRPr="00157185" w:rsidRDefault="00C66C13" w:rsidP="00C66C13">
      <w:pPr>
        <w:pStyle w:val="Prrafodelista"/>
        <w:rPr>
          <w:rFonts w:ascii="Arial" w:hAnsi="Arial" w:cs="Arial"/>
          <w:bCs/>
          <w:iCs/>
          <w:lang w:val="es-EC"/>
        </w:rPr>
      </w:pPr>
    </w:p>
    <w:p w:rsidR="00C66C13" w:rsidRPr="00157185" w:rsidRDefault="00C66C13" w:rsidP="00C66C13">
      <w:pPr>
        <w:ind w:left="708"/>
        <w:jc w:val="both"/>
        <w:rPr>
          <w:rFonts w:ascii="Arial" w:hAnsi="Arial" w:cs="Arial"/>
          <w:b/>
          <w:bCs/>
          <w:iCs/>
        </w:rPr>
      </w:pPr>
      <w:r w:rsidRPr="00157185">
        <w:rPr>
          <w:rFonts w:ascii="Arial" w:hAnsi="Arial" w:cs="Arial"/>
          <w:b/>
          <w:bCs/>
          <w:iCs/>
        </w:rPr>
        <w:t>Todos estos parámetros ya fueron definidos en el numeral anterior.</w:t>
      </w:r>
    </w:p>
    <w:p w:rsidR="00C66C13" w:rsidRPr="00157185" w:rsidRDefault="00C66C13" w:rsidP="00C66C13">
      <w:pPr>
        <w:jc w:val="both"/>
        <w:rPr>
          <w:rFonts w:ascii="Arial" w:hAnsi="Arial" w:cs="Arial"/>
          <w:bCs/>
          <w:iCs/>
        </w:rPr>
      </w:pPr>
    </w:p>
    <w:p w:rsidR="00C66C13" w:rsidRPr="00157185" w:rsidRDefault="00C66C13" w:rsidP="00C66C13">
      <w:pPr>
        <w:numPr>
          <w:ilvl w:val="0"/>
          <w:numId w:val="29"/>
        </w:numPr>
        <w:spacing w:after="0" w:line="240" w:lineRule="auto"/>
        <w:jc w:val="both"/>
        <w:rPr>
          <w:rFonts w:ascii="Arial" w:hAnsi="Arial" w:cs="Arial"/>
          <w:bCs/>
          <w:iCs/>
        </w:rPr>
      </w:pPr>
      <w:r w:rsidRPr="00157185">
        <w:rPr>
          <w:rFonts w:ascii="Arial" w:hAnsi="Arial" w:cs="Arial"/>
          <w:bCs/>
          <w:iCs/>
        </w:rPr>
        <w:t xml:space="preserve">Cuantificar los movimientos que existen entre los departamentos utilizando </w:t>
      </w:r>
      <w:smartTag w:uri="urn:schemas-microsoft-com:office:smarttags" w:element="PersonName">
        <w:smartTagPr>
          <w:attr w:name="ProductID" w:val="la Carta From-To"/>
        </w:smartTagPr>
        <w:r w:rsidRPr="00157185">
          <w:rPr>
            <w:rFonts w:ascii="Arial" w:hAnsi="Arial" w:cs="Arial"/>
            <w:bCs/>
            <w:iCs/>
          </w:rPr>
          <w:t>la Carta From-To</w:t>
        </w:r>
      </w:smartTag>
      <w:r w:rsidRPr="00157185">
        <w:rPr>
          <w:rFonts w:ascii="Arial" w:hAnsi="Arial" w:cs="Arial"/>
          <w:bCs/>
          <w:iCs/>
        </w:rPr>
        <w:t>.</w:t>
      </w:r>
    </w:p>
    <w:p w:rsidR="00C66C13" w:rsidRPr="00157185" w:rsidRDefault="00C66C13" w:rsidP="00C66C13">
      <w:pPr>
        <w:jc w:val="both"/>
        <w:rPr>
          <w:rFonts w:ascii="Arial" w:hAnsi="Arial" w:cs="Arial"/>
          <w:bCs/>
          <w:iCs/>
        </w:rPr>
      </w:pPr>
    </w:p>
    <w:p w:rsidR="00C66C13" w:rsidRPr="00157185" w:rsidRDefault="00C66C13" w:rsidP="00C66C13">
      <w:pPr>
        <w:ind w:left="708"/>
        <w:jc w:val="both"/>
        <w:rPr>
          <w:rFonts w:ascii="Arial" w:hAnsi="Arial" w:cs="Arial"/>
          <w:b/>
          <w:bCs/>
          <w:iCs/>
        </w:rPr>
      </w:pPr>
      <w:r w:rsidRPr="00157185">
        <w:rPr>
          <w:rFonts w:ascii="Arial" w:hAnsi="Arial" w:cs="Arial"/>
          <w:b/>
          <w:bCs/>
          <w:iCs/>
        </w:rPr>
        <w:t>Presentada anteriormente.</w:t>
      </w:r>
    </w:p>
    <w:p w:rsidR="00C66C13" w:rsidRPr="00157185" w:rsidRDefault="00C66C13" w:rsidP="00C66C13">
      <w:pPr>
        <w:ind w:left="720"/>
        <w:jc w:val="both"/>
        <w:rPr>
          <w:rFonts w:ascii="Arial" w:hAnsi="Arial" w:cs="Arial"/>
          <w:bCs/>
          <w:iCs/>
        </w:rPr>
      </w:pPr>
    </w:p>
    <w:p w:rsidR="00C66C13" w:rsidRPr="00157185" w:rsidRDefault="00C66C13" w:rsidP="00C66C13">
      <w:pPr>
        <w:numPr>
          <w:ilvl w:val="0"/>
          <w:numId w:val="29"/>
        </w:numPr>
        <w:spacing w:after="0" w:line="240" w:lineRule="auto"/>
        <w:jc w:val="both"/>
        <w:rPr>
          <w:rFonts w:ascii="Arial" w:hAnsi="Arial" w:cs="Arial"/>
          <w:bCs/>
          <w:iCs/>
        </w:rPr>
      </w:pPr>
      <w:r w:rsidRPr="00157185">
        <w:rPr>
          <w:rFonts w:ascii="Arial" w:hAnsi="Arial" w:cs="Arial"/>
          <w:bCs/>
          <w:iCs/>
        </w:rPr>
        <w:t>Para seleccionar la metodología a utilizar siga las siguientes instrucciones:</w:t>
      </w:r>
    </w:p>
    <w:p w:rsidR="00C66C13" w:rsidRPr="00157185" w:rsidRDefault="00C66C13" w:rsidP="00C66C13">
      <w:pPr>
        <w:pStyle w:val="Prrafodelista"/>
        <w:rPr>
          <w:rFonts w:ascii="Arial" w:hAnsi="Arial" w:cs="Arial"/>
          <w:bCs/>
          <w:iCs/>
          <w:lang w:val="es-EC"/>
        </w:rPr>
      </w:pPr>
    </w:p>
    <w:p w:rsidR="00C66C13" w:rsidRPr="00157185" w:rsidRDefault="00C66C13" w:rsidP="00C66C13">
      <w:pPr>
        <w:numPr>
          <w:ilvl w:val="1"/>
          <w:numId w:val="29"/>
        </w:numPr>
        <w:spacing w:after="0" w:line="240" w:lineRule="auto"/>
        <w:jc w:val="both"/>
        <w:rPr>
          <w:rFonts w:ascii="Arial" w:hAnsi="Arial" w:cs="Arial"/>
          <w:bCs/>
          <w:iCs/>
        </w:rPr>
      </w:pPr>
      <w:r w:rsidRPr="00157185">
        <w:rPr>
          <w:rFonts w:ascii="Arial" w:hAnsi="Arial" w:cs="Arial"/>
          <w:bCs/>
          <w:iCs/>
        </w:rPr>
        <w:t>Si su planta tiene más de 6 áreas utilice directamente la metodología SPL.</w:t>
      </w:r>
    </w:p>
    <w:p w:rsidR="00C66C13" w:rsidRPr="00157185" w:rsidRDefault="00C66C13" w:rsidP="00C66C13">
      <w:pPr>
        <w:numPr>
          <w:ilvl w:val="1"/>
          <w:numId w:val="29"/>
        </w:numPr>
        <w:spacing w:after="0" w:line="240" w:lineRule="auto"/>
        <w:jc w:val="both"/>
        <w:rPr>
          <w:rFonts w:ascii="Arial" w:hAnsi="Arial" w:cs="Arial"/>
          <w:bCs/>
          <w:iCs/>
        </w:rPr>
      </w:pPr>
      <w:r w:rsidRPr="00157185">
        <w:rPr>
          <w:rFonts w:ascii="Arial" w:hAnsi="Arial" w:cs="Arial"/>
          <w:bCs/>
          <w:iCs/>
        </w:rPr>
        <w:t>Si su planta tiene 6 áreas o menos utilice la metodología QAP como orientación para colocar los departamentos y luego utilice la metodología SPL para definir la distribución física final.</w:t>
      </w:r>
    </w:p>
    <w:p w:rsidR="00C66C13" w:rsidRPr="00157185" w:rsidRDefault="00C66C13" w:rsidP="00C66C13">
      <w:pPr>
        <w:numPr>
          <w:ilvl w:val="1"/>
          <w:numId w:val="29"/>
        </w:numPr>
        <w:spacing w:after="0" w:line="240" w:lineRule="auto"/>
        <w:jc w:val="both"/>
        <w:rPr>
          <w:rFonts w:ascii="Arial" w:hAnsi="Arial" w:cs="Arial"/>
          <w:bCs/>
          <w:iCs/>
        </w:rPr>
      </w:pPr>
      <w:r w:rsidRPr="00157185">
        <w:rPr>
          <w:rFonts w:ascii="Arial" w:hAnsi="Arial" w:cs="Arial"/>
          <w:bCs/>
          <w:iCs/>
        </w:rPr>
        <w:t>En caso de estar frente a un rediseño con 6 localidades o menos cuyos tamaños sean similares o no tengan importancia, utilice sólo la metodología QAP para ubicar los departamentos en las localidades existentes.</w:t>
      </w:r>
    </w:p>
    <w:p w:rsidR="00C66C13" w:rsidRPr="00157185" w:rsidRDefault="00C66C13" w:rsidP="00C66C13">
      <w:pPr>
        <w:numPr>
          <w:ilvl w:val="1"/>
          <w:numId w:val="29"/>
        </w:numPr>
        <w:spacing w:after="0" w:line="240" w:lineRule="auto"/>
        <w:jc w:val="both"/>
        <w:rPr>
          <w:rFonts w:ascii="Arial" w:hAnsi="Arial" w:cs="Arial"/>
          <w:bCs/>
          <w:iCs/>
        </w:rPr>
      </w:pPr>
      <w:r w:rsidRPr="00157185">
        <w:rPr>
          <w:rFonts w:ascii="Arial" w:hAnsi="Arial" w:cs="Arial"/>
          <w:bCs/>
          <w:iCs/>
        </w:rPr>
        <w:t>En caso de estar frente a un diseño donde la planta productiva maneje tuberías o bandas transportadoras en su proceso productivo utilice directamente la metodología SPL para realizar el diseño de la distribución física.</w:t>
      </w:r>
    </w:p>
    <w:p w:rsidR="00C66C13" w:rsidRPr="00157185" w:rsidRDefault="00C66C13" w:rsidP="00C66C13">
      <w:pPr>
        <w:jc w:val="both"/>
        <w:rPr>
          <w:rFonts w:ascii="Arial" w:hAnsi="Arial" w:cs="Arial"/>
          <w:bCs/>
          <w:iCs/>
        </w:rPr>
      </w:pPr>
    </w:p>
    <w:p w:rsidR="00C66C13" w:rsidRPr="00157185" w:rsidRDefault="00C66C13" w:rsidP="00C66C13">
      <w:pPr>
        <w:ind w:left="708"/>
        <w:jc w:val="both"/>
        <w:rPr>
          <w:rFonts w:ascii="Arial" w:hAnsi="Arial" w:cs="Arial"/>
          <w:b/>
          <w:bCs/>
          <w:iCs/>
        </w:rPr>
      </w:pPr>
      <w:r w:rsidRPr="00157185">
        <w:rPr>
          <w:rFonts w:ascii="Arial" w:hAnsi="Arial" w:cs="Arial"/>
          <w:b/>
          <w:bCs/>
          <w:iCs/>
        </w:rPr>
        <w:t>La planta que se va a diseñar tiene 8 departamentos, cuyos requerimientos de espacio no son similares por lo que se utilizará el inciso 3.a. De todas formas se realizará utilizará la metodología QAP para estudiar el diseño.</w:t>
      </w:r>
    </w:p>
    <w:p w:rsidR="00C66C13" w:rsidRPr="00157185" w:rsidRDefault="00C66C13" w:rsidP="00C66C13">
      <w:pPr>
        <w:ind w:left="708"/>
        <w:jc w:val="both"/>
        <w:rPr>
          <w:rFonts w:ascii="Arial" w:hAnsi="Arial" w:cs="Arial"/>
          <w:bCs/>
          <w:iCs/>
        </w:rPr>
      </w:pPr>
    </w:p>
    <w:p w:rsidR="00C66C13" w:rsidRPr="00157185" w:rsidRDefault="00C66C13" w:rsidP="00C66C13">
      <w:pPr>
        <w:numPr>
          <w:ilvl w:val="0"/>
          <w:numId w:val="29"/>
        </w:numPr>
        <w:spacing w:after="0" w:line="240" w:lineRule="auto"/>
        <w:jc w:val="both"/>
        <w:rPr>
          <w:rFonts w:ascii="Arial" w:hAnsi="Arial" w:cs="Arial"/>
          <w:bCs/>
          <w:iCs/>
        </w:rPr>
      </w:pPr>
      <w:r w:rsidRPr="00157185">
        <w:rPr>
          <w:rFonts w:ascii="Arial" w:hAnsi="Arial" w:cs="Arial"/>
          <w:bCs/>
          <w:iCs/>
        </w:rPr>
        <w:t>Utilice el modelo de distribución escogido de acuerdo a su caso particular.</w:t>
      </w:r>
    </w:p>
    <w:p w:rsidR="00C66C13" w:rsidRPr="00157185" w:rsidRDefault="00C66C13" w:rsidP="00C66C13">
      <w:pPr>
        <w:ind w:left="720"/>
        <w:jc w:val="both"/>
        <w:rPr>
          <w:rFonts w:ascii="Arial" w:hAnsi="Arial" w:cs="Arial"/>
          <w:bCs/>
          <w:iCs/>
        </w:rPr>
      </w:pPr>
    </w:p>
    <w:p w:rsidR="00C66C13" w:rsidRPr="00157185" w:rsidRDefault="00C66C13" w:rsidP="00C66C13">
      <w:pPr>
        <w:numPr>
          <w:ilvl w:val="0"/>
          <w:numId w:val="29"/>
        </w:numPr>
        <w:spacing w:after="0" w:line="240" w:lineRule="auto"/>
        <w:jc w:val="both"/>
        <w:rPr>
          <w:rFonts w:ascii="Arial" w:hAnsi="Arial" w:cs="Arial"/>
          <w:bCs/>
          <w:iCs/>
        </w:rPr>
      </w:pPr>
      <w:r w:rsidRPr="00157185">
        <w:rPr>
          <w:rFonts w:ascii="Arial" w:hAnsi="Arial" w:cs="Arial"/>
          <w:bCs/>
          <w:iCs/>
        </w:rPr>
        <w:t>Repetir los pasos 2, 3 y 4 para realizar el diseño interior de cada departamento.</w:t>
      </w:r>
    </w:p>
    <w:p w:rsidR="00C66C13" w:rsidRPr="00157185" w:rsidRDefault="00C66C13" w:rsidP="00C66C13">
      <w:pPr>
        <w:pStyle w:val="Prrafodelista"/>
        <w:rPr>
          <w:rFonts w:ascii="Arial" w:hAnsi="Arial" w:cs="Arial"/>
          <w:bCs/>
          <w:iCs/>
          <w:lang w:val="es-EC"/>
        </w:rPr>
      </w:pPr>
    </w:p>
    <w:p w:rsidR="00C66C13" w:rsidRPr="00157185" w:rsidRDefault="00C66C13" w:rsidP="00C66C13">
      <w:pPr>
        <w:jc w:val="both"/>
        <w:rPr>
          <w:rFonts w:ascii="Arial" w:hAnsi="Arial" w:cs="Arial"/>
          <w:bCs/>
        </w:rPr>
      </w:pPr>
    </w:p>
    <w:p w:rsidR="00C66C13" w:rsidRPr="00157185" w:rsidRDefault="00C66C13" w:rsidP="00C66C13">
      <w:pPr>
        <w:numPr>
          <w:ilvl w:val="2"/>
          <w:numId w:val="34"/>
        </w:numPr>
        <w:spacing w:after="0" w:line="240" w:lineRule="auto"/>
        <w:jc w:val="both"/>
        <w:rPr>
          <w:rFonts w:ascii="Arial" w:hAnsi="Arial" w:cs="Arial"/>
          <w:b/>
          <w:bCs/>
        </w:rPr>
      </w:pPr>
      <w:r w:rsidRPr="00157185">
        <w:rPr>
          <w:rFonts w:ascii="Arial" w:hAnsi="Arial" w:cs="Arial"/>
          <w:b/>
          <w:bCs/>
        </w:rPr>
        <w:t>Aplicación de la metodología seleccionada.</w:t>
      </w:r>
    </w:p>
    <w:p w:rsidR="00C66C13" w:rsidRPr="00157185" w:rsidRDefault="00C66C13" w:rsidP="00C66C13">
      <w:pPr>
        <w:jc w:val="both"/>
        <w:rPr>
          <w:rFonts w:ascii="Arial" w:hAnsi="Arial" w:cs="Arial"/>
          <w:bCs/>
        </w:rPr>
      </w:pPr>
    </w:p>
    <w:p w:rsidR="00C66C13" w:rsidRPr="00157185" w:rsidRDefault="00C66C13" w:rsidP="00C66C13">
      <w:pPr>
        <w:numPr>
          <w:ilvl w:val="3"/>
          <w:numId w:val="34"/>
        </w:numPr>
        <w:spacing w:after="0" w:line="240" w:lineRule="auto"/>
        <w:jc w:val="both"/>
        <w:rPr>
          <w:rFonts w:ascii="Arial" w:hAnsi="Arial" w:cs="Arial"/>
          <w:b/>
          <w:bCs/>
        </w:rPr>
      </w:pPr>
      <w:r w:rsidRPr="00157185">
        <w:rPr>
          <w:rFonts w:ascii="Arial" w:hAnsi="Arial" w:cs="Arial"/>
          <w:b/>
          <w:bCs/>
        </w:rPr>
        <w:lastRenderedPageBreak/>
        <w:t>QAP.</w:t>
      </w:r>
    </w:p>
    <w:p w:rsidR="00C66C13" w:rsidRPr="00157185" w:rsidRDefault="00C66C13" w:rsidP="00C66C13">
      <w:pPr>
        <w:jc w:val="both"/>
        <w:rPr>
          <w:rFonts w:ascii="Arial" w:hAnsi="Arial" w:cs="Arial"/>
          <w:bCs/>
        </w:rPr>
      </w:pPr>
    </w:p>
    <w:p w:rsidR="00C66C13" w:rsidRPr="00157185" w:rsidRDefault="00C66C13" w:rsidP="00C66C13">
      <w:pPr>
        <w:ind w:left="708"/>
        <w:jc w:val="both"/>
        <w:rPr>
          <w:rFonts w:ascii="Arial" w:hAnsi="Arial" w:cs="Arial"/>
          <w:bCs/>
        </w:rPr>
      </w:pPr>
      <w:r w:rsidRPr="00157185">
        <w:rPr>
          <w:rFonts w:ascii="Arial" w:hAnsi="Arial" w:cs="Arial"/>
          <w:bCs/>
        </w:rPr>
        <w:t>Para aplicar esta metodología se debe partir de una distribución con localidades disponibles para ubicar los 8 departamentos que la planta tiene. Esta distribución se la ha elaborado utilizando los requerimientos de espacio presentados anteriormente, haciendo que todas las áreas tengan dimensiones similares:</w:t>
      </w:r>
    </w:p>
    <w:p w:rsidR="00C66C13" w:rsidRPr="00157185" w:rsidRDefault="00C66C13" w:rsidP="00C66C13">
      <w:pPr>
        <w:ind w:left="708"/>
        <w:jc w:val="both"/>
        <w:rPr>
          <w:rFonts w:ascii="Arial" w:hAnsi="Arial" w:cs="Arial"/>
          <w:bCs/>
        </w:rPr>
      </w:pPr>
      <w:r w:rsidRPr="00157185">
        <w:rPr>
          <w:rFonts w:ascii="Arial" w:hAnsi="Arial" w:cs="Arial"/>
          <w:bCs/>
          <w:noProof/>
          <w:lang w:eastAsia="es-EC"/>
        </w:rPr>
        <w:pict>
          <v:shape id="_x0000_s1785" type="#_x0000_t202" style="position:absolute;left:0;text-align:left;margin-left:180.6pt;margin-top:5.5pt;width:51pt;height:20.25pt;z-index:252094464" filled="f" stroked="f">
            <v:textbox>
              <w:txbxContent>
                <w:p w:rsidR="00C66C13" w:rsidRPr="000F75BF" w:rsidRDefault="00C66C13" w:rsidP="00C66C13">
                  <w:pPr>
                    <w:jc w:val="center"/>
                    <w:rPr>
                      <w:rFonts w:ascii="Arial" w:hAnsi="Arial" w:cs="Arial"/>
                    </w:rPr>
                  </w:pPr>
                  <w:r>
                    <w:rPr>
                      <w:rFonts w:ascii="Arial" w:hAnsi="Arial" w:cs="Arial"/>
                    </w:rPr>
                    <w:t>20</w:t>
                  </w:r>
                  <w:r w:rsidRPr="000F75BF">
                    <w:rPr>
                      <w:rFonts w:ascii="Arial" w:hAnsi="Arial" w:cs="Arial"/>
                    </w:rPr>
                    <w:t xml:space="preserve"> m</w:t>
                  </w:r>
                </w:p>
              </w:txbxContent>
            </v:textbox>
          </v:shape>
        </w:pict>
      </w: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r w:rsidRPr="00157185">
        <w:rPr>
          <w:rFonts w:ascii="Arial" w:hAnsi="Arial" w:cs="Arial"/>
          <w:bCs/>
          <w:noProof/>
          <w:lang w:eastAsia="es-EC"/>
        </w:rPr>
        <w:pict>
          <v:shape id="_x0000_s1784" type="#_x0000_t32" style="position:absolute;left:0;text-align:left;margin-left:180.45pt;margin-top:2.95pt;width:57pt;height:0;z-index:252093440" o:connectortype="straight">
            <v:stroke startarrow="block" endarrow="block"/>
          </v:shape>
        </w:pict>
      </w:r>
    </w:p>
    <w:p w:rsidR="00C66C13" w:rsidRPr="00157185" w:rsidRDefault="00C66C13" w:rsidP="00C66C13">
      <w:pPr>
        <w:ind w:left="708"/>
        <w:jc w:val="both"/>
        <w:rPr>
          <w:rFonts w:ascii="Arial" w:hAnsi="Arial" w:cs="Arial"/>
          <w:bCs/>
        </w:rPr>
      </w:pPr>
    </w:p>
    <w:tbl>
      <w:tblPr>
        <w:tblW w:w="2400" w:type="dxa"/>
        <w:jc w:val="center"/>
        <w:tblInd w:w="53" w:type="dxa"/>
        <w:tblCellMar>
          <w:left w:w="70" w:type="dxa"/>
          <w:right w:w="70" w:type="dxa"/>
        </w:tblCellMar>
        <w:tblLook w:val="04A0"/>
      </w:tblPr>
      <w:tblGrid>
        <w:gridCol w:w="1200"/>
        <w:gridCol w:w="1200"/>
      </w:tblGrid>
      <w:tr w:rsidR="00C66C13" w:rsidRPr="00157185" w:rsidTr="00024DCA">
        <w:trPr>
          <w:trHeight w:val="569"/>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6C13" w:rsidRPr="00157185" w:rsidRDefault="00C66C13" w:rsidP="00024DCA">
            <w:pPr>
              <w:jc w:val="center"/>
              <w:rPr>
                <w:color w:val="000000"/>
              </w:rPr>
            </w:pPr>
            <w:r w:rsidRPr="00157185">
              <w:rPr>
                <w:rFonts w:ascii="Arial" w:hAnsi="Arial" w:cs="Arial"/>
                <w:bCs/>
                <w:noProof/>
                <w:lang w:eastAsia="es-EC"/>
              </w:rPr>
              <w:pict>
                <v:shape id="_x0000_s1786" type="#_x0000_t202" style="position:absolute;left:0;text-align:left;margin-left:-82.35pt;margin-top:17.5pt;width:51pt;height:20.25pt;z-index:252095488" filled="f" stroked="f">
                  <v:textbox style="mso-next-textbox:#_x0000_s1786">
                    <w:txbxContent>
                      <w:p w:rsidR="00C66C13" w:rsidRPr="000F75BF" w:rsidRDefault="00C66C13" w:rsidP="00C66C13">
                        <w:pPr>
                          <w:jc w:val="center"/>
                          <w:rPr>
                            <w:rFonts w:ascii="Arial" w:hAnsi="Arial" w:cs="Arial"/>
                          </w:rPr>
                        </w:pPr>
                        <w:r>
                          <w:rPr>
                            <w:rFonts w:ascii="Arial" w:hAnsi="Arial" w:cs="Arial"/>
                          </w:rPr>
                          <w:t>10</w:t>
                        </w:r>
                        <w:r w:rsidRPr="000F75BF">
                          <w:rPr>
                            <w:rFonts w:ascii="Arial" w:hAnsi="Arial" w:cs="Arial"/>
                          </w:rPr>
                          <w:t xml:space="preserve"> m</w:t>
                        </w:r>
                      </w:p>
                    </w:txbxContent>
                  </v:textbox>
                </v:shape>
              </w:pict>
            </w:r>
            <w:r w:rsidRPr="00157185">
              <w:rPr>
                <w:noProof/>
                <w:color w:val="000000"/>
                <w:lang w:eastAsia="es-EC"/>
              </w:rPr>
              <w:pict>
                <v:shape id="_x0000_s1783" type="#_x0000_t32" style="position:absolute;left:0;text-align:left;margin-left:-19.1pt;margin-top:12.4pt;width:0;height:34.7pt;z-index:252092416" o:connectortype="straight">
                  <v:stroke startarrow="block" endarrow="block"/>
                </v:shape>
              </w:pict>
            </w:r>
            <w:r w:rsidRPr="00157185">
              <w:rPr>
                <w:color w:val="000000"/>
              </w:rPr>
              <w:t>1</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C66C13" w:rsidRPr="00157185" w:rsidRDefault="00C66C13" w:rsidP="00024DCA">
            <w:pPr>
              <w:jc w:val="center"/>
              <w:rPr>
                <w:color w:val="000000"/>
              </w:rPr>
            </w:pPr>
            <w:r w:rsidRPr="00157185">
              <w:rPr>
                <w:color w:val="000000"/>
              </w:rPr>
              <w:t>2</w:t>
            </w:r>
          </w:p>
        </w:tc>
      </w:tr>
      <w:tr w:rsidR="00C66C13" w:rsidRPr="00157185" w:rsidTr="00024DCA">
        <w:trPr>
          <w:trHeight w:val="563"/>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66C13" w:rsidRPr="00157185" w:rsidRDefault="00C66C13" w:rsidP="00024DCA">
            <w:pPr>
              <w:jc w:val="center"/>
              <w:rPr>
                <w:color w:val="000000"/>
              </w:rPr>
            </w:pPr>
            <w:r w:rsidRPr="00157185">
              <w:rPr>
                <w:noProof/>
                <w:color w:val="000000"/>
                <w:lang w:eastAsia="es-EC"/>
              </w:rPr>
              <w:pict>
                <v:shape id="_x0000_s1790" type="#_x0000_t202" style="position:absolute;left:0;text-align:left;margin-left:-81.85pt;margin-top:25pt;width:51pt;height:20.25pt;z-index:252099584;mso-position-horizontal-relative:text;mso-position-vertical-relative:text" filled="f" stroked="f">
                  <v:textbox style="mso-next-textbox:#_x0000_s1790">
                    <w:txbxContent>
                      <w:p w:rsidR="00C66C13" w:rsidRPr="000F75BF" w:rsidRDefault="00C66C13" w:rsidP="00C66C13">
                        <w:pPr>
                          <w:jc w:val="center"/>
                          <w:rPr>
                            <w:rFonts w:ascii="Arial" w:hAnsi="Arial" w:cs="Arial"/>
                          </w:rPr>
                        </w:pPr>
                        <w:r>
                          <w:rPr>
                            <w:rFonts w:ascii="Arial" w:hAnsi="Arial" w:cs="Arial"/>
                          </w:rPr>
                          <w:t>10</w:t>
                        </w:r>
                        <w:r w:rsidRPr="000F75BF">
                          <w:rPr>
                            <w:rFonts w:ascii="Arial" w:hAnsi="Arial" w:cs="Arial"/>
                          </w:rPr>
                          <w:t xml:space="preserve"> m</w:t>
                        </w:r>
                      </w:p>
                    </w:txbxContent>
                  </v:textbox>
                </v:shape>
              </w:pict>
            </w:r>
            <w:r w:rsidRPr="00157185">
              <w:rPr>
                <w:noProof/>
                <w:color w:val="000000"/>
                <w:lang w:eastAsia="es-EC"/>
              </w:rPr>
              <w:pict>
                <v:shape id="_x0000_s1788" type="#_x0000_t32" style="position:absolute;left:0;text-align:left;margin-left:-18.6pt;margin-top:18.15pt;width:0;height:34.7pt;z-index:252097536;mso-position-horizontal-relative:text;mso-position-vertical-relative:text" o:connectortype="straight">
                  <v:stroke startarrow="block" endarrow="block"/>
                </v:shape>
              </w:pict>
            </w:r>
            <w:r w:rsidRPr="00157185">
              <w:rPr>
                <w:color w:val="000000"/>
              </w:rPr>
              <w:t>3</w:t>
            </w:r>
          </w:p>
        </w:tc>
        <w:tc>
          <w:tcPr>
            <w:tcW w:w="1200" w:type="dxa"/>
            <w:tcBorders>
              <w:top w:val="nil"/>
              <w:left w:val="nil"/>
              <w:bottom w:val="single" w:sz="4" w:space="0" w:color="auto"/>
              <w:right w:val="single" w:sz="4" w:space="0" w:color="auto"/>
            </w:tcBorders>
            <w:shd w:val="clear" w:color="auto" w:fill="auto"/>
            <w:noWrap/>
            <w:vAlign w:val="center"/>
            <w:hideMark/>
          </w:tcPr>
          <w:p w:rsidR="00C66C13" w:rsidRPr="00157185" w:rsidRDefault="00C66C13" w:rsidP="00024DCA">
            <w:pPr>
              <w:jc w:val="center"/>
              <w:rPr>
                <w:color w:val="000000"/>
              </w:rPr>
            </w:pPr>
            <w:r w:rsidRPr="00157185">
              <w:rPr>
                <w:color w:val="000000"/>
              </w:rPr>
              <w:t>4</w:t>
            </w:r>
          </w:p>
        </w:tc>
      </w:tr>
      <w:tr w:rsidR="00C66C13" w:rsidRPr="00157185" w:rsidTr="00024DCA">
        <w:trPr>
          <w:trHeight w:val="818"/>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66C13" w:rsidRPr="00157185" w:rsidRDefault="00C66C13" w:rsidP="00024DCA">
            <w:pPr>
              <w:jc w:val="center"/>
              <w:rPr>
                <w:color w:val="000000"/>
              </w:rPr>
            </w:pPr>
            <w:r w:rsidRPr="00157185">
              <w:rPr>
                <w:noProof/>
                <w:color w:val="000000"/>
                <w:lang w:eastAsia="es-EC"/>
              </w:rPr>
              <w:pict>
                <v:shape id="_x0000_s1791" type="#_x0000_t202" style="position:absolute;left:0;text-align:left;margin-left:-81.35pt;margin-top:30.9pt;width:51pt;height:20.25pt;z-index:252100608;mso-position-horizontal-relative:text;mso-position-vertical-relative:text" filled="f" stroked="f">
                  <v:textbox style="mso-next-textbox:#_x0000_s1791">
                    <w:txbxContent>
                      <w:p w:rsidR="00C66C13" w:rsidRPr="000F75BF" w:rsidRDefault="00C66C13" w:rsidP="00C66C13">
                        <w:pPr>
                          <w:jc w:val="center"/>
                          <w:rPr>
                            <w:rFonts w:ascii="Arial" w:hAnsi="Arial" w:cs="Arial"/>
                          </w:rPr>
                        </w:pPr>
                        <w:r>
                          <w:rPr>
                            <w:rFonts w:ascii="Arial" w:hAnsi="Arial" w:cs="Arial"/>
                          </w:rPr>
                          <w:t>10</w:t>
                        </w:r>
                        <w:r w:rsidRPr="000F75BF">
                          <w:rPr>
                            <w:rFonts w:ascii="Arial" w:hAnsi="Arial" w:cs="Arial"/>
                          </w:rPr>
                          <w:t xml:space="preserve"> m</w:t>
                        </w:r>
                      </w:p>
                    </w:txbxContent>
                  </v:textbox>
                </v:shape>
              </w:pict>
            </w:r>
            <w:r w:rsidRPr="00157185">
              <w:rPr>
                <w:noProof/>
                <w:color w:val="000000"/>
                <w:lang w:eastAsia="es-EC"/>
              </w:rPr>
              <w:pict>
                <v:shape id="_x0000_s1789" type="#_x0000_t32" style="position:absolute;left:0;text-align:left;margin-left:-18.6pt;margin-top:24.4pt;width:0;height:34.7pt;z-index:252098560;mso-position-horizontal-relative:text;mso-position-vertical-relative:text" o:connectortype="straight">
                  <v:stroke startarrow="block" endarrow="block"/>
                </v:shape>
              </w:pict>
            </w:r>
            <w:r w:rsidRPr="00157185">
              <w:rPr>
                <w:color w:val="000000"/>
              </w:rPr>
              <w:t>5</w:t>
            </w:r>
          </w:p>
        </w:tc>
        <w:tc>
          <w:tcPr>
            <w:tcW w:w="1200" w:type="dxa"/>
            <w:tcBorders>
              <w:top w:val="nil"/>
              <w:left w:val="nil"/>
              <w:bottom w:val="single" w:sz="4" w:space="0" w:color="auto"/>
              <w:right w:val="single" w:sz="4" w:space="0" w:color="auto"/>
            </w:tcBorders>
            <w:shd w:val="clear" w:color="auto" w:fill="auto"/>
            <w:noWrap/>
            <w:vAlign w:val="center"/>
            <w:hideMark/>
          </w:tcPr>
          <w:p w:rsidR="00C66C13" w:rsidRPr="00157185" w:rsidRDefault="00C66C13" w:rsidP="00024DCA">
            <w:pPr>
              <w:jc w:val="center"/>
              <w:rPr>
                <w:color w:val="000000"/>
              </w:rPr>
            </w:pPr>
            <w:r w:rsidRPr="00157185">
              <w:rPr>
                <w:color w:val="000000"/>
              </w:rPr>
              <w:t>6</w:t>
            </w:r>
          </w:p>
        </w:tc>
      </w:tr>
      <w:tr w:rsidR="00C66C13" w:rsidRPr="00157185" w:rsidTr="00024DCA">
        <w:trPr>
          <w:trHeight w:val="558"/>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66C13" w:rsidRPr="00157185" w:rsidRDefault="00C66C13" w:rsidP="00024DCA">
            <w:pPr>
              <w:jc w:val="center"/>
              <w:rPr>
                <w:color w:val="000000"/>
              </w:rPr>
            </w:pPr>
            <w:r w:rsidRPr="00157185">
              <w:rPr>
                <w:color w:val="000000"/>
              </w:rPr>
              <w:t>7</w:t>
            </w:r>
          </w:p>
        </w:tc>
        <w:tc>
          <w:tcPr>
            <w:tcW w:w="1200" w:type="dxa"/>
            <w:tcBorders>
              <w:top w:val="nil"/>
              <w:left w:val="nil"/>
              <w:bottom w:val="single" w:sz="4" w:space="0" w:color="auto"/>
              <w:right w:val="single" w:sz="4" w:space="0" w:color="auto"/>
            </w:tcBorders>
            <w:shd w:val="clear" w:color="auto" w:fill="auto"/>
            <w:noWrap/>
            <w:vAlign w:val="center"/>
            <w:hideMark/>
          </w:tcPr>
          <w:p w:rsidR="00C66C13" w:rsidRPr="00157185" w:rsidRDefault="00C66C13" w:rsidP="00024DCA">
            <w:pPr>
              <w:jc w:val="center"/>
              <w:rPr>
                <w:color w:val="000000"/>
              </w:rPr>
            </w:pPr>
            <w:r w:rsidRPr="00157185">
              <w:rPr>
                <w:color w:val="000000"/>
              </w:rPr>
              <w:t>8</w:t>
            </w:r>
          </w:p>
        </w:tc>
      </w:tr>
    </w:tbl>
    <w:p w:rsidR="00C66C13" w:rsidRPr="00157185" w:rsidRDefault="00C66C13" w:rsidP="00C66C13">
      <w:pPr>
        <w:jc w:val="center"/>
        <w:rPr>
          <w:rFonts w:ascii="Arial" w:hAnsi="Arial" w:cs="Arial"/>
          <w:bCs/>
        </w:rPr>
      </w:pPr>
      <w:r w:rsidRPr="00157185">
        <w:rPr>
          <w:rFonts w:ascii="Arial" w:hAnsi="Arial" w:cs="Arial"/>
          <w:b/>
          <w:bCs/>
        </w:rPr>
        <w:t>Figura 4.19</w:t>
      </w:r>
      <w:r w:rsidRPr="00157185">
        <w:rPr>
          <w:rFonts w:ascii="Arial" w:hAnsi="Arial" w:cs="Arial"/>
          <w:bCs/>
        </w:rPr>
        <w:t xml:space="preserve"> Localidades preliminares de estudio.</w:t>
      </w: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r w:rsidRPr="00157185">
        <w:rPr>
          <w:rFonts w:ascii="Arial" w:hAnsi="Arial" w:cs="Arial"/>
          <w:bCs/>
        </w:rPr>
        <w:t>Con este diagrama de se elaboró la Matriz de Distancias siguiente:</w:t>
      </w:r>
    </w:p>
    <w:p w:rsidR="00C66C13" w:rsidRPr="00157185" w:rsidRDefault="00C66C13" w:rsidP="00C66C13">
      <w:pPr>
        <w:jc w:val="both"/>
        <w:rPr>
          <w:rFonts w:ascii="Arial" w:hAnsi="Arial" w:cs="Arial"/>
          <w:bCs/>
        </w:rPr>
      </w:pPr>
    </w:p>
    <w:p w:rsidR="00C66C13" w:rsidRPr="00157185" w:rsidRDefault="003846CC" w:rsidP="00C66C13">
      <w:pPr>
        <w:jc w:val="both"/>
        <w:rPr>
          <w:rFonts w:ascii="Arial" w:hAnsi="Arial" w:cs="Arial"/>
          <w:bCs/>
        </w:rPr>
      </w:pPr>
      <w:r>
        <w:rPr>
          <w:noProof/>
          <w:lang w:val="es-ES" w:eastAsia="es-ES"/>
        </w:rPr>
        <w:drawing>
          <wp:inline distT="0" distB="0" distL="0" distR="0">
            <wp:extent cx="5509895" cy="1389380"/>
            <wp:effectExtent l="19050" t="0" r="0" b="0"/>
            <wp:docPr id="8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62"/>
                    <a:srcRect/>
                    <a:stretch>
                      <a:fillRect/>
                    </a:stretch>
                  </pic:blipFill>
                  <pic:spPr bwMode="auto">
                    <a:xfrm>
                      <a:off x="0" y="0"/>
                      <a:ext cx="5509895" cy="1389380"/>
                    </a:xfrm>
                    <a:prstGeom prst="rect">
                      <a:avLst/>
                    </a:prstGeom>
                    <a:noFill/>
                    <a:ln w="9525">
                      <a:noFill/>
                      <a:miter lim="800000"/>
                      <a:headEnd/>
                      <a:tailEnd/>
                    </a:ln>
                  </pic:spPr>
                </pic:pic>
              </a:graphicData>
            </a:graphic>
          </wp:inline>
        </w:drawing>
      </w:r>
    </w:p>
    <w:p w:rsidR="00C66C13" w:rsidRPr="00157185" w:rsidRDefault="00C66C13" w:rsidP="00C66C13">
      <w:pPr>
        <w:ind w:left="705"/>
        <w:jc w:val="both"/>
        <w:rPr>
          <w:rFonts w:ascii="Arial" w:hAnsi="Arial" w:cs="Arial"/>
          <w:bCs/>
        </w:rPr>
      </w:pPr>
    </w:p>
    <w:p w:rsidR="00C66C13" w:rsidRPr="00157185" w:rsidRDefault="00C66C13" w:rsidP="00C66C13">
      <w:pPr>
        <w:jc w:val="center"/>
        <w:rPr>
          <w:rFonts w:ascii="Arial" w:hAnsi="Arial" w:cs="Arial"/>
          <w:bCs/>
        </w:rPr>
      </w:pPr>
      <w:r w:rsidRPr="00157185">
        <w:rPr>
          <w:rFonts w:ascii="Arial" w:hAnsi="Arial" w:cs="Arial"/>
          <w:b/>
          <w:bCs/>
        </w:rPr>
        <w:t>Tabla 4.19</w:t>
      </w:r>
      <w:r w:rsidRPr="00157185">
        <w:rPr>
          <w:rFonts w:ascii="Arial" w:hAnsi="Arial" w:cs="Arial"/>
          <w:bCs/>
        </w:rPr>
        <w:t xml:space="preserve"> Matriz de Distancias.</w:t>
      </w:r>
    </w:p>
    <w:p w:rsidR="00C66C13" w:rsidRPr="00157185" w:rsidRDefault="00C66C13" w:rsidP="00C66C13">
      <w:pPr>
        <w:ind w:left="705"/>
        <w:jc w:val="both"/>
        <w:rPr>
          <w:rFonts w:ascii="Arial" w:hAnsi="Arial" w:cs="Arial"/>
          <w:bCs/>
        </w:rPr>
      </w:pPr>
    </w:p>
    <w:p w:rsidR="00C66C13" w:rsidRPr="00157185" w:rsidRDefault="00C66C13" w:rsidP="00C66C13">
      <w:pPr>
        <w:ind w:left="705"/>
        <w:jc w:val="both"/>
        <w:rPr>
          <w:rFonts w:ascii="Arial" w:hAnsi="Arial" w:cs="Arial"/>
          <w:bCs/>
        </w:rPr>
      </w:pPr>
      <w:r w:rsidRPr="00157185">
        <w:rPr>
          <w:rFonts w:ascii="Arial" w:hAnsi="Arial" w:cs="Arial"/>
          <w:bCs/>
        </w:rPr>
        <w:lastRenderedPageBreak/>
        <w:t>A correr el programa en Excel se consiguió la siguiente Matriz de Asignación y la siguiente Matriz de Cuantificación:</w:t>
      </w:r>
    </w:p>
    <w:p w:rsidR="00C66C13" w:rsidRPr="00157185" w:rsidRDefault="00C66C13" w:rsidP="00C66C13">
      <w:pPr>
        <w:ind w:left="705"/>
        <w:jc w:val="both"/>
        <w:rPr>
          <w:rFonts w:ascii="Arial" w:hAnsi="Arial" w:cs="Arial"/>
          <w:bCs/>
        </w:rPr>
      </w:pPr>
    </w:p>
    <w:p w:rsidR="00C66C13" w:rsidRPr="00157185" w:rsidRDefault="003846CC" w:rsidP="00C66C13">
      <w:pPr>
        <w:ind w:left="705"/>
        <w:jc w:val="center"/>
        <w:rPr>
          <w:rFonts w:ascii="Arial" w:hAnsi="Arial" w:cs="Arial"/>
          <w:bCs/>
        </w:rPr>
      </w:pPr>
      <w:r>
        <w:rPr>
          <w:noProof/>
          <w:lang w:val="es-ES" w:eastAsia="es-ES"/>
        </w:rPr>
        <w:drawing>
          <wp:inline distT="0" distB="0" distL="0" distR="0">
            <wp:extent cx="5735955" cy="1437005"/>
            <wp:effectExtent l="19050" t="0" r="0" b="0"/>
            <wp:docPr id="87"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63"/>
                    <a:srcRect/>
                    <a:stretch>
                      <a:fillRect/>
                    </a:stretch>
                  </pic:blipFill>
                  <pic:spPr bwMode="auto">
                    <a:xfrm>
                      <a:off x="0" y="0"/>
                      <a:ext cx="5735955" cy="1437005"/>
                    </a:xfrm>
                    <a:prstGeom prst="rect">
                      <a:avLst/>
                    </a:prstGeom>
                    <a:noFill/>
                    <a:ln w="9525">
                      <a:noFill/>
                      <a:miter lim="800000"/>
                      <a:headEnd/>
                      <a:tailEnd/>
                    </a:ln>
                  </pic:spPr>
                </pic:pic>
              </a:graphicData>
            </a:graphic>
          </wp:inline>
        </w:drawing>
      </w:r>
    </w:p>
    <w:p w:rsidR="00C66C13" w:rsidRPr="00157185" w:rsidRDefault="00C66C13" w:rsidP="00C66C13">
      <w:pPr>
        <w:jc w:val="center"/>
        <w:rPr>
          <w:rFonts w:ascii="Arial" w:hAnsi="Arial" w:cs="Arial"/>
          <w:bCs/>
        </w:rPr>
      </w:pPr>
      <w:r w:rsidRPr="00157185">
        <w:rPr>
          <w:rFonts w:ascii="Arial" w:hAnsi="Arial" w:cs="Arial"/>
          <w:b/>
          <w:bCs/>
        </w:rPr>
        <w:t>Tabla 4.20</w:t>
      </w:r>
      <w:r w:rsidRPr="00157185">
        <w:rPr>
          <w:rFonts w:ascii="Arial" w:hAnsi="Arial" w:cs="Arial"/>
          <w:bCs/>
        </w:rPr>
        <w:t xml:space="preserve"> Matriz de Asignación.</w:t>
      </w:r>
    </w:p>
    <w:p w:rsidR="00C66C13" w:rsidRPr="00157185" w:rsidRDefault="00C66C13" w:rsidP="00C66C13">
      <w:pPr>
        <w:ind w:left="705"/>
        <w:jc w:val="center"/>
        <w:rPr>
          <w:rFonts w:ascii="Arial" w:hAnsi="Arial" w:cs="Arial"/>
          <w:bCs/>
        </w:rPr>
      </w:pPr>
    </w:p>
    <w:p w:rsidR="00C66C13" w:rsidRPr="00157185" w:rsidRDefault="003846CC" w:rsidP="00C66C13">
      <w:pPr>
        <w:jc w:val="both"/>
        <w:rPr>
          <w:rFonts w:ascii="Arial" w:hAnsi="Arial" w:cs="Arial"/>
          <w:bCs/>
        </w:rPr>
      </w:pPr>
      <w:r>
        <w:rPr>
          <w:noProof/>
          <w:lang w:val="es-ES" w:eastAsia="es-ES"/>
        </w:rPr>
        <w:drawing>
          <wp:inline distT="0" distB="0" distL="0" distR="0">
            <wp:extent cx="5391150" cy="1496060"/>
            <wp:effectExtent l="19050" t="0" r="0" b="0"/>
            <wp:docPr id="88"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64"/>
                    <a:srcRect/>
                    <a:stretch>
                      <a:fillRect/>
                    </a:stretch>
                  </pic:blipFill>
                  <pic:spPr bwMode="auto">
                    <a:xfrm>
                      <a:off x="0" y="0"/>
                      <a:ext cx="5391150" cy="1496060"/>
                    </a:xfrm>
                    <a:prstGeom prst="rect">
                      <a:avLst/>
                    </a:prstGeom>
                    <a:noFill/>
                    <a:ln w="9525">
                      <a:noFill/>
                      <a:miter lim="800000"/>
                      <a:headEnd/>
                      <a:tailEnd/>
                    </a:ln>
                  </pic:spPr>
                </pic:pic>
              </a:graphicData>
            </a:graphic>
          </wp:inline>
        </w:drawing>
      </w:r>
    </w:p>
    <w:p w:rsidR="00C66C13" w:rsidRPr="00157185" w:rsidRDefault="00C66C13" w:rsidP="00C66C13">
      <w:pPr>
        <w:jc w:val="center"/>
        <w:rPr>
          <w:rFonts w:ascii="Arial" w:hAnsi="Arial" w:cs="Arial"/>
          <w:bCs/>
        </w:rPr>
      </w:pPr>
      <w:r w:rsidRPr="00157185">
        <w:rPr>
          <w:rFonts w:ascii="Arial" w:hAnsi="Arial" w:cs="Arial"/>
          <w:b/>
          <w:bCs/>
        </w:rPr>
        <w:t>Tabla 4.21</w:t>
      </w:r>
      <w:r w:rsidRPr="00157185">
        <w:rPr>
          <w:rFonts w:ascii="Arial" w:hAnsi="Arial" w:cs="Arial"/>
          <w:bCs/>
        </w:rPr>
        <w:t xml:space="preserve"> Matriz de Cuantificación</w:t>
      </w:r>
    </w:p>
    <w:p w:rsidR="00C66C13" w:rsidRPr="00157185" w:rsidRDefault="00C66C13" w:rsidP="00C66C13">
      <w:pPr>
        <w:jc w:val="center"/>
        <w:rPr>
          <w:rFonts w:ascii="Arial" w:hAnsi="Arial" w:cs="Arial"/>
          <w:bCs/>
        </w:rPr>
      </w:pPr>
    </w:p>
    <w:p w:rsidR="00C66C13" w:rsidRPr="00157185" w:rsidRDefault="00C66C13" w:rsidP="00C66C13">
      <w:pPr>
        <w:ind w:left="705"/>
        <w:jc w:val="both"/>
        <w:rPr>
          <w:rFonts w:ascii="Arial" w:hAnsi="Arial" w:cs="Arial"/>
          <w:bCs/>
        </w:rPr>
      </w:pPr>
      <w:r w:rsidRPr="00157185">
        <w:rPr>
          <w:rFonts w:ascii="Arial" w:hAnsi="Arial" w:cs="Arial"/>
          <w:bCs/>
        </w:rPr>
        <w:t xml:space="preserve">Como se puede apreciar la cantidad de departamentos y relaciones bajo estudios obligando a Excel a estudiar más de 10 bifurcaciones con un promedio de 25 soluciones tentativas cada una. Excel no permitió llegar a un resultado claro. </w:t>
      </w: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Cs/>
        </w:rPr>
      </w:pPr>
    </w:p>
    <w:p w:rsidR="00C66C13" w:rsidRPr="00157185" w:rsidRDefault="00C66C13" w:rsidP="00C66C13">
      <w:pPr>
        <w:numPr>
          <w:ilvl w:val="3"/>
          <w:numId w:val="34"/>
        </w:numPr>
        <w:spacing w:after="0" w:line="240" w:lineRule="auto"/>
        <w:jc w:val="both"/>
        <w:rPr>
          <w:rFonts w:ascii="Arial" w:hAnsi="Arial" w:cs="Arial"/>
          <w:b/>
          <w:bCs/>
        </w:rPr>
      </w:pPr>
      <w:r w:rsidRPr="00157185">
        <w:rPr>
          <w:rFonts w:ascii="Arial" w:hAnsi="Arial" w:cs="Arial"/>
          <w:b/>
          <w:bCs/>
        </w:rPr>
        <w:t>SPL.</w:t>
      </w: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r w:rsidRPr="00157185">
        <w:rPr>
          <w:rFonts w:ascii="Arial" w:hAnsi="Arial" w:cs="Arial"/>
          <w:bCs/>
        </w:rPr>
        <w:t>SPL es la única metodología alternativa para generar el resultado, esto valida el resultado 3.a. de realizar directamente SPL.</w:t>
      </w: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r w:rsidRPr="00157185">
        <w:rPr>
          <w:rFonts w:ascii="Arial" w:hAnsi="Arial" w:cs="Arial"/>
          <w:bCs/>
        </w:rPr>
        <w:lastRenderedPageBreak/>
        <w:t>Para desarrollar la metodología SPL se iniciará con la carta From-To  que ya se presentó anteriormente para elaborar el Diagrama de Relaciones siguiente:</w:t>
      </w: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r w:rsidRPr="00157185">
        <w:rPr>
          <w:rFonts w:ascii="Arial" w:hAnsi="Arial" w:cs="Arial"/>
          <w:bCs/>
          <w:noProof/>
          <w:lang w:eastAsia="es-EC"/>
        </w:rPr>
        <w:pict>
          <v:shape id="_x0000_s1924" type="#_x0000_t75" style="position:absolute;left:0;text-align:left;margin-left:28.75pt;margin-top:9.05pt;width:405.3pt;height:198.95pt;z-index:252236800" fillcolor="silver" strokecolor="#333" strokeweight=".35275mm">
            <v:stroke startarrowwidth="narrow" startarrowlength="short" endarrowwidth="narrow" endarrowlength="short"/>
            <v:imagedata r:id="rId165" o:title="" croptop="9671f"/>
            <v:shadow color="black"/>
          </v:shape>
          <o:OLEObject Type="Embed" ProgID="Excel.Sheet.8" ShapeID="_x0000_s1924" DrawAspect="Content" ObjectID="_1342599587" r:id="rId166"/>
        </w:pict>
      </w: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p>
    <w:p w:rsidR="00C66C13" w:rsidRPr="00157185" w:rsidRDefault="00C66C13" w:rsidP="00C66C13">
      <w:pPr>
        <w:ind w:left="708"/>
        <w:jc w:val="center"/>
        <w:rPr>
          <w:rFonts w:ascii="Arial" w:hAnsi="Arial" w:cs="Arial"/>
          <w:bCs/>
        </w:rPr>
      </w:pPr>
      <w:r w:rsidRPr="00157185">
        <w:rPr>
          <w:rFonts w:ascii="Arial" w:hAnsi="Arial" w:cs="Arial"/>
          <w:b/>
          <w:bCs/>
        </w:rPr>
        <w:t>Figura 4. 22</w:t>
      </w:r>
      <w:r w:rsidRPr="00157185">
        <w:rPr>
          <w:rFonts w:ascii="Arial" w:hAnsi="Arial" w:cs="Arial"/>
          <w:bCs/>
        </w:rPr>
        <w:t xml:space="preserve"> Diagrama de Relaciones.</w:t>
      </w: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r w:rsidRPr="00157185">
        <w:rPr>
          <w:rFonts w:ascii="Arial" w:hAnsi="Arial" w:cs="Arial"/>
          <w:bCs/>
        </w:rPr>
        <w:t>Con este diagrama se elabora el siguiente diagrama de bloques:</w:t>
      </w: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
          <w:bCs/>
        </w:rPr>
      </w:pPr>
      <w:r w:rsidRPr="00157185">
        <w:rPr>
          <w:rFonts w:ascii="Arial" w:hAnsi="Arial" w:cs="Arial"/>
          <w:b/>
          <w:bCs/>
        </w:rPr>
        <w:t>Relaciones A</w:t>
      </w:r>
    </w:p>
    <w:p w:rsidR="00C66C13" w:rsidRPr="00157185" w:rsidRDefault="00C66C13" w:rsidP="00C66C13">
      <w:pPr>
        <w:ind w:left="708"/>
        <w:jc w:val="both"/>
        <w:rPr>
          <w:rFonts w:ascii="Arial" w:hAnsi="Arial" w:cs="Arial"/>
          <w:bCs/>
        </w:rPr>
      </w:pPr>
      <w:r w:rsidRPr="00157185">
        <w:rPr>
          <w:rFonts w:ascii="Arial" w:hAnsi="Arial" w:cs="Arial"/>
          <w:bCs/>
          <w:noProof/>
          <w:lang w:eastAsia="es-EC"/>
        </w:rPr>
        <w:pict>
          <v:shape id="_x0000_s1929" type="#_x0000_t32" style="position:absolute;left:0;text-align:left;margin-left:128.2pt;margin-top:26.65pt;width:27.9pt;height:0;z-index:252241920" o:connectortype="straight"/>
        </w:pict>
      </w:r>
      <w:r w:rsidRPr="00157185">
        <w:rPr>
          <w:rFonts w:ascii="Arial" w:hAnsi="Arial" w:cs="Arial"/>
          <w:bCs/>
          <w:noProof/>
          <w:lang w:eastAsia="es-EC"/>
        </w:rPr>
        <w:pict>
          <v:shape id="_x0000_s1930" type="#_x0000_t32" style="position:absolute;left:0;text-align:left;margin-left:128.2pt;margin-top:32.2pt;width:27.9pt;height:0;z-index:252242944" o:connectortype="straight"/>
        </w:pict>
      </w:r>
      <w:r w:rsidRPr="00157185">
        <w:rPr>
          <w:rFonts w:ascii="Arial" w:hAnsi="Arial" w:cs="Arial"/>
          <w:bCs/>
          <w:noProof/>
          <w:lang w:eastAsia="es-EC"/>
        </w:rPr>
        <w:pict>
          <v:shape id="_x0000_s1928" type="#_x0000_t32" style="position:absolute;left:0;text-align:left;margin-left:127.65pt;margin-top:20.5pt;width:27.9pt;height:0;z-index:252240896" o:connectortype="straight"/>
        </w:pict>
      </w:r>
      <w:r w:rsidRPr="00157185">
        <w:rPr>
          <w:rFonts w:ascii="Arial" w:hAnsi="Arial" w:cs="Arial"/>
          <w:bCs/>
          <w:noProof/>
          <w:lang w:eastAsia="es-EC"/>
        </w:rPr>
        <w:pict>
          <v:shape id="_x0000_s1927" type="#_x0000_t32" style="position:absolute;left:0;text-align:left;margin-left:127.65pt;margin-top:15.5pt;width:27.9pt;height:0;z-index:252239872" o:connectortype="straight"/>
        </w:pict>
      </w:r>
      <w:r w:rsidRPr="00157185">
        <w:rPr>
          <w:rFonts w:ascii="Arial" w:hAnsi="Arial" w:cs="Arial"/>
          <w:bCs/>
          <w:noProof/>
          <w:lang w:eastAsia="es-EC"/>
        </w:rPr>
        <w:pict>
          <v:shape id="_x0000_s1926" type="#_x0000_t202" style="position:absolute;left:0;text-align:left;margin-left:155.55pt;margin-top:10.4pt;width:92.95pt;height:26.8pt;z-index:252238848">
            <v:textbox>
              <w:txbxContent>
                <w:p w:rsidR="00C66C13" w:rsidRPr="008B3B16" w:rsidRDefault="00C66C13" w:rsidP="00C66C13">
                  <w:pPr>
                    <w:jc w:val="center"/>
                    <w:rPr>
                      <w:rFonts w:ascii="Arial" w:hAnsi="Arial" w:cs="Arial"/>
                    </w:rPr>
                  </w:pPr>
                  <w:r>
                    <w:rPr>
                      <w:rFonts w:ascii="Arial" w:hAnsi="Arial" w:cs="Arial"/>
                    </w:rPr>
                    <w:t>BMP</w:t>
                  </w:r>
                </w:p>
              </w:txbxContent>
            </v:textbox>
          </v:shape>
        </w:pict>
      </w:r>
      <w:r w:rsidRPr="00157185">
        <w:rPr>
          <w:rFonts w:ascii="Arial" w:hAnsi="Arial" w:cs="Arial"/>
          <w:bCs/>
          <w:noProof/>
          <w:lang w:eastAsia="es-EC"/>
        </w:rPr>
        <w:pict>
          <v:shape id="_x0000_s1925" type="#_x0000_t202" style="position:absolute;left:0;text-align:left;margin-left:34.7pt;margin-top:10.4pt;width:92.95pt;height:26.8pt;z-index:252237824">
            <v:textbox>
              <w:txbxContent>
                <w:p w:rsidR="00C66C13" w:rsidRPr="008B3B16" w:rsidRDefault="00C66C13" w:rsidP="00C66C13">
                  <w:pPr>
                    <w:jc w:val="center"/>
                    <w:rPr>
                      <w:rFonts w:ascii="Arial" w:hAnsi="Arial" w:cs="Arial"/>
                    </w:rPr>
                  </w:pPr>
                  <w:r>
                    <w:rPr>
                      <w:rFonts w:ascii="Arial" w:hAnsi="Arial" w:cs="Arial"/>
                    </w:rPr>
                    <w:t>Planta</w:t>
                  </w:r>
                </w:p>
              </w:txbxContent>
            </v:textbox>
          </v:shape>
        </w:pict>
      </w: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
          <w:bCs/>
        </w:rPr>
      </w:pPr>
    </w:p>
    <w:p w:rsidR="00C66C13" w:rsidRPr="00157185" w:rsidRDefault="00C66C13" w:rsidP="00C66C13">
      <w:pPr>
        <w:ind w:left="708"/>
        <w:jc w:val="both"/>
        <w:rPr>
          <w:rFonts w:ascii="Arial" w:hAnsi="Arial" w:cs="Arial"/>
          <w:b/>
          <w:bCs/>
        </w:rPr>
      </w:pPr>
      <w:r w:rsidRPr="00157185">
        <w:rPr>
          <w:rFonts w:ascii="Arial" w:hAnsi="Arial" w:cs="Arial"/>
          <w:b/>
          <w:bCs/>
        </w:rPr>
        <w:t>Relaciones E</w:t>
      </w:r>
    </w:p>
    <w:p w:rsidR="00C66C13" w:rsidRPr="00157185" w:rsidRDefault="00C66C13" w:rsidP="00C66C13">
      <w:pPr>
        <w:ind w:left="708"/>
        <w:jc w:val="both"/>
        <w:rPr>
          <w:rFonts w:ascii="Arial" w:hAnsi="Arial" w:cs="Arial"/>
          <w:b/>
          <w:bCs/>
        </w:rPr>
      </w:pPr>
    </w:p>
    <w:p w:rsidR="00C66C13" w:rsidRPr="00157185" w:rsidRDefault="00C66C13" w:rsidP="00C66C13">
      <w:pPr>
        <w:ind w:left="708"/>
        <w:jc w:val="both"/>
        <w:rPr>
          <w:rFonts w:ascii="Arial" w:hAnsi="Arial" w:cs="Arial"/>
          <w:b/>
          <w:bCs/>
        </w:rPr>
      </w:pPr>
      <w:r w:rsidRPr="00157185">
        <w:rPr>
          <w:rFonts w:ascii="Arial" w:hAnsi="Arial" w:cs="Arial"/>
          <w:bCs/>
          <w:noProof/>
          <w:lang w:eastAsia="es-EC"/>
        </w:rPr>
        <w:pict>
          <v:shape id="_x0000_s1956" type="#_x0000_t32" style="position:absolute;left:0;text-align:left;margin-left:132.35pt;margin-top:12.5pt;width:27.9pt;height:0;z-index:252269568" o:connectortype="straight"/>
        </w:pict>
      </w:r>
      <w:r w:rsidRPr="00157185">
        <w:rPr>
          <w:rFonts w:ascii="Arial" w:hAnsi="Arial" w:cs="Arial"/>
          <w:bCs/>
          <w:noProof/>
          <w:lang w:eastAsia="es-EC"/>
        </w:rPr>
        <w:pict>
          <v:shape id="_x0000_s1955" type="#_x0000_t32" style="position:absolute;left:0;text-align:left;margin-left:131.8pt;margin-top:7.9pt;width:27.9pt;height:0;z-index:252268544" o:connectortype="straight"/>
        </w:pict>
      </w:r>
      <w:r w:rsidRPr="00157185">
        <w:rPr>
          <w:rFonts w:ascii="Arial" w:hAnsi="Arial" w:cs="Arial"/>
          <w:bCs/>
          <w:noProof/>
          <w:lang w:eastAsia="es-EC"/>
        </w:rPr>
        <w:pict>
          <v:shape id="_x0000_s1954" type="#_x0000_t202" style="position:absolute;left:0;text-align:left;margin-left:159.7pt;margin-top:.35pt;width:92.95pt;height:26.8pt;z-index:252267520">
            <v:textbox style="mso-next-textbox:#_x0000_s1954">
              <w:txbxContent>
                <w:p w:rsidR="00C66C13" w:rsidRPr="008B3B16" w:rsidRDefault="00C66C13" w:rsidP="00C66C13">
                  <w:pPr>
                    <w:jc w:val="center"/>
                    <w:rPr>
                      <w:rFonts w:ascii="Arial" w:hAnsi="Arial" w:cs="Arial"/>
                    </w:rPr>
                  </w:pPr>
                  <w:r>
                    <w:rPr>
                      <w:rFonts w:ascii="Arial" w:hAnsi="Arial" w:cs="Arial"/>
                    </w:rPr>
                    <w:t>Patio</w:t>
                  </w:r>
                </w:p>
              </w:txbxContent>
            </v:textbox>
          </v:shape>
        </w:pict>
      </w:r>
      <w:r w:rsidRPr="00157185">
        <w:rPr>
          <w:rFonts w:ascii="Arial" w:hAnsi="Arial" w:cs="Arial"/>
          <w:b/>
          <w:bCs/>
          <w:noProof/>
          <w:lang w:eastAsia="es-EC"/>
        </w:rPr>
        <w:pict>
          <v:shape id="_x0000_s1937" type="#_x0000_t202" style="position:absolute;left:0;text-align:left;margin-left:38.85pt;margin-top:.35pt;width:92.95pt;height:26.8pt;z-index:252250112">
            <v:textbox style="mso-next-textbox:#_x0000_s1937">
              <w:txbxContent>
                <w:p w:rsidR="00C66C13" w:rsidRPr="008B3B16" w:rsidRDefault="00C66C13" w:rsidP="00C66C13">
                  <w:pPr>
                    <w:jc w:val="center"/>
                    <w:rPr>
                      <w:rFonts w:ascii="Arial" w:hAnsi="Arial" w:cs="Arial"/>
                    </w:rPr>
                  </w:pPr>
                  <w:r>
                    <w:rPr>
                      <w:rFonts w:ascii="Arial" w:hAnsi="Arial" w:cs="Arial"/>
                    </w:rPr>
                    <w:t>BPT</w:t>
                  </w:r>
                </w:p>
              </w:txbxContent>
            </v:textbox>
          </v:shape>
        </w:pict>
      </w:r>
    </w:p>
    <w:p w:rsidR="00C66C13" w:rsidRPr="00157185" w:rsidRDefault="00C66C13" w:rsidP="00C66C13">
      <w:pPr>
        <w:ind w:left="708"/>
        <w:jc w:val="both"/>
        <w:rPr>
          <w:rFonts w:ascii="Arial" w:hAnsi="Arial" w:cs="Arial"/>
          <w:b/>
          <w:bCs/>
        </w:rPr>
      </w:pPr>
      <w:r w:rsidRPr="00157185">
        <w:rPr>
          <w:rFonts w:ascii="Arial" w:hAnsi="Arial" w:cs="Arial"/>
          <w:bCs/>
          <w:noProof/>
          <w:lang w:eastAsia="es-EC"/>
        </w:rPr>
        <w:pict>
          <v:shape id="_x0000_s1957" type="#_x0000_t32" style="position:absolute;left:0;text-align:left;margin-left:131.8pt;margin-top:3.1pt;width:27.9pt;height:0;z-index:252270592" o:connectortype="straight"/>
        </w:pict>
      </w:r>
      <w:r w:rsidRPr="00157185">
        <w:rPr>
          <w:rFonts w:ascii="Arial" w:hAnsi="Arial" w:cs="Arial"/>
          <w:bCs/>
          <w:noProof/>
          <w:lang w:eastAsia="es-EC"/>
        </w:rPr>
        <w:pict>
          <v:shape id="_x0000_s1940" type="#_x0000_t32" style="position:absolute;left:0;text-align:left;margin-left:73.45pt;margin-top:13.35pt;width:0;height:21.7pt;z-index:252253184" o:connectortype="straight"/>
        </w:pict>
      </w:r>
      <w:r w:rsidRPr="00157185">
        <w:rPr>
          <w:rFonts w:ascii="Arial" w:hAnsi="Arial" w:cs="Arial"/>
          <w:bCs/>
          <w:noProof/>
          <w:lang w:eastAsia="es-EC"/>
        </w:rPr>
        <w:pict>
          <v:shape id="_x0000_s1939" type="#_x0000_t32" style="position:absolute;left:0;text-align:left;margin-left:67.3pt;margin-top:13.35pt;width:0;height:21.7pt;z-index:252252160" o:connectortype="straight"/>
        </w:pict>
      </w:r>
      <w:r w:rsidRPr="00157185">
        <w:rPr>
          <w:rFonts w:ascii="Arial" w:hAnsi="Arial" w:cs="Arial"/>
          <w:b/>
          <w:bCs/>
          <w:noProof/>
          <w:lang w:eastAsia="es-EC"/>
        </w:rPr>
        <w:pict>
          <v:shape id="_x0000_s1938" type="#_x0000_t32" style="position:absolute;left:0;text-align:left;margin-left:61.45pt;margin-top:13.35pt;width:0;height:21.7pt;z-index:252251136" o:connectortype="straight"/>
        </w:pict>
      </w: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r w:rsidRPr="00157185">
        <w:rPr>
          <w:rFonts w:ascii="Arial" w:hAnsi="Arial" w:cs="Arial"/>
          <w:bCs/>
          <w:noProof/>
          <w:lang w:eastAsia="es-EC"/>
        </w:rPr>
        <w:pict>
          <v:shape id="_x0000_s1935" type="#_x0000_t32" style="position:absolute;left:0;text-align:left;margin-left:132.35pt;margin-top:23.7pt;width:27.9pt;height:0;z-index:252248064" o:connectortype="straight"/>
        </w:pict>
      </w:r>
      <w:r w:rsidRPr="00157185">
        <w:rPr>
          <w:rFonts w:ascii="Arial" w:hAnsi="Arial" w:cs="Arial"/>
          <w:bCs/>
          <w:noProof/>
          <w:lang w:eastAsia="es-EC"/>
        </w:rPr>
        <w:pict>
          <v:shape id="_x0000_s1936" type="#_x0000_t32" style="position:absolute;left:0;text-align:left;margin-left:132.35pt;margin-top:29.25pt;width:27.9pt;height:0;z-index:252249088" o:connectortype="straight"/>
        </w:pict>
      </w:r>
      <w:r w:rsidRPr="00157185">
        <w:rPr>
          <w:rFonts w:ascii="Arial" w:hAnsi="Arial" w:cs="Arial"/>
          <w:bCs/>
          <w:noProof/>
          <w:lang w:eastAsia="es-EC"/>
        </w:rPr>
        <w:pict>
          <v:shape id="_x0000_s1934" type="#_x0000_t32" style="position:absolute;left:0;text-align:left;margin-left:131.8pt;margin-top:17.55pt;width:27.9pt;height:0;z-index:252247040" o:connectortype="straight"/>
        </w:pict>
      </w:r>
      <w:r w:rsidRPr="00157185">
        <w:rPr>
          <w:rFonts w:ascii="Arial" w:hAnsi="Arial" w:cs="Arial"/>
          <w:bCs/>
          <w:noProof/>
          <w:lang w:eastAsia="es-EC"/>
        </w:rPr>
        <w:pict>
          <v:shape id="_x0000_s1933" type="#_x0000_t32" style="position:absolute;left:0;text-align:left;margin-left:131.8pt;margin-top:12.55pt;width:27.9pt;height:0;z-index:252246016" o:connectortype="straight"/>
        </w:pict>
      </w:r>
      <w:r w:rsidRPr="00157185">
        <w:rPr>
          <w:rFonts w:ascii="Arial" w:hAnsi="Arial" w:cs="Arial"/>
          <w:bCs/>
          <w:noProof/>
          <w:lang w:eastAsia="es-EC"/>
        </w:rPr>
        <w:pict>
          <v:shape id="_x0000_s1932" type="#_x0000_t202" style="position:absolute;left:0;text-align:left;margin-left:159.7pt;margin-top:7.45pt;width:92.95pt;height:26.8pt;z-index:252244992">
            <v:textbox style="mso-next-textbox:#_x0000_s1932">
              <w:txbxContent>
                <w:p w:rsidR="00C66C13" w:rsidRPr="008B3B16" w:rsidRDefault="00C66C13" w:rsidP="00C66C13">
                  <w:pPr>
                    <w:jc w:val="center"/>
                    <w:rPr>
                      <w:rFonts w:ascii="Arial" w:hAnsi="Arial" w:cs="Arial"/>
                    </w:rPr>
                  </w:pPr>
                  <w:r>
                    <w:rPr>
                      <w:rFonts w:ascii="Arial" w:hAnsi="Arial" w:cs="Arial"/>
                    </w:rPr>
                    <w:t>BMP</w:t>
                  </w:r>
                </w:p>
              </w:txbxContent>
            </v:textbox>
          </v:shape>
        </w:pict>
      </w:r>
      <w:r w:rsidRPr="00157185">
        <w:rPr>
          <w:rFonts w:ascii="Arial" w:hAnsi="Arial" w:cs="Arial"/>
          <w:bCs/>
          <w:noProof/>
          <w:lang w:eastAsia="es-EC"/>
        </w:rPr>
        <w:pict>
          <v:shape id="_x0000_s1931" type="#_x0000_t202" style="position:absolute;left:0;text-align:left;margin-left:38.85pt;margin-top:7.45pt;width:92.95pt;height:26.8pt;z-index:252243968">
            <v:textbox style="mso-next-textbox:#_x0000_s1931">
              <w:txbxContent>
                <w:p w:rsidR="00C66C13" w:rsidRPr="008B3B16" w:rsidRDefault="00C66C13" w:rsidP="00C66C13">
                  <w:pPr>
                    <w:jc w:val="center"/>
                    <w:rPr>
                      <w:rFonts w:ascii="Arial" w:hAnsi="Arial" w:cs="Arial"/>
                    </w:rPr>
                  </w:pPr>
                  <w:r>
                    <w:rPr>
                      <w:rFonts w:ascii="Arial" w:hAnsi="Arial" w:cs="Arial"/>
                    </w:rPr>
                    <w:t>Planta</w:t>
                  </w:r>
                </w:p>
              </w:txbxContent>
            </v:textbox>
          </v:shape>
        </w:pict>
      </w: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
          <w:bCs/>
        </w:rPr>
      </w:pPr>
    </w:p>
    <w:p w:rsidR="00C66C13" w:rsidRPr="00157185" w:rsidRDefault="00C66C13" w:rsidP="00C66C13">
      <w:pPr>
        <w:ind w:left="708"/>
        <w:jc w:val="both"/>
        <w:rPr>
          <w:rFonts w:ascii="Arial" w:hAnsi="Arial" w:cs="Arial"/>
          <w:b/>
          <w:bCs/>
        </w:rPr>
      </w:pPr>
      <w:r w:rsidRPr="00157185">
        <w:rPr>
          <w:rFonts w:ascii="Arial" w:hAnsi="Arial" w:cs="Arial"/>
          <w:b/>
          <w:bCs/>
        </w:rPr>
        <w:t>Relaciones I</w:t>
      </w:r>
    </w:p>
    <w:p w:rsidR="00C66C13" w:rsidRPr="00157185" w:rsidRDefault="00C66C13" w:rsidP="00C66C13">
      <w:pPr>
        <w:ind w:left="708"/>
        <w:jc w:val="both"/>
        <w:rPr>
          <w:rFonts w:ascii="Arial" w:hAnsi="Arial" w:cs="Arial"/>
          <w:b/>
          <w:bCs/>
        </w:rPr>
      </w:pPr>
    </w:p>
    <w:p w:rsidR="00C66C13" w:rsidRPr="00157185" w:rsidRDefault="00C66C13" w:rsidP="00C66C13">
      <w:pPr>
        <w:ind w:left="708"/>
        <w:jc w:val="both"/>
        <w:rPr>
          <w:rFonts w:ascii="Arial" w:hAnsi="Arial" w:cs="Arial"/>
          <w:b/>
          <w:bCs/>
        </w:rPr>
      </w:pPr>
      <w:r w:rsidRPr="00157185">
        <w:rPr>
          <w:rFonts w:ascii="Arial" w:hAnsi="Arial" w:cs="Arial"/>
          <w:bCs/>
          <w:noProof/>
          <w:lang w:eastAsia="es-EC"/>
        </w:rPr>
        <w:pict>
          <v:shape id="_x0000_s1960" type="#_x0000_t32" style="position:absolute;left:0;text-align:left;margin-left:133.75pt;margin-top:12.5pt;width:27.9pt;height:0;z-index:252273664" o:connectortype="straight"/>
        </w:pict>
      </w:r>
      <w:r w:rsidRPr="00157185">
        <w:rPr>
          <w:rFonts w:ascii="Arial" w:hAnsi="Arial" w:cs="Arial"/>
          <w:bCs/>
          <w:noProof/>
          <w:lang w:eastAsia="es-EC"/>
        </w:rPr>
        <w:pict>
          <v:shape id="_x0000_s1959" type="#_x0000_t32" style="position:absolute;left:0;text-align:left;margin-left:133.2pt;margin-top:7.9pt;width:27.9pt;height:0;z-index:252272640" o:connectortype="straight"/>
        </w:pict>
      </w:r>
      <w:r w:rsidRPr="00157185">
        <w:rPr>
          <w:rFonts w:ascii="Arial" w:hAnsi="Arial" w:cs="Arial"/>
          <w:bCs/>
          <w:noProof/>
          <w:lang w:eastAsia="es-EC"/>
        </w:rPr>
        <w:pict>
          <v:shape id="_x0000_s1958" type="#_x0000_t202" style="position:absolute;left:0;text-align:left;margin-left:161.1pt;margin-top:.35pt;width:92.95pt;height:26.8pt;z-index:252271616">
            <v:textbox style="mso-next-textbox:#_x0000_s1958">
              <w:txbxContent>
                <w:p w:rsidR="00C66C13" w:rsidRPr="008B3B16" w:rsidRDefault="00C66C13" w:rsidP="00C66C13">
                  <w:pPr>
                    <w:jc w:val="center"/>
                    <w:rPr>
                      <w:rFonts w:ascii="Arial" w:hAnsi="Arial" w:cs="Arial"/>
                    </w:rPr>
                  </w:pPr>
                  <w:r>
                    <w:rPr>
                      <w:rFonts w:ascii="Arial" w:hAnsi="Arial" w:cs="Arial"/>
                    </w:rPr>
                    <w:t>Patio</w:t>
                  </w:r>
                </w:p>
              </w:txbxContent>
            </v:textbox>
          </v:shape>
        </w:pict>
      </w:r>
      <w:r w:rsidRPr="00157185">
        <w:rPr>
          <w:rFonts w:ascii="Arial" w:hAnsi="Arial" w:cs="Arial"/>
          <w:bCs/>
          <w:noProof/>
          <w:lang w:eastAsia="es-EC"/>
        </w:rPr>
        <w:pict>
          <v:shape id="_x0000_s1961" type="#_x0000_t32" style="position:absolute;left:0;text-align:left;margin-left:133.2pt;margin-top:16.9pt;width:27.9pt;height:0;z-index:252274688" o:connectortype="straight"/>
        </w:pict>
      </w:r>
      <w:r w:rsidRPr="00157185">
        <w:rPr>
          <w:rFonts w:ascii="Arial" w:hAnsi="Arial" w:cs="Arial"/>
          <w:b/>
          <w:bCs/>
          <w:noProof/>
          <w:lang w:eastAsia="es-EC"/>
        </w:rPr>
        <w:pict>
          <v:shape id="_x0000_s1947" type="#_x0000_t202" style="position:absolute;left:0;text-align:left;margin-left:38.85pt;margin-top:.35pt;width:92.95pt;height:26.8pt;z-index:252260352">
            <v:textbox>
              <w:txbxContent>
                <w:p w:rsidR="00C66C13" w:rsidRPr="008B3B16" w:rsidRDefault="00C66C13" w:rsidP="00C66C13">
                  <w:pPr>
                    <w:jc w:val="center"/>
                    <w:rPr>
                      <w:rFonts w:ascii="Arial" w:hAnsi="Arial" w:cs="Arial"/>
                    </w:rPr>
                  </w:pPr>
                  <w:r>
                    <w:rPr>
                      <w:rFonts w:ascii="Arial" w:hAnsi="Arial" w:cs="Arial"/>
                    </w:rPr>
                    <w:t>BPT</w:t>
                  </w:r>
                </w:p>
              </w:txbxContent>
            </v:textbox>
          </v:shape>
        </w:pict>
      </w:r>
    </w:p>
    <w:p w:rsidR="00C66C13" w:rsidRPr="00157185" w:rsidRDefault="00C66C13" w:rsidP="00C66C13">
      <w:pPr>
        <w:ind w:left="708"/>
        <w:jc w:val="both"/>
        <w:rPr>
          <w:rFonts w:ascii="Arial" w:hAnsi="Arial" w:cs="Arial"/>
          <w:b/>
          <w:bCs/>
        </w:rPr>
      </w:pPr>
      <w:r w:rsidRPr="00157185">
        <w:rPr>
          <w:rFonts w:ascii="Arial" w:hAnsi="Arial" w:cs="Arial"/>
          <w:bCs/>
          <w:noProof/>
          <w:lang w:eastAsia="es-EC"/>
        </w:rPr>
        <w:pict>
          <v:shape id="_x0000_s1950" type="#_x0000_t32" style="position:absolute;left:0;text-align:left;margin-left:73.45pt;margin-top:13.35pt;width:0;height:21.7pt;z-index:252263424" o:connectortype="straight"/>
        </w:pict>
      </w:r>
      <w:r w:rsidRPr="00157185">
        <w:rPr>
          <w:rFonts w:ascii="Arial" w:hAnsi="Arial" w:cs="Arial"/>
          <w:bCs/>
          <w:noProof/>
          <w:lang w:eastAsia="es-EC"/>
        </w:rPr>
        <w:pict>
          <v:shape id="_x0000_s1949" type="#_x0000_t32" style="position:absolute;left:0;text-align:left;margin-left:67.3pt;margin-top:13.35pt;width:0;height:21.7pt;z-index:252262400" o:connectortype="straight"/>
        </w:pict>
      </w:r>
      <w:r w:rsidRPr="00157185">
        <w:rPr>
          <w:rFonts w:ascii="Arial" w:hAnsi="Arial" w:cs="Arial"/>
          <w:b/>
          <w:bCs/>
          <w:noProof/>
          <w:lang w:eastAsia="es-EC"/>
        </w:rPr>
        <w:pict>
          <v:shape id="_x0000_s1948" type="#_x0000_t32" style="position:absolute;left:0;text-align:left;margin-left:61.45pt;margin-top:13.35pt;width:0;height:21.7pt;z-index:252261376" o:connectortype="straight"/>
        </w:pict>
      </w: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r w:rsidRPr="00157185">
        <w:rPr>
          <w:rFonts w:ascii="Arial" w:hAnsi="Arial" w:cs="Arial"/>
          <w:bCs/>
          <w:noProof/>
          <w:lang w:eastAsia="es-EC"/>
        </w:rPr>
        <w:pict>
          <v:shape id="_x0000_s1945" type="#_x0000_t32" style="position:absolute;left:0;text-align:left;margin-left:132.35pt;margin-top:23.7pt;width:27.9pt;height:0;z-index:252258304" o:connectortype="straight"/>
        </w:pict>
      </w:r>
      <w:r w:rsidRPr="00157185">
        <w:rPr>
          <w:rFonts w:ascii="Arial" w:hAnsi="Arial" w:cs="Arial"/>
          <w:bCs/>
          <w:noProof/>
          <w:lang w:eastAsia="es-EC"/>
        </w:rPr>
        <w:pict>
          <v:shape id="_x0000_s1946" type="#_x0000_t32" style="position:absolute;left:0;text-align:left;margin-left:132.35pt;margin-top:29.25pt;width:27.9pt;height:0;z-index:252259328" o:connectortype="straight"/>
        </w:pict>
      </w:r>
      <w:r w:rsidRPr="00157185">
        <w:rPr>
          <w:rFonts w:ascii="Arial" w:hAnsi="Arial" w:cs="Arial"/>
          <w:bCs/>
          <w:noProof/>
          <w:lang w:eastAsia="es-EC"/>
        </w:rPr>
        <w:pict>
          <v:shape id="_x0000_s1944" type="#_x0000_t32" style="position:absolute;left:0;text-align:left;margin-left:131.8pt;margin-top:17.55pt;width:27.9pt;height:0;z-index:252257280" o:connectortype="straight"/>
        </w:pict>
      </w:r>
      <w:r w:rsidRPr="00157185">
        <w:rPr>
          <w:rFonts w:ascii="Arial" w:hAnsi="Arial" w:cs="Arial"/>
          <w:bCs/>
          <w:noProof/>
          <w:lang w:eastAsia="es-EC"/>
        </w:rPr>
        <w:pict>
          <v:shape id="_x0000_s1943" type="#_x0000_t32" style="position:absolute;left:0;text-align:left;margin-left:131.8pt;margin-top:12.55pt;width:27.9pt;height:0;z-index:252256256" o:connectortype="straight"/>
        </w:pict>
      </w:r>
      <w:r w:rsidRPr="00157185">
        <w:rPr>
          <w:rFonts w:ascii="Arial" w:hAnsi="Arial" w:cs="Arial"/>
          <w:bCs/>
          <w:noProof/>
          <w:lang w:eastAsia="es-EC"/>
        </w:rPr>
        <w:pict>
          <v:shape id="_x0000_s1942" type="#_x0000_t202" style="position:absolute;left:0;text-align:left;margin-left:159.7pt;margin-top:7.45pt;width:92.95pt;height:26.8pt;z-index:252255232">
            <v:textbox style="mso-next-textbox:#_x0000_s1942">
              <w:txbxContent>
                <w:p w:rsidR="00C66C13" w:rsidRPr="008B3B16" w:rsidRDefault="00C66C13" w:rsidP="00C66C13">
                  <w:pPr>
                    <w:jc w:val="center"/>
                    <w:rPr>
                      <w:rFonts w:ascii="Arial" w:hAnsi="Arial" w:cs="Arial"/>
                    </w:rPr>
                  </w:pPr>
                  <w:r>
                    <w:rPr>
                      <w:rFonts w:ascii="Arial" w:hAnsi="Arial" w:cs="Arial"/>
                    </w:rPr>
                    <w:t>BMP</w:t>
                  </w:r>
                </w:p>
              </w:txbxContent>
            </v:textbox>
          </v:shape>
        </w:pict>
      </w:r>
      <w:r w:rsidRPr="00157185">
        <w:rPr>
          <w:rFonts w:ascii="Arial" w:hAnsi="Arial" w:cs="Arial"/>
          <w:bCs/>
          <w:noProof/>
          <w:lang w:eastAsia="es-EC"/>
        </w:rPr>
        <w:pict>
          <v:shape id="_x0000_s1941" type="#_x0000_t202" style="position:absolute;left:0;text-align:left;margin-left:38.85pt;margin-top:7.45pt;width:92.95pt;height:26.8pt;z-index:252254208">
            <v:textbox>
              <w:txbxContent>
                <w:p w:rsidR="00C66C13" w:rsidRPr="008B3B16" w:rsidRDefault="00C66C13" w:rsidP="00C66C13">
                  <w:pPr>
                    <w:jc w:val="center"/>
                    <w:rPr>
                      <w:rFonts w:ascii="Arial" w:hAnsi="Arial" w:cs="Arial"/>
                    </w:rPr>
                  </w:pPr>
                  <w:r>
                    <w:rPr>
                      <w:rFonts w:ascii="Arial" w:hAnsi="Arial" w:cs="Arial"/>
                    </w:rPr>
                    <w:t>Planta</w:t>
                  </w:r>
                </w:p>
              </w:txbxContent>
            </v:textbox>
          </v:shape>
        </w:pict>
      </w: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r w:rsidRPr="00157185">
        <w:rPr>
          <w:rFonts w:ascii="Arial" w:hAnsi="Arial" w:cs="Arial"/>
          <w:bCs/>
          <w:noProof/>
          <w:lang w:eastAsia="es-EC"/>
        </w:rPr>
        <w:pict>
          <v:shape id="_x0000_s1953" type="#_x0000_t32" style="position:absolute;left:0;text-align:left;margin-left:67.3pt;margin-top:8.15pt;width:0;height:21.7pt;z-index:252266496" o:connectortype="straight"/>
        </w:pict>
      </w:r>
      <w:r w:rsidRPr="00157185">
        <w:rPr>
          <w:rFonts w:ascii="Arial" w:hAnsi="Arial" w:cs="Arial"/>
          <w:bCs/>
          <w:noProof/>
          <w:lang w:eastAsia="es-EC"/>
        </w:rPr>
        <w:pict>
          <v:shape id="_x0000_s1952" type="#_x0000_t32" style="position:absolute;left:0;text-align:left;margin-left:61.45pt;margin-top:8.15pt;width:0;height:21.7pt;z-index:252265472" o:connectortype="straight"/>
        </w:pict>
      </w: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Cs/>
        </w:rPr>
      </w:pPr>
      <w:r w:rsidRPr="00157185">
        <w:rPr>
          <w:rFonts w:ascii="Arial" w:hAnsi="Arial" w:cs="Arial"/>
          <w:bCs/>
          <w:noProof/>
          <w:lang w:eastAsia="es-EC"/>
        </w:rPr>
        <w:pict>
          <v:shape id="_x0000_s1951" type="#_x0000_t202" style="position:absolute;left:0;text-align:left;margin-left:39.4pt;margin-top:3.6pt;width:92.95pt;height:26.8pt;z-index:252264448">
            <v:textbox>
              <w:txbxContent>
                <w:p w:rsidR="00C66C13" w:rsidRPr="008B3B16" w:rsidRDefault="00C66C13" w:rsidP="00C66C13">
                  <w:pPr>
                    <w:jc w:val="center"/>
                    <w:rPr>
                      <w:rFonts w:ascii="Arial" w:hAnsi="Arial" w:cs="Arial"/>
                    </w:rPr>
                  </w:pPr>
                  <w:r>
                    <w:rPr>
                      <w:rFonts w:ascii="Arial" w:hAnsi="Arial" w:cs="Arial"/>
                    </w:rPr>
                    <w:t>BMPS</w:t>
                  </w:r>
                </w:p>
              </w:txbxContent>
            </v:textbox>
          </v:shape>
        </w:pict>
      </w:r>
    </w:p>
    <w:p w:rsidR="00C66C13" w:rsidRPr="00157185" w:rsidRDefault="00C66C13" w:rsidP="00C66C13">
      <w:pPr>
        <w:tabs>
          <w:tab w:val="left" w:pos="7350"/>
        </w:tabs>
        <w:jc w:val="both"/>
        <w:rPr>
          <w:rFonts w:ascii="Arial" w:hAnsi="Arial" w:cs="Arial"/>
          <w:bCs/>
        </w:rPr>
      </w:pPr>
      <w:r w:rsidRPr="00157185">
        <w:rPr>
          <w:rFonts w:ascii="Arial" w:hAnsi="Arial" w:cs="Arial"/>
          <w:bCs/>
        </w:rPr>
        <w:tab/>
      </w:r>
    </w:p>
    <w:p w:rsidR="00C66C13" w:rsidRPr="00157185" w:rsidRDefault="00C66C13" w:rsidP="00C66C13">
      <w:pPr>
        <w:ind w:left="792"/>
        <w:jc w:val="both"/>
        <w:rPr>
          <w:rFonts w:ascii="Arial" w:hAnsi="Arial" w:cs="Arial"/>
          <w:bCs/>
        </w:rPr>
      </w:pPr>
    </w:p>
    <w:p w:rsidR="00C66C13" w:rsidRPr="00157185" w:rsidRDefault="00C66C13" w:rsidP="00C66C13">
      <w:pPr>
        <w:ind w:left="708"/>
        <w:jc w:val="both"/>
        <w:rPr>
          <w:rFonts w:ascii="Arial" w:hAnsi="Arial" w:cs="Arial"/>
          <w:b/>
          <w:bCs/>
        </w:rPr>
      </w:pPr>
    </w:p>
    <w:p w:rsidR="00C66C13" w:rsidRPr="00157185" w:rsidRDefault="00C66C13" w:rsidP="00C66C13">
      <w:pPr>
        <w:ind w:left="708"/>
        <w:jc w:val="both"/>
        <w:rPr>
          <w:rFonts w:ascii="Arial" w:hAnsi="Arial" w:cs="Arial"/>
          <w:b/>
          <w:bCs/>
        </w:rPr>
      </w:pPr>
    </w:p>
    <w:p w:rsidR="00C66C13" w:rsidRPr="00157185" w:rsidRDefault="00C66C13" w:rsidP="00C66C13">
      <w:pPr>
        <w:ind w:left="708"/>
        <w:jc w:val="both"/>
        <w:rPr>
          <w:rFonts w:ascii="Arial" w:hAnsi="Arial" w:cs="Arial"/>
          <w:b/>
          <w:bCs/>
        </w:rPr>
      </w:pPr>
    </w:p>
    <w:p w:rsidR="00C66C13" w:rsidRPr="00157185" w:rsidRDefault="00C66C13" w:rsidP="00C66C13">
      <w:pPr>
        <w:ind w:left="708"/>
        <w:jc w:val="both"/>
        <w:rPr>
          <w:rFonts w:ascii="Arial" w:hAnsi="Arial" w:cs="Arial"/>
          <w:b/>
          <w:bCs/>
        </w:rPr>
      </w:pPr>
      <w:r w:rsidRPr="00157185">
        <w:rPr>
          <w:rFonts w:ascii="Arial" w:hAnsi="Arial" w:cs="Arial"/>
          <w:b/>
          <w:bCs/>
        </w:rPr>
        <w:lastRenderedPageBreak/>
        <w:t>Relaciones O</w:t>
      </w:r>
    </w:p>
    <w:p w:rsidR="00C66C13" w:rsidRPr="00157185" w:rsidRDefault="00C66C13" w:rsidP="00C66C13">
      <w:pPr>
        <w:ind w:left="708"/>
        <w:jc w:val="both"/>
        <w:rPr>
          <w:rFonts w:ascii="Arial" w:hAnsi="Arial" w:cs="Arial"/>
          <w:b/>
          <w:bCs/>
        </w:rPr>
      </w:pPr>
    </w:p>
    <w:p w:rsidR="00C66C13" w:rsidRPr="00157185" w:rsidRDefault="00C66C13" w:rsidP="00C66C13">
      <w:pPr>
        <w:ind w:left="708"/>
        <w:jc w:val="both"/>
        <w:rPr>
          <w:rFonts w:ascii="Arial" w:hAnsi="Arial" w:cs="Arial"/>
          <w:b/>
          <w:bCs/>
        </w:rPr>
      </w:pPr>
      <w:r w:rsidRPr="00157185">
        <w:rPr>
          <w:rFonts w:ascii="Arial" w:hAnsi="Arial" w:cs="Arial"/>
          <w:bCs/>
          <w:noProof/>
          <w:lang w:eastAsia="es-EC"/>
        </w:rPr>
        <w:pict>
          <v:shape id="_x0000_s1976" type="#_x0000_t32" style="position:absolute;left:0;text-align:left;margin-left:249.45pt;margin-top:7.9pt;width:27.9pt;height:0;z-index:252290048" o:connectortype="straight"/>
        </w:pict>
      </w:r>
      <w:r w:rsidRPr="00157185">
        <w:rPr>
          <w:rFonts w:ascii="Arial" w:hAnsi="Arial" w:cs="Arial"/>
          <w:bCs/>
          <w:noProof/>
          <w:lang w:eastAsia="es-EC"/>
        </w:rPr>
        <w:pict>
          <v:shape id="_x0000_s1975" type="#_x0000_t202" style="position:absolute;left:0;text-align:left;margin-left:277.35pt;margin-top:.35pt;width:92.95pt;height:26.8pt;z-index:252289024">
            <v:textbox style="mso-next-textbox:#_x0000_s1975">
              <w:txbxContent>
                <w:p w:rsidR="00C66C13" w:rsidRPr="008B3B16" w:rsidRDefault="00C66C13" w:rsidP="00C66C13">
                  <w:pPr>
                    <w:jc w:val="center"/>
                    <w:rPr>
                      <w:rFonts w:ascii="Arial" w:hAnsi="Arial" w:cs="Arial"/>
                    </w:rPr>
                  </w:pPr>
                  <w:r>
                    <w:rPr>
                      <w:rFonts w:ascii="Arial" w:hAnsi="Arial" w:cs="Arial"/>
                    </w:rPr>
                    <w:t>Patio</w:t>
                  </w:r>
                </w:p>
              </w:txbxContent>
            </v:textbox>
          </v:shape>
        </w:pict>
      </w:r>
      <w:r w:rsidRPr="00157185">
        <w:rPr>
          <w:rFonts w:ascii="Arial" w:hAnsi="Arial" w:cs="Arial"/>
          <w:bCs/>
          <w:noProof/>
          <w:lang w:eastAsia="es-EC"/>
        </w:rPr>
        <w:pict>
          <v:shape id="_x0000_s1978" type="#_x0000_t32" style="position:absolute;left:0;text-align:left;margin-left:249.45pt;margin-top:16.9pt;width:27.9pt;height:0;z-index:252292096" o:connectortype="straight"/>
        </w:pict>
      </w:r>
      <w:r w:rsidRPr="00157185">
        <w:rPr>
          <w:rFonts w:ascii="Arial" w:hAnsi="Arial" w:cs="Arial"/>
          <w:b/>
          <w:bCs/>
          <w:noProof/>
          <w:lang w:eastAsia="es-EC"/>
        </w:rPr>
        <w:pict>
          <v:shape id="_x0000_s1968" type="#_x0000_t202" style="position:absolute;left:0;text-align:left;margin-left:155.1pt;margin-top:.35pt;width:92.95pt;height:26.8pt;z-index:252281856">
            <v:textbox>
              <w:txbxContent>
                <w:p w:rsidR="00C66C13" w:rsidRPr="008B3B16" w:rsidRDefault="00C66C13" w:rsidP="00C66C13">
                  <w:pPr>
                    <w:jc w:val="center"/>
                    <w:rPr>
                      <w:rFonts w:ascii="Arial" w:hAnsi="Arial" w:cs="Arial"/>
                    </w:rPr>
                  </w:pPr>
                  <w:r>
                    <w:rPr>
                      <w:rFonts w:ascii="Arial" w:hAnsi="Arial" w:cs="Arial"/>
                    </w:rPr>
                    <w:t>BPT</w:t>
                  </w:r>
                </w:p>
              </w:txbxContent>
            </v:textbox>
          </v:shape>
        </w:pict>
      </w:r>
      <w:r w:rsidRPr="00157185">
        <w:rPr>
          <w:rFonts w:ascii="Arial" w:hAnsi="Arial" w:cs="Arial"/>
          <w:bCs/>
          <w:noProof/>
          <w:lang w:eastAsia="es-EC"/>
        </w:rPr>
        <w:pict>
          <v:shape id="_x0000_s1970" type="#_x0000_t32" style="position:absolute;left:0;text-align:left;margin-left:183.55pt;margin-top:27.15pt;width:0;height:21.7pt;z-index:252283904" o:connectortype="straight"/>
        </w:pict>
      </w:r>
      <w:r w:rsidRPr="00157185">
        <w:rPr>
          <w:rFonts w:ascii="Arial" w:hAnsi="Arial" w:cs="Arial"/>
          <w:b/>
          <w:bCs/>
          <w:noProof/>
          <w:lang w:eastAsia="es-EC"/>
        </w:rPr>
        <w:pict>
          <v:shape id="_x0000_s1969" type="#_x0000_t32" style="position:absolute;left:0;text-align:left;margin-left:177.7pt;margin-top:27.15pt;width:0;height:21.7pt;z-index:252282880" o:connectortype="straight"/>
        </w:pict>
      </w:r>
      <w:r w:rsidRPr="00157185">
        <w:rPr>
          <w:rFonts w:ascii="Arial" w:hAnsi="Arial" w:cs="Arial"/>
          <w:bCs/>
          <w:noProof/>
          <w:lang w:eastAsia="es-EC"/>
        </w:rPr>
        <w:pict>
          <v:shape id="_x0000_s1966" type="#_x0000_t32" style="position:absolute;left:0;text-align:left;margin-left:248.6pt;margin-top:65.1pt;width:27.9pt;height:0;z-index:252279808" o:connectortype="straight"/>
        </w:pict>
      </w:r>
      <w:r w:rsidRPr="00157185">
        <w:rPr>
          <w:rFonts w:ascii="Arial" w:hAnsi="Arial" w:cs="Arial"/>
          <w:bCs/>
          <w:noProof/>
          <w:lang w:eastAsia="es-EC"/>
        </w:rPr>
        <w:pict>
          <v:shape id="_x0000_s1967" type="#_x0000_t32" style="position:absolute;left:0;text-align:left;margin-left:248.6pt;margin-top:70.65pt;width:27.9pt;height:0;z-index:252280832" o:connectortype="straight"/>
        </w:pict>
      </w:r>
      <w:r w:rsidRPr="00157185">
        <w:rPr>
          <w:rFonts w:ascii="Arial" w:hAnsi="Arial" w:cs="Arial"/>
          <w:bCs/>
          <w:noProof/>
          <w:lang w:eastAsia="es-EC"/>
        </w:rPr>
        <w:pict>
          <v:shape id="_x0000_s1965" type="#_x0000_t32" style="position:absolute;left:0;text-align:left;margin-left:248.05pt;margin-top:58.95pt;width:27.9pt;height:0;z-index:252278784" o:connectortype="straight"/>
        </w:pict>
      </w:r>
      <w:r w:rsidRPr="00157185">
        <w:rPr>
          <w:rFonts w:ascii="Arial" w:hAnsi="Arial" w:cs="Arial"/>
          <w:bCs/>
          <w:noProof/>
          <w:lang w:eastAsia="es-EC"/>
        </w:rPr>
        <w:pict>
          <v:shape id="_x0000_s1964" type="#_x0000_t32" style="position:absolute;left:0;text-align:left;margin-left:248.05pt;margin-top:53.95pt;width:27.9pt;height:0;z-index:252277760" o:connectortype="straight"/>
        </w:pict>
      </w:r>
      <w:r w:rsidRPr="00157185">
        <w:rPr>
          <w:rFonts w:ascii="Arial" w:hAnsi="Arial" w:cs="Arial"/>
          <w:bCs/>
          <w:noProof/>
          <w:lang w:eastAsia="es-EC"/>
        </w:rPr>
        <w:pict>
          <v:shape id="_x0000_s1963" type="#_x0000_t202" style="position:absolute;left:0;text-align:left;margin-left:275.95pt;margin-top:48.85pt;width:92.95pt;height:26.8pt;z-index:252276736">
            <v:textbox style="mso-next-textbox:#_x0000_s1963">
              <w:txbxContent>
                <w:p w:rsidR="00C66C13" w:rsidRPr="008B3B16" w:rsidRDefault="00C66C13" w:rsidP="00C66C13">
                  <w:pPr>
                    <w:jc w:val="center"/>
                    <w:rPr>
                      <w:rFonts w:ascii="Arial" w:hAnsi="Arial" w:cs="Arial"/>
                    </w:rPr>
                  </w:pPr>
                  <w:r>
                    <w:rPr>
                      <w:rFonts w:ascii="Arial" w:hAnsi="Arial" w:cs="Arial"/>
                    </w:rPr>
                    <w:t>BMP</w:t>
                  </w:r>
                </w:p>
              </w:txbxContent>
            </v:textbox>
          </v:shape>
        </w:pict>
      </w:r>
      <w:r w:rsidRPr="00157185">
        <w:rPr>
          <w:rFonts w:ascii="Arial" w:hAnsi="Arial" w:cs="Arial"/>
          <w:bCs/>
          <w:noProof/>
          <w:lang w:eastAsia="es-EC"/>
        </w:rPr>
        <w:pict>
          <v:shape id="_x0000_s1962" type="#_x0000_t202" style="position:absolute;left:0;text-align:left;margin-left:155.1pt;margin-top:48.85pt;width:92.95pt;height:26.8pt;z-index:252275712">
            <v:textbox>
              <w:txbxContent>
                <w:p w:rsidR="00C66C13" w:rsidRPr="008B3B16" w:rsidRDefault="00C66C13" w:rsidP="00C66C13">
                  <w:pPr>
                    <w:jc w:val="center"/>
                    <w:rPr>
                      <w:rFonts w:ascii="Arial" w:hAnsi="Arial" w:cs="Arial"/>
                    </w:rPr>
                  </w:pPr>
                  <w:r>
                    <w:rPr>
                      <w:rFonts w:ascii="Arial" w:hAnsi="Arial" w:cs="Arial"/>
                    </w:rPr>
                    <w:t>Planta</w:t>
                  </w:r>
                </w:p>
              </w:txbxContent>
            </v:textbox>
          </v:shape>
        </w:pict>
      </w:r>
      <w:r w:rsidRPr="00157185">
        <w:rPr>
          <w:rFonts w:ascii="Arial" w:hAnsi="Arial" w:cs="Arial"/>
          <w:bCs/>
          <w:noProof/>
          <w:lang w:eastAsia="es-EC"/>
        </w:rPr>
        <w:pict>
          <v:shape id="_x0000_s1973" type="#_x0000_t32" style="position:absolute;left:0;text-align:left;margin-left:177.7pt;margin-top:77.15pt;width:0;height:21.7pt;z-index:252286976" o:connectortype="straight"/>
        </w:pict>
      </w:r>
      <w:r w:rsidRPr="00157185">
        <w:rPr>
          <w:rFonts w:ascii="Arial" w:hAnsi="Arial" w:cs="Arial"/>
          <w:bCs/>
          <w:noProof/>
          <w:lang w:eastAsia="es-EC"/>
        </w:rPr>
        <w:pict>
          <v:shape id="_x0000_s1977" type="#_x0000_t32" style="position:absolute;left:0;text-align:left;margin-left:250pt;margin-top:12.5pt;width:27.9pt;height:0;z-index:252291072" o:connectortype="straight"/>
        </w:pict>
      </w:r>
    </w:p>
    <w:p w:rsidR="00C66C13" w:rsidRPr="00157185" w:rsidRDefault="00C66C13" w:rsidP="00C66C13">
      <w:pPr>
        <w:ind w:left="708"/>
        <w:jc w:val="both"/>
        <w:rPr>
          <w:rFonts w:ascii="Arial" w:hAnsi="Arial" w:cs="Arial"/>
          <w:b/>
          <w:bCs/>
        </w:rPr>
      </w:pPr>
      <w:r w:rsidRPr="00157185">
        <w:rPr>
          <w:rFonts w:ascii="Arial" w:hAnsi="Arial" w:cs="Arial"/>
          <w:bCs/>
          <w:noProof/>
          <w:lang w:eastAsia="es-EC"/>
        </w:rPr>
        <w:pict>
          <v:shape id="_x0000_s1981" type="#_x0000_t32" style="position:absolute;left:0;text-align:left;margin-left:128.05pt;margin-top:13.35pt;width:27.05pt;height:26.8pt;z-index:252295168" o:connectortype="straight"/>
        </w:pict>
      </w:r>
      <w:r w:rsidRPr="00157185">
        <w:rPr>
          <w:rFonts w:ascii="Arial" w:hAnsi="Arial" w:cs="Arial"/>
          <w:bCs/>
          <w:noProof/>
          <w:lang w:eastAsia="es-EC"/>
        </w:rPr>
        <w:pict>
          <v:shape id="_x0000_s1979" type="#_x0000_t202" style="position:absolute;left:0;text-align:left;margin-left:35.1pt;margin-top:3.1pt;width:92.95pt;height:26.8pt;z-index:252293120">
            <v:textbox style="mso-next-textbox:#_x0000_s1979">
              <w:txbxContent>
                <w:p w:rsidR="00C66C13" w:rsidRPr="008B3B16" w:rsidRDefault="00C66C13" w:rsidP="00C66C13">
                  <w:pPr>
                    <w:jc w:val="center"/>
                    <w:rPr>
                      <w:rFonts w:ascii="Arial" w:hAnsi="Arial" w:cs="Arial"/>
                    </w:rPr>
                  </w:pPr>
                  <w:r>
                    <w:rPr>
                      <w:rFonts w:ascii="Arial" w:hAnsi="Arial" w:cs="Arial"/>
                    </w:rPr>
                    <w:t>BR</w:t>
                  </w:r>
                </w:p>
              </w:txbxContent>
            </v:textbox>
          </v:shape>
        </w:pict>
      </w:r>
      <w:r w:rsidRPr="00157185">
        <w:rPr>
          <w:rFonts w:ascii="Arial" w:hAnsi="Arial" w:cs="Arial"/>
          <w:bCs/>
          <w:noProof/>
          <w:lang w:eastAsia="es-EC"/>
        </w:rPr>
        <w:pict>
          <v:shape id="_x0000_s1971" type="#_x0000_t32" style="position:absolute;left:0;text-align:left;margin-left:189.7pt;margin-top:13.35pt;width:0;height:21.7pt;z-index:252284928" o:connectortype="straight"/>
        </w:pict>
      </w:r>
    </w:p>
    <w:p w:rsidR="00C66C13" w:rsidRPr="00157185" w:rsidRDefault="00C66C13" w:rsidP="00C66C13">
      <w:pPr>
        <w:ind w:left="708"/>
        <w:jc w:val="both"/>
        <w:rPr>
          <w:rFonts w:ascii="Arial" w:hAnsi="Arial" w:cs="Arial"/>
          <w:bCs/>
        </w:rPr>
      </w:pPr>
      <w:r w:rsidRPr="00157185">
        <w:rPr>
          <w:rFonts w:ascii="Arial" w:hAnsi="Arial" w:cs="Arial"/>
          <w:bCs/>
          <w:noProof/>
          <w:lang w:eastAsia="es-EC"/>
        </w:rPr>
        <w:pict>
          <v:shape id="_x0000_s1982" type="#_x0000_t32" style="position:absolute;left:0;text-align:left;margin-left:128.05pt;margin-top:4.55pt;width:27.05pt;height:26.8pt;z-index:252296192" o:connectortype="straight"/>
        </w:pict>
      </w:r>
    </w:p>
    <w:p w:rsidR="00C66C13" w:rsidRPr="00157185" w:rsidRDefault="00C66C13" w:rsidP="00C66C13">
      <w:pPr>
        <w:ind w:left="708"/>
        <w:jc w:val="both"/>
        <w:rPr>
          <w:rFonts w:ascii="Arial" w:hAnsi="Arial" w:cs="Arial"/>
          <w:bCs/>
        </w:rPr>
      </w:pPr>
    </w:p>
    <w:p w:rsidR="00C66C13" w:rsidRPr="00157185" w:rsidRDefault="00C66C13" w:rsidP="00C66C13">
      <w:pPr>
        <w:ind w:left="708"/>
        <w:jc w:val="both"/>
        <w:rPr>
          <w:rFonts w:ascii="Arial" w:hAnsi="Arial" w:cs="Arial"/>
          <w:bCs/>
        </w:rPr>
      </w:pPr>
      <w:r w:rsidRPr="00157185">
        <w:rPr>
          <w:rFonts w:ascii="Arial" w:hAnsi="Arial" w:cs="Arial"/>
          <w:bCs/>
          <w:noProof/>
          <w:lang w:eastAsia="es-EC"/>
        </w:rPr>
        <w:pict>
          <v:shape id="_x0000_s1983" type="#_x0000_t32" style="position:absolute;left:0;text-align:left;margin-left:128.05pt;margin-top:9.9pt;width:27.05pt;height:10.55pt;flip:y;z-index:252297216" o:connectortype="straight"/>
        </w:pict>
      </w:r>
      <w:r w:rsidRPr="00157185">
        <w:rPr>
          <w:rFonts w:ascii="Arial" w:hAnsi="Arial" w:cs="Arial"/>
          <w:bCs/>
          <w:noProof/>
          <w:lang w:eastAsia="es-EC"/>
        </w:rPr>
        <w:pict>
          <v:shape id="_x0000_s1980" type="#_x0000_t202" style="position:absolute;left:0;text-align:left;margin-left:35.1pt;margin-top:9.9pt;width:92.95pt;height:26.8pt;z-index:252294144">
            <v:textbox style="mso-next-textbox:#_x0000_s1980">
              <w:txbxContent>
                <w:p w:rsidR="00C66C13" w:rsidRPr="008B3B16" w:rsidRDefault="00C66C13" w:rsidP="00C66C13">
                  <w:pPr>
                    <w:jc w:val="center"/>
                    <w:rPr>
                      <w:rFonts w:ascii="Arial" w:hAnsi="Arial" w:cs="Arial"/>
                    </w:rPr>
                  </w:pPr>
                  <w:r>
                    <w:rPr>
                      <w:rFonts w:ascii="Arial" w:hAnsi="Arial" w:cs="Arial"/>
                    </w:rPr>
                    <w:t>BI</w:t>
                  </w:r>
                </w:p>
              </w:txbxContent>
            </v:textbox>
          </v:shape>
        </w:pict>
      </w:r>
    </w:p>
    <w:p w:rsidR="00C66C13" w:rsidRPr="00157185" w:rsidRDefault="00C66C13" w:rsidP="00C66C13">
      <w:pPr>
        <w:ind w:left="708"/>
        <w:jc w:val="both"/>
        <w:rPr>
          <w:rFonts w:ascii="Arial" w:hAnsi="Arial" w:cs="Arial"/>
          <w:bCs/>
        </w:rPr>
      </w:pPr>
      <w:r w:rsidRPr="00157185">
        <w:rPr>
          <w:rFonts w:ascii="Arial" w:hAnsi="Arial" w:cs="Arial"/>
          <w:bCs/>
          <w:noProof/>
          <w:lang w:eastAsia="es-EC"/>
        </w:rPr>
        <w:pict>
          <v:shape id="_x0000_s2004" type="#_x0000_t32" style="position:absolute;left:0;text-align:left;margin-left:128.6pt;margin-top:6.65pt;width:27.05pt;height:38.3pt;flip:y;z-index:252318720" o:connectortype="straight"/>
        </w:pict>
      </w:r>
      <w:r w:rsidRPr="00157185">
        <w:rPr>
          <w:rFonts w:ascii="Arial" w:hAnsi="Arial" w:cs="Arial"/>
          <w:bCs/>
          <w:noProof/>
          <w:lang w:eastAsia="es-EC"/>
        </w:rPr>
        <w:pict>
          <v:shape id="_x0000_s2003" type="#_x0000_t32" style="position:absolute;left:0;text-align:left;margin-left:128.05pt;margin-top:1.65pt;width:27.6pt;height:40.1pt;flip:y;z-index:252317696" o:connectortype="straight"/>
        </w:pict>
      </w:r>
      <w:r w:rsidRPr="00157185">
        <w:rPr>
          <w:rFonts w:ascii="Arial" w:hAnsi="Arial" w:cs="Arial"/>
          <w:bCs/>
          <w:noProof/>
          <w:lang w:eastAsia="es-EC"/>
        </w:rPr>
        <w:pict>
          <v:shape id="_x0000_s1984" type="#_x0000_t32" style="position:absolute;left:0;text-align:left;margin-left:128.6pt;margin-top:-.15pt;width:27.05pt;height:10.55pt;flip:y;z-index:252298240" o:connectortype="straight"/>
        </w:pict>
      </w:r>
      <w:r w:rsidRPr="00157185">
        <w:rPr>
          <w:rFonts w:ascii="Arial" w:hAnsi="Arial" w:cs="Arial"/>
          <w:bCs/>
          <w:noProof/>
          <w:lang w:eastAsia="es-EC"/>
        </w:rPr>
        <w:pict>
          <v:shape id="_x0000_s1974" type="#_x0000_t32" style="position:absolute;left:0;text-align:left;margin-left:183.55pt;margin-top:8.15pt;width:0;height:21.7pt;z-index:252288000" o:connectortype="straight"/>
        </w:pict>
      </w: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Cs/>
        </w:rPr>
      </w:pPr>
      <w:r w:rsidRPr="00157185">
        <w:rPr>
          <w:rFonts w:ascii="Arial" w:hAnsi="Arial" w:cs="Arial"/>
          <w:bCs/>
          <w:noProof/>
          <w:lang w:eastAsia="es-EC"/>
        </w:rPr>
        <w:pict>
          <v:shape id="_x0000_s2002" type="#_x0000_t202" style="position:absolute;left:0;text-align:left;margin-left:35.1pt;margin-top:3.6pt;width:92.95pt;height:26.8pt;z-index:252316672">
            <v:textbox style="mso-next-textbox:#_x0000_s2002">
              <w:txbxContent>
                <w:p w:rsidR="00C66C13" w:rsidRPr="008B3B16" w:rsidRDefault="00C66C13" w:rsidP="00C66C13">
                  <w:pPr>
                    <w:jc w:val="center"/>
                    <w:rPr>
                      <w:rFonts w:ascii="Arial" w:hAnsi="Arial" w:cs="Arial"/>
                    </w:rPr>
                  </w:pPr>
                  <w:r>
                    <w:rPr>
                      <w:rFonts w:ascii="Arial" w:hAnsi="Arial" w:cs="Arial"/>
                    </w:rPr>
                    <w:t>AMD</w:t>
                  </w:r>
                </w:p>
              </w:txbxContent>
            </v:textbox>
          </v:shape>
        </w:pict>
      </w:r>
      <w:r w:rsidRPr="00157185">
        <w:rPr>
          <w:rFonts w:ascii="Arial" w:hAnsi="Arial" w:cs="Arial"/>
          <w:bCs/>
          <w:noProof/>
          <w:lang w:eastAsia="es-EC"/>
        </w:rPr>
        <w:pict>
          <v:shape id="_x0000_s1972" type="#_x0000_t202" style="position:absolute;left:0;text-align:left;margin-left:155.65pt;margin-top:3.6pt;width:92.95pt;height:26.8pt;z-index:252285952">
            <v:textbox>
              <w:txbxContent>
                <w:p w:rsidR="00C66C13" w:rsidRPr="008B3B16" w:rsidRDefault="00C66C13" w:rsidP="00C66C13">
                  <w:pPr>
                    <w:jc w:val="center"/>
                    <w:rPr>
                      <w:rFonts w:ascii="Arial" w:hAnsi="Arial" w:cs="Arial"/>
                    </w:rPr>
                  </w:pPr>
                  <w:r>
                    <w:rPr>
                      <w:rFonts w:ascii="Arial" w:hAnsi="Arial" w:cs="Arial"/>
                    </w:rPr>
                    <w:t>BMPS</w:t>
                  </w:r>
                </w:p>
              </w:txbxContent>
            </v:textbox>
          </v:shape>
        </w:pict>
      </w:r>
    </w:p>
    <w:p w:rsidR="00C66C13" w:rsidRPr="00157185" w:rsidRDefault="00C66C13" w:rsidP="00C66C13">
      <w:pPr>
        <w:jc w:val="both"/>
        <w:rPr>
          <w:rFonts w:ascii="Arial" w:hAnsi="Arial" w:cs="Arial"/>
          <w:bCs/>
        </w:rPr>
      </w:pPr>
    </w:p>
    <w:p w:rsidR="00C66C13" w:rsidRPr="00157185" w:rsidRDefault="00C66C13" w:rsidP="00C66C13">
      <w:pPr>
        <w:ind w:left="792"/>
        <w:jc w:val="both"/>
        <w:rPr>
          <w:rFonts w:ascii="Arial" w:hAnsi="Arial" w:cs="Arial"/>
          <w:bCs/>
        </w:rPr>
      </w:pPr>
    </w:p>
    <w:p w:rsidR="00C66C13" w:rsidRPr="00157185" w:rsidRDefault="00C66C13" w:rsidP="00C66C13">
      <w:pPr>
        <w:jc w:val="both"/>
        <w:rPr>
          <w:rFonts w:ascii="Arial" w:hAnsi="Arial" w:cs="Arial"/>
          <w:bCs/>
        </w:rPr>
      </w:pPr>
    </w:p>
    <w:p w:rsidR="00C66C13" w:rsidRPr="00157185" w:rsidRDefault="00C66C13" w:rsidP="00C66C13">
      <w:pPr>
        <w:ind w:firstLine="708"/>
        <w:rPr>
          <w:rFonts w:ascii="Arial" w:hAnsi="Arial" w:cs="Arial"/>
          <w:b/>
          <w:bCs/>
        </w:rPr>
      </w:pPr>
      <w:r w:rsidRPr="00157185">
        <w:rPr>
          <w:rFonts w:ascii="Arial" w:hAnsi="Arial" w:cs="Arial"/>
          <w:bCs/>
          <w:noProof/>
          <w:lang w:eastAsia="es-EC"/>
        </w:rPr>
        <w:pict>
          <v:shape id="_x0000_s1999" type="#_x0000_t202" style="position:absolute;left:0;text-align:left;margin-left:300.45pt;margin-top:8.65pt;width:38.5pt;height:23.45pt;z-index:252313600" filled="f" stroked="f">
            <v:textbox style="mso-next-textbox:#_x0000_s1999">
              <w:txbxContent>
                <w:p w:rsidR="00C66C13" w:rsidRPr="00EF1ABB" w:rsidRDefault="00C66C13" w:rsidP="00C66C13">
                  <w:pPr>
                    <w:jc w:val="center"/>
                    <w:rPr>
                      <w:rFonts w:ascii="Arial" w:hAnsi="Arial" w:cs="Arial"/>
                    </w:rPr>
                  </w:pPr>
                  <w:r>
                    <w:rPr>
                      <w:rFonts w:ascii="Arial" w:hAnsi="Arial" w:cs="Arial"/>
                    </w:rPr>
                    <w:t>1</w:t>
                  </w:r>
                  <w:r w:rsidRPr="00EF1ABB">
                    <w:rPr>
                      <w:rFonts w:ascii="Arial" w:hAnsi="Arial" w:cs="Arial"/>
                    </w:rPr>
                    <w:t>0</w:t>
                  </w:r>
                </w:p>
              </w:txbxContent>
            </v:textbox>
          </v:shape>
        </w:pict>
      </w:r>
      <w:r w:rsidRPr="00157185">
        <w:rPr>
          <w:rFonts w:ascii="Arial" w:hAnsi="Arial" w:cs="Arial"/>
          <w:b/>
          <w:bCs/>
          <w:noProof/>
          <w:lang w:eastAsia="es-EC"/>
        </w:rPr>
        <w:pict>
          <v:shape id="_x0000_s1997" type="#_x0000_t202" style="position:absolute;left:0;text-align:left;margin-left:196.7pt;margin-top:8.65pt;width:38.5pt;height:23.45pt;z-index:252311552" filled="f" stroked="f">
            <v:textbox style="mso-next-textbox:#_x0000_s1997">
              <w:txbxContent>
                <w:p w:rsidR="00C66C13" w:rsidRPr="00EF1ABB" w:rsidRDefault="00C66C13" w:rsidP="00C66C13">
                  <w:pPr>
                    <w:jc w:val="center"/>
                    <w:rPr>
                      <w:rFonts w:ascii="Arial" w:hAnsi="Arial" w:cs="Arial"/>
                    </w:rPr>
                  </w:pPr>
                  <w:r>
                    <w:rPr>
                      <w:rFonts w:ascii="Arial" w:hAnsi="Arial" w:cs="Arial"/>
                    </w:rPr>
                    <w:t>4</w:t>
                  </w:r>
                  <w:r w:rsidRPr="00EF1ABB">
                    <w:rPr>
                      <w:rFonts w:ascii="Arial" w:hAnsi="Arial" w:cs="Arial"/>
                    </w:rPr>
                    <w:t>0</w:t>
                  </w:r>
                </w:p>
              </w:txbxContent>
            </v:textbox>
          </v:shape>
        </w:pict>
      </w:r>
      <w:r w:rsidRPr="00157185">
        <w:rPr>
          <w:rFonts w:ascii="Arial" w:hAnsi="Arial" w:cs="Arial"/>
          <w:b/>
          <w:bCs/>
        </w:rPr>
        <w:t>Layout # 1</w:t>
      </w: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r w:rsidRPr="00157185">
        <w:rPr>
          <w:rFonts w:ascii="Arial" w:hAnsi="Arial" w:cs="Arial"/>
          <w:b/>
          <w:bCs/>
          <w:noProof/>
          <w:lang w:eastAsia="es-EC"/>
        </w:rPr>
        <w:pict>
          <v:shape id="_x0000_s1998" type="#_x0000_t32" style="position:absolute;left:0;text-align:left;margin-left:300.45pt;margin-top:4.5pt;width:40.5pt;height:0;z-index:252312576" o:connectortype="straight">
            <v:stroke startarrow="block" endarrow="block"/>
          </v:shape>
        </w:pict>
      </w:r>
      <w:r w:rsidRPr="00157185">
        <w:rPr>
          <w:rFonts w:ascii="Arial" w:hAnsi="Arial" w:cs="Arial"/>
          <w:b/>
          <w:bCs/>
          <w:noProof/>
          <w:lang w:eastAsia="es-EC"/>
        </w:rPr>
        <w:pict>
          <v:shape id="_x0000_s1996" type="#_x0000_t32" style="position:absolute;left:0;text-align:left;margin-left:143.75pt;margin-top:4.5pt;width:156.7pt;height:0;z-index:252310528" o:connectortype="straight">
            <v:stroke startarrow="block" endarrow="block"/>
          </v:shape>
        </w:pict>
      </w:r>
    </w:p>
    <w:p w:rsidR="00C66C13" w:rsidRPr="00157185" w:rsidRDefault="00C66C13" w:rsidP="00C66C13">
      <w:pPr>
        <w:ind w:firstLine="708"/>
        <w:rPr>
          <w:rFonts w:ascii="Arial" w:hAnsi="Arial" w:cs="Arial"/>
          <w:b/>
          <w:bCs/>
        </w:rPr>
      </w:pPr>
      <w:r w:rsidRPr="00157185">
        <w:rPr>
          <w:rFonts w:ascii="Arial" w:hAnsi="Arial" w:cs="Arial"/>
          <w:b/>
          <w:bCs/>
          <w:noProof/>
          <w:lang w:eastAsia="es-EC"/>
        </w:rPr>
        <w:pict>
          <v:shape id="_x0000_s1987" type="#_x0000_t202" style="position:absolute;left:0;text-align:left;margin-left:67.3pt;margin-top:8.15pt;width:38.5pt;height:23.45pt;z-index:252301312" filled="f" stroked="f">
            <v:textbox style="mso-next-textbox:#_x0000_s1987">
              <w:txbxContent>
                <w:p w:rsidR="00C66C13" w:rsidRPr="00EF1ABB" w:rsidRDefault="00C66C13" w:rsidP="00C66C13">
                  <w:pPr>
                    <w:jc w:val="center"/>
                    <w:rPr>
                      <w:rFonts w:ascii="Arial" w:hAnsi="Arial" w:cs="Arial"/>
                    </w:rPr>
                  </w:pPr>
                  <w:r w:rsidRPr="00EF1ABB">
                    <w:rPr>
                      <w:rFonts w:ascii="Arial" w:hAnsi="Arial" w:cs="Arial"/>
                    </w:rPr>
                    <w:t>10</w:t>
                  </w:r>
                </w:p>
              </w:txbxContent>
            </v:textbox>
          </v:shape>
        </w:pict>
      </w:r>
      <w:r w:rsidRPr="00157185">
        <w:rPr>
          <w:rFonts w:ascii="Arial" w:hAnsi="Arial" w:cs="Arial"/>
          <w:b/>
          <w:bCs/>
          <w:noProof/>
          <w:lang w:eastAsia="es-EC"/>
        </w:rPr>
        <w:pict>
          <v:shape id="_x0000_s1985" type="#_x0000_t32" style="position:absolute;left:0;text-align:left;margin-left:115.2pt;margin-top:4.8pt;width:.05pt;height:30.7pt;z-index:252299264" o:connectortype="straight">
            <v:stroke startarrow="block" endarrow="block"/>
          </v:shape>
        </w:pict>
      </w:r>
      <w:r w:rsidRPr="00157185">
        <w:rPr>
          <w:rFonts w:ascii="Arial" w:hAnsi="Arial" w:cs="Arial"/>
          <w:bCs/>
          <w:noProof/>
          <w:lang w:eastAsia="es-EC"/>
        </w:rPr>
        <w:pict>
          <v:shape id="_x0000_s1989" type="#_x0000_t202" style="position:absolute;left:0;text-align:left;margin-left:143.75pt;margin-top:4.8pt;width:156.7pt;height:28.6pt;z-index:252303360">
            <v:textbox>
              <w:txbxContent>
                <w:p w:rsidR="00C66C13" w:rsidRPr="008B3B16" w:rsidRDefault="00C66C13" w:rsidP="00C66C13">
                  <w:pPr>
                    <w:jc w:val="center"/>
                    <w:rPr>
                      <w:rFonts w:ascii="Arial" w:hAnsi="Arial" w:cs="Arial"/>
                    </w:rPr>
                  </w:pPr>
                  <w:r>
                    <w:rPr>
                      <w:rFonts w:ascii="Arial" w:hAnsi="Arial" w:cs="Arial"/>
                    </w:rPr>
                    <w:t>Planta</w:t>
                  </w:r>
                </w:p>
              </w:txbxContent>
            </v:textbox>
          </v:shape>
        </w:pict>
      </w:r>
      <w:r w:rsidRPr="00157185">
        <w:rPr>
          <w:rFonts w:ascii="Arial" w:hAnsi="Arial" w:cs="Arial"/>
          <w:bCs/>
          <w:noProof/>
          <w:lang w:eastAsia="es-EC"/>
        </w:rPr>
        <w:pict>
          <v:shape id="_x0000_s1991" type="#_x0000_t202" style="position:absolute;left:0;text-align:left;margin-left:300.45pt;margin-top:4.9pt;width:40.5pt;height:14.2pt;z-index:252305408">
            <v:textbox style="mso-next-textbox:#_x0000_s1991">
              <w:txbxContent>
                <w:p w:rsidR="00C66C13" w:rsidRPr="00C17692" w:rsidRDefault="00C66C13" w:rsidP="00C66C13">
                  <w:pPr>
                    <w:jc w:val="center"/>
                    <w:rPr>
                      <w:rFonts w:ascii="Arial" w:hAnsi="Arial" w:cs="Arial"/>
                      <w:sz w:val="16"/>
                    </w:rPr>
                  </w:pPr>
                  <w:r w:rsidRPr="00C17692">
                    <w:rPr>
                      <w:rFonts w:ascii="Arial" w:hAnsi="Arial" w:cs="Arial"/>
                      <w:sz w:val="16"/>
                    </w:rPr>
                    <w:t>BMP</w:t>
                  </w:r>
                </w:p>
              </w:txbxContent>
            </v:textbox>
          </v:shape>
        </w:pict>
      </w:r>
    </w:p>
    <w:p w:rsidR="00C66C13" w:rsidRPr="00157185" w:rsidRDefault="00C66C13" w:rsidP="00C66C13">
      <w:pPr>
        <w:ind w:firstLine="708"/>
        <w:rPr>
          <w:rFonts w:ascii="Arial" w:hAnsi="Arial" w:cs="Arial"/>
          <w:b/>
          <w:bCs/>
        </w:rPr>
      </w:pPr>
      <w:r w:rsidRPr="00157185">
        <w:rPr>
          <w:rFonts w:ascii="Arial" w:hAnsi="Arial" w:cs="Arial"/>
          <w:b/>
          <w:bCs/>
          <w:noProof/>
          <w:lang w:eastAsia="es-EC"/>
        </w:rPr>
        <w:pict>
          <v:shape id="_x0000_s1992" type="#_x0000_t202" style="position:absolute;left:0;text-align:left;margin-left:300.45pt;margin-top:5.3pt;width:40.5pt;height:14.3pt;z-index:252306432">
            <v:textbox style="mso-next-textbox:#_x0000_s1992">
              <w:txbxContent>
                <w:p w:rsidR="00C66C13" w:rsidRPr="000462C7" w:rsidRDefault="00C66C13" w:rsidP="00C66C13">
                  <w:pPr>
                    <w:jc w:val="center"/>
                    <w:rPr>
                      <w:rFonts w:ascii="Arial" w:hAnsi="Arial" w:cs="Arial"/>
                      <w:sz w:val="14"/>
                    </w:rPr>
                  </w:pPr>
                  <w:r w:rsidRPr="000462C7">
                    <w:rPr>
                      <w:rFonts w:ascii="Arial" w:hAnsi="Arial" w:cs="Arial"/>
                      <w:sz w:val="14"/>
                    </w:rPr>
                    <w:t>BMS</w:t>
                  </w:r>
                </w:p>
              </w:txbxContent>
            </v:textbox>
          </v:shape>
        </w:pict>
      </w:r>
    </w:p>
    <w:p w:rsidR="00C66C13" w:rsidRPr="00157185" w:rsidRDefault="00C66C13" w:rsidP="00C66C13">
      <w:pPr>
        <w:ind w:firstLine="708"/>
        <w:rPr>
          <w:rFonts w:ascii="Arial" w:hAnsi="Arial" w:cs="Arial"/>
          <w:b/>
          <w:bCs/>
        </w:rPr>
      </w:pPr>
      <w:r w:rsidRPr="00157185">
        <w:rPr>
          <w:rFonts w:ascii="Arial" w:hAnsi="Arial" w:cs="Arial"/>
          <w:b/>
          <w:bCs/>
          <w:noProof/>
          <w:lang w:eastAsia="es-EC"/>
        </w:rPr>
        <w:pict>
          <v:shape id="_x0000_s2000" type="#_x0000_t32" style="position:absolute;left:0;text-align:left;margin-left:115.15pt;margin-top:7.15pt;width:0;height:17.05pt;z-index:252314624" o:connectortype="straight">
            <v:stroke startarrow="block" endarrow="block"/>
          </v:shape>
        </w:pict>
      </w:r>
      <w:r w:rsidRPr="00157185">
        <w:rPr>
          <w:rFonts w:ascii="Arial" w:hAnsi="Arial" w:cs="Arial"/>
          <w:b/>
          <w:bCs/>
          <w:noProof/>
          <w:lang w:eastAsia="es-EC"/>
        </w:rPr>
        <w:pict>
          <v:shape id="_x0000_s2001" type="#_x0000_t202" style="position:absolute;left:0;text-align:left;margin-left:67.3pt;margin-top:5.8pt;width:38.5pt;height:23.45pt;z-index:252315648" filled="f" stroked="f">
            <v:textbox style="mso-next-textbox:#_x0000_s2001">
              <w:txbxContent>
                <w:p w:rsidR="00C66C13" w:rsidRPr="00EF1ABB" w:rsidRDefault="00C66C13" w:rsidP="00C66C13">
                  <w:pPr>
                    <w:jc w:val="center"/>
                    <w:rPr>
                      <w:rFonts w:ascii="Arial" w:hAnsi="Arial" w:cs="Arial"/>
                    </w:rPr>
                  </w:pPr>
                  <w:r>
                    <w:rPr>
                      <w:rFonts w:ascii="Arial" w:hAnsi="Arial" w:cs="Arial"/>
                    </w:rPr>
                    <w:t>5</w:t>
                  </w:r>
                </w:p>
              </w:txbxContent>
            </v:textbox>
          </v:shape>
        </w:pict>
      </w:r>
      <w:r w:rsidRPr="00157185">
        <w:rPr>
          <w:rFonts w:ascii="Arial" w:hAnsi="Arial" w:cs="Arial"/>
          <w:b/>
          <w:bCs/>
          <w:noProof/>
          <w:lang w:eastAsia="es-EC"/>
        </w:rPr>
        <w:pict>
          <v:shape id="_x0000_s1993" type="#_x0000_t202" style="position:absolute;left:0;text-align:left;margin-left:300.45pt;margin-top:5.8pt;width:18pt;height:15.4pt;z-index:252307456">
            <v:textbox style="mso-next-textbox:#_x0000_s1993">
              <w:txbxContent>
                <w:p w:rsidR="00C66C13" w:rsidRPr="00C17692" w:rsidRDefault="00C66C13" w:rsidP="00C66C13">
                  <w:pPr>
                    <w:rPr>
                      <w:rFonts w:ascii="Arial" w:hAnsi="Arial" w:cs="Arial"/>
                      <w:sz w:val="16"/>
                    </w:rPr>
                  </w:pPr>
                  <w:r w:rsidRPr="00C17692">
                    <w:rPr>
                      <w:rFonts w:ascii="Arial" w:hAnsi="Arial" w:cs="Arial"/>
                      <w:sz w:val="16"/>
                    </w:rPr>
                    <w:t>I</w:t>
                  </w:r>
                </w:p>
              </w:txbxContent>
            </v:textbox>
          </v:shape>
        </w:pict>
      </w:r>
      <w:r w:rsidRPr="00157185">
        <w:rPr>
          <w:rFonts w:ascii="Arial" w:hAnsi="Arial" w:cs="Arial"/>
          <w:b/>
          <w:bCs/>
          <w:noProof/>
          <w:lang w:eastAsia="es-EC"/>
        </w:rPr>
        <w:pict>
          <v:shape id="_x0000_s1994" type="#_x0000_t202" style="position:absolute;left:0;text-align:left;margin-left:318.45pt;margin-top:5.8pt;width:22.5pt;height:15.4pt;z-index:252308480">
            <v:textbox style="mso-next-textbox:#_x0000_s1994">
              <w:txbxContent>
                <w:p w:rsidR="00C66C13" w:rsidRPr="00C17692" w:rsidRDefault="00C66C13" w:rsidP="00C66C13">
                  <w:pPr>
                    <w:rPr>
                      <w:rFonts w:ascii="Arial" w:hAnsi="Arial" w:cs="Arial"/>
                      <w:sz w:val="16"/>
                    </w:rPr>
                  </w:pPr>
                  <w:r w:rsidRPr="00C17692">
                    <w:rPr>
                      <w:rFonts w:ascii="Arial" w:hAnsi="Arial" w:cs="Arial"/>
                      <w:sz w:val="16"/>
                    </w:rPr>
                    <w:t>R</w:t>
                  </w:r>
                </w:p>
              </w:txbxContent>
            </v:textbox>
          </v:shape>
        </w:pict>
      </w:r>
      <w:r w:rsidRPr="00157185">
        <w:rPr>
          <w:rFonts w:ascii="Arial" w:hAnsi="Arial" w:cs="Arial"/>
          <w:b/>
          <w:bCs/>
          <w:noProof/>
          <w:lang w:eastAsia="es-EC"/>
        </w:rPr>
        <w:pict>
          <v:shape id="_x0000_s1990" type="#_x0000_t202" style="position:absolute;left:0;text-align:left;margin-left:143.75pt;margin-top:5.8pt;width:156.7pt;height:15.4pt;z-index:252304384">
            <v:textbox>
              <w:txbxContent>
                <w:p w:rsidR="00C66C13" w:rsidRPr="00C17692" w:rsidRDefault="00C66C13" w:rsidP="00C66C13">
                  <w:pPr>
                    <w:jc w:val="center"/>
                    <w:rPr>
                      <w:rFonts w:ascii="Arial" w:hAnsi="Arial" w:cs="Arial"/>
                      <w:sz w:val="16"/>
                    </w:rPr>
                  </w:pPr>
                  <w:r w:rsidRPr="00C17692">
                    <w:rPr>
                      <w:rFonts w:ascii="Arial" w:hAnsi="Arial" w:cs="Arial"/>
                      <w:sz w:val="16"/>
                    </w:rPr>
                    <w:t>BPT</w:t>
                  </w:r>
                </w:p>
              </w:txbxContent>
            </v:textbox>
          </v:shape>
        </w:pict>
      </w:r>
    </w:p>
    <w:p w:rsidR="00C66C13" w:rsidRPr="00157185" w:rsidRDefault="00C66C13" w:rsidP="00C66C13">
      <w:pPr>
        <w:ind w:firstLine="708"/>
        <w:rPr>
          <w:rFonts w:ascii="Arial" w:hAnsi="Arial" w:cs="Arial"/>
          <w:b/>
          <w:bCs/>
        </w:rPr>
      </w:pPr>
      <w:r w:rsidRPr="00157185">
        <w:rPr>
          <w:rFonts w:ascii="Arial" w:hAnsi="Arial" w:cs="Arial"/>
          <w:bCs/>
          <w:noProof/>
          <w:lang w:eastAsia="es-EC"/>
        </w:rPr>
        <w:pict>
          <v:shape id="_x0000_s2005" type="#_x0000_t202" style="position:absolute;left:0;text-align:left;margin-left:143.75pt;margin-top:7.4pt;width:58.7pt;height:26.8pt;z-index:252319744">
            <v:textbox style="mso-next-textbox:#_x0000_s2005">
              <w:txbxContent>
                <w:p w:rsidR="00C66C13" w:rsidRPr="008B3B16" w:rsidRDefault="00C66C13" w:rsidP="00C66C13">
                  <w:pPr>
                    <w:jc w:val="center"/>
                    <w:rPr>
                      <w:rFonts w:ascii="Arial" w:hAnsi="Arial" w:cs="Arial"/>
                    </w:rPr>
                  </w:pPr>
                  <w:r>
                    <w:rPr>
                      <w:rFonts w:ascii="Arial" w:hAnsi="Arial" w:cs="Arial"/>
                    </w:rPr>
                    <w:t>AMD</w:t>
                  </w:r>
                </w:p>
              </w:txbxContent>
            </v:textbox>
          </v:shape>
        </w:pict>
      </w:r>
      <w:r w:rsidRPr="00157185">
        <w:rPr>
          <w:rFonts w:ascii="Arial" w:hAnsi="Arial" w:cs="Arial"/>
          <w:b/>
          <w:bCs/>
          <w:noProof/>
          <w:lang w:eastAsia="es-EC"/>
        </w:rPr>
        <w:pict>
          <v:shape id="_x0000_s1995" type="#_x0000_t202" style="position:absolute;left:0;text-align:left;margin-left:143.75pt;margin-top:7.4pt;width:197.2pt;height:27.2pt;z-index:252309504">
            <v:textbox>
              <w:txbxContent>
                <w:p w:rsidR="00C66C13" w:rsidRPr="000462C7" w:rsidRDefault="00C66C13" w:rsidP="00C66C13">
                  <w:pPr>
                    <w:jc w:val="center"/>
                    <w:rPr>
                      <w:rFonts w:ascii="Arial" w:hAnsi="Arial" w:cs="Arial"/>
                    </w:rPr>
                  </w:pPr>
                  <w:r w:rsidRPr="000462C7">
                    <w:rPr>
                      <w:rFonts w:ascii="Arial" w:hAnsi="Arial" w:cs="Arial"/>
                    </w:rPr>
                    <w:t>PATIO</w:t>
                  </w:r>
                </w:p>
              </w:txbxContent>
            </v:textbox>
          </v:shape>
        </w:pict>
      </w:r>
      <w:r w:rsidRPr="00157185">
        <w:rPr>
          <w:rFonts w:ascii="Arial" w:hAnsi="Arial" w:cs="Arial"/>
          <w:b/>
          <w:bCs/>
          <w:noProof/>
          <w:lang w:eastAsia="es-EC"/>
        </w:rPr>
        <w:pict>
          <v:shape id="_x0000_s1988" type="#_x0000_t202" style="position:absolute;left:0;text-align:left;margin-left:67.3pt;margin-top:11.15pt;width:38.5pt;height:23.45pt;z-index:252302336" filled="f" stroked="f">
            <v:textbox style="mso-next-textbox:#_x0000_s1988">
              <w:txbxContent>
                <w:p w:rsidR="00C66C13" w:rsidRPr="00EF1ABB" w:rsidRDefault="00C66C13" w:rsidP="00C66C13">
                  <w:pPr>
                    <w:jc w:val="center"/>
                    <w:rPr>
                      <w:rFonts w:ascii="Arial" w:hAnsi="Arial" w:cs="Arial"/>
                    </w:rPr>
                  </w:pPr>
                  <w:r w:rsidRPr="00EF1ABB">
                    <w:rPr>
                      <w:rFonts w:ascii="Arial" w:hAnsi="Arial" w:cs="Arial"/>
                    </w:rPr>
                    <w:t>10</w:t>
                  </w:r>
                </w:p>
              </w:txbxContent>
            </v:textbox>
          </v:shape>
        </w:pict>
      </w:r>
      <w:r w:rsidRPr="00157185">
        <w:rPr>
          <w:rFonts w:ascii="Arial" w:hAnsi="Arial" w:cs="Arial"/>
          <w:b/>
          <w:bCs/>
          <w:noProof/>
          <w:lang w:eastAsia="es-EC"/>
        </w:rPr>
        <w:pict>
          <v:shape id="_x0000_s1986" type="#_x0000_t32" style="position:absolute;left:0;text-align:left;margin-left:115.25pt;margin-top:7.4pt;width:.05pt;height:27.2pt;z-index:252300288" o:connectortype="straight">
            <v:stroke startarrow="block" endarrow="block"/>
          </v:shape>
        </w:pict>
      </w: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p>
    <w:p w:rsidR="00C66C13" w:rsidRPr="00157185" w:rsidRDefault="00C66C13" w:rsidP="00C66C13">
      <w:pPr>
        <w:ind w:left="792"/>
        <w:jc w:val="both"/>
        <w:rPr>
          <w:rFonts w:ascii="Arial" w:hAnsi="Arial" w:cs="Arial"/>
          <w:bCs/>
        </w:rPr>
      </w:pPr>
      <w:r w:rsidRPr="00157185">
        <w:rPr>
          <w:rFonts w:ascii="Arial" w:hAnsi="Arial" w:cs="Arial"/>
          <w:b/>
          <w:bCs/>
          <w:noProof/>
          <w:lang w:eastAsia="es-EC"/>
        </w:rPr>
        <w:pict>
          <v:shape id="_x0000_s2007" type="#_x0000_t202" style="position:absolute;left:0;text-align:left;margin-left:151.2pt;margin-top:9.9pt;width:38.5pt;height:23.45pt;z-index:252321792" filled="f" stroked="f">
            <v:textbox style="mso-next-textbox:#_x0000_s2007">
              <w:txbxContent>
                <w:p w:rsidR="00C66C13" w:rsidRPr="00EF1ABB" w:rsidRDefault="00C66C13" w:rsidP="00C66C13">
                  <w:pPr>
                    <w:jc w:val="center"/>
                    <w:rPr>
                      <w:rFonts w:ascii="Arial" w:hAnsi="Arial" w:cs="Arial"/>
                    </w:rPr>
                  </w:pPr>
                  <w:r>
                    <w:rPr>
                      <w:rFonts w:ascii="Arial" w:hAnsi="Arial" w:cs="Arial"/>
                    </w:rPr>
                    <w:t>2</w:t>
                  </w:r>
                  <w:r w:rsidRPr="00EF1ABB">
                    <w:rPr>
                      <w:rFonts w:ascii="Arial" w:hAnsi="Arial" w:cs="Arial"/>
                    </w:rPr>
                    <w:t>0</w:t>
                  </w:r>
                </w:p>
              </w:txbxContent>
            </v:textbox>
          </v:shape>
        </w:pict>
      </w:r>
      <w:r w:rsidRPr="00157185">
        <w:rPr>
          <w:rFonts w:ascii="Arial" w:hAnsi="Arial" w:cs="Arial"/>
          <w:b/>
          <w:bCs/>
          <w:noProof/>
          <w:lang w:eastAsia="es-EC"/>
        </w:rPr>
        <w:pict>
          <v:shape id="_x0000_s2006" type="#_x0000_t32" style="position:absolute;left:0;text-align:left;margin-left:143.75pt;margin-top:3.9pt;width:58.7pt;height:0;z-index:252320768" o:connectortype="straight">
            <v:stroke startarrow="block" endarrow="block"/>
          </v:shape>
        </w:pict>
      </w:r>
    </w:p>
    <w:p w:rsidR="00C66C13" w:rsidRPr="00157185" w:rsidRDefault="00C66C13" w:rsidP="00C66C13">
      <w:pPr>
        <w:ind w:firstLine="708"/>
        <w:rPr>
          <w:rFonts w:ascii="Arial" w:hAnsi="Arial" w:cs="Arial"/>
          <w:bCs/>
        </w:rPr>
      </w:pPr>
    </w:p>
    <w:p w:rsidR="00C66C13" w:rsidRPr="00157185" w:rsidRDefault="00C66C13" w:rsidP="00C66C13">
      <w:pPr>
        <w:ind w:firstLine="708"/>
        <w:rPr>
          <w:rFonts w:ascii="Arial" w:hAnsi="Arial" w:cs="Arial"/>
          <w:bCs/>
        </w:rPr>
      </w:pPr>
    </w:p>
    <w:p w:rsidR="00C66C13" w:rsidRPr="00157185" w:rsidRDefault="00C66C13" w:rsidP="00C66C13">
      <w:pPr>
        <w:ind w:firstLine="708"/>
        <w:jc w:val="center"/>
        <w:rPr>
          <w:rFonts w:ascii="Arial" w:hAnsi="Arial" w:cs="Arial"/>
          <w:bCs/>
        </w:rPr>
      </w:pPr>
      <w:r w:rsidRPr="00157185">
        <w:rPr>
          <w:rFonts w:ascii="Arial" w:hAnsi="Arial" w:cs="Arial"/>
          <w:b/>
          <w:bCs/>
        </w:rPr>
        <w:t>Figura 4.23</w:t>
      </w:r>
      <w:r w:rsidRPr="00157185">
        <w:rPr>
          <w:rFonts w:ascii="Arial" w:hAnsi="Arial" w:cs="Arial"/>
          <w:bCs/>
        </w:rPr>
        <w:t xml:space="preserve"> Alternativa de Distribución # 1</w:t>
      </w:r>
    </w:p>
    <w:p w:rsidR="00C66C13" w:rsidRPr="00157185" w:rsidRDefault="00C66C13" w:rsidP="00C66C13">
      <w:pPr>
        <w:ind w:firstLine="708"/>
        <w:rPr>
          <w:rFonts w:ascii="Arial" w:hAnsi="Arial" w:cs="Arial"/>
          <w:bCs/>
        </w:rPr>
      </w:pPr>
    </w:p>
    <w:p w:rsidR="00C66C13" w:rsidRPr="00157185" w:rsidRDefault="00C66C13" w:rsidP="00C66C13">
      <w:pPr>
        <w:ind w:firstLine="708"/>
        <w:rPr>
          <w:rFonts w:ascii="Arial" w:hAnsi="Arial" w:cs="Arial"/>
          <w:bCs/>
        </w:rPr>
      </w:pPr>
      <w:r w:rsidRPr="00157185">
        <w:rPr>
          <w:rFonts w:ascii="Arial" w:hAnsi="Arial" w:cs="Arial"/>
          <w:bCs/>
        </w:rPr>
        <w:t>Esta alternativa nos da una distancia total recorrida de 7077 m.</w:t>
      </w: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r w:rsidRPr="00157185">
        <w:rPr>
          <w:rFonts w:ascii="Arial" w:hAnsi="Arial" w:cs="Arial"/>
          <w:b/>
          <w:bCs/>
        </w:rPr>
        <w:t>Layout # 2</w:t>
      </w:r>
    </w:p>
    <w:p w:rsidR="00C66C13" w:rsidRPr="00157185" w:rsidRDefault="00C66C13" w:rsidP="00C66C13">
      <w:pPr>
        <w:ind w:firstLine="708"/>
        <w:rPr>
          <w:rFonts w:ascii="Arial" w:hAnsi="Arial" w:cs="Arial"/>
          <w:b/>
          <w:bCs/>
        </w:rPr>
      </w:pPr>
      <w:r w:rsidRPr="00157185">
        <w:rPr>
          <w:rFonts w:ascii="Arial" w:hAnsi="Arial" w:cs="Arial"/>
          <w:b/>
          <w:bCs/>
          <w:noProof/>
          <w:lang w:eastAsia="es-EC"/>
        </w:rPr>
        <w:pict>
          <v:shape id="_x0000_s2020" type="#_x0000_t202" style="position:absolute;left:0;text-align:left;margin-left:196.7pt;margin-top:13.1pt;width:38.5pt;height:23.45pt;z-index:252335104" filled="f" stroked="f">
            <v:textbox style="mso-next-textbox:#_x0000_s2020">
              <w:txbxContent>
                <w:p w:rsidR="00C66C13" w:rsidRPr="00EF1ABB" w:rsidRDefault="00C66C13" w:rsidP="00C66C13">
                  <w:pPr>
                    <w:jc w:val="center"/>
                    <w:rPr>
                      <w:rFonts w:ascii="Arial" w:hAnsi="Arial" w:cs="Arial"/>
                    </w:rPr>
                  </w:pPr>
                  <w:r>
                    <w:rPr>
                      <w:rFonts w:ascii="Arial" w:hAnsi="Arial" w:cs="Arial"/>
                    </w:rPr>
                    <w:t>4</w:t>
                  </w:r>
                  <w:r w:rsidRPr="00EF1ABB">
                    <w:rPr>
                      <w:rFonts w:ascii="Arial" w:hAnsi="Arial" w:cs="Arial"/>
                    </w:rPr>
                    <w:t>0</w:t>
                  </w:r>
                </w:p>
              </w:txbxContent>
            </v:textbox>
          </v:shape>
        </w:pict>
      </w:r>
      <w:r w:rsidRPr="00157185">
        <w:rPr>
          <w:rFonts w:ascii="Arial" w:hAnsi="Arial" w:cs="Arial"/>
          <w:bCs/>
          <w:noProof/>
          <w:lang w:eastAsia="es-EC"/>
        </w:rPr>
        <w:pict>
          <v:shape id="_x0000_s2022" type="#_x0000_t202" style="position:absolute;left:0;text-align:left;margin-left:288.45pt;margin-top:13.1pt;width:38.5pt;height:23.45pt;z-index:252337152" filled="f" stroked="f">
            <v:textbox style="mso-next-textbox:#_x0000_s2022">
              <w:txbxContent>
                <w:p w:rsidR="00C66C13" w:rsidRPr="00EF1ABB" w:rsidRDefault="00C66C13" w:rsidP="00C66C13">
                  <w:pPr>
                    <w:jc w:val="center"/>
                    <w:rPr>
                      <w:rFonts w:ascii="Arial" w:hAnsi="Arial" w:cs="Arial"/>
                    </w:rPr>
                  </w:pPr>
                  <w:r>
                    <w:rPr>
                      <w:rFonts w:ascii="Arial" w:hAnsi="Arial" w:cs="Arial"/>
                    </w:rPr>
                    <w:t>5</w:t>
                  </w:r>
                </w:p>
              </w:txbxContent>
            </v:textbox>
          </v:shape>
        </w:pict>
      </w: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r w:rsidRPr="00157185">
        <w:rPr>
          <w:rFonts w:ascii="Arial" w:hAnsi="Arial" w:cs="Arial"/>
          <w:b/>
          <w:bCs/>
          <w:noProof/>
          <w:lang w:eastAsia="es-EC"/>
        </w:rPr>
        <w:pict>
          <v:shape id="_x0000_s2021" type="#_x0000_t32" style="position:absolute;left:0;text-align:left;margin-left:298.45pt;margin-top:8.95pt;width:20pt;height:0;z-index:252336128" o:connectortype="straight">
            <v:stroke startarrow="block" endarrow="block"/>
          </v:shape>
        </w:pict>
      </w:r>
      <w:r w:rsidRPr="00157185">
        <w:rPr>
          <w:rFonts w:ascii="Arial" w:hAnsi="Arial" w:cs="Arial"/>
          <w:b/>
          <w:bCs/>
          <w:noProof/>
          <w:lang w:eastAsia="es-EC"/>
        </w:rPr>
        <w:pict>
          <v:shape id="_x0000_s2019" type="#_x0000_t32" style="position:absolute;left:0;text-align:left;margin-left:142.55pt;margin-top:8.95pt;width:156.7pt;height:0;z-index:252334080" o:connectortype="straight">
            <v:stroke startarrow="block" endarrow="block"/>
          </v:shape>
        </w:pict>
      </w:r>
    </w:p>
    <w:p w:rsidR="00C66C13" w:rsidRPr="00157185" w:rsidRDefault="00C66C13" w:rsidP="00C66C13">
      <w:pPr>
        <w:ind w:firstLine="708"/>
        <w:rPr>
          <w:rFonts w:ascii="Arial" w:hAnsi="Arial" w:cs="Arial"/>
          <w:b/>
          <w:bCs/>
        </w:rPr>
      </w:pPr>
      <w:r w:rsidRPr="00157185">
        <w:rPr>
          <w:rFonts w:ascii="Arial" w:hAnsi="Arial" w:cs="Arial"/>
          <w:b/>
          <w:bCs/>
          <w:noProof/>
          <w:lang w:eastAsia="es-EC"/>
        </w:rPr>
        <w:pict>
          <v:shape id="_x0000_s2010" type="#_x0000_t202" style="position:absolute;left:0;text-align:left;margin-left:85.3pt;margin-top:8.3pt;width:38.5pt;height:23.45pt;z-index:252324864" filled="f" stroked="f">
            <v:textbox style="mso-next-textbox:#_x0000_s2010">
              <w:txbxContent>
                <w:p w:rsidR="00C66C13" w:rsidRPr="00EF1ABB" w:rsidRDefault="00C66C13" w:rsidP="00C66C13">
                  <w:pPr>
                    <w:jc w:val="center"/>
                    <w:rPr>
                      <w:rFonts w:ascii="Arial" w:hAnsi="Arial" w:cs="Arial"/>
                    </w:rPr>
                  </w:pPr>
                  <w:r w:rsidRPr="00EF1ABB">
                    <w:rPr>
                      <w:rFonts w:ascii="Arial" w:hAnsi="Arial" w:cs="Arial"/>
                    </w:rPr>
                    <w:t>10</w:t>
                  </w:r>
                </w:p>
              </w:txbxContent>
            </v:textbox>
          </v:shape>
        </w:pict>
      </w:r>
      <w:r w:rsidRPr="00157185">
        <w:rPr>
          <w:rFonts w:ascii="Arial" w:hAnsi="Arial" w:cs="Arial"/>
          <w:b/>
          <w:bCs/>
          <w:noProof/>
          <w:lang w:eastAsia="es-EC"/>
        </w:rPr>
        <w:pict>
          <v:shape id="_x0000_s2008" type="#_x0000_t32" style="position:absolute;left:0;text-align:left;margin-left:133.2pt;margin-top:4.95pt;width:.05pt;height:30.7pt;z-index:252322816" o:connectortype="straight">
            <v:stroke startarrow="block" endarrow="block"/>
          </v:shape>
        </w:pict>
      </w:r>
      <w:r w:rsidRPr="00157185">
        <w:rPr>
          <w:rFonts w:ascii="Arial" w:hAnsi="Arial" w:cs="Arial"/>
          <w:b/>
          <w:bCs/>
          <w:noProof/>
          <w:lang w:eastAsia="es-EC"/>
        </w:rPr>
        <w:pict>
          <v:shape id="_x0000_s2016" type="#_x0000_t202" style="position:absolute;left:0;text-align:left;margin-left:300.45pt;margin-top:6.4pt;width:18pt;height:15.4pt;z-index:252331008">
            <v:textbox style="mso-next-textbox:#_x0000_s2016">
              <w:txbxContent>
                <w:p w:rsidR="00C66C13" w:rsidRPr="00C17692" w:rsidRDefault="00C66C13" w:rsidP="00C66C13">
                  <w:pPr>
                    <w:rPr>
                      <w:rFonts w:ascii="Arial" w:hAnsi="Arial" w:cs="Arial"/>
                      <w:sz w:val="16"/>
                    </w:rPr>
                  </w:pPr>
                  <w:r>
                    <w:rPr>
                      <w:rFonts w:ascii="Arial" w:hAnsi="Arial" w:cs="Arial"/>
                      <w:sz w:val="16"/>
                    </w:rPr>
                    <w:t>R</w:t>
                  </w:r>
                </w:p>
              </w:txbxContent>
            </v:textbox>
          </v:shape>
        </w:pict>
      </w:r>
      <w:r w:rsidRPr="00157185">
        <w:rPr>
          <w:rFonts w:ascii="Arial" w:hAnsi="Arial" w:cs="Arial"/>
          <w:bCs/>
          <w:noProof/>
          <w:lang w:eastAsia="es-EC"/>
        </w:rPr>
        <w:pict>
          <v:shape id="_x0000_s2012" type="#_x0000_t202" style="position:absolute;left:0;text-align:left;margin-left:142.55pt;margin-top:7.05pt;width:157.9pt;height:28.6pt;z-index:252326912">
            <v:textbox>
              <w:txbxContent>
                <w:p w:rsidR="00C66C13" w:rsidRPr="008B3B16" w:rsidRDefault="00C66C13" w:rsidP="00C66C13">
                  <w:pPr>
                    <w:jc w:val="center"/>
                    <w:rPr>
                      <w:rFonts w:ascii="Arial" w:hAnsi="Arial" w:cs="Arial"/>
                    </w:rPr>
                  </w:pPr>
                  <w:r>
                    <w:rPr>
                      <w:rFonts w:ascii="Arial" w:hAnsi="Arial" w:cs="Arial"/>
                    </w:rPr>
                    <w:t>Planta</w:t>
                  </w:r>
                </w:p>
              </w:txbxContent>
            </v:textbox>
          </v:shape>
        </w:pict>
      </w:r>
    </w:p>
    <w:p w:rsidR="00C66C13" w:rsidRPr="00157185" w:rsidRDefault="00C66C13" w:rsidP="00C66C13">
      <w:pPr>
        <w:ind w:firstLine="708"/>
        <w:rPr>
          <w:rFonts w:ascii="Arial" w:hAnsi="Arial" w:cs="Arial"/>
          <w:b/>
          <w:bCs/>
        </w:rPr>
      </w:pPr>
      <w:r w:rsidRPr="00157185">
        <w:rPr>
          <w:rFonts w:ascii="Arial" w:hAnsi="Arial" w:cs="Arial"/>
          <w:b/>
          <w:bCs/>
          <w:noProof/>
          <w:lang w:eastAsia="es-EC"/>
        </w:rPr>
        <w:pict>
          <v:shape id="_x0000_s2017" type="#_x0000_t202" style="position:absolute;left:0;text-align:left;margin-left:300.45pt;margin-top:8pt;width:18pt;height:15.4pt;z-index:252332032">
            <v:textbox style="mso-next-textbox:#_x0000_s2017">
              <w:txbxContent>
                <w:p w:rsidR="00C66C13" w:rsidRPr="00C17692" w:rsidRDefault="00C66C13" w:rsidP="00C66C13">
                  <w:pPr>
                    <w:rPr>
                      <w:rFonts w:ascii="Arial" w:hAnsi="Arial" w:cs="Arial"/>
                      <w:sz w:val="16"/>
                    </w:rPr>
                  </w:pPr>
                  <w:r>
                    <w:rPr>
                      <w:rFonts w:ascii="Arial" w:hAnsi="Arial" w:cs="Arial"/>
                      <w:sz w:val="16"/>
                    </w:rPr>
                    <w:t>I</w:t>
                  </w:r>
                </w:p>
              </w:txbxContent>
            </v:textbox>
          </v:shape>
        </w:pict>
      </w:r>
    </w:p>
    <w:p w:rsidR="00C66C13" w:rsidRPr="00157185" w:rsidRDefault="00C66C13" w:rsidP="00C66C13">
      <w:pPr>
        <w:ind w:firstLine="708"/>
        <w:rPr>
          <w:rFonts w:ascii="Arial" w:hAnsi="Arial" w:cs="Arial"/>
          <w:b/>
          <w:bCs/>
        </w:rPr>
      </w:pPr>
      <w:r w:rsidRPr="00157185">
        <w:rPr>
          <w:rFonts w:ascii="Arial" w:hAnsi="Arial" w:cs="Arial"/>
          <w:b/>
          <w:bCs/>
          <w:noProof/>
          <w:lang w:eastAsia="es-EC"/>
        </w:rPr>
        <w:pict>
          <v:shape id="_x0000_s2013" type="#_x0000_t202" style="position:absolute;left:0;text-align:left;margin-left:142pt;margin-top:7.9pt;width:58.7pt;height:26.8pt;z-index:252327936">
            <v:textbox>
              <w:txbxContent>
                <w:p w:rsidR="00C66C13" w:rsidRPr="0087697D" w:rsidRDefault="00C66C13" w:rsidP="00C66C13">
                  <w:pPr>
                    <w:jc w:val="center"/>
                    <w:rPr>
                      <w:rFonts w:ascii="Arial" w:hAnsi="Arial" w:cs="Arial"/>
                    </w:rPr>
                  </w:pPr>
                  <w:r w:rsidRPr="0087697D">
                    <w:rPr>
                      <w:rFonts w:ascii="Arial" w:hAnsi="Arial" w:cs="Arial"/>
                    </w:rPr>
                    <w:t>BPT</w:t>
                  </w:r>
                </w:p>
              </w:txbxContent>
            </v:textbox>
          </v:shape>
        </w:pict>
      </w:r>
      <w:r w:rsidRPr="00157185">
        <w:rPr>
          <w:rFonts w:ascii="Arial" w:hAnsi="Arial" w:cs="Arial"/>
          <w:bCs/>
          <w:noProof/>
          <w:lang w:eastAsia="es-EC"/>
        </w:rPr>
        <w:pict>
          <v:shape id="_x0000_s2014" type="#_x0000_t202" style="position:absolute;left:0;text-align:left;margin-left:200.7pt;margin-top:7.9pt;width:40.5pt;height:14.2pt;z-index:252328960">
            <v:textbox style="mso-next-textbox:#_x0000_s2014">
              <w:txbxContent>
                <w:p w:rsidR="00C66C13" w:rsidRPr="00C17692" w:rsidRDefault="00C66C13" w:rsidP="00C66C13">
                  <w:pPr>
                    <w:jc w:val="center"/>
                    <w:rPr>
                      <w:rFonts w:ascii="Arial" w:hAnsi="Arial" w:cs="Arial"/>
                      <w:sz w:val="16"/>
                    </w:rPr>
                  </w:pPr>
                  <w:r w:rsidRPr="00C17692">
                    <w:rPr>
                      <w:rFonts w:ascii="Arial" w:hAnsi="Arial" w:cs="Arial"/>
                      <w:sz w:val="16"/>
                    </w:rPr>
                    <w:t>BMP</w:t>
                  </w:r>
                </w:p>
              </w:txbxContent>
            </v:textbox>
          </v:shape>
        </w:pict>
      </w:r>
      <w:r w:rsidRPr="00157185">
        <w:rPr>
          <w:rFonts w:ascii="Arial" w:hAnsi="Arial" w:cs="Arial"/>
          <w:b/>
          <w:bCs/>
          <w:noProof/>
          <w:lang w:eastAsia="es-EC"/>
        </w:rPr>
        <w:pict>
          <v:shape id="_x0000_s2027" type="#_x0000_t202" style="position:absolute;left:0;text-align:left;margin-left:85.3pt;margin-top:13.1pt;width:38.5pt;height:23.45pt;z-index:252342272" filled="f" stroked="f">
            <v:textbox style="mso-next-textbox:#_x0000_s2027">
              <w:txbxContent>
                <w:p w:rsidR="00C66C13" w:rsidRPr="00EF1ABB" w:rsidRDefault="00C66C13" w:rsidP="00C66C13">
                  <w:pPr>
                    <w:jc w:val="center"/>
                    <w:rPr>
                      <w:rFonts w:ascii="Arial" w:hAnsi="Arial" w:cs="Arial"/>
                    </w:rPr>
                  </w:pPr>
                  <w:r w:rsidRPr="00EF1ABB">
                    <w:rPr>
                      <w:rFonts w:ascii="Arial" w:hAnsi="Arial" w:cs="Arial"/>
                    </w:rPr>
                    <w:t>10</w:t>
                  </w:r>
                </w:p>
              </w:txbxContent>
            </v:textbox>
          </v:shape>
        </w:pict>
      </w:r>
      <w:r w:rsidRPr="00157185">
        <w:rPr>
          <w:rFonts w:ascii="Arial" w:hAnsi="Arial" w:cs="Arial"/>
          <w:b/>
          <w:bCs/>
          <w:noProof/>
          <w:lang w:eastAsia="es-EC"/>
        </w:rPr>
        <w:pict>
          <v:shape id="_x0000_s2026" type="#_x0000_t32" style="position:absolute;left:0;text-align:left;margin-left:133.25pt;margin-top:7.9pt;width:.05pt;height:30.7pt;z-index:252341248" o:connectortype="straight">
            <v:stroke startarrow="block" endarrow="block"/>
          </v:shape>
        </w:pict>
      </w:r>
      <w:r w:rsidRPr="00157185">
        <w:rPr>
          <w:rFonts w:ascii="Arial" w:hAnsi="Arial" w:cs="Arial"/>
          <w:bCs/>
          <w:noProof/>
          <w:lang w:eastAsia="es-EC"/>
        </w:rPr>
        <w:pict>
          <v:shape id="_x0000_s2023" type="#_x0000_t202" style="position:absolute;left:0;text-align:left;margin-left:241.75pt;margin-top:8.05pt;width:58.7pt;height:26.8pt;z-index:252338176">
            <v:textbox style="mso-next-textbox:#_x0000_s2023">
              <w:txbxContent>
                <w:p w:rsidR="00C66C13" w:rsidRPr="008B3B16" w:rsidRDefault="00C66C13" w:rsidP="00C66C13">
                  <w:pPr>
                    <w:jc w:val="center"/>
                    <w:rPr>
                      <w:rFonts w:ascii="Arial" w:hAnsi="Arial" w:cs="Arial"/>
                    </w:rPr>
                  </w:pPr>
                  <w:r>
                    <w:rPr>
                      <w:rFonts w:ascii="Arial" w:hAnsi="Arial" w:cs="Arial"/>
                    </w:rPr>
                    <w:t>AMD</w:t>
                  </w:r>
                </w:p>
              </w:txbxContent>
            </v:textbox>
          </v:shape>
        </w:pict>
      </w:r>
    </w:p>
    <w:p w:rsidR="00C66C13" w:rsidRPr="00157185" w:rsidRDefault="00C66C13" w:rsidP="00C66C13">
      <w:pPr>
        <w:ind w:firstLine="708"/>
        <w:rPr>
          <w:rFonts w:ascii="Arial" w:hAnsi="Arial" w:cs="Arial"/>
          <w:b/>
          <w:bCs/>
        </w:rPr>
      </w:pPr>
      <w:r w:rsidRPr="00157185">
        <w:rPr>
          <w:rFonts w:ascii="Arial" w:hAnsi="Arial" w:cs="Arial"/>
          <w:b/>
          <w:bCs/>
          <w:noProof/>
          <w:lang w:eastAsia="es-EC"/>
        </w:rPr>
        <w:pict>
          <v:shape id="_x0000_s2015" type="#_x0000_t202" style="position:absolute;left:0;text-align:left;margin-left:201.25pt;margin-top:8.3pt;width:40.5pt;height:14.3pt;z-index:252329984">
            <v:textbox style="mso-next-textbox:#_x0000_s2015">
              <w:txbxContent>
                <w:p w:rsidR="00C66C13" w:rsidRPr="000462C7" w:rsidRDefault="00C66C13" w:rsidP="00C66C13">
                  <w:pPr>
                    <w:jc w:val="center"/>
                    <w:rPr>
                      <w:rFonts w:ascii="Arial" w:hAnsi="Arial" w:cs="Arial"/>
                      <w:sz w:val="14"/>
                    </w:rPr>
                  </w:pPr>
                  <w:r w:rsidRPr="000462C7">
                    <w:rPr>
                      <w:rFonts w:ascii="Arial" w:hAnsi="Arial" w:cs="Arial"/>
                      <w:sz w:val="14"/>
                    </w:rPr>
                    <w:t>BMS</w:t>
                  </w:r>
                </w:p>
              </w:txbxContent>
            </v:textbox>
          </v:shape>
        </w:pict>
      </w:r>
    </w:p>
    <w:p w:rsidR="00C66C13" w:rsidRPr="00157185" w:rsidRDefault="00C66C13" w:rsidP="00C66C13">
      <w:pPr>
        <w:ind w:firstLine="708"/>
        <w:rPr>
          <w:rFonts w:ascii="Arial" w:hAnsi="Arial" w:cs="Arial"/>
          <w:b/>
          <w:bCs/>
        </w:rPr>
      </w:pPr>
      <w:r w:rsidRPr="00157185">
        <w:rPr>
          <w:rFonts w:ascii="Arial" w:hAnsi="Arial" w:cs="Arial"/>
          <w:b/>
          <w:bCs/>
          <w:noProof/>
          <w:lang w:eastAsia="es-EC"/>
        </w:rPr>
        <w:pict>
          <v:shape id="_x0000_s2011" type="#_x0000_t202" style="position:absolute;left:0;text-align:left;margin-left:85.3pt;margin-top:11pt;width:38.5pt;height:23.45pt;z-index:252325888" filled="f" stroked="f">
            <v:textbox style="mso-next-textbox:#_x0000_s2011">
              <w:txbxContent>
                <w:p w:rsidR="00C66C13" w:rsidRPr="00EF1ABB" w:rsidRDefault="00C66C13" w:rsidP="00C66C13">
                  <w:pPr>
                    <w:jc w:val="center"/>
                    <w:rPr>
                      <w:rFonts w:ascii="Arial" w:hAnsi="Arial" w:cs="Arial"/>
                    </w:rPr>
                  </w:pPr>
                  <w:r w:rsidRPr="00EF1ABB">
                    <w:rPr>
                      <w:rFonts w:ascii="Arial" w:hAnsi="Arial" w:cs="Arial"/>
                    </w:rPr>
                    <w:t>10</w:t>
                  </w:r>
                </w:p>
              </w:txbxContent>
            </v:textbox>
          </v:shape>
        </w:pict>
      </w:r>
      <w:r w:rsidRPr="00157185">
        <w:rPr>
          <w:rFonts w:ascii="Arial" w:hAnsi="Arial" w:cs="Arial"/>
          <w:b/>
          <w:bCs/>
          <w:noProof/>
          <w:lang w:eastAsia="es-EC"/>
        </w:rPr>
        <w:pict>
          <v:shape id="_x0000_s2009" type="#_x0000_t32" style="position:absolute;left:0;text-align:left;margin-left:133.1pt;margin-top:8.95pt;width:.05pt;height:27.2pt;z-index:252323840" o:connectortype="straight">
            <v:stroke startarrow="block" endarrow="block"/>
          </v:shape>
        </w:pict>
      </w:r>
      <w:r w:rsidRPr="00157185">
        <w:rPr>
          <w:rFonts w:ascii="Arial" w:hAnsi="Arial" w:cs="Arial"/>
          <w:b/>
          <w:bCs/>
          <w:noProof/>
          <w:lang w:eastAsia="es-EC"/>
        </w:rPr>
        <w:pict>
          <v:shape id="_x0000_s2018" type="#_x0000_t202" style="position:absolute;left:0;text-align:left;margin-left:142.55pt;margin-top:7.25pt;width:175.9pt;height:27.2pt;z-index:252333056">
            <v:textbox>
              <w:txbxContent>
                <w:p w:rsidR="00C66C13" w:rsidRPr="000462C7" w:rsidRDefault="00C66C13" w:rsidP="00C66C13">
                  <w:pPr>
                    <w:jc w:val="center"/>
                    <w:rPr>
                      <w:rFonts w:ascii="Arial" w:hAnsi="Arial" w:cs="Arial"/>
                    </w:rPr>
                  </w:pPr>
                  <w:r w:rsidRPr="000462C7">
                    <w:rPr>
                      <w:rFonts w:ascii="Arial" w:hAnsi="Arial" w:cs="Arial"/>
                    </w:rPr>
                    <w:t>PATIO</w:t>
                  </w:r>
                </w:p>
              </w:txbxContent>
            </v:textbox>
          </v:shape>
        </w:pict>
      </w: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r w:rsidRPr="00157185">
        <w:rPr>
          <w:rFonts w:ascii="Arial" w:hAnsi="Arial" w:cs="Arial"/>
          <w:bCs/>
          <w:noProof/>
          <w:lang w:eastAsia="es-EC"/>
        </w:rPr>
        <w:pict>
          <v:shape id="_x0000_s2029" type="#_x0000_t202" style="position:absolute;left:0;text-align:left;margin-left:203.25pt;margin-top:6.85pt;width:38.5pt;height:23.45pt;z-index:252344320" filled="f" stroked="f">
            <v:textbox style="mso-next-textbox:#_x0000_s2029">
              <w:txbxContent>
                <w:p w:rsidR="00C66C13" w:rsidRPr="00EF1ABB" w:rsidRDefault="00C66C13" w:rsidP="00C66C13">
                  <w:pPr>
                    <w:jc w:val="center"/>
                    <w:rPr>
                      <w:rFonts w:ascii="Arial" w:hAnsi="Arial" w:cs="Arial"/>
                    </w:rPr>
                  </w:pPr>
                  <w:r>
                    <w:rPr>
                      <w:rFonts w:ascii="Arial" w:hAnsi="Arial" w:cs="Arial"/>
                    </w:rPr>
                    <w:t>1</w:t>
                  </w:r>
                  <w:r w:rsidRPr="00EF1ABB">
                    <w:rPr>
                      <w:rFonts w:ascii="Arial" w:hAnsi="Arial" w:cs="Arial"/>
                    </w:rPr>
                    <w:t>0</w:t>
                  </w:r>
                </w:p>
              </w:txbxContent>
            </v:textbox>
          </v:shape>
        </w:pict>
      </w:r>
      <w:r w:rsidRPr="00157185">
        <w:rPr>
          <w:rFonts w:ascii="Arial" w:hAnsi="Arial" w:cs="Arial"/>
          <w:b/>
          <w:bCs/>
          <w:noProof/>
          <w:lang w:eastAsia="es-EC"/>
        </w:rPr>
        <w:pict>
          <v:shape id="_x0000_s2025" type="#_x0000_t202" style="position:absolute;left:0;text-align:left;margin-left:158.2pt;margin-top:6.85pt;width:38.5pt;height:23.45pt;z-index:252340224" filled="f" stroked="f">
            <v:textbox style="mso-next-textbox:#_x0000_s2025">
              <w:txbxContent>
                <w:p w:rsidR="00C66C13" w:rsidRPr="00EF1ABB" w:rsidRDefault="00C66C13" w:rsidP="00C66C13">
                  <w:pPr>
                    <w:jc w:val="center"/>
                    <w:rPr>
                      <w:rFonts w:ascii="Arial" w:hAnsi="Arial" w:cs="Arial"/>
                    </w:rPr>
                  </w:pPr>
                  <w:r>
                    <w:rPr>
                      <w:rFonts w:ascii="Arial" w:hAnsi="Arial" w:cs="Arial"/>
                    </w:rPr>
                    <w:t>2</w:t>
                  </w:r>
                  <w:r w:rsidRPr="00EF1ABB">
                    <w:rPr>
                      <w:rFonts w:ascii="Arial" w:hAnsi="Arial" w:cs="Arial"/>
                    </w:rPr>
                    <w:t>0</w:t>
                  </w:r>
                </w:p>
              </w:txbxContent>
            </v:textbox>
          </v:shape>
        </w:pict>
      </w:r>
      <w:r w:rsidRPr="00157185">
        <w:rPr>
          <w:rFonts w:ascii="Arial" w:hAnsi="Arial" w:cs="Arial"/>
          <w:b/>
          <w:bCs/>
          <w:noProof/>
          <w:lang w:eastAsia="es-EC"/>
        </w:rPr>
        <w:pict>
          <v:shape id="_x0000_s2024" type="#_x0000_t32" style="position:absolute;left:0;text-align:left;margin-left:146.6pt;margin-top:5.8pt;width:58.7pt;height:0;z-index:252339200" o:connectortype="straight">
            <v:stroke startarrow="block" endarrow="block"/>
          </v:shape>
        </w:pict>
      </w:r>
      <w:r w:rsidRPr="00157185">
        <w:rPr>
          <w:rFonts w:ascii="Arial" w:hAnsi="Arial" w:cs="Arial"/>
          <w:bCs/>
          <w:noProof/>
          <w:lang w:eastAsia="es-EC"/>
        </w:rPr>
        <w:pict>
          <v:shape id="_x0000_s2028" type="#_x0000_t32" style="position:absolute;left:0;text-align:left;margin-left:203.25pt;margin-top:5.8pt;width:40.5pt;height:0;z-index:252343296" o:connectortype="straight">
            <v:stroke startarrow="block" endarrow="block"/>
          </v:shape>
        </w:pict>
      </w:r>
      <w:r w:rsidRPr="00157185">
        <w:rPr>
          <w:rFonts w:ascii="Arial" w:hAnsi="Arial" w:cs="Arial"/>
          <w:bCs/>
          <w:noProof/>
          <w:lang w:eastAsia="es-EC"/>
        </w:rPr>
        <w:pict>
          <v:shape id="_x0000_s2031" type="#_x0000_t202" style="position:absolute;left:0;text-align:left;margin-left:254.2pt;margin-top:5.8pt;width:38.5pt;height:23.45pt;z-index:252346368" filled="f" stroked="f">
            <v:textbox style="mso-next-textbox:#_x0000_s2031">
              <w:txbxContent>
                <w:p w:rsidR="00C66C13" w:rsidRPr="00EF1ABB" w:rsidRDefault="00C66C13" w:rsidP="00C66C13">
                  <w:pPr>
                    <w:jc w:val="center"/>
                    <w:rPr>
                      <w:rFonts w:ascii="Arial" w:hAnsi="Arial" w:cs="Arial"/>
                    </w:rPr>
                  </w:pPr>
                  <w:r>
                    <w:rPr>
                      <w:rFonts w:ascii="Arial" w:hAnsi="Arial" w:cs="Arial"/>
                    </w:rPr>
                    <w:t>2</w:t>
                  </w:r>
                  <w:r w:rsidRPr="00EF1ABB">
                    <w:rPr>
                      <w:rFonts w:ascii="Arial" w:hAnsi="Arial" w:cs="Arial"/>
                    </w:rPr>
                    <w:t>0</w:t>
                  </w:r>
                </w:p>
              </w:txbxContent>
            </v:textbox>
          </v:shape>
        </w:pict>
      </w:r>
      <w:r w:rsidRPr="00157185">
        <w:rPr>
          <w:rFonts w:ascii="Arial" w:hAnsi="Arial" w:cs="Arial"/>
          <w:bCs/>
          <w:noProof/>
          <w:lang w:eastAsia="es-EC"/>
        </w:rPr>
        <w:pict>
          <v:shape id="_x0000_s2030" type="#_x0000_t32" style="position:absolute;left:0;text-align:left;margin-left:241.75pt;margin-top:5.8pt;width:58.7pt;height:0;z-index:252345344" o:connectortype="straight">
            <v:stroke startarrow="block" endarrow="block"/>
          </v:shape>
        </w:pict>
      </w:r>
    </w:p>
    <w:p w:rsidR="00C66C13" w:rsidRPr="00157185" w:rsidRDefault="00C66C13" w:rsidP="00C66C13">
      <w:pPr>
        <w:ind w:left="792"/>
        <w:jc w:val="both"/>
        <w:rPr>
          <w:rFonts w:ascii="Arial" w:hAnsi="Arial" w:cs="Arial"/>
          <w:bCs/>
        </w:rPr>
      </w:pPr>
    </w:p>
    <w:p w:rsidR="00C66C13" w:rsidRPr="00157185" w:rsidRDefault="00C66C13" w:rsidP="00C66C13">
      <w:pPr>
        <w:ind w:firstLine="708"/>
        <w:jc w:val="center"/>
        <w:rPr>
          <w:rFonts w:ascii="Arial" w:hAnsi="Arial" w:cs="Arial"/>
          <w:bCs/>
        </w:rPr>
      </w:pPr>
      <w:r w:rsidRPr="00157185">
        <w:rPr>
          <w:rFonts w:ascii="Arial" w:hAnsi="Arial" w:cs="Arial"/>
          <w:b/>
          <w:bCs/>
        </w:rPr>
        <w:t>Figura 4.24</w:t>
      </w:r>
      <w:r w:rsidRPr="00157185">
        <w:rPr>
          <w:rFonts w:ascii="Arial" w:hAnsi="Arial" w:cs="Arial"/>
          <w:bCs/>
        </w:rPr>
        <w:t xml:space="preserve"> Alternativa de Distribución # 2</w:t>
      </w:r>
    </w:p>
    <w:p w:rsidR="00C66C13" w:rsidRPr="00157185" w:rsidRDefault="00C66C13" w:rsidP="00C66C13">
      <w:pPr>
        <w:ind w:firstLine="708"/>
        <w:rPr>
          <w:rFonts w:ascii="Arial" w:hAnsi="Arial" w:cs="Arial"/>
          <w:bCs/>
        </w:rPr>
      </w:pPr>
    </w:p>
    <w:p w:rsidR="00C66C13" w:rsidRPr="00157185" w:rsidRDefault="00C66C13" w:rsidP="00C66C13">
      <w:pPr>
        <w:ind w:firstLine="708"/>
        <w:rPr>
          <w:rFonts w:ascii="Arial" w:hAnsi="Arial" w:cs="Arial"/>
          <w:bCs/>
        </w:rPr>
      </w:pPr>
    </w:p>
    <w:p w:rsidR="00C66C13" w:rsidRPr="00157185" w:rsidRDefault="00C66C13" w:rsidP="00C66C13">
      <w:pPr>
        <w:ind w:firstLine="708"/>
        <w:rPr>
          <w:rFonts w:ascii="Arial" w:hAnsi="Arial" w:cs="Arial"/>
          <w:bCs/>
        </w:rPr>
      </w:pPr>
      <w:r w:rsidRPr="00157185">
        <w:rPr>
          <w:rFonts w:ascii="Arial" w:hAnsi="Arial" w:cs="Arial"/>
          <w:bCs/>
        </w:rPr>
        <w:t>Esta alternativa nos da una distancia total recorrida de 4822,5 m.</w:t>
      </w:r>
    </w:p>
    <w:p w:rsidR="00C66C13" w:rsidRPr="00157185" w:rsidRDefault="00C66C13" w:rsidP="00C66C13">
      <w:pPr>
        <w:ind w:firstLine="708"/>
        <w:rPr>
          <w:rFonts w:ascii="Arial" w:hAnsi="Arial" w:cs="Arial"/>
          <w:bCs/>
        </w:rPr>
      </w:pPr>
      <w:r w:rsidRPr="00157185">
        <w:rPr>
          <w:rFonts w:ascii="Arial" w:hAnsi="Arial" w:cs="Arial"/>
          <w:b/>
          <w:bCs/>
          <w:noProof/>
          <w:lang w:eastAsia="es-EC"/>
        </w:rPr>
        <w:pict>
          <v:shape id="_x0000_s2054" type="#_x0000_t202" style="position:absolute;left:0;text-align:left;margin-left:216.75pt;margin-top:1.9pt;width:38.5pt;height:23.45pt;z-index:252369920" filled="f" stroked="f">
            <v:textbox style="mso-next-textbox:#_x0000_s2054">
              <w:txbxContent>
                <w:p w:rsidR="00C66C13" w:rsidRPr="00EF1ABB" w:rsidRDefault="00C66C13" w:rsidP="00C66C13">
                  <w:pPr>
                    <w:jc w:val="center"/>
                    <w:rPr>
                      <w:rFonts w:ascii="Arial" w:hAnsi="Arial" w:cs="Arial"/>
                    </w:rPr>
                  </w:pPr>
                  <w:r>
                    <w:rPr>
                      <w:rFonts w:ascii="Arial" w:hAnsi="Arial" w:cs="Arial"/>
                    </w:rPr>
                    <w:t>5</w:t>
                  </w:r>
                  <w:r w:rsidRPr="00EF1ABB">
                    <w:rPr>
                      <w:rFonts w:ascii="Arial" w:hAnsi="Arial" w:cs="Arial"/>
                    </w:rPr>
                    <w:t>0</w:t>
                  </w:r>
                </w:p>
              </w:txbxContent>
            </v:textbox>
          </v:shape>
        </w:pict>
      </w: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r w:rsidRPr="00157185">
        <w:rPr>
          <w:rFonts w:ascii="Arial" w:hAnsi="Arial" w:cs="Arial"/>
          <w:b/>
          <w:bCs/>
          <w:noProof/>
          <w:lang w:eastAsia="es-EC"/>
        </w:rPr>
        <w:pict>
          <v:shape id="_x0000_s2053" type="#_x0000_t32" style="position:absolute;left:0;text-align:left;margin-left:144.6pt;margin-top:11.55pt;width:173.65pt;height:0;z-index:252368896" o:connectortype="straight">
            <v:stroke startarrow="block" endarrow="block"/>
          </v:shape>
        </w:pict>
      </w:r>
      <w:r w:rsidRPr="00157185">
        <w:rPr>
          <w:rFonts w:ascii="Arial" w:hAnsi="Arial" w:cs="Arial"/>
          <w:b/>
          <w:bCs/>
        </w:rPr>
        <w:t>Layout # 3</w:t>
      </w:r>
    </w:p>
    <w:p w:rsidR="00C66C13" w:rsidRPr="00157185" w:rsidRDefault="00C66C13" w:rsidP="00C66C13">
      <w:pPr>
        <w:ind w:firstLine="708"/>
        <w:rPr>
          <w:rFonts w:ascii="Arial" w:hAnsi="Arial" w:cs="Arial"/>
          <w:b/>
          <w:bCs/>
        </w:rPr>
      </w:pPr>
      <w:r w:rsidRPr="00157185">
        <w:rPr>
          <w:rFonts w:ascii="Arial" w:hAnsi="Arial" w:cs="Arial"/>
          <w:b/>
          <w:bCs/>
          <w:noProof/>
          <w:lang w:eastAsia="es-EC"/>
        </w:rPr>
        <w:pict>
          <v:shape id="_x0000_s2033" type="#_x0000_t32" style="position:absolute;left:0;text-align:left;margin-left:133.1pt;margin-top:64.7pt;width:.05pt;height:27.2pt;z-index:252348416" o:connectortype="straight">
            <v:stroke startarrow="block" endarrow="block"/>
          </v:shape>
        </w:pict>
      </w:r>
      <w:r w:rsidRPr="00157185">
        <w:rPr>
          <w:rFonts w:ascii="Arial" w:hAnsi="Arial" w:cs="Arial"/>
          <w:b/>
          <w:bCs/>
          <w:noProof/>
          <w:lang w:eastAsia="es-EC"/>
        </w:rPr>
        <w:pict>
          <v:shape id="_x0000_s2034" type="#_x0000_t202" style="position:absolute;left:0;text-align:left;margin-left:85.3pt;margin-top:8.9pt;width:38.5pt;height:23.45pt;z-index:252349440" filled="f" stroked="f">
            <v:textbox style="mso-next-textbox:#_x0000_s2034">
              <w:txbxContent>
                <w:p w:rsidR="00C66C13" w:rsidRPr="00EF1ABB" w:rsidRDefault="00C66C13" w:rsidP="00C66C13">
                  <w:pPr>
                    <w:jc w:val="center"/>
                    <w:rPr>
                      <w:rFonts w:ascii="Arial" w:hAnsi="Arial" w:cs="Arial"/>
                    </w:rPr>
                  </w:pPr>
                  <w:r w:rsidRPr="00EF1ABB">
                    <w:rPr>
                      <w:rFonts w:ascii="Arial" w:hAnsi="Arial" w:cs="Arial"/>
                    </w:rPr>
                    <w:t>10</w:t>
                  </w:r>
                </w:p>
              </w:txbxContent>
            </v:textbox>
          </v:shape>
        </w:pict>
      </w:r>
      <w:r w:rsidRPr="00157185">
        <w:rPr>
          <w:rFonts w:ascii="Arial" w:hAnsi="Arial" w:cs="Arial"/>
          <w:b/>
          <w:bCs/>
          <w:noProof/>
          <w:lang w:eastAsia="es-EC"/>
        </w:rPr>
        <w:pict>
          <v:shape id="_x0000_s2035" type="#_x0000_t202" style="position:absolute;left:0;text-align:left;margin-left:85.3pt;margin-top:66.75pt;width:38.5pt;height:23.45pt;z-index:252350464" filled="f" stroked="f">
            <v:textbox style="mso-next-textbox:#_x0000_s2035">
              <w:txbxContent>
                <w:p w:rsidR="00C66C13" w:rsidRPr="00EF1ABB" w:rsidRDefault="00C66C13" w:rsidP="00C66C13">
                  <w:pPr>
                    <w:jc w:val="center"/>
                    <w:rPr>
                      <w:rFonts w:ascii="Arial" w:hAnsi="Arial" w:cs="Arial"/>
                    </w:rPr>
                  </w:pPr>
                  <w:r w:rsidRPr="00EF1ABB">
                    <w:rPr>
                      <w:rFonts w:ascii="Arial" w:hAnsi="Arial" w:cs="Arial"/>
                    </w:rPr>
                    <w:t>10</w:t>
                  </w:r>
                </w:p>
              </w:txbxContent>
            </v:textbox>
          </v:shape>
        </w:pict>
      </w:r>
      <w:r w:rsidRPr="00157185">
        <w:rPr>
          <w:rFonts w:ascii="Arial" w:hAnsi="Arial" w:cs="Arial"/>
          <w:b/>
          <w:bCs/>
          <w:noProof/>
          <w:lang w:eastAsia="es-EC"/>
        </w:rPr>
        <w:pict>
          <v:shape id="_x0000_s2046" type="#_x0000_t202" style="position:absolute;left:0;text-align:left;margin-left:85.3pt;margin-top:41.3pt;width:38.5pt;height:23.45pt;z-index:252361728" filled="f" stroked="f">
            <v:textbox style="mso-next-textbox:#_x0000_s2046">
              <w:txbxContent>
                <w:p w:rsidR="00C66C13" w:rsidRPr="00EF1ABB" w:rsidRDefault="00C66C13" w:rsidP="00C66C13">
                  <w:pPr>
                    <w:jc w:val="center"/>
                    <w:rPr>
                      <w:rFonts w:ascii="Arial" w:hAnsi="Arial" w:cs="Arial"/>
                    </w:rPr>
                  </w:pPr>
                  <w:r w:rsidRPr="00EF1ABB">
                    <w:rPr>
                      <w:rFonts w:ascii="Arial" w:hAnsi="Arial" w:cs="Arial"/>
                    </w:rPr>
                    <w:t>10</w:t>
                  </w:r>
                </w:p>
              </w:txbxContent>
            </v:textbox>
          </v:shape>
        </w:pict>
      </w:r>
      <w:r w:rsidRPr="00157185">
        <w:rPr>
          <w:rFonts w:ascii="Arial" w:hAnsi="Arial" w:cs="Arial"/>
          <w:b/>
          <w:bCs/>
          <w:noProof/>
          <w:lang w:eastAsia="es-EC"/>
        </w:rPr>
        <w:pict>
          <v:shape id="_x0000_s2045" type="#_x0000_t32" style="position:absolute;left:0;text-align:left;margin-left:133.25pt;margin-top:36.1pt;width:.05pt;height:30.7pt;z-index:252360704" o:connectortype="straight">
            <v:stroke startarrow="block" endarrow="block"/>
          </v:shape>
        </w:pict>
      </w:r>
      <w:r w:rsidRPr="00157185">
        <w:rPr>
          <w:rFonts w:ascii="Arial" w:hAnsi="Arial" w:cs="Arial"/>
          <w:b/>
          <w:bCs/>
          <w:noProof/>
          <w:lang w:eastAsia="es-EC"/>
        </w:rPr>
        <w:pict>
          <v:shape id="_x0000_s2032" type="#_x0000_t32" style="position:absolute;left:0;text-align:left;margin-left:133.2pt;margin-top:5.55pt;width:.05pt;height:30.7pt;z-index:252347392" o:connectortype="straight">
            <v:stroke startarrow="block" endarrow="block"/>
          </v:shape>
        </w:pict>
      </w:r>
      <w:r w:rsidRPr="00157185">
        <w:rPr>
          <w:rFonts w:ascii="Arial" w:hAnsi="Arial" w:cs="Arial"/>
          <w:b/>
          <w:bCs/>
          <w:noProof/>
          <w:lang w:eastAsia="es-EC"/>
        </w:rPr>
        <w:pict>
          <v:shape id="_x0000_s1732" type="#_x0000_t202" style="position:absolute;left:0;text-align:left;margin-left:201.25pt;margin-top:7.45pt;width:175.9pt;height:82.45pt;z-index:252040192">
            <v:textbox>
              <w:txbxContent>
                <w:p w:rsidR="00C66C13" w:rsidRPr="000462C7" w:rsidRDefault="00C66C13" w:rsidP="00C66C13">
                  <w:pPr>
                    <w:jc w:val="center"/>
                    <w:rPr>
                      <w:rFonts w:ascii="Arial" w:hAnsi="Arial" w:cs="Arial"/>
                    </w:rPr>
                  </w:pPr>
                  <w:r w:rsidRPr="000462C7">
                    <w:rPr>
                      <w:rFonts w:ascii="Arial" w:hAnsi="Arial" w:cs="Arial"/>
                    </w:rPr>
                    <w:t>PATIO</w:t>
                  </w:r>
                </w:p>
              </w:txbxContent>
            </v:textbox>
          </v:shape>
        </w:pict>
      </w:r>
      <w:r w:rsidRPr="00157185">
        <w:rPr>
          <w:rFonts w:ascii="Arial" w:hAnsi="Arial" w:cs="Arial"/>
          <w:b/>
          <w:bCs/>
          <w:noProof/>
          <w:lang w:eastAsia="es-EC"/>
        </w:rPr>
        <w:pict>
          <v:shape id="_x0000_s2037" type="#_x0000_t202" style="position:absolute;left:0;text-align:left;margin-left:142.55pt;margin-top:7.85pt;width:58.7pt;height:26.8pt;z-index:252352512">
            <v:textbox>
              <w:txbxContent>
                <w:p w:rsidR="00C66C13" w:rsidRPr="0087697D" w:rsidRDefault="00C66C13" w:rsidP="00C66C13">
                  <w:pPr>
                    <w:jc w:val="center"/>
                    <w:rPr>
                      <w:rFonts w:ascii="Arial" w:hAnsi="Arial" w:cs="Arial"/>
                    </w:rPr>
                  </w:pPr>
                  <w:r w:rsidRPr="0087697D">
                    <w:rPr>
                      <w:rFonts w:ascii="Arial" w:hAnsi="Arial" w:cs="Arial"/>
                    </w:rPr>
                    <w:t>BPT</w:t>
                  </w:r>
                </w:p>
              </w:txbxContent>
            </v:textbox>
          </v:shape>
        </w:pict>
      </w: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r w:rsidRPr="00157185">
        <w:rPr>
          <w:rFonts w:ascii="Arial" w:hAnsi="Arial" w:cs="Arial"/>
          <w:bCs/>
          <w:noProof/>
          <w:lang w:eastAsia="es-EC"/>
        </w:rPr>
        <w:pict>
          <v:shape id="_x0000_s2036" type="#_x0000_t202" style="position:absolute;left:0;text-align:left;margin-left:142.55pt;margin-top:7.05pt;width:175.7pt;height:28.6pt;z-index:252351488">
            <v:textbox>
              <w:txbxContent>
                <w:p w:rsidR="00C66C13" w:rsidRPr="008B3B16" w:rsidRDefault="00C66C13" w:rsidP="00C66C13">
                  <w:pPr>
                    <w:jc w:val="center"/>
                    <w:rPr>
                      <w:rFonts w:ascii="Arial" w:hAnsi="Arial" w:cs="Arial"/>
                    </w:rPr>
                  </w:pPr>
                  <w:r>
                    <w:rPr>
                      <w:rFonts w:ascii="Arial" w:hAnsi="Arial" w:cs="Arial"/>
                    </w:rPr>
                    <w:t>Planta</w:t>
                  </w:r>
                </w:p>
              </w:txbxContent>
            </v:textbox>
          </v:shape>
        </w:pict>
      </w: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r w:rsidRPr="00157185">
        <w:rPr>
          <w:rFonts w:ascii="Arial" w:hAnsi="Arial" w:cs="Arial"/>
          <w:b/>
          <w:bCs/>
          <w:noProof/>
          <w:lang w:eastAsia="es-EC"/>
        </w:rPr>
        <w:pict>
          <v:shape id="_x0000_s2041" type="#_x0000_t202" style="position:absolute;left:0;text-align:left;margin-left:299.7pt;margin-top:7.9pt;width:18pt;height:15.4pt;z-index:252356608">
            <v:textbox style="mso-next-textbox:#_x0000_s2041">
              <w:txbxContent>
                <w:p w:rsidR="00C66C13" w:rsidRPr="00C17692" w:rsidRDefault="00C66C13" w:rsidP="00C66C13">
                  <w:pPr>
                    <w:rPr>
                      <w:rFonts w:ascii="Arial" w:hAnsi="Arial" w:cs="Arial"/>
                      <w:sz w:val="16"/>
                    </w:rPr>
                  </w:pPr>
                  <w:r>
                    <w:rPr>
                      <w:rFonts w:ascii="Arial" w:hAnsi="Arial" w:cs="Arial"/>
                      <w:sz w:val="16"/>
                    </w:rPr>
                    <w:t>I</w:t>
                  </w:r>
                </w:p>
              </w:txbxContent>
            </v:textbox>
          </v:shape>
        </w:pict>
      </w:r>
      <w:r w:rsidRPr="00157185">
        <w:rPr>
          <w:rFonts w:ascii="Arial" w:hAnsi="Arial" w:cs="Arial"/>
          <w:b/>
          <w:bCs/>
          <w:noProof/>
          <w:lang w:eastAsia="es-EC"/>
        </w:rPr>
        <w:pict>
          <v:shape id="_x0000_s2040" type="#_x0000_t202" style="position:absolute;left:0;text-align:left;margin-left:281.7pt;margin-top:7.4pt;width:18pt;height:15.4pt;z-index:252355584">
            <v:textbox style="mso-next-textbox:#_x0000_s2040">
              <w:txbxContent>
                <w:p w:rsidR="00C66C13" w:rsidRPr="00C17692" w:rsidRDefault="00C66C13" w:rsidP="00C66C13">
                  <w:pPr>
                    <w:rPr>
                      <w:rFonts w:ascii="Arial" w:hAnsi="Arial" w:cs="Arial"/>
                      <w:sz w:val="16"/>
                    </w:rPr>
                  </w:pPr>
                  <w:r>
                    <w:rPr>
                      <w:rFonts w:ascii="Arial" w:hAnsi="Arial" w:cs="Arial"/>
                      <w:sz w:val="16"/>
                    </w:rPr>
                    <w:t>R</w:t>
                  </w:r>
                </w:p>
              </w:txbxContent>
            </v:textbox>
          </v:shape>
        </w:pict>
      </w:r>
      <w:r w:rsidRPr="00157185">
        <w:rPr>
          <w:rFonts w:ascii="Arial" w:hAnsi="Arial" w:cs="Arial"/>
          <w:bCs/>
          <w:noProof/>
          <w:lang w:eastAsia="es-EC"/>
        </w:rPr>
        <w:pict>
          <v:shape id="_x0000_s2038" type="#_x0000_t202" style="position:absolute;left:0;text-align:left;margin-left:241.2pt;margin-top:7.9pt;width:40.5pt;height:15.4pt;z-index:252353536">
            <v:textbox style="mso-next-textbox:#_x0000_s2038">
              <w:txbxContent>
                <w:p w:rsidR="00C66C13" w:rsidRPr="00C17692" w:rsidRDefault="00C66C13" w:rsidP="00C66C13">
                  <w:pPr>
                    <w:jc w:val="center"/>
                    <w:rPr>
                      <w:rFonts w:ascii="Arial" w:hAnsi="Arial" w:cs="Arial"/>
                      <w:sz w:val="16"/>
                    </w:rPr>
                  </w:pPr>
                  <w:r>
                    <w:rPr>
                      <w:rFonts w:ascii="Arial" w:hAnsi="Arial" w:cs="Arial"/>
                      <w:sz w:val="16"/>
                    </w:rPr>
                    <w:t>BMS</w:t>
                  </w:r>
                </w:p>
              </w:txbxContent>
            </v:textbox>
          </v:shape>
        </w:pict>
      </w:r>
      <w:r w:rsidRPr="00157185">
        <w:rPr>
          <w:rFonts w:ascii="Arial" w:hAnsi="Arial" w:cs="Arial"/>
          <w:b/>
          <w:bCs/>
          <w:noProof/>
          <w:lang w:eastAsia="es-EC"/>
        </w:rPr>
        <w:pict>
          <v:shape id="_x0000_s2039" type="#_x0000_t202" style="position:absolute;left:0;text-align:left;margin-left:201.25pt;margin-top:7.9pt;width:40.5pt;height:15.25pt;z-index:252354560">
            <v:textbox style="mso-next-textbox:#_x0000_s2039">
              <w:txbxContent>
                <w:p w:rsidR="00C66C13" w:rsidRPr="000462C7" w:rsidRDefault="00C66C13" w:rsidP="00C66C13">
                  <w:pPr>
                    <w:jc w:val="center"/>
                    <w:rPr>
                      <w:rFonts w:ascii="Arial" w:hAnsi="Arial" w:cs="Arial"/>
                      <w:sz w:val="14"/>
                    </w:rPr>
                  </w:pPr>
                  <w:r w:rsidRPr="000462C7">
                    <w:rPr>
                      <w:rFonts w:ascii="Arial" w:hAnsi="Arial" w:cs="Arial"/>
                      <w:sz w:val="14"/>
                    </w:rPr>
                    <w:t>BM</w:t>
                  </w:r>
                  <w:r>
                    <w:rPr>
                      <w:rFonts w:ascii="Arial" w:hAnsi="Arial" w:cs="Arial"/>
                      <w:sz w:val="14"/>
                    </w:rPr>
                    <w:t>P</w:t>
                  </w:r>
                </w:p>
              </w:txbxContent>
            </v:textbox>
          </v:shape>
        </w:pict>
      </w:r>
      <w:r w:rsidRPr="00157185">
        <w:rPr>
          <w:rFonts w:ascii="Arial" w:hAnsi="Arial" w:cs="Arial"/>
          <w:bCs/>
          <w:noProof/>
          <w:lang w:eastAsia="es-EC"/>
        </w:rPr>
        <w:pict>
          <v:shape id="_x0000_s2042" type="#_x0000_t202" style="position:absolute;left:0;text-align:left;margin-left:142.55pt;margin-top:7.9pt;width:58.7pt;height:26.8pt;z-index:252357632">
            <v:textbox style="mso-next-textbox:#_x0000_s2042">
              <w:txbxContent>
                <w:p w:rsidR="00C66C13" w:rsidRPr="008B3B16" w:rsidRDefault="00C66C13" w:rsidP="00C66C13">
                  <w:pPr>
                    <w:jc w:val="center"/>
                    <w:rPr>
                      <w:rFonts w:ascii="Arial" w:hAnsi="Arial" w:cs="Arial"/>
                    </w:rPr>
                  </w:pPr>
                  <w:r>
                    <w:rPr>
                      <w:rFonts w:ascii="Arial" w:hAnsi="Arial" w:cs="Arial"/>
                    </w:rPr>
                    <w:t>AMD</w:t>
                  </w:r>
                </w:p>
              </w:txbxContent>
            </v:textbox>
          </v:shape>
        </w:pict>
      </w: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p>
    <w:p w:rsidR="00C66C13" w:rsidRPr="00157185" w:rsidRDefault="00C66C13" w:rsidP="00C66C13">
      <w:pPr>
        <w:ind w:firstLine="708"/>
        <w:rPr>
          <w:rFonts w:ascii="Arial" w:hAnsi="Arial" w:cs="Arial"/>
          <w:b/>
          <w:bCs/>
        </w:rPr>
      </w:pPr>
      <w:r w:rsidRPr="00157185">
        <w:rPr>
          <w:rFonts w:ascii="Arial" w:hAnsi="Arial" w:cs="Arial"/>
          <w:bCs/>
          <w:noProof/>
          <w:lang w:eastAsia="es-EC"/>
        </w:rPr>
        <w:pict>
          <v:shape id="_x0000_s2052" type="#_x0000_t202" style="position:absolute;left:0;text-align:left;margin-left:279.75pt;margin-top:2.65pt;width:38.5pt;height:23.45pt;z-index:252367872" filled="f" stroked="f">
            <v:textbox style="mso-next-textbox:#_x0000_s2052">
              <w:txbxContent>
                <w:p w:rsidR="00C66C13" w:rsidRPr="00EF1ABB" w:rsidRDefault="00C66C13" w:rsidP="00C66C13">
                  <w:pPr>
                    <w:jc w:val="center"/>
                    <w:rPr>
                      <w:rFonts w:ascii="Arial" w:hAnsi="Arial" w:cs="Arial"/>
                    </w:rPr>
                  </w:pPr>
                  <w:r>
                    <w:rPr>
                      <w:rFonts w:ascii="Arial" w:hAnsi="Arial" w:cs="Arial"/>
                    </w:rPr>
                    <w:t>1</w:t>
                  </w:r>
                  <w:r w:rsidRPr="00EF1ABB">
                    <w:rPr>
                      <w:rFonts w:ascii="Arial" w:hAnsi="Arial" w:cs="Arial"/>
                    </w:rPr>
                    <w:t>0</w:t>
                  </w:r>
                </w:p>
              </w:txbxContent>
            </v:textbox>
          </v:shape>
        </w:pict>
      </w:r>
      <w:r w:rsidRPr="00157185">
        <w:rPr>
          <w:rFonts w:ascii="Arial" w:hAnsi="Arial" w:cs="Arial"/>
          <w:bCs/>
          <w:noProof/>
          <w:lang w:eastAsia="es-EC"/>
        </w:rPr>
        <w:pict>
          <v:shape id="_x0000_s2051" type="#_x0000_t32" style="position:absolute;left:0;text-align:left;margin-left:277.75pt;margin-top:2.65pt;width:40.5pt;height:0;z-index:252366848" o:connectortype="straight">
            <v:stroke startarrow="block" endarrow="block"/>
          </v:shape>
        </w:pict>
      </w:r>
      <w:r w:rsidRPr="00157185">
        <w:rPr>
          <w:rFonts w:ascii="Arial" w:hAnsi="Arial" w:cs="Arial"/>
          <w:bCs/>
          <w:noProof/>
          <w:lang w:eastAsia="es-EC"/>
        </w:rPr>
        <w:pict>
          <v:shape id="_x0000_s2050" type="#_x0000_t202" style="position:absolute;left:0;text-align:left;margin-left:241.75pt;margin-top:2.65pt;width:38.5pt;height:23.45pt;z-index:252365824" filled="f" stroked="f">
            <v:textbox style="mso-next-textbox:#_x0000_s2050">
              <w:txbxContent>
                <w:p w:rsidR="00C66C13" w:rsidRPr="00EF1ABB" w:rsidRDefault="00C66C13" w:rsidP="00C66C13">
                  <w:pPr>
                    <w:jc w:val="center"/>
                    <w:rPr>
                      <w:rFonts w:ascii="Arial" w:hAnsi="Arial" w:cs="Arial"/>
                    </w:rPr>
                  </w:pPr>
                  <w:r>
                    <w:rPr>
                      <w:rFonts w:ascii="Arial" w:hAnsi="Arial" w:cs="Arial"/>
                    </w:rPr>
                    <w:t>1</w:t>
                  </w:r>
                  <w:r w:rsidRPr="00EF1ABB">
                    <w:rPr>
                      <w:rFonts w:ascii="Arial" w:hAnsi="Arial" w:cs="Arial"/>
                    </w:rPr>
                    <w:t>0</w:t>
                  </w:r>
                </w:p>
              </w:txbxContent>
            </v:textbox>
          </v:shape>
        </w:pict>
      </w:r>
      <w:r w:rsidRPr="00157185">
        <w:rPr>
          <w:rFonts w:ascii="Arial" w:hAnsi="Arial" w:cs="Arial"/>
          <w:bCs/>
          <w:noProof/>
          <w:lang w:eastAsia="es-EC"/>
        </w:rPr>
        <w:pict>
          <v:shape id="_x0000_s2049" type="#_x0000_t32" style="position:absolute;left:0;text-align:left;margin-left:239.75pt;margin-top:2.65pt;width:40.5pt;height:0;z-index:252364800" o:connectortype="straight">
            <v:stroke startarrow="block" endarrow="block"/>
          </v:shape>
        </w:pict>
      </w:r>
      <w:r w:rsidRPr="00157185">
        <w:rPr>
          <w:rFonts w:ascii="Arial" w:hAnsi="Arial" w:cs="Arial"/>
          <w:bCs/>
          <w:noProof/>
          <w:lang w:eastAsia="es-EC"/>
        </w:rPr>
        <w:pict>
          <v:shape id="_x0000_s2048" type="#_x0000_t202" style="position:absolute;left:0;text-align:left;margin-left:203.25pt;margin-top:2.65pt;width:38.5pt;height:23.45pt;z-index:252363776" filled="f" stroked="f">
            <v:textbox style="mso-next-textbox:#_x0000_s2048">
              <w:txbxContent>
                <w:p w:rsidR="00C66C13" w:rsidRPr="00EF1ABB" w:rsidRDefault="00C66C13" w:rsidP="00C66C13">
                  <w:pPr>
                    <w:jc w:val="center"/>
                    <w:rPr>
                      <w:rFonts w:ascii="Arial" w:hAnsi="Arial" w:cs="Arial"/>
                    </w:rPr>
                  </w:pPr>
                  <w:r>
                    <w:rPr>
                      <w:rFonts w:ascii="Arial" w:hAnsi="Arial" w:cs="Arial"/>
                    </w:rPr>
                    <w:t>1</w:t>
                  </w:r>
                  <w:r w:rsidRPr="00EF1ABB">
                    <w:rPr>
                      <w:rFonts w:ascii="Arial" w:hAnsi="Arial" w:cs="Arial"/>
                    </w:rPr>
                    <w:t>0</w:t>
                  </w:r>
                </w:p>
              </w:txbxContent>
            </v:textbox>
          </v:shape>
        </w:pict>
      </w:r>
      <w:r w:rsidRPr="00157185">
        <w:rPr>
          <w:rFonts w:ascii="Arial" w:hAnsi="Arial" w:cs="Arial"/>
          <w:bCs/>
          <w:noProof/>
          <w:lang w:eastAsia="es-EC"/>
        </w:rPr>
        <w:pict>
          <v:shape id="_x0000_s2047" type="#_x0000_t32" style="position:absolute;left:0;text-align:left;margin-left:201.25pt;margin-top:2.65pt;width:40.5pt;height:0;z-index:252362752" o:connectortype="straight">
            <v:stroke startarrow="block" endarrow="block"/>
          </v:shape>
        </w:pict>
      </w:r>
      <w:r w:rsidRPr="00157185">
        <w:rPr>
          <w:rFonts w:ascii="Arial" w:hAnsi="Arial" w:cs="Arial"/>
          <w:b/>
          <w:bCs/>
          <w:noProof/>
          <w:lang w:eastAsia="es-EC"/>
        </w:rPr>
        <w:pict>
          <v:shape id="_x0000_s2043" type="#_x0000_t32" style="position:absolute;left:0;text-align:left;margin-left:142.55pt;margin-top:2.65pt;width:58.7pt;height:0;z-index:252358656" o:connectortype="straight">
            <v:stroke startarrow="block" endarrow="block"/>
          </v:shape>
        </w:pict>
      </w:r>
      <w:r w:rsidRPr="00157185">
        <w:rPr>
          <w:rFonts w:ascii="Arial" w:hAnsi="Arial" w:cs="Arial"/>
          <w:b/>
          <w:bCs/>
          <w:noProof/>
          <w:lang w:eastAsia="es-EC"/>
        </w:rPr>
        <w:pict>
          <v:shape id="_x0000_s2044" type="#_x0000_t202" style="position:absolute;left:0;text-align:left;margin-left:155.7pt;margin-top:2.65pt;width:38.5pt;height:23.45pt;z-index:252359680" filled="f" stroked="f">
            <v:textbox style="mso-next-textbox:#_x0000_s2044">
              <w:txbxContent>
                <w:p w:rsidR="00C66C13" w:rsidRPr="00EF1ABB" w:rsidRDefault="00C66C13" w:rsidP="00C66C13">
                  <w:pPr>
                    <w:jc w:val="center"/>
                    <w:rPr>
                      <w:rFonts w:ascii="Arial" w:hAnsi="Arial" w:cs="Arial"/>
                    </w:rPr>
                  </w:pPr>
                  <w:r>
                    <w:rPr>
                      <w:rFonts w:ascii="Arial" w:hAnsi="Arial" w:cs="Arial"/>
                    </w:rPr>
                    <w:t>2</w:t>
                  </w:r>
                  <w:r w:rsidRPr="00EF1ABB">
                    <w:rPr>
                      <w:rFonts w:ascii="Arial" w:hAnsi="Arial" w:cs="Arial"/>
                    </w:rPr>
                    <w:t>0</w:t>
                  </w:r>
                </w:p>
              </w:txbxContent>
            </v:textbox>
          </v:shape>
        </w:pict>
      </w:r>
    </w:p>
    <w:p w:rsidR="00C66C13" w:rsidRPr="00157185" w:rsidRDefault="00C66C13" w:rsidP="00C66C13">
      <w:pPr>
        <w:ind w:firstLine="708"/>
        <w:rPr>
          <w:rFonts w:ascii="Arial" w:hAnsi="Arial" w:cs="Arial"/>
          <w:b/>
          <w:bCs/>
        </w:rPr>
      </w:pPr>
    </w:p>
    <w:p w:rsidR="00C66C13" w:rsidRPr="00157185" w:rsidRDefault="00C66C13" w:rsidP="00C66C13">
      <w:pPr>
        <w:ind w:firstLine="708"/>
        <w:jc w:val="center"/>
        <w:rPr>
          <w:rFonts w:ascii="Arial" w:hAnsi="Arial" w:cs="Arial"/>
          <w:bCs/>
        </w:rPr>
      </w:pPr>
      <w:r w:rsidRPr="00157185">
        <w:rPr>
          <w:rFonts w:ascii="Arial" w:hAnsi="Arial" w:cs="Arial"/>
          <w:b/>
          <w:bCs/>
        </w:rPr>
        <w:t>Figura 4.25</w:t>
      </w:r>
      <w:r w:rsidRPr="00157185">
        <w:rPr>
          <w:rFonts w:ascii="Arial" w:hAnsi="Arial" w:cs="Arial"/>
          <w:bCs/>
        </w:rPr>
        <w:t xml:space="preserve"> Alternativa de Distribución # 3</w:t>
      </w:r>
    </w:p>
    <w:p w:rsidR="00C66C13" w:rsidRPr="00157185" w:rsidRDefault="00C66C13" w:rsidP="00C66C13">
      <w:pPr>
        <w:ind w:firstLine="708"/>
        <w:rPr>
          <w:rFonts w:ascii="Arial" w:hAnsi="Arial" w:cs="Arial"/>
          <w:bCs/>
        </w:rPr>
      </w:pPr>
    </w:p>
    <w:p w:rsidR="00C66C13" w:rsidRPr="00157185" w:rsidRDefault="00C66C13" w:rsidP="00C66C13">
      <w:pPr>
        <w:ind w:firstLine="708"/>
        <w:rPr>
          <w:rFonts w:ascii="Arial" w:hAnsi="Arial" w:cs="Arial"/>
          <w:bCs/>
        </w:rPr>
      </w:pPr>
    </w:p>
    <w:p w:rsidR="00C66C13" w:rsidRPr="00157185" w:rsidRDefault="00C66C13" w:rsidP="00C66C13">
      <w:pPr>
        <w:ind w:firstLine="708"/>
        <w:rPr>
          <w:rFonts w:ascii="Arial" w:hAnsi="Arial" w:cs="Arial"/>
          <w:bCs/>
        </w:rPr>
      </w:pPr>
      <w:r w:rsidRPr="00157185">
        <w:rPr>
          <w:rFonts w:ascii="Arial" w:hAnsi="Arial" w:cs="Arial"/>
          <w:bCs/>
        </w:rPr>
        <w:t>Esta alternativa nos da una distancia total recorrida de 5127,5 m.</w:t>
      </w:r>
    </w:p>
    <w:p w:rsidR="00C66C13" w:rsidRPr="00157185" w:rsidRDefault="00C66C13" w:rsidP="00C66C13">
      <w:pPr>
        <w:jc w:val="both"/>
        <w:rPr>
          <w:rFonts w:ascii="Arial" w:hAnsi="Arial" w:cs="Arial"/>
          <w:bCs/>
        </w:rPr>
      </w:pPr>
    </w:p>
    <w:p w:rsidR="00C66C13" w:rsidRPr="00157185" w:rsidRDefault="00C66C13" w:rsidP="00C66C13">
      <w:pPr>
        <w:ind w:left="708"/>
        <w:rPr>
          <w:rFonts w:ascii="Arial" w:hAnsi="Arial" w:cs="Arial"/>
          <w:bCs/>
        </w:rPr>
      </w:pPr>
      <w:r w:rsidRPr="00157185">
        <w:rPr>
          <w:rFonts w:ascii="Arial" w:hAnsi="Arial" w:cs="Arial"/>
          <w:bCs/>
        </w:rPr>
        <w:t>De acuerdo a los resultados de esta herramienta el layout seleccionado es la alternativa # 2.</w:t>
      </w:r>
    </w:p>
    <w:p w:rsidR="00C66C13" w:rsidRPr="00157185" w:rsidRDefault="00C66C13" w:rsidP="00C66C13">
      <w:pPr>
        <w:ind w:left="708"/>
        <w:rPr>
          <w:rFonts w:ascii="Arial" w:hAnsi="Arial" w:cs="Arial"/>
          <w:bCs/>
        </w:rPr>
      </w:pPr>
    </w:p>
    <w:p w:rsidR="00C66C13" w:rsidRPr="00157185" w:rsidRDefault="00C66C13" w:rsidP="00C66C13">
      <w:pPr>
        <w:jc w:val="both"/>
        <w:rPr>
          <w:rFonts w:ascii="Arial" w:hAnsi="Arial" w:cs="Arial"/>
          <w:bCs/>
        </w:rPr>
      </w:pPr>
      <w:r w:rsidRPr="00157185">
        <w:rPr>
          <w:rFonts w:ascii="Arial" w:hAnsi="Arial" w:cs="Arial"/>
          <w:bCs/>
        </w:rPr>
        <w:t>Para este caso de estudio se obtuvieron los siguientes resultados:</w:t>
      </w:r>
    </w:p>
    <w:p w:rsidR="00C66C13" w:rsidRPr="00157185" w:rsidRDefault="00C66C13" w:rsidP="00C66C13">
      <w:pPr>
        <w:ind w:left="792"/>
        <w:jc w:val="both"/>
        <w:rPr>
          <w:rFonts w:ascii="Arial" w:hAnsi="Arial" w:cs="Arial"/>
          <w:bCs/>
        </w:rPr>
      </w:pPr>
    </w:p>
    <w:tbl>
      <w:tblPr>
        <w:tblW w:w="2880" w:type="dxa"/>
        <w:jc w:val="center"/>
        <w:tblInd w:w="55" w:type="dxa"/>
        <w:tblCellMar>
          <w:left w:w="70" w:type="dxa"/>
          <w:right w:w="70" w:type="dxa"/>
        </w:tblCellMar>
        <w:tblLook w:val="04A0"/>
      </w:tblPr>
      <w:tblGrid>
        <w:gridCol w:w="1431"/>
        <w:gridCol w:w="1449"/>
      </w:tblGrid>
      <w:tr w:rsidR="00C66C13" w:rsidRPr="00157185" w:rsidTr="00024DCA">
        <w:trPr>
          <w:trHeight w:val="300"/>
          <w:jc w:val="center"/>
        </w:trPr>
        <w:tc>
          <w:tcPr>
            <w:tcW w:w="28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6C13" w:rsidRPr="00157185" w:rsidRDefault="00C66C13" w:rsidP="00024DCA">
            <w:pPr>
              <w:jc w:val="center"/>
              <w:rPr>
                <w:color w:val="000000"/>
                <w:lang w:eastAsia="es-EC"/>
              </w:rPr>
            </w:pPr>
            <w:r w:rsidRPr="00157185">
              <w:rPr>
                <w:color w:val="000000"/>
                <w:lang w:eastAsia="es-EC"/>
              </w:rPr>
              <w:t>Metros lineales recorridos</w:t>
            </w:r>
          </w:p>
        </w:tc>
      </w:tr>
      <w:tr w:rsidR="00C66C13" w:rsidRPr="00157185" w:rsidTr="00024DCA">
        <w:trPr>
          <w:trHeight w:val="300"/>
          <w:jc w:val="center"/>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C66C13" w:rsidRPr="00157185" w:rsidRDefault="00C66C13" w:rsidP="00024DCA">
            <w:pPr>
              <w:rPr>
                <w:color w:val="000000"/>
                <w:lang w:eastAsia="es-EC"/>
              </w:rPr>
            </w:pPr>
            <w:r w:rsidRPr="00157185">
              <w:rPr>
                <w:color w:val="000000"/>
                <w:lang w:eastAsia="es-EC"/>
              </w:rPr>
              <w:t>QAP</w:t>
            </w:r>
          </w:p>
        </w:tc>
        <w:tc>
          <w:tcPr>
            <w:tcW w:w="1449" w:type="dxa"/>
            <w:tcBorders>
              <w:top w:val="nil"/>
              <w:left w:val="nil"/>
              <w:bottom w:val="single" w:sz="4" w:space="0" w:color="auto"/>
              <w:right w:val="single" w:sz="4" w:space="0" w:color="auto"/>
            </w:tcBorders>
            <w:shd w:val="clear" w:color="auto" w:fill="auto"/>
            <w:noWrap/>
            <w:vAlign w:val="bottom"/>
            <w:hideMark/>
          </w:tcPr>
          <w:p w:rsidR="00C66C13" w:rsidRPr="00157185" w:rsidRDefault="00C66C13" w:rsidP="00024DCA">
            <w:pPr>
              <w:rPr>
                <w:color w:val="000000"/>
                <w:lang w:eastAsia="es-EC"/>
              </w:rPr>
            </w:pPr>
            <w:r w:rsidRPr="00157185">
              <w:rPr>
                <w:color w:val="000000"/>
                <w:lang w:eastAsia="es-EC"/>
              </w:rPr>
              <w:t>no respuesta</w:t>
            </w:r>
          </w:p>
        </w:tc>
      </w:tr>
      <w:tr w:rsidR="00C66C13" w:rsidRPr="00157185" w:rsidTr="00024DCA">
        <w:trPr>
          <w:trHeight w:val="300"/>
          <w:jc w:val="center"/>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C66C13" w:rsidRPr="00157185" w:rsidRDefault="00C66C13" w:rsidP="00024DCA">
            <w:pPr>
              <w:rPr>
                <w:color w:val="000000"/>
                <w:lang w:eastAsia="es-EC"/>
              </w:rPr>
            </w:pPr>
            <w:r w:rsidRPr="00157185">
              <w:rPr>
                <w:color w:val="000000"/>
                <w:lang w:eastAsia="es-EC"/>
              </w:rPr>
              <w:t>SPL</w:t>
            </w:r>
          </w:p>
        </w:tc>
        <w:tc>
          <w:tcPr>
            <w:tcW w:w="1449" w:type="dxa"/>
            <w:tcBorders>
              <w:top w:val="nil"/>
              <w:left w:val="nil"/>
              <w:bottom w:val="single" w:sz="4" w:space="0" w:color="auto"/>
              <w:right w:val="single" w:sz="4" w:space="0" w:color="auto"/>
            </w:tcBorders>
            <w:shd w:val="clear" w:color="auto" w:fill="auto"/>
            <w:noWrap/>
            <w:vAlign w:val="bottom"/>
            <w:hideMark/>
          </w:tcPr>
          <w:p w:rsidR="00C66C13" w:rsidRPr="00157185" w:rsidRDefault="00C66C13" w:rsidP="00024DCA">
            <w:pPr>
              <w:jc w:val="right"/>
              <w:rPr>
                <w:color w:val="000000"/>
                <w:lang w:eastAsia="es-EC"/>
              </w:rPr>
            </w:pPr>
            <w:r w:rsidRPr="00157185">
              <w:rPr>
                <w:color w:val="000000"/>
                <w:lang w:eastAsia="es-EC"/>
              </w:rPr>
              <w:t>4822,5</w:t>
            </w:r>
          </w:p>
        </w:tc>
      </w:tr>
      <w:tr w:rsidR="00C66C13" w:rsidRPr="00157185" w:rsidTr="00024DCA">
        <w:trPr>
          <w:trHeight w:val="300"/>
          <w:jc w:val="center"/>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C66C13" w:rsidRPr="00157185" w:rsidRDefault="00C66C13" w:rsidP="00024DCA">
            <w:pPr>
              <w:rPr>
                <w:color w:val="000000"/>
                <w:lang w:eastAsia="es-EC"/>
              </w:rPr>
            </w:pPr>
            <w:r w:rsidRPr="00157185">
              <w:rPr>
                <w:color w:val="000000"/>
                <w:lang w:eastAsia="es-EC"/>
              </w:rPr>
              <w:t>Metodología</w:t>
            </w:r>
          </w:p>
        </w:tc>
        <w:tc>
          <w:tcPr>
            <w:tcW w:w="1449" w:type="dxa"/>
            <w:tcBorders>
              <w:top w:val="nil"/>
              <w:left w:val="nil"/>
              <w:bottom w:val="single" w:sz="4" w:space="0" w:color="auto"/>
              <w:right w:val="single" w:sz="4" w:space="0" w:color="auto"/>
            </w:tcBorders>
            <w:shd w:val="clear" w:color="auto" w:fill="auto"/>
            <w:noWrap/>
            <w:vAlign w:val="bottom"/>
            <w:hideMark/>
          </w:tcPr>
          <w:p w:rsidR="00C66C13" w:rsidRPr="00157185" w:rsidRDefault="00C66C13" w:rsidP="00024DCA">
            <w:pPr>
              <w:jc w:val="right"/>
              <w:rPr>
                <w:color w:val="000000"/>
                <w:lang w:eastAsia="es-EC"/>
              </w:rPr>
            </w:pPr>
            <w:r w:rsidRPr="00157185">
              <w:rPr>
                <w:color w:val="000000"/>
                <w:lang w:eastAsia="es-EC"/>
              </w:rPr>
              <w:t>4822,5</w:t>
            </w:r>
          </w:p>
        </w:tc>
      </w:tr>
    </w:tbl>
    <w:p w:rsidR="00C66C13" w:rsidRPr="00157185" w:rsidRDefault="00C66C13" w:rsidP="00C66C13">
      <w:pPr>
        <w:jc w:val="center"/>
        <w:rPr>
          <w:rFonts w:ascii="Arial" w:hAnsi="Arial" w:cs="Arial"/>
          <w:bCs/>
        </w:rPr>
      </w:pPr>
      <w:r w:rsidRPr="00157185">
        <w:rPr>
          <w:rFonts w:ascii="Arial" w:hAnsi="Arial" w:cs="Arial"/>
          <w:b/>
          <w:bCs/>
        </w:rPr>
        <w:t>Tabla 4.25</w:t>
      </w:r>
      <w:r w:rsidRPr="00157185">
        <w:rPr>
          <w:rFonts w:ascii="Arial" w:hAnsi="Arial" w:cs="Arial"/>
          <w:bCs/>
        </w:rPr>
        <w:t xml:space="preserve"> Resultados de Caso # 2.</w:t>
      </w: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Cs/>
        </w:rPr>
      </w:pPr>
      <w:r w:rsidRPr="00157185">
        <w:rPr>
          <w:rFonts w:ascii="Arial" w:hAnsi="Arial" w:cs="Arial"/>
          <w:bCs/>
        </w:rPr>
        <w:t xml:space="preserve">Esto nos permito evidenciar que utilizando la metodología desarrollada se pudo llegar en forma directa a utilizar la herramienta SPL ya que desarrollarlo por la herramienta QAP no permitía encontrar respuesta. </w:t>
      </w:r>
    </w:p>
    <w:p w:rsidR="00C66C13" w:rsidRPr="00157185" w:rsidRDefault="00C66C13" w:rsidP="00C66C13">
      <w:pPr>
        <w:rPr>
          <w:rFonts w:ascii="Arial" w:hAnsi="Arial" w:cs="Arial"/>
          <w:bCs/>
        </w:rPr>
      </w:pPr>
    </w:p>
    <w:p w:rsidR="00C66C13" w:rsidRPr="00157185" w:rsidRDefault="00C66C13" w:rsidP="00C66C13">
      <w:pPr>
        <w:rPr>
          <w:rFonts w:ascii="Arial" w:hAnsi="Arial" w:cs="Arial"/>
          <w:bCs/>
        </w:rPr>
      </w:pPr>
    </w:p>
    <w:p w:rsidR="00C66C13" w:rsidRPr="00157185" w:rsidRDefault="00C66C13" w:rsidP="00C66C13">
      <w:pPr>
        <w:numPr>
          <w:ilvl w:val="1"/>
          <w:numId w:val="34"/>
        </w:numPr>
        <w:spacing w:after="0" w:line="240" w:lineRule="auto"/>
        <w:jc w:val="both"/>
        <w:rPr>
          <w:rFonts w:ascii="Arial" w:hAnsi="Arial" w:cs="Arial"/>
          <w:b/>
          <w:bCs/>
        </w:rPr>
      </w:pPr>
      <w:r w:rsidRPr="00157185">
        <w:rPr>
          <w:rFonts w:ascii="Arial" w:hAnsi="Arial" w:cs="Arial"/>
          <w:b/>
          <w:bCs/>
        </w:rPr>
        <w:t>Análisis de Resultados.</w:t>
      </w:r>
    </w:p>
    <w:p w:rsidR="00C66C13" w:rsidRPr="00157185" w:rsidRDefault="00C66C13" w:rsidP="00C66C13">
      <w:pPr>
        <w:rPr>
          <w:rFonts w:ascii="Arial" w:hAnsi="Arial" w:cs="Arial"/>
          <w:bCs/>
        </w:rPr>
      </w:pPr>
    </w:p>
    <w:p w:rsidR="00C66C13" w:rsidRPr="00157185" w:rsidRDefault="00C66C13" w:rsidP="00C66C13">
      <w:pPr>
        <w:rPr>
          <w:rFonts w:ascii="Arial" w:hAnsi="Arial" w:cs="Arial"/>
          <w:bCs/>
        </w:rPr>
      </w:pPr>
      <w:r w:rsidRPr="00157185">
        <w:rPr>
          <w:rFonts w:ascii="Arial" w:hAnsi="Arial" w:cs="Arial"/>
          <w:bCs/>
        </w:rPr>
        <w:t>La siguiente tabla presenta un resumen de los resultados obtenidos aplicando la metodología desarrollada y 2 herramientas de diseño de Distribución Física por separado en los 2 casos de estudio de validación.</w:t>
      </w:r>
    </w:p>
    <w:p w:rsidR="00C66C13" w:rsidRPr="00157185" w:rsidRDefault="00C66C13" w:rsidP="00C66C13">
      <w:pPr>
        <w:rPr>
          <w:rFonts w:ascii="Arial" w:hAnsi="Arial" w:cs="Arial"/>
          <w:bCs/>
        </w:rPr>
      </w:pPr>
    </w:p>
    <w:p w:rsidR="00C66C13" w:rsidRPr="00157185" w:rsidRDefault="00C66C13" w:rsidP="00C66C13">
      <w:pPr>
        <w:rPr>
          <w:rFonts w:ascii="Arial" w:hAnsi="Arial" w:cs="Arial"/>
          <w:bCs/>
        </w:rPr>
      </w:pPr>
    </w:p>
    <w:tbl>
      <w:tblPr>
        <w:tblW w:w="4180" w:type="dxa"/>
        <w:jc w:val="center"/>
        <w:tblInd w:w="55" w:type="dxa"/>
        <w:tblCellMar>
          <w:left w:w="70" w:type="dxa"/>
          <w:right w:w="70" w:type="dxa"/>
        </w:tblCellMar>
        <w:tblLook w:val="04A0"/>
      </w:tblPr>
      <w:tblGrid>
        <w:gridCol w:w="1460"/>
        <w:gridCol w:w="1420"/>
        <w:gridCol w:w="1300"/>
      </w:tblGrid>
      <w:tr w:rsidR="00C66C13" w:rsidRPr="00157185" w:rsidTr="00024DCA">
        <w:trPr>
          <w:trHeight w:val="300"/>
          <w:jc w:val="center"/>
        </w:trPr>
        <w:tc>
          <w:tcPr>
            <w:tcW w:w="1460" w:type="dxa"/>
            <w:tcBorders>
              <w:top w:val="nil"/>
              <w:left w:val="nil"/>
              <w:bottom w:val="nil"/>
              <w:right w:val="nil"/>
            </w:tcBorders>
            <w:shd w:val="clear" w:color="auto" w:fill="auto"/>
            <w:noWrap/>
            <w:vAlign w:val="bottom"/>
            <w:hideMark/>
          </w:tcPr>
          <w:p w:rsidR="00C66C13" w:rsidRPr="00157185" w:rsidRDefault="00C66C13" w:rsidP="00024DCA">
            <w:pPr>
              <w:jc w:val="center"/>
              <w:rPr>
                <w:color w:val="000000"/>
                <w:lang w:eastAsia="es-EC"/>
              </w:rPr>
            </w:pPr>
          </w:p>
        </w:tc>
        <w:tc>
          <w:tcPr>
            <w:tcW w:w="1420" w:type="dxa"/>
            <w:tcBorders>
              <w:top w:val="nil"/>
              <w:left w:val="nil"/>
              <w:bottom w:val="nil"/>
              <w:right w:val="nil"/>
            </w:tcBorders>
            <w:shd w:val="clear" w:color="auto" w:fill="auto"/>
            <w:noWrap/>
            <w:vAlign w:val="bottom"/>
            <w:hideMark/>
          </w:tcPr>
          <w:p w:rsidR="00C66C13" w:rsidRPr="00157185" w:rsidRDefault="00C66C13" w:rsidP="00024DCA">
            <w:pPr>
              <w:jc w:val="center"/>
              <w:rPr>
                <w:b/>
                <w:bCs/>
                <w:color w:val="000000"/>
                <w:lang w:eastAsia="es-EC"/>
              </w:rPr>
            </w:pPr>
            <w:r w:rsidRPr="00157185">
              <w:rPr>
                <w:b/>
                <w:bCs/>
                <w:color w:val="000000"/>
                <w:lang w:eastAsia="es-EC"/>
              </w:rPr>
              <w:t>Caso # 1</w:t>
            </w:r>
          </w:p>
        </w:tc>
        <w:tc>
          <w:tcPr>
            <w:tcW w:w="1300" w:type="dxa"/>
            <w:tcBorders>
              <w:top w:val="nil"/>
              <w:left w:val="nil"/>
              <w:bottom w:val="nil"/>
              <w:right w:val="nil"/>
            </w:tcBorders>
            <w:shd w:val="clear" w:color="auto" w:fill="auto"/>
            <w:noWrap/>
            <w:vAlign w:val="bottom"/>
            <w:hideMark/>
          </w:tcPr>
          <w:p w:rsidR="00C66C13" w:rsidRPr="00157185" w:rsidRDefault="00C66C13" w:rsidP="00024DCA">
            <w:pPr>
              <w:jc w:val="center"/>
              <w:rPr>
                <w:b/>
                <w:bCs/>
                <w:color w:val="000000"/>
                <w:lang w:eastAsia="es-EC"/>
              </w:rPr>
            </w:pPr>
            <w:r w:rsidRPr="00157185">
              <w:rPr>
                <w:b/>
                <w:bCs/>
                <w:color w:val="000000"/>
                <w:lang w:eastAsia="es-EC"/>
              </w:rPr>
              <w:t>Caso # 2</w:t>
            </w:r>
          </w:p>
        </w:tc>
      </w:tr>
      <w:tr w:rsidR="00C66C13" w:rsidRPr="00157185" w:rsidTr="00024DCA">
        <w:trPr>
          <w:trHeight w:val="300"/>
          <w:jc w:val="center"/>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6C13" w:rsidRPr="00157185" w:rsidRDefault="00C66C13" w:rsidP="00024DCA">
            <w:pPr>
              <w:jc w:val="center"/>
              <w:rPr>
                <w:color w:val="000000"/>
                <w:lang w:eastAsia="es-EC"/>
              </w:rPr>
            </w:pPr>
            <w:r w:rsidRPr="00157185">
              <w:rPr>
                <w:color w:val="000000"/>
                <w:lang w:eastAsia="es-EC"/>
              </w:rPr>
              <w:t>QAP</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C66C13" w:rsidRPr="00157185" w:rsidRDefault="00C66C13" w:rsidP="00024DCA">
            <w:pPr>
              <w:jc w:val="center"/>
              <w:rPr>
                <w:color w:val="000000"/>
                <w:lang w:eastAsia="es-EC"/>
              </w:rPr>
            </w:pPr>
            <w:r w:rsidRPr="00157185">
              <w:rPr>
                <w:color w:val="000000"/>
                <w:lang w:eastAsia="es-EC"/>
              </w:rPr>
              <w:t>1849</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C66C13" w:rsidRPr="00157185" w:rsidRDefault="00C66C13" w:rsidP="00024DCA">
            <w:pPr>
              <w:jc w:val="center"/>
              <w:rPr>
                <w:color w:val="000000"/>
                <w:lang w:eastAsia="es-EC"/>
              </w:rPr>
            </w:pPr>
            <w:r w:rsidRPr="00157185">
              <w:rPr>
                <w:color w:val="000000"/>
                <w:lang w:eastAsia="es-EC"/>
              </w:rPr>
              <w:t>no respuesta</w:t>
            </w:r>
          </w:p>
        </w:tc>
      </w:tr>
      <w:tr w:rsidR="00C66C13" w:rsidRPr="00157185" w:rsidTr="00024DCA">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C66C13" w:rsidRPr="00157185" w:rsidRDefault="00C66C13" w:rsidP="00024DCA">
            <w:pPr>
              <w:jc w:val="center"/>
              <w:rPr>
                <w:color w:val="000000"/>
                <w:lang w:eastAsia="es-EC"/>
              </w:rPr>
            </w:pPr>
            <w:r w:rsidRPr="00157185">
              <w:rPr>
                <w:color w:val="000000"/>
                <w:lang w:eastAsia="es-EC"/>
              </w:rPr>
              <w:t>SPL</w:t>
            </w:r>
          </w:p>
        </w:tc>
        <w:tc>
          <w:tcPr>
            <w:tcW w:w="1420" w:type="dxa"/>
            <w:tcBorders>
              <w:top w:val="nil"/>
              <w:left w:val="nil"/>
              <w:bottom w:val="single" w:sz="4" w:space="0" w:color="auto"/>
              <w:right w:val="single" w:sz="4" w:space="0" w:color="auto"/>
            </w:tcBorders>
            <w:shd w:val="clear" w:color="auto" w:fill="auto"/>
            <w:noWrap/>
            <w:vAlign w:val="bottom"/>
            <w:hideMark/>
          </w:tcPr>
          <w:p w:rsidR="00C66C13" w:rsidRPr="00157185" w:rsidRDefault="00C66C13" w:rsidP="00024DCA">
            <w:pPr>
              <w:jc w:val="center"/>
              <w:rPr>
                <w:color w:val="000000"/>
                <w:lang w:eastAsia="es-EC"/>
              </w:rPr>
            </w:pPr>
            <w:r w:rsidRPr="00157185">
              <w:rPr>
                <w:color w:val="000000"/>
                <w:lang w:eastAsia="es-EC"/>
              </w:rPr>
              <w:t>1535</w:t>
            </w:r>
          </w:p>
        </w:tc>
        <w:tc>
          <w:tcPr>
            <w:tcW w:w="1300" w:type="dxa"/>
            <w:tcBorders>
              <w:top w:val="nil"/>
              <w:left w:val="nil"/>
              <w:bottom w:val="single" w:sz="4" w:space="0" w:color="auto"/>
              <w:right w:val="single" w:sz="4" w:space="0" w:color="auto"/>
            </w:tcBorders>
            <w:shd w:val="clear" w:color="auto" w:fill="auto"/>
            <w:noWrap/>
            <w:vAlign w:val="bottom"/>
            <w:hideMark/>
          </w:tcPr>
          <w:p w:rsidR="00C66C13" w:rsidRPr="00157185" w:rsidRDefault="00C66C13" w:rsidP="00024DCA">
            <w:pPr>
              <w:jc w:val="center"/>
              <w:rPr>
                <w:color w:val="000000"/>
                <w:lang w:eastAsia="es-EC"/>
              </w:rPr>
            </w:pPr>
            <w:r w:rsidRPr="00157185">
              <w:rPr>
                <w:color w:val="000000"/>
                <w:lang w:eastAsia="es-EC"/>
              </w:rPr>
              <w:t>4822,5</w:t>
            </w:r>
          </w:p>
        </w:tc>
      </w:tr>
      <w:tr w:rsidR="00C66C13" w:rsidRPr="00157185" w:rsidTr="00024DCA">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C66C13" w:rsidRPr="00157185" w:rsidRDefault="00C66C13" w:rsidP="00024DCA">
            <w:pPr>
              <w:jc w:val="center"/>
              <w:rPr>
                <w:color w:val="000000"/>
                <w:lang w:eastAsia="es-EC"/>
              </w:rPr>
            </w:pPr>
            <w:r w:rsidRPr="00157185">
              <w:rPr>
                <w:color w:val="000000"/>
                <w:lang w:eastAsia="es-EC"/>
              </w:rPr>
              <w:t>Metodología</w:t>
            </w:r>
          </w:p>
        </w:tc>
        <w:tc>
          <w:tcPr>
            <w:tcW w:w="1420" w:type="dxa"/>
            <w:tcBorders>
              <w:top w:val="nil"/>
              <w:left w:val="nil"/>
              <w:bottom w:val="single" w:sz="4" w:space="0" w:color="auto"/>
              <w:right w:val="single" w:sz="4" w:space="0" w:color="auto"/>
            </w:tcBorders>
            <w:shd w:val="clear" w:color="auto" w:fill="auto"/>
            <w:noWrap/>
            <w:vAlign w:val="bottom"/>
            <w:hideMark/>
          </w:tcPr>
          <w:p w:rsidR="00C66C13" w:rsidRPr="00157185" w:rsidRDefault="00C66C13" w:rsidP="00024DCA">
            <w:pPr>
              <w:jc w:val="center"/>
              <w:rPr>
                <w:color w:val="000000"/>
                <w:lang w:eastAsia="es-EC"/>
              </w:rPr>
            </w:pPr>
            <w:r w:rsidRPr="00157185">
              <w:rPr>
                <w:color w:val="000000"/>
                <w:lang w:eastAsia="es-EC"/>
              </w:rPr>
              <w:t>1526</w:t>
            </w:r>
          </w:p>
        </w:tc>
        <w:tc>
          <w:tcPr>
            <w:tcW w:w="1300" w:type="dxa"/>
            <w:tcBorders>
              <w:top w:val="nil"/>
              <w:left w:val="nil"/>
              <w:bottom w:val="single" w:sz="4" w:space="0" w:color="auto"/>
              <w:right w:val="single" w:sz="4" w:space="0" w:color="auto"/>
            </w:tcBorders>
            <w:shd w:val="clear" w:color="auto" w:fill="auto"/>
            <w:noWrap/>
            <w:vAlign w:val="bottom"/>
            <w:hideMark/>
          </w:tcPr>
          <w:p w:rsidR="00C66C13" w:rsidRPr="00157185" w:rsidRDefault="00C66C13" w:rsidP="00024DCA">
            <w:pPr>
              <w:jc w:val="center"/>
              <w:rPr>
                <w:color w:val="000000"/>
                <w:lang w:eastAsia="es-EC"/>
              </w:rPr>
            </w:pPr>
            <w:r w:rsidRPr="00157185">
              <w:rPr>
                <w:color w:val="000000"/>
                <w:lang w:eastAsia="es-EC"/>
              </w:rPr>
              <w:t>4822,5</w:t>
            </w:r>
          </w:p>
        </w:tc>
      </w:tr>
    </w:tbl>
    <w:p w:rsidR="00C66C13" w:rsidRPr="00157185" w:rsidRDefault="00C66C13" w:rsidP="00C66C13">
      <w:pPr>
        <w:ind w:firstLine="708"/>
        <w:jc w:val="center"/>
        <w:rPr>
          <w:rFonts w:ascii="Arial" w:hAnsi="Arial" w:cs="Arial"/>
          <w:bCs/>
        </w:rPr>
      </w:pPr>
      <w:r w:rsidRPr="00157185">
        <w:rPr>
          <w:rFonts w:ascii="Arial" w:hAnsi="Arial" w:cs="Arial"/>
          <w:b/>
          <w:bCs/>
        </w:rPr>
        <w:t>Tabla 4.26</w:t>
      </w:r>
      <w:r w:rsidRPr="00157185">
        <w:rPr>
          <w:rFonts w:ascii="Arial" w:hAnsi="Arial" w:cs="Arial"/>
          <w:bCs/>
        </w:rPr>
        <w:t xml:space="preserve"> Análisis de resultado de ambos casos.</w:t>
      </w:r>
    </w:p>
    <w:p w:rsidR="00C66C13" w:rsidRPr="00157185" w:rsidRDefault="00C66C13" w:rsidP="00C66C13">
      <w:pPr>
        <w:ind w:left="708"/>
        <w:rPr>
          <w:rFonts w:ascii="Arial" w:hAnsi="Arial" w:cs="Arial"/>
          <w:bCs/>
        </w:rPr>
      </w:pPr>
    </w:p>
    <w:p w:rsidR="00C66C13" w:rsidRPr="00157185" w:rsidRDefault="00C66C13" w:rsidP="00C66C13">
      <w:pPr>
        <w:ind w:left="708"/>
        <w:rPr>
          <w:rFonts w:ascii="Arial" w:hAnsi="Arial" w:cs="Arial"/>
          <w:bCs/>
        </w:rPr>
      </w:pPr>
    </w:p>
    <w:p w:rsidR="00C66C13" w:rsidRPr="00157185" w:rsidRDefault="00C66C13" w:rsidP="00C66C13">
      <w:pPr>
        <w:jc w:val="both"/>
        <w:rPr>
          <w:rFonts w:ascii="Arial" w:hAnsi="Arial" w:cs="Arial"/>
          <w:bCs/>
        </w:rPr>
      </w:pPr>
      <w:r w:rsidRPr="00157185">
        <w:rPr>
          <w:rFonts w:ascii="Arial" w:hAnsi="Arial" w:cs="Arial"/>
          <w:bCs/>
        </w:rPr>
        <w:t>En el caso # 1 la utilización de la metodología desarrollada permitió combinar ambas herramientas de diseño (QAP y SPL) para encontrar una distribución con menor distancia recorrida que si se utilizaba cualquiera de las 2 herramientas por separado.</w:t>
      </w: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Cs/>
        </w:rPr>
      </w:pPr>
      <w:r w:rsidRPr="00157185">
        <w:rPr>
          <w:rFonts w:ascii="Arial" w:hAnsi="Arial" w:cs="Arial"/>
          <w:bCs/>
        </w:rPr>
        <w:t>En el caso # 2 la utilización de la metodología desarrollada permitió seleccionar directamente SPL para desarrollar la distribución y se demostró que aplicando QAP no se podía obtener ninguna respuesta.</w:t>
      </w: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Cs/>
        </w:rPr>
      </w:pPr>
      <w:r w:rsidRPr="00157185">
        <w:rPr>
          <w:rFonts w:ascii="Arial" w:hAnsi="Arial" w:cs="Arial"/>
          <w:bCs/>
        </w:rPr>
        <w:t>En estos resultados se puede evidenciar que utilizando la metodología desarrollada se podía seleccionar la herramienta correcta para diseñar una distribución física con menor distancia total recorrida.</w:t>
      </w: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Cs/>
        </w:rPr>
      </w:pPr>
      <w:r w:rsidRPr="00157185">
        <w:rPr>
          <w:rFonts w:ascii="Arial" w:hAnsi="Arial" w:cs="Arial"/>
          <w:bCs/>
        </w:rPr>
        <w:t xml:space="preserve">Otro factor crítico a destacar del método propuesto es que indica el camino correcto a seguir para desarrollar la distribución física sin necesidad de buscar otras fuentes de </w:t>
      </w:r>
      <w:r w:rsidRPr="00157185">
        <w:rPr>
          <w:rFonts w:ascii="Arial" w:hAnsi="Arial" w:cs="Arial"/>
          <w:bCs/>
        </w:rPr>
        <w:lastRenderedPageBreak/>
        <w:t>información, lo que representa un ahorro en el tiempo que se debe invertir para desarrollar el diseño.</w:t>
      </w:r>
    </w:p>
    <w:p w:rsidR="00C66C13" w:rsidRPr="00157185" w:rsidRDefault="00C66C13" w:rsidP="00C66C13">
      <w:pPr>
        <w:jc w:val="both"/>
        <w:rPr>
          <w:rFonts w:ascii="Arial" w:hAnsi="Arial" w:cs="Arial"/>
          <w:bCs/>
        </w:rPr>
      </w:pPr>
    </w:p>
    <w:p w:rsidR="00C66C13" w:rsidRPr="00157185" w:rsidRDefault="00C66C13" w:rsidP="00C66C13">
      <w:pPr>
        <w:jc w:val="both"/>
        <w:rPr>
          <w:rFonts w:ascii="Arial" w:hAnsi="Arial" w:cs="Arial"/>
          <w:b/>
          <w:bCs/>
          <w:i/>
        </w:rPr>
      </w:pPr>
      <w:r w:rsidRPr="00157185">
        <w:rPr>
          <w:rFonts w:ascii="Arial" w:hAnsi="Arial" w:cs="Arial"/>
          <w:b/>
          <w:bCs/>
          <w:i/>
        </w:rPr>
        <w:br w:type="page"/>
      </w:r>
      <w:r w:rsidRPr="00157185">
        <w:rPr>
          <w:rFonts w:ascii="Arial" w:hAnsi="Arial" w:cs="Arial"/>
          <w:b/>
          <w:bCs/>
          <w:i/>
        </w:rPr>
        <w:lastRenderedPageBreak/>
        <w:t>Capítulo 5: Conclusiones y Recomendaciones.</w:t>
      </w:r>
    </w:p>
    <w:p w:rsidR="00C66C13" w:rsidRPr="00157185" w:rsidRDefault="00C66C13" w:rsidP="00C66C13">
      <w:pPr>
        <w:jc w:val="both"/>
        <w:rPr>
          <w:rFonts w:ascii="Arial" w:hAnsi="Arial" w:cs="Arial"/>
          <w:b/>
          <w:bCs/>
        </w:rPr>
      </w:pPr>
    </w:p>
    <w:p w:rsidR="00C66C13" w:rsidRPr="00157185" w:rsidRDefault="00C66C13" w:rsidP="00C66C13">
      <w:pPr>
        <w:numPr>
          <w:ilvl w:val="1"/>
          <w:numId w:val="36"/>
        </w:numPr>
        <w:spacing w:after="0" w:line="240" w:lineRule="auto"/>
        <w:jc w:val="both"/>
        <w:rPr>
          <w:rFonts w:ascii="Arial" w:hAnsi="Arial" w:cs="Arial"/>
          <w:b/>
          <w:bCs/>
          <w:i/>
        </w:rPr>
      </w:pPr>
      <w:r w:rsidRPr="00157185">
        <w:rPr>
          <w:rFonts w:ascii="Arial" w:hAnsi="Arial" w:cs="Arial"/>
          <w:b/>
          <w:bCs/>
          <w:i/>
        </w:rPr>
        <w:t>Conclusiones</w:t>
      </w:r>
    </w:p>
    <w:p w:rsidR="00C66C13" w:rsidRPr="00157185" w:rsidRDefault="00C66C13" w:rsidP="00C66C13">
      <w:pPr>
        <w:rPr>
          <w:rFonts w:ascii="Arial" w:hAnsi="Arial" w:cs="Arial"/>
          <w:bCs/>
        </w:rPr>
      </w:pPr>
    </w:p>
    <w:p w:rsidR="00C66C13" w:rsidRPr="00157185" w:rsidRDefault="00C66C13" w:rsidP="00C66C13">
      <w:pPr>
        <w:numPr>
          <w:ilvl w:val="0"/>
          <w:numId w:val="9"/>
        </w:numPr>
        <w:spacing w:after="0" w:line="240" w:lineRule="auto"/>
        <w:jc w:val="both"/>
        <w:rPr>
          <w:rFonts w:ascii="Arial" w:hAnsi="Arial" w:cs="Arial"/>
          <w:bCs/>
        </w:rPr>
      </w:pPr>
      <w:r w:rsidRPr="00157185">
        <w:rPr>
          <w:rFonts w:ascii="Arial" w:hAnsi="Arial" w:cs="Arial"/>
          <w:bCs/>
        </w:rPr>
        <w:t xml:space="preserve">Los resultados sobre el empleo del método desarrollado demuestran que su aplicación brinda facilidades al usuario ya que las herramientas de cálculo empleadas son básicas y en el caso más elaborado se utilizo la hoja electrónica de Microsoft Office Excel. </w:t>
      </w:r>
    </w:p>
    <w:p w:rsidR="00C66C13" w:rsidRPr="00157185" w:rsidRDefault="00C66C13" w:rsidP="00C66C13">
      <w:pPr>
        <w:numPr>
          <w:ilvl w:val="0"/>
          <w:numId w:val="9"/>
        </w:numPr>
        <w:spacing w:after="0" w:line="240" w:lineRule="auto"/>
        <w:jc w:val="both"/>
        <w:rPr>
          <w:rFonts w:ascii="Arial" w:hAnsi="Arial" w:cs="Arial"/>
          <w:bCs/>
        </w:rPr>
      </w:pPr>
      <w:r w:rsidRPr="00157185">
        <w:rPr>
          <w:rFonts w:ascii="Arial" w:hAnsi="Arial" w:cs="Arial"/>
          <w:bCs/>
        </w:rPr>
        <w:t xml:space="preserve">El  método desarrollado es flexible en su aplicación, pues se adapta a las características de la planta a diseñar, ya que combina dos herramientas de diseño que cubren un amplio espectro de tipos de plantas, estas herramientas son SPL y QAP. </w:t>
      </w:r>
    </w:p>
    <w:p w:rsidR="00C66C13" w:rsidRPr="00157185" w:rsidRDefault="00C66C13" w:rsidP="00C66C13">
      <w:pPr>
        <w:numPr>
          <w:ilvl w:val="0"/>
          <w:numId w:val="9"/>
        </w:numPr>
        <w:spacing w:after="0" w:line="240" w:lineRule="auto"/>
        <w:jc w:val="both"/>
        <w:rPr>
          <w:rFonts w:ascii="Arial" w:hAnsi="Arial" w:cs="Arial"/>
          <w:bCs/>
        </w:rPr>
      </w:pPr>
      <w:r w:rsidRPr="00157185">
        <w:rPr>
          <w:rFonts w:ascii="Arial" w:hAnsi="Arial" w:cs="Arial"/>
          <w:bCs/>
        </w:rPr>
        <w:t>Para los casos en que la aplicación del método implique el uso de la herramienta QAP, la misma que obliga a utilizar el Solver de la hoja electrónica, se ha incorporado en el documento del método desarrollado el proceso debidamente ilustrado para facilitar su empleo.</w:t>
      </w:r>
    </w:p>
    <w:p w:rsidR="00C66C13" w:rsidRPr="00157185" w:rsidRDefault="00C66C13" w:rsidP="00C66C13">
      <w:pPr>
        <w:numPr>
          <w:ilvl w:val="0"/>
          <w:numId w:val="9"/>
        </w:numPr>
        <w:spacing w:after="0" w:line="240" w:lineRule="auto"/>
        <w:jc w:val="both"/>
        <w:rPr>
          <w:rFonts w:ascii="Arial" w:hAnsi="Arial" w:cs="Arial"/>
          <w:bCs/>
        </w:rPr>
      </w:pPr>
      <w:r w:rsidRPr="00157185">
        <w:rPr>
          <w:rFonts w:ascii="Arial" w:hAnsi="Arial" w:cs="Arial"/>
          <w:bCs/>
        </w:rPr>
        <w:t xml:space="preserve">En relación a su aplicabilidad a empresas locales, propósito central de esta tesis, el método desarrollado a base de las herramientas SPL y QAP es adecuado, ya que la mayoría de las empresas ecuatorianas tienen un número bajo de departamentos. </w:t>
      </w:r>
    </w:p>
    <w:p w:rsidR="00C66C13" w:rsidRPr="00157185" w:rsidRDefault="00C66C13" w:rsidP="00C66C13">
      <w:pPr>
        <w:numPr>
          <w:ilvl w:val="0"/>
          <w:numId w:val="9"/>
        </w:numPr>
        <w:spacing w:after="0" w:line="240" w:lineRule="auto"/>
        <w:jc w:val="both"/>
        <w:rPr>
          <w:rFonts w:ascii="Arial" w:hAnsi="Arial" w:cs="Arial"/>
          <w:bCs/>
        </w:rPr>
      </w:pPr>
      <w:r w:rsidRPr="00157185">
        <w:rPr>
          <w:rFonts w:ascii="Arial" w:hAnsi="Arial" w:cs="Arial"/>
          <w:bCs/>
        </w:rPr>
        <w:t xml:space="preserve">Esta metodología puede ser usada en empresas nuevas donde se va a diseñar su distribución de planta o en empresas donde se requiere rediseñar una distribución existente, ya que contiene la herramienta SPL que puede ser aplicada a cualquier caso de distribución física con cualquier tipo de restricción y QAP que es una herramienta cuyo mejor desarrollo depende de un arreglo de espacios predeterminado ya sea sencillo o complejo. </w:t>
      </w:r>
    </w:p>
    <w:p w:rsidR="00C66C13" w:rsidRPr="00157185" w:rsidRDefault="00C66C13" w:rsidP="00C66C13">
      <w:pPr>
        <w:numPr>
          <w:ilvl w:val="0"/>
          <w:numId w:val="9"/>
        </w:numPr>
        <w:spacing w:after="0" w:line="240" w:lineRule="auto"/>
        <w:jc w:val="both"/>
        <w:rPr>
          <w:rFonts w:ascii="Arial" w:hAnsi="Arial" w:cs="Arial"/>
          <w:bCs/>
        </w:rPr>
      </w:pPr>
      <w:r w:rsidRPr="00157185">
        <w:rPr>
          <w:rFonts w:ascii="Arial" w:hAnsi="Arial" w:cs="Arial"/>
          <w:bCs/>
        </w:rPr>
        <w:t>La validación de este método desarrollado en el Capítulo 4 demostró que su uso permite seleccionar la herramienta correcta para diseñar una distribución física con menor distancia total recorrida.</w:t>
      </w:r>
    </w:p>
    <w:p w:rsidR="00C66C13" w:rsidRPr="00157185" w:rsidRDefault="00C66C13" w:rsidP="00C66C13">
      <w:pPr>
        <w:numPr>
          <w:ilvl w:val="0"/>
          <w:numId w:val="9"/>
        </w:numPr>
        <w:spacing w:after="0" w:line="240" w:lineRule="auto"/>
        <w:jc w:val="both"/>
        <w:rPr>
          <w:rFonts w:ascii="Arial" w:hAnsi="Arial" w:cs="Arial"/>
          <w:bCs/>
        </w:rPr>
      </w:pPr>
      <w:r w:rsidRPr="00157185">
        <w:rPr>
          <w:rFonts w:ascii="Arial" w:hAnsi="Arial" w:cs="Arial"/>
          <w:bCs/>
        </w:rPr>
        <w:t>El método propuesto representa un ahorro en el tiempo y esfuerzo que se debe invertir al desarrollar un diseño de distribución física ya que permite desarrollar el diseño sin consultar otras fuentes bibliográficas de información.</w:t>
      </w:r>
    </w:p>
    <w:p w:rsidR="00C66C13" w:rsidRPr="00157185" w:rsidRDefault="00C66C13" w:rsidP="00C66C13">
      <w:pPr>
        <w:jc w:val="both"/>
        <w:rPr>
          <w:rFonts w:ascii="Arial" w:hAnsi="Arial" w:cs="Arial"/>
          <w:bCs/>
        </w:rPr>
      </w:pPr>
    </w:p>
    <w:p w:rsidR="00C66C13" w:rsidRPr="00157185" w:rsidRDefault="00C66C13" w:rsidP="00C66C13">
      <w:pPr>
        <w:numPr>
          <w:ilvl w:val="1"/>
          <w:numId w:val="36"/>
        </w:numPr>
        <w:spacing w:after="0" w:line="240" w:lineRule="auto"/>
        <w:jc w:val="both"/>
        <w:rPr>
          <w:rFonts w:ascii="Arial" w:hAnsi="Arial" w:cs="Arial"/>
          <w:b/>
          <w:bCs/>
          <w:i/>
        </w:rPr>
      </w:pPr>
      <w:r w:rsidRPr="00157185">
        <w:rPr>
          <w:rFonts w:ascii="Arial" w:hAnsi="Arial" w:cs="Arial"/>
          <w:b/>
          <w:bCs/>
          <w:i/>
        </w:rPr>
        <w:t>Recomendaciones</w:t>
      </w:r>
    </w:p>
    <w:p w:rsidR="00C66C13" w:rsidRPr="00157185" w:rsidRDefault="00C66C13" w:rsidP="00C66C13">
      <w:pPr>
        <w:jc w:val="both"/>
        <w:rPr>
          <w:rFonts w:ascii="Arial" w:hAnsi="Arial" w:cs="Arial"/>
          <w:b/>
          <w:bCs/>
        </w:rPr>
      </w:pPr>
    </w:p>
    <w:p w:rsidR="00C66C13" w:rsidRPr="00157185" w:rsidRDefault="00C66C13" w:rsidP="00C66C13">
      <w:pPr>
        <w:numPr>
          <w:ilvl w:val="0"/>
          <w:numId w:val="38"/>
        </w:numPr>
        <w:spacing w:after="0" w:line="240" w:lineRule="auto"/>
        <w:jc w:val="both"/>
        <w:rPr>
          <w:rFonts w:ascii="Arial" w:hAnsi="Arial" w:cs="Arial"/>
          <w:bCs/>
        </w:rPr>
      </w:pPr>
      <w:r w:rsidRPr="00157185">
        <w:rPr>
          <w:rFonts w:ascii="Arial" w:hAnsi="Arial" w:cs="Arial"/>
          <w:bCs/>
        </w:rPr>
        <w:t>Se recomienda advertir que el usuario debe ser un ingeniero relacionado con e</w:t>
      </w:r>
      <w:r>
        <w:rPr>
          <w:rFonts w:ascii="Arial" w:hAnsi="Arial" w:cs="Arial"/>
          <w:bCs/>
        </w:rPr>
        <w:t>l área técnica y que además esté</w:t>
      </w:r>
      <w:r w:rsidRPr="00157185">
        <w:rPr>
          <w:rFonts w:ascii="Arial" w:hAnsi="Arial" w:cs="Arial"/>
          <w:bCs/>
        </w:rPr>
        <w:t xml:space="preserve"> familiarizado con el uso de la hoja electrónica.</w:t>
      </w:r>
    </w:p>
    <w:p w:rsidR="00C66C13" w:rsidRDefault="00C66C13" w:rsidP="00C66C13">
      <w:pPr>
        <w:numPr>
          <w:ilvl w:val="0"/>
          <w:numId w:val="38"/>
        </w:numPr>
        <w:spacing w:after="0" w:line="240" w:lineRule="auto"/>
        <w:jc w:val="both"/>
        <w:rPr>
          <w:rFonts w:ascii="Arial" w:hAnsi="Arial" w:cs="Arial"/>
          <w:bCs/>
        </w:rPr>
      </w:pPr>
      <w:r w:rsidRPr="00157185">
        <w:rPr>
          <w:rFonts w:ascii="Arial" w:hAnsi="Arial" w:cs="Arial"/>
          <w:bCs/>
        </w:rPr>
        <w:t>Se recomienda continuar una investigación sobre este tema en trabajos futuros, haciendo aplicaciones más amplias del método propuesto en esta tesis, hasta lograr su perfeccionamiento.  Para esto  se recomienda que sea aplicado en una mayor cantidad de industrias de diferentes sectores de la producción.</w:t>
      </w:r>
    </w:p>
    <w:p w:rsidR="00C66C13" w:rsidRPr="00A31C24" w:rsidRDefault="00C66C13" w:rsidP="00C66C13">
      <w:pPr>
        <w:numPr>
          <w:ilvl w:val="0"/>
          <w:numId w:val="38"/>
        </w:numPr>
        <w:spacing w:after="0" w:line="240" w:lineRule="auto"/>
        <w:jc w:val="both"/>
        <w:rPr>
          <w:rFonts w:ascii="Arial" w:hAnsi="Arial" w:cs="Arial"/>
          <w:bCs/>
        </w:rPr>
      </w:pPr>
      <w:r w:rsidRPr="00A31C24">
        <w:rPr>
          <w:rFonts w:ascii="Arial" w:hAnsi="Arial" w:cs="Arial"/>
          <w:bCs/>
        </w:rPr>
        <w:t>Se recomienda utilizar otros software</w:t>
      </w:r>
      <w:r>
        <w:rPr>
          <w:rFonts w:ascii="Arial" w:hAnsi="Arial" w:cs="Arial"/>
          <w:bCs/>
        </w:rPr>
        <w:t>s</w:t>
      </w:r>
      <w:r w:rsidRPr="00A31C24">
        <w:rPr>
          <w:rFonts w:ascii="Arial" w:hAnsi="Arial" w:cs="Arial"/>
          <w:bCs/>
        </w:rPr>
        <w:t xml:space="preserve"> de programación lineal en futuros estudios de esta metodología con el objetivo de ampliar el horizonte de la restricción del número de departamentos que se pueden analizar con QAP.</w:t>
      </w:r>
    </w:p>
    <w:p w:rsidR="00C66C13" w:rsidRPr="00157185" w:rsidRDefault="00C66C13" w:rsidP="00C66C13">
      <w:pPr>
        <w:numPr>
          <w:ilvl w:val="0"/>
          <w:numId w:val="38"/>
        </w:numPr>
        <w:spacing w:after="0" w:line="240" w:lineRule="auto"/>
        <w:jc w:val="both"/>
        <w:rPr>
          <w:rFonts w:ascii="Arial" w:hAnsi="Arial" w:cs="Arial"/>
          <w:bCs/>
        </w:rPr>
      </w:pPr>
      <w:r w:rsidRPr="00157185">
        <w:rPr>
          <w:rFonts w:ascii="Arial" w:hAnsi="Arial" w:cs="Arial"/>
          <w:bCs/>
        </w:rPr>
        <w:t xml:space="preserve">Se sugiere también avanzar en su desarrollo realizando proyectos que conduzcan a la elaboración de un programa basado en las herramientas SPL y QAP que </w:t>
      </w:r>
      <w:r w:rsidRPr="00157185">
        <w:rPr>
          <w:rFonts w:ascii="Arial" w:hAnsi="Arial" w:cs="Arial"/>
          <w:bCs/>
        </w:rPr>
        <w:lastRenderedPageBreak/>
        <w:t>permita automatizar el empleo de esta metodología integrando además todas las herramientas de cálculo para facilitar aun más su empleo.</w:t>
      </w:r>
    </w:p>
    <w:p w:rsidR="00C66C13" w:rsidRPr="00157185" w:rsidRDefault="00C66C13" w:rsidP="00C66C13">
      <w:pPr>
        <w:tabs>
          <w:tab w:val="left" w:pos="0"/>
        </w:tabs>
        <w:ind w:left="360"/>
        <w:jc w:val="both"/>
        <w:rPr>
          <w:rFonts w:ascii="Arial" w:hAnsi="Arial" w:cs="Arial"/>
          <w:b/>
          <w:i/>
          <w:lang w:val="en-US"/>
        </w:rPr>
      </w:pPr>
      <w:r w:rsidRPr="00157185">
        <w:rPr>
          <w:rFonts w:ascii="Arial" w:hAnsi="Arial" w:cs="Arial"/>
          <w:bCs/>
          <w:iCs/>
        </w:rPr>
        <w:br w:type="page"/>
      </w:r>
      <w:r w:rsidRPr="00157185">
        <w:rPr>
          <w:rFonts w:ascii="Arial" w:hAnsi="Arial" w:cs="Arial"/>
          <w:b/>
          <w:i/>
          <w:lang w:val="en-US"/>
        </w:rPr>
        <w:lastRenderedPageBreak/>
        <w:t>Bibliografía</w:t>
      </w:r>
    </w:p>
    <w:p w:rsidR="00C66C13" w:rsidRPr="00157185" w:rsidRDefault="00C66C13" w:rsidP="00C66C13">
      <w:pPr>
        <w:tabs>
          <w:tab w:val="left" w:pos="0"/>
        </w:tabs>
        <w:ind w:left="360"/>
        <w:jc w:val="both"/>
        <w:rPr>
          <w:rFonts w:ascii="Verdana" w:hAnsi="Verdana"/>
          <w:sz w:val="20"/>
          <w:szCs w:val="20"/>
          <w:lang w:val="en-US"/>
        </w:rPr>
      </w:pPr>
    </w:p>
    <w:p w:rsidR="00C66C13" w:rsidRPr="00157185" w:rsidRDefault="00C66C13" w:rsidP="00C66C13">
      <w:pPr>
        <w:tabs>
          <w:tab w:val="left" w:pos="0"/>
        </w:tabs>
        <w:ind w:left="360"/>
        <w:jc w:val="both"/>
        <w:rPr>
          <w:rFonts w:ascii="Arial" w:hAnsi="Arial" w:cs="Arial"/>
          <w:b/>
          <w:i/>
          <w:lang w:val="en-US"/>
        </w:rPr>
      </w:pPr>
      <w:r w:rsidRPr="00157185">
        <w:rPr>
          <w:rFonts w:ascii="Arial" w:hAnsi="Arial" w:cs="Arial"/>
          <w:b/>
          <w:i/>
          <w:lang w:val="en-US"/>
        </w:rPr>
        <w:t>LIBROS</w:t>
      </w:r>
    </w:p>
    <w:p w:rsidR="00C66C13" w:rsidRPr="00157185" w:rsidRDefault="00C66C13" w:rsidP="00C66C13">
      <w:pPr>
        <w:tabs>
          <w:tab w:val="left" w:pos="0"/>
        </w:tabs>
        <w:ind w:left="360"/>
        <w:jc w:val="both"/>
        <w:rPr>
          <w:rFonts w:ascii="Arial" w:hAnsi="Arial" w:cs="Arial"/>
          <w:lang w:val="en-US"/>
        </w:rPr>
      </w:pPr>
    </w:p>
    <w:p w:rsidR="00C66C13" w:rsidRPr="00157185" w:rsidRDefault="00C66C13" w:rsidP="00C66C13">
      <w:pPr>
        <w:numPr>
          <w:ilvl w:val="0"/>
          <w:numId w:val="39"/>
        </w:numPr>
        <w:tabs>
          <w:tab w:val="clear" w:pos="720"/>
          <w:tab w:val="left" w:pos="0"/>
          <w:tab w:val="num" w:pos="1080"/>
        </w:tabs>
        <w:spacing w:after="0" w:line="240" w:lineRule="auto"/>
        <w:ind w:left="1080" w:hanging="720"/>
        <w:jc w:val="both"/>
        <w:rPr>
          <w:rFonts w:ascii="Arial" w:hAnsi="Arial" w:cs="Arial"/>
          <w:lang w:val="en-US"/>
        </w:rPr>
      </w:pPr>
      <w:r w:rsidRPr="00157185">
        <w:rPr>
          <w:rFonts w:ascii="Arial" w:hAnsi="Arial" w:cs="Arial"/>
          <w:lang w:val="en-US"/>
        </w:rPr>
        <w:t>Heregu, S., Facilities Design. University of Louisville, Universe Inc NY Lincoln Shanghai, 2006, pp. 1-288.</w:t>
      </w:r>
    </w:p>
    <w:p w:rsidR="00C66C13" w:rsidRPr="00157185" w:rsidRDefault="00C66C13" w:rsidP="00C66C13">
      <w:pPr>
        <w:numPr>
          <w:ilvl w:val="0"/>
          <w:numId w:val="39"/>
        </w:numPr>
        <w:tabs>
          <w:tab w:val="clear" w:pos="720"/>
          <w:tab w:val="left" w:pos="0"/>
          <w:tab w:val="num" w:pos="1080"/>
        </w:tabs>
        <w:spacing w:after="0" w:line="240" w:lineRule="auto"/>
        <w:ind w:left="1080" w:hanging="720"/>
        <w:jc w:val="both"/>
        <w:rPr>
          <w:rFonts w:ascii="Arial" w:hAnsi="Arial" w:cs="Arial"/>
          <w:lang w:val="en-US"/>
        </w:rPr>
      </w:pPr>
      <w:r w:rsidRPr="00157185">
        <w:rPr>
          <w:rFonts w:ascii="Arial" w:hAnsi="Arial" w:cs="Arial"/>
          <w:lang w:val="en-US"/>
        </w:rPr>
        <w:t>Phillips, E., Manufacturing Plant Layout: Fundamentals and fine points of optimum facility design, Dearborn, Michigan., Society of Manufacturing Engineers, 1997, pp. 1-190.</w:t>
      </w:r>
    </w:p>
    <w:p w:rsidR="00C66C13" w:rsidRPr="00157185" w:rsidRDefault="00C66C13" w:rsidP="00C66C13">
      <w:pPr>
        <w:numPr>
          <w:ilvl w:val="0"/>
          <w:numId w:val="39"/>
        </w:numPr>
        <w:tabs>
          <w:tab w:val="clear" w:pos="720"/>
          <w:tab w:val="left" w:pos="0"/>
          <w:tab w:val="num" w:pos="1080"/>
        </w:tabs>
        <w:spacing w:after="0" w:line="240" w:lineRule="auto"/>
        <w:ind w:left="1080" w:hanging="720"/>
        <w:jc w:val="both"/>
        <w:rPr>
          <w:rFonts w:ascii="Arial" w:hAnsi="Arial" w:cs="Arial"/>
          <w:lang w:val="en-US"/>
        </w:rPr>
      </w:pPr>
      <w:r w:rsidRPr="00157185">
        <w:rPr>
          <w:rFonts w:ascii="Arial" w:hAnsi="Arial" w:cs="Arial"/>
          <w:lang w:val="en-US"/>
        </w:rPr>
        <w:t>Meyers, F., Plant Layout and Material Handling, New Jersey 07458, Prentice Hall, Inc., 1993, pp. 1-303.</w:t>
      </w:r>
    </w:p>
    <w:p w:rsidR="00C66C13" w:rsidRPr="00157185" w:rsidRDefault="00C66C13" w:rsidP="00C66C13">
      <w:pPr>
        <w:numPr>
          <w:ilvl w:val="0"/>
          <w:numId w:val="39"/>
        </w:numPr>
        <w:tabs>
          <w:tab w:val="clear" w:pos="720"/>
          <w:tab w:val="left" w:pos="0"/>
          <w:tab w:val="num" w:pos="1080"/>
        </w:tabs>
        <w:spacing w:after="0" w:line="240" w:lineRule="auto"/>
        <w:ind w:left="1080" w:hanging="720"/>
        <w:jc w:val="both"/>
        <w:rPr>
          <w:rFonts w:ascii="Arial" w:hAnsi="Arial" w:cs="Arial"/>
        </w:rPr>
      </w:pPr>
      <w:r w:rsidRPr="00157185">
        <w:rPr>
          <w:rFonts w:ascii="Arial" w:hAnsi="Arial" w:cs="Arial"/>
        </w:rPr>
        <w:t>Konz, S., Diseño de Instalaciones Industriales, Balderas 95, 06040 México D.F., Editorial LIMUSA S.A., 1991, pp. 1-11.</w:t>
      </w:r>
    </w:p>
    <w:p w:rsidR="00C66C13" w:rsidRPr="00157185" w:rsidRDefault="00C66C13" w:rsidP="00C66C13">
      <w:pPr>
        <w:numPr>
          <w:ilvl w:val="0"/>
          <w:numId w:val="39"/>
        </w:numPr>
        <w:tabs>
          <w:tab w:val="clear" w:pos="720"/>
          <w:tab w:val="left" w:pos="0"/>
          <w:tab w:val="num" w:pos="1080"/>
        </w:tabs>
        <w:spacing w:after="0" w:line="240" w:lineRule="auto"/>
        <w:ind w:left="1080" w:hanging="720"/>
        <w:jc w:val="both"/>
        <w:rPr>
          <w:rFonts w:ascii="Arial" w:hAnsi="Arial" w:cs="Arial"/>
        </w:rPr>
      </w:pPr>
      <w:r w:rsidRPr="00157185">
        <w:rPr>
          <w:rFonts w:ascii="Arial" w:hAnsi="Arial" w:cs="Arial"/>
        </w:rPr>
        <w:t>Hodson, W., MAYNARD, Manual del Ingeniero Industrial., IV Tomo., C.P. 09810, Mexico D.F.,Mc Graw Hill, 1996., pp. 13.35-13.76.</w:t>
      </w:r>
    </w:p>
    <w:p w:rsidR="00C66C13" w:rsidRPr="00157185" w:rsidRDefault="00C66C13" w:rsidP="00C66C13">
      <w:pPr>
        <w:numPr>
          <w:ilvl w:val="0"/>
          <w:numId w:val="39"/>
        </w:numPr>
        <w:tabs>
          <w:tab w:val="clear" w:pos="720"/>
          <w:tab w:val="left" w:pos="0"/>
          <w:tab w:val="num" w:pos="1080"/>
        </w:tabs>
        <w:spacing w:after="0" w:line="240" w:lineRule="auto"/>
        <w:ind w:left="1080" w:hanging="720"/>
        <w:jc w:val="both"/>
        <w:rPr>
          <w:rFonts w:ascii="Arial" w:hAnsi="Arial" w:cs="Arial"/>
        </w:rPr>
      </w:pPr>
      <w:r w:rsidRPr="00157185">
        <w:rPr>
          <w:rFonts w:ascii="Arial" w:hAnsi="Arial" w:cs="Arial"/>
        </w:rPr>
        <w:t>Domínguez, J., García, S., Domínguez, M., Ruíz, A., Alvarez, M., Dirección de Operaciones: Aspectos tácticos y operativos en la producción y los servicios., Aravaca, Madrid., 1998, pp. 367-400.</w:t>
      </w:r>
    </w:p>
    <w:p w:rsidR="00C66C13" w:rsidRPr="00157185" w:rsidRDefault="00C66C13" w:rsidP="00C66C13">
      <w:pPr>
        <w:numPr>
          <w:ilvl w:val="0"/>
          <w:numId w:val="39"/>
        </w:numPr>
        <w:tabs>
          <w:tab w:val="clear" w:pos="720"/>
          <w:tab w:val="left" w:pos="0"/>
          <w:tab w:val="num" w:pos="1080"/>
        </w:tabs>
        <w:spacing w:after="0" w:line="240" w:lineRule="auto"/>
        <w:ind w:left="1080" w:hanging="720"/>
        <w:jc w:val="both"/>
        <w:rPr>
          <w:rFonts w:ascii="Arial" w:hAnsi="Arial" w:cs="Arial"/>
        </w:rPr>
      </w:pPr>
      <w:r w:rsidRPr="00157185">
        <w:rPr>
          <w:rFonts w:ascii="Arial" w:hAnsi="Arial" w:cs="Arial"/>
        </w:rPr>
        <w:t>Domínguez, J., García, S., Domínguez, M., Ruíz, A., Alvarez, M., Dirección de Operaciones: Aspectos estratégicos en la producción y los servicios., Aravaca, Madrid., 1998, pp. 275-309.</w:t>
      </w:r>
    </w:p>
    <w:p w:rsidR="00C66C13" w:rsidRPr="00157185" w:rsidRDefault="00C66C13" w:rsidP="00C66C13">
      <w:pPr>
        <w:numPr>
          <w:ilvl w:val="0"/>
          <w:numId w:val="39"/>
        </w:numPr>
        <w:tabs>
          <w:tab w:val="clear" w:pos="720"/>
          <w:tab w:val="left" w:pos="0"/>
          <w:tab w:val="num" w:pos="1080"/>
        </w:tabs>
        <w:spacing w:after="0" w:line="240" w:lineRule="auto"/>
        <w:ind w:left="1080" w:hanging="720"/>
        <w:jc w:val="both"/>
        <w:rPr>
          <w:rFonts w:ascii="Arial" w:hAnsi="Arial" w:cs="Arial"/>
        </w:rPr>
      </w:pPr>
      <w:r w:rsidRPr="00157185">
        <w:rPr>
          <w:rFonts w:ascii="Arial" w:hAnsi="Arial" w:cs="Arial"/>
        </w:rPr>
        <w:t>Munther, R., Distribución en Planta., Barcelona., Gráficas Bobes, S.A., 1970, pp. 11-42.</w:t>
      </w:r>
    </w:p>
    <w:p w:rsidR="00C66C13" w:rsidRPr="00157185" w:rsidRDefault="00C66C13" w:rsidP="00C66C13">
      <w:pPr>
        <w:tabs>
          <w:tab w:val="left" w:pos="0"/>
        </w:tabs>
        <w:jc w:val="both"/>
        <w:rPr>
          <w:rFonts w:ascii="Arial" w:hAnsi="Arial" w:cs="Arial"/>
        </w:rPr>
      </w:pPr>
    </w:p>
    <w:p w:rsidR="00C66C13" w:rsidRPr="00157185" w:rsidRDefault="00C66C13" w:rsidP="00C66C13">
      <w:pPr>
        <w:tabs>
          <w:tab w:val="left" w:pos="0"/>
        </w:tabs>
        <w:jc w:val="both"/>
        <w:rPr>
          <w:rFonts w:ascii="Arial" w:hAnsi="Arial" w:cs="Arial"/>
          <w:b/>
          <w:i/>
        </w:rPr>
      </w:pPr>
      <w:r w:rsidRPr="00157185">
        <w:rPr>
          <w:rFonts w:ascii="Arial" w:hAnsi="Arial" w:cs="Arial"/>
          <w:b/>
          <w:i/>
        </w:rPr>
        <w:t>PONENCIAS</w:t>
      </w:r>
    </w:p>
    <w:p w:rsidR="00C66C13" w:rsidRPr="00157185" w:rsidRDefault="00C66C13" w:rsidP="00C66C13">
      <w:pPr>
        <w:tabs>
          <w:tab w:val="left" w:pos="0"/>
        </w:tabs>
        <w:jc w:val="both"/>
        <w:rPr>
          <w:rFonts w:ascii="Arial" w:hAnsi="Arial" w:cs="Arial"/>
        </w:rPr>
      </w:pPr>
    </w:p>
    <w:p w:rsidR="00C66C13" w:rsidRPr="00157185" w:rsidRDefault="00C66C13" w:rsidP="00C66C13">
      <w:pPr>
        <w:numPr>
          <w:ilvl w:val="0"/>
          <w:numId w:val="39"/>
        </w:numPr>
        <w:tabs>
          <w:tab w:val="clear" w:pos="720"/>
          <w:tab w:val="left" w:pos="0"/>
          <w:tab w:val="num" w:pos="1080"/>
        </w:tabs>
        <w:spacing w:after="0" w:line="240" w:lineRule="auto"/>
        <w:ind w:left="1080" w:hanging="720"/>
        <w:jc w:val="both"/>
        <w:rPr>
          <w:rFonts w:ascii="Arial" w:hAnsi="Arial" w:cs="Arial"/>
          <w:lang w:val="en-US"/>
        </w:rPr>
      </w:pPr>
      <w:r w:rsidRPr="00157185">
        <w:rPr>
          <w:rFonts w:ascii="Arial" w:hAnsi="Arial" w:cs="Arial"/>
        </w:rPr>
        <w:t xml:space="preserve">Van Landeghem, Hendrik., “Plant Layout Course – Session </w:t>
      </w:r>
      <w:smartTag w:uri="urn:schemas-microsoft-com:office:smarttags" w:element="metricconverter">
        <w:smartTagPr>
          <w:attr w:name="ProductID" w:val="4.”"/>
        </w:smartTagPr>
        <w:r w:rsidRPr="00157185">
          <w:rPr>
            <w:rFonts w:ascii="Arial" w:hAnsi="Arial" w:cs="Arial"/>
          </w:rPr>
          <w:t>4.”</w:t>
        </w:r>
      </w:smartTag>
      <w:r w:rsidRPr="00157185">
        <w:rPr>
          <w:rFonts w:ascii="Arial" w:hAnsi="Arial" w:cs="Arial"/>
        </w:rPr>
        <w:t xml:space="preserve">, Facultad de Ingeniería en Mecanica y Ciencias de la Producción, ESPOL. </w:t>
      </w:r>
      <w:r w:rsidRPr="00157185">
        <w:rPr>
          <w:rFonts w:ascii="Arial" w:hAnsi="Arial" w:cs="Arial"/>
          <w:lang w:val="en-US"/>
        </w:rPr>
        <w:t xml:space="preserve">Julio 2007, pp. 8-9, 11-12, 22-35. </w:t>
      </w:r>
    </w:p>
    <w:p w:rsidR="00C66C13" w:rsidRPr="00157185" w:rsidRDefault="00C66C13" w:rsidP="00C66C13">
      <w:pPr>
        <w:numPr>
          <w:ilvl w:val="0"/>
          <w:numId w:val="39"/>
        </w:numPr>
        <w:tabs>
          <w:tab w:val="clear" w:pos="720"/>
          <w:tab w:val="left" w:pos="0"/>
          <w:tab w:val="num" w:pos="1080"/>
        </w:tabs>
        <w:spacing w:after="0" w:line="240" w:lineRule="auto"/>
        <w:ind w:left="1080" w:hanging="720"/>
        <w:jc w:val="both"/>
        <w:rPr>
          <w:rFonts w:ascii="Arial" w:hAnsi="Arial" w:cs="Arial"/>
          <w:lang w:val="en-US"/>
        </w:rPr>
      </w:pPr>
      <w:r w:rsidRPr="00157185">
        <w:rPr>
          <w:rFonts w:ascii="Arial" w:hAnsi="Arial" w:cs="Arial"/>
          <w:lang w:val="en-US"/>
        </w:rPr>
        <w:t>Texas A&amp;M Industrial Engineering., “INEN 416 Facility Location, Layout, and Material Handling”, 2004.</w:t>
      </w:r>
    </w:p>
    <w:p w:rsidR="00C66C13" w:rsidRPr="00157185" w:rsidRDefault="00C66C13" w:rsidP="00C66C13">
      <w:pPr>
        <w:tabs>
          <w:tab w:val="left" w:pos="0"/>
        </w:tabs>
        <w:jc w:val="both"/>
        <w:rPr>
          <w:rFonts w:ascii="Arial" w:hAnsi="Arial" w:cs="Arial"/>
          <w:lang w:val="en-US"/>
        </w:rPr>
      </w:pPr>
    </w:p>
    <w:p w:rsidR="00C66C13" w:rsidRPr="00157185" w:rsidRDefault="00C66C13" w:rsidP="00C66C13">
      <w:pPr>
        <w:tabs>
          <w:tab w:val="left" w:pos="0"/>
        </w:tabs>
        <w:jc w:val="both"/>
        <w:rPr>
          <w:rFonts w:ascii="Arial" w:hAnsi="Arial" w:cs="Arial"/>
          <w:b/>
          <w:i/>
        </w:rPr>
      </w:pPr>
      <w:r w:rsidRPr="00157185">
        <w:rPr>
          <w:rFonts w:ascii="Arial" w:hAnsi="Arial" w:cs="Arial"/>
          <w:b/>
          <w:i/>
        </w:rPr>
        <w:t>PAGINAS WEB</w:t>
      </w:r>
    </w:p>
    <w:p w:rsidR="00C66C13" w:rsidRPr="00157185" w:rsidRDefault="00C66C13" w:rsidP="00C66C13">
      <w:pPr>
        <w:tabs>
          <w:tab w:val="left" w:pos="0"/>
        </w:tabs>
        <w:jc w:val="both"/>
        <w:rPr>
          <w:rFonts w:ascii="Arial" w:hAnsi="Arial" w:cs="Arial"/>
        </w:rPr>
      </w:pPr>
    </w:p>
    <w:p w:rsidR="00C66C13" w:rsidRPr="00157185" w:rsidRDefault="00C66C13" w:rsidP="00C66C13">
      <w:pPr>
        <w:numPr>
          <w:ilvl w:val="0"/>
          <w:numId w:val="39"/>
        </w:numPr>
        <w:tabs>
          <w:tab w:val="clear" w:pos="720"/>
          <w:tab w:val="left" w:pos="0"/>
          <w:tab w:val="num" w:pos="1080"/>
        </w:tabs>
        <w:spacing w:after="0" w:line="240" w:lineRule="auto"/>
        <w:ind w:left="1080" w:hanging="720"/>
        <w:jc w:val="both"/>
        <w:rPr>
          <w:rFonts w:ascii="Arial" w:hAnsi="Arial" w:cs="Arial"/>
        </w:rPr>
      </w:pPr>
      <w:r w:rsidRPr="00157185">
        <w:rPr>
          <w:rFonts w:ascii="Arial" w:hAnsi="Arial" w:cs="Arial"/>
        </w:rPr>
        <w:t>Tate, W. “Estrategias en Distribución de Instalaciones”, disponible http://www.anahuac.mx/economia/clases/AO9_Distribuciondeinstalaciones.pdf -</w:t>
      </w:r>
    </w:p>
    <w:p w:rsidR="00C66C13" w:rsidRPr="00157185" w:rsidRDefault="00C66C13" w:rsidP="00C66C13">
      <w:pPr>
        <w:numPr>
          <w:ilvl w:val="0"/>
          <w:numId w:val="39"/>
        </w:numPr>
        <w:tabs>
          <w:tab w:val="clear" w:pos="720"/>
          <w:tab w:val="left" w:pos="0"/>
          <w:tab w:val="num" w:pos="1080"/>
        </w:tabs>
        <w:spacing w:after="0" w:line="240" w:lineRule="auto"/>
        <w:ind w:left="1080" w:hanging="720"/>
        <w:rPr>
          <w:rFonts w:ascii="Arial" w:hAnsi="Arial" w:cs="Arial"/>
          <w:lang w:val="en-US"/>
        </w:rPr>
      </w:pPr>
      <w:r w:rsidRPr="00157185">
        <w:rPr>
          <w:rFonts w:ascii="Arial" w:hAnsi="Arial" w:cs="Arial"/>
          <w:lang w:val="en-US"/>
        </w:rPr>
        <w:t xml:space="preserve">Voegtle, P. “Keep it clean! Plant layout and design are keys to sanitation maintenance”., disponible en </w:t>
      </w:r>
      <w:hyperlink r:id="rId167" w:history="1">
        <w:r w:rsidRPr="00157185">
          <w:rPr>
            <w:rFonts w:ascii="Arial" w:hAnsi="Arial" w:cs="Arial"/>
            <w:lang w:val="en-US"/>
          </w:rPr>
          <w:t>http://www.albusiness.com/manufacturing /food-manufacturing/38488-1.html</w:t>
        </w:r>
      </w:hyperlink>
    </w:p>
    <w:p w:rsidR="00C66C13" w:rsidRPr="00157185" w:rsidRDefault="00C66C13" w:rsidP="00C66C13">
      <w:pPr>
        <w:numPr>
          <w:ilvl w:val="0"/>
          <w:numId w:val="39"/>
        </w:numPr>
        <w:tabs>
          <w:tab w:val="clear" w:pos="720"/>
          <w:tab w:val="left" w:pos="0"/>
          <w:tab w:val="num" w:pos="1080"/>
        </w:tabs>
        <w:spacing w:after="0" w:line="240" w:lineRule="auto"/>
        <w:ind w:left="1080" w:hanging="720"/>
        <w:rPr>
          <w:rFonts w:ascii="Arial" w:hAnsi="Arial" w:cs="Arial"/>
          <w:lang w:val="en-US"/>
        </w:rPr>
      </w:pPr>
      <w:r w:rsidRPr="00157185">
        <w:rPr>
          <w:rFonts w:ascii="Arial" w:hAnsi="Arial" w:cs="Arial"/>
          <w:lang w:val="en-US"/>
        </w:rPr>
        <w:t xml:space="preserve">Metz, J. “Plant layout blues”, disponible en  </w:t>
      </w:r>
      <w:hyperlink r:id="rId168" w:history="1">
        <w:r w:rsidRPr="00157185">
          <w:rPr>
            <w:rFonts w:ascii="Arial" w:hAnsi="Arial" w:cs="Arial"/>
            <w:lang w:val="en-US"/>
          </w:rPr>
          <w:t>http://www.thefreelibrary.com/print/PrintArticle.aspx?id=90191875</w:t>
        </w:r>
      </w:hyperlink>
    </w:p>
    <w:p w:rsidR="00C66C13" w:rsidRPr="00157185" w:rsidRDefault="00C66C13" w:rsidP="00C66C13">
      <w:pPr>
        <w:numPr>
          <w:ilvl w:val="0"/>
          <w:numId w:val="39"/>
        </w:numPr>
        <w:tabs>
          <w:tab w:val="clear" w:pos="720"/>
          <w:tab w:val="left" w:pos="0"/>
          <w:tab w:val="num" w:pos="1080"/>
        </w:tabs>
        <w:spacing w:after="0" w:line="240" w:lineRule="auto"/>
        <w:ind w:left="1080" w:hanging="720"/>
        <w:rPr>
          <w:rFonts w:ascii="Arial" w:hAnsi="Arial" w:cs="Arial"/>
        </w:rPr>
      </w:pPr>
      <w:r w:rsidRPr="00157185">
        <w:rPr>
          <w:rFonts w:ascii="Arial" w:hAnsi="Arial" w:cs="Arial"/>
        </w:rPr>
        <w:lastRenderedPageBreak/>
        <w:t xml:space="preserve">Wood &amp; Woods Productos, adaptación de un artículo del mismo título, disponible en </w:t>
      </w:r>
      <w:hyperlink r:id="rId169" w:history="1">
        <w:r w:rsidRPr="00157185">
          <w:rPr>
            <w:rFonts w:ascii="Arial" w:hAnsi="Arial" w:cs="Arial"/>
          </w:rPr>
          <w:t>http://www.feldmanengineering.com/Effective_Factories.htm</w:t>
        </w:r>
      </w:hyperlink>
    </w:p>
    <w:p w:rsidR="00C66C13" w:rsidRPr="00157185" w:rsidRDefault="00C66C13" w:rsidP="00C66C13">
      <w:pPr>
        <w:numPr>
          <w:ilvl w:val="0"/>
          <w:numId w:val="39"/>
        </w:numPr>
        <w:tabs>
          <w:tab w:val="clear" w:pos="720"/>
          <w:tab w:val="left" w:pos="0"/>
          <w:tab w:val="num" w:pos="1080"/>
        </w:tabs>
        <w:spacing w:after="0" w:line="240" w:lineRule="auto"/>
        <w:ind w:left="1080" w:hanging="720"/>
        <w:jc w:val="both"/>
        <w:rPr>
          <w:rFonts w:ascii="Arial" w:hAnsi="Arial" w:cs="Arial"/>
          <w:lang w:val="en-US"/>
        </w:rPr>
      </w:pPr>
      <w:r w:rsidRPr="00157185">
        <w:rPr>
          <w:rFonts w:ascii="Arial" w:hAnsi="Arial" w:cs="Arial"/>
          <w:bCs/>
          <w:iCs/>
          <w:lang w:val="en-US"/>
        </w:rPr>
        <w:t>Hought Mifflin Company (2000), The American Heritage Dictionary Of the English Language, Forth Edition, disponible en: hppt://www.thefreedictionay.com/layout</w:t>
      </w:r>
      <w:r w:rsidRPr="00157185">
        <w:rPr>
          <w:rFonts w:ascii="Arial" w:hAnsi="Arial" w:cs="Arial"/>
          <w:lang w:val="en-US"/>
        </w:rPr>
        <w:t xml:space="preserve"> </w:t>
      </w:r>
    </w:p>
    <w:p w:rsidR="00C66C13" w:rsidRPr="00157185" w:rsidRDefault="00C66C13" w:rsidP="00C66C13">
      <w:pPr>
        <w:tabs>
          <w:tab w:val="left" w:pos="0"/>
        </w:tabs>
        <w:ind w:left="360"/>
        <w:jc w:val="both"/>
        <w:rPr>
          <w:rFonts w:ascii="Arial" w:hAnsi="Arial" w:cs="Arial"/>
          <w:lang w:val="en-US"/>
        </w:rPr>
      </w:pPr>
    </w:p>
    <w:p w:rsidR="00C66C13" w:rsidRPr="00157185" w:rsidRDefault="00C66C13" w:rsidP="00C66C13">
      <w:pPr>
        <w:tabs>
          <w:tab w:val="left" w:pos="0"/>
        </w:tabs>
        <w:ind w:left="360"/>
        <w:jc w:val="both"/>
        <w:rPr>
          <w:rFonts w:ascii="Arial" w:hAnsi="Arial" w:cs="Arial"/>
          <w:lang w:val="en-US"/>
        </w:rPr>
      </w:pPr>
    </w:p>
    <w:p w:rsidR="00C66C13" w:rsidRPr="00157185" w:rsidRDefault="00C66C13" w:rsidP="00C66C13">
      <w:pPr>
        <w:tabs>
          <w:tab w:val="left" w:pos="0"/>
        </w:tabs>
        <w:ind w:left="360"/>
        <w:jc w:val="both"/>
        <w:rPr>
          <w:rFonts w:ascii="Arial" w:hAnsi="Arial" w:cs="Arial"/>
          <w:lang w:val="en-US"/>
        </w:rPr>
      </w:pPr>
    </w:p>
    <w:p w:rsidR="00C66C13" w:rsidRPr="00157185" w:rsidRDefault="00C66C13" w:rsidP="00C66C13">
      <w:pPr>
        <w:tabs>
          <w:tab w:val="left" w:pos="0"/>
        </w:tabs>
        <w:ind w:left="360"/>
        <w:jc w:val="both"/>
        <w:rPr>
          <w:rFonts w:ascii="Arial" w:hAnsi="Arial" w:cs="Arial"/>
          <w:lang w:val="en-US"/>
        </w:rPr>
      </w:pPr>
    </w:p>
    <w:p w:rsidR="00C66C13" w:rsidRPr="00157185" w:rsidRDefault="00C66C13" w:rsidP="00C66C13">
      <w:pPr>
        <w:tabs>
          <w:tab w:val="left" w:pos="0"/>
        </w:tabs>
        <w:ind w:left="360"/>
        <w:jc w:val="both"/>
        <w:rPr>
          <w:rFonts w:ascii="Arial" w:hAnsi="Arial" w:cs="Arial"/>
          <w:lang w:val="en-US"/>
        </w:rPr>
      </w:pPr>
    </w:p>
    <w:p w:rsidR="00C66C13" w:rsidRPr="00157185" w:rsidRDefault="00C66C13" w:rsidP="00C66C13">
      <w:pPr>
        <w:tabs>
          <w:tab w:val="left" w:pos="0"/>
          <w:tab w:val="left" w:pos="1155"/>
        </w:tabs>
        <w:jc w:val="both"/>
        <w:rPr>
          <w:rFonts w:ascii="Arial" w:hAnsi="Arial" w:cs="Arial"/>
          <w:b/>
          <w:i/>
        </w:rPr>
      </w:pPr>
      <w:r w:rsidRPr="00157185">
        <w:rPr>
          <w:rFonts w:ascii="Arial" w:hAnsi="Arial" w:cs="Arial"/>
          <w:b/>
          <w:i/>
        </w:rPr>
        <w:t>ARTICULOS CIENTIFICOS</w:t>
      </w:r>
    </w:p>
    <w:p w:rsidR="00C66C13" w:rsidRPr="00157185" w:rsidRDefault="00C66C13" w:rsidP="00C66C13">
      <w:pPr>
        <w:tabs>
          <w:tab w:val="left" w:pos="0"/>
          <w:tab w:val="left" w:pos="1155"/>
        </w:tabs>
        <w:jc w:val="both"/>
        <w:rPr>
          <w:rFonts w:ascii="Arial" w:hAnsi="Arial" w:cs="Arial"/>
        </w:rPr>
      </w:pPr>
    </w:p>
    <w:p w:rsidR="00C66C13" w:rsidRPr="00157185" w:rsidRDefault="00C66C13" w:rsidP="00C66C13">
      <w:pPr>
        <w:numPr>
          <w:ilvl w:val="0"/>
          <w:numId w:val="39"/>
        </w:numPr>
        <w:tabs>
          <w:tab w:val="clear" w:pos="720"/>
          <w:tab w:val="left" w:pos="0"/>
          <w:tab w:val="num" w:pos="1080"/>
        </w:tabs>
        <w:spacing w:after="0" w:line="240" w:lineRule="auto"/>
        <w:ind w:left="1080" w:hanging="720"/>
        <w:jc w:val="both"/>
        <w:rPr>
          <w:rFonts w:ascii="Arial" w:hAnsi="Arial" w:cs="Arial"/>
          <w:lang w:val="en-US"/>
        </w:rPr>
      </w:pPr>
      <w:r w:rsidRPr="00157185">
        <w:rPr>
          <w:rFonts w:ascii="Arial" w:hAnsi="Arial" w:cs="Arial"/>
          <w:lang w:val="en-US"/>
        </w:rPr>
        <w:t>Gutierrez, Rafael., “Facilities Design Analysis using production flow analysis and Point of Use Storage System”., Department of Mechanical and Industrial Engineering, University of Texas at El Paso. El Paso, Texas 7998-0521.</w:t>
      </w:r>
    </w:p>
    <w:p w:rsidR="00C66C13" w:rsidRPr="00157185" w:rsidRDefault="00C66C13" w:rsidP="00C66C13">
      <w:pPr>
        <w:numPr>
          <w:ilvl w:val="0"/>
          <w:numId w:val="39"/>
        </w:numPr>
        <w:tabs>
          <w:tab w:val="clear" w:pos="720"/>
          <w:tab w:val="left" w:pos="0"/>
          <w:tab w:val="num" w:pos="1080"/>
        </w:tabs>
        <w:spacing w:after="0" w:line="240" w:lineRule="auto"/>
        <w:ind w:left="1080" w:hanging="720"/>
        <w:jc w:val="both"/>
        <w:rPr>
          <w:rFonts w:ascii="Arial" w:hAnsi="Arial" w:cs="Arial"/>
          <w:lang w:val="en-US"/>
        </w:rPr>
      </w:pPr>
      <w:r w:rsidRPr="00157185">
        <w:rPr>
          <w:rFonts w:ascii="Arial" w:hAnsi="Arial" w:cs="Arial"/>
          <w:lang w:val="en-US"/>
        </w:rPr>
        <w:t>Bodner, Douglas. Govindaraj, T. Karathur, Karthink, Zerangue, Natalie. McGinnis, Leon. Goestchalckx, Marc. Sharp, Gunter., “Expert Design of Industrial Systems: Formalizing the Design Process”., School of Industrial and System Engineering, Georgia Institute of Technology. Atlanta, GA 30332-0205.</w:t>
      </w:r>
    </w:p>
    <w:p w:rsidR="00C66C13" w:rsidRPr="00157185" w:rsidRDefault="00C66C13" w:rsidP="00C66C13">
      <w:pPr>
        <w:numPr>
          <w:ilvl w:val="0"/>
          <w:numId w:val="39"/>
        </w:numPr>
        <w:tabs>
          <w:tab w:val="clear" w:pos="720"/>
          <w:tab w:val="left" w:pos="0"/>
          <w:tab w:val="num" w:pos="1080"/>
        </w:tabs>
        <w:spacing w:after="0" w:line="240" w:lineRule="auto"/>
        <w:ind w:left="1080" w:hanging="720"/>
        <w:jc w:val="both"/>
        <w:rPr>
          <w:rFonts w:ascii="Arial" w:hAnsi="Arial" w:cs="Arial"/>
          <w:lang w:val="en-US"/>
        </w:rPr>
      </w:pPr>
      <w:r w:rsidRPr="00157185">
        <w:rPr>
          <w:rFonts w:ascii="Arial" w:hAnsi="Arial" w:cs="Arial"/>
          <w:lang w:val="en-US"/>
        </w:rPr>
        <w:t>Meller, Russel D., Kai-Yin, Gau., “The Facility layout problem: Recent and emerging trends and perspectives”., Journal of Manufacturing System, 1996.</w:t>
      </w:r>
    </w:p>
    <w:p w:rsidR="00C66C13" w:rsidRPr="00157185" w:rsidRDefault="00C66C13" w:rsidP="00C66C13">
      <w:pPr>
        <w:numPr>
          <w:ilvl w:val="0"/>
          <w:numId w:val="39"/>
        </w:numPr>
        <w:tabs>
          <w:tab w:val="clear" w:pos="720"/>
          <w:tab w:val="left" w:pos="0"/>
          <w:tab w:val="num" w:pos="1080"/>
        </w:tabs>
        <w:spacing w:after="0" w:line="240" w:lineRule="auto"/>
        <w:ind w:left="1080" w:hanging="720"/>
        <w:jc w:val="both"/>
        <w:rPr>
          <w:rFonts w:ascii="Arial" w:hAnsi="Arial" w:cs="Arial"/>
          <w:lang w:val="en-US"/>
        </w:rPr>
      </w:pPr>
      <w:r w:rsidRPr="00157185">
        <w:rPr>
          <w:rFonts w:ascii="Arial" w:hAnsi="Arial" w:cs="Arial"/>
          <w:lang w:val="en-US"/>
        </w:rPr>
        <w:t xml:space="preserve">     Guozhu, Jia., Riis, Jens., “Development of the integrated design process related to plan layout and its application in a medium enterprise”. Center of Industrial Production, Aalborg University, Denmark. </w:t>
      </w:r>
    </w:p>
    <w:p w:rsidR="00C66C13" w:rsidRPr="00157185" w:rsidRDefault="00C66C13" w:rsidP="00C66C13">
      <w:pPr>
        <w:numPr>
          <w:ilvl w:val="0"/>
          <w:numId w:val="39"/>
        </w:numPr>
        <w:tabs>
          <w:tab w:val="clear" w:pos="720"/>
          <w:tab w:val="left" w:pos="0"/>
          <w:tab w:val="num" w:pos="1080"/>
        </w:tabs>
        <w:spacing w:after="0" w:line="240" w:lineRule="auto"/>
        <w:ind w:left="1080" w:hanging="720"/>
        <w:jc w:val="both"/>
        <w:rPr>
          <w:rFonts w:ascii="Arial" w:hAnsi="Arial" w:cs="Arial"/>
          <w:lang w:val="en-US"/>
        </w:rPr>
      </w:pPr>
      <w:r w:rsidRPr="00157185">
        <w:rPr>
          <w:rFonts w:ascii="Arial" w:hAnsi="Arial" w:cs="Arial"/>
          <w:lang w:val="en-US"/>
        </w:rPr>
        <w:t xml:space="preserve">     Benjaafar, Sai., Heragu, Sunderesh., Irani, Shahrukh., “Next Generation Factory Layouts: Research Challenges and Recent Progress”., Interfaces, 2002 INFORMS, Vol. 32, No. 6, November–December 2002, pp. 58–76.</w:t>
      </w:r>
    </w:p>
    <w:p w:rsidR="00C66C13" w:rsidRPr="00157185" w:rsidRDefault="00C66C13" w:rsidP="00C66C13">
      <w:pPr>
        <w:numPr>
          <w:ilvl w:val="0"/>
          <w:numId w:val="39"/>
        </w:numPr>
        <w:tabs>
          <w:tab w:val="clear" w:pos="720"/>
          <w:tab w:val="left" w:pos="0"/>
          <w:tab w:val="num" w:pos="1080"/>
        </w:tabs>
        <w:spacing w:after="0" w:line="240" w:lineRule="auto"/>
        <w:ind w:left="1080" w:hanging="720"/>
        <w:jc w:val="both"/>
        <w:rPr>
          <w:rFonts w:ascii="Arial" w:hAnsi="Arial" w:cs="Arial"/>
          <w:lang w:val="en-US"/>
        </w:rPr>
      </w:pPr>
      <w:r w:rsidRPr="00157185">
        <w:rPr>
          <w:rFonts w:ascii="Arial" w:hAnsi="Arial" w:cs="Arial"/>
          <w:lang w:val="en-US"/>
        </w:rPr>
        <w:t>Bodner, D. A., Govindaraj, T., Karathur, K. N., Zerangue, N. F., and McGinnis, L. F., “ A Process Model and Support Tools for Warehouse Design”., Keck Vitual Factory Lab., School of Industrial and Systems Engineering., Georgia Institute of Technology., Atlanta, GA 30332-0205 USA.</w:t>
      </w:r>
    </w:p>
    <w:p w:rsidR="00C66C13" w:rsidRPr="00157185" w:rsidRDefault="00C66C13" w:rsidP="00C66C13">
      <w:pPr>
        <w:numPr>
          <w:ilvl w:val="0"/>
          <w:numId w:val="39"/>
        </w:numPr>
        <w:tabs>
          <w:tab w:val="clear" w:pos="720"/>
          <w:tab w:val="left" w:pos="0"/>
          <w:tab w:val="num" w:pos="1080"/>
        </w:tabs>
        <w:spacing w:after="0" w:line="240" w:lineRule="auto"/>
        <w:ind w:left="1080" w:hanging="720"/>
        <w:jc w:val="both"/>
        <w:rPr>
          <w:rFonts w:ascii="Arial" w:hAnsi="Arial" w:cs="Arial"/>
          <w:lang w:val="en-US"/>
        </w:rPr>
      </w:pPr>
      <w:r w:rsidRPr="00157185">
        <w:rPr>
          <w:rFonts w:ascii="Arial" w:hAnsi="Arial" w:cs="Arial"/>
          <w:lang w:val="en-US"/>
        </w:rPr>
        <w:t>Ahuja, Ravindra., Orlin, James., Tiwari, Ashish., “A Greedy Genetic Algorithm for the Quadratic Assignment Problem” Dept. of Industrial &amp; Management Engg., Indian Institute of Technology, Kanpur 208 016, INDIA,  Sloan School of Management, Massachusettes Institute of Technology, Cambridge, MA 02139, USA., Department of Computer Science, State University of New York, Stony Brook, NY 11794., 1997.</w:t>
      </w:r>
    </w:p>
    <w:p w:rsidR="00C66C13" w:rsidRPr="00157185" w:rsidRDefault="00C66C13" w:rsidP="00C66C13">
      <w:pPr>
        <w:numPr>
          <w:ilvl w:val="0"/>
          <w:numId w:val="39"/>
        </w:numPr>
        <w:tabs>
          <w:tab w:val="clear" w:pos="720"/>
          <w:tab w:val="left" w:pos="0"/>
          <w:tab w:val="num" w:pos="1080"/>
        </w:tabs>
        <w:spacing w:after="0" w:line="240" w:lineRule="auto"/>
        <w:ind w:left="1080" w:hanging="720"/>
        <w:jc w:val="both"/>
        <w:rPr>
          <w:rFonts w:ascii="Arial" w:hAnsi="Arial" w:cs="Arial"/>
        </w:rPr>
      </w:pPr>
      <w:r w:rsidRPr="00157185">
        <w:rPr>
          <w:rFonts w:ascii="Arial" w:hAnsi="Arial" w:cs="Arial"/>
        </w:rPr>
        <w:t>Gómez, Albeto., Fernandez, Isabel., Parreño José., García, Nazario., “The Use of Genetic Algorithms to solve a plan Layout Problem”, Escuela Superior de Ingenieros Industriales de Gijón.</w:t>
      </w:r>
    </w:p>
    <w:p w:rsidR="00C66C13" w:rsidRPr="00157185" w:rsidRDefault="00C66C13" w:rsidP="00C66C13">
      <w:pPr>
        <w:numPr>
          <w:ilvl w:val="0"/>
          <w:numId w:val="39"/>
        </w:numPr>
        <w:tabs>
          <w:tab w:val="clear" w:pos="720"/>
          <w:tab w:val="left" w:pos="0"/>
          <w:tab w:val="num" w:pos="1080"/>
        </w:tabs>
        <w:spacing w:after="0" w:line="240" w:lineRule="auto"/>
        <w:ind w:left="1080" w:hanging="720"/>
        <w:jc w:val="both"/>
        <w:rPr>
          <w:rFonts w:ascii="Arial" w:hAnsi="Arial" w:cs="Arial"/>
        </w:rPr>
      </w:pPr>
      <w:r w:rsidRPr="00157185">
        <w:rPr>
          <w:rFonts w:ascii="Arial" w:hAnsi="Arial" w:cs="Arial"/>
        </w:rPr>
        <w:t>H.P. Waghoderkar, S. Sahum “A Critique of Some Current Plant Layout Tecliniques”, Departamento de Ingeniería Industrial y Gerencia, Kharagpur, India, 1985.</w:t>
      </w:r>
    </w:p>
    <w:p w:rsidR="00C66C13" w:rsidRPr="00157185" w:rsidRDefault="00C66C13" w:rsidP="00C66C13">
      <w:pPr>
        <w:autoSpaceDE w:val="0"/>
        <w:autoSpaceDN w:val="0"/>
        <w:adjustRightInd w:val="0"/>
        <w:rPr>
          <w:rFonts w:ascii="Arial" w:hAnsi="Arial" w:cs="Arial"/>
          <w:b/>
          <w:bCs/>
        </w:rPr>
      </w:pPr>
    </w:p>
    <w:p w:rsidR="00C66C13" w:rsidRPr="00157185" w:rsidRDefault="00C66C13" w:rsidP="00C66C13">
      <w:pPr>
        <w:tabs>
          <w:tab w:val="left" w:pos="0"/>
          <w:tab w:val="left" w:pos="900"/>
        </w:tabs>
        <w:jc w:val="both"/>
        <w:rPr>
          <w:rFonts w:ascii="Arial" w:hAnsi="Arial" w:cs="Arial"/>
          <w:b/>
          <w:i/>
          <w:lang w:val="en-GB"/>
        </w:rPr>
      </w:pPr>
      <w:r w:rsidRPr="00157185">
        <w:rPr>
          <w:rFonts w:ascii="Arial" w:hAnsi="Arial" w:cs="Arial"/>
          <w:b/>
          <w:i/>
          <w:lang w:val="en-GB"/>
        </w:rPr>
        <w:lastRenderedPageBreak/>
        <w:t>TESIS</w:t>
      </w:r>
    </w:p>
    <w:p w:rsidR="00C66C13" w:rsidRPr="00157185" w:rsidRDefault="00C66C13" w:rsidP="00C66C13">
      <w:pPr>
        <w:tabs>
          <w:tab w:val="left" w:pos="0"/>
          <w:tab w:val="left" w:pos="900"/>
        </w:tabs>
        <w:jc w:val="both"/>
        <w:rPr>
          <w:rFonts w:ascii="Arial" w:hAnsi="Arial" w:cs="Arial"/>
          <w:lang w:val="en-GB"/>
        </w:rPr>
      </w:pPr>
    </w:p>
    <w:p w:rsidR="00C66C13" w:rsidRPr="00157185" w:rsidRDefault="00C66C13" w:rsidP="00C66C13">
      <w:pPr>
        <w:numPr>
          <w:ilvl w:val="0"/>
          <w:numId w:val="39"/>
        </w:numPr>
        <w:tabs>
          <w:tab w:val="clear" w:pos="720"/>
          <w:tab w:val="left" w:pos="0"/>
          <w:tab w:val="num" w:pos="1080"/>
        </w:tabs>
        <w:spacing w:after="0" w:line="240" w:lineRule="auto"/>
        <w:ind w:left="1080" w:hanging="720"/>
        <w:jc w:val="both"/>
        <w:rPr>
          <w:rFonts w:ascii="Arial" w:hAnsi="Arial" w:cs="Arial"/>
          <w:lang w:val="en-US"/>
        </w:rPr>
      </w:pPr>
      <w:r w:rsidRPr="00157185">
        <w:rPr>
          <w:rFonts w:ascii="Arial" w:hAnsi="Arial" w:cs="Arial"/>
          <w:lang w:val="en-US"/>
        </w:rPr>
        <w:t>Chae, Junjae., “Concurrent Design of facility Layout and Flow-Bases department formation”., Ph.D Thesis, Texas A&amp;M University, Department of Industrial Engineering, 2003.</w:t>
      </w:r>
    </w:p>
    <w:p w:rsidR="00C66C13" w:rsidRPr="00157185" w:rsidRDefault="00C66C13" w:rsidP="00C66C13">
      <w:pPr>
        <w:numPr>
          <w:ilvl w:val="0"/>
          <w:numId w:val="39"/>
        </w:numPr>
        <w:tabs>
          <w:tab w:val="clear" w:pos="720"/>
          <w:tab w:val="left" w:pos="0"/>
          <w:tab w:val="num" w:pos="1080"/>
        </w:tabs>
        <w:spacing w:after="0" w:line="240" w:lineRule="auto"/>
        <w:ind w:left="1080" w:hanging="720"/>
        <w:jc w:val="both"/>
        <w:rPr>
          <w:rFonts w:ascii="Arial" w:hAnsi="Arial" w:cs="Arial"/>
          <w:lang w:val="en-US"/>
        </w:rPr>
      </w:pPr>
      <w:r w:rsidRPr="00157185">
        <w:rPr>
          <w:rFonts w:ascii="Arial" w:hAnsi="Arial" w:cs="Arial"/>
          <w:lang w:val="en-US"/>
        </w:rPr>
        <w:t>Ahmad, A., “An Intelligent Expert System for Decision Analysis and Support in Multi-Attribute Layout Optimization.”, Ph.D Thesis, University of Waterloo, Ontario, Canada., 2005.</w:t>
      </w:r>
    </w:p>
    <w:p w:rsidR="00C66C13" w:rsidRPr="00157185" w:rsidRDefault="00C66C13" w:rsidP="00C66C13">
      <w:pPr>
        <w:tabs>
          <w:tab w:val="left" w:pos="0"/>
        </w:tabs>
        <w:jc w:val="both"/>
        <w:rPr>
          <w:rFonts w:ascii="Arial" w:hAnsi="Arial" w:cs="Arial"/>
          <w:lang w:val="en-US"/>
        </w:rPr>
      </w:pPr>
    </w:p>
    <w:p w:rsidR="00C66C13" w:rsidRPr="00157185" w:rsidRDefault="00C66C13" w:rsidP="00C66C13">
      <w:pPr>
        <w:tabs>
          <w:tab w:val="left" w:pos="0"/>
        </w:tabs>
        <w:jc w:val="both"/>
        <w:rPr>
          <w:rFonts w:ascii="Arial" w:hAnsi="Arial" w:cs="Arial"/>
          <w:lang w:val="en-US"/>
        </w:rPr>
      </w:pPr>
    </w:p>
    <w:p w:rsidR="00C66C13" w:rsidRPr="00157185" w:rsidRDefault="00C66C13" w:rsidP="00C66C13">
      <w:pPr>
        <w:tabs>
          <w:tab w:val="left" w:pos="0"/>
        </w:tabs>
        <w:jc w:val="both"/>
        <w:rPr>
          <w:rFonts w:ascii="Arial" w:hAnsi="Arial" w:cs="Arial"/>
          <w:b/>
          <w:i/>
          <w:lang w:val="en-US"/>
        </w:rPr>
      </w:pPr>
      <w:r w:rsidRPr="00157185">
        <w:rPr>
          <w:rFonts w:ascii="Arial" w:hAnsi="Arial" w:cs="Arial"/>
          <w:lang w:val="en-US"/>
        </w:rPr>
        <w:br w:type="page"/>
      </w:r>
      <w:r w:rsidRPr="00157185">
        <w:rPr>
          <w:rFonts w:ascii="Arial" w:hAnsi="Arial" w:cs="Arial"/>
          <w:b/>
          <w:i/>
          <w:lang w:val="en-US"/>
        </w:rPr>
        <w:lastRenderedPageBreak/>
        <w:t>Glosario</w:t>
      </w:r>
    </w:p>
    <w:p w:rsidR="00C66C13" w:rsidRPr="00157185" w:rsidRDefault="00C66C13" w:rsidP="00C66C13">
      <w:pPr>
        <w:tabs>
          <w:tab w:val="left" w:pos="0"/>
        </w:tabs>
        <w:jc w:val="both"/>
        <w:rPr>
          <w:rFonts w:ascii="Arial" w:hAnsi="Arial" w:cs="Arial"/>
          <w:lang w:val="en-US"/>
        </w:rPr>
      </w:pPr>
    </w:p>
    <w:p w:rsidR="00C66C13" w:rsidRPr="00157185" w:rsidRDefault="00C66C13" w:rsidP="00C66C13">
      <w:pPr>
        <w:autoSpaceDE w:val="0"/>
        <w:autoSpaceDN w:val="0"/>
        <w:adjustRightInd w:val="0"/>
        <w:jc w:val="both"/>
        <w:rPr>
          <w:rFonts w:ascii="Arial" w:hAnsi="Arial" w:cs="Arial"/>
          <w:bCs/>
          <w:iCs/>
        </w:rPr>
      </w:pPr>
      <w:r w:rsidRPr="00157185">
        <w:rPr>
          <w:rFonts w:ascii="Arial" w:hAnsi="Arial" w:cs="Arial"/>
          <w:b/>
          <w:bCs/>
          <w:iCs/>
        </w:rPr>
        <w:t>Layout (Distribución Física):</w:t>
      </w:r>
      <w:r w:rsidRPr="00157185">
        <w:rPr>
          <w:rFonts w:ascii="Arial" w:hAnsi="Arial" w:cs="Arial"/>
          <w:bCs/>
          <w:iCs/>
        </w:rPr>
        <w:t xml:space="preserve"> </w:t>
      </w:r>
    </w:p>
    <w:p w:rsidR="00C66C13" w:rsidRPr="00157185" w:rsidRDefault="00C66C13" w:rsidP="00C66C13">
      <w:pPr>
        <w:numPr>
          <w:ilvl w:val="0"/>
          <w:numId w:val="40"/>
        </w:numPr>
        <w:autoSpaceDE w:val="0"/>
        <w:autoSpaceDN w:val="0"/>
        <w:adjustRightInd w:val="0"/>
        <w:spacing w:after="0" w:line="240" w:lineRule="auto"/>
        <w:jc w:val="both"/>
        <w:rPr>
          <w:rFonts w:ascii="Arial" w:hAnsi="Arial" w:cs="Arial"/>
          <w:bCs/>
          <w:iCs/>
          <w:lang w:val="en-US"/>
        </w:rPr>
      </w:pPr>
      <w:r w:rsidRPr="00157185">
        <w:rPr>
          <w:rFonts w:ascii="Arial" w:hAnsi="Arial" w:cs="Arial"/>
          <w:bCs/>
          <w:i/>
          <w:iCs/>
          <w:lang w:val="en-US"/>
        </w:rPr>
        <w:t>“Arreglo o plan, especifica un arreglo esquemático de partes o áreas”.(Hought Mifflin Company (2000), The American Heritage Dictionary Of the English Language, Forth Edition, Website: http://www.thefreedictionay.com/layout)</w:t>
      </w:r>
      <w:r w:rsidRPr="00157185">
        <w:rPr>
          <w:rFonts w:ascii="Arial" w:hAnsi="Arial" w:cs="Arial"/>
          <w:bCs/>
          <w:iCs/>
          <w:lang w:val="en-US"/>
        </w:rPr>
        <w:t xml:space="preserve"> </w:t>
      </w:r>
    </w:p>
    <w:p w:rsidR="00C66C13" w:rsidRPr="00157185" w:rsidRDefault="00C66C13" w:rsidP="00C66C13">
      <w:pPr>
        <w:numPr>
          <w:ilvl w:val="0"/>
          <w:numId w:val="40"/>
        </w:numPr>
        <w:autoSpaceDE w:val="0"/>
        <w:autoSpaceDN w:val="0"/>
        <w:adjustRightInd w:val="0"/>
        <w:spacing w:after="0" w:line="240" w:lineRule="auto"/>
        <w:jc w:val="both"/>
        <w:rPr>
          <w:rFonts w:ascii="TimesNewRoman" w:hAnsi="TimesNewRoman" w:cs="TimesNewRoman"/>
        </w:rPr>
      </w:pPr>
      <w:r w:rsidRPr="00157185">
        <w:rPr>
          <w:rFonts w:ascii="Arial" w:hAnsi="Arial" w:cs="Arial"/>
          <w:color w:val="000000"/>
        </w:rPr>
        <w:t xml:space="preserve">Cuando se usa el término </w:t>
      </w:r>
      <w:r w:rsidRPr="00157185">
        <w:rPr>
          <w:rStyle w:val="Textoennegrita"/>
          <w:color w:val="000000"/>
        </w:rPr>
        <w:t>Layout</w:t>
      </w:r>
      <w:r w:rsidRPr="00157185">
        <w:rPr>
          <w:rFonts w:ascii="Arial" w:hAnsi="Arial" w:cs="Arial"/>
          <w:color w:val="000000"/>
        </w:rPr>
        <w:t xml:space="preserve"> en planta, se alude a veces a la disposición física ya existente, otras veces a una distribución proyectada frecuentemente al área de estudio ó al trabajo de realizar una distribución en planta. </w:t>
      </w:r>
    </w:p>
    <w:p w:rsidR="00C66C13" w:rsidRPr="00157185" w:rsidRDefault="00C66C13" w:rsidP="00C66C13">
      <w:pPr>
        <w:numPr>
          <w:ilvl w:val="0"/>
          <w:numId w:val="40"/>
        </w:numPr>
        <w:autoSpaceDE w:val="0"/>
        <w:autoSpaceDN w:val="0"/>
        <w:adjustRightInd w:val="0"/>
        <w:spacing w:after="0" w:line="240" w:lineRule="auto"/>
        <w:jc w:val="both"/>
        <w:rPr>
          <w:rFonts w:ascii="Arial" w:hAnsi="Arial" w:cs="Arial"/>
          <w:i/>
        </w:rPr>
      </w:pPr>
      <w:r w:rsidRPr="00157185">
        <w:rPr>
          <w:rFonts w:ascii="Arial" w:hAnsi="Arial" w:cs="Arial"/>
          <w:i/>
          <w:color w:val="000000"/>
        </w:rPr>
        <w:t>“El layout de una planta puede ser considerado como el arreglo óptimo espacial de lugares físicos”. (</w:t>
      </w:r>
      <w:r w:rsidRPr="00157185">
        <w:rPr>
          <w:rFonts w:ascii="Arial" w:hAnsi="Arial" w:cs="Arial"/>
          <w:i/>
          <w:szCs w:val="28"/>
          <w:lang w:eastAsia="es-EC"/>
        </w:rPr>
        <w:t>P. H. Waghodekar, 1895)</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
          <w:bCs/>
          <w:iCs/>
        </w:rPr>
        <w:t>Departamentos</w:t>
      </w:r>
      <w:r w:rsidRPr="00157185">
        <w:rPr>
          <w:rFonts w:ascii="Arial" w:hAnsi="Arial" w:cs="Arial"/>
          <w:bCs/>
          <w:iCs/>
        </w:rPr>
        <w:t xml:space="preserve">: </w:t>
      </w:r>
    </w:p>
    <w:p w:rsidR="00C66C13" w:rsidRPr="00157185" w:rsidRDefault="00C66C13" w:rsidP="00C66C13">
      <w:pPr>
        <w:numPr>
          <w:ilvl w:val="0"/>
          <w:numId w:val="41"/>
        </w:numPr>
        <w:spacing w:after="0" w:line="240" w:lineRule="auto"/>
        <w:jc w:val="both"/>
        <w:rPr>
          <w:rFonts w:ascii="Arial" w:hAnsi="Arial" w:cs="Arial"/>
          <w:bCs/>
          <w:iCs/>
        </w:rPr>
      </w:pPr>
      <w:r w:rsidRPr="00157185">
        <w:rPr>
          <w:rFonts w:ascii="Arial" w:hAnsi="Arial" w:cs="Arial"/>
          <w:bCs/>
          <w:iCs/>
        </w:rPr>
        <w:t xml:space="preserve">Unidad de trabajo de la empresa donde se desarrolla una actividad particular o independiente de otras áreas. </w:t>
      </w:r>
    </w:p>
    <w:p w:rsidR="00C66C13" w:rsidRPr="00157185" w:rsidRDefault="00C66C13" w:rsidP="00C66C13">
      <w:pPr>
        <w:numPr>
          <w:ilvl w:val="0"/>
          <w:numId w:val="41"/>
        </w:numPr>
        <w:spacing w:after="0" w:line="240" w:lineRule="auto"/>
        <w:jc w:val="both"/>
        <w:rPr>
          <w:rFonts w:ascii="Arial" w:hAnsi="Arial" w:cs="Arial"/>
          <w:bCs/>
          <w:i/>
          <w:iCs/>
        </w:rPr>
      </w:pPr>
      <w:r w:rsidRPr="00157185">
        <w:rPr>
          <w:rFonts w:ascii="Arial" w:hAnsi="Arial" w:cs="Arial"/>
          <w:bCs/>
          <w:i/>
          <w:iCs/>
        </w:rPr>
        <w:t>“</w:t>
      </w:r>
      <w:r w:rsidRPr="00157185">
        <w:rPr>
          <w:rFonts w:ascii="Arial" w:hAnsi="Arial" w:cs="Arial"/>
          <w:i/>
          <w:color w:val="000000"/>
          <w:sz w:val="25"/>
          <w:szCs w:val="25"/>
        </w:rPr>
        <w:t>Una división administrativa en una empresa”. (Wikipedia, Diccionario en internet, Website: http://es.wikipedia.org/wiki/departamentos)</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
          <w:bCs/>
          <w:iCs/>
        </w:rPr>
        <w:t>Locaciones:</w:t>
      </w:r>
      <w:r w:rsidRPr="00157185">
        <w:rPr>
          <w:rFonts w:ascii="Arial" w:hAnsi="Arial" w:cs="Arial"/>
          <w:bCs/>
          <w:iCs/>
        </w:rPr>
        <w:t xml:space="preserve"> </w:t>
      </w:r>
    </w:p>
    <w:p w:rsidR="00C66C13" w:rsidRPr="00157185" w:rsidRDefault="00C66C13" w:rsidP="00C66C13">
      <w:pPr>
        <w:numPr>
          <w:ilvl w:val="0"/>
          <w:numId w:val="42"/>
        </w:numPr>
        <w:spacing w:after="0" w:line="240" w:lineRule="auto"/>
        <w:jc w:val="both"/>
        <w:rPr>
          <w:rFonts w:ascii="Arial" w:hAnsi="Arial" w:cs="Arial"/>
          <w:bCs/>
          <w:iCs/>
        </w:rPr>
      </w:pPr>
      <w:r w:rsidRPr="00157185">
        <w:rPr>
          <w:rFonts w:ascii="Arial" w:hAnsi="Arial" w:cs="Arial"/>
          <w:bCs/>
          <w:iCs/>
        </w:rPr>
        <w:t xml:space="preserve">Espacios físicos donde serán asignados o colocados departamentos dentro de una distribución física. </w:t>
      </w:r>
    </w:p>
    <w:p w:rsidR="00C66C13" w:rsidRPr="00157185" w:rsidRDefault="00C66C13" w:rsidP="00C66C13">
      <w:pPr>
        <w:numPr>
          <w:ilvl w:val="0"/>
          <w:numId w:val="42"/>
        </w:numPr>
        <w:spacing w:after="0" w:line="240" w:lineRule="auto"/>
        <w:jc w:val="both"/>
        <w:rPr>
          <w:rFonts w:ascii="Arial" w:hAnsi="Arial" w:cs="Arial"/>
          <w:bCs/>
          <w:iCs/>
        </w:rPr>
      </w:pPr>
      <w:r w:rsidRPr="00157185">
        <w:rPr>
          <w:rFonts w:ascii="Arial" w:hAnsi="Arial" w:cs="Arial"/>
          <w:bCs/>
          <w:i/>
          <w:iCs/>
        </w:rPr>
        <w:t>“</w:t>
      </w:r>
      <w:r w:rsidRPr="00157185">
        <w:rPr>
          <w:rFonts w:ascii="Arial" w:hAnsi="Arial" w:cs="Arial"/>
          <w:b/>
          <w:bCs/>
          <w:i/>
          <w:color w:val="000000"/>
          <w:sz w:val="25"/>
          <w:szCs w:val="25"/>
        </w:rPr>
        <w:t>Localidad</w:t>
      </w:r>
      <w:r w:rsidRPr="00157185">
        <w:rPr>
          <w:rFonts w:ascii="Arial" w:hAnsi="Arial" w:cs="Arial"/>
          <w:i/>
          <w:color w:val="000000"/>
          <w:sz w:val="25"/>
          <w:szCs w:val="25"/>
        </w:rPr>
        <w:t xml:space="preserve"> es una división territorial y administrativa genérica para cualquier </w:t>
      </w:r>
      <w:hyperlink r:id="rId170" w:tooltip="Núcleo urbano (aún no redactado)" w:history="1">
        <w:r w:rsidRPr="00157185">
          <w:rPr>
            <w:rFonts w:ascii="Arial" w:hAnsi="Arial" w:cs="Arial"/>
            <w:i/>
            <w:color w:val="000000"/>
            <w:sz w:val="25"/>
            <w:szCs w:val="25"/>
          </w:rPr>
          <w:t>núcleo urbano</w:t>
        </w:r>
      </w:hyperlink>
      <w:r w:rsidRPr="00157185">
        <w:rPr>
          <w:rFonts w:ascii="Arial" w:hAnsi="Arial" w:cs="Arial"/>
          <w:i/>
          <w:color w:val="000000"/>
          <w:sz w:val="25"/>
          <w:szCs w:val="25"/>
        </w:rPr>
        <w:t xml:space="preserve"> habitado y con identidad propia”</w:t>
      </w:r>
      <w:r w:rsidRPr="00157185">
        <w:rPr>
          <w:rFonts w:ascii="Arial" w:hAnsi="Arial" w:cs="Arial"/>
          <w:color w:val="000000"/>
          <w:sz w:val="25"/>
          <w:szCs w:val="25"/>
        </w:rPr>
        <w:t xml:space="preserve">. </w:t>
      </w:r>
      <w:r w:rsidRPr="00157185">
        <w:rPr>
          <w:rFonts w:ascii="Arial" w:hAnsi="Arial" w:cs="Arial"/>
          <w:i/>
          <w:color w:val="000000"/>
          <w:sz w:val="25"/>
          <w:szCs w:val="25"/>
        </w:rPr>
        <w:t>(Wikipedia, Diccionario en internet, Website: http://es.wikipedia.org/wiki/localidad)</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
          <w:bCs/>
          <w:iCs/>
        </w:rPr>
        <w:t>Minimizar:</w:t>
      </w:r>
      <w:r w:rsidRPr="00157185">
        <w:rPr>
          <w:rFonts w:ascii="Arial" w:hAnsi="Arial" w:cs="Arial"/>
          <w:bCs/>
          <w:iCs/>
        </w:rPr>
        <w:t xml:space="preserve"> </w:t>
      </w:r>
    </w:p>
    <w:p w:rsidR="00C66C13" w:rsidRPr="00157185" w:rsidRDefault="00C66C13" w:rsidP="00C66C13">
      <w:pPr>
        <w:numPr>
          <w:ilvl w:val="0"/>
          <w:numId w:val="11"/>
        </w:numPr>
        <w:spacing w:after="0" w:line="240" w:lineRule="auto"/>
        <w:jc w:val="both"/>
        <w:rPr>
          <w:rFonts w:ascii="Arial" w:hAnsi="Arial" w:cs="Arial"/>
          <w:bCs/>
          <w:iCs/>
        </w:rPr>
      </w:pPr>
      <w:r w:rsidRPr="00157185">
        <w:rPr>
          <w:rFonts w:ascii="Arial" w:hAnsi="Arial" w:cs="Arial"/>
          <w:bCs/>
          <w:iCs/>
        </w:rPr>
        <w:t xml:space="preserve">Buscar la menor cantidad posible. </w:t>
      </w:r>
    </w:p>
    <w:p w:rsidR="00C66C13" w:rsidRPr="00157185" w:rsidRDefault="00C66C13" w:rsidP="00C66C13">
      <w:pPr>
        <w:jc w:val="both"/>
        <w:rPr>
          <w:rFonts w:ascii="Arial" w:hAnsi="Arial" w:cs="Arial"/>
          <w:bCs/>
          <w:iCs/>
        </w:rPr>
      </w:pPr>
    </w:p>
    <w:p w:rsidR="00C66C13" w:rsidRPr="00157185" w:rsidRDefault="00C66C13" w:rsidP="00C66C13">
      <w:pPr>
        <w:jc w:val="both"/>
        <w:rPr>
          <w:rFonts w:ascii="Arial" w:hAnsi="Arial" w:cs="Arial"/>
          <w:bCs/>
          <w:iCs/>
        </w:rPr>
      </w:pPr>
      <w:r w:rsidRPr="00157185">
        <w:rPr>
          <w:rFonts w:ascii="Arial" w:hAnsi="Arial" w:cs="Arial"/>
          <w:b/>
          <w:bCs/>
          <w:iCs/>
        </w:rPr>
        <w:t>Flujo:</w:t>
      </w:r>
      <w:r w:rsidRPr="00157185">
        <w:rPr>
          <w:rFonts w:ascii="Arial" w:hAnsi="Arial" w:cs="Arial"/>
          <w:bCs/>
          <w:iCs/>
        </w:rPr>
        <w:t xml:space="preserve"> </w:t>
      </w:r>
    </w:p>
    <w:p w:rsidR="00C66C13" w:rsidRPr="00157185" w:rsidRDefault="00C66C13" w:rsidP="00C66C13">
      <w:pPr>
        <w:numPr>
          <w:ilvl w:val="0"/>
          <w:numId w:val="11"/>
        </w:numPr>
        <w:spacing w:after="0" w:line="240" w:lineRule="auto"/>
        <w:jc w:val="both"/>
        <w:rPr>
          <w:rFonts w:ascii="Arial" w:hAnsi="Arial" w:cs="Arial"/>
          <w:bCs/>
          <w:iCs/>
        </w:rPr>
      </w:pPr>
      <w:r w:rsidRPr="00157185">
        <w:rPr>
          <w:rFonts w:ascii="Arial" w:hAnsi="Arial" w:cs="Arial"/>
          <w:bCs/>
          <w:iCs/>
        </w:rPr>
        <w:t>Representación del movimiento de un producto dentro de una instalación física.</w:t>
      </w:r>
    </w:p>
    <w:p w:rsidR="00C66C13" w:rsidRPr="00C26830" w:rsidRDefault="00C66C13" w:rsidP="00C66C13">
      <w:pPr>
        <w:tabs>
          <w:tab w:val="left" w:pos="0"/>
        </w:tabs>
        <w:jc w:val="both"/>
        <w:rPr>
          <w:rFonts w:ascii="Arial" w:hAnsi="Arial" w:cs="Arial"/>
        </w:rPr>
      </w:pPr>
    </w:p>
    <w:p w:rsidR="00C66C13" w:rsidRPr="00BB28E9" w:rsidRDefault="00C66C13" w:rsidP="00C66C13">
      <w:pPr>
        <w:autoSpaceDE w:val="0"/>
        <w:autoSpaceDN w:val="0"/>
        <w:adjustRightInd w:val="0"/>
        <w:rPr>
          <w:rFonts w:ascii="Arial" w:hAnsi="Arial" w:cs="Arial"/>
        </w:rPr>
      </w:pPr>
    </w:p>
    <w:p w:rsidR="00C66C13" w:rsidRPr="0081076E" w:rsidRDefault="00C66C13" w:rsidP="00C66C13">
      <w:pPr>
        <w:jc w:val="both"/>
        <w:rPr>
          <w:rFonts w:ascii="Arial" w:hAnsi="Arial" w:cs="Arial"/>
          <w:bCs/>
          <w:iCs/>
        </w:rPr>
      </w:pPr>
    </w:p>
    <w:p w:rsidR="00C66C13" w:rsidRDefault="00C66C13" w:rsidP="00C66C13"/>
    <w:p w:rsidR="00C66C13" w:rsidRDefault="00C66C13" w:rsidP="00937E03">
      <w:pPr>
        <w:rPr>
          <w:rFonts w:ascii="Arial" w:hAnsi="Arial" w:cs="Arial"/>
        </w:rPr>
      </w:pPr>
    </w:p>
    <w:sectPr w:rsidR="00C66C13" w:rsidSect="0095183D">
      <w:pgSz w:w="12240" w:h="15840"/>
      <w:pgMar w:top="1417" w:right="1701" w:bottom="1417" w:left="1701"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Palatino-Roman">
    <w:panose1 w:val="00000000000000000000"/>
    <w:charset w:val="00"/>
    <w:family w:val="auto"/>
    <w:notTrueType/>
    <w:pitch w:val="default"/>
    <w:sig w:usb0="00000003" w:usb1="00000000" w:usb2="00000000" w:usb3="00000000" w:csb0="00000001" w:csb1="00000000"/>
  </w:font>
  <w:font w:name="Arial (W1)">
    <w:altName w:val="Arial"/>
    <w:charset w:val="00"/>
    <w:family w:val="swiss"/>
    <w:pitch w:val="variable"/>
    <w:sig w:usb0="00000000" w:usb1="80000000" w:usb2="00000008" w:usb3="00000000" w:csb0="000001FF" w:csb1="00000000"/>
  </w:font>
  <w:font w:name="Maiandra GD">
    <w:panose1 w:val="020E0502030308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A6A27"/>
    <w:multiLevelType w:val="hybridMultilevel"/>
    <w:tmpl w:val="5CB27E44"/>
    <w:lvl w:ilvl="0" w:tplc="33F81C46">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01D6275F"/>
    <w:multiLevelType w:val="hybridMultilevel"/>
    <w:tmpl w:val="667C3DB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1F417E7"/>
    <w:multiLevelType w:val="hybridMultilevel"/>
    <w:tmpl w:val="7842ED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440444F"/>
    <w:multiLevelType w:val="hybridMultilevel"/>
    <w:tmpl w:val="BE2C4256"/>
    <w:lvl w:ilvl="0" w:tplc="0C0A0001">
      <w:start w:val="1"/>
      <w:numFmt w:val="bullet"/>
      <w:lvlText w:val=""/>
      <w:lvlJc w:val="left"/>
      <w:pPr>
        <w:tabs>
          <w:tab w:val="num" w:pos="1080"/>
        </w:tabs>
        <w:ind w:left="108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8886718"/>
    <w:multiLevelType w:val="multilevel"/>
    <w:tmpl w:val="300A001F"/>
    <w:numStyleLink w:val="Style2"/>
  </w:abstractNum>
  <w:abstractNum w:abstractNumId="5">
    <w:nsid w:val="098E2B31"/>
    <w:multiLevelType w:val="hybridMultilevel"/>
    <w:tmpl w:val="4A10AB7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0A6E5EBE"/>
    <w:multiLevelType w:val="hybridMultilevel"/>
    <w:tmpl w:val="EE0E2D44"/>
    <w:lvl w:ilvl="0" w:tplc="300A000F">
      <w:start w:val="1"/>
      <w:numFmt w:val="decimal"/>
      <w:lvlText w:val="%1."/>
      <w:lvlJc w:val="left"/>
      <w:pPr>
        <w:ind w:left="570" w:hanging="510"/>
      </w:pPr>
      <w:rPr>
        <w:rFonts w:hint="default"/>
      </w:rPr>
    </w:lvl>
    <w:lvl w:ilvl="1" w:tplc="300A0019" w:tentative="1">
      <w:start w:val="1"/>
      <w:numFmt w:val="lowerLetter"/>
      <w:lvlText w:val="%2."/>
      <w:lvlJc w:val="left"/>
      <w:pPr>
        <w:ind w:left="1140" w:hanging="360"/>
      </w:pPr>
    </w:lvl>
    <w:lvl w:ilvl="2" w:tplc="300A001B" w:tentative="1">
      <w:start w:val="1"/>
      <w:numFmt w:val="lowerRoman"/>
      <w:lvlText w:val="%3."/>
      <w:lvlJc w:val="right"/>
      <w:pPr>
        <w:ind w:left="1860" w:hanging="180"/>
      </w:pPr>
    </w:lvl>
    <w:lvl w:ilvl="3" w:tplc="300A000F" w:tentative="1">
      <w:start w:val="1"/>
      <w:numFmt w:val="decimal"/>
      <w:lvlText w:val="%4."/>
      <w:lvlJc w:val="left"/>
      <w:pPr>
        <w:ind w:left="2580" w:hanging="360"/>
      </w:pPr>
    </w:lvl>
    <w:lvl w:ilvl="4" w:tplc="300A0019" w:tentative="1">
      <w:start w:val="1"/>
      <w:numFmt w:val="lowerLetter"/>
      <w:lvlText w:val="%5."/>
      <w:lvlJc w:val="left"/>
      <w:pPr>
        <w:ind w:left="3300" w:hanging="360"/>
      </w:pPr>
    </w:lvl>
    <w:lvl w:ilvl="5" w:tplc="300A001B" w:tentative="1">
      <w:start w:val="1"/>
      <w:numFmt w:val="lowerRoman"/>
      <w:lvlText w:val="%6."/>
      <w:lvlJc w:val="right"/>
      <w:pPr>
        <w:ind w:left="4020" w:hanging="180"/>
      </w:pPr>
    </w:lvl>
    <w:lvl w:ilvl="6" w:tplc="300A000F" w:tentative="1">
      <w:start w:val="1"/>
      <w:numFmt w:val="decimal"/>
      <w:lvlText w:val="%7."/>
      <w:lvlJc w:val="left"/>
      <w:pPr>
        <w:ind w:left="4740" w:hanging="360"/>
      </w:pPr>
    </w:lvl>
    <w:lvl w:ilvl="7" w:tplc="300A0019" w:tentative="1">
      <w:start w:val="1"/>
      <w:numFmt w:val="lowerLetter"/>
      <w:lvlText w:val="%8."/>
      <w:lvlJc w:val="left"/>
      <w:pPr>
        <w:ind w:left="5460" w:hanging="360"/>
      </w:pPr>
    </w:lvl>
    <w:lvl w:ilvl="8" w:tplc="300A001B" w:tentative="1">
      <w:start w:val="1"/>
      <w:numFmt w:val="lowerRoman"/>
      <w:lvlText w:val="%9."/>
      <w:lvlJc w:val="right"/>
      <w:pPr>
        <w:ind w:left="6180" w:hanging="180"/>
      </w:pPr>
    </w:lvl>
  </w:abstractNum>
  <w:abstractNum w:abstractNumId="7">
    <w:nsid w:val="0E3A6736"/>
    <w:multiLevelType w:val="hybridMultilevel"/>
    <w:tmpl w:val="969A1B8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0F4206DC"/>
    <w:multiLevelType w:val="multilevel"/>
    <w:tmpl w:val="5C66130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12861B1"/>
    <w:multiLevelType w:val="multilevel"/>
    <w:tmpl w:val="300A001F"/>
    <w:numStyleLink w:val="Style1"/>
  </w:abstractNum>
  <w:abstractNum w:abstractNumId="10">
    <w:nsid w:val="16F72763"/>
    <w:multiLevelType w:val="hybridMultilevel"/>
    <w:tmpl w:val="788E859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1AEB6EAC"/>
    <w:multiLevelType w:val="hybridMultilevel"/>
    <w:tmpl w:val="078CC8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1B5B2E93"/>
    <w:multiLevelType w:val="hybridMultilevel"/>
    <w:tmpl w:val="16FAF4E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1CE542B1"/>
    <w:multiLevelType w:val="hybridMultilevel"/>
    <w:tmpl w:val="4F4C8BB4"/>
    <w:lvl w:ilvl="0" w:tplc="300A0001">
      <w:start w:val="1"/>
      <w:numFmt w:val="bullet"/>
      <w:lvlText w:val=""/>
      <w:lvlJc w:val="left"/>
      <w:pPr>
        <w:ind w:left="720" w:hanging="360"/>
      </w:pPr>
      <w:rPr>
        <w:rFonts w:ascii="Symbol" w:hAnsi="Symbol" w:hint="default"/>
      </w:rPr>
    </w:lvl>
    <w:lvl w:ilvl="1" w:tplc="300A000D">
      <w:start w:val="1"/>
      <w:numFmt w:val="bullet"/>
      <w:lvlText w:val=""/>
      <w:lvlJc w:val="left"/>
      <w:pPr>
        <w:ind w:left="1440" w:hanging="360"/>
      </w:pPr>
      <w:rPr>
        <w:rFonts w:ascii="Wingdings" w:hAnsi="Wingdings"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21AB4D08"/>
    <w:multiLevelType w:val="hybridMultilevel"/>
    <w:tmpl w:val="E1DE90AE"/>
    <w:lvl w:ilvl="0" w:tplc="1158A4B0">
      <w:start w:val="1"/>
      <w:numFmt w:val="decimal"/>
      <w:lvlText w:val="(%1)"/>
      <w:lvlJc w:val="left"/>
      <w:pPr>
        <w:tabs>
          <w:tab w:val="num" w:pos="720"/>
        </w:tabs>
        <w:ind w:left="720" w:hanging="360"/>
      </w:pPr>
      <w:rPr>
        <w:rFonts w:ascii="Verdana" w:hAnsi="Verdana" w:hint="default"/>
        <w:b w:val="0"/>
        <w:i/>
        <w:sz w:val="1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24E77CC7"/>
    <w:multiLevelType w:val="hybridMultilevel"/>
    <w:tmpl w:val="57722AC2"/>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6">
    <w:nsid w:val="2A2B5E53"/>
    <w:multiLevelType w:val="hybridMultilevel"/>
    <w:tmpl w:val="E5744DB2"/>
    <w:lvl w:ilvl="0" w:tplc="0C0A000F">
      <w:start w:val="1"/>
      <w:numFmt w:val="decimal"/>
      <w:lvlText w:val="%1."/>
      <w:lvlJc w:val="left"/>
      <w:pPr>
        <w:tabs>
          <w:tab w:val="num" w:pos="720"/>
        </w:tabs>
        <w:ind w:left="720" w:hanging="360"/>
      </w:pPr>
    </w:lvl>
    <w:lvl w:ilvl="1" w:tplc="AD620E82">
      <w:start w:val="1"/>
      <w:numFmt w:val="lowerLetter"/>
      <w:lvlText w:val="%2."/>
      <w:lvlJc w:val="left"/>
      <w:pPr>
        <w:tabs>
          <w:tab w:val="num" w:pos="1440"/>
        </w:tabs>
        <w:ind w:left="1440" w:hanging="360"/>
      </w:pPr>
      <w:rPr>
        <w:rFonts w:hint="default"/>
      </w:rPr>
    </w:lvl>
    <w:lvl w:ilvl="2" w:tplc="AD620E82">
      <w:start w:val="1"/>
      <w:numFmt w:val="lowerLetter"/>
      <w:lvlText w:val="%3."/>
      <w:lvlJc w:val="left"/>
      <w:pPr>
        <w:tabs>
          <w:tab w:val="num" w:pos="1353"/>
        </w:tabs>
        <w:ind w:left="1353" w:hanging="360"/>
      </w:pPr>
      <w:rPr>
        <w:rFonts w:hint="default"/>
      </w:rPr>
    </w:lvl>
    <w:lvl w:ilvl="3" w:tplc="6B4C9B98">
      <w:start w:val="1"/>
      <w:numFmt w:val="bullet"/>
      <w:lvlText w:val=""/>
      <w:lvlJc w:val="left"/>
      <w:pPr>
        <w:tabs>
          <w:tab w:val="num" w:pos="2880"/>
        </w:tabs>
        <w:ind w:left="2880" w:hanging="360"/>
      </w:pPr>
      <w:rPr>
        <w:rFonts w:ascii="Wingdings" w:hAnsi="Wingdings" w:hint="default"/>
        <w:b w:val="0"/>
        <w:i w:val="0"/>
        <w:color w:val="auto"/>
        <w:sz w:val="20"/>
      </w:rPr>
    </w:lvl>
    <w:lvl w:ilvl="4" w:tplc="8C8EC640">
      <w:start w:val="1"/>
      <w:numFmt w:val="bullet"/>
      <w:lvlText w:val=""/>
      <w:lvlJc w:val="left"/>
      <w:pPr>
        <w:tabs>
          <w:tab w:val="num" w:pos="3600"/>
        </w:tabs>
        <w:ind w:left="3600" w:hanging="360"/>
      </w:pPr>
      <w:rPr>
        <w:rFonts w:ascii="Wingdings" w:hAnsi="Wingdings" w:hint="default"/>
        <w:b w:val="0"/>
        <w:i w:val="0"/>
        <w:sz w:val="20"/>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313F0D6C"/>
    <w:multiLevelType w:val="hybridMultilevel"/>
    <w:tmpl w:val="3212622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322162C2"/>
    <w:multiLevelType w:val="hybridMultilevel"/>
    <w:tmpl w:val="BBAC49CC"/>
    <w:lvl w:ilvl="0" w:tplc="0C0A000F">
      <w:start w:val="1"/>
      <w:numFmt w:val="decimal"/>
      <w:lvlText w:val="%1."/>
      <w:lvlJc w:val="left"/>
      <w:pPr>
        <w:tabs>
          <w:tab w:val="num" w:pos="720"/>
        </w:tabs>
        <w:ind w:left="720" w:hanging="360"/>
      </w:pPr>
    </w:lvl>
    <w:lvl w:ilvl="1" w:tplc="AD620E82">
      <w:start w:val="1"/>
      <w:numFmt w:val="lowerLetter"/>
      <w:lvlText w:val="%2."/>
      <w:lvlJc w:val="left"/>
      <w:pPr>
        <w:tabs>
          <w:tab w:val="num" w:pos="1440"/>
        </w:tabs>
        <w:ind w:left="1440" w:hanging="360"/>
      </w:pPr>
      <w:rPr>
        <w:rFonts w:hint="default"/>
      </w:rPr>
    </w:lvl>
    <w:lvl w:ilvl="2" w:tplc="AB02FCEC">
      <w:start w:val="1"/>
      <w:numFmt w:val="bullet"/>
      <w:lvlText w:val=""/>
      <w:lvlJc w:val="left"/>
      <w:pPr>
        <w:tabs>
          <w:tab w:val="num" w:pos="2340"/>
        </w:tabs>
        <w:ind w:left="2340" w:hanging="360"/>
      </w:pPr>
      <w:rPr>
        <w:rFonts w:ascii="Wingdings" w:hAnsi="Wingdings" w:hint="default"/>
        <w:b w:val="0"/>
        <w:i w:val="0"/>
        <w:color w:val="auto"/>
        <w:sz w:val="20"/>
      </w:rPr>
    </w:lvl>
    <w:lvl w:ilvl="3" w:tplc="6B4C9B98">
      <w:start w:val="1"/>
      <w:numFmt w:val="bullet"/>
      <w:lvlText w:val=""/>
      <w:lvlJc w:val="left"/>
      <w:pPr>
        <w:tabs>
          <w:tab w:val="num" w:pos="2880"/>
        </w:tabs>
        <w:ind w:left="2880" w:hanging="360"/>
      </w:pPr>
      <w:rPr>
        <w:rFonts w:ascii="Wingdings" w:hAnsi="Wingdings" w:hint="default"/>
        <w:b w:val="0"/>
        <w:i w:val="0"/>
        <w:color w:val="auto"/>
        <w:sz w:val="20"/>
      </w:rPr>
    </w:lvl>
    <w:lvl w:ilvl="4" w:tplc="7F7C4A8A">
      <w:start w:val="64"/>
      <w:numFmt w:val="bullet"/>
      <w:lvlText w:val=""/>
      <w:lvlJc w:val="left"/>
      <w:pPr>
        <w:tabs>
          <w:tab w:val="num" w:pos="3600"/>
        </w:tabs>
        <w:ind w:left="3600" w:hanging="360"/>
      </w:pPr>
      <w:rPr>
        <w:rFonts w:ascii="Symbol" w:eastAsia="Times New Roman" w:hAnsi="Symbol" w:cs="Arial"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33BE405E"/>
    <w:multiLevelType w:val="multilevel"/>
    <w:tmpl w:val="300A001F"/>
    <w:styleLink w:val="Style2"/>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5360AAE"/>
    <w:multiLevelType w:val="hybridMultilevel"/>
    <w:tmpl w:val="BB20548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35E129E4"/>
    <w:multiLevelType w:val="multilevel"/>
    <w:tmpl w:val="300A001F"/>
    <w:styleLink w:val="Style3"/>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7D704FC"/>
    <w:multiLevelType w:val="hybridMultilevel"/>
    <w:tmpl w:val="AE2C6A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44BB7CD7"/>
    <w:multiLevelType w:val="hybridMultilevel"/>
    <w:tmpl w:val="2774131E"/>
    <w:lvl w:ilvl="0" w:tplc="395627CC">
      <w:start w:val="1"/>
      <w:numFmt w:val="decimal"/>
      <w:lvlText w:val="%1."/>
      <w:lvlJc w:val="left"/>
      <w:pPr>
        <w:ind w:left="2490" w:hanging="360"/>
      </w:pPr>
      <w:rPr>
        <w:rFonts w:hint="default"/>
      </w:rPr>
    </w:lvl>
    <w:lvl w:ilvl="1" w:tplc="300A0019">
      <w:start w:val="1"/>
      <w:numFmt w:val="lowerLetter"/>
      <w:lvlText w:val="%2."/>
      <w:lvlJc w:val="left"/>
      <w:pPr>
        <w:ind w:left="3210" w:hanging="360"/>
      </w:pPr>
    </w:lvl>
    <w:lvl w:ilvl="2" w:tplc="300A001B" w:tentative="1">
      <w:start w:val="1"/>
      <w:numFmt w:val="lowerRoman"/>
      <w:lvlText w:val="%3."/>
      <w:lvlJc w:val="right"/>
      <w:pPr>
        <w:ind w:left="3930" w:hanging="180"/>
      </w:pPr>
    </w:lvl>
    <w:lvl w:ilvl="3" w:tplc="300A000F" w:tentative="1">
      <w:start w:val="1"/>
      <w:numFmt w:val="decimal"/>
      <w:lvlText w:val="%4."/>
      <w:lvlJc w:val="left"/>
      <w:pPr>
        <w:ind w:left="4650" w:hanging="360"/>
      </w:pPr>
    </w:lvl>
    <w:lvl w:ilvl="4" w:tplc="300A0019" w:tentative="1">
      <w:start w:val="1"/>
      <w:numFmt w:val="lowerLetter"/>
      <w:lvlText w:val="%5."/>
      <w:lvlJc w:val="left"/>
      <w:pPr>
        <w:ind w:left="5370" w:hanging="360"/>
      </w:pPr>
    </w:lvl>
    <w:lvl w:ilvl="5" w:tplc="300A001B" w:tentative="1">
      <w:start w:val="1"/>
      <w:numFmt w:val="lowerRoman"/>
      <w:lvlText w:val="%6."/>
      <w:lvlJc w:val="right"/>
      <w:pPr>
        <w:ind w:left="6090" w:hanging="180"/>
      </w:pPr>
    </w:lvl>
    <w:lvl w:ilvl="6" w:tplc="300A000F" w:tentative="1">
      <w:start w:val="1"/>
      <w:numFmt w:val="decimal"/>
      <w:lvlText w:val="%7."/>
      <w:lvlJc w:val="left"/>
      <w:pPr>
        <w:ind w:left="6810" w:hanging="360"/>
      </w:pPr>
    </w:lvl>
    <w:lvl w:ilvl="7" w:tplc="300A0019" w:tentative="1">
      <w:start w:val="1"/>
      <w:numFmt w:val="lowerLetter"/>
      <w:lvlText w:val="%8."/>
      <w:lvlJc w:val="left"/>
      <w:pPr>
        <w:ind w:left="7530" w:hanging="360"/>
      </w:pPr>
    </w:lvl>
    <w:lvl w:ilvl="8" w:tplc="300A001B" w:tentative="1">
      <w:start w:val="1"/>
      <w:numFmt w:val="lowerRoman"/>
      <w:lvlText w:val="%9."/>
      <w:lvlJc w:val="right"/>
      <w:pPr>
        <w:ind w:left="8250" w:hanging="180"/>
      </w:pPr>
    </w:lvl>
  </w:abstractNum>
  <w:abstractNum w:abstractNumId="24">
    <w:nsid w:val="44EE21DD"/>
    <w:multiLevelType w:val="hybridMultilevel"/>
    <w:tmpl w:val="B97E8E50"/>
    <w:lvl w:ilvl="0" w:tplc="300A0001">
      <w:start w:val="1"/>
      <w:numFmt w:val="bullet"/>
      <w:lvlText w:val=""/>
      <w:lvlJc w:val="left"/>
      <w:pPr>
        <w:ind w:left="720" w:hanging="360"/>
      </w:pPr>
      <w:rPr>
        <w:rFonts w:ascii="Symbol" w:hAnsi="Symbol" w:hint="default"/>
      </w:rPr>
    </w:lvl>
    <w:lvl w:ilvl="1" w:tplc="300A000D">
      <w:start w:val="1"/>
      <w:numFmt w:val="bullet"/>
      <w:lvlText w:val=""/>
      <w:lvlJc w:val="left"/>
      <w:pPr>
        <w:ind w:left="1440" w:hanging="360"/>
      </w:pPr>
      <w:rPr>
        <w:rFonts w:ascii="Wingdings" w:hAnsi="Wingdings"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470D0298"/>
    <w:multiLevelType w:val="hybridMultilevel"/>
    <w:tmpl w:val="735ADC4A"/>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6">
    <w:nsid w:val="4A864092"/>
    <w:multiLevelType w:val="hybridMultilevel"/>
    <w:tmpl w:val="CBCCEC9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4E444A46"/>
    <w:multiLevelType w:val="hybridMultilevel"/>
    <w:tmpl w:val="38F22C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51F316D5"/>
    <w:multiLevelType w:val="hybridMultilevel"/>
    <w:tmpl w:val="76DC49E4"/>
    <w:lvl w:ilvl="0" w:tplc="300A0001">
      <w:start w:val="1"/>
      <w:numFmt w:val="bullet"/>
      <w:lvlText w:val=""/>
      <w:lvlJc w:val="left"/>
      <w:pPr>
        <w:ind w:left="720" w:hanging="360"/>
      </w:pPr>
      <w:rPr>
        <w:rFonts w:ascii="Symbol" w:hAnsi="Symbol" w:hint="default"/>
      </w:rPr>
    </w:lvl>
    <w:lvl w:ilvl="1" w:tplc="300A000D">
      <w:start w:val="1"/>
      <w:numFmt w:val="bullet"/>
      <w:lvlText w:val=""/>
      <w:lvlJc w:val="left"/>
      <w:pPr>
        <w:ind w:left="1440" w:hanging="360"/>
      </w:pPr>
      <w:rPr>
        <w:rFonts w:ascii="Wingdings" w:hAnsi="Wingdings"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52321B7D"/>
    <w:multiLevelType w:val="hybridMultilevel"/>
    <w:tmpl w:val="9E1E755A"/>
    <w:lvl w:ilvl="0" w:tplc="3B5477F6">
      <w:start w:val="2"/>
      <w:numFmt w:val="lowerLetter"/>
      <w:lvlText w:val="%1."/>
      <w:lvlJc w:val="left"/>
      <w:pPr>
        <w:ind w:left="234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nsid w:val="546C7D2B"/>
    <w:multiLevelType w:val="hybridMultilevel"/>
    <w:tmpl w:val="487AC2F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56E60387"/>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CB965E8"/>
    <w:multiLevelType w:val="hybridMultilevel"/>
    <w:tmpl w:val="87309BD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5CC40689"/>
    <w:multiLevelType w:val="multilevel"/>
    <w:tmpl w:val="AFCCC9A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5D8456C4"/>
    <w:multiLevelType w:val="hybridMultilevel"/>
    <w:tmpl w:val="BF128EC0"/>
    <w:lvl w:ilvl="0" w:tplc="0C0A0001">
      <w:start w:val="1"/>
      <w:numFmt w:val="bullet"/>
      <w:lvlText w:val=""/>
      <w:lvlJc w:val="left"/>
      <w:pPr>
        <w:tabs>
          <w:tab w:val="num" w:pos="1080"/>
        </w:tabs>
        <w:ind w:left="1080" w:hanging="360"/>
      </w:pPr>
      <w:rPr>
        <w:rFonts w:ascii="Symbol" w:hAnsi="Symbol" w:hint="default"/>
      </w:rPr>
    </w:lvl>
    <w:lvl w:ilvl="1" w:tplc="0C0A0001">
      <w:start w:val="1"/>
      <w:numFmt w:val="bullet"/>
      <w:lvlText w:val=""/>
      <w:lvlJc w:val="left"/>
      <w:pPr>
        <w:tabs>
          <w:tab w:val="num" w:pos="1800"/>
        </w:tabs>
        <w:ind w:left="1800" w:hanging="360"/>
      </w:pPr>
      <w:rPr>
        <w:rFonts w:ascii="Symbol" w:hAnsi="Symbol" w:hint="default"/>
      </w:r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5">
    <w:nsid w:val="60AD2139"/>
    <w:multiLevelType w:val="hybridMultilevel"/>
    <w:tmpl w:val="874616EE"/>
    <w:lvl w:ilvl="0" w:tplc="0C0A0001">
      <w:start w:val="1"/>
      <w:numFmt w:val="bullet"/>
      <w:lvlText w:val=""/>
      <w:lvlJc w:val="left"/>
      <w:pPr>
        <w:tabs>
          <w:tab w:val="num" w:pos="1080"/>
        </w:tabs>
        <w:ind w:left="108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6A8670B3"/>
    <w:multiLevelType w:val="hybridMultilevel"/>
    <w:tmpl w:val="B992ABC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6BFC739B"/>
    <w:multiLevelType w:val="hybridMultilevel"/>
    <w:tmpl w:val="BDAE4FB0"/>
    <w:lvl w:ilvl="0" w:tplc="0C0A000F">
      <w:start w:val="1"/>
      <w:numFmt w:val="decimal"/>
      <w:lvlText w:val="%1."/>
      <w:lvlJc w:val="left"/>
      <w:pPr>
        <w:tabs>
          <w:tab w:val="num" w:pos="1080"/>
        </w:tabs>
        <w:ind w:left="1080" w:hanging="360"/>
      </w:pPr>
    </w:lvl>
    <w:lvl w:ilvl="1" w:tplc="0C0A0001">
      <w:start w:val="1"/>
      <w:numFmt w:val="bullet"/>
      <w:lvlText w:val=""/>
      <w:lvlJc w:val="left"/>
      <w:pPr>
        <w:tabs>
          <w:tab w:val="num" w:pos="1800"/>
        </w:tabs>
        <w:ind w:left="1800" w:hanging="360"/>
      </w:pPr>
      <w:rPr>
        <w:rFonts w:ascii="Symbol" w:hAnsi="Symbol" w:hint="default"/>
      </w:r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8">
    <w:nsid w:val="6CFF36C9"/>
    <w:multiLevelType w:val="hybridMultilevel"/>
    <w:tmpl w:val="F5FA3B7E"/>
    <w:lvl w:ilvl="0" w:tplc="300A001B">
      <w:start w:val="1"/>
      <w:numFmt w:val="lowerRoman"/>
      <w:lvlText w:val="%1."/>
      <w:lvlJc w:val="right"/>
      <w:pPr>
        <w:ind w:left="2340" w:hanging="360"/>
      </w:pPr>
    </w:lvl>
    <w:lvl w:ilvl="1" w:tplc="300A0019" w:tentative="1">
      <w:start w:val="1"/>
      <w:numFmt w:val="lowerLetter"/>
      <w:lvlText w:val="%2."/>
      <w:lvlJc w:val="left"/>
      <w:pPr>
        <w:ind w:left="3060" w:hanging="360"/>
      </w:pPr>
    </w:lvl>
    <w:lvl w:ilvl="2" w:tplc="300A001B" w:tentative="1">
      <w:start w:val="1"/>
      <w:numFmt w:val="lowerRoman"/>
      <w:lvlText w:val="%3."/>
      <w:lvlJc w:val="right"/>
      <w:pPr>
        <w:ind w:left="3780" w:hanging="180"/>
      </w:pPr>
    </w:lvl>
    <w:lvl w:ilvl="3" w:tplc="300A000F" w:tentative="1">
      <w:start w:val="1"/>
      <w:numFmt w:val="decimal"/>
      <w:lvlText w:val="%4."/>
      <w:lvlJc w:val="left"/>
      <w:pPr>
        <w:ind w:left="4500" w:hanging="360"/>
      </w:pPr>
    </w:lvl>
    <w:lvl w:ilvl="4" w:tplc="300A0019" w:tentative="1">
      <w:start w:val="1"/>
      <w:numFmt w:val="lowerLetter"/>
      <w:lvlText w:val="%5."/>
      <w:lvlJc w:val="left"/>
      <w:pPr>
        <w:ind w:left="5220" w:hanging="360"/>
      </w:pPr>
    </w:lvl>
    <w:lvl w:ilvl="5" w:tplc="300A001B" w:tentative="1">
      <w:start w:val="1"/>
      <w:numFmt w:val="lowerRoman"/>
      <w:lvlText w:val="%6."/>
      <w:lvlJc w:val="right"/>
      <w:pPr>
        <w:ind w:left="5940" w:hanging="180"/>
      </w:pPr>
    </w:lvl>
    <w:lvl w:ilvl="6" w:tplc="300A000F" w:tentative="1">
      <w:start w:val="1"/>
      <w:numFmt w:val="decimal"/>
      <w:lvlText w:val="%7."/>
      <w:lvlJc w:val="left"/>
      <w:pPr>
        <w:ind w:left="6660" w:hanging="360"/>
      </w:pPr>
    </w:lvl>
    <w:lvl w:ilvl="7" w:tplc="300A0019" w:tentative="1">
      <w:start w:val="1"/>
      <w:numFmt w:val="lowerLetter"/>
      <w:lvlText w:val="%8."/>
      <w:lvlJc w:val="left"/>
      <w:pPr>
        <w:ind w:left="7380" w:hanging="360"/>
      </w:pPr>
    </w:lvl>
    <w:lvl w:ilvl="8" w:tplc="300A001B" w:tentative="1">
      <w:start w:val="1"/>
      <w:numFmt w:val="lowerRoman"/>
      <w:lvlText w:val="%9."/>
      <w:lvlJc w:val="right"/>
      <w:pPr>
        <w:ind w:left="8100" w:hanging="180"/>
      </w:pPr>
    </w:lvl>
  </w:abstractNum>
  <w:abstractNum w:abstractNumId="39">
    <w:nsid w:val="75BF78AC"/>
    <w:multiLevelType w:val="hybridMultilevel"/>
    <w:tmpl w:val="85EC39C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7663131B"/>
    <w:multiLevelType w:val="multilevel"/>
    <w:tmpl w:val="300A001F"/>
    <w:numStyleLink w:val="Style3"/>
  </w:abstractNum>
  <w:abstractNum w:abstractNumId="41">
    <w:nsid w:val="7702494C"/>
    <w:multiLevelType w:val="hybridMultilevel"/>
    <w:tmpl w:val="548E5E8E"/>
    <w:lvl w:ilvl="0" w:tplc="C77C76CC">
      <w:start w:val="1"/>
      <w:numFmt w:val="lowerLetter"/>
      <w:lvlText w:val="%1."/>
      <w:lvlJc w:val="left"/>
      <w:pPr>
        <w:ind w:left="144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2">
    <w:nsid w:val="7A4A31BF"/>
    <w:multiLevelType w:val="hybridMultilevel"/>
    <w:tmpl w:val="6ABC2D26"/>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3">
    <w:nsid w:val="7B391B34"/>
    <w:multiLevelType w:val="hybridMultilevel"/>
    <w:tmpl w:val="A76EB8E6"/>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4">
    <w:nsid w:val="7D172645"/>
    <w:multiLevelType w:val="hybridMultilevel"/>
    <w:tmpl w:val="B92A301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7D4D33CA"/>
    <w:multiLevelType w:val="multilevel"/>
    <w:tmpl w:val="300A001F"/>
    <w:styleLink w:val="Style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6"/>
  </w:num>
  <w:num w:numId="3">
    <w:abstractNumId w:val="18"/>
  </w:num>
  <w:num w:numId="4">
    <w:abstractNumId w:val="37"/>
  </w:num>
  <w:num w:numId="5">
    <w:abstractNumId w:val="12"/>
  </w:num>
  <w:num w:numId="6">
    <w:abstractNumId w:val="10"/>
  </w:num>
  <w:num w:numId="7">
    <w:abstractNumId w:val="17"/>
  </w:num>
  <w:num w:numId="8">
    <w:abstractNumId w:val="39"/>
  </w:num>
  <w:num w:numId="9">
    <w:abstractNumId w:val="32"/>
  </w:num>
  <w:num w:numId="10">
    <w:abstractNumId w:val="31"/>
  </w:num>
  <w:num w:numId="11">
    <w:abstractNumId w:val="27"/>
  </w:num>
  <w:num w:numId="12">
    <w:abstractNumId w:val="6"/>
  </w:num>
  <w:num w:numId="13">
    <w:abstractNumId w:val="20"/>
  </w:num>
  <w:num w:numId="14">
    <w:abstractNumId w:val="15"/>
  </w:num>
  <w:num w:numId="15">
    <w:abstractNumId w:val="8"/>
  </w:num>
  <w:num w:numId="16">
    <w:abstractNumId w:val="11"/>
  </w:num>
  <w:num w:numId="17">
    <w:abstractNumId w:val="25"/>
  </w:num>
  <w:num w:numId="18">
    <w:abstractNumId w:val="5"/>
  </w:num>
  <w:num w:numId="19">
    <w:abstractNumId w:val="34"/>
  </w:num>
  <w:num w:numId="20">
    <w:abstractNumId w:val="35"/>
  </w:num>
  <w:num w:numId="21">
    <w:abstractNumId w:val="3"/>
  </w:num>
  <w:num w:numId="22">
    <w:abstractNumId w:val="44"/>
  </w:num>
  <w:num w:numId="23">
    <w:abstractNumId w:val="33"/>
  </w:num>
  <w:num w:numId="24">
    <w:abstractNumId w:val="45"/>
  </w:num>
  <w:num w:numId="25">
    <w:abstractNumId w:val="9"/>
  </w:num>
  <w:num w:numId="26">
    <w:abstractNumId w:val="30"/>
  </w:num>
  <w:num w:numId="27">
    <w:abstractNumId w:val="28"/>
  </w:num>
  <w:num w:numId="28">
    <w:abstractNumId w:val="13"/>
  </w:num>
  <w:num w:numId="29">
    <w:abstractNumId w:val="42"/>
  </w:num>
  <w:num w:numId="30">
    <w:abstractNumId w:val="43"/>
  </w:num>
  <w:num w:numId="31">
    <w:abstractNumId w:val="36"/>
  </w:num>
  <w:num w:numId="32">
    <w:abstractNumId w:val="38"/>
  </w:num>
  <w:num w:numId="33">
    <w:abstractNumId w:val="23"/>
  </w:num>
  <w:num w:numId="34">
    <w:abstractNumId w:val="4"/>
  </w:num>
  <w:num w:numId="35">
    <w:abstractNumId w:val="19"/>
  </w:num>
  <w:num w:numId="36">
    <w:abstractNumId w:val="40"/>
  </w:num>
  <w:num w:numId="37">
    <w:abstractNumId w:val="21"/>
  </w:num>
  <w:num w:numId="38">
    <w:abstractNumId w:val="1"/>
  </w:num>
  <w:num w:numId="39">
    <w:abstractNumId w:val="14"/>
  </w:num>
  <w:num w:numId="40">
    <w:abstractNumId w:val="26"/>
  </w:num>
  <w:num w:numId="41">
    <w:abstractNumId w:val="7"/>
  </w:num>
  <w:num w:numId="42">
    <w:abstractNumId w:val="22"/>
  </w:num>
  <w:num w:numId="43">
    <w:abstractNumId w:val="2"/>
  </w:num>
  <w:num w:numId="44">
    <w:abstractNumId w:val="24"/>
  </w:num>
  <w:num w:numId="45">
    <w:abstractNumId w:val="41"/>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drawingGridHorizontalSpacing w:val="110"/>
  <w:displayHorizontalDrawingGridEvery w:val="2"/>
  <w:characterSpacingControl w:val="doNotCompress"/>
  <w:compat/>
  <w:rsids>
    <w:rsidRoot w:val="0095183D"/>
    <w:rsid w:val="00026161"/>
    <w:rsid w:val="000B6714"/>
    <w:rsid w:val="000C3DA9"/>
    <w:rsid w:val="00130D5A"/>
    <w:rsid w:val="003846CC"/>
    <w:rsid w:val="005517D4"/>
    <w:rsid w:val="00914A4B"/>
    <w:rsid w:val="00937E03"/>
    <w:rsid w:val="0095183D"/>
    <w:rsid w:val="00C66C13"/>
    <w:rsid w:val="00DE6F3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3074"/>
    <o:shapelayout v:ext="edit">
      <o:idmap v:ext="edit" data="1,2"/>
      <o:rules v:ext="edit">
        <o:r id="V:Rule1" type="connector" idref="#_x0000_s1045">
          <o:proxy start="" idref="#_x0000_s1043" connectloc="4"/>
          <o:proxy end="" idref="#_x0000_s1039" connectloc="4"/>
        </o:r>
        <o:r id="V:Rule2" type="connector" idref="#_x0000_s1047">
          <o:proxy start="" idref="#_x0000_s1038" connectloc="0"/>
          <o:proxy end="" idref="#_x0000_s1040" connectloc="0"/>
        </o:r>
        <o:r id="V:Rule3" type="connector" idref="#_x0000_s1171"/>
        <o:r id="V:Rule4" type="connector" idref="#_x0000_s1174"/>
        <o:r id="V:Rule5" type="connector" idref="#_x0000_s1169"/>
        <o:r id="V:Rule6" type="connector" idref="#_x0000_s1173"/>
        <o:r id="V:Rule7" type="connector" idref="#_x0000_s1172"/>
        <o:r id="V:Rule8" type="connector" idref="#_x0000_s1170"/>
        <o:r id="V:Rule9" type="connector" idref="#_x0000_s1168"/>
        <o:r id="V:Rule10" type="connector" idref="#_x0000_s1167"/>
        <o:r id="V:Rule11" type="connector" idref="#_x0000_s1185"/>
        <o:r id="V:Rule12" type="connector" idref="#_x0000_s1188"/>
        <o:r id="V:Rule13" type="connector" idref="#_x0000_s1183"/>
        <o:r id="V:Rule14" type="connector" idref="#_x0000_s1187"/>
        <o:r id="V:Rule15" type="connector" idref="#_x0000_s1186"/>
        <o:r id="V:Rule16" type="connector" idref="#_x0000_s1184"/>
        <o:r id="V:Rule17" type="connector" idref="#_x0000_s1182"/>
        <o:r id="V:Rule18" type="connector" idref="#_x0000_s1194"/>
        <o:r id="V:Rule19" type="connector" idref="#_x0000_s1195"/>
        <o:r id="V:Rule20" type="connector" idref="#_x0000_s1196"/>
        <o:r id="V:Rule21" type="connector" idref="#_x0000_s1197"/>
        <o:r id="V:Rule22" type="connector" idref="#_x0000_s1198"/>
        <o:r id="V:Rule23" type="connector" idref="#_x0000_s1199"/>
        <o:r id="V:Rule24" type="connector" idref="#_x0000_s1200"/>
        <o:r id="V:Rule25" type="connector" idref="#_x0000_s1201"/>
        <o:r id="V:Rule26" type="connector" idref="#_x0000_s1202"/>
        <o:r id="V:Rule27" type="connector" idref="#_x0000_s1203"/>
        <o:r id="V:Rule28" type="connector" idref="#_x0000_s1214"/>
        <o:r id="V:Rule29" type="connector" idref="#_x0000_s1217"/>
        <o:r id="V:Rule30" type="connector" idref="#_x0000_s1212"/>
        <o:r id="V:Rule31" type="connector" idref="#_x0000_s1216"/>
        <o:r id="V:Rule32" type="connector" idref="#_x0000_s1215"/>
        <o:r id="V:Rule33" type="connector" idref="#_x0000_s1213"/>
        <o:r id="V:Rule34" type="connector" idref="#_x0000_s1211"/>
        <o:r id="V:Rule35" type="connector" idref="#_x0000_s1222"/>
        <o:r id="V:Rule36" type="connector" idref="#_x0000_s1223"/>
        <o:r id="V:Rule37" type="connector" idref="#_x0000_s1224"/>
        <o:r id="V:Rule38" type="connector" idref="#_x0000_s1225"/>
        <o:r id="V:Rule39" type="connector" idref="#_x0000_s1226"/>
        <o:r id="V:Rule40" type="connector" idref="#_x0000_s1227"/>
        <o:r id="V:Rule41" type="connector" idref="#_x0000_s1228"/>
        <o:r id="V:Rule42" type="connector" idref="#_x0000_s1229"/>
        <o:r id="V:Rule43" type="connector" idref="#_x0000_s1230"/>
        <o:r id="V:Rule44" type="connector" idref="#_x0000_s1232"/>
        <o:r id="V:Rule45" type="connector" idref="#_x0000_s1234"/>
        <o:r id="V:Rule46" type="connector" idref="#_x0000_s1724"/>
        <o:r id="V:Rule47" type="connector" idref="#_x0000_s1726"/>
        <o:r id="V:Rule48" type="connector" idref="#_x0000_s1728"/>
        <o:r id="V:Rule49" type="connector" idref="#_x0000_s1730"/>
        <o:r id="V:Rule50" type="connector" idref="#_x0000_s1733"/>
        <o:r id="V:Rule51" type="connector" idref="#_x0000_s1734"/>
        <o:r id="V:Rule52" type="connector" idref="#_x0000_s1735"/>
        <o:r id="V:Rule53" type="connector" idref="#_x0000_s1742"/>
        <o:r id="V:Rule54" type="connector" idref="#_x0000_s1743"/>
        <o:r id="V:Rule55" type="connector" idref="#_x0000_s1744"/>
        <o:r id="V:Rule56" type="connector" idref="#_x0000_s1745"/>
        <o:r id="V:Rule57" type="connector" idref="#_x0000_s1748"/>
        <o:r id="V:Rule58" type="connector" idref="#_x0000_s1749"/>
        <o:r id="V:Rule59" type="connector" idref="#_x0000_s1750"/>
        <o:r id="V:Rule60" type="connector" idref="#_x0000_s1751"/>
        <o:r id="V:Rule61" type="connector" idref="#_x0000_s1753"/>
        <o:r id="V:Rule62" type="connector" idref="#_x0000_s1754"/>
        <o:r id="V:Rule63" type="connector" idref="#_x0000_s1755"/>
        <o:r id="V:Rule64" type="connector" idref="#_x0000_s1758"/>
        <o:r id="V:Rule65" type="connector" idref="#_x0000_s1759"/>
        <o:r id="V:Rule66" type="connector" idref="#_x0000_s1760"/>
        <o:r id="V:Rule67" type="connector" idref="#_x0000_s1761"/>
        <o:r id="V:Rule68" type="connector" idref="#_x0000_s1763"/>
        <o:r id="V:Rule69" type="connector" idref="#_x0000_s1764"/>
        <o:r id="V:Rule70" type="connector" idref="#_x0000_s1765"/>
        <o:r id="V:Rule71" type="connector" idref="#_x0000_s1767"/>
        <o:r id="V:Rule72" type="connector" idref="#_x0000_s1768"/>
        <o:r id="V:Rule73" type="connector" idref="#_x0000_s1770"/>
        <o:r id="V:Rule74" type="connector" idref="#_x0000_s1771"/>
        <o:r id="V:Rule75" type="connector" idref="#_x0000_s1777"/>
        <o:r id="V:Rule76" type="connector" idref="#_x0000_s1778"/>
        <o:r id="V:Rule77" type="connector" idref="#_x0000_s1779"/>
        <o:r id="V:Rule78" type="connector" idref="#_x0000_s1780"/>
        <o:r id="V:Rule79" type="connector" idref="#_x0000_s1781"/>
        <o:r id="V:Rule80" type="connector" idref="#_x0000_s1783"/>
        <o:r id="V:Rule81" type="connector" idref="#_x0000_s1784"/>
        <o:r id="V:Rule82" type="connector" idref="#_x0000_s1788"/>
        <o:r id="V:Rule83" type="connector" idref="#_x0000_s1789"/>
        <o:r id="V:Rule84" type="connector" idref="#_x0000_s1802"/>
        <o:r id="V:Rule85" type="connector" idref="#_x0000_s1803"/>
        <o:r id="V:Rule86" type="connector" idref="#_x0000_s1804"/>
        <o:r id="V:Rule87" type="connector" idref="#_x0000_s1805"/>
        <o:r id="V:Rule88" type="connector" idref="#_x0000_s1806"/>
        <o:r id="V:Rule89" type="connector" idref="#_x0000_s1812"/>
        <o:r id="V:Rule90" type="connector" idref="#_x0000_s1820"/>
        <o:r id="V:Rule91" type="connector" idref="#_x0000_s1821"/>
        <o:r id="V:Rule92" type="connector" idref="#_x0000_s1822"/>
        <o:r id="V:Rule93" type="connector" idref="#_x0000_s1823"/>
        <o:r id="V:Rule94" type="connector" idref="#_x0000_s1824"/>
        <o:r id="V:Rule95" type="connector" idref="#_x0000_s1830"/>
        <o:r id="V:Rule96" type="connector" idref="#_x0000_s1836"/>
        <o:r id="V:Rule97" type="connector" idref="#_x0000_s1837"/>
        <o:r id="V:Rule98" type="connector" idref="#_x0000_s1838"/>
        <o:r id="V:Rule99" type="connector" idref="#_x0000_s1839"/>
        <o:r id="V:Rule100" type="connector" idref="#_x0000_s1842"/>
        <o:r id="V:Rule101" type="connector" idref="#_x0000_s1843"/>
        <o:r id="V:Rule102" type="connector" idref="#_x0000_s1844"/>
        <o:r id="V:Rule103" type="connector" idref="#_x0000_s1845"/>
        <o:r id="V:Rule104" type="connector" idref="#_x0000_s1847"/>
        <o:r id="V:Rule105" type="connector" idref="#_x0000_s1848"/>
        <o:r id="V:Rule106" type="connector" idref="#_x0000_s1849"/>
        <o:r id="V:Rule107" type="connector" idref="#_x0000_s1852"/>
        <o:r id="V:Rule108" type="connector" idref="#_x0000_s1853"/>
        <o:r id="V:Rule109" type="connector" idref="#_x0000_s1854"/>
        <o:r id="V:Rule110" type="connector" idref="#_x0000_s1855"/>
        <o:r id="V:Rule111" type="connector" idref="#_x0000_s1857"/>
        <o:r id="V:Rule112" type="connector" idref="#_x0000_s1858"/>
        <o:r id="V:Rule113" type="connector" idref="#_x0000_s1859"/>
        <o:r id="V:Rule114" type="connector" idref="#_x0000_s1861"/>
        <o:r id="V:Rule115" type="connector" idref="#_x0000_s1862"/>
        <o:r id="V:Rule116" type="connector" idref="#_x0000_s1864"/>
        <o:r id="V:Rule117" type="connector" idref="#_x0000_s1865"/>
        <o:r id="V:Rule118" type="connector" idref="#_x0000_s1871"/>
        <o:r id="V:Rule119" type="connector" idref="#_x0000_s1872"/>
        <o:r id="V:Rule120" type="connector" idref="#_x0000_s1873"/>
        <o:r id="V:Rule121" type="connector" idref="#_x0000_s1874"/>
        <o:r id="V:Rule122" type="connector" idref="#_x0000_s1875"/>
        <o:r id="V:Rule123" type="connector" idref="#_x0000_s1881"/>
        <o:r id="V:Rule124" type="connector" idref="#_x0000_s1884"/>
        <o:r id="V:Rule125" type="connector" idref="#_x0000_s1891"/>
        <o:r id="V:Rule126" type="connector" idref="#_x0000_s1892"/>
        <o:r id="V:Rule127" type="connector" idref="#_x0000_s1893"/>
        <o:r id="V:Rule128" type="connector" idref="#_x0000_s1894"/>
        <o:r id="V:Rule129" type="connector" idref="#_x0000_s1895"/>
        <o:r id="V:Rule130" type="connector" idref="#_x0000_s1901"/>
        <o:r id="V:Rule131" type="connector" idref="#_x0000_s1904"/>
        <o:r id="V:Rule132" type="connector" idref="#_x0000_s1911"/>
        <o:r id="V:Rule133" type="connector" idref="#_x0000_s1912"/>
        <o:r id="V:Rule134" type="connector" idref="#_x0000_s1913"/>
        <o:r id="V:Rule135" type="connector" idref="#_x0000_s1914"/>
        <o:r id="V:Rule136" type="connector" idref="#_x0000_s1915"/>
        <o:r id="V:Rule137" type="connector" idref="#_x0000_s1921"/>
        <o:r id="V:Rule138" type="connector" idref="#_x0000_s1927"/>
        <o:r id="V:Rule139" type="connector" idref="#_x0000_s1928"/>
        <o:r id="V:Rule140" type="connector" idref="#_x0000_s1929"/>
        <o:r id="V:Rule141" type="connector" idref="#_x0000_s1930"/>
        <o:r id="V:Rule142" type="connector" idref="#_x0000_s1933"/>
        <o:r id="V:Rule143" type="connector" idref="#_x0000_s1934"/>
        <o:r id="V:Rule144" type="connector" idref="#_x0000_s1935"/>
        <o:r id="V:Rule145" type="connector" idref="#_x0000_s1936"/>
        <o:r id="V:Rule146" type="connector" idref="#_x0000_s1938"/>
        <o:r id="V:Rule147" type="connector" idref="#_x0000_s1939"/>
        <o:r id="V:Rule148" type="connector" idref="#_x0000_s1940"/>
        <o:r id="V:Rule149" type="connector" idref="#_x0000_s1943"/>
        <o:r id="V:Rule150" type="connector" idref="#_x0000_s1944"/>
        <o:r id="V:Rule151" type="connector" idref="#_x0000_s1945"/>
        <o:r id="V:Rule152" type="connector" idref="#_x0000_s1946"/>
        <o:r id="V:Rule153" type="connector" idref="#_x0000_s1948"/>
        <o:r id="V:Rule154" type="connector" idref="#_x0000_s1949"/>
        <o:r id="V:Rule155" type="connector" idref="#_x0000_s1950"/>
        <o:r id="V:Rule156" type="connector" idref="#_x0000_s1952"/>
        <o:r id="V:Rule157" type="connector" idref="#_x0000_s1953"/>
        <o:r id="V:Rule158" type="connector" idref="#_x0000_s1955"/>
        <o:r id="V:Rule159" type="connector" idref="#_x0000_s1956"/>
        <o:r id="V:Rule160" type="connector" idref="#_x0000_s1957"/>
        <o:r id="V:Rule161" type="connector" idref="#_x0000_s1959"/>
        <o:r id="V:Rule162" type="connector" idref="#_x0000_s1960"/>
        <o:r id="V:Rule163" type="connector" idref="#_x0000_s1961"/>
        <o:r id="V:Rule164" type="connector" idref="#_x0000_s1964"/>
        <o:r id="V:Rule165" type="connector" idref="#_x0000_s1965"/>
        <o:r id="V:Rule166" type="connector" idref="#_x0000_s1966"/>
        <o:r id="V:Rule167" type="connector" idref="#_x0000_s1967"/>
        <o:r id="V:Rule168" type="connector" idref="#_x0000_s1969"/>
        <o:r id="V:Rule169" type="connector" idref="#_x0000_s1970"/>
        <o:r id="V:Rule170" type="connector" idref="#_x0000_s1971"/>
        <o:r id="V:Rule171" type="connector" idref="#_x0000_s1973"/>
        <o:r id="V:Rule172" type="connector" idref="#_x0000_s1974"/>
        <o:r id="V:Rule173" type="connector" idref="#_x0000_s1976"/>
        <o:r id="V:Rule174" type="connector" idref="#_x0000_s1977"/>
        <o:r id="V:Rule175" type="connector" idref="#_x0000_s1978"/>
        <o:r id="V:Rule176" type="connector" idref="#_x0000_s1981"/>
        <o:r id="V:Rule177" type="connector" idref="#_x0000_s1982"/>
        <o:r id="V:Rule178" type="connector" idref="#_x0000_s1983"/>
        <o:r id="V:Rule179" type="connector" idref="#_x0000_s1984"/>
        <o:r id="V:Rule180" type="connector" idref="#_x0000_s1985"/>
        <o:r id="V:Rule181" type="connector" idref="#_x0000_s1986"/>
        <o:r id="V:Rule182" type="connector" idref="#_x0000_s1996"/>
        <o:r id="V:Rule183" type="connector" idref="#_x0000_s1998"/>
        <o:r id="V:Rule184" type="connector" idref="#_x0000_s2000"/>
        <o:r id="V:Rule185" type="connector" idref="#_x0000_s2003"/>
        <o:r id="V:Rule186" type="connector" idref="#_x0000_s2004"/>
        <o:r id="V:Rule187" type="connector" idref="#_x0000_s2006"/>
        <o:r id="V:Rule188" type="connector" idref="#_x0000_s2008"/>
        <o:r id="V:Rule189" type="connector" idref="#_x0000_s2009"/>
        <o:r id="V:Rule190" type="connector" idref="#_x0000_s2019"/>
        <o:r id="V:Rule191" type="connector" idref="#_x0000_s2021"/>
        <o:r id="V:Rule192" type="connector" idref="#_x0000_s2024"/>
        <o:r id="V:Rule193" type="connector" idref="#_x0000_s2026"/>
        <o:r id="V:Rule194" type="connector" idref="#_x0000_s2028"/>
        <o:r id="V:Rule195" type="connector" idref="#_x0000_s2030"/>
        <o:r id="V:Rule196" type="connector" idref="#_x0000_s2032"/>
        <o:r id="V:Rule197" type="connector" idref="#_x0000_s2033"/>
        <o:r id="V:Rule198" type="connector" idref="#_x0000_s2043"/>
        <o:r id="V:Rule199" type="connector" idref="#_x0000_s2045"/>
        <o:r id="V:Rule200" type="connector" idref="#_x0000_s2047"/>
        <o:r id="V:Rule201" type="connector" idref="#_x0000_s2049"/>
        <o:r id="V:Rule202" type="connector" idref="#_x0000_s2051"/>
        <o:r id="V:Rule203" type="connector" idref="#_x0000_s20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6161"/>
    <w:pPr>
      <w:spacing w:after="200" w:line="276" w:lineRule="auto"/>
    </w:pPr>
    <w:rPr>
      <w:sz w:val="22"/>
      <w:szCs w:val="22"/>
      <w:lang w:val="es-EC" w:eastAsia="en-US"/>
    </w:rPr>
  </w:style>
  <w:style w:type="paragraph" w:styleId="Ttulo1">
    <w:name w:val="heading 1"/>
    <w:basedOn w:val="Normal"/>
    <w:next w:val="Normal"/>
    <w:link w:val="Ttulo1Car"/>
    <w:qFormat/>
    <w:rsid w:val="00C66C13"/>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qFormat/>
    <w:rsid w:val="00C66C13"/>
    <w:pPr>
      <w:keepNext/>
      <w:spacing w:after="0" w:line="240" w:lineRule="auto"/>
      <w:ind w:left="360"/>
      <w:jc w:val="both"/>
      <w:outlineLvl w:val="1"/>
    </w:pPr>
    <w:rPr>
      <w:rFonts w:ascii="Arial" w:eastAsia="Times New Roman" w:hAnsi="Arial" w:cs="Arial"/>
      <w:b/>
      <w:bCs/>
      <w:sz w:val="24"/>
      <w:szCs w:val="24"/>
      <w:lang w:eastAsia="es-ES"/>
    </w:rPr>
  </w:style>
  <w:style w:type="paragraph" w:styleId="Ttulo3">
    <w:name w:val="heading 3"/>
    <w:basedOn w:val="Normal"/>
    <w:next w:val="Normal"/>
    <w:link w:val="Ttulo3Car"/>
    <w:unhideWhenUsed/>
    <w:qFormat/>
    <w:rsid w:val="00C66C13"/>
    <w:pPr>
      <w:keepNext/>
      <w:spacing w:before="240" w:after="60" w:line="240" w:lineRule="auto"/>
      <w:outlineLvl w:val="2"/>
    </w:pPr>
    <w:rPr>
      <w:rFonts w:ascii="Cambria" w:eastAsia="Times New Roman" w:hAnsi="Cambria"/>
      <w:b/>
      <w:bCs/>
      <w:sz w:val="26"/>
      <w:szCs w:val="26"/>
      <w:lang w:val="es-ES" w:eastAsia="es-ES"/>
    </w:rPr>
  </w:style>
  <w:style w:type="paragraph" w:styleId="Ttulo7">
    <w:name w:val="heading 7"/>
    <w:basedOn w:val="Normal"/>
    <w:next w:val="Normal"/>
    <w:link w:val="Ttulo7Car"/>
    <w:qFormat/>
    <w:rsid w:val="00937E03"/>
    <w:pPr>
      <w:keepNext/>
      <w:spacing w:after="0" w:line="240" w:lineRule="auto"/>
      <w:jc w:val="center"/>
      <w:outlineLvl w:val="6"/>
    </w:pPr>
    <w:rPr>
      <w:rFonts w:ascii="Arial" w:eastAsia="Times New Roman" w:hAnsi="Arial" w:cs="Arial"/>
      <w:sz w:val="32"/>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paragraph" w:styleId="Sinespaciado">
    <w:name w:val="No Spacing"/>
    <w:link w:val="SinespaciadoCar"/>
    <w:uiPriority w:val="1"/>
    <w:qFormat/>
    <w:rsid w:val="0095183D"/>
    <w:rPr>
      <w:rFonts w:eastAsia="Times New Roman"/>
      <w:sz w:val="22"/>
      <w:szCs w:val="22"/>
      <w:lang w:eastAsia="en-US"/>
    </w:rPr>
  </w:style>
  <w:style w:type="character" w:customStyle="1" w:styleId="SinespaciadoCar">
    <w:name w:val="Sin espaciado Car"/>
    <w:basedOn w:val="Fuentedeprrafopredeter"/>
    <w:link w:val="Sinespaciado"/>
    <w:uiPriority w:val="1"/>
    <w:rsid w:val="0095183D"/>
    <w:rPr>
      <w:rFonts w:eastAsia="Times New Roman"/>
      <w:sz w:val="22"/>
      <w:szCs w:val="22"/>
      <w:lang w:val="es-ES" w:eastAsia="en-US" w:bidi="ar-SA"/>
    </w:rPr>
  </w:style>
  <w:style w:type="paragraph" w:styleId="Textodeglobo">
    <w:name w:val="Balloon Text"/>
    <w:basedOn w:val="Normal"/>
    <w:link w:val="TextodegloboCar"/>
    <w:uiPriority w:val="99"/>
    <w:unhideWhenUsed/>
    <w:rsid w:val="0095183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95183D"/>
    <w:rPr>
      <w:rFonts w:ascii="Tahoma" w:hAnsi="Tahoma" w:cs="Tahoma"/>
      <w:sz w:val="16"/>
      <w:szCs w:val="16"/>
    </w:rPr>
  </w:style>
  <w:style w:type="character" w:customStyle="1" w:styleId="Ttulo7Car">
    <w:name w:val="Título 7 Car"/>
    <w:basedOn w:val="Fuentedeprrafopredeter"/>
    <w:link w:val="Ttulo7"/>
    <w:rsid w:val="00937E03"/>
    <w:rPr>
      <w:rFonts w:ascii="Arial" w:eastAsia="Times New Roman" w:hAnsi="Arial" w:cs="Arial"/>
      <w:sz w:val="32"/>
      <w:szCs w:val="24"/>
      <w:lang w:val="es-ES" w:eastAsia="es-ES"/>
    </w:rPr>
  </w:style>
  <w:style w:type="character" w:customStyle="1" w:styleId="Ttulo1Car">
    <w:name w:val="Título 1 Car"/>
    <w:basedOn w:val="Fuentedeprrafopredeter"/>
    <w:link w:val="Ttulo1"/>
    <w:rsid w:val="00C66C13"/>
    <w:rPr>
      <w:rFonts w:asciiTheme="majorHAnsi" w:eastAsiaTheme="majorEastAsia" w:hAnsiTheme="majorHAnsi" w:cstheme="majorBidi"/>
      <w:b/>
      <w:bCs/>
      <w:kern w:val="32"/>
      <w:sz w:val="32"/>
      <w:szCs w:val="32"/>
      <w:lang w:val="es-EC" w:eastAsia="en-US"/>
    </w:rPr>
  </w:style>
  <w:style w:type="paragraph" w:styleId="TtulodeTDC">
    <w:name w:val="TOC Heading"/>
    <w:basedOn w:val="Ttulo1"/>
    <w:next w:val="Normal"/>
    <w:uiPriority w:val="39"/>
    <w:semiHidden/>
    <w:unhideWhenUsed/>
    <w:qFormat/>
    <w:rsid w:val="00C66C13"/>
    <w:pPr>
      <w:keepLines/>
      <w:spacing w:before="480" w:after="0"/>
      <w:outlineLvl w:val="9"/>
    </w:pPr>
    <w:rPr>
      <w:rFonts w:ascii="Cambria" w:eastAsia="Times New Roman" w:hAnsi="Cambria" w:cs="Times New Roman"/>
      <w:color w:val="365F91"/>
      <w:kern w:val="0"/>
      <w:sz w:val="28"/>
      <w:szCs w:val="28"/>
      <w:lang w:val="es-ES"/>
    </w:rPr>
  </w:style>
  <w:style w:type="paragraph" w:styleId="TDC2">
    <w:name w:val="toc 2"/>
    <w:basedOn w:val="Normal"/>
    <w:next w:val="Normal"/>
    <w:autoRedefine/>
    <w:uiPriority w:val="39"/>
    <w:unhideWhenUsed/>
    <w:qFormat/>
    <w:rsid w:val="00C66C13"/>
    <w:pPr>
      <w:spacing w:after="100"/>
      <w:ind w:left="220"/>
    </w:pPr>
    <w:rPr>
      <w:rFonts w:eastAsia="Times New Roman"/>
      <w:lang w:val="es-ES"/>
    </w:rPr>
  </w:style>
  <w:style w:type="paragraph" w:styleId="TDC1">
    <w:name w:val="toc 1"/>
    <w:basedOn w:val="Normal"/>
    <w:next w:val="Normal"/>
    <w:autoRedefine/>
    <w:uiPriority w:val="39"/>
    <w:unhideWhenUsed/>
    <w:qFormat/>
    <w:rsid w:val="00C66C13"/>
    <w:pPr>
      <w:spacing w:after="100"/>
    </w:pPr>
    <w:rPr>
      <w:rFonts w:eastAsia="Times New Roman"/>
      <w:lang w:val="es-ES"/>
    </w:rPr>
  </w:style>
  <w:style w:type="character" w:customStyle="1" w:styleId="Ttulo2Car">
    <w:name w:val="Título 2 Car"/>
    <w:basedOn w:val="Fuentedeprrafopredeter"/>
    <w:link w:val="Ttulo2"/>
    <w:rsid w:val="00C66C13"/>
    <w:rPr>
      <w:rFonts w:ascii="Arial" w:eastAsia="Times New Roman" w:hAnsi="Arial" w:cs="Arial"/>
      <w:b/>
      <w:bCs/>
      <w:sz w:val="24"/>
      <w:szCs w:val="24"/>
      <w:lang w:val="es-EC"/>
    </w:rPr>
  </w:style>
  <w:style w:type="character" w:customStyle="1" w:styleId="Ttulo3Car">
    <w:name w:val="Título 3 Car"/>
    <w:basedOn w:val="Fuentedeprrafopredeter"/>
    <w:link w:val="Ttulo3"/>
    <w:rsid w:val="00C66C13"/>
    <w:rPr>
      <w:rFonts w:ascii="Cambria" w:eastAsia="Times New Roman" w:hAnsi="Cambria"/>
      <w:b/>
      <w:bCs/>
      <w:sz w:val="26"/>
      <w:szCs w:val="26"/>
    </w:rPr>
  </w:style>
  <w:style w:type="paragraph" w:styleId="Textoindependiente">
    <w:name w:val="Body Text"/>
    <w:basedOn w:val="Normal"/>
    <w:link w:val="TextoindependienteCar"/>
    <w:rsid w:val="00C66C13"/>
    <w:pPr>
      <w:spacing w:after="0" w:line="240" w:lineRule="auto"/>
      <w:jc w:val="both"/>
    </w:pPr>
    <w:rPr>
      <w:rFonts w:ascii="Arial" w:eastAsia="Times New Roman" w:hAnsi="Arial" w:cs="Arial"/>
      <w:sz w:val="20"/>
      <w:szCs w:val="24"/>
      <w:lang w:eastAsia="es-ES"/>
    </w:rPr>
  </w:style>
  <w:style w:type="character" w:customStyle="1" w:styleId="TextoindependienteCar">
    <w:name w:val="Texto independiente Car"/>
    <w:basedOn w:val="Fuentedeprrafopredeter"/>
    <w:link w:val="Textoindependiente"/>
    <w:rsid w:val="00C66C13"/>
    <w:rPr>
      <w:rFonts w:ascii="Arial" w:eastAsia="Times New Roman" w:hAnsi="Arial" w:cs="Arial"/>
      <w:szCs w:val="24"/>
      <w:lang w:val="es-EC"/>
    </w:rPr>
  </w:style>
  <w:style w:type="paragraph" w:styleId="Textoindependiente2">
    <w:name w:val="Body Text 2"/>
    <w:basedOn w:val="Normal"/>
    <w:link w:val="Textoindependiente2Car"/>
    <w:rsid w:val="00C66C13"/>
    <w:pPr>
      <w:spacing w:after="0" w:line="240" w:lineRule="auto"/>
    </w:pPr>
    <w:rPr>
      <w:rFonts w:ascii="Arial" w:eastAsia="Times New Roman" w:hAnsi="Arial" w:cs="Arial"/>
      <w:sz w:val="20"/>
      <w:szCs w:val="24"/>
      <w:lang w:eastAsia="es-ES"/>
    </w:rPr>
  </w:style>
  <w:style w:type="character" w:customStyle="1" w:styleId="Textoindependiente2Car">
    <w:name w:val="Texto independiente 2 Car"/>
    <w:basedOn w:val="Fuentedeprrafopredeter"/>
    <w:link w:val="Textoindependiente2"/>
    <w:rsid w:val="00C66C13"/>
    <w:rPr>
      <w:rFonts w:ascii="Arial" w:eastAsia="Times New Roman" w:hAnsi="Arial" w:cs="Arial"/>
      <w:szCs w:val="24"/>
      <w:lang w:val="es-EC"/>
    </w:rPr>
  </w:style>
  <w:style w:type="paragraph" w:styleId="Sangradetextonormal">
    <w:name w:val="Body Text Indent"/>
    <w:basedOn w:val="Normal"/>
    <w:link w:val="SangradetextonormalCar"/>
    <w:rsid w:val="00C66C13"/>
    <w:pPr>
      <w:spacing w:after="0" w:line="240" w:lineRule="auto"/>
      <w:ind w:left="540"/>
      <w:jc w:val="both"/>
    </w:pPr>
    <w:rPr>
      <w:rFonts w:ascii="Arial" w:eastAsia="Times New Roman" w:hAnsi="Arial" w:cs="Arial"/>
      <w:sz w:val="20"/>
      <w:szCs w:val="24"/>
      <w:lang w:val="es-ES" w:eastAsia="es-ES"/>
    </w:rPr>
  </w:style>
  <w:style w:type="character" w:customStyle="1" w:styleId="SangradetextonormalCar">
    <w:name w:val="Sangría de texto normal Car"/>
    <w:basedOn w:val="Fuentedeprrafopredeter"/>
    <w:link w:val="Sangradetextonormal"/>
    <w:rsid w:val="00C66C13"/>
    <w:rPr>
      <w:rFonts w:ascii="Arial" w:eastAsia="Times New Roman" w:hAnsi="Arial" w:cs="Arial"/>
      <w:szCs w:val="24"/>
    </w:rPr>
  </w:style>
  <w:style w:type="paragraph" w:styleId="Sangra2detindependiente">
    <w:name w:val="Body Text Indent 2"/>
    <w:basedOn w:val="Normal"/>
    <w:link w:val="Sangra2detindependienteCar"/>
    <w:rsid w:val="00C66C13"/>
    <w:pPr>
      <w:spacing w:after="0" w:line="240" w:lineRule="auto"/>
      <w:ind w:left="360"/>
      <w:jc w:val="both"/>
    </w:pPr>
    <w:rPr>
      <w:rFonts w:ascii="Arial" w:eastAsia="Times New Roman" w:hAnsi="Arial" w:cs="Arial"/>
      <w:sz w:val="20"/>
      <w:szCs w:val="24"/>
      <w:lang w:val="es-MX" w:eastAsia="es-ES"/>
    </w:rPr>
  </w:style>
  <w:style w:type="character" w:customStyle="1" w:styleId="Sangra2detindependienteCar">
    <w:name w:val="Sangría 2 de t. independiente Car"/>
    <w:basedOn w:val="Fuentedeprrafopredeter"/>
    <w:link w:val="Sangra2detindependiente"/>
    <w:rsid w:val="00C66C13"/>
    <w:rPr>
      <w:rFonts w:ascii="Arial" w:eastAsia="Times New Roman" w:hAnsi="Arial" w:cs="Arial"/>
      <w:szCs w:val="24"/>
      <w:lang w:val="es-MX"/>
    </w:rPr>
  </w:style>
  <w:style w:type="character" w:styleId="Hipervnculo">
    <w:name w:val="Hyperlink"/>
    <w:basedOn w:val="Fuentedeprrafopredeter"/>
    <w:rsid w:val="00C66C13"/>
    <w:rPr>
      <w:color w:val="0000FF"/>
      <w:u w:val="single"/>
    </w:rPr>
  </w:style>
  <w:style w:type="paragraph" w:styleId="Textoindependiente3">
    <w:name w:val="Body Text 3"/>
    <w:basedOn w:val="Normal"/>
    <w:link w:val="Textoindependiente3Car"/>
    <w:rsid w:val="00C66C13"/>
    <w:pPr>
      <w:spacing w:after="0" w:line="240" w:lineRule="auto"/>
      <w:jc w:val="center"/>
    </w:pPr>
    <w:rPr>
      <w:rFonts w:ascii="Arial" w:eastAsia="Times New Roman" w:hAnsi="Arial" w:cs="Arial"/>
      <w:sz w:val="24"/>
      <w:szCs w:val="24"/>
      <w:lang w:eastAsia="es-ES"/>
    </w:rPr>
  </w:style>
  <w:style w:type="character" w:customStyle="1" w:styleId="Textoindependiente3Car">
    <w:name w:val="Texto independiente 3 Car"/>
    <w:basedOn w:val="Fuentedeprrafopredeter"/>
    <w:link w:val="Textoindependiente3"/>
    <w:rsid w:val="00C66C13"/>
    <w:rPr>
      <w:rFonts w:ascii="Arial" w:eastAsia="Times New Roman" w:hAnsi="Arial" w:cs="Arial"/>
      <w:sz w:val="24"/>
      <w:szCs w:val="24"/>
      <w:lang w:val="es-EC"/>
    </w:rPr>
  </w:style>
  <w:style w:type="paragraph" w:styleId="Piedepgina">
    <w:name w:val="footer"/>
    <w:basedOn w:val="Normal"/>
    <w:link w:val="PiedepginaCar"/>
    <w:uiPriority w:val="99"/>
    <w:rsid w:val="00C66C13"/>
    <w:pPr>
      <w:tabs>
        <w:tab w:val="center" w:pos="4252"/>
        <w:tab w:val="right" w:pos="8504"/>
      </w:tabs>
      <w:spacing w:after="0" w:line="240" w:lineRule="auto"/>
    </w:pPr>
    <w:rPr>
      <w:rFonts w:ascii="Times New Roman" w:eastAsia="Times New Roman" w:hAnsi="Times New Roman"/>
      <w:sz w:val="24"/>
      <w:szCs w:val="24"/>
      <w:lang w:val="es-ES" w:eastAsia="es-ES"/>
    </w:rPr>
  </w:style>
  <w:style w:type="character" w:customStyle="1" w:styleId="PiedepginaCar">
    <w:name w:val="Pie de página Car"/>
    <w:basedOn w:val="Fuentedeprrafopredeter"/>
    <w:link w:val="Piedepgina"/>
    <w:uiPriority w:val="99"/>
    <w:rsid w:val="00C66C13"/>
    <w:rPr>
      <w:rFonts w:ascii="Times New Roman" w:eastAsia="Times New Roman" w:hAnsi="Times New Roman"/>
      <w:sz w:val="24"/>
      <w:szCs w:val="24"/>
    </w:rPr>
  </w:style>
  <w:style w:type="character" w:styleId="Nmerodepgina">
    <w:name w:val="page number"/>
    <w:basedOn w:val="Fuentedeprrafopredeter"/>
    <w:rsid w:val="00C66C13"/>
  </w:style>
  <w:style w:type="paragraph" w:styleId="Encabezado">
    <w:name w:val="header"/>
    <w:basedOn w:val="Normal"/>
    <w:link w:val="EncabezadoCar"/>
    <w:uiPriority w:val="99"/>
    <w:rsid w:val="00C66C13"/>
    <w:pPr>
      <w:tabs>
        <w:tab w:val="center" w:pos="4252"/>
        <w:tab w:val="right" w:pos="8504"/>
      </w:tabs>
      <w:spacing w:after="0" w:line="240" w:lineRule="auto"/>
    </w:pPr>
    <w:rPr>
      <w:rFonts w:ascii="Times New Roman" w:eastAsia="Times New Roman" w:hAnsi="Times New Roman"/>
      <w:sz w:val="24"/>
      <w:szCs w:val="24"/>
      <w:lang w:val="es-ES" w:eastAsia="es-ES"/>
    </w:rPr>
  </w:style>
  <w:style w:type="character" w:customStyle="1" w:styleId="EncabezadoCar">
    <w:name w:val="Encabezado Car"/>
    <w:basedOn w:val="Fuentedeprrafopredeter"/>
    <w:link w:val="Encabezado"/>
    <w:uiPriority w:val="99"/>
    <w:rsid w:val="00C66C13"/>
    <w:rPr>
      <w:rFonts w:ascii="Times New Roman" w:eastAsia="Times New Roman" w:hAnsi="Times New Roman"/>
      <w:sz w:val="24"/>
      <w:szCs w:val="24"/>
    </w:rPr>
  </w:style>
  <w:style w:type="character" w:styleId="Hipervnculovisitado">
    <w:name w:val="FollowedHyperlink"/>
    <w:basedOn w:val="Fuentedeprrafopredeter"/>
    <w:rsid w:val="00C66C13"/>
    <w:rPr>
      <w:color w:val="800080"/>
      <w:u w:val="single"/>
    </w:rPr>
  </w:style>
  <w:style w:type="paragraph" w:styleId="Sangra3detindependiente">
    <w:name w:val="Body Text Indent 3"/>
    <w:basedOn w:val="Normal"/>
    <w:link w:val="Sangra3detindependienteCar"/>
    <w:rsid w:val="00C66C13"/>
    <w:pPr>
      <w:spacing w:after="0" w:line="240" w:lineRule="auto"/>
      <w:ind w:left="360"/>
      <w:jc w:val="both"/>
    </w:pPr>
    <w:rPr>
      <w:rFonts w:ascii="Arial" w:eastAsia="Times New Roman" w:hAnsi="Arial" w:cs="Arial"/>
      <w:sz w:val="24"/>
      <w:szCs w:val="24"/>
      <w:lang w:eastAsia="es-ES"/>
    </w:rPr>
  </w:style>
  <w:style w:type="character" w:customStyle="1" w:styleId="Sangra3detindependienteCar">
    <w:name w:val="Sangría 3 de t. independiente Car"/>
    <w:basedOn w:val="Fuentedeprrafopredeter"/>
    <w:link w:val="Sangra3detindependiente"/>
    <w:rsid w:val="00C66C13"/>
    <w:rPr>
      <w:rFonts w:ascii="Arial" w:eastAsia="Times New Roman" w:hAnsi="Arial" w:cs="Arial"/>
      <w:sz w:val="24"/>
      <w:szCs w:val="24"/>
      <w:lang w:val="es-EC"/>
    </w:rPr>
  </w:style>
  <w:style w:type="table" w:styleId="Tablaconcuadrcula">
    <w:name w:val="Table Grid"/>
    <w:basedOn w:val="Tablanormal"/>
    <w:rsid w:val="00C66C1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rsid w:val="00C66C13"/>
    <w:pPr>
      <w:numPr>
        <w:numId w:val="24"/>
      </w:numPr>
    </w:pPr>
  </w:style>
  <w:style w:type="paragraph" w:styleId="Prrafodelista">
    <w:name w:val="List Paragraph"/>
    <w:basedOn w:val="Normal"/>
    <w:uiPriority w:val="34"/>
    <w:qFormat/>
    <w:rsid w:val="00C66C13"/>
    <w:pPr>
      <w:spacing w:after="0" w:line="240" w:lineRule="auto"/>
      <w:ind w:left="708"/>
    </w:pPr>
    <w:rPr>
      <w:rFonts w:ascii="Times New Roman" w:eastAsia="Times New Roman" w:hAnsi="Times New Roman"/>
      <w:sz w:val="24"/>
      <w:szCs w:val="24"/>
      <w:lang w:val="es-ES" w:eastAsia="es-ES"/>
    </w:rPr>
  </w:style>
  <w:style w:type="numbering" w:customStyle="1" w:styleId="Style2">
    <w:name w:val="Style2"/>
    <w:rsid w:val="00C66C13"/>
    <w:pPr>
      <w:numPr>
        <w:numId w:val="35"/>
      </w:numPr>
    </w:pPr>
  </w:style>
  <w:style w:type="character" w:customStyle="1" w:styleId="TtuloCar">
    <w:name w:val="Título Car"/>
    <w:basedOn w:val="Fuentedeprrafopredeter"/>
    <w:link w:val="Ttulo"/>
    <w:uiPriority w:val="10"/>
    <w:rsid w:val="00C66C13"/>
    <w:rPr>
      <w:caps/>
      <w:color w:val="4F81BD"/>
      <w:spacing w:val="10"/>
      <w:kern w:val="28"/>
      <w:sz w:val="52"/>
      <w:szCs w:val="52"/>
    </w:rPr>
  </w:style>
  <w:style w:type="paragraph" w:styleId="Ttulo">
    <w:name w:val="Title"/>
    <w:basedOn w:val="Normal"/>
    <w:next w:val="Normal"/>
    <w:link w:val="TtuloCar"/>
    <w:uiPriority w:val="10"/>
    <w:qFormat/>
    <w:rsid w:val="00C66C13"/>
    <w:pPr>
      <w:spacing w:before="720"/>
    </w:pPr>
    <w:rPr>
      <w:caps/>
      <w:color w:val="4F81BD"/>
      <w:spacing w:val="10"/>
      <w:kern w:val="28"/>
      <w:sz w:val="52"/>
      <w:szCs w:val="52"/>
      <w:lang w:val="es-ES" w:eastAsia="es-ES"/>
    </w:rPr>
  </w:style>
  <w:style w:type="character" w:customStyle="1" w:styleId="TtuloCar1">
    <w:name w:val="Título Car1"/>
    <w:basedOn w:val="Fuentedeprrafopredeter"/>
    <w:link w:val="Ttulo"/>
    <w:rsid w:val="00C66C13"/>
    <w:rPr>
      <w:rFonts w:asciiTheme="majorHAnsi" w:eastAsiaTheme="majorEastAsia" w:hAnsiTheme="majorHAnsi" w:cstheme="majorBidi"/>
      <w:b/>
      <w:bCs/>
      <w:kern w:val="28"/>
      <w:sz w:val="32"/>
      <w:szCs w:val="32"/>
      <w:lang w:val="es-EC" w:eastAsia="en-US"/>
    </w:rPr>
  </w:style>
  <w:style w:type="paragraph" w:styleId="Subttulo">
    <w:name w:val="Subtitle"/>
    <w:basedOn w:val="Normal"/>
    <w:next w:val="Normal"/>
    <w:link w:val="SubttuloCar"/>
    <w:uiPriority w:val="11"/>
    <w:qFormat/>
    <w:rsid w:val="00C66C13"/>
    <w:pPr>
      <w:spacing w:before="200" w:after="1000" w:line="240" w:lineRule="auto"/>
    </w:pPr>
    <w:rPr>
      <w:rFonts w:eastAsia="Times New Roman"/>
      <w:caps/>
      <w:color w:val="595959"/>
      <w:spacing w:val="10"/>
      <w:sz w:val="24"/>
      <w:szCs w:val="24"/>
      <w:lang w:val="en-US" w:bidi="en-US"/>
    </w:rPr>
  </w:style>
  <w:style w:type="character" w:customStyle="1" w:styleId="SubttuloCar">
    <w:name w:val="Subtítulo Car"/>
    <w:basedOn w:val="Fuentedeprrafopredeter"/>
    <w:link w:val="Subttulo"/>
    <w:uiPriority w:val="11"/>
    <w:rsid w:val="00C66C13"/>
    <w:rPr>
      <w:rFonts w:eastAsia="Times New Roman"/>
      <w:caps/>
      <w:color w:val="595959"/>
      <w:spacing w:val="10"/>
      <w:sz w:val="24"/>
      <w:szCs w:val="24"/>
      <w:lang w:val="en-US" w:eastAsia="en-US" w:bidi="en-US"/>
    </w:rPr>
  </w:style>
  <w:style w:type="character" w:styleId="nfasis">
    <w:name w:val="Emphasis"/>
    <w:uiPriority w:val="20"/>
    <w:qFormat/>
    <w:rsid w:val="00C66C13"/>
    <w:rPr>
      <w:caps/>
      <w:color w:val="243F60"/>
      <w:spacing w:val="5"/>
    </w:rPr>
  </w:style>
  <w:style w:type="numbering" w:customStyle="1" w:styleId="Style3">
    <w:name w:val="Style3"/>
    <w:rsid w:val="00C66C13"/>
    <w:pPr>
      <w:numPr>
        <w:numId w:val="37"/>
      </w:numPr>
    </w:pPr>
  </w:style>
  <w:style w:type="character" w:styleId="Textoennegrita">
    <w:name w:val="Strong"/>
    <w:basedOn w:val="Fuentedeprrafopredeter"/>
    <w:uiPriority w:val="22"/>
    <w:qFormat/>
    <w:rsid w:val="00C66C13"/>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117" Type="http://schemas.openxmlformats.org/officeDocument/2006/relationships/oleObject" Target="embeddings/Hoja_de_c_lculo_de_Microsoft_Office_Excel_97-200338.xls"/><Relationship Id="rId21" Type="http://schemas.openxmlformats.org/officeDocument/2006/relationships/oleObject" Target="embeddings/Hoja_de_c_lculo_de_Microsoft_Office_Excel_97-20036.xls"/><Relationship Id="rId42" Type="http://schemas.openxmlformats.org/officeDocument/2006/relationships/image" Target="media/image25.png"/><Relationship Id="rId47" Type="http://schemas.openxmlformats.org/officeDocument/2006/relationships/image" Target="media/image28.emf"/><Relationship Id="rId63" Type="http://schemas.openxmlformats.org/officeDocument/2006/relationships/oleObject" Target="file:///G:\ana%20galindo\anag\Nueva%20carpeta\AMCOR\ANA%20MARIA\MAESTRIA\18.%20TESIS\Layout\Corelap.xls!Hoja2!F10C2:F12C5" TargetMode="External"/><Relationship Id="rId68" Type="http://schemas.openxmlformats.org/officeDocument/2006/relationships/image" Target="media/image38.emf"/><Relationship Id="rId84" Type="http://schemas.openxmlformats.org/officeDocument/2006/relationships/oleObject" Target="embeddings/Hoja_de_c_lculo_de_Microsoft_Office_Excel_97-200321.xls"/><Relationship Id="rId89" Type="http://schemas.openxmlformats.org/officeDocument/2006/relationships/image" Target="media/image48.emf"/><Relationship Id="rId112" Type="http://schemas.openxmlformats.org/officeDocument/2006/relationships/image" Target="media/image59.emf"/><Relationship Id="rId133" Type="http://schemas.openxmlformats.org/officeDocument/2006/relationships/image" Target="media/image74.png"/><Relationship Id="rId138" Type="http://schemas.openxmlformats.org/officeDocument/2006/relationships/image" Target="media/image79.emf"/><Relationship Id="rId154" Type="http://schemas.openxmlformats.org/officeDocument/2006/relationships/diagramLayout" Target="diagrams/layout1.xml"/><Relationship Id="rId159" Type="http://schemas.openxmlformats.org/officeDocument/2006/relationships/image" Target="media/image91.emf"/><Relationship Id="rId170" Type="http://schemas.openxmlformats.org/officeDocument/2006/relationships/hyperlink" Target="http://es.wikipedia.org/w/index.php?title=N%C3%BAcleo_urbano&amp;action=edit&amp;redlink=1" TargetMode="External"/><Relationship Id="rId16" Type="http://schemas.openxmlformats.org/officeDocument/2006/relationships/image" Target="media/image7.emf"/><Relationship Id="rId107" Type="http://schemas.openxmlformats.org/officeDocument/2006/relationships/oleObject" Target="embeddings/Hoja_de_c_lculo_de_Microsoft_Office_Excel_97-200333.xls"/><Relationship Id="rId11" Type="http://schemas.openxmlformats.org/officeDocument/2006/relationships/image" Target="media/image4.emf"/><Relationship Id="rId32" Type="http://schemas.openxmlformats.org/officeDocument/2006/relationships/image" Target="media/image16.emf"/><Relationship Id="rId37" Type="http://schemas.openxmlformats.org/officeDocument/2006/relationships/image" Target="media/image20.png"/><Relationship Id="rId53" Type="http://schemas.openxmlformats.org/officeDocument/2006/relationships/image" Target="media/image31.emf"/><Relationship Id="rId58" Type="http://schemas.openxmlformats.org/officeDocument/2006/relationships/image" Target="media/image33.emf"/><Relationship Id="rId74" Type="http://schemas.openxmlformats.org/officeDocument/2006/relationships/image" Target="media/image41.emf"/><Relationship Id="rId79" Type="http://schemas.openxmlformats.org/officeDocument/2006/relationships/oleObject" Target="embeddings/Hoja_de_c_lculo_de_Microsoft_Office_Excel_97-200318.xls"/><Relationship Id="rId102" Type="http://schemas.openxmlformats.org/officeDocument/2006/relationships/oleObject" Target="embeddings/Hoja_de_c_lculo_de_Microsoft_Office_Excel_97-200330.xls"/><Relationship Id="rId123" Type="http://schemas.openxmlformats.org/officeDocument/2006/relationships/image" Target="media/image65.emf"/><Relationship Id="rId128" Type="http://schemas.openxmlformats.org/officeDocument/2006/relationships/image" Target="media/image69.emf"/><Relationship Id="rId144" Type="http://schemas.openxmlformats.org/officeDocument/2006/relationships/image" Target="media/image83.png"/><Relationship Id="rId149" Type="http://schemas.openxmlformats.org/officeDocument/2006/relationships/image" Target="media/image88.emf"/><Relationship Id="rId5" Type="http://schemas.openxmlformats.org/officeDocument/2006/relationships/webSettings" Target="webSettings.xml"/><Relationship Id="rId90" Type="http://schemas.openxmlformats.org/officeDocument/2006/relationships/oleObject" Target="embeddings/Hoja_de_c_lculo_de_Microsoft_Office_Excel_97-200324.xls"/><Relationship Id="rId95" Type="http://schemas.openxmlformats.org/officeDocument/2006/relationships/image" Target="media/image51.emf"/><Relationship Id="rId160" Type="http://schemas.openxmlformats.org/officeDocument/2006/relationships/oleObject" Target="embeddings/oleObject5.bin"/><Relationship Id="rId165" Type="http://schemas.openxmlformats.org/officeDocument/2006/relationships/image" Target="media/image96.wmf"/><Relationship Id="rId22" Type="http://schemas.openxmlformats.org/officeDocument/2006/relationships/image" Target="media/image11.emf"/><Relationship Id="rId27" Type="http://schemas.openxmlformats.org/officeDocument/2006/relationships/image" Target="media/image13.emf"/><Relationship Id="rId43" Type="http://schemas.openxmlformats.org/officeDocument/2006/relationships/image" Target="media/image26.emf"/><Relationship Id="rId48" Type="http://schemas.openxmlformats.org/officeDocument/2006/relationships/oleObject" Target="file:///G:\ana%20galindo\anag\Nueva%20carpeta\AMCOR\ANA%20MARIA\MAESTRIA\18.%20TESIS\Layout\QAP.xls!Hoja1!F15C1:F18C8" TargetMode="External"/><Relationship Id="rId64" Type="http://schemas.openxmlformats.org/officeDocument/2006/relationships/image" Target="media/image36.emf"/><Relationship Id="rId69" Type="http://schemas.openxmlformats.org/officeDocument/2006/relationships/oleObject" Target="file:///G:\ana%20galindo\anag\Nueva%20carpeta\AMCOR\ANA%20MARIA\MAESTRIA\18.%20TESIS\Layout\Corelap.xls!Hoja2!F25C2:F28C6" TargetMode="External"/><Relationship Id="rId113" Type="http://schemas.openxmlformats.org/officeDocument/2006/relationships/oleObject" Target="embeddings/Hoja_de_c_lculo_de_Microsoft_Office_Excel_97-200336.xls"/><Relationship Id="rId118" Type="http://schemas.openxmlformats.org/officeDocument/2006/relationships/image" Target="media/image62.emf"/><Relationship Id="rId134" Type="http://schemas.openxmlformats.org/officeDocument/2006/relationships/image" Target="media/image75.png"/><Relationship Id="rId139" Type="http://schemas.openxmlformats.org/officeDocument/2006/relationships/oleObject" Target="embeddings/oleObject2.bin"/><Relationship Id="rId80" Type="http://schemas.openxmlformats.org/officeDocument/2006/relationships/image" Target="media/image44.emf"/><Relationship Id="rId85" Type="http://schemas.openxmlformats.org/officeDocument/2006/relationships/image" Target="media/image46.emf"/><Relationship Id="rId150" Type="http://schemas.openxmlformats.org/officeDocument/2006/relationships/image" Target="media/image89.wmf"/><Relationship Id="rId155" Type="http://schemas.openxmlformats.org/officeDocument/2006/relationships/diagramQuickStyle" Target="diagrams/quickStyle1.xml"/><Relationship Id="rId171" Type="http://schemas.openxmlformats.org/officeDocument/2006/relationships/fontTable" Target="fontTable.xml"/><Relationship Id="rId12" Type="http://schemas.openxmlformats.org/officeDocument/2006/relationships/oleObject" Target="embeddings/Hoja_de_c_lculo_de_Microsoft_Office_Excel_97-20033.xls"/><Relationship Id="rId17" Type="http://schemas.openxmlformats.org/officeDocument/2006/relationships/oleObject" Target="embeddings/Hoja_de_c_lculo_de_Microsoft_Office_Excel_97-20035.xls"/><Relationship Id="rId33" Type="http://schemas.openxmlformats.org/officeDocument/2006/relationships/image" Target="media/image17.png"/><Relationship Id="rId38" Type="http://schemas.openxmlformats.org/officeDocument/2006/relationships/image" Target="media/image21.png"/><Relationship Id="rId59" Type="http://schemas.openxmlformats.org/officeDocument/2006/relationships/oleObject" Target="embeddings/Hoja_de_c_lculo_de_Microsoft_Office_Excel_97-200315.xls"/><Relationship Id="rId103" Type="http://schemas.openxmlformats.org/officeDocument/2006/relationships/image" Target="media/image55.emf"/><Relationship Id="rId108" Type="http://schemas.openxmlformats.org/officeDocument/2006/relationships/image" Target="media/image57.emf"/><Relationship Id="rId124" Type="http://schemas.openxmlformats.org/officeDocument/2006/relationships/image" Target="media/image66.emf"/><Relationship Id="rId129" Type="http://schemas.openxmlformats.org/officeDocument/2006/relationships/image" Target="media/image70.emf"/><Relationship Id="rId54" Type="http://schemas.openxmlformats.org/officeDocument/2006/relationships/oleObject" Target="embeddings/Hoja_de_c_lculo_de_Microsoft_Office_Excel_97-200313.xls"/><Relationship Id="rId70" Type="http://schemas.openxmlformats.org/officeDocument/2006/relationships/image" Target="media/image39.emf"/><Relationship Id="rId75" Type="http://schemas.openxmlformats.org/officeDocument/2006/relationships/oleObject" Target="embeddings/Hoja_de_c_lculo_de_Microsoft_Office_Excel_97-200316.xls"/><Relationship Id="rId91" Type="http://schemas.openxmlformats.org/officeDocument/2006/relationships/image" Target="media/image49.emf"/><Relationship Id="rId96" Type="http://schemas.openxmlformats.org/officeDocument/2006/relationships/oleObject" Target="embeddings/Hoja_de_c_lculo_de_Microsoft_Office_Excel_97-200327.xls"/><Relationship Id="rId140" Type="http://schemas.openxmlformats.org/officeDocument/2006/relationships/image" Target="media/image80.emf"/><Relationship Id="rId145" Type="http://schemas.openxmlformats.org/officeDocument/2006/relationships/image" Target="media/image84.png"/><Relationship Id="rId161" Type="http://schemas.openxmlformats.org/officeDocument/2006/relationships/image" Target="media/image92.emf"/><Relationship Id="rId166" Type="http://schemas.openxmlformats.org/officeDocument/2006/relationships/oleObject" Target="embeddings/Hoja_de_c_lculo_de_Microsoft_Office_Excel_97-200343.xls"/><Relationship Id="rId1" Type="http://schemas.openxmlformats.org/officeDocument/2006/relationships/customXml" Target="../customXml/item1.xml"/><Relationship Id="rId6" Type="http://schemas.openxmlformats.org/officeDocument/2006/relationships/image" Target="media/image1.wmf"/><Relationship Id="rId15" Type="http://schemas.openxmlformats.org/officeDocument/2006/relationships/image" Target="media/image6.emf"/><Relationship Id="rId23" Type="http://schemas.openxmlformats.org/officeDocument/2006/relationships/oleObject" Target="embeddings/Hoja_de_c_lculo_de_Microsoft_Office_Excel_97-20037.xls"/><Relationship Id="rId28" Type="http://schemas.openxmlformats.org/officeDocument/2006/relationships/package" Target="embeddings/Hoja_de_c_lculo_de_Microsoft_Office_Excel1.xlsx"/><Relationship Id="rId36" Type="http://schemas.openxmlformats.org/officeDocument/2006/relationships/image" Target="media/image19.png"/><Relationship Id="rId49" Type="http://schemas.openxmlformats.org/officeDocument/2006/relationships/image" Target="media/image29.wmf"/><Relationship Id="rId57" Type="http://schemas.openxmlformats.org/officeDocument/2006/relationships/oleObject" Target="file:///G:\ana%20galindo\anag\Nueva%20carpeta\AMCOR\ANA%20MARIA\MAESTRIA\18.%20TESIS\Layout\Corelap.xls!Hoja1!F2C1:F9C14" TargetMode="External"/><Relationship Id="rId106" Type="http://schemas.openxmlformats.org/officeDocument/2006/relationships/image" Target="media/image56.emf"/><Relationship Id="rId114" Type="http://schemas.openxmlformats.org/officeDocument/2006/relationships/image" Target="media/image60.emf"/><Relationship Id="rId119" Type="http://schemas.openxmlformats.org/officeDocument/2006/relationships/oleObject" Target="embeddings/Hoja_de_c_lculo_de_Microsoft_Office_Excel_97-200339.xls"/><Relationship Id="rId127" Type="http://schemas.openxmlformats.org/officeDocument/2006/relationships/oleObject" Target="embeddings/Hoja_de_c_lculo_de_Microsoft_Office_Excel_97-200340.xls"/><Relationship Id="rId10" Type="http://schemas.openxmlformats.org/officeDocument/2006/relationships/oleObject" Target="embeddings/Hoja_de_c_lculo_de_Microsoft_Office_Excel_97-20032.xls"/><Relationship Id="rId31" Type="http://schemas.openxmlformats.org/officeDocument/2006/relationships/image" Target="media/image15.png"/><Relationship Id="rId44" Type="http://schemas.openxmlformats.org/officeDocument/2006/relationships/oleObject" Target="embeddings/Hoja_de_c_lculo_de_Microsoft_Office_Excel_97-200310.xls"/><Relationship Id="rId52" Type="http://schemas.openxmlformats.org/officeDocument/2006/relationships/oleObject" Target="embeddings/Hoja_de_c_lculo_de_Microsoft_Office_Excel_97-200312.xls"/><Relationship Id="rId60" Type="http://schemas.openxmlformats.org/officeDocument/2006/relationships/image" Target="media/image34.emf"/><Relationship Id="rId65" Type="http://schemas.openxmlformats.org/officeDocument/2006/relationships/oleObject" Target="file:///G:\ana%20galindo\anag\Nueva%20carpeta\AMCOR\ANA%20MARIA\MAESTRIA\18.%20TESIS\Layout\Corelap.xls!Hoja2!F15C2:F18C5" TargetMode="External"/><Relationship Id="rId73" Type="http://schemas.openxmlformats.org/officeDocument/2006/relationships/oleObject" Target="file:///G:\ana%20galindo\anag\Nueva%20carpeta\AMCOR\ANA%20MARIA\MAESTRIA\18.%20TESIS\Layout\Corelap.xls!Hoja2!F36C3:F38C4" TargetMode="External"/><Relationship Id="rId78" Type="http://schemas.openxmlformats.org/officeDocument/2006/relationships/image" Target="media/image43.wmf"/><Relationship Id="rId81" Type="http://schemas.openxmlformats.org/officeDocument/2006/relationships/oleObject" Target="embeddings/Hoja_de_c_lculo_de_Microsoft_Office_Excel_97-200319.xls"/><Relationship Id="rId86" Type="http://schemas.openxmlformats.org/officeDocument/2006/relationships/oleObject" Target="embeddings/Hoja_de_c_lculo_de_Microsoft_Office_Excel_97-200322.xls"/><Relationship Id="rId94" Type="http://schemas.openxmlformats.org/officeDocument/2006/relationships/oleObject" Target="embeddings/Hoja_de_c_lculo_de_Microsoft_Office_Excel_97-200326.xls"/><Relationship Id="rId99" Type="http://schemas.openxmlformats.org/officeDocument/2006/relationships/image" Target="media/image53.wmf"/><Relationship Id="rId101" Type="http://schemas.openxmlformats.org/officeDocument/2006/relationships/image" Target="media/image54.emf"/><Relationship Id="rId122" Type="http://schemas.openxmlformats.org/officeDocument/2006/relationships/image" Target="media/image64.emf"/><Relationship Id="rId130" Type="http://schemas.openxmlformats.org/officeDocument/2006/relationships/image" Target="media/image71.emf"/><Relationship Id="rId135" Type="http://schemas.openxmlformats.org/officeDocument/2006/relationships/image" Target="media/image76.png"/><Relationship Id="rId143" Type="http://schemas.openxmlformats.org/officeDocument/2006/relationships/image" Target="media/image82.png"/><Relationship Id="rId148" Type="http://schemas.openxmlformats.org/officeDocument/2006/relationships/image" Target="media/image87.emf"/><Relationship Id="rId151" Type="http://schemas.openxmlformats.org/officeDocument/2006/relationships/oleObject" Target="embeddings/Hoja_de_c_lculo_de_Microsoft_Office_Excel_97-200341.xls"/><Relationship Id="rId156" Type="http://schemas.openxmlformats.org/officeDocument/2006/relationships/diagramColors" Target="diagrams/colors1.xml"/><Relationship Id="rId164" Type="http://schemas.openxmlformats.org/officeDocument/2006/relationships/image" Target="media/image95.emf"/><Relationship Id="rId169" Type="http://schemas.openxmlformats.org/officeDocument/2006/relationships/hyperlink" Target="http://www.feldmanengineering.com/Effective_Factories.htm" TargetMode="External"/><Relationship Id="rId4" Type="http://schemas.openxmlformats.org/officeDocument/2006/relationships/settings" Target="settings.xml"/><Relationship Id="rId9" Type="http://schemas.openxmlformats.org/officeDocument/2006/relationships/image" Target="media/image3.emf"/><Relationship Id="rId172" Type="http://schemas.openxmlformats.org/officeDocument/2006/relationships/theme" Target="theme/theme1.xml"/><Relationship Id="rId13" Type="http://schemas.openxmlformats.org/officeDocument/2006/relationships/image" Target="media/image5.emf"/><Relationship Id="rId18" Type="http://schemas.openxmlformats.org/officeDocument/2006/relationships/image" Target="media/image8.emf"/><Relationship Id="rId39" Type="http://schemas.openxmlformats.org/officeDocument/2006/relationships/image" Target="media/image22.png"/><Relationship Id="rId109" Type="http://schemas.openxmlformats.org/officeDocument/2006/relationships/oleObject" Target="embeddings/Hoja_de_c_lculo_de_Microsoft_Office_Excel_97-200334.xls"/><Relationship Id="rId34" Type="http://schemas.openxmlformats.org/officeDocument/2006/relationships/image" Target="media/image18.emf"/><Relationship Id="rId50" Type="http://schemas.openxmlformats.org/officeDocument/2006/relationships/oleObject" Target="embeddings/Hoja_de_c_lculo_de_Microsoft_Office_Excel_97-200311.xls"/><Relationship Id="rId55" Type="http://schemas.openxmlformats.org/officeDocument/2006/relationships/oleObject" Target="embeddings/Hoja_de_c_lculo_de_Microsoft_Office_Excel_97-200314.xls"/><Relationship Id="rId76" Type="http://schemas.openxmlformats.org/officeDocument/2006/relationships/image" Target="media/image42.emf"/><Relationship Id="rId97" Type="http://schemas.openxmlformats.org/officeDocument/2006/relationships/image" Target="media/image52.emf"/><Relationship Id="rId104" Type="http://schemas.openxmlformats.org/officeDocument/2006/relationships/oleObject" Target="embeddings/Hoja_de_c_lculo_de_Microsoft_Office_Excel_97-200331.xls"/><Relationship Id="rId120" Type="http://schemas.openxmlformats.org/officeDocument/2006/relationships/image" Target="media/image63.emf"/><Relationship Id="rId125" Type="http://schemas.openxmlformats.org/officeDocument/2006/relationships/image" Target="media/image67.emf"/><Relationship Id="rId141" Type="http://schemas.openxmlformats.org/officeDocument/2006/relationships/oleObject" Target="embeddings/oleObject3.bin"/><Relationship Id="rId146" Type="http://schemas.openxmlformats.org/officeDocument/2006/relationships/image" Target="media/image85.png"/><Relationship Id="rId167" Type="http://schemas.openxmlformats.org/officeDocument/2006/relationships/hyperlink" Target="http://www.albusiness.com/manufacturing%20/food-manufacturing/38488-1.html" TargetMode="External"/><Relationship Id="rId7" Type="http://schemas.openxmlformats.org/officeDocument/2006/relationships/oleObject" Target="embeddings/Hoja_de_c_lculo_de_Microsoft_Office_Excel_97-20031.xls"/><Relationship Id="rId71" Type="http://schemas.openxmlformats.org/officeDocument/2006/relationships/oleObject" Target="file:///G:\ana%20galindo\anag\Nueva%20carpeta\AMCOR\ANA%20MARIA\MAESTRIA\18.%20TESIS\Layout\Corelap.xls!Hoja2!F30C2:F33C6" TargetMode="External"/><Relationship Id="rId92" Type="http://schemas.openxmlformats.org/officeDocument/2006/relationships/oleObject" Target="embeddings/Hoja_de_c_lculo_de_Microsoft_Office_Excel_97-200325.xls"/><Relationship Id="rId162" Type="http://schemas.openxmlformats.org/officeDocument/2006/relationships/image" Target="media/image93.emf"/><Relationship Id="rId2" Type="http://schemas.openxmlformats.org/officeDocument/2006/relationships/numbering" Target="numbering.xml"/><Relationship Id="rId29" Type="http://schemas.openxmlformats.org/officeDocument/2006/relationships/image" Target="media/image14.emf"/><Relationship Id="rId24" Type="http://schemas.openxmlformats.org/officeDocument/2006/relationships/image" Target="media/image12.emf"/><Relationship Id="rId40" Type="http://schemas.openxmlformats.org/officeDocument/2006/relationships/image" Target="media/image23.png"/><Relationship Id="rId45" Type="http://schemas.openxmlformats.org/officeDocument/2006/relationships/image" Target="media/image27.emf"/><Relationship Id="rId66" Type="http://schemas.openxmlformats.org/officeDocument/2006/relationships/image" Target="media/image37.emf"/><Relationship Id="rId87" Type="http://schemas.openxmlformats.org/officeDocument/2006/relationships/image" Target="media/image47.emf"/><Relationship Id="rId110" Type="http://schemas.openxmlformats.org/officeDocument/2006/relationships/image" Target="media/image58.emf"/><Relationship Id="rId115" Type="http://schemas.openxmlformats.org/officeDocument/2006/relationships/oleObject" Target="embeddings/Hoja_de_c_lculo_de_Microsoft_Office_Excel_97-200337.xls"/><Relationship Id="rId131" Type="http://schemas.openxmlformats.org/officeDocument/2006/relationships/image" Target="media/image72.emf"/><Relationship Id="rId136" Type="http://schemas.openxmlformats.org/officeDocument/2006/relationships/image" Target="media/image77.png"/><Relationship Id="rId157" Type="http://schemas.openxmlformats.org/officeDocument/2006/relationships/image" Target="media/image90.emf"/><Relationship Id="rId61" Type="http://schemas.openxmlformats.org/officeDocument/2006/relationships/oleObject" Target="file:///G:\ana%20galindo\anag\Nueva%20carpeta\AMCOR\ANA%20MARIA\MAESTRIA\18.%20TESIS\Layout\Corelap.xls!Hoja2!F3C1:F5C3" TargetMode="External"/><Relationship Id="rId82" Type="http://schemas.openxmlformats.org/officeDocument/2006/relationships/image" Target="media/image45.emf"/><Relationship Id="rId152" Type="http://schemas.openxmlformats.org/officeDocument/2006/relationships/oleObject" Target="embeddings/Hoja_de_c_lculo_de_Microsoft_Office_Excel_97-200342.xls"/><Relationship Id="rId19" Type="http://schemas.openxmlformats.org/officeDocument/2006/relationships/image" Target="media/image9.emf"/><Relationship Id="rId14" Type="http://schemas.openxmlformats.org/officeDocument/2006/relationships/oleObject" Target="embeddings/Hoja_de_c_lculo_de_Microsoft_Office_Excel_97-20034.xls"/><Relationship Id="rId30" Type="http://schemas.openxmlformats.org/officeDocument/2006/relationships/oleObject" Target="embeddings/Hoja_de_c_lculo_de_Microsoft_Office_Excel_97-20039.xls"/><Relationship Id="rId35" Type="http://schemas.openxmlformats.org/officeDocument/2006/relationships/oleObject" Target="embeddings/oleObject1.bin"/><Relationship Id="rId56" Type="http://schemas.openxmlformats.org/officeDocument/2006/relationships/image" Target="media/image32.emf"/><Relationship Id="rId77" Type="http://schemas.openxmlformats.org/officeDocument/2006/relationships/oleObject" Target="embeddings/Hoja_de_c_lculo_de_Microsoft_Office_Excel_97-200317.xls"/><Relationship Id="rId100" Type="http://schemas.openxmlformats.org/officeDocument/2006/relationships/oleObject" Target="embeddings/Hoja_de_c_lculo_de_Microsoft_Office_Excel_97-200329.xls"/><Relationship Id="rId105" Type="http://schemas.openxmlformats.org/officeDocument/2006/relationships/oleObject" Target="embeddings/Hoja_de_c_lculo_de_Microsoft_Office_Excel_97-200332.xls"/><Relationship Id="rId126" Type="http://schemas.openxmlformats.org/officeDocument/2006/relationships/image" Target="media/image68.wmf"/><Relationship Id="rId147" Type="http://schemas.openxmlformats.org/officeDocument/2006/relationships/image" Target="media/image86.png"/><Relationship Id="rId168" Type="http://schemas.openxmlformats.org/officeDocument/2006/relationships/hyperlink" Target="http://www.thefreelibrary.com/print/PrintArticle.aspx?id=90191875" TargetMode="External"/><Relationship Id="rId8" Type="http://schemas.openxmlformats.org/officeDocument/2006/relationships/image" Target="media/image2.emf"/><Relationship Id="rId51" Type="http://schemas.openxmlformats.org/officeDocument/2006/relationships/image" Target="media/image30.emf"/><Relationship Id="rId72" Type="http://schemas.openxmlformats.org/officeDocument/2006/relationships/image" Target="media/image40.emf"/><Relationship Id="rId93" Type="http://schemas.openxmlformats.org/officeDocument/2006/relationships/image" Target="media/image50.emf"/><Relationship Id="rId98" Type="http://schemas.openxmlformats.org/officeDocument/2006/relationships/oleObject" Target="embeddings/Hoja_de_c_lculo_de_Microsoft_Office_Excel_97-200328.xls"/><Relationship Id="rId121" Type="http://schemas.openxmlformats.org/officeDocument/2006/relationships/package" Target="embeddings/Hoja_de_c_lculo_de_Microsoft_Office_Excel2.xlsx"/><Relationship Id="rId142" Type="http://schemas.openxmlformats.org/officeDocument/2006/relationships/image" Target="media/image81.png"/><Relationship Id="rId163" Type="http://schemas.openxmlformats.org/officeDocument/2006/relationships/image" Target="media/image94.emf"/><Relationship Id="rId3" Type="http://schemas.openxmlformats.org/officeDocument/2006/relationships/styles" Target="styles.xml"/><Relationship Id="rId25" Type="http://schemas.openxmlformats.org/officeDocument/2006/relationships/oleObject" Target="embeddings/Hoja_de_c_lculo_de_Microsoft_Office_Excel_97-20038.xls"/><Relationship Id="rId46" Type="http://schemas.openxmlformats.org/officeDocument/2006/relationships/oleObject" Target="Libro1!Hoja1!F4C1:F11C8" TargetMode="External"/><Relationship Id="rId67" Type="http://schemas.openxmlformats.org/officeDocument/2006/relationships/oleObject" Target="file:///G:\ana%20galindo\anag\Nueva%20carpeta\AMCOR\ANA%20MARIA\MAESTRIA\18.%20TESIS\Layout\Corelap.xls!Hoja2!F20C2:F23C6" TargetMode="External"/><Relationship Id="rId116" Type="http://schemas.openxmlformats.org/officeDocument/2006/relationships/image" Target="media/image61.emf"/><Relationship Id="rId137" Type="http://schemas.openxmlformats.org/officeDocument/2006/relationships/image" Target="media/image78.emf"/><Relationship Id="rId158" Type="http://schemas.openxmlformats.org/officeDocument/2006/relationships/oleObject" Target="embeddings/oleObject4.bin"/><Relationship Id="rId20" Type="http://schemas.openxmlformats.org/officeDocument/2006/relationships/image" Target="media/image10.emf"/><Relationship Id="rId41" Type="http://schemas.openxmlformats.org/officeDocument/2006/relationships/image" Target="media/image24.png"/><Relationship Id="rId62" Type="http://schemas.openxmlformats.org/officeDocument/2006/relationships/image" Target="media/image35.emf"/><Relationship Id="rId83" Type="http://schemas.openxmlformats.org/officeDocument/2006/relationships/oleObject" Target="embeddings/Hoja_de_c_lculo_de_Microsoft_Office_Excel_97-200320.xls"/><Relationship Id="rId88" Type="http://schemas.openxmlformats.org/officeDocument/2006/relationships/oleObject" Target="embeddings/Hoja_de_c_lculo_de_Microsoft_Office_Excel_97-200323.xls"/><Relationship Id="rId111" Type="http://schemas.openxmlformats.org/officeDocument/2006/relationships/oleObject" Target="embeddings/Hoja_de_c_lculo_de_Microsoft_Office_Excel_97-200335.xls"/><Relationship Id="rId132" Type="http://schemas.openxmlformats.org/officeDocument/2006/relationships/image" Target="media/image73.png"/><Relationship Id="rId153" Type="http://schemas.openxmlformats.org/officeDocument/2006/relationships/diagramData" Target="diagrams/data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plotArea>
      <c:layout/>
      <c:lineChart>
        <c:grouping val="stacked"/>
        <c:ser>
          <c:idx val="0"/>
          <c:order val="0"/>
          <c:tx>
            <c:strRef>
              <c:f>Sheet1!$C$1</c:f>
              <c:strCache>
                <c:ptCount val="1"/>
                <c:pt idx="0">
                  <c:v>Oferta</c:v>
                </c:pt>
              </c:strCache>
            </c:strRef>
          </c:tx>
          <c:cat>
            <c:numRef>
              <c:f>Sheet1!$A$2:$A$7</c:f>
              <c:numCache>
                <c:formatCode>General</c:formatCode>
                <c:ptCount val="6"/>
                <c:pt idx="0">
                  <c:v>2000</c:v>
                </c:pt>
                <c:pt idx="1">
                  <c:v>2001</c:v>
                </c:pt>
                <c:pt idx="2">
                  <c:v>2002</c:v>
                </c:pt>
                <c:pt idx="3">
                  <c:v>2003</c:v>
                </c:pt>
                <c:pt idx="4">
                  <c:v>2004</c:v>
                </c:pt>
                <c:pt idx="5">
                  <c:v>2005</c:v>
                </c:pt>
              </c:numCache>
            </c:numRef>
          </c:cat>
          <c:val>
            <c:numRef>
              <c:f>Sheet1!$C$2:$C$7</c:f>
              <c:numCache>
                <c:formatCode>_(* #,##0_);_(* \(#,##0\);_(* "-"??_);_(@_)</c:formatCode>
                <c:ptCount val="6"/>
                <c:pt idx="0">
                  <c:v>22385.22</c:v>
                </c:pt>
                <c:pt idx="1">
                  <c:v>30012.3</c:v>
                </c:pt>
                <c:pt idx="2">
                  <c:v>32180.27</c:v>
                </c:pt>
                <c:pt idx="3">
                  <c:v>41085.46</c:v>
                </c:pt>
                <c:pt idx="4">
                  <c:v>48870.04</c:v>
                </c:pt>
                <c:pt idx="5">
                  <c:v>51041.5</c:v>
                </c:pt>
              </c:numCache>
            </c:numRef>
          </c:val>
        </c:ser>
        <c:ser>
          <c:idx val="1"/>
          <c:order val="1"/>
          <c:tx>
            <c:strRef>
              <c:f>Sheet1!$D$1</c:f>
              <c:strCache>
                <c:ptCount val="1"/>
                <c:pt idx="0">
                  <c:v>Demanda</c:v>
                </c:pt>
              </c:strCache>
            </c:strRef>
          </c:tx>
          <c:cat>
            <c:numRef>
              <c:f>Sheet1!$A$2:$A$7</c:f>
              <c:numCache>
                <c:formatCode>General</c:formatCode>
                <c:ptCount val="6"/>
                <c:pt idx="0">
                  <c:v>2000</c:v>
                </c:pt>
                <c:pt idx="1">
                  <c:v>2001</c:v>
                </c:pt>
                <c:pt idx="2">
                  <c:v>2002</c:v>
                </c:pt>
                <c:pt idx="3">
                  <c:v>2003</c:v>
                </c:pt>
                <c:pt idx="4">
                  <c:v>2004</c:v>
                </c:pt>
                <c:pt idx="5">
                  <c:v>2005</c:v>
                </c:pt>
              </c:numCache>
            </c:numRef>
          </c:cat>
          <c:val>
            <c:numRef>
              <c:f>Sheet1!$D$2:$D$7</c:f>
              <c:numCache>
                <c:formatCode>_(* #,##0_);_(* \(#,##0\);_(* "-"??_);_(@_)</c:formatCode>
                <c:ptCount val="6"/>
                <c:pt idx="0">
                  <c:v>16610.21</c:v>
                </c:pt>
                <c:pt idx="1">
                  <c:v>24678.36</c:v>
                </c:pt>
                <c:pt idx="2">
                  <c:v>26780.17</c:v>
                </c:pt>
                <c:pt idx="3">
                  <c:v>34985.56</c:v>
                </c:pt>
                <c:pt idx="4">
                  <c:v>41070.54</c:v>
                </c:pt>
                <c:pt idx="5">
                  <c:v>43041.49</c:v>
                </c:pt>
              </c:numCache>
            </c:numRef>
          </c:val>
        </c:ser>
        <c:marker val="1"/>
        <c:axId val="159464448"/>
        <c:axId val="159470336"/>
      </c:lineChart>
      <c:catAx>
        <c:axId val="159464448"/>
        <c:scaling>
          <c:orientation val="minMax"/>
        </c:scaling>
        <c:axPos val="b"/>
        <c:numFmt formatCode="General" sourceLinked="1"/>
        <c:tickLblPos val="nextTo"/>
        <c:txPr>
          <a:bodyPr/>
          <a:lstStyle/>
          <a:p>
            <a:pPr>
              <a:defRPr lang="es-EC"/>
            </a:pPr>
            <a:endParaRPr lang="es-ES"/>
          </a:p>
        </c:txPr>
        <c:crossAx val="159470336"/>
        <c:crosses val="autoZero"/>
        <c:auto val="1"/>
        <c:lblAlgn val="ctr"/>
        <c:lblOffset val="100"/>
      </c:catAx>
      <c:valAx>
        <c:axId val="159470336"/>
        <c:scaling>
          <c:orientation val="minMax"/>
        </c:scaling>
        <c:axPos val="l"/>
        <c:majorGridlines/>
        <c:numFmt formatCode="_(* #,##0_);_(* \(#,##0\);_(* &quot;-&quot;??_);_(@_)" sourceLinked="1"/>
        <c:tickLblPos val="nextTo"/>
        <c:txPr>
          <a:bodyPr/>
          <a:lstStyle/>
          <a:p>
            <a:pPr>
              <a:defRPr lang="es-EC"/>
            </a:pPr>
            <a:endParaRPr lang="es-ES"/>
          </a:p>
        </c:txPr>
        <c:crossAx val="159464448"/>
        <c:crosses val="autoZero"/>
        <c:crossBetween val="between"/>
      </c:valAx>
    </c:plotArea>
    <c:legend>
      <c:legendPos val="r"/>
      <c:txPr>
        <a:bodyPr/>
        <a:lstStyle/>
        <a:p>
          <a:pPr>
            <a:defRPr lang="es-EC"/>
          </a:pPr>
          <a:endParaRPr lang="es-ES"/>
        </a:p>
      </c:txP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60E05C-3AA6-4E9F-B036-CCB85B5EC65D}" type="doc">
      <dgm:prSet loTypeId="urn:microsoft.com/office/officeart/2005/8/layout/hierarchy6" loCatId="hierarchy" qsTypeId="urn:microsoft.com/office/officeart/2005/8/quickstyle/3d3" qsCatId="3D" csTypeId="urn:microsoft.com/office/officeart/2005/8/colors/accent6_1" csCatId="accent6" phldr="1"/>
      <dgm:spPr/>
      <dgm:t>
        <a:bodyPr/>
        <a:lstStyle/>
        <a:p>
          <a:endParaRPr lang="es-ES"/>
        </a:p>
      </dgm:t>
    </dgm:pt>
    <dgm:pt modelId="{51347F39-CDCE-4491-BC42-1B58350F2824}">
      <dgm:prSet phldrT="[Texto]"/>
      <dgm:spPr/>
      <dgm:t>
        <a:bodyPr/>
        <a:lstStyle/>
        <a:p>
          <a:r>
            <a:rPr lang="es-ES" b="0">
              <a:latin typeface="Trebuchet MS" pitchFamily="34" charset="0"/>
            </a:rPr>
            <a:t>Cartón con 186 unidades de Chocoban (150g)</a:t>
          </a:r>
        </a:p>
      </dgm:t>
    </dgm:pt>
    <dgm:pt modelId="{2124A57A-55E0-4830-9126-E41216ABD341}" type="parTrans" cxnId="{D2D51E78-AB86-4588-8206-B2427D330A1D}">
      <dgm:prSet/>
      <dgm:spPr/>
      <dgm:t>
        <a:bodyPr/>
        <a:lstStyle/>
        <a:p>
          <a:endParaRPr lang="es-ES" b="0">
            <a:latin typeface="Trebuchet MS" pitchFamily="34" charset="0"/>
          </a:endParaRPr>
        </a:p>
      </dgm:t>
    </dgm:pt>
    <dgm:pt modelId="{F57DFA6F-4A32-487B-B485-05453ED92BC5}" type="sibTrans" cxnId="{D2D51E78-AB86-4588-8206-B2427D330A1D}">
      <dgm:prSet/>
      <dgm:spPr/>
      <dgm:t>
        <a:bodyPr/>
        <a:lstStyle/>
        <a:p>
          <a:endParaRPr lang="es-ES" b="0">
            <a:latin typeface="Trebuchet MS" pitchFamily="34" charset="0"/>
          </a:endParaRPr>
        </a:p>
      </dgm:t>
    </dgm:pt>
    <dgm:pt modelId="{63F322ED-2C83-4C42-BCEE-BC20889F585F}">
      <dgm:prSet phldrT="[Texto]"/>
      <dgm:spPr/>
      <dgm:t>
        <a:bodyPr/>
        <a:lstStyle/>
        <a:p>
          <a:r>
            <a:rPr lang="es-ES" b="0">
              <a:latin typeface="Trebuchet MS" pitchFamily="34" charset="0"/>
            </a:rPr>
            <a:t>1 funda de 150 gr. de Chocoban</a:t>
          </a:r>
        </a:p>
      </dgm:t>
    </dgm:pt>
    <dgm:pt modelId="{86BB7071-4C43-49F7-8F70-51E8FB5AA1F5}" type="parTrans" cxnId="{F2F88DC5-B081-4D2C-AB85-9982308BB285}">
      <dgm:prSet/>
      <dgm:spPr/>
      <dgm:t>
        <a:bodyPr/>
        <a:lstStyle/>
        <a:p>
          <a:endParaRPr lang="es-ES" b="0">
            <a:latin typeface="Trebuchet MS" pitchFamily="34" charset="0"/>
          </a:endParaRPr>
        </a:p>
      </dgm:t>
    </dgm:pt>
    <dgm:pt modelId="{A58FA59D-16BD-486D-895A-63BC400D0D77}" type="sibTrans" cxnId="{F2F88DC5-B081-4D2C-AB85-9982308BB285}">
      <dgm:prSet/>
      <dgm:spPr/>
      <dgm:t>
        <a:bodyPr/>
        <a:lstStyle/>
        <a:p>
          <a:endParaRPr lang="es-ES" b="0">
            <a:latin typeface="Trebuchet MS" pitchFamily="34" charset="0"/>
          </a:endParaRPr>
        </a:p>
      </dgm:t>
    </dgm:pt>
    <dgm:pt modelId="{5E162196-F1E9-429E-8A53-D3CF84C10381}">
      <dgm:prSet phldrT="[Texto]"/>
      <dgm:spPr/>
      <dgm:t>
        <a:bodyPr/>
        <a:lstStyle/>
        <a:p>
          <a:r>
            <a:rPr lang="es-ES" b="0">
              <a:latin typeface="Trebuchet MS" pitchFamily="34" charset="0"/>
            </a:rPr>
            <a:t>150 gr. de banana bañada en chocolate</a:t>
          </a:r>
        </a:p>
      </dgm:t>
    </dgm:pt>
    <dgm:pt modelId="{77D19874-124C-48A8-ABE2-8CBC52529A3E}" type="parTrans" cxnId="{9156E217-E029-40FA-B7B7-C23B336E444B}">
      <dgm:prSet/>
      <dgm:spPr/>
      <dgm:t>
        <a:bodyPr/>
        <a:lstStyle/>
        <a:p>
          <a:endParaRPr lang="es-ES" b="0">
            <a:latin typeface="Trebuchet MS" pitchFamily="34" charset="0"/>
          </a:endParaRPr>
        </a:p>
      </dgm:t>
    </dgm:pt>
    <dgm:pt modelId="{A85EBA9D-0148-4CFB-B934-2E509A3C6A7A}" type="sibTrans" cxnId="{9156E217-E029-40FA-B7B7-C23B336E444B}">
      <dgm:prSet/>
      <dgm:spPr/>
      <dgm:t>
        <a:bodyPr/>
        <a:lstStyle/>
        <a:p>
          <a:endParaRPr lang="es-ES" b="0">
            <a:latin typeface="Trebuchet MS" pitchFamily="34" charset="0"/>
          </a:endParaRPr>
        </a:p>
      </dgm:t>
    </dgm:pt>
    <dgm:pt modelId="{03A9FE57-EC90-4AB1-AAE4-B83A29B90EB4}">
      <dgm:prSet phldrT="[Texto]"/>
      <dgm:spPr/>
      <dgm:t>
        <a:bodyPr/>
        <a:lstStyle/>
        <a:p>
          <a:r>
            <a:rPr lang="es-ES" b="0">
              <a:latin typeface="Trebuchet MS" pitchFamily="34" charset="0"/>
            </a:rPr>
            <a:t>1 unidad de funda plástica</a:t>
          </a:r>
        </a:p>
      </dgm:t>
    </dgm:pt>
    <dgm:pt modelId="{58879A81-92A7-4616-A86C-7ECC1F695FA2}" type="parTrans" cxnId="{1A35FFEE-6719-4408-8BBF-F764013E5725}">
      <dgm:prSet/>
      <dgm:spPr/>
      <dgm:t>
        <a:bodyPr/>
        <a:lstStyle/>
        <a:p>
          <a:endParaRPr lang="es-ES" b="0">
            <a:latin typeface="Trebuchet MS" pitchFamily="34" charset="0"/>
          </a:endParaRPr>
        </a:p>
      </dgm:t>
    </dgm:pt>
    <dgm:pt modelId="{C178F6DC-4DE3-4175-B41D-1B8CFE44A581}" type="sibTrans" cxnId="{1A35FFEE-6719-4408-8BBF-F764013E5725}">
      <dgm:prSet/>
      <dgm:spPr/>
      <dgm:t>
        <a:bodyPr/>
        <a:lstStyle/>
        <a:p>
          <a:endParaRPr lang="es-ES" b="0">
            <a:latin typeface="Trebuchet MS" pitchFamily="34" charset="0"/>
          </a:endParaRPr>
        </a:p>
      </dgm:t>
    </dgm:pt>
    <dgm:pt modelId="{A4D6D762-14F1-4DC9-A92E-F0FE9E8B7B27}">
      <dgm:prSet phldrT="[Texto]"/>
      <dgm:spPr/>
      <dgm:t>
        <a:bodyPr/>
        <a:lstStyle/>
        <a:p>
          <a:r>
            <a:rPr lang="es-ES" b="0">
              <a:latin typeface="Trebuchet MS" pitchFamily="34" charset="0"/>
            </a:rPr>
            <a:t>Cartón</a:t>
          </a:r>
        </a:p>
      </dgm:t>
    </dgm:pt>
    <dgm:pt modelId="{396CDCFC-A53C-4EE2-8B07-C40E021AEF84}" type="parTrans" cxnId="{74759EF9-88B0-408A-A5CD-8A9BBF1C49AE}">
      <dgm:prSet/>
      <dgm:spPr/>
      <dgm:t>
        <a:bodyPr/>
        <a:lstStyle/>
        <a:p>
          <a:endParaRPr lang="es-ES" b="0">
            <a:latin typeface="Trebuchet MS" pitchFamily="34" charset="0"/>
          </a:endParaRPr>
        </a:p>
      </dgm:t>
    </dgm:pt>
    <dgm:pt modelId="{B7F8787D-67C5-4A7B-A513-FA5FE0042506}" type="sibTrans" cxnId="{74759EF9-88B0-408A-A5CD-8A9BBF1C49AE}">
      <dgm:prSet/>
      <dgm:spPr/>
      <dgm:t>
        <a:bodyPr/>
        <a:lstStyle/>
        <a:p>
          <a:endParaRPr lang="es-ES" b="0">
            <a:latin typeface="Trebuchet MS" pitchFamily="34" charset="0"/>
          </a:endParaRPr>
        </a:p>
      </dgm:t>
    </dgm:pt>
    <dgm:pt modelId="{891BE92C-86C3-4BEE-AB64-409FB3B8379E}">
      <dgm:prSet/>
      <dgm:spPr/>
      <dgm:t>
        <a:bodyPr/>
        <a:lstStyle/>
        <a:p>
          <a:r>
            <a:rPr lang="es-ES" b="0">
              <a:latin typeface="Trebuchet MS" pitchFamily="34" charset="0"/>
            </a:rPr>
            <a:t>100 gr. de banana cortada en pedazos</a:t>
          </a:r>
        </a:p>
      </dgm:t>
    </dgm:pt>
    <dgm:pt modelId="{257A8209-FE52-43B3-B780-89CA868494EF}" type="parTrans" cxnId="{748D690C-ACC1-4495-AB40-CCB6D9709B5C}">
      <dgm:prSet/>
      <dgm:spPr/>
      <dgm:t>
        <a:bodyPr/>
        <a:lstStyle/>
        <a:p>
          <a:endParaRPr lang="es-ES" b="0"/>
        </a:p>
      </dgm:t>
    </dgm:pt>
    <dgm:pt modelId="{18016F70-CBE1-45B6-ADA7-AD6BDAAF71B7}" type="sibTrans" cxnId="{748D690C-ACC1-4495-AB40-CCB6D9709B5C}">
      <dgm:prSet/>
      <dgm:spPr/>
      <dgm:t>
        <a:bodyPr/>
        <a:lstStyle/>
        <a:p>
          <a:endParaRPr lang="es-ES" b="0"/>
        </a:p>
      </dgm:t>
    </dgm:pt>
    <dgm:pt modelId="{EEAF7E84-D359-4583-BBBE-A3F55C78E1AC}">
      <dgm:prSet/>
      <dgm:spPr/>
      <dgm:t>
        <a:bodyPr/>
        <a:lstStyle/>
        <a:p>
          <a:r>
            <a:rPr lang="es-ES" b="0">
              <a:latin typeface="Trebuchet MS" pitchFamily="34" charset="0"/>
            </a:rPr>
            <a:t>35 gr. de cubierta de chocolate</a:t>
          </a:r>
        </a:p>
      </dgm:t>
    </dgm:pt>
    <dgm:pt modelId="{BB499F4F-3222-483C-A2A1-DCC2491B1000}" type="parTrans" cxnId="{B905F89E-60B9-40D2-842A-844BDBD744C2}">
      <dgm:prSet/>
      <dgm:spPr/>
      <dgm:t>
        <a:bodyPr/>
        <a:lstStyle/>
        <a:p>
          <a:endParaRPr lang="es-ES" b="0"/>
        </a:p>
      </dgm:t>
    </dgm:pt>
    <dgm:pt modelId="{E157794B-A293-4B18-99DA-667AAF5193CE}" type="sibTrans" cxnId="{B905F89E-60B9-40D2-842A-844BDBD744C2}">
      <dgm:prSet/>
      <dgm:spPr/>
      <dgm:t>
        <a:bodyPr/>
        <a:lstStyle/>
        <a:p>
          <a:endParaRPr lang="es-ES" b="0"/>
        </a:p>
      </dgm:t>
    </dgm:pt>
    <dgm:pt modelId="{0FB04CBC-F66C-410D-8C0F-F127268FE7D0}">
      <dgm:prSet/>
      <dgm:spPr/>
      <dgm:t>
        <a:bodyPr/>
        <a:lstStyle/>
        <a:p>
          <a:r>
            <a:rPr lang="es-ES" b="0">
              <a:latin typeface="Trebuchet MS" pitchFamily="34" charset="0"/>
            </a:rPr>
            <a:t>15 gr. de ácido cítrico</a:t>
          </a:r>
        </a:p>
      </dgm:t>
    </dgm:pt>
    <dgm:pt modelId="{94782371-E1AB-4736-8576-DB3AE78F81F1}" type="parTrans" cxnId="{30E58B72-3F78-4DC3-9175-FA3305FA85CD}">
      <dgm:prSet/>
      <dgm:spPr/>
      <dgm:t>
        <a:bodyPr/>
        <a:lstStyle/>
        <a:p>
          <a:endParaRPr lang="es-ES" b="0"/>
        </a:p>
      </dgm:t>
    </dgm:pt>
    <dgm:pt modelId="{56866391-4C84-4071-A331-28480E6CF897}" type="sibTrans" cxnId="{30E58B72-3F78-4DC3-9175-FA3305FA85CD}">
      <dgm:prSet/>
      <dgm:spPr/>
      <dgm:t>
        <a:bodyPr/>
        <a:lstStyle/>
        <a:p>
          <a:endParaRPr lang="es-ES" b="0"/>
        </a:p>
      </dgm:t>
    </dgm:pt>
    <dgm:pt modelId="{91410EFE-2609-439E-BC3B-A50A58772683}" type="pres">
      <dgm:prSet presAssocID="{6D60E05C-3AA6-4E9F-B036-CCB85B5EC65D}" presName="mainComposite" presStyleCnt="0">
        <dgm:presLayoutVars>
          <dgm:chPref val="1"/>
          <dgm:dir/>
          <dgm:animOne val="branch"/>
          <dgm:animLvl val="lvl"/>
          <dgm:resizeHandles val="exact"/>
        </dgm:presLayoutVars>
      </dgm:prSet>
      <dgm:spPr/>
      <dgm:t>
        <a:bodyPr/>
        <a:lstStyle/>
        <a:p>
          <a:endParaRPr lang="es-ES"/>
        </a:p>
      </dgm:t>
    </dgm:pt>
    <dgm:pt modelId="{DD28EC77-4D11-40C5-BCB1-5920C0EDFD85}" type="pres">
      <dgm:prSet presAssocID="{6D60E05C-3AA6-4E9F-B036-CCB85B5EC65D}" presName="hierFlow" presStyleCnt="0"/>
      <dgm:spPr/>
    </dgm:pt>
    <dgm:pt modelId="{79714E2A-46C1-4C9D-8110-936CA37671A9}" type="pres">
      <dgm:prSet presAssocID="{6D60E05C-3AA6-4E9F-B036-CCB85B5EC65D}" presName="hierChild1" presStyleCnt="0">
        <dgm:presLayoutVars>
          <dgm:chPref val="1"/>
          <dgm:animOne val="branch"/>
          <dgm:animLvl val="lvl"/>
        </dgm:presLayoutVars>
      </dgm:prSet>
      <dgm:spPr/>
    </dgm:pt>
    <dgm:pt modelId="{A736BFCD-63AF-4FB6-A07F-B70DF5435E4F}" type="pres">
      <dgm:prSet presAssocID="{51347F39-CDCE-4491-BC42-1B58350F2824}" presName="Name14" presStyleCnt="0"/>
      <dgm:spPr/>
    </dgm:pt>
    <dgm:pt modelId="{32C4A90D-FFF5-4F4F-ADD6-9CD96E302189}" type="pres">
      <dgm:prSet presAssocID="{51347F39-CDCE-4491-BC42-1B58350F2824}" presName="level1Shape" presStyleLbl="node0" presStyleIdx="0" presStyleCnt="1" custLinFactNeighborX="4506">
        <dgm:presLayoutVars>
          <dgm:chPref val="3"/>
        </dgm:presLayoutVars>
      </dgm:prSet>
      <dgm:spPr/>
      <dgm:t>
        <a:bodyPr/>
        <a:lstStyle/>
        <a:p>
          <a:endParaRPr lang="es-ES"/>
        </a:p>
      </dgm:t>
    </dgm:pt>
    <dgm:pt modelId="{1C0F7D4A-8BAF-47E3-80BD-0D7EEDC460EB}" type="pres">
      <dgm:prSet presAssocID="{51347F39-CDCE-4491-BC42-1B58350F2824}" presName="hierChild2" presStyleCnt="0"/>
      <dgm:spPr/>
    </dgm:pt>
    <dgm:pt modelId="{C5142F46-9FD7-4E86-BF03-9F27360C00CF}" type="pres">
      <dgm:prSet presAssocID="{86BB7071-4C43-49F7-8F70-51E8FB5AA1F5}" presName="Name19" presStyleLbl="parChTrans1D2" presStyleIdx="0" presStyleCnt="2"/>
      <dgm:spPr/>
      <dgm:t>
        <a:bodyPr/>
        <a:lstStyle/>
        <a:p>
          <a:endParaRPr lang="es-ES"/>
        </a:p>
      </dgm:t>
    </dgm:pt>
    <dgm:pt modelId="{79555DF4-8BB4-46F6-B27B-E3ACE07A9C69}" type="pres">
      <dgm:prSet presAssocID="{63F322ED-2C83-4C42-BCEE-BC20889F585F}" presName="Name21" presStyleCnt="0"/>
      <dgm:spPr/>
    </dgm:pt>
    <dgm:pt modelId="{24EEB69A-0CFF-4674-9B54-D9CF4E9F2B62}" type="pres">
      <dgm:prSet presAssocID="{63F322ED-2C83-4C42-BCEE-BC20889F585F}" presName="level2Shape" presStyleLbl="node2" presStyleIdx="0" presStyleCnt="2"/>
      <dgm:spPr/>
      <dgm:t>
        <a:bodyPr/>
        <a:lstStyle/>
        <a:p>
          <a:endParaRPr lang="es-ES"/>
        </a:p>
      </dgm:t>
    </dgm:pt>
    <dgm:pt modelId="{7065FDEC-20E1-4E2D-AA36-EE6B338446AF}" type="pres">
      <dgm:prSet presAssocID="{63F322ED-2C83-4C42-BCEE-BC20889F585F}" presName="hierChild3" presStyleCnt="0"/>
      <dgm:spPr/>
    </dgm:pt>
    <dgm:pt modelId="{4A651E60-20EC-4208-B498-08302063581F}" type="pres">
      <dgm:prSet presAssocID="{77D19874-124C-48A8-ABE2-8CBC52529A3E}" presName="Name19" presStyleLbl="parChTrans1D3" presStyleIdx="0" presStyleCnt="2"/>
      <dgm:spPr/>
      <dgm:t>
        <a:bodyPr/>
        <a:lstStyle/>
        <a:p>
          <a:endParaRPr lang="es-ES"/>
        </a:p>
      </dgm:t>
    </dgm:pt>
    <dgm:pt modelId="{63F0B8C4-1A4D-4741-B280-AE92A51D438C}" type="pres">
      <dgm:prSet presAssocID="{5E162196-F1E9-429E-8A53-D3CF84C10381}" presName="Name21" presStyleCnt="0"/>
      <dgm:spPr/>
    </dgm:pt>
    <dgm:pt modelId="{F30702DD-49FE-45C6-BBF3-88EBEA1F08E1}" type="pres">
      <dgm:prSet presAssocID="{5E162196-F1E9-429E-8A53-D3CF84C10381}" presName="level2Shape" presStyleLbl="node3" presStyleIdx="0" presStyleCnt="2"/>
      <dgm:spPr/>
      <dgm:t>
        <a:bodyPr/>
        <a:lstStyle/>
        <a:p>
          <a:endParaRPr lang="es-ES"/>
        </a:p>
      </dgm:t>
    </dgm:pt>
    <dgm:pt modelId="{DE6E7C82-260D-4D77-A3C9-29D88F04C17E}" type="pres">
      <dgm:prSet presAssocID="{5E162196-F1E9-429E-8A53-D3CF84C10381}" presName="hierChild3" presStyleCnt="0"/>
      <dgm:spPr/>
    </dgm:pt>
    <dgm:pt modelId="{929870EE-1E03-4BD5-8CCF-F6C75D1501B3}" type="pres">
      <dgm:prSet presAssocID="{257A8209-FE52-43B3-B780-89CA868494EF}" presName="Name19" presStyleLbl="parChTrans1D4" presStyleIdx="0" presStyleCnt="3"/>
      <dgm:spPr/>
      <dgm:t>
        <a:bodyPr/>
        <a:lstStyle/>
        <a:p>
          <a:endParaRPr lang="es-ES"/>
        </a:p>
      </dgm:t>
    </dgm:pt>
    <dgm:pt modelId="{47DA499D-5B8D-482E-A06E-121B4BE7E7A5}" type="pres">
      <dgm:prSet presAssocID="{891BE92C-86C3-4BEE-AB64-409FB3B8379E}" presName="Name21" presStyleCnt="0"/>
      <dgm:spPr/>
    </dgm:pt>
    <dgm:pt modelId="{9791769D-0B7A-4A47-B327-9936E1FD2B95}" type="pres">
      <dgm:prSet presAssocID="{891BE92C-86C3-4BEE-AB64-409FB3B8379E}" presName="level2Shape" presStyleLbl="node4" presStyleIdx="0" presStyleCnt="3"/>
      <dgm:spPr/>
      <dgm:t>
        <a:bodyPr/>
        <a:lstStyle/>
        <a:p>
          <a:endParaRPr lang="es-ES"/>
        </a:p>
      </dgm:t>
    </dgm:pt>
    <dgm:pt modelId="{6BE514E6-368B-4277-A6C3-70100F9CA034}" type="pres">
      <dgm:prSet presAssocID="{891BE92C-86C3-4BEE-AB64-409FB3B8379E}" presName="hierChild3" presStyleCnt="0"/>
      <dgm:spPr/>
    </dgm:pt>
    <dgm:pt modelId="{F755666A-5862-4E46-83B1-7FC21D25E8C5}" type="pres">
      <dgm:prSet presAssocID="{BB499F4F-3222-483C-A2A1-DCC2491B1000}" presName="Name19" presStyleLbl="parChTrans1D4" presStyleIdx="1" presStyleCnt="3"/>
      <dgm:spPr/>
      <dgm:t>
        <a:bodyPr/>
        <a:lstStyle/>
        <a:p>
          <a:endParaRPr lang="es-ES"/>
        </a:p>
      </dgm:t>
    </dgm:pt>
    <dgm:pt modelId="{A4A4F83F-0388-405F-AFDA-27E1F86FC441}" type="pres">
      <dgm:prSet presAssocID="{EEAF7E84-D359-4583-BBBE-A3F55C78E1AC}" presName="Name21" presStyleCnt="0"/>
      <dgm:spPr/>
    </dgm:pt>
    <dgm:pt modelId="{BB8794BA-CB25-4CDA-9E0A-3EB2A180A2F1}" type="pres">
      <dgm:prSet presAssocID="{EEAF7E84-D359-4583-BBBE-A3F55C78E1AC}" presName="level2Shape" presStyleLbl="node4" presStyleIdx="1" presStyleCnt="3"/>
      <dgm:spPr/>
      <dgm:t>
        <a:bodyPr/>
        <a:lstStyle/>
        <a:p>
          <a:endParaRPr lang="es-ES"/>
        </a:p>
      </dgm:t>
    </dgm:pt>
    <dgm:pt modelId="{8BAEC675-858F-46E7-8137-A259FDC9B45E}" type="pres">
      <dgm:prSet presAssocID="{EEAF7E84-D359-4583-BBBE-A3F55C78E1AC}" presName="hierChild3" presStyleCnt="0"/>
      <dgm:spPr/>
    </dgm:pt>
    <dgm:pt modelId="{D2249D75-F53D-4E96-85A7-A8B849B274E3}" type="pres">
      <dgm:prSet presAssocID="{94782371-E1AB-4736-8576-DB3AE78F81F1}" presName="Name19" presStyleLbl="parChTrans1D4" presStyleIdx="2" presStyleCnt="3"/>
      <dgm:spPr/>
      <dgm:t>
        <a:bodyPr/>
        <a:lstStyle/>
        <a:p>
          <a:endParaRPr lang="es-ES"/>
        </a:p>
      </dgm:t>
    </dgm:pt>
    <dgm:pt modelId="{DA390908-EAAD-4E22-B09F-C870B45A31A3}" type="pres">
      <dgm:prSet presAssocID="{0FB04CBC-F66C-410D-8C0F-F127268FE7D0}" presName="Name21" presStyleCnt="0"/>
      <dgm:spPr/>
    </dgm:pt>
    <dgm:pt modelId="{BD182F1A-0809-463B-9112-E08E1E9B13EA}" type="pres">
      <dgm:prSet presAssocID="{0FB04CBC-F66C-410D-8C0F-F127268FE7D0}" presName="level2Shape" presStyleLbl="node4" presStyleIdx="2" presStyleCnt="3"/>
      <dgm:spPr/>
      <dgm:t>
        <a:bodyPr/>
        <a:lstStyle/>
        <a:p>
          <a:endParaRPr lang="es-ES"/>
        </a:p>
      </dgm:t>
    </dgm:pt>
    <dgm:pt modelId="{01EE8275-C348-42F6-A991-23C7CD993B25}" type="pres">
      <dgm:prSet presAssocID="{0FB04CBC-F66C-410D-8C0F-F127268FE7D0}" presName="hierChild3" presStyleCnt="0"/>
      <dgm:spPr/>
    </dgm:pt>
    <dgm:pt modelId="{160245B6-886B-46E7-BB75-D05FCA78B130}" type="pres">
      <dgm:prSet presAssocID="{58879A81-92A7-4616-A86C-7ECC1F695FA2}" presName="Name19" presStyleLbl="parChTrans1D3" presStyleIdx="1" presStyleCnt="2"/>
      <dgm:spPr/>
      <dgm:t>
        <a:bodyPr/>
        <a:lstStyle/>
        <a:p>
          <a:endParaRPr lang="es-ES"/>
        </a:p>
      </dgm:t>
    </dgm:pt>
    <dgm:pt modelId="{159C5095-C8AE-4295-912F-B719078F8B34}" type="pres">
      <dgm:prSet presAssocID="{03A9FE57-EC90-4AB1-AAE4-B83A29B90EB4}" presName="Name21" presStyleCnt="0"/>
      <dgm:spPr/>
    </dgm:pt>
    <dgm:pt modelId="{033ECE81-8F8B-4503-9413-C08E624B77FD}" type="pres">
      <dgm:prSet presAssocID="{03A9FE57-EC90-4AB1-AAE4-B83A29B90EB4}" presName="level2Shape" presStyleLbl="node3" presStyleIdx="1" presStyleCnt="2"/>
      <dgm:spPr/>
      <dgm:t>
        <a:bodyPr/>
        <a:lstStyle/>
        <a:p>
          <a:endParaRPr lang="es-ES"/>
        </a:p>
      </dgm:t>
    </dgm:pt>
    <dgm:pt modelId="{AD25E2BA-1456-47EF-B8F9-CD14C820F393}" type="pres">
      <dgm:prSet presAssocID="{03A9FE57-EC90-4AB1-AAE4-B83A29B90EB4}" presName="hierChild3" presStyleCnt="0"/>
      <dgm:spPr/>
    </dgm:pt>
    <dgm:pt modelId="{F51189D9-783F-4C11-8159-7513F56C812D}" type="pres">
      <dgm:prSet presAssocID="{396CDCFC-A53C-4EE2-8B07-C40E021AEF84}" presName="Name19" presStyleLbl="parChTrans1D2" presStyleIdx="1" presStyleCnt="2"/>
      <dgm:spPr/>
      <dgm:t>
        <a:bodyPr/>
        <a:lstStyle/>
        <a:p>
          <a:endParaRPr lang="es-ES"/>
        </a:p>
      </dgm:t>
    </dgm:pt>
    <dgm:pt modelId="{2E0EFA4C-8C2D-4AF6-ADD5-92D8B18C6FB5}" type="pres">
      <dgm:prSet presAssocID="{A4D6D762-14F1-4DC9-A92E-F0FE9E8B7B27}" presName="Name21" presStyleCnt="0"/>
      <dgm:spPr/>
    </dgm:pt>
    <dgm:pt modelId="{55FBA3DB-0178-45C3-B0BA-F9FB041F9E9B}" type="pres">
      <dgm:prSet presAssocID="{A4D6D762-14F1-4DC9-A92E-F0FE9E8B7B27}" presName="level2Shape" presStyleLbl="node2" presStyleIdx="1" presStyleCnt="2"/>
      <dgm:spPr/>
      <dgm:t>
        <a:bodyPr/>
        <a:lstStyle/>
        <a:p>
          <a:endParaRPr lang="es-ES"/>
        </a:p>
      </dgm:t>
    </dgm:pt>
    <dgm:pt modelId="{69FCBF69-9D03-40DD-A1FE-A73F325F4648}" type="pres">
      <dgm:prSet presAssocID="{A4D6D762-14F1-4DC9-A92E-F0FE9E8B7B27}" presName="hierChild3" presStyleCnt="0"/>
      <dgm:spPr/>
    </dgm:pt>
    <dgm:pt modelId="{5CCD5B91-D1E0-4276-9476-35E3BDEE4A95}" type="pres">
      <dgm:prSet presAssocID="{6D60E05C-3AA6-4E9F-B036-CCB85B5EC65D}" presName="bgShapesFlow" presStyleCnt="0"/>
      <dgm:spPr/>
    </dgm:pt>
  </dgm:ptLst>
  <dgm:cxnLst>
    <dgm:cxn modelId="{39DF0824-737D-4703-A111-4548AAA250F4}" type="presOf" srcId="{891BE92C-86C3-4BEE-AB64-409FB3B8379E}" destId="{9791769D-0B7A-4A47-B327-9936E1FD2B95}" srcOrd="0" destOrd="0" presId="urn:microsoft.com/office/officeart/2005/8/layout/hierarchy6"/>
    <dgm:cxn modelId="{4394988C-E3DC-445F-9AF6-1D227F7C3F02}" type="presOf" srcId="{63F322ED-2C83-4C42-BCEE-BC20889F585F}" destId="{24EEB69A-0CFF-4674-9B54-D9CF4E9F2B62}" srcOrd="0" destOrd="0" presId="urn:microsoft.com/office/officeart/2005/8/layout/hierarchy6"/>
    <dgm:cxn modelId="{F2F88DC5-B081-4D2C-AB85-9982308BB285}" srcId="{51347F39-CDCE-4491-BC42-1B58350F2824}" destId="{63F322ED-2C83-4C42-BCEE-BC20889F585F}" srcOrd="0" destOrd="0" parTransId="{86BB7071-4C43-49F7-8F70-51E8FB5AA1F5}" sibTransId="{A58FA59D-16BD-486D-895A-63BC400D0D77}"/>
    <dgm:cxn modelId="{B3858EEE-AA33-4CFE-9853-72DC5400DA9C}" type="presOf" srcId="{EEAF7E84-D359-4583-BBBE-A3F55C78E1AC}" destId="{BB8794BA-CB25-4CDA-9E0A-3EB2A180A2F1}" srcOrd="0" destOrd="0" presId="urn:microsoft.com/office/officeart/2005/8/layout/hierarchy6"/>
    <dgm:cxn modelId="{9156E217-E029-40FA-B7B7-C23B336E444B}" srcId="{63F322ED-2C83-4C42-BCEE-BC20889F585F}" destId="{5E162196-F1E9-429E-8A53-D3CF84C10381}" srcOrd="0" destOrd="0" parTransId="{77D19874-124C-48A8-ABE2-8CBC52529A3E}" sibTransId="{A85EBA9D-0148-4CFB-B934-2E509A3C6A7A}"/>
    <dgm:cxn modelId="{30E58B72-3F78-4DC3-9175-FA3305FA85CD}" srcId="{5E162196-F1E9-429E-8A53-D3CF84C10381}" destId="{0FB04CBC-F66C-410D-8C0F-F127268FE7D0}" srcOrd="2" destOrd="0" parTransId="{94782371-E1AB-4736-8576-DB3AE78F81F1}" sibTransId="{56866391-4C84-4071-A331-28480E6CF897}"/>
    <dgm:cxn modelId="{60AF727A-5383-47F8-A004-82B08E8D0595}" type="presOf" srcId="{5E162196-F1E9-429E-8A53-D3CF84C10381}" destId="{F30702DD-49FE-45C6-BBF3-88EBEA1F08E1}" srcOrd="0" destOrd="0" presId="urn:microsoft.com/office/officeart/2005/8/layout/hierarchy6"/>
    <dgm:cxn modelId="{94AFD390-898D-4D27-828D-41224871709D}" type="presOf" srcId="{257A8209-FE52-43B3-B780-89CA868494EF}" destId="{929870EE-1E03-4BD5-8CCF-F6C75D1501B3}" srcOrd="0" destOrd="0" presId="urn:microsoft.com/office/officeart/2005/8/layout/hierarchy6"/>
    <dgm:cxn modelId="{1A35FFEE-6719-4408-8BBF-F764013E5725}" srcId="{63F322ED-2C83-4C42-BCEE-BC20889F585F}" destId="{03A9FE57-EC90-4AB1-AAE4-B83A29B90EB4}" srcOrd="1" destOrd="0" parTransId="{58879A81-92A7-4616-A86C-7ECC1F695FA2}" sibTransId="{C178F6DC-4DE3-4175-B41D-1B8CFE44A581}"/>
    <dgm:cxn modelId="{16781222-46F5-4521-A8B3-594EF804DF11}" type="presOf" srcId="{77D19874-124C-48A8-ABE2-8CBC52529A3E}" destId="{4A651E60-20EC-4208-B498-08302063581F}" srcOrd="0" destOrd="0" presId="urn:microsoft.com/office/officeart/2005/8/layout/hierarchy6"/>
    <dgm:cxn modelId="{9A1D5048-D744-4BBF-8A16-48AA556F48A4}" type="presOf" srcId="{A4D6D762-14F1-4DC9-A92E-F0FE9E8B7B27}" destId="{55FBA3DB-0178-45C3-B0BA-F9FB041F9E9B}" srcOrd="0" destOrd="0" presId="urn:microsoft.com/office/officeart/2005/8/layout/hierarchy6"/>
    <dgm:cxn modelId="{7ADB10E0-81ED-4F80-9F14-F70DB694592C}" type="presOf" srcId="{86BB7071-4C43-49F7-8F70-51E8FB5AA1F5}" destId="{C5142F46-9FD7-4E86-BF03-9F27360C00CF}" srcOrd="0" destOrd="0" presId="urn:microsoft.com/office/officeart/2005/8/layout/hierarchy6"/>
    <dgm:cxn modelId="{CB5675F8-7582-4233-B5F1-28103A8165ED}" type="presOf" srcId="{0FB04CBC-F66C-410D-8C0F-F127268FE7D0}" destId="{BD182F1A-0809-463B-9112-E08E1E9B13EA}" srcOrd="0" destOrd="0" presId="urn:microsoft.com/office/officeart/2005/8/layout/hierarchy6"/>
    <dgm:cxn modelId="{B905F89E-60B9-40D2-842A-844BDBD744C2}" srcId="{5E162196-F1E9-429E-8A53-D3CF84C10381}" destId="{EEAF7E84-D359-4583-BBBE-A3F55C78E1AC}" srcOrd="1" destOrd="0" parTransId="{BB499F4F-3222-483C-A2A1-DCC2491B1000}" sibTransId="{E157794B-A293-4B18-99DA-667AAF5193CE}"/>
    <dgm:cxn modelId="{11302601-0FBF-4036-A8AC-9F485E8333B7}" type="presOf" srcId="{BB499F4F-3222-483C-A2A1-DCC2491B1000}" destId="{F755666A-5862-4E46-83B1-7FC21D25E8C5}" srcOrd="0" destOrd="0" presId="urn:microsoft.com/office/officeart/2005/8/layout/hierarchy6"/>
    <dgm:cxn modelId="{5E06E607-7FCB-4E27-B679-141ED08FF550}" type="presOf" srcId="{03A9FE57-EC90-4AB1-AAE4-B83A29B90EB4}" destId="{033ECE81-8F8B-4503-9413-C08E624B77FD}" srcOrd="0" destOrd="0" presId="urn:microsoft.com/office/officeart/2005/8/layout/hierarchy6"/>
    <dgm:cxn modelId="{748D690C-ACC1-4495-AB40-CCB6D9709B5C}" srcId="{5E162196-F1E9-429E-8A53-D3CF84C10381}" destId="{891BE92C-86C3-4BEE-AB64-409FB3B8379E}" srcOrd="0" destOrd="0" parTransId="{257A8209-FE52-43B3-B780-89CA868494EF}" sibTransId="{18016F70-CBE1-45B6-ADA7-AD6BDAAF71B7}"/>
    <dgm:cxn modelId="{817E05BA-9AD1-49DA-89F2-033DC5EDB3B4}" type="presOf" srcId="{51347F39-CDCE-4491-BC42-1B58350F2824}" destId="{32C4A90D-FFF5-4F4F-ADD6-9CD96E302189}" srcOrd="0" destOrd="0" presId="urn:microsoft.com/office/officeart/2005/8/layout/hierarchy6"/>
    <dgm:cxn modelId="{21D49849-675B-4D6C-B8DE-AB495F6BCE27}" type="presOf" srcId="{396CDCFC-A53C-4EE2-8B07-C40E021AEF84}" destId="{F51189D9-783F-4C11-8159-7513F56C812D}" srcOrd="0" destOrd="0" presId="urn:microsoft.com/office/officeart/2005/8/layout/hierarchy6"/>
    <dgm:cxn modelId="{A781F574-D1E1-4A65-AA8B-EE15F28930C8}" type="presOf" srcId="{58879A81-92A7-4616-A86C-7ECC1F695FA2}" destId="{160245B6-886B-46E7-BB75-D05FCA78B130}" srcOrd="0" destOrd="0" presId="urn:microsoft.com/office/officeart/2005/8/layout/hierarchy6"/>
    <dgm:cxn modelId="{00E5132A-BDFB-4961-9541-E2A6DCDDA850}" type="presOf" srcId="{6D60E05C-3AA6-4E9F-B036-CCB85B5EC65D}" destId="{91410EFE-2609-439E-BC3B-A50A58772683}" srcOrd="0" destOrd="0" presId="urn:microsoft.com/office/officeart/2005/8/layout/hierarchy6"/>
    <dgm:cxn modelId="{74759EF9-88B0-408A-A5CD-8A9BBF1C49AE}" srcId="{51347F39-CDCE-4491-BC42-1B58350F2824}" destId="{A4D6D762-14F1-4DC9-A92E-F0FE9E8B7B27}" srcOrd="1" destOrd="0" parTransId="{396CDCFC-A53C-4EE2-8B07-C40E021AEF84}" sibTransId="{B7F8787D-67C5-4A7B-A513-FA5FE0042506}"/>
    <dgm:cxn modelId="{D2D51E78-AB86-4588-8206-B2427D330A1D}" srcId="{6D60E05C-3AA6-4E9F-B036-CCB85B5EC65D}" destId="{51347F39-CDCE-4491-BC42-1B58350F2824}" srcOrd="0" destOrd="0" parTransId="{2124A57A-55E0-4830-9126-E41216ABD341}" sibTransId="{F57DFA6F-4A32-487B-B485-05453ED92BC5}"/>
    <dgm:cxn modelId="{2EA77956-518B-446C-8904-86994FD2DB9A}" type="presOf" srcId="{94782371-E1AB-4736-8576-DB3AE78F81F1}" destId="{D2249D75-F53D-4E96-85A7-A8B849B274E3}" srcOrd="0" destOrd="0" presId="urn:microsoft.com/office/officeart/2005/8/layout/hierarchy6"/>
    <dgm:cxn modelId="{5514FA80-DAED-4681-9EE4-04A27F0087EA}" type="presParOf" srcId="{91410EFE-2609-439E-BC3B-A50A58772683}" destId="{DD28EC77-4D11-40C5-BCB1-5920C0EDFD85}" srcOrd="0" destOrd="0" presId="urn:microsoft.com/office/officeart/2005/8/layout/hierarchy6"/>
    <dgm:cxn modelId="{7ABBE5CC-FE9D-4E7D-83C7-77A2A83400D4}" type="presParOf" srcId="{DD28EC77-4D11-40C5-BCB1-5920C0EDFD85}" destId="{79714E2A-46C1-4C9D-8110-936CA37671A9}" srcOrd="0" destOrd="0" presId="urn:microsoft.com/office/officeart/2005/8/layout/hierarchy6"/>
    <dgm:cxn modelId="{F4C7BB8C-4563-44C2-A0FD-BCB153D33C5C}" type="presParOf" srcId="{79714E2A-46C1-4C9D-8110-936CA37671A9}" destId="{A736BFCD-63AF-4FB6-A07F-B70DF5435E4F}" srcOrd="0" destOrd="0" presId="urn:microsoft.com/office/officeart/2005/8/layout/hierarchy6"/>
    <dgm:cxn modelId="{AFC2778B-F77C-4025-AE9E-B6643C9944E3}" type="presParOf" srcId="{A736BFCD-63AF-4FB6-A07F-B70DF5435E4F}" destId="{32C4A90D-FFF5-4F4F-ADD6-9CD96E302189}" srcOrd="0" destOrd="0" presId="urn:microsoft.com/office/officeart/2005/8/layout/hierarchy6"/>
    <dgm:cxn modelId="{AB07C28E-2EE1-4FB6-B705-4DD3505D7DBD}" type="presParOf" srcId="{A736BFCD-63AF-4FB6-A07F-B70DF5435E4F}" destId="{1C0F7D4A-8BAF-47E3-80BD-0D7EEDC460EB}" srcOrd="1" destOrd="0" presId="urn:microsoft.com/office/officeart/2005/8/layout/hierarchy6"/>
    <dgm:cxn modelId="{FAEA9E59-2ABE-43CD-A636-1602B26E22DF}" type="presParOf" srcId="{1C0F7D4A-8BAF-47E3-80BD-0D7EEDC460EB}" destId="{C5142F46-9FD7-4E86-BF03-9F27360C00CF}" srcOrd="0" destOrd="0" presId="urn:microsoft.com/office/officeart/2005/8/layout/hierarchy6"/>
    <dgm:cxn modelId="{EA00A81E-5487-41D8-9CC0-D48B9872412A}" type="presParOf" srcId="{1C0F7D4A-8BAF-47E3-80BD-0D7EEDC460EB}" destId="{79555DF4-8BB4-46F6-B27B-E3ACE07A9C69}" srcOrd="1" destOrd="0" presId="urn:microsoft.com/office/officeart/2005/8/layout/hierarchy6"/>
    <dgm:cxn modelId="{D9D5CDB8-DCB6-4B9B-8541-41B68126777F}" type="presParOf" srcId="{79555DF4-8BB4-46F6-B27B-E3ACE07A9C69}" destId="{24EEB69A-0CFF-4674-9B54-D9CF4E9F2B62}" srcOrd="0" destOrd="0" presId="urn:microsoft.com/office/officeart/2005/8/layout/hierarchy6"/>
    <dgm:cxn modelId="{977307AC-8B6E-4D64-82CC-AB3E00DF7146}" type="presParOf" srcId="{79555DF4-8BB4-46F6-B27B-E3ACE07A9C69}" destId="{7065FDEC-20E1-4E2D-AA36-EE6B338446AF}" srcOrd="1" destOrd="0" presId="urn:microsoft.com/office/officeart/2005/8/layout/hierarchy6"/>
    <dgm:cxn modelId="{DD6A7BCB-FEC4-4866-9B6A-8A2A6000D7F4}" type="presParOf" srcId="{7065FDEC-20E1-4E2D-AA36-EE6B338446AF}" destId="{4A651E60-20EC-4208-B498-08302063581F}" srcOrd="0" destOrd="0" presId="urn:microsoft.com/office/officeart/2005/8/layout/hierarchy6"/>
    <dgm:cxn modelId="{9534A2ED-4361-48A8-B9FF-FA65D7251A3A}" type="presParOf" srcId="{7065FDEC-20E1-4E2D-AA36-EE6B338446AF}" destId="{63F0B8C4-1A4D-4741-B280-AE92A51D438C}" srcOrd="1" destOrd="0" presId="urn:microsoft.com/office/officeart/2005/8/layout/hierarchy6"/>
    <dgm:cxn modelId="{0C39E8E5-F259-49E8-9EDE-F97C6AD0086F}" type="presParOf" srcId="{63F0B8C4-1A4D-4741-B280-AE92A51D438C}" destId="{F30702DD-49FE-45C6-BBF3-88EBEA1F08E1}" srcOrd="0" destOrd="0" presId="urn:microsoft.com/office/officeart/2005/8/layout/hierarchy6"/>
    <dgm:cxn modelId="{1AA31F5D-A390-4DD5-995C-324C57A1E0A2}" type="presParOf" srcId="{63F0B8C4-1A4D-4741-B280-AE92A51D438C}" destId="{DE6E7C82-260D-4D77-A3C9-29D88F04C17E}" srcOrd="1" destOrd="0" presId="urn:microsoft.com/office/officeart/2005/8/layout/hierarchy6"/>
    <dgm:cxn modelId="{E939E5BA-B6E6-4B26-AA5E-CD80C35F34C1}" type="presParOf" srcId="{DE6E7C82-260D-4D77-A3C9-29D88F04C17E}" destId="{929870EE-1E03-4BD5-8CCF-F6C75D1501B3}" srcOrd="0" destOrd="0" presId="urn:microsoft.com/office/officeart/2005/8/layout/hierarchy6"/>
    <dgm:cxn modelId="{3DE11EF0-BD57-41CE-9AA6-90E7016ADEE4}" type="presParOf" srcId="{DE6E7C82-260D-4D77-A3C9-29D88F04C17E}" destId="{47DA499D-5B8D-482E-A06E-121B4BE7E7A5}" srcOrd="1" destOrd="0" presId="urn:microsoft.com/office/officeart/2005/8/layout/hierarchy6"/>
    <dgm:cxn modelId="{9C86D921-A55C-4D1A-A551-461E226D39D4}" type="presParOf" srcId="{47DA499D-5B8D-482E-A06E-121B4BE7E7A5}" destId="{9791769D-0B7A-4A47-B327-9936E1FD2B95}" srcOrd="0" destOrd="0" presId="urn:microsoft.com/office/officeart/2005/8/layout/hierarchy6"/>
    <dgm:cxn modelId="{AEB02417-0CB4-4F7E-A34D-6F875251F7EC}" type="presParOf" srcId="{47DA499D-5B8D-482E-A06E-121B4BE7E7A5}" destId="{6BE514E6-368B-4277-A6C3-70100F9CA034}" srcOrd="1" destOrd="0" presId="urn:microsoft.com/office/officeart/2005/8/layout/hierarchy6"/>
    <dgm:cxn modelId="{B4200EC4-E4AD-4DF4-92B9-5331B7A59E9C}" type="presParOf" srcId="{DE6E7C82-260D-4D77-A3C9-29D88F04C17E}" destId="{F755666A-5862-4E46-83B1-7FC21D25E8C5}" srcOrd="2" destOrd="0" presId="urn:microsoft.com/office/officeart/2005/8/layout/hierarchy6"/>
    <dgm:cxn modelId="{A2D3CFD8-96B9-4A1D-B33E-358A22936515}" type="presParOf" srcId="{DE6E7C82-260D-4D77-A3C9-29D88F04C17E}" destId="{A4A4F83F-0388-405F-AFDA-27E1F86FC441}" srcOrd="3" destOrd="0" presId="urn:microsoft.com/office/officeart/2005/8/layout/hierarchy6"/>
    <dgm:cxn modelId="{AFA2755A-FFF3-452F-8484-50367D9FC550}" type="presParOf" srcId="{A4A4F83F-0388-405F-AFDA-27E1F86FC441}" destId="{BB8794BA-CB25-4CDA-9E0A-3EB2A180A2F1}" srcOrd="0" destOrd="0" presId="urn:microsoft.com/office/officeart/2005/8/layout/hierarchy6"/>
    <dgm:cxn modelId="{AD0C30A1-5F28-48BC-AA4E-329834EAEA1F}" type="presParOf" srcId="{A4A4F83F-0388-405F-AFDA-27E1F86FC441}" destId="{8BAEC675-858F-46E7-8137-A259FDC9B45E}" srcOrd="1" destOrd="0" presId="urn:microsoft.com/office/officeart/2005/8/layout/hierarchy6"/>
    <dgm:cxn modelId="{CC2519EC-CFA2-4A43-AAE3-C9861D5BAA9F}" type="presParOf" srcId="{DE6E7C82-260D-4D77-A3C9-29D88F04C17E}" destId="{D2249D75-F53D-4E96-85A7-A8B849B274E3}" srcOrd="4" destOrd="0" presId="urn:microsoft.com/office/officeart/2005/8/layout/hierarchy6"/>
    <dgm:cxn modelId="{1BD6B624-34A5-42CC-99B7-68B35CF8B47E}" type="presParOf" srcId="{DE6E7C82-260D-4D77-A3C9-29D88F04C17E}" destId="{DA390908-EAAD-4E22-B09F-C870B45A31A3}" srcOrd="5" destOrd="0" presId="urn:microsoft.com/office/officeart/2005/8/layout/hierarchy6"/>
    <dgm:cxn modelId="{B525AE42-9D2D-427D-A285-71705241EE92}" type="presParOf" srcId="{DA390908-EAAD-4E22-B09F-C870B45A31A3}" destId="{BD182F1A-0809-463B-9112-E08E1E9B13EA}" srcOrd="0" destOrd="0" presId="urn:microsoft.com/office/officeart/2005/8/layout/hierarchy6"/>
    <dgm:cxn modelId="{7035A3BA-D4DE-43E9-A5AD-CE8D779D7533}" type="presParOf" srcId="{DA390908-EAAD-4E22-B09F-C870B45A31A3}" destId="{01EE8275-C348-42F6-A991-23C7CD993B25}" srcOrd="1" destOrd="0" presId="urn:microsoft.com/office/officeart/2005/8/layout/hierarchy6"/>
    <dgm:cxn modelId="{2F6B314A-1B0D-4ABE-9309-2A35AEC44D0C}" type="presParOf" srcId="{7065FDEC-20E1-4E2D-AA36-EE6B338446AF}" destId="{160245B6-886B-46E7-BB75-D05FCA78B130}" srcOrd="2" destOrd="0" presId="urn:microsoft.com/office/officeart/2005/8/layout/hierarchy6"/>
    <dgm:cxn modelId="{2C5BE551-8A52-407A-A664-741F12240138}" type="presParOf" srcId="{7065FDEC-20E1-4E2D-AA36-EE6B338446AF}" destId="{159C5095-C8AE-4295-912F-B719078F8B34}" srcOrd="3" destOrd="0" presId="urn:microsoft.com/office/officeart/2005/8/layout/hierarchy6"/>
    <dgm:cxn modelId="{FAE8E8CA-244E-4E41-80B3-907E054238F3}" type="presParOf" srcId="{159C5095-C8AE-4295-912F-B719078F8B34}" destId="{033ECE81-8F8B-4503-9413-C08E624B77FD}" srcOrd="0" destOrd="0" presId="urn:microsoft.com/office/officeart/2005/8/layout/hierarchy6"/>
    <dgm:cxn modelId="{4599A159-63D9-4500-A99D-368B2BDEE4CF}" type="presParOf" srcId="{159C5095-C8AE-4295-912F-B719078F8B34}" destId="{AD25E2BA-1456-47EF-B8F9-CD14C820F393}" srcOrd="1" destOrd="0" presId="urn:microsoft.com/office/officeart/2005/8/layout/hierarchy6"/>
    <dgm:cxn modelId="{5FECE497-6E4B-484D-AEC8-A92C6A4C5414}" type="presParOf" srcId="{1C0F7D4A-8BAF-47E3-80BD-0D7EEDC460EB}" destId="{F51189D9-783F-4C11-8159-7513F56C812D}" srcOrd="2" destOrd="0" presId="urn:microsoft.com/office/officeart/2005/8/layout/hierarchy6"/>
    <dgm:cxn modelId="{C1531BC0-5CF6-469C-94AC-A4F7EC88176E}" type="presParOf" srcId="{1C0F7D4A-8BAF-47E3-80BD-0D7EEDC460EB}" destId="{2E0EFA4C-8C2D-4AF6-ADD5-92D8B18C6FB5}" srcOrd="3" destOrd="0" presId="urn:microsoft.com/office/officeart/2005/8/layout/hierarchy6"/>
    <dgm:cxn modelId="{69E6F29E-EAB7-4F8F-A5C5-56604A8F8782}" type="presParOf" srcId="{2E0EFA4C-8C2D-4AF6-ADD5-92D8B18C6FB5}" destId="{55FBA3DB-0178-45C3-B0BA-F9FB041F9E9B}" srcOrd="0" destOrd="0" presId="urn:microsoft.com/office/officeart/2005/8/layout/hierarchy6"/>
    <dgm:cxn modelId="{B6B3E84E-071F-435E-803D-9C3A2564EA70}" type="presParOf" srcId="{2E0EFA4C-8C2D-4AF6-ADD5-92D8B18C6FB5}" destId="{69FCBF69-9D03-40DD-A1FE-A73F325F4648}" srcOrd="1" destOrd="0" presId="urn:microsoft.com/office/officeart/2005/8/layout/hierarchy6"/>
    <dgm:cxn modelId="{2DECF66F-434B-464D-98D0-32A191219274}" type="presParOf" srcId="{91410EFE-2609-439E-BC3B-A50A58772683}" destId="{5CCD5B91-D1E0-4276-9476-35E3BDEE4A95}" srcOrd="1" destOrd="0" presId="urn:microsoft.com/office/officeart/2005/8/layout/hierarchy6"/>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2007-2008</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169</Pages>
  <Words>22201</Words>
  <Characters>122107</Characters>
  <Application>Microsoft Office Word</Application>
  <DocSecurity>0</DocSecurity>
  <Lines>1017</Lines>
  <Paragraphs>288</Paragraphs>
  <ScaleCrop>false</ScaleCrop>
  <HeadingPairs>
    <vt:vector size="2" baseType="variant">
      <vt:variant>
        <vt:lpstr>Título</vt:lpstr>
      </vt:variant>
      <vt:variant>
        <vt:i4>1</vt:i4>
      </vt:variant>
    </vt:vector>
  </HeadingPairs>
  <TitlesOfParts>
    <vt:vector size="1" baseType="lpstr">
      <vt:lpstr>Metodología de Distribución Física</vt:lpstr>
    </vt:vector>
  </TitlesOfParts>
  <Company>Escuela Superior Politécnica del Litoral</Company>
  <LinksUpToDate>false</LinksUpToDate>
  <CharactersWithSpaces>144020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Metodología de Distribución Física</dc:title>
  <dc:subject>Tesis de Grado para obtener el Título de Magister en Administración de la Producción</dc:subject>
  <dc:creator>Director de Tesis: Marcos Tapia Quincha</dc:creator>
  <cp:keywords/>
  <cp:lastModifiedBy>biblio2</cp:lastModifiedBy>
  <cp:revision>2</cp:revision>
  <cp:lastPrinted>2008-11-24T02:58:00Z</cp:lastPrinted>
  <dcterms:created xsi:type="dcterms:W3CDTF">2010-08-06T16:31:00Z</dcterms:created>
  <dcterms:modified xsi:type="dcterms:W3CDTF">2010-08-06T16:31:00Z</dcterms:modified>
</cp:coreProperties>
</file>