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6223">
      <w:pPr>
        <w:pStyle w:val="Default"/>
        <w:spacing w:after="370"/>
        <w:jc w:val="center"/>
      </w:pPr>
      <w:r>
        <w:rPr>
          <w:b/>
          <w:bCs/>
        </w:rPr>
        <w:t>Anexo 4: Cuestionario de preguntas para mi producto</w:t>
      </w:r>
      <w:r>
        <w:rPr>
          <w:b/>
          <w:bCs/>
        </w:rPr>
        <w:br/>
      </w:r>
    </w:p>
    <w:tbl>
      <w:tblPr>
        <w:tblW w:w="11245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7852"/>
        <w:gridCol w:w="1120"/>
        <w:gridCol w:w="1120"/>
        <w:gridCol w:w="115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rPr>
                <w:b/>
                <w:bCs/>
              </w:rPr>
              <w:t xml:space="preserve">¿Comprarán?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  <w:jc w:val="center"/>
            </w:pPr>
            <w:r>
              <w:rPr>
                <w:b/>
                <w:bCs/>
              </w:rPr>
              <w:t xml:space="preserve">Si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  <w:jc w:val="center"/>
            </w:pPr>
            <w:r>
              <w:rPr>
                <w:b/>
                <w:bCs/>
              </w:rPr>
              <w:t xml:space="preserve">No </w:t>
            </w: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rPr>
                <w:b/>
                <w:bCs/>
              </w:rPr>
              <w:t xml:space="preserve">No Sabe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1. ¿Tienen buenas razones de negocios para comprar?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2. ¿Han identificado sus necesidades (objetivos)?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>3. ¿La gerencia general está</w:t>
            </w:r>
            <w:r>
              <w:t xml:space="preserve"> consciente de estas necesidades?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4. ¿Se han identificado y aprobado los recursos económicos?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5. ¿Se han establecido los criterios de decisión?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6. ¿Podemos acercarnos a la persona que toma la decisión?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>7.¿Otras personas clave nos dará</w:t>
            </w:r>
            <w:r>
              <w:t xml:space="preserve">n tiempo e información?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8. ¿Han dicho que están decididos a comprar?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7853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</w:pPr>
            <w:r>
              <w:t xml:space="preserve">9. ¿Todos los niveles de administración están de acuerdo con la compra? </w:t>
            </w: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rPr>
                <w:b/>
                <w:bCs/>
              </w:rPr>
              <w:t xml:space="preserve">¿Me compraran a mí?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  <w:jc w:val="center"/>
            </w:pPr>
            <w:r>
              <w:rPr>
                <w:b/>
                <w:bCs/>
              </w:rPr>
              <w:t xml:space="preserve">Si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  <w:jc w:val="center"/>
            </w:pPr>
            <w:r>
              <w:rPr>
                <w:b/>
                <w:bCs/>
              </w:rPr>
              <w:t xml:space="preserve">No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rPr>
                <w:b/>
                <w:bCs/>
              </w:rPr>
              <w:t xml:space="preserve">No Sabe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1. ¿He proyectado una imagen favorable para nosotros?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2. ¿Describí en forma adecuada nuestras capacidades comprobadas?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3. ¿Nuestro(s) producto(s) aporta(n) soluciones a sus necesidades?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4. ¿Se ha expresado un genuino interés hacia nuestro(s) producto(s)?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>5. ¿La persona que toma la decisió</w:t>
            </w:r>
            <w:r>
              <w:t xml:space="preserve">n se encuentra a nuestro favor?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6. ¿Entre las personas clave existen preferencias hacia nosotros?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7. ¿Nuestra solución es competitiva?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8. ¿La competencia tiene ventajas importantes sobre nosotros?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>9. ¿Está</w:t>
            </w:r>
            <w:r>
              <w:t xml:space="preserve"> involucrado un asesor (o un tercero)?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rPr>
                <w:b/>
                <w:bCs/>
              </w:rPr>
              <w:t xml:space="preserve">¿Me comprarían a mí ahora?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  <w:jc w:val="center"/>
            </w:pPr>
            <w:r>
              <w:rPr>
                <w:b/>
                <w:bCs/>
              </w:rPr>
              <w:t xml:space="preserve">Si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  <w:jc w:val="center"/>
            </w:pPr>
            <w:r>
              <w:rPr>
                <w:b/>
                <w:bCs/>
              </w:rPr>
              <w:t xml:space="preserve">No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rPr>
                <w:b/>
                <w:bCs/>
              </w:rPr>
              <w:t xml:space="preserve">No Sabe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. ¿Existe una razón que presione a la empresa para actuar?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. ¿Entre las personas clave existe una sensación de urgencia?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  <w:rPr>
                <w:color w:val="FF0000"/>
              </w:rPr>
            </w:pPr>
            <w:r>
              <w:t xml:space="preserve">. </w:t>
            </w:r>
            <w:r>
              <w:rPr>
                <w:b/>
                <w:bCs/>
                <w:color w:val="FF0000"/>
              </w:rPr>
              <w:t>¿</w:t>
            </w:r>
            <w:r>
              <w:rPr>
                <w:b/>
                <w:bCs/>
                <w:color w:val="FF0000"/>
              </w:rPr>
              <w:t xml:space="preserve">Se ha aceptado a presentado una justificación?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. ¿Se han terminado los pasos clave del proceso de decisión?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. ¿Se ha establecido una fecha para tomar la decisión?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. ¿La competencia está progresando en el ciclo de ventas?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>. ¿</w:t>
            </w:r>
            <w:r>
              <w:t xml:space="preserve">Se ha establecido una fecha de instalación o despacho?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. ¿Se requiere una demostración o dejar el producto en prueba?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7853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BF6223">
            <w:pPr>
              <w:pStyle w:val="Default"/>
            </w:pPr>
            <w:r>
              <w:t xml:space="preserve">. ¿Podemos conocer el cronograma de implementación? 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F6223">
            <w:pPr>
              <w:pStyle w:val="Default"/>
              <w:rPr>
                <w:color w:val="auto"/>
              </w:rPr>
            </w:pPr>
          </w:p>
        </w:tc>
      </w:tr>
    </w:tbl>
    <w:p w:rsidR="00BF6223" w:rsidRDefault="00BF6223">
      <w:pPr>
        <w:pStyle w:val="Default"/>
      </w:pPr>
    </w:p>
    <w:sectPr w:rsidR="00BF6223">
      <w:pgSz w:w="12240" w:h="15840"/>
      <w:pgMar w:top="1380" w:right="140" w:bottom="1417" w:left="3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16F4"/>
    <w:rsid w:val="000B16F4"/>
    <w:rsid w:val="00B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2010-08-11T16:12:00Z</dcterms:created>
  <dcterms:modified xsi:type="dcterms:W3CDTF">2010-08-11T16:12:00Z</dcterms:modified>
</cp:coreProperties>
</file>