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91B" w:rsidRPr="0065768C" w:rsidRDefault="0065768C">
      <w:pPr>
        <w:pStyle w:val="Ttulo3"/>
        <w:rPr>
          <w:szCs w:val="28"/>
          <w:lang w:val="es-ES"/>
        </w:rPr>
      </w:pPr>
      <w:r w:rsidRPr="0065768C">
        <w:rPr>
          <w:szCs w:val="28"/>
          <w:lang w:val="es-ES"/>
        </w:rPr>
        <w:t xml:space="preserve">Análisis, Diseño </w:t>
      </w:r>
      <w:r>
        <w:rPr>
          <w:szCs w:val="28"/>
          <w:lang w:val="es-ES"/>
        </w:rPr>
        <w:t>e</w:t>
      </w:r>
      <w:r w:rsidRPr="0065768C">
        <w:rPr>
          <w:szCs w:val="28"/>
          <w:lang w:val="es-ES"/>
        </w:rPr>
        <w:t xml:space="preserve"> Implementación De Una Red Social Para </w:t>
      </w:r>
      <w:r>
        <w:rPr>
          <w:szCs w:val="28"/>
          <w:lang w:val="es-ES"/>
        </w:rPr>
        <w:t>ESPOL</w:t>
      </w:r>
      <w:r w:rsidRPr="0065768C">
        <w:rPr>
          <w:szCs w:val="28"/>
          <w:lang w:val="es-ES"/>
        </w:rPr>
        <w:t xml:space="preserve"> Digital Utilizando Herramientas 2.0</w:t>
      </w:r>
    </w:p>
    <w:p w:rsidR="00C2291B" w:rsidRDefault="00C2291B">
      <w:pPr>
        <w:jc w:val="center"/>
        <w:rPr>
          <w:sz w:val="20"/>
          <w:lang w:val="es-ES"/>
        </w:rPr>
      </w:pPr>
    </w:p>
    <w:p w:rsidR="0065768C" w:rsidRPr="0065768C" w:rsidRDefault="0065768C" w:rsidP="0065768C">
      <w:pPr>
        <w:autoSpaceDE w:val="0"/>
        <w:autoSpaceDN w:val="0"/>
        <w:adjustRightInd w:val="0"/>
        <w:jc w:val="center"/>
        <w:rPr>
          <w:bCs/>
          <w:sz w:val="20"/>
          <w:lang w:val="es-ES"/>
        </w:rPr>
      </w:pPr>
      <w:r w:rsidRPr="0065768C">
        <w:rPr>
          <w:bCs/>
          <w:sz w:val="20"/>
          <w:lang w:val="es-ES"/>
        </w:rPr>
        <w:t>Espín Noboa Lisette Elizabeth</w:t>
      </w:r>
    </w:p>
    <w:p w:rsidR="0065768C" w:rsidRPr="0065768C" w:rsidRDefault="0065768C" w:rsidP="0065768C">
      <w:pPr>
        <w:autoSpaceDE w:val="0"/>
        <w:autoSpaceDN w:val="0"/>
        <w:adjustRightInd w:val="0"/>
        <w:jc w:val="center"/>
        <w:rPr>
          <w:bCs/>
          <w:sz w:val="20"/>
          <w:lang w:val="es-ES"/>
        </w:rPr>
      </w:pPr>
      <w:r w:rsidRPr="0065768C">
        <w:rPr>
          <w:bCs/>
          <w:sz w:val="20"/>
          <w:lang w:val="es-ES"/>
        </w:rPr>
        <w:t>Facultad de Ingeniería en Electricidad en Computación (FIEC)</w:t>
      </w:r>
    </w:p>
    <w:p w:rsidR="0065768C" w:rsidRPr="0065768C" w:rsidRDefault="0065768C" w:rsidP="0065768C">
      <w:pPr>
        <w:autoSpaceDE w:val="0"/>
        <w:autoSpaceDN w:val="0"/>
        <w:adjustRightInd w:val="0"/>
        <w:jc w:val="center"/>
        <w:rPr>
          <w:bCs/>
          <w:sz w:val="20"/>
          <w:lang w:val="es-ES"/>
        </w:rPr>
      </w:pPr>
      <w:r w:rsidRPr="0065768C">
        <w:rPr>
          <w:bCs/>
          <w:sz w:val="20"/>
          <w:lang w:val="es-ES"/>
        </w:rPr>
        <w:t>Escuela Superior Politécnico del Litoral (ESPOL)</w:t>
      </w:r>
    </w:p>
    <w:p w:rsidR="0065768C" w:rsidRPr="0065768C" w:rsidRDefault="0065768C" w:rsidP="0065768C">
      <w:pPr>
        <w:autoSpaceDE w:val="0"/>
        <w:autoSpaceDN w:val="0"/>
        <w:adjustRightInd w:val="0"/>
        <w:jc w:val="center"/>
        <w:rPr>
          <w:bCs/>
          <w:sz w:val="20"/>
          <w:lang w:val="es-ES"/>
        </w:rPr>
      </w:pPr>
      <w:r w:rsidRPr="0065768C">
        <w:rPr>
          <w:bCs/>
          <w:sz w:val="20"/>
          <w:lang w:val="es-ES"/>
        </w:rPr>
        <w:t>Campus Gustavo Galindo, Km 30.5 vía Perimetral</w:t>
      </w:r>
    </w:p>
    <w:p w:rsidR="0065768C" w:rsidRPr="0065768C" w:rsidRDefault="0065768C" w:rsidP="0065768C">
      <w:pPr>
        <w:autoSpaceDE w:val="0"/>
        <w:autoSpaceDN w:val="0"/>
        <w:adjustRightInd w:val="0"/>
        <w:jc w:val="center"/>
        <w:rPr>
          <w:bCs/>
          <w:sz w:val="20"/>
          <w:lang w:val="es-ES"/>
        </w:rPr>
      </w:pPr>
      <w:r w:rsidRPr="0065768C">
        <w:rPr>
          <w:bCs/>
          <w:sz w:val="20"/>
          <w:lang w:val="es-ES"/>
        </w:rPr>
        <w:t>Apartado 09-01-5863. Guayaquil, Ecuador</w:t>
      </w:r>
    </w:p>
    <w:p w:rsidR="0065768C" w:rsidRDefault="0065768C" w:rsidP="0065768C">
      <w:pPr>
        <w:autoSpaceDE w:val="0"/>
        <w:autoSpaceDN w:val="0"/>
        <w:adjustRightInd w:val="0"/>
        <w:jc w:val="center"/>
        <w:rPr>
          <w:bCs/>
          <w:sz w:val="20"/>
          <w:lang w:val="es-ES"/>
        </w:rPr>
      </w:pPr>
      <w:hyperlink r:id="rId8" w:history="1">
        <w:r w:rsidRPr="0065768C">
          <w:rPr>
            <w:bCs/>
            <w:sz w:val="20"/>
            <w:lang w:val="es-ES"/>
          </w:rPr>
          <w:t>leespin@espol.edu.ec</w:t>
        </w:r>
      </w:hyperlink>
    </w:p>
    <w:p w:rsidR="0065768C" w:rsidRPr="0065768C" w:rsidRDefault="0065768C" w:rsidP="0065768C">
      <w:pPr>
        <w:autoSpaceDE w:val="0"/>
        <w:autoSpaceDN w:val="0"/>
        <w:adjustRightInd w:val="0"/>
        <w:jc w:val="center"/>
        <w:rPr>
          <w:bCs/>
          <w:sz w:val="20"/>
          <w:lang w:val="es-ES"/>
        </w:rPr>
      </w:pPr>
    </w:p>
    <w:p w:rsidR="0065768C" w:rsidRPr="0065768C" w:rsidRDefault="0065768C" w:rsidP="0065768C">
      <w:pPr>
        <w:autoSpaceDE w:val="0"/>
        <w:autoSpaceDN w:val="0"/>
        <w:adjustRightInd w:val="0"/>
        <w:jc w:val="center"/>
        <w:rPr>
          <w:bCs/>
          <w:sz w:val="20"/>
          <w:lang w:val="es-ES"/>
        </w:rPr>
      </w:pPr>
      <w:r w:rsidRPr="0065768C">
        <w:rPr>
          <w:bCs/>
          <w:sz w:val="20"/>
          <w:lang w:val="es-ES"/>
        </w:rPr>
        <w:t>Ochoa Chehab Xavier Antonio, Ph.D.</w:t>
      </w:r>
    </w:p>
    <w:p w:rsidR="0065768C" w:rsidRPr="0065768C" w:rsidRDefault="0065768C" w:rsidP="0065768C">
      <w:pPr>
        <w:autoSpaceDE w:val="0"/>
        <w:autoSpaceDN w:val="0"/>
        <w:adjustRightInd w:val="0"/>
        <w:jc w:val="center"/>
        <w:rPr>
          <w:bCs/>
          <w:sz w:val="20"/>
          <w:lang w:val="es-ES"/>
        </w:rPr>
      </w:pPr>
      <w:r w:rsidRPr="0065768C">
        <w:rPr>
          <w:bCs/>
          <w:sz w:val="20"/>
          <w:lang w:val="es-ES"/>
        </w:rPr>
        <w:t>Facultad de Ingeniería Eléctrica  y Computación (FIEC)</w:t>
      </w:r>
    </w:p>
    <w:p w:rsidR="0065768C" w:rsidRPr="0065768C" w:rsidRDefault="0065768C" w:rsidP="0065768C">
      <w:pPr>
        <w:autoSpaceDE w:val="0"/>
        <w:autoSpaceDN w:val="0"/>
        <w:adjustRightInd w:val="0"/>
        <w:jc w:val="center"/>
        <w:rPr>
          <w:bCs/>
          <w:sz w:val="20"/>
          <w:lang w:val="es-ES"/>
        </w:rPr>
      </w:pPr>
      <w:r w:rsidRPr="0065768C">
        <w:rPr>
          <w:bCs/>
          <w:sz w:val="20"/>
          <w:lang w:val="es-ES"/>
        </w:rPr>
        <w:t>Escuela Superior Politécnico del Litoral (ESPOL)</w:t>
      </w:r>
    </w:p>
    <w:p w:rsidR="0065768C" w:rsidRPr="0065768C" w:rsidRDefault="0065768C" w:rsidP="0065768C">
      <w:pPr>
        <w:autoSpaceDE w:val="0"/>
        <w:autoSpaceDN w:val="0"/>
        <w:adjustRightInd w:val="0"/>
        <w:jc w:val="center"/>
        <w:rPr>
          <w:bCs/>
          <w:sz w:val="20"/>
          <w:lang w:val="es-ES"/>
        </w:rPr>
      </w:pPr>
      <w:r w:rsidRPr="0065768C">
        <w:rPr>
          <w:bCs/>
          <w:sz w:val="20"/>
          <w:lang w:val="es-ES"/>
        </w:rPr>
        <w:t>Campus Gustavo Galindo, Km 30.5 vía Perimetral</w:t>
      </w:r>
    </w:p>
    <w:p w:rsidR="0065768C" w:rsidRPr="0065768C" w:rsidRDefault="0065768C" w:rsidP="0065768C">
      <w:pPr>
        <w:autoSpaceDE w:val="0"/>
        <w:autoSpaceDN w:val="0"/>
        <w:adjustRightInd w:val="0"/>
        <w:jc w:val="center"/>
        <w:rPr>
          <w:bCs/>
          <w:sz w:val="20"/>
          <w:lang w:val="es-ES"/>
        </w:rPr>
      </w:pPr>
      <w:r w:rsidRPr="0065768C">
        <w:rPr>
          <w:bCs/>
          <w:sz w:val="20"/>
          <w:lang w:val="es-ES"/>
        </w:rPr>
        <w:t>Apartado 09-01-5863. Guayaquil, Ecuador</w:t>
      </w:r>
    </w:p>
    <w:p w:rsidR="0065768C" w:rsidRDefault="0065768C" w:rsidP="0065768C">
      <w:pPr>
        <w:autoSpaceDE w:val="0"/>
        <w:autoSpaceDN w:val="0"/>
        <w:adjustRightInd w:val="0"/>
        <w:jc w:val="center"/>
        <w:rPr>
          <w:bCs/>
          <w:sz w:val="20"/>
          <w:lang w:val="es-ES"/>
        </w:rPr>
      </w:pPr>
      <w:hyperlink r:id="rId9" w:history="1">
        <w:r w:rsidRPr="0065768C">
          <w:rPr>
            <w:bCs/>
            <w:sz w:val="20"/>
            <w:lang w:val="es-ES"/>
          </w:rPr>
          <w:t>xochoa@espol.edu.ec</w:t>
        </w:r>
      </w:hyperlink>
    </w:p>
    <w:p w:rsidR="00C2291B" w:rsidRDefault="00C2291B" w:rsidP="0065768C">
      <w:pPr>
        <w:jc w:val="center"/>
        <w:rPr>
          <w:sz w:val="20"/>
          <w:lang w:val="en-GB"/>
        </w:rPr>
      </w:pPr>
    </w:p>
    <w:p w:rsidR="00C2291B" w:rsidRPr="0065768C" w:rsidRDefault="00C2291B" w:rsidP="0065768C">
      <w:pPr>
        <w:jc w:val="center"/>
        <w:rPr>
          <w:sz w:val="20"/>
          <w:lang w:val="es-EC"/>
        </w:rPr>
      </w:pPr>
    </w:p>
    <w:p w:rsidR="00C2291B" w:rsidRPr="0065768C" w:rsidRDefault="00C2291B">
      <w:pPr>
        <w:jc w:val="both"/>
        <w:rPr>
          <w:sz w:val="20"/>
          <w:lang w:val="es-EC"/>
        </w:rPr>
        <w:sectPr w:rsidR="00C2291B" w:rsidRPr="0065768C">
          <w:headerReference w:type="even" r:id="rId10"/>
          <w:headerReference w:type="default" r:id="rId11"/>
          <w:pgSz w:w="11907" w:h="16840" w:code="9"/>
          <w:pgMar w:top="1979" w:right="1304" w:bottom="1622" w:left="1304" w:header="0" w:footer="0" w:gutter="0"/>
          <w:cols w:space="720"/>
        </w:sectPr>
      </w:pPr>
    </w:p>
    <w:p w:rsidR="00C2291B" w:rsidRPr="00CF7373" w:rsidRDefault="00C2291B">
      <w:pPr>
        <w:jc w:val="center"/>
        <w:rPr>
          <w:b/>
          <w:lang w:val="es-ES"/>
        </w:rPr>
      </w:pPr>
      <w:r w:rsidRPr="00CF7373">
        <w:rPr>
          <w:b/>
          <w:lang w:val="es-ES"/>
        </w:rPr>
        <w:lastRenderedPageBreak/>
        <w:t>Resumen</w:t>
      </w:r>
    </w:p>
    <w:p w:rsidR="00C2291B" w:rsidRPr="00CF7373" w:rsidRDefault="00C2291B">
      <w:pPr>
        <w:jc w:val="both"/>
        <w:rPr>
          <w:i/>
          <w:sz w:val="20"/>
          <w:lang w:val="es-ES"/>
        </w:rPr>
      </w:pPr>
    </w:p>
    <w:p w:rsidR="000271A2" w:rsidRPr="000271A2" w:rsidRDefault="000271A2" w:rsidP="000271A2">
      <w:pPr>
        <w:pStyle w:val="Fuentedeprrafopredeter"/>
        <w:widowControl w:val="0"/>
        <w:autoSpaceDE w:val="0"/>
        <w:autoSpaceDN w:val="0"/>
        <w:adjustRightInd w:val="0"/>
        <w:ind w:firstLine="244"/>
        <w:jc w:val="both"/>
        <w:rPr>
          <w:rFonts w:ascii="Times" w:hAnsi="Times" w:cs="Arial"/>
          <w:i/>
          <w:sz w:val="20"/>
          <w:lang w:val="es-EC"/>
        </w:rPr>
      </w:pPr>
      <w:r w:rsidRPr="000271A2">
        <w:rPr>
          <w:rFonts w:ascii="Times" w:hAnsi="Times" w:cs="Arial"/>
          <w:i/>
          <w:sz w:val="20"/>
          <w:lang w:val="es-EC"/>
        </w:rPr>
        <w:t xml:space="preserve">En el año 2004 Tim O’Reilly introdujo el término Web 2.0, refiriéndose a una segunda generación de las tecnologías Web, que hasta ese año se habían llevado estáticamente (Web 1.0). Esta nueva tendencia o segunda generación tuvo como objetivo mostrar contenido Web dinámico </w:t>
      </w:r>
      <w:r w:rsidR="007A14FD">
        <w:rPr>
          <w:rFonts w:ascii="Times" w:hAnsi="Times" w:cs="Arial"/>
          <w:i/>
          <w:sz w:val="20"/>
          <w:lang w:val="es-EC"/>
        </w:rPr>
        <w:t>actualizado</w:t>
      </w:r>
      <w:r w:rsidR="007A14FD" w:rsidRPr="000271A2">
        <w:rPr>
          <w:rFonts w:ascii="Times" w:hAnsi="Times" w:cs="Arial"/>
          <w:i/>
          <w:sz w:val="20"/>
          <w:lang w:val="es-EC"/>
        </w:rPr>
        <w:t xml:space="preserve"> casi en tiempo rea</w:t>
      </w:r>
      <w:r w:rsidR="007A14FD">
        <w:rPr>
          <w:rFonts w:ascii="Times" w:hAnsi="Times" w:cs="Arial"/>
          <w:i/>
          <w:sz w:val="20"/>
          <w:lang w:val="es-EC"/>
        </w:rPr>
        <w:t xml:space="preserve">l, </w:t>
      </w:r>
      <w:r w:rsidRPr="000271A2">
        <w:rPr>
          <w:rFonts w:ascii="Times" w:hAnsi="Times" w:cs="Arial"/>
          <w:i/>
          <w:sz w:val="20"/>
          <w:lang w:val="es-EC"/>
        </w:rPr>
        <w:t xml:space="preserve">en donde no solo un webmaster se encargara de publicarlo o mantenerlo, sino también los usuarios ó visitantes de estos sitios. Esta iniciativa dio origen </w:t>
      </w:r>
      <w:r w:rsidR="00E31617">
        <w:rPr>
          <w:rFonts w:ascii="Times" w:hAnsi="Times" w:cs="Arial"/>
          <w:i/>
          <w:sz w:val="20"/>
          <w:lang w:val="es-EC"/>
        </w:rPr>
        <w:t>a los blogs, microblogs, rss, ma</w:t>
      </w:r>
      <w:r w:rsidRPr="000271A2">
        <w:rPr>
          <w:rFonts w:ascii="Times" w:hAnsi="Times" w:cs="Arial"/>
          <w:i/>
          <w:sz w:val="20"/>
          <w:lang w:val="es-EC"/>
        </w:rPr>
        <w:t xml:space="preserve">shups, podcasts, redes sociales, entre otros. </w:t>
      </w:r>
      <w:r w:rsidR="00D97203">
        <w:rPr>
          <w:rFonts w:ascii="Times" w:hAnsi="Times" w:cs="Arial"/>
          <w:i/>
          <w:sz w:val="20"/>
          <w:lang w:val="es-EC"/>
        </w:rPr>
        <w:t xml:space="preserve">La característica más importante de los sitios Web 2.0 y en especial de las redes sociales, es su enfoque social y colaborativo, </w:t>
      </w:r>
      <w:r w:rsidRPr="000271A2">
        <w:rPr>
          <w:rFonts w:ascii="Times" w:hAnsi="Times" w:cs="Arial"/>
          <w:i/>
          <w:sz w:val="20"/>
          <w:lang w:val="es-EC"/>
        </w:rPr>
        <w:t>en donde un mensaje, una foto, un video, y hasta una aplicación son elementos claves en la comunicación entre usuarios.</w:t>
      </w:r>
      <w:r w:rsidR="00D97203">
        <w:rPr>
          <w:rFonts w:ascii="Times" w:hAnsi="Times" w:cs="Arial"/>
          <w:i/>
          <w:sz w:val="20"/>
          <w:lang w:val="es-EC"/>
        </w:rPr>
        <w:t xml:space="preserve"> </w:t>
      </w:r>
      <w:r w:rsidRPr="000271A2">
        <w:rPr>
          <w:rFonts w:ascii="Times" w:hAnsi="Times" w:cs="Arial"/>
          <w:i/>
          <w:sz w:val="20"/>
          <w:lang w:val="es-EC"/>
        </w:rPr>
        <w:t>El presente proyecto de graduación describe el análisis, diseño y las funcionalidades implementadas en miESPOL, una red social basada en el proyecto de código abierto Liferay, que además de permitir a los usuarios crear su red de amigos, integra los servicios que brinda la ESPOL mediante accesos directos, evitando el login en cada uno de los sitios Web de estos servicios.</w:t>
      </w:r>
    </w:p>
    <w:p w:rsidR="00C2291B" w:rsidRPr="000271A2" w:rsidRDefault="00C2291B">
      <w:pPr>
        <w:pStyle w:val="Sangradetextonormal"/>
        <w:rPr>
          <w:lang w:val="es-EC"/>
        </w:rPr>
      </w:pPr>
    </w:p>
    <w:p w:rsidR="00C2291B" w:rsidRDefault="00C2291B">
      <w:pPr>
        <w:pStyle w:val="Textoindependiente"/>
        <w:jc w:val="both"/>
        <w:rPr>
          <w:lang w:val="es-ES"/>
        </w:rPr>
      </w:pPr>
      <w:r>
        <w:rPr>
          <w:b/>
          <w:kern w:val="28"/>
          <w:lang w:val="es-ES"/>
        </w:rPr>
        <w:t>Palabras Claves:</w:t>
      </w:r>
      <w:r>
        <w:rPr>
          <w:b/>
          <w:bCs/>
          <w:lang w:val="es-ES"/>
        </w:rPr>
        <w:t xml:space="preserve"> </w:t>
      </w:r>
      <w:r w:rsidR="002F1026">
        <w:rPr>
          <w:i/>
          <w:szCs w:val="20"/>
          <w:lang w:val="es-ES"/>
        </w:rPr>
        <w:t>Web 2.0, ESPOL, Redes Sociales</w:t>
      </w:r>
      <w:r w:rsidR="007A14FD">
        <w:rPr>
          <w:i/>
          <w:szCs w:val="20"/>
          <w:lang w:val="es-ES"/>
        </w:rPr>
        <w:t xml:space="preserve">, Liferay, </w:t>
      </w:r>
      <w:r w:rsidR="0024779A">
        <w:rPr>
          <w:i/>
          <w:szCs w:val="20"/>
          <w:lang w:val="es-ES"/>
        </w:rPr>
        <w:t>Software libre</w:t>
      </w:r>
    </w:p>
    <w:p w:rsidR="00C2291B" w:rsidRDefault="00C2291B">
      <w:pPr>
        <w:jc w:val="both"/>
        <w:rPr>
          <w:i/>
          <w:sz w:val="20"/>
          <w:lang w:val="es-ES"/>
        </w:rPr>
      </w:pPr>
    </w:p>
    <w:p w:rsidR="00C2291B" w:rsidRDefault="00C2291B">
      <w:pPr>
        <w:jc w:val="center"/>
        <w:rPr>
          <w:b/>
          <w:lang w:val="es-ES"/>
        </w:rPr>
      </w:pPr>
      <w:r>
        <w:rPr>
          <w:b/>
          <w:lang w:val="es-ES"/>
        </w:rPr>
        <w:t>Abstract</w:t>
      </w:r>
    </w:p>
    <w:p w:rsidR="00C2291B" w:rsidRDefault="00C2291B">
      <w:pPr>
        <w:jc w:val="both"/>
        <w:rPr>
          <w:i/>
          <w:sz w:val="20"/>
          <w:lang w:val="es-ES"/>
        </w:rPr>
      </w:pPr>
    </w:p>
    <w:p w:rsidR="00C2291B" w:rsidRPr="00854514" w:rsidRDefault="0089781E">
      <w:pPr>
        <w:jc w:val="both"/>
        <w:rPr>
          <w:rFonts w:ascii="Times" w:hAnsi="Times" w:cs="Arial"/>
          <w:i/>
          <w:sz w:val="20"/>
        </w:rPr>
      </w:pPr>
      <w:r w:rsidRPr="0089781E">
        <w:rPr>
          <w:i/>
          <w:sz w:val="20"/>
        </w:rPr>
        <w:t xml:space="preserve">In 2004 Tim O’Reilly introduced the term Web 2.0, </w:t>
      </w:r>
      <w:r>
        <w:rPr>
          <w:i/>
          <w:sz w:val="20"/>
        </w:rPr>
        <w:t xml:space="preserve">he was referring to the second generation of Web technologies, </w:t>
      </w:r>
      <w:r w:rsidR="00854514">
        <w:rPr>
          <w:i/>
          <w:sz w:val="20"/>
        </w:rPr>
        <w:t xml:space="preserve">until </w:t>
      </w:r>
      <w:r>
        <w:rPr>
          <w:i/>
          <w:sz w:val="20"/>
        </w:rPr>
        <w:t xml:space="preserve">that </w:t>
      </w:r>
      <w:r w:rsidR="00854514">
        <w:rPr>
          <w:i/>
          <w:sz w:val="20"/>
        </w:rPr>
        <w:t xml:space="preserve">they </w:t>
      </w:r>
      <w:r>
        <w:rPr>
          <w:i/>
          <w:sz w:val="20"/>
        </w:rPr>
        <w:t xml:space="preserve">had </w:t>
      </w:r>
      <w:r w:rsidR="00854514">
        <w:rPr>
          <w:i/>
          <w:sz w:val="20"/>
        </w:rPr>
        <w:t xml:space="preserve">been </w:t>
      </w:r>
      <w:r>
        <w:rPr>
          <w:i/>
          <w:sz w:val="20"/>
        </w:rPr>
        <w:t xml:space="preserve">developed statically (Web 1.0). The aim of this new tendency or second generation was showed dynamic Web content updated almost in real time, where the webmaster </w:t>
      </w:r>
      <w:r w:rsidR="008720EA">
        <w:rPr>
          <w:i/>
          <w:sz w:val="20"/>
        </w:rPr>
        <w:t>is not the only person that can publish or maintain</w:t>
      </w:r>
      <w:r w:rsidR="00BD0130">
        <w:rPr>
          <w:i/>
          <w:sz w:val="20"/>
        </w:rPr>
        <w:t xml:space="preserve"> it</w:t>
      </w:r>
      <w:r w:rsidR="008720EA">
        <w:rPr>
          <w:i/>
          <w:sz w:val="20"/>
        </w:rPr>
        <w:t xml:space="preserve">, also users or visitors of these sites. This </w:t>
      </w:r>
      <w:r w:rsidR="00866509">
        <w:rPr>
          <w:i/>
          <w:sz w:val="20"/>
        </w:rPr>
        <w:t>initiative run the</w:t>
      </w:r>
      <w:r w:rsidR="00F6793A">
        <w:rPr>
          <w:i/>
          <w:sz w:val="20"/>
        </w:rPr>
        <w:t xml:space="preserve"> blogs, </w:t>
      </w:r>
      <w:r w:rsidR="00F6793A" w:rsidRPr="00F6793A">
        <w:rPr>
          <w:rFonts w:ascii="Times" w:hAnsi="Times" w:cs="Arial"/>
          <w:i/>
          <w:sz w:val="20"/>
        </w:rPr>
        <w:t>microblogs, rss, m</w:t>
      </w:r>
      <w:r w:rsidR="00E31617">
        <w:rPr>
          <w:rFonts w:ascii="Times" w:hAnsi="Times" w:cs="Arial"/>
          <w:i/>
          <w:sz w:val="20"/>
        </w:rPr>
        <w:t>a</w:t>
      </w:r>
      <w:r w:rsidR="00F6793A" w:rsidRPr="00F6793A">
        <w:rPr>
          <w:rFonts w:ascii="Times" w:hAnsi="Times" w:cs="Arial"/>
          <w:i/>
          <w:sz w:val="20"/>
        </w:rPr>
        <w:t xml:space="preserve">shups, podcasts, social networks, and so on. </w:t>
      </w:r>
      <w:r w:rsidR="00F6793A">
        <w:rPr>
          <w:rFonts w:ascii="Times" w:hAnsi="Times" w:cs="Arial"/>
          <w:i/>
          <w:sz w:val="20"/>
        </w:rPr>
        <w:t>The main feature of these Web 2.0 sites and specially the social networks, is their social and collaborative focus, where a message, a picture, a video, even an application are the key between users</w:t>
      </w:r>
      <w:r w:rsidR="00854514">
        <w:rPr>
          <w:rFonts w:ascii="Times" w:hAnsi="Times" w:cs="Arial"/>
          <w:i/>
          <w:sz w:val="20"/>
        </w:rPr>
        <w:t xml:space="preserve"> </w:t>
      </w:r>
      <w:r w:rsidR="00F6793A">
        <w:rPr>
          <w:rFonts w:ascii="Times" w:hAnsi="Times" w:cs="Arial"/>
          <w:i/>
          <w:sz w:val="20"/>
        </w:rPr>
        <w:t>com</w:t>
      </w:r>
      <w:r w:rsidR="00643FF9">
        <w:rPr>
          <w:rFonts w:ascii="Times" w:hAnsi="Times" w:cs="Arial"/>
          <w:i/>
          <w:sz w:val="20"/>
        </w:rPr>
        <w:t>munication. The current graduation</w:t>
      </w:r>
      <w:r w:rsidR="00F6793A">
        <w:rPr>
          <w:rFonts w:ascii="Times" w:hAnsi="Times" w:cs="Arial"/>
          <w:i/>
          <w:sz w:val="20"/>
        </w:rPr>
        <w:t xml:space="preserve"> project describes the analysis, design and the implement</w:t>
      </w:r>
      <w:r w:rsidR="00643FF9">
        <w:rPr>
          <w:rFonts w:ascii="Times" w:hAnsi="Times" w:cs="Arial"/>
          <w:i/>
          <w:sz w:val="20"/>
        </w:rPr>
        <w:t xml:space="preserve">ation of the </w:t>
      </w:r>
      <w:r w:rsidR="00F6793A">
        <w:rPr>
          <w:rFonts w:ascii="Times" w:hAnsi="Times" w:cs="Arial"/>
          <w:i/>
          <w:sz w:val="20"/>
        </w:rPr>
        <w:t>functionalities</w:t>
      </w:r>
      <w:r w:rsidR="00866509">
        <w:rPr>
          <w:rFonts w:ascii="Times" w:hAnsi="Times" w:cs="Arial"/>
          <w:i/>
          <w:sz w:val="20"/>
        </w:rPr>
        <w:t xml:space="preserve"> in miESPOL, </w:t>
      </w:r>
      <w:r w:rsidR="00643FF9">
        <w:rPr>
          <w:rFonts w:ascii="Times" w:hAnsi="Times" w:cs="Arial"/>
          <w:i/>
          <w:sz w:val="20"/>
        </w:rPr>
        <w:t xml:space="preserve">which is </w:t>
      </w:r>
      <w:r w:rsidR="00866509">
        <w:rPr>
          <w:rFonts w:ascii="Times" w:hAnsi="Times" w:cs="Arial"/>
          <w:i/>
          <w:sz w:val="20"/>
        </w:rPr>
        <w:t>a social network based in an open source project</w:t>
      </w:r>
      <w:r w:rsidR="00643FF9">
        <w:rPr>
          <w:rFonts w:ascii="Times" w:hAnsi="Times" w:cs="Arial"/>
          <w:i/>
          <w:sz w:val="20"/>
        </w:rPr>
        <w:t xml:space="preserve"> called Liferay</w:t>
      </w:r>
      <w:r w:rsidR="00866509">
        <w:rPr>
          <w:rFonts w:ascii="Times" w:hAnsi="Times" w:cs="Arial"/>
          <w:i/>
          <w:sz w:val="20"/>
        </w:rPr>
        <w:t xml:space="preserve">, that allows to users, </w:t>
      </w:r>
      <w:r w:rsidR="00643FF9">
        <w:rPr>
          <w:rFonts w:ascii="Times" w:hAnsi="Times" w:cs="Arial"/>
          <w:i/>
          <w:sz w:val="20"/>
        </w:rPr>
        <w:t xml:space="preserve">to </w:t>
      </w:r>
      <w:r w:rsidR="00866509">
        <w:rPr>
          <w:rFonts w:ascii="Times" w:hAnsi="Times" w:cs="Arial"/>
          <w:i/>
          <w:sz w:val="20"/>
        </w:rPr>
        <w:t xml:space="preserve">create their friends network, and </w:t>
      </w:r>
      <w:r w:rsidR="00643FF9">
        <w:rPr>
          <w:rFonts w:ascii="Times" w:hAnsi="Times" w:cs="Arial"/>
          <w:i/>
          <w:sz w:val="20"/>
        </w:rPr>
        <w:t xml:space="preserve">to </w:t>
      </w:r>
      <w:r w:rsidR="00866509">
        <w:rPr>
          <w:rFonts w:ascii="Times" w:hAnsi="Times" w:cs="Arial"/>
          <w:i/>
          <w:sz w:val="20"/>
        </w:rPr>
        <w:t>integrate the ESPOL services through shortcuts, avoiding the login process per each website of these services.</w:t>
      </w:r>
    </w:p>
    <w:p w:rsidR="00774B01" w:rsidRPr="0089781E" w:rsidRDefault="00774B01" w:rsidP="00774B01">
      <w:pPr>
        <w:pStyle w:val="Sangradetextonormal"/>
      </w:pPr>
    </w:p>
    <w:p w:rsidR="0024779A" w:rsidRPr="0024779A" w:rsidRDefault="00FA47A5" w:rsidP="0024779A">
      <w:pPr>
        <w:pStyle w:val="Textoindependiente"/>
        <w:jc w:val="both"/>
      </w:pPr>
      <w:r w:rsidRPr="0024779A">
        <w:rPr>
          <w:b/>
          <w:kern w:val="28"/>
        </w:rPr>
        <w:t>K</w:t>
      </w:r>
      <w:r w:rsidR="009B66BC" w:rsidRPr="0024779A">
        <w:rPr>
          <w:b/>
          <w:kern w:val="28"/>
        </w:rPr>
        <w:t>ey</w:t>
      </w:r>
      <w:r w:rsidRPr="0024779A">
        <w:rPr>
          <w:b/>
          <w:kern w:val="28"/>
        </w:rPr>
        <w:t>words</w:t>
      </w:r>
      <w:r w:rsidR="00774B01" w:rsidRPr="0024779A">
        <w:rPr>
          <w:b/>
          <w:kern w:val="28"/>
        </w:rPr>
        <w:t>:</w:t>
      </w:r>
      <w:r w:rsidR="00774B01" w:rsidRPr="0024779A">
        <w:rPr>
          <w:b/>
          <w:bCs/>
        </w:rPr>
        <w:t xml:space="preserve"> </w:t>
      </w:r>
      <w:r w:rsidR="0024779A" w:rsidRPr="0024779A">
        <w:rPr>
          <w:i/>
          <w:szCs w:val="20"/>
        </w:rPr>
        <w:t xml:space="preserve">Web 2.0, ESPOL, </w:t>
      </w:r>
      <w:r w:rsidR="0024779A">
        <w:rPr>
          <w:i/>
          <w:szCs w:val="20"/>
        </w:rPr>
        <w:t>Social Networks</w:t>
      </w:r>
      <w:r w:rsidR="0024779A" w:rsidRPr="0024779A">
        <w:rPr>
          <w:i/>
          <w:szCs w:val="20"/>
        </w:rPr>
        <w:t>, Liferay, Open source</w:t>
      </w:r>
    </w:p>
    <w:p w:rsidR="00774B01" w:rsidRPr="0024779A" w:rsidRDefault="00774B01" w:rsidP="00774B01">
      <w:pPr>
        <w:pStyle w:val="Textoindependiente"/>
        <w:jc w:val="both"/>
      </w:pPr>
    </w:p>
    <w:p w:rsidR="00C2291B" w:rsidRPr="0024779A" w:rsidRDefault="00C2291B" w:rsidP="00F7218C">
      <w:pPr>
        <w:jc w:val="center"/>
        <w:rPr>
          <w:sz w:val="20"/>
        </w:rPr>
      </w:pPr>
    </w:p>
    <w:p w:rsidR="00C2291B" w:rsidRPr="0024779A" w:rsidRDefault="00C2291B" w:rsidP="00F7218C">
      <w:pPr>
        <w:jc w:val="center"/>
        <w:rPr>
          <w:sz w:val="20"/>
        </w:rPr>
      </w:pPr>
    </w:p>
    <w:p w:rsidR="00FA47A5" w:rsidRPr="0024779A" w:rsidRDefault="00FA47A5">
      <w:pPr>
        <w:jc w:val="both"/>
        <w:rPr>
          <w:b/>
        </w:rPr>
        <w:sectPr w:rsidR="00FA47A5" w:rsidRPr="0024779A">
          <w:type w:val="continuous"/>
          <w:pgSz w:w="11907" w:h="16840" w:code="9"/>
          <w:pgMar w:top="1979" w:right="1304" w:bottom="1622" w:left="1304" w:header="0" w:footer="0" w:gutter="0"/>
          <w:cols w:space="461"/>
        </w:sectPr>
      </w:pPr>
    </w:p>
    <w:p w:rsidR="00C2291B" w:rsidRDefault="00C2291B">
      <w:pPr>
        <w:jc w:val="both"/>
        <w:rPr>
          <w:b/>
          <w:lang w:val="es-ES"/>
        </w:rPr>
      </w:pPr>
      <w:r>
        <w:rPr>
          <w:b/>
          <w:lang w:val="es-ES"/>
        </w:rPr>
        <w:lastRenderedPageBreak/>
        <w:t>1. Introducción</w:t>
      </w:r>
    </w:p>
    <w:p w:rsidR="00C2291B" w:rsidRDefault="00C2291B">
      <w:pPr>
        <w:rPr>
          <w:sz w:val="20"/>
          <w:lang w:val="es-ES"/>
        </w:rPr>
      </w:pPr>
    </w:p>
    <w:p w:rsidR="00272486" w:rsidRDefault="00272486">
      <w:pPr>
        <w:ind w:firstLine="245"/>
        <w:jc w:val="both"/>
        <w:rPr>
          <w:sz w:val="20"/>
          <w:lang w:val="es-ES"/>
        </w:rPr>
      </w:pPr>
      <w:r w:rsidRPr="00272486">
        <w:rPr>
          <w:sz w:val="20"/>
          <w:lang w:val="es-ES"/>
        </w:rPr>
        <w:t xml:space="preserve">La solución propuesta en el presente trabajo es </w:t>
      </w:r>
      <w:r w:rsidR="001233D7">
        <w:rPr>
          <w:sz w:val="20"/>
          <w:lang w:val="es-ES"/>
        </w:rPr>
        <w:t xml:space="preserve">“miESPOL” </w:t>
      </w:r>
      <w:r w:rsidR="000D65A4">
        <w:rPr>
          <w:sz w:val="20"/>
          <w:lang w:val="es-ES"/>
        </w:rPr>
        <w:t>una aplicación w</w:t>
      </w:r>
      <w:r w:rsidRPr="00272486">
        <w:rPr>
          <w:sz w:val="20"/>
          <w:lang w:val="es-ES"/>
        </w:rPr>
        <w:t>eb que provea un servicio de red social, en la cual los usuarios puedan crear su propia red de amigos, comunidades, etc. y a la vez puedan acceder a todos los servicios de ESPOL</w:t>
      </w:r>
      <w:r w:rsidR="00935F11">
        <w:rPr>
          <w:rStyle w:val="Refdenotaalpie"/>
          <w:sz w:val="20"/>
          <w:lang w:val="es-ES"/>
        </w:rPr>
        <w:footnoteReference w:id="2"/>
      </w:r>
      <w:r w:rsidR="00935F11">
        <w:rPr>
          <w:sz w:val="20"/>
          <w:lang w:val="es-ES"/>
        </w:rPr>
        <w:t xml:space="preserve"> </w:t>
      </w:r>
      <w:r w:rsidRPr="00272486">
        <w:rPr>
          <w:sz w:val="20"/>
          <w:lang w:val="es-ES"/>
        </w:rPr>
        <w:t>desde un mismo sitio y con un mismo login. La idea principal de este proyecto es mantener una misma sesión activa para todos los servicios de ESPOL tales como: SIDWeb</w:t>
      </w:r>
      <w:r w:rsidR="00935F11">
        <w:rPr>
          <w:rStyle w:val="Refdenotaalpie"/>
          <w:sz w:val="20"/>
          <w:lang w:val="es-ES"/>
        </w:rPr>
        <w:footnoteReference w:id="3"/>
      </w:r>
      <w:r w:rsidRPr="00272486">
        <w:rPr>
          <w:sz w:val="20"/>
          <w:lang w:val="es-ES"/>
        </w:rPr>
        <w:t>, CENACAD</w:t>
      </w:r>
      <w:r w:rsidR="00935F11">
        <w:rPr>
          <w:rStyle w:val="Refdenotaalpie"/>
          <w:sz w:val="20"/>
          <w:lang w:val="es-ES"/>
        </w:rPr>
        <w:footnoteReference w:id="4"/>
      </w:r>
      <w:r w:rsidRPr="00272486">
        <w:rPr>
          <w:sz w:val="20"/>
          <w:lang w:val="es-ES"/>
        </w:rPr>
        <w:t>, Scheduler</w:t>
      </w:r>
      <w:r w:rsidR="00935F11">
        <w:rPr>
          <w:rStyle w:val="Refdenotaalpie"/>
          <w:sz w:val="20"/>
          <w:lang w:val="es-ES"/>
        </w:rPr>
        <w:footnoteReference w:id="5"/>
      </w:r>
      <w:r w:rsidRPr="00272486">
        <w:rPr>
          <w:sz w:val="20"/>
          <w:lang w:val="es-ES"/>
        </w:rPr>
        <w:t>, entre otros, sin</w:t>
      </w:r>
      <w:r w:rsidR="000D65A4">
        <w:rPr>
          <w:sz w:val="20"/>
          <w:lang w:val="es-ES"/>
        </w:rPr>
        <w:t xml:space="preserve"> necesidad de acceder al sitio w</w:t>
      </w:r>
      <w:r w:rsidRPr="00272486">
        <w:rPr>
          <w:sz w:val="20"/>
          <w:lang w:val="es-ES"/>
        </w:rPr>
        <w:t xml:space="preserve">eb de cada uno de ellos para obtener información. Y aprovechando la tendencia Web 2.0 que la mayoría de sitios </w:t>
      </w:r>
      <w:r w:rsidR="000D65A4">
        <w:rPr>
          <w:sz w:val="20"/>
          <w:lang w:val="es-ES"/>
        </w:rPr>
        <w:t>w</w:t>
      </w:r>
      <w:r w:rsidRPr="00272486">
        <w:rPr>
          <w:sz w:val="20"/>
          <w:lang w:val="es-ES"/>
        </w:rPr>
        <w:t>eb están incorporando, hacer de esta aplicación un portal colaborativo y social en donde toda una comunidad pueda relacionarse entre sí por sus preferencias, gustos, amistad, etc.</w:t>
      </w:r>
    </w:p>
    <w:p w:rsidR="00C2291B" w:rsidRDefault="00C2291B">
      <w:pPr>
        <w:jc w:val="both"/>
        <w:rPr>
          <w:sz w:val="20"/>
          <w:lang w:val="es-ES"/>
        </w:rPr>
      </w:pPr>
    </w:p>
    <w:p w:rsidR="00C2291B" w:rsidRDefault="00C2291B">
      <w:pPr>
        <w:jc w:val="both"/>
        <w:rPr>
          <w:b/>
          <w:lang w:val="es-ES"/>
        </w:rPr>
      </w:pPr>
      <w:r>
        <w:rPr>
          <w:b/>
          <w:lang w:val="es-ES"/>
        </w:rPr>
        <w:t xml:space="preserve">2.  </w:t>
      </w:r>
      <w:r w:rsidR="009F6731">
        <w:rPr>
          <w:b/>
          <w:lang w:val="es-ES"/>
        </w:rPr>
        <w:t>Marco Teórico</w:t>
      </w:r>
    </w:p>
    <w:p w:rsidR="00C2291B" w:rsidRDefault="00C2291B">
      <w:pPr>
        <w:jc w:val="both"/>
        <w:rPr>
          <w:sz w:val="20"/>
          <w:lang w:val="es-ES"/>
        </w:rPr>
      </w:pPr>
    </w:p>
    <w:p w:rsidR="00C2291B" w:rsidRDefault="009F6731" w:rsidP="008A0B05">
      <w:pPr>
        <w:ind w:firstLine="245"/>
        <w:jc w:val="both"/>
        <w:rPr>
          <w:sz w:val="20"/>
          <w:lang w:val="es-ES"/>
        </w:rPr>
      </w:pPr>
      <w:r w:rsidRPr="009F6731">
        <w:rPr>
          <w:sz w:val="20"/>
          <w:lang w:val="es-ES"/>
        </w:rPr>
        <w:t>Una red social (RS) es una red de contactos, es decir, un conjunto finito de actores relacionados unos con otros global o parcialmente. Por lo general estos actores son personas que conocemos y estamos vinculados por diversas circunstancias (relación): familiar, compañero de escuela, colega, profesor, jefe, fan, etc.</w:t>
      </w:r>
      <w:r w:rsidR="00C2291B">
        <w:rPr>
          <w:sz w:val="20"/>
          <w:lang w:val="es-ES"/>
        </w:rPr>
        <w:t xml:space="preserve"> </w:t>
      </w:r>
    </w:p>
    <w:p w:rsidR="009F6731" w:rsidRDefault="009F6731" w:rsidP="008A0B05">
      <w:pPr>
        <w:ind w:firstLine="245"/>
        <w:jc w:val="both"/>
        <w:rPr>
          <w:sz w:val="20"/>
          <w:lang w:val="es-ES"/>
        </w:rPr>
      </w:pPr>
      <w:r w:rsidRPr="009F6731">
        <w:rPr>
          <w:sz w:val="20"/>
          <w:lang w:val="es-ES"/>
        </w:rPr>
        <w:t xml:space="preserve">Cada persona por lo general tiene su propia red de contactos a los cuales puede visitar, llamar por teléfono, compartir experiencias, etc., pero cuando las distancias y las ocupaciones u otros factores se interponen, este convivir se hace menos posible y complicado. </w:t>
      </w:r>
    </w:p>
    <w:p w:rsidR="009F6731" w:rsidRDefault="009F6731" w:rsidP="008A0B05">
      <w:pPr>
        <w:ind w:firstLine="245"/>
        <w:jc w:val="both"/>
        <w:rPr>
          <w:sz w:val="20"/>
          <w:lang w:val="es-ES"/>
        </w:rPr>
      </w:pPr>
      <w:r w:rsidRPr="009F6731">
        <w:rPr>
          <w:sz w:val="20"/>
          <w:lang w:val="es-ES"/>
        </w:rPr>
        <w:t>Actualmente, se ha tratado de solucionar este inconveni</w:t>
      </w:r>
      <w:r w:rsidR="001E2A95">
        <w:rPr>
          <w:sz w:val="20"/>
          <w:lang w:val="es-ES"/>
        </w:rPr>
        <w:t>ente, con la ayuda del Internet y la Web 2.0</w:t>
      </w:r>
      <w:r w:rsidRPr="009F6731">
        <w:rPr>
          <w:sz w:val="20"/>
          <w:lang w:val="es-ES"/>
        </w:rPr>
        <w:t>, logrando de esta manera que muchas personas se mantengan en contacto sin importar las distancias o fronteras. Al utilizar el internet aprovechamos la conectividad con el mundo entero, mientras que la Web 2.0 nos</w:t>
      </w:r>
      <w:r w:rsidR="000D65A4">
        <w:rPr>
          <w:sz w:val="20"/>
          <w:lang w:val="es-ES"/>
        </w:rPr>
        <w:t xml:space="preserve"> permite crear sitios w</w:t>
      </w:r>
      <w:r w:rsidR="001E2A95">
        <w:rPr>
          <w:sz w:val="20"/>
          <w:lang w:val="es-ES"/>
        </w:rPr>
        <w:t>eb ricos</w:t>
      </w:r>
      <w:r w:rsidRPr="009F6731">
        <w:rPr>
          <w:sz w:val="20"/>
          <w:lang w:val="es-ES"/>
        </w:rPr>
        <w:t>, fáciles de usar que permite</w:t>
      </w:r>
      <w:r w:rsidR="000D65A4">
        <w:rPr>
          <w:sz w:val="20"/>
          <w:lang w:val="es-ES"/>
        </w:rPr>
        <w:t>n</w:t>
      </w:r>
      <w:r w:rsidRPr="009F6731">
        <w:rPr>
          <w:sz w:val="20"/>
          <w:lang w:val="es-ES"/>
        </w:rPr>
        <w:t xml:space="preserve"> </w:t>
      </w:r>
      <w:r w:rsidR="000D65A4">
        <w:rPr>
          <w:sz w:val="20"/>
          <w:lang w:val="es-ES"/>
        </w:rPr>
        <w:t xml:space="preserve">la interacción de los usuarios </w:t>
      </w:r>
      <w:r w:rsidRPr="009F6731">
        <w:rPr>
          <w:sz w:val="20"/>
          <w:lang w:val="es-ES"/>
        </w:rPr>
        <w:t>con el contenido de los sitios de otras personas</w:t>
      </w:r>
      <w:r w:rsidR="001E2A95">
        <w:rPr>
          <w:sz w:val="20"/>
          <w:lang w:val="es-ES"/>
        </w:rPr>
        <w:t xml:space="preserve">, por medio de objetos sociales </w:t>
      </w:r>
      <w:r w:rsidRPr="009F6731">
        <w:rPr>
          <w:sz w:val="20"/>
          <w:lang w:val="es-ES"/>
        </w:rPr>
        <w:t>tales como: aplicaciones, perfiles, fotos, videos y otros.</w:t>
      </w:r>
    </w:p>
    <w:p w:rsidR="009F6731" w:rsidRDefault="009F6731" w:rsidP="008A0B05">
      <w:pPr>
        <w:ind w:firstLine="245"/>
        <w:jc w:val="both"/>
        <w:rPr>
          <w:sz w:val="20"/>
          <w:lang w:val="es-ES"/>
        </w:rPr>
      </w:pPr>
      <w:r w:rsidRPr="009F6731">
        <w:rPr>
          <w:sz w:val="20"/>
          <w:lang w:val="es-ES"/>
        </w:rPr>
        <w:t xml:space="preserve">Crear una RS en Internet, no solo es mantenerse en contacto con las personas que ya conocemos, sino también para ampliar nuestra red de contactos, por medio de nuestras preferencias, gustos, localidad, amigos de mis amigos, eventos, etc. </w:t>
      </w:r>
    </w:p>
    <w:p w:rsidR="009F6731" w:rsidRDefault="009F6731" w:rsidP="008A0B05">
      <w:pPr>
        <w:ind w:firstLine="245"/>
        <w:jc w:val="both"/>
        <w:rPr>
          <w:sz w:val="20"/>
          <w:lang w:val="es-ES"/>
        </w:rPr>
      </w:pPr>
      <w:r w:rsidRPr="009F6731">
        <w:rPr>
          <w:sz w:val="20"/>
          <w:lang w:val="es-ES"/>
        </w:rPr>
        <w:lastRenderedPageBreak/>
        <w:t>Son muchos los sitios en Internet que ofrecen el servicio de RS</w:t>
      </w:r>
      <w:r w:rsidR="00334AE9">
        <w:rPr>
          <w:sz w:val="20"/>
          <w:lang w:val="es-ES"/>
        </w:rPr>
        <w:t xml:space="preserve"> </w:t>
      </w:r>
      <w:r w:rsidR="00334AE9" w:rsidRPr="00F45079">
        <w:rPr>
          <w:sz w:val="20"/>
          <w:lang w:val="es-ES"/>
        </w:rPr>
        <w:t>[</w:t>
      </w:r>
      <w:r w:rsidR="007F11A3" w:rsidRPr="00F45079">
        <w:rPr>
          <w:sz w:val="20"/>
          <w:lang w:val="es-ES"/>
        </w:rPr>
        <w:t>10</w:t>
      </w:r>
      <w:r w:rsidR="00334AE9" w:rsidRPr="00F45079">
        <w:rPr>
          <w:sz w:val="20"/>
          <w:lang w:val="es-ES"/>
        </w:rPr>
        <w:t>]</w:t>
      </w:r>
      <w:r w:rsidRPr="009F6731">
        <w:rPr>
          <w:sz w:val="20"/>
          <w:lang w:val="es-ES"/>
        </w:rPr>
        <w:t>, como por ejemplo Facebook</w:t>
      </w:r>
      <w:r w:rsidR="00935F11">
        <w:rPr>
          <w:rStyle w:val="Refdenotaalpie"/>
          <w:sz w:val="20"/>
          <w:lang w:val="es-ES"/>
        </w:rPr>
        <w:footnoteReference w:id="6"/>
      </w:r>
      <w:r w:rsidRPr="009F6731">
        <w:rPr>
          <w:sz w:val="20"/>
          <w:lang w:val="es-ES"/>
        </w:rPr>
        <w:t>, MySpace</w:t>
      </w:r>
      <w:r w:rsidR="00935F11">
        <w:rPr>
          <w:rStyle w:val="Refdenotaalpie"/>
          <w:sz w:val="20"/>
          <w:lang w:val="es-ES"/>
        </w:rPr>
        <w:footnoteReference w:id="7"/>
      </w:r>
      <w:r w:rsidRPr="009F6731">
        <w:rPr>
          <w:sz w:val="20"/>
          <w:lang w:val="es-ES"/>
        </w:rPr>
        <w:t>, Orkut</w:t>
      </w:r>
      <w:r w:rsidR="00935F11">
        <w:rPr>
          <w:rStyle w:val="Refdenotaalpie"/>
          <w:sz w:val="20"/>
          <w:lang w:val="es-ES"/>
        </w:rPr>
        <w:footnoteReference w:id="8"/>
      </w:r>
      <w:r w:rsidRPr="009F6731">
        <w:rPr>
          <w:sz w:val="20"/>
          <w:lang w:val="es-ES"/>
        </w:rPr>
        <w:t>, Classmate</w:t>
      </w:r>
      <w:r w:rsidR="00935F11">
        <w:rPr>
          <w:rStyle w:val="Refdenotaalpie"/>
          <w:sz w:val="20"/>
          <w:lang w:val="es-ES"/>
        </w:rPr>
        <w:footnoteReference w:id="9"/>
      </w:r>
      <w:r w:rsidRPr="009F6731">
        <w:rPr>
          <w:sz w:val="20"/>
          <w:lang w:val="es-ES"/>
        </w:rPr>
        <w:t>, Linkedin</w:t>
      </w:r>
      <w:r w:rsidR="00695E02">
        <w:rPr>
          <w:rStyle w:val="Refdenotaalpie"/>
          <w:sz w:val="20"/>
          <w:lang w:val="es-ES"/>
        </w:rPr>
        <w:footnoteReference w:id="10"/>
      </w:r>
      <w:r w:rsidRPr="009F6731">
        <w:rPr>
          <w:sz w:val="20"/>
          <w:lang w:val="es-ES"/>
        </w:rPr>
        <w:t>, entre otros. El servicio de RS más popular hoy en día es Facebook (</w:t>
      </w:r>
      <w:r w:rsidR="00C0480E" w:rsidRPr="00C0480E">
        <w:rPr>
          <w:sz w:val="20"/>
          <w:lang w:val="es-ES"/>
        </w:rPr>
        <w:t>ver Tabla 2.1</w:t>
      </w:r>
      <w:r w:rsidR="004659FB">
        <w:rPr>
          <w:sz w:val="20"/>
          <w:lang w:val="es-ES"/>
        </w:rPr>
        <w:t>.1</w:t>
      </w:r>
      <w:r w:rsidRPr="009F6731">
        <w:rPr>
          <w:sz w:val="20"/>
          <w:lang w:val="es-ES"/>
        </w:rPr>
        <w:t>), por el constante mantenimiento que brindan a su sitio para satisfacer a sus usuarios. Esta empresa se preocupa mucho en que sus usuarios puedan utilizar el sitio de manera fácil y rápida, además ha creado su propio API para que personas de cualquier parte del mundo puedan desarrollar aplicaciones sociales y otras personas puedan usarlas desde su sesión en el sitio.</w:t>
      </w:r>
    </w:p>
    <w:p w:rsidR="009F6731" w:rsidRDefault="009F6731" w:rsidP="008A0B05">
      <w:pPr>
        <w:ind w:firstLine="245"/>
        <w:jc w:val="both"/>
        <w:rPr>
          <w:sz w:val="20"/>
          <w:lang w:val="es-ES"/>
        </w:rPr>
      </w:pPr>
      <w:r w:rsidRPr="009F6731">
        <w:rPr>
          <w:sz w:val="20"/>
          <w:lang w:val="es-ES"/>
        </w:rPr>
        <w:t>Como se mencionó, los servicios de RS actualmente no solo permiten crear la red de amigos, sino que permiten también que esta red se mantenga interactiva por medio de objetos sociales (contenido rico) como fotos, videos, foros, etc. Esta interacción es muy sencilla, solo basta que un usuario publique conte</w:t>
      </w:r>
      <w:r w:rsidR="000D65A4">
        <w:rPr>
          <w:sz w:val="20"/>
          <w:lang w:val="es-ES"/>
        </w:rPr>
        <w:t>nido en la W</w:t>
      </w:r>
      <w:r w:rsidRPr="009F6731">
        <w:rPr>
          <w:sz w:val="20"/>
          <w:lang w:val="es-ES"/>
        </w:rPr>
        <w:t>eb y sus amigos la vean, comenten, etiqueten, relacionen a otros amigos, etc. Parte de este contenido son los widgets, pequeñas aplicaciones (aplicaciones sociales) que muchas veces no tienen ninguna relación con la RS, pero que son muy útiles para los usuarios quienes los utilizan, pues aparte de mantener personalizado el sitio de RS, se aprovecha su funcionalidad per se.</w:t>
      </w:r>
    </w:p>
    <w:p w:rsidR="00C2291B" w:rsidRDefault="00C2291B">
      <w:pPr>
        <w:ind w:firstLine="245"/>
        <w:jc w:val="both"/>
        <w:rPr>
          <w:sz w:val="20"/>
          <w:lang w:val="es-ES"/>
        </w:rPr>
      </w:pPr>
    </w:p>
    <w:p w:rsidR="00320041" w:rsidRDefault="00320041" w:rsidP="00320041">
      <w:pPr>
        <w:jc w:val="both"/>
        <w:rPr>
          <w:b/>
          <w:sz w:val="22"/>
          <w:lang w:val="es-ES"/>
        </w:rPr>
      </w:pPr>
      <w:r>
        <w:rPr>
          <w:b/>
          <w:sz w:val="22"/>
          <w:lang w:val="es-ES"/>
        </w:rPr>
        <w:t>2.1. Tecnologías existentes para la implementación de una Red Social</w:t>
      </w:r>
    </w:p>
    <w:p w:rsidR="00320041" w:rsidRDefault="00320041" w:rsidP="00320041">
      <w:pPr>
        <w:jc w:val="both"/>
        <w:rPr>
          <w:sz w:val="20"/>
          <w:lang w:val="es-ES"/>
        </w:rPr>
      </w:pPr>
    </w:p>
    <w:p w:rsidR="00342D62" w:rsidRPr="00342D62" w:rsidRDefault="00342D62" w:rsidP="00342D62">
      <w:pPr>
        <w:ind w:firstLine="245"/>
        <w:jc w:val="both"/>
        <w:rPr>
          <w:sz w:val="20"/>
          <w:lang w:val="es-ES"/>
        </w:rPr>
      </w:pPr>
      <w:r>
        <w:rPr>
          <w:sz w:val="20"/>
          <w:lang w:val="es-ES"/>
        </w:rPr>
        <w:t>E</w:t>
      </w:r>
      <w:r w:rsidRPr="00342D62">
        <w:rPr>
          <w:sz w:val="20"/>
          <w:lang w:val="es-ES"/>
        </w:rPr>
        <w:t>n la Web existen varios sitios que permiten crear RS, la mayoría de estos ofrecen esta funcionalidad como un servicio, es decir, para poder ingresar debe existir primero un registro del usuario. También existen las redes sociales que más que un servicio, ofrecen su plataforma gratuitamente (Open So</w:t>
      </w:r>
      <w:r w:rsidR="00334AE9">
        <w:rPr>
          <w:sz w:val="20"/>
          <w:lang w:val="es-ES"/>
        </w:rPr>
        <w:t>urce</w:t>
      </w:r>
      <w:r w:rsidRPr="00342D62">
        <w:rPr>
          <w:sz w:val="20"/>
          <w:lang w:val="es-ES"/>
        </w:rPr>
        <w:t xml:space="preserve">), para que otras personas (desarrolladores) puedan hacer uso de ellas e implementen su propio sitio </w:t>
      </w:r>
      <w:r w:rsidR="003507AA">
        <w:rPr>
          <w:sz w:val="20"/>
          <w:lang w:val="es-ES"/>
        </w:rPr>
        <w:t>w</w:t>
      </w:r>
      <w:r w:rsidRPr="00342D62">
        <w:rPr>
          <w:sz w:val="20"/>
          <w:lang w:val="es-ES"/>
        </w:rPr>
        <w:t>eb de redes sociales. Por otro lado tenemos a las redes sociales que no ofrecen su plataforma pero si liberan un API para que otras aplicaciones puedan acceder a su información por medio del internet.</w:t>
      </w:r>
    </w:p>
    <w:p w:rsidR="00320041" w:rsidRDefault="00342D62" w:rsidP="00342D62">
      <w:pPr>
        <w:ind w:firstLine="245"/>
        <w:jc w:val="both"/>
        <w:rPr>
          <w:sz w:val="20"/>
          <w:lang w:val="es-ES"/>
        </w:rPr>
      </w:pPr>
      <w:r w:rsidRPr="00342D62">
        <w:rPr>
          <w:sz w:val="20"/>
          <w:lang w:val="es-ES"/>
        </w:rPr>
        <w:t xml:space="preserve">Como complemento a esta última, se puede recurrir a otras redes sociales, o a CMS (Sistema de Gestión de Contenido) los </w:t>
      </w:r>
      <w:r w:rsidR="000D65A4">
        <w:rPr>
          <w:sz w:val="20"/>
          <w:lang w:val="es-ES"/>
        </w:rPr>
        <w:t>cuales permiten crear un sitio w</w:t>
      </w:r>
      <w:r w:rsidRPr="00342D62">
        <w:rPr>
          <w:sz w:val="20"/>
          <w:lang w:val="es-ES"/>
        </w:rPr>
        <w:t>eb fácilmente.</w:t>
      </w:r>
    </w:p>
    <w:p w:rsidR="00051628" w:rsidRDefault="00051628" w:rsidP="00342D62">
      <w:pPr>
        <w:ind w:firstLine="245"/>
        <w:jc w:val="both"/>
        <w:rPr>
          <w:sz w:val="20"/>
          <w:lang w:val="es-ES"/>
        </w:rPr>
      </w:pPr>
    </w:p>
    <w:p w:rsidR="00051628" w:rsidRDefault="00510CC2" w:rsidP="00051628">
      <w:pPr>
        <w:spacing w:before="120" w:after="120"/>
        <w:jc w:val="center"/>
        <w:rPr>
          <w:rFonts w:ascii="Helvetica" w:hAnsi="Helvetica"/>
          <w:sz w:val="18"/>
          <w:lang w:val="es-ES"/>
        </w:rPr>
      </w:pPr>
      <w:r>
        <w:rPr>
          <w:rFonts w:ascii="Helvetica" w:hAnsi="Helvetica"/>
          <w:b/>
          <w:bCs/>
          <w:sz w:val="18"/>
          <w:lang w:val="es-ES"/>
        </w:rPr>
        <w:br w:type="page"/>
      </w:r>
      <w:r w:rsidR="00051628">
        <w:rPr>
          <w:rFonts w:ascii="Helvetica" w:hAnsi="Helvetica"/>
          <w:b/>
          <w:bCs/>
          <w:sz w:val="18"/>
          <w:lang w:val="es-ES"/>
        </w:rPr>
        <w:lastRenderedPageBreak/>
        <w:t>Tabla 2.1</w:t>
      </w:r>
      <w:r w:rsidR="004659FB">
        <w:rPr>
          <w:rFonts w:ascii="Helvetica" w:hAnsi="Helvetica"/>
          <w:b/>
          <w:bCs/>
          <w:sz w:val="18"/>
          <w:lang w:val="es-ES"/>
        </w:rPr>
        <w:t>.1</w:t>
      </w:r>
      <w:r w:rsidR="00051628">
        <w:rPr>
          <w:rFonts w:ascii="Helvetica" w:hAnsi="Helvetica"/>
          <w:sz w:val="18"/>
          <w:lang w:val="es-ES"/>
        </w:rPr>
        <w:t xml:space="preserve">  </w:t>
      </w:r>
      <w:r w:rsidR="00C0480E">
        <w:rPr>
          <w:rFonts w:ascii="Helvetica" w:hAnsi="Helvetica"/>
          <w:sz w:val="18"/>
          <w:lang w:val="es-ES"/>
        </w:rPr>
        <w:t>Redes Sociales como servicio</w:t>
      </w:r>
    </w:p>
    <w:tbl>
      <w:tblPr>
        <w:tblW w:w="4068" w:type="dxa"/>
        <w:jc w:val="center"/>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443"/>
        <w:gridCol w:w="1934"/>
        <w:gridCol w:w="1691"/>
      </w:tblGrid>
      <w:tr w:rsidR="00051628" w:rsidTr="00051628">
        <w:tblPrEx>
          <w:tblCellMar>
            <w:top w:w="0" w:type="dxa"/>
            <w:bottom w:w="0" w:type="dxa"/>
          </w:tblCellMar>
        </w:tblPrEx>
        <w:trPr>
          <w:trHeight w:val="219"/>
          <w:jc w:val="center"/>
        </w:trPr>
        <w:tc>
          <w:tcPr>
            <w:tcW w:w="443" w:type="dxa"/>
            <w:tcBorders>
              <w:left w:val="single" w:sz="4" w:space="0" w:color="auto"/>
              <w:right w:val="single" w:sz="4" w:space="0" w:color="auto"/>
            </w:tcBorders>
          </w:tcPr>
          <w:p w:rsidR="00051628" w:rsidRDefault="00051628" w:rsidP="007E67D9">
            <w:pPr>
              <w:jc w:val="center"/>
              <w:rPr>
                <w:b/>
                <w:snapToGrid w:val="0"/>
                <w:color w:val="000000"/>
                <w:sz w:val="18"/>
                <w:lang w:val="es-ES"/>
              </w:rPr>
            </w:pPr>
            <w:r>
              <w:rPr>
                <w:b/>
                <w:snapToGrid w:val="0"/>
                <w:color w:val="000000"/>
                <w:sz w:val="18"/>
                <w:lang w:val="es-ES"/>
              </w:rPr>
              <w:t>#</w:t>
            </w:r>
          </w:p>
        </w:tc>
        <w:tc>
          <w:tcPr>
            <w:tcW w:w="1934" w:type="dxa"/>
            <w:tcBorders>
              <w:left w:val="single" w:sz="4" w:space="0" w:color="auto"/>
              <w:right w:val="single" w:sz="4" w:space="0" w:color="auto"/>
            </w:tcBorders>
          </w:tcPr>
          <w:p w:rsidR="00051628" w:rsidRDefault="00051628" w:rsidP="007E67D9">
            <w:pPr>
              <w:jc w:val="center"/>
              <w:rPr>
                <w:b/>
                <w:snapToGrid w:val="0"/>
                <w:color w:val="000000"/>
                <w:sz w:val="18"/>
                <w:lang w:val="es-ES"/>
              </w:rPr>
            </w:pPr>
            <w:r>
              <w:rPr>
                <w:b/>
                <w:snapToGrid w:val="0"/>
                <w:color w:val="000000"/>
                <w:sz w:val="18"/>
                <w:lang w:val="es-ES"/>
              </w:rPr>
              <w:t>Redes Sociales</w:t>
            </w:r>
          </w:p>
        </w:tc>
        <w:tc>
          <w:tcPr>
            <w:tcW w:w="1691" w:type="dxa"/>
            <w:tcBorders>
              <w:left w:val="single" w:sz="4" w:space="0" w:color="auto"/>
              <w:right w:val="single" w:sz="4" w:space="0" w:color="auto"/>
            </w:tcBorders>
          </w:tcPr>
          <w:p w:rsidR="00051628" w:rsidRDefault="00051628" w:rsidP="00051628">
            <w:pPr>
              <w:jc w:val="center"/>
              <w:rPr>
                <w:b/>
                <w:snapToGrid w:val="0"/>
                <w:color w:val="000000"/>
                <w:sz w:val="18"/>
                <w:lang w:val="es-ES"/>
              </w:rPr>
            </w:pPr>
            <w:r>
              <w:rPr>
                <w:b/>
                <w:snapToGrid w:val="0"/>
                <w:color w:val="000000"/>
                <w:sz w:val="18"/>
                <w:lang w:val="es-ES"/>
              </w:rPr>
              <w:t>Usuarios registrados</w:t>
            </w:r>
          </w:p>
        </w:tc>
      </w:tr>
      <w:tr w:rsidR="00051628" w:rsidTr="00051628">
        <w:tblPrEx>
          <w:tblCellMar>
            <w:top w:w="0" w:type="dxa"/>
            <w:bottom w:w="0" w:type="dxa"/>
          </w:tblCellMar>
        </w:tblPrEx>
        <w:trPr>
          <w:trHeight w:val="20"/>
          <w:jc w:val="center"/>
        </w:trPr>
        <w:tc>
          <w:tcPr>
            <w:tcW w:w="443"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1</w:t>
            </w:r>
          </w:p>
        </w:tc>
        <w:tc>
          <w:tcPr>
            <w:tcW w:w="1934"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Facebook</w:t>
            </w:r>
          </w:p>
        </w:tc>
        <w:tc>
          <w:tcPr>
            <w:tcW w:w="1691"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200 millones</w:t>
            </w:r>
          </w:p>
        </w:tc>
      </w:tr>
      <w:tr w:rsidR="00051628" w:rsidTr="00051628">
        <w:tblPrEx>
          <w:tblCellMar>
            <w:top w:w="0" w:type="dxa"/>
            <w:bottom w:w="0" w:type="dxa"/>
          </w:tblCellMar>
        </w:tblPrEx>
        <w:trPr>
          <w:trHeight w:val="20"/>
          <w:jc w:val="center"/>
        </w:trPr>
        <w:tc>
          <w:tcPr>
            <w:tcW w:w="443"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2</w:t>
            </w:r>
          </w:p>
        </w:tc>
        <w:tc>
          <w:tcPr>
            <w:tcW w:w="1934"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Hi5</w:t>
            </w:r>
          </w:p>
        </w:tc>
        <w:tc>
          <w:tcPr>
            <w:tcW w:w="1691"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60 millones</w:t>
            </w:r>
          </w:p>
        </w:tc>
      </w:tr>
      <w:tr w:rsidR="00051628" w:rsidTr="00051628">
        <w:tblPrEx>
          <w:tblCellMar>
            <w:top w:w="0" w:type="dxa"/>
            <w:bottom w:w="0" w:type="dxa"/>
          </w:tblCellMar>
        </w:tblPrEx>
        <w:trPr>
          <w:trHeight w:val="20"/>
          <w:jc w:val="center"/>
        </w:trPr>
        <w:tc>
          <w:tcPr>
            <w:tcW w:w="443"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3</w:t>
            </w:r>
          </w:p>
        </w:tc>
        <w:tc>
          <w:tcPr>
            <w:tcW w:w="1934"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MySpace</w:t>
            </w:r>
          </w:p>
        </w:tc>
        <w:tc>
          <w:tcPr>
            <w:tcW w:w="1691"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76 millones</w:t>
            </w:r>
          </w:p>
        </w:tc>
      </w:tr>
      <w:tr w:rsidR="00051628" w:rsidTr="00051628">
        <w:tblPrEx>
          <w:tblCellMar>
            <w:top w:w="0" w:type="dxa"/>
            <w:bottom w:w="0" w:type="dxa"/>
          </w:tblCellMar>
        </w:tblPrEx>
        <w:trPr>
          <w:trHeight w:val="20"/>
          <w:jc w:val="center"/>
        </w:trPr>
        <w:tc>
          <w:tcPr>
            <w:tcW w:w="443"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4</w:t>
            </w:r>
          </w:p>
        </w:tc>
        <w:tc>
          <w:tcPr>
            <w:tcW w:w="1934"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Xing</w:t>
            </w:r>
          </w:p>
        </w:tc>
        <w:tc>
          <w:tcPr>
            <w:tcW w:w="1691"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6.5 millones</w:t>
            </w:r>
          </w:p>
        </w:tc>
      </w:tr>
      <w:tr w:rsidR="00051628" w:rsidTr="00051628">
        <w:tblPrEx>
          <w:tblCellMar>
            <w:top w:w="0" w:type="dxa"/>
            <w:bottom w:w="0" w:type="dxa"/>
          </w:tblCellMar>
        </w:tblPrEx>
        <w:trPr>
          <w:trHeight w:val="20"/>
          <w:jc w:val="center"/>
        </w:trPr>
        <w:tc>
          <w:tcPr>
            <w:tcW w:w="443"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5</w:t>
            </w:r>
          </w:p>
        </w:tc>
        <w:tc>
          <w:tcPr>
            <w:tcW w:w="1934"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LinkedIn</w:t>
            </w:r>
          </w:p>
        </w:tc>
        <w:tc>
          <w:tcPr>
            <w:tcW w:w="1691" w:type="dxa"/>
            <w:tcBorders>
              <w:left w:val="single" w:sz="4" w:space="0" w:color="auto"/>
              <w:right w:val="single" w:sz="4" w:space="0" w:color="auto"/>
            </w:tcBorders>
          </w:tcPr>
          <w:p w:rsidR="00051628" w:rsidRDefault="00051628" w:rsidP="007E67D9">
            <w:pPr>
              <w:spacing w:line="288" w:lineRule="auto"/>
              <w:jc w:val="center"/>
              <w:rPr>
                <w:snapToGrid w:val="0"/>
                <w:color w:val="000000"/>
                <w:sz w:val="18"/>
                <w:lang w:val="es-ES"/>
              </w:rPr>
            </w:pPr>
            <w:r>
              <w:rPr>
                <w:snapToGrid w:val="0"/>
                <w:color w:val="000000"/>
                <w:sz w:val="18"/>
                <w:lang w:val="es-ES"/>
              </w:rPr>
              <w:t>36 millones</w:t>
            </w:r>
          </w:p>
        </w:tc>
      </w:tr>
    </w:tbl>
    <w:p w:rsidR="00051628" w:rsidRPr="00051628" w:rsidRDefault="00051628" w:rsidP="00342D62">
      <w:pPr>
        <w:ind w:firstLine="245"/>
        <w:jc w:val="both"/>
        <w:rPr>
          <w:i/>
          <w:sz w:val="18"/>
          <w:lang w:val="es-ES"/>
        </w:rPr>
      </w:pPr>
      <w:r>
        <w:rPr>
          <w:i/>
          <w:sz w:val="18"/>
          <w:lang w:val="es-ES"/>
        </w:rPr>
        <w:t xml:space="preserve">(*) </w:t>
      </w:r>
      <w:r w:rsidRPr="00051628">
        <w:rPr>
          <w:i/>
          <w:sz w:val="18"/>
          <w:lang w:val="es-ES"/>
        </w:rPr>
        <w:t>Aproximadamente entre los años 2008 y 2009</w:t>
      </w:r>
    </w:p>
    <w:p w:rsidR="00320041" w:rsidRPr="00A659AF" w:rsidRDefault="00320041">
      <w:pPr>
        <w:jc w:val="both"/>
        <w:rPr>
          <w:sz w:val="20"/>
          <w:lang w:val="es-ES"/>
        </w:rPr>
      </w:pPr>
    </w:p>
    <w:p w:rsidR="00A659AF" w:rsidRDefault="00A659AF">
      <w:pPr>
        <w:jc w:val="both"/>
        <w:rPr>
          <w:sz w:val="20"/>
          <w:lang w:val="es-ES"/>
        </w:rPr>
      </w:pPr>
      <w:r w:rsidRPr="00A659AF">
        <w:rPr>
          <w:sz w:val="20"/>
          <w:lang w:val="es-ES"/>
        </w:rPr>
        <w:t>Liferay</w:t>
      </w:r>
      <w:r w:rsidR="0028683D">
        <w:rPr>
          <w:rStyle w:val="Refdenotaalpie"/>
          <w:sz w:val="20"/>
          <w:lang w:val="es-ES"/>
        </w:rPr>
        <w:footnoteReference w:id="11"/>
      </w:r>
      <w:r w:rsidR="0028683D">
        <w:rPr>
          <w:sz w:val="20"/>
          <w:lang w:val="es-ES"/>
        </w:rPr>
        <w:t xml:space="preserve"> </w:t>
      </w:r>
      <w:r w:rsidRPr="00A659AF">
        <w:rPr>
          <w:sz w:val="20"/>
          <w:lang w:val="es-ES"/>
        </w:rPr>
        <w:t xml:space="preserve">es una de las aplicaciones </w:t>
      </w:r>
      <w:r w:rsidR="000D65A4">
        <w:rPr>
          <w:sz w:val="20"/>
          <w:lang w:val="es-ES"/>
        </w:rPr>
        <w:t>w</w:t>
      </w:r>
      <w:r w:rsidRPr="00A659AF">
        <w:rPr>
          <w:sz w:val="20"/>
          <w:lang w:val="es-ES"/>
        </w:rPr>
        <w:t>eb más completas hoy en día, por el constante interés que muestra su comunidad de desarrolladores en el soporte y mantenimiento de esta plataforma, y al ser Open Source todos pueden contribuir con mejoras.</w:t>
      </w:r>
    </w:p>
    <w:p w:rsidR="00E82875" w:rsidRDefault="00E82875">
      <w:pPr>
        <w:jc w:val="both"/>
        <w:rPr>
          <w:sz w:val="20"/>
          <w:lang w:val="es-ES"/>
        </w:rPr>
      </w:pPr>
    </w:p>
    <w:p w:rsidR="00E82875" w:rsidRDefault="00E82875" w:rsidP="00E82875">
      <w:pPr>
        <w:spacing w:before="120" w:after="120"/>
        <w:jc w:val="center"/>
        <w:rPr>
          <w:rFonts w:ascii="Helvetica" w:hAnsi="Helvetica"/>
          <w:sz w:val="18"/>
          <w:lang w:val="es-ES"/>
        </w:rPr>
      </w:pPr>
      <w:r>
        <w:rPr>
          <w:rFonts w:ascii="Helvetica" w:hAnsi="Helvetica"/>
          <w:b/>
          <w:bCs/>
          <w:sz w:val="18"/>
          <w:lang w:val="es-ES"/>
        </w:rPr>
        <w:t>Tabla 2.</w:t>
      </w:r>
      <w:r w:rsidR="004659FB">
        <w:rPr>
          <w:rFonts w:ascii="Helvetica" w:hAnsi="Helvetica"/>
          <w:b/>
          <w:bCs/>
          <w:sz w:val="18"/>
          <w:lang w:val="es-ES"/>
        </w:rPr>
        <w:t>1.</w:t>
      </w:r>
      <w:r>
        <w:rPr>
          <w:rFonts w:ascii="Helvetica" w:hAnsi="Helvetica"/>
          <w:b/>
          <w:bCs/>
          <w:sz w:val="18"/>
          <w:lang w:val="es-ES"/>
        </w:rPr>
        <w:t>2</w:t>
      </w:r>
      <w:r>
        <w:rPr>
          <w:rFonts w:ascii="Helvetica" w:hAnsi="Helvetica"/>
          <w:sz w:val="18"/>
          <w:lang w:val="es-ES"/>
        </w:rPr>
        <w:t xml:space="preserve">  Tabla comparativa entre RS</w:t>
      </w:r>
    </w:p>
    <w:tbl>
      <w:tblPr>
        <w:tblW w:w="4197" w:type="dxa"/>
        <w:jc w:val="center"/>
        <w:tblInd w:w="-175"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228"/>
        <w:gridCol w:w="1134"/>
        <w:gridCol w:w="709"/>
        <w:gridCol w:w="708"/>
        <w:gridCol w:w="657"/>
        <w:gridCol w:w="761"/>
      </w:tblGrid>
      <w:tr w:rsidR="002F43D9" w:rsidTr="002F43D9">
        <w:tblPrEx>
          <w:tblCellMar>
            <w:top w:w="0" w:type="dxa"/>
            <w:bottom w:w="0" w:type="dxa"/>
          </w:tblCellMar>
        </w:tblPrEx>
        <w:trPr>
          <w:trHeight w:val="219"/>
          <w:jc w:val="center"/>
        </w:trPr>
        <w:tc>
          <w:tcPr>
            <w:tcW w:w="228" w:type="dxa"/>
            <w:tcBorders>
              <w:left w:val="single" w:sz="4" w:space="0" w:color="auto"/>
              <w:right w:val="single" w:sz="4" w:space="0" w:color="auto"/>
            </w:tcBorders>
            <w:vAlign w:val="center"/>
          </w:tcPr>
          <w:p w:rsidR="002F43D9" w:rsidRDefault="002F43D9" w:rsidP="002F43D9">
            <w:pPr>
              <w:jc w:val="center"/>
              <w:rPr>
                <w:b/>
                <w:snapToGrid w:val="0"/>
                <w:color w:val="000000"/>
                <w:sz w:val="18"/>
                <w:lang w:val="es-ES"/>
              </w:rPr>
            </w:pPr>
            <w:r>
              <w:rPr>
                <w:b/>
                <w:snapToGrid w:val="0"/>
                <w:color w:val="000000"/>
                <w:sz w:val="18"/>
                <w:lang w:val="es-ES"/>
              </w:rPr>
              <w:t>#</w:t>
            </w:r>
          </w:p>
        </w:tc>
        <w:tc>
          <w:tcPr>
            <w:tcW w:w="1134" w:type="dxa"/>
            <w:tcBorders>
              <w:left w:val="single" w:sz="4" w:space="0" w:color="auto"/>
              <w:right w:val="single" w:sz="4" w:space="0" w:color="auto"/>
            </w:tcBorders>
            <w:vAlign w:val="center"/>
          </w:tcPr>
          <w:p w:rsidR="002F43D9" w:rsidRDefault="002F43D9" w:rsidP="002F43D9">
            <w:pPr>
              <w:jc w:val="center"/>
              <w:rPr>
                <w:b/>
                <w:snapToGrid w:val="0"/>
                <w:color w:val="000000"/>
                <w:sz w:val="18"/>
                <w:lang w:val="es-ES"/>
              </w:rPr>
            </w:pPr>
            <w:r>
              <w:rPr>
                <w:b/>
                <w:snapToGrid w:val="0"/>
                <w:color w:val="000000"/>
                <w:sz w:val="18"/>
                <w:lang w:val="es-ES"/>
              </w:rPr>
              <w:t>Redes Sociales</w:t>
            </w:r>
          </w:p>
        </w:tc>
        <w:tc>
          <w:tcPr>
            <w:tcW w:w="709" w:type="dxa"/>
            <w:tcBorders>
              <w:left w:val="single" w:sz="4" w:space="0" w:color="auto"/>
              <w:right w:val="single" w:sz="4" w:space="0" w:color="auto"/>
            </w:tcBorders>
            <w:vAlign w:val="center"/>
          </w:tcPr>
          <w:p w:rsidR="002F43D9" w:rsidRDefault="002F43D9" w:rsidP="002F43D9">
            <w:pPr>
              <w:jc w:val="center"/>
              <w:rPr>
                <w:b/>
                <w:snapToGrid w:val="0"/>
                <w:color w:val="000000"/>
                <w:sz w:val="18"/>
                <w:lang w:val="es-ES"/>
              </w:rPr>
            </w:pPr>
            <w:r>
              <w:rPr>
                <w:b/>
                <w:snapToGrid w:val="0"/>
                <w:color w:val="000000"/>
                <w:sz w:val="18"/>
                <w:lang w:val="es-ES"/>
              </w:rPr>
              <w:t>Open Social</w:t>
            </w:r>
          </w:p>
        </w:tc>
        <w:tc>
          <w:tcPr>
            <w:tcW w:w="708" w:type="dxa"/>
            <w:tcBorders>
              <w:left w:val="single" w:sz="4" w:space="0" w:color="auto"/>
              <w:right w:val="single" w:sz="4" w:space="0" w:color="auto"/>
            </w:tcBorders>
            <w:vAlign w:val="center"/>
          </w:tcPr>
          <w:p w:rsidR="002F43D9" w:rsidRDefault="002F43D9" w:rsidP="002F43D9">
            <w:pPr>
              <w:jc w:val="center"/>
              <w:rPr>
                <w:b/>
                <w:snapToGrid w:val="0"/>
                <w:color w:val="000000"/>
                <w:sz w:val="18"/>
                <w:lang w:val="es-ES"/>
              </w:rPr>
            </w:pPr>
            <w:r>
              <w:rPr>
                <w:b/>
                <w:snapToGrid w:val="0"/>
                <w:color w:val="000000"/>
                <w:sz w:val="18"/>
                <w:lang w:val="es-ES"/>
              </w:rPr>
              <w:t>RSS</w:t>
            </w:r>
          </w:p>
        </w:tc>
        <w:tc>
          <w:tcPr>
            <w:tcW w:w="657" w:type="dxa"/>
            <w:tcBorders>
              <w:left w:val="single" w:sz="4" w:space="0" w:color="auto"/>
              <w:right w:val="single" w:sz="4" w:space="0" w:color="auto"/>
            </w:tcBorders>
            <w:vAlign w:val="center"/>
          </w:tcPr>
          <w:p w:rsidR="002F43D9" w:rsidRDefault="002F43D9" w:rsidP="002F43D9">
            <w:pPr>
              <w:jc w:val="center"/>
              <w:rPr>
                <w:b/>
                <w:snapToGrid w:val="0"/>
                <w:color w:val="000000"/>
                <w:sz w:val="18"/>
                <w:lang w:val="es-ES"/>
              </w:rPr>
            </w:pPr>
            <w:r>
              <w:rPr>
                <w:b/>
                <w:snapToGrid w:val="0"/>
                <w:color w:val="000000"/>
                <w:sz w:val="18"/>
                <w:lang w:val="es-ES"/>
              </w:rPr>
              <w:t>WS</w:t>
            </w:r>
          </w:p>
        </w:tc>
        <w:tc>
          <w:tcPr>
            <w:tcW w:w="761" w:type="dxa"/>
            <w:tcBorders>
              <w:left w:val="single" w:sz="4" w:space="0" w:color="auto"/>
              <w:right w:val="single" w:sz="4" w:space="0" w:color="auto"/>
            </w:tcBorders>
            <w:vAlign w:val="center"/>
          </w:tcPr>
          <w:p w:rsidR="002F43D9" w:rsidRDefault="002F43D9" w:rsidP="002F43D9">
            <w:pPr>
              <w:jc w:val="center"/>
              <w:rPr>
                <w:b/>
                <w:snapToGrid w:val="0"/>
                <w:color w:val="000000"/>
                <w:sz w:val="18"/>
                <w:lang w:val="es-ES"/>
              </w:rPr>
            </w:pPr>
            <w:r>
              <w:rPr>
                <w:b/>
                <w:snapToGrid w:val="0"/>
                <w:color w:val="000000"/>
                <w:sz w:val="18"/>
                <w:lang w:val="es-ES"/>
              </w:rPr>
              <w:t>Share</w:t>
            </w: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1</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Facebook</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657"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761"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2</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Hi5</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3</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MySpace</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4</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LinkedIn</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5</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Orkut</w:t>
            </w:r>
          </w:p>
        </w:tc>
        <w:tc>
          <w:tcPr>
            <w:tcW w:w="709"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708"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6</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Liferay</w:t>
            </w:r>
          </w:p>
        </w:tc>
        <w:tc>
          <w:tcPr>
            <w:tcW w:w="709"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708"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657"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c>
          <w:tcPr>
            <w:tcW w:w="761" w:type="dxa"/>
            <w:tcBorders>
              <w:left w:val="single" w:sz="4" w:space="0" w:color="auto"/>
              <w:right w:val="single" w:sz="4" w:space="0" w:color="auto"/>
            </w:tcBorders>
          </w:tcPr>
          <w:p w:rsidR="002F43D9" w:rsidRDefault="00683328" w:rsidP="00B65B5B">
            <w:pPr>
              <w:spacing w:line="288" w:lineRule="auto"/>
              <w:jc w:val="center"/>
              <w:rPr>
                <w:snapToGrid w:val="0"/>
                <w:color w:val="000000"/>
                <w:sz w:val="18"/>
                <w:lang w:val="es-ES"/>
              </w:rPr>
            </w:pPr>
            <w:r>
              <w:rPr>
                <w:snapToGrid w:val="0"/>
                <w:color w:val="000000"/>
                <w:sz w:val="18"/>
                <w:lang w:val="es-ES"/>
              </w:rPr>
              <w:t>x</w:t>
            </w: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7</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Elgg</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8</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Silverstripe</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r>
      <w:tr w:rsidR="002F43D9" w:rsidTr="002F43D9">
        <w:tblPrEx>
          <w:tblCellMar>
            <w:top w:w="0" w:type="dxa"/>
            <w:bottom w:w="0" w:type="dxa"/>
          </w:tblCellMar>
        </w:tblPrEx>
        <w:trPr>
          <w:trHeight w:val="20"/>
          <w:jc w:val="center"/>
        </w:trPr>
        <w:tc>
          <w:tcPr>
            <w:tcW w:w="22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9</w:t>
            </w:r>
          </w:p>
        </w:tc>
        <w:tc>
          <w:tcPr>
            <w:tcW w:w="1134"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r>
              <w:rPr>
                <w:snapToGrid w:val="0"/>
                <w:color w:val="000000"/>
                <w:sz w:val="18"/>
                <w:lang w:val="es-ES"/>
              </w:rPr>
              <w:t>Dolphin</w:t>
            </w:r>
          </w:p>
        </w:tc>
        <w:tc>
          <w:tcPr>
            <w:tcW w:w="709"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08"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657"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c>
          <w:tcPr>
            <w:tcW w:w="761" w:type="dxa"/>
            <w:tcBorders>
              <w:left w:val="single" w:sz="4" w:space="0" w:color="auto"/>
              <w:right w:val="single" w:sz="4" w:space="0" w:color="auto"/>
            </w:tcBorders>
          </w:tcPr>
          <w:p w:rsidR="002F43D9" w:rsidRDefault="002F43D9" w:rsidP="00B65B5B">
            <w:pPr>
              <w:spacing w:line="288" w:lineRule="auto"/>
              <w:jc w:val="center"/>
              <w:rPr>
                <w:snapToGrid w:val="0"/>
                <w:color w:val="000000"/>
                <w:sz w:val="18"/>
                <w:lang w:val="es-ES"/>
              </w:rPr>
            </w:pPr>
          </w:p>
        </w:tc>
      </w:tr>
    </w:tbl>
    <w:p w:rsidR="00E82875" w:rsidRDefault="00E82875">
      <w:pPr>
        <w:jc w:val="both"/>
        <w:rPr>
          <w:sz w:val="20"/>
          <w:lang w:val="es-ES"/>
        </w:rPr>
      </w:pPr>
    </w:p>
    <w:p w:rsidR="00E82875" w:rsidRPr="00E82875" w:rsidRDefault="00E82875" w:rsidP="00E82875">
      <w:pPr>
        <w:jc w:val="both"/>
        <w:rPr>
          <w:sz w:val="20"/>
          <w:lang w:val="es-ES"/>
        </w:rPr>
      </w:pPr>
      <w:r w:rsidRPr="00E82875">
        <w:rPr>
          <w:sz w:val="20"/>
          <w:lang w:val="es-ES"/>
        </w:rPr>
        <w:t xml:space="preserve">Luego de revisar cada uno de los servicios de RS que encontramos en la Tabla </w:t>
      </w:r>
      <w:r w:rsidR="00EF12F2">
        <w:rPr>
          <w:sz w:val="20"/>
          <w:lang w:val="es-ES"/>
        </w:rPr>
        <w:t>2</w:t>
      </w:r>
      <w:r w:rsidRPr="00E82875">
        <w:rPr>
          <w:sz w:val="20"/>
          <w:lang w:val="es-ES"/>
        </w:rPr>
        <w:t>.</w:t>
      </w:r>
      <w:r w:rsidR="004659FB">
        <w:rPr>
          <w:sz w:val="20"/>
          <w:lang w:val="es-ES"/>
        </w:rPr>
        <w:t>1.</w:t>
      </w:r>
      <w:r w:rsidR="00EF12F2">
        <w:rPr>
          <w:sz w:val="20"/>
          <w:lang w:val="es-ES"/>
        </w:rPr>
        <w:t>2</w:t>
      </w:r>
      <w:r w:rsidRPr="00E82875">
        <w:rPr>
          <w:sz w:val="20"/>
          <w:lang w:val="es-ES"/>
        </w:rPr>
        <w:t>, notamos que Facebook y Liferay son las RS más completas, pero entre ambas existe una gran diferencia su “licencia”, puesto que Facebook no distribuye ni comercializa su código debido a que solo brinda el servicio de RS. Lo contrario ocurre con Liferay.</w:t>
      </w:r>
    </w:p>
    <w:p w:rsidR="00E82875" w:rsidRDefault="00E82875" w:rsidP="00E82875">
      <w:pPr>
        <w:jc w:val="both"/>
        <w:rPr>
          <w:sz w:val="20"/>
          <w:lang w:val="es-ES"/>
        </w:rPr>
      </w:pPr>
      <w:r w:rsidRPr="00E82875">
        <w:rPr>
          <w:sz w:val="20"/>
          <w:lang w:val="es-ES"/>
        </w:rPr>
        <w:t>Los servicios Elgg</w:t>
      </w:r>
      <w:r w:rsidR="0028683D">
        <w:rPr>
          <w:rStyle w:val="Refdenotaalpie"/>
          <w:sz w:val="20"/>
          <w:lang w:val="es-ES"/>
        </w:rPr>
        <w:footnoteReference w:id="12"/>
      </w:r>
      <w:r w:rsidRPr="00E82875">
        <w:rPr>
          <w:sz w:val="20"/>
          <w:lang w:val="es-ES"/>
        </w:rPr>
        <w:t>, Dolphin</w:t>
      </w:r>
      <w:r w:rsidR="0028683D">
        <w:rPr>
          <w:rStyle w:val="Refdenotaalpie"/>
          <w:sz w:val="20"/>
          <w:lang w:val="es-ES"/>
        </w:rPr>
        <w:footnoteReference w:id="13"/>
      </w:r>
      <w:r w:rsidR="0028683D">
        <w:rPr>
          <w:sz w:val="20"/>
          <w:lang w:val="es-ES"/>
        </w:rPr>
        <w:t xml:space="preserve"> </w:t>
      </w:r>
      <w:r w:rsidRPr="00E82875">
        <w:rPr>
          <w:sz w:val="20"/>
          <w:lang w:val="es-ES"/>
        </w:rPr>
        <w:t>y Liferay muestran sus pequeñas aplicaciones (widgets) ó funcionalidades en pequeñas cajas (cuadros) dentro del portal principal. Esto beneficia al usuario final en 2 formas: Personalización del sitio y accesibilidad. La personalización es importante, pues los usuarios pueden incluir en sus sitios las aplicaciones de interés y no adaptarse a las aplicaciones que el sitio impone, y la accesibilidad permite hacer uso de estas pequeñas aplicaciones cuando estén listas sin tener que interrumpir el ciclo de vida del portal.</w:t>
      </w:r>
    </w:p>
    <w:p w:rsidR="002F43D9" w:rsidRDefault="002F43D9" w:rsidP="00E82875">
      <w:pPr>
        <w:jc w:val="both"/>
        <w:rPr>
          <w:sz w:val="20"/>
          <w:lang w:val="es-ES"/>
        </w:rPr>
      </w:pPr>
    </w:p>
    <w:p w:rsidR="002F43D9" w:rsidRDefault="002F43D9" w:rsidP="00E82875">
      <w:pPr>
        <w:jc w:val="both"/>
        <w:rPr>
          <w:sz w:val="20"/>
          <w:lang w:val="es-ES"/>
        </w:rPr>
      </w:pPr>
      <w:r>
        <w:rPr>
          <w:sz w:val="20"/>
          <w:lang w:val="es-ES"/>
        </w:rPr>
        <w:t xml:space="preserve">Cuando se desea integrar ó compartir información personalizada de varios servicios en un mismo sitio, es necesario enfocarse en la autenticación del usuario, </w:t>
      </w:r>
      <w:r>
        <w:rPr>
          <w:sz w:val="20"/>
          <w:lang w:val="es-ES"/>
        </w:rPr>
        <w:lastRenderedPageBreak/>
        <w:t>para mantener íntegro el nivel de privacidad de cada cuenta. Esto significa que cada usuario deberá autenticarse por cada servicio que desee acceder dentro del portal, lo que implica recordar un sinnúmero de usuarios y contraseñas por cada aplicación (servicio). L</w:t>
      </w:r>
      <w:r w:rsidRPr="002F43D9">
        <w:rPr>
          <w:sz w:val="20"/>
          <w:lang w:val="es-ES"/>
        </w:rPr>
        <w:t>o ideal para los usuarios sería acceder a todas sus aplicaciones con una sola autenticación, con esto introducimos la tecnología “Solo una Firma” que en inglés se lo conoce como “Single Sign-on” ó “SSO” por sus siglas</w:t>
      </w:r>
      <w:r w:rsidR="00013AF7">
        <w:rPr>
          <w:sz w:val="20"/>
          <w:lang w:val="es-ES"/>
        </w:rPr>
        <w:t xml:space="preserve"> </w:t>
      </w:r>
      <w:r w:rsidR="00013AF7" w:rsidRPr="00F45079">
        <w:rPr>
          <w:sz w:val="20"/>
          <w:lang w:val="es-ES"/>
        </w:rPr>
        <w:t>[</w:t>
      </w:r>
      <w:r w:rsidR="007F11A3" w:rsidRPr="00F45079">
        <w:rPr>
          <w:sz w:val="20"/>
          <w:lang w:val="es-ES"/>
        </w:rPr>
        <w:t>2</w:t>
      </w:r>
      <w:r w:rsidR="00013AF7" w:rsidRPr="00F45079">
        <w:rPr>
          <w:sz w:val="20"/>
          <w:lang w:val="es-ES"/>
        </w:rPr>
        <w:t>]</w:t>
      </w:r>
      <w:r w:rsidRPr="00F45079">
        <w:rPr>
          <w:sz w:val="20"/>
          <w:lang w:val="es-ES"/>
        </w:rPr>
        <w:t>.</w:t>
      </w:r>
    </w:p>
    <w:p w:rsidR="00A659AF" w:rsidRPr="00A659AF" w:rsidRDefault="00A659AF">
      <w:pPr>
        <w:jc w:val="both"/>
        <w:rPr>
          <w:sz w:val="20"/>
          <w:lang w:val="es-ES"/>
        </w:rPr>
      </w:pPr>
    </w:p>
    <w:p w:rsidR="00C2291B" w:rsidRDefault="00C2291B">
      <w:pPr>
        <w:jc w:val="both"/>
        <w:rPr>
          <w:b/>
          <w:lang w:val="es-ES"/>
        </w:rPr>
      </w:pPr>
      <w:r>
        <w:rPr>
          <w:b/>
          <w:lang w:val="es-ES"/>
        </w:rPr>
        <w:t xml:space="preserve">3. </w:t>
      </w:r>
      <w:r w:rsidR="002F2C66">
        <w:rPr>
          <w:b/>
          <w:lang w:val="es-ES"/>
        </w:rPr>
        <w:t>Análisis</w:t>
      </w:r>
    </w:p>
    <w:p w:rsidR="00C2291B" w:rsidRDefault="00C2291B">
      <w:pPr>
        <w:jc w:val="both"/>
        <w:rPr>
          <w:b/>
          <w:sz w:val="20"/>
          <w:lang w:val="es-ES"/>
        </w:rPr>
      </w:pPr>
    </w:p>
    <w:p w:rsidR="00D007B5" w:rsidRDefault="00D007B5" w:rsidP="00D007B5">
      <w:pPr>
        <w:ind w:firstLine="245"/>
        <w:jc w:val="both"/>
        <w:rPr>
          <w:sz w:val="20"/>
          <w:lang w:val="es-ES"/>
        </w:rPr>
      </w:pPr>
      <w:r w:rsidRPr="00D007B5">
        <w:rPr>
          <w:sz w:val="20"/>
          <w:lang w:val="es-ES"/>
        </w:rPr>
        <w:t xml:space="preserve">Tomando como referencia </w:t>
      </w:r>
      <w:r w:rsidR="001233D7">
        <w:rPr>
          <w:sz w:val="20"/>
          <w:lang w:val="es-ES"/>
        </w:rPr>
        <w:t xml:space="preserve">las necesidades iniciales de miESPOL y </w:t>
      </w:r>
      <w:r w:rsidRPr="00D007B5">
        <w:rPr>
          <w:sz w:val="20"/>
          <w:lang w:val="es-ES"/>
        </w:rPr>
        <w:t>los actuales sistemas en línea de redes sociales, como Facebook, Hi5</w:t>
      </w:r>
      <w:r w:rsidR="0028683D">
        <w:rPr>
          <w:rStyle w:val="Refdenotaalpie"/>
          <w:sz w:val="20"/>
          <w:lang w:val="es-ES"/>
        </w:rPr>
        <w:footnoteReference w:id="14"/>
      </w:r>
      <w:r w:rsidRPr="00D007B5">
        <w:rPr>
          <w:sz w:val="20"/>
          <w:lang w:val="es-ES"/>
        </w:rPr>
        <w:t>, y Twitter</w:t>
      </w:r>
      <w:r w:rsidR="0028683D">
        <w:rPr>
          <w:rStyle w:val="Refdenotaalpie"/>
          <w:sz w:val="20"/>
          <w:lang w:val="es-ES"/>
        </w:rPr>
        <w:footnoteReference w:id="15"/>
      </w:r>
      <w:r w:rsidRPr="00D007B5">
        <w:rPr>
          <w:sz w:val="20"/>
          <w:lang w:val="es-ES"/>
        </w:rPr>
        <w:t xml:space="preserve">, se detalla a continuación los requerimientos para implementar una </w:t>
      </w:r>
      <w:r w:rsidR="00DC5CA4">
        <w:rPr>
          <w:sz w:val="20"/>
          <w:lang w:val="es-ES"/>
        </w:rPr>
        <w:t>r</w:t>
      </w:r>
      <w:r w:rsidRPr="00D007B5">
        <w:rPr>
          <w:sz w:val="20"/>
          <w:lang w:val="es-ES"/>
        </w:rPr>
        <w:t xml:space="preserve">ed </w:t>
      </w:r>
      <w:r w:rsidR="00DC5CA4">
        <w:rPr>
          <w:sz w:val="20"/>
          <w:lang w:val="es-ES"/>
        </w:rPr>
        <w:t>s</w:t>
      </w:r>
      <w:r w:rsidRPr="00D007B5">
        <w:rPr>
          <w:sz w:val="20"/>
          <w:lang w:val="es-ES"/>
        </w:rPr>
        <w:t xml:space="preserve">ocial. </w:t>
      </w:r>
    </w:p>
    <w:p w:rsidR="00D9161B" w:rsidRDefault="00D9161B" w:rsidP="00D007B5">
      <w:pPr>
        <w:ind w:firstLine="245"/>
        <w:jc w:val="both"/>
        <w:rPr>
          <w:sz w:val="20"/>
          <w:lang w:val="es-ES"/>
        </w:rPr>
      </w:pPr>
    </w:p>
    <w:p w:rsidR="00D007B5" w:rsidRPr="001233D7" w:rsidRDefault="00D007B5" w:rsidP="001233D7">
      <w:pPr>
        <w:ind w:left="245"/>
        <w:jc w:val="both"/>
        <w:rPr>
          <w:sz w:val="20"/>
          <w:u w:val="single"/>
          <w:lang w:val="es-ES"/>
        </w:rPr>
      </w:pPr>
      <w:r w:rsidRPr="001233D7">
        <w:rPr>
          <w:sz w:val="20"/>
          <w:u w:val="single"/>
          <w:lang w:val="es-ES"/>
        </w:rPr>
        <w:t>Portal Web</w:t>
      </w:r>
    </w:p>
    <w:p w:rsidR="00D007B5" w:rsidRDefault="000D65A4" w:rsidP="00D007B5">
      <w:pPr>
        <w:ind w:firstLine="245"/>
        <w:jc w:val="both"/>
        <w:rPr>
          <w:sz w:val="20"/>
          <w:lang w:val="es-ES"/>
        </w:rPr>
      </w:pPr>
      <w:r>
        <w:rPr>
          <w:sz w:val="20"/>
          <w:lang w:val="es-ES"/>
        </w:rPr>
        <w:t>Se necesita un portal w</w:t>
      </w:r>
      <w:r w:rsidR="00D007B5" w:rsidRPr="00D007B5">
        <w:rPr>
          <w:sz w:val="20"/>
          <w:lang w:val="es-ES"/>
        </w:rPr>
        <w:t xml:space="preserve">eb que se encuentre alojado en un servidor, para brindar acceso portable a todos los usuarios por medio de una dirección </w:t>
      </w:r>
      <w:r>
        <w:rPr>
          <w:sz w:val="20"/>
          <w:lang w:val="es-ES"/>
        </w:rPr>
        <w:t>w</w:t>
      </w:r>
      <w:r w:rsidR="00D007B5" w:rsidRPr="00D007B5">
        <w:rPr>
          <w:sz w:val="20"/>
          <w:lang w:val="es-ES"/>
        </w:rPr>
        <w:t>eb (URL). Esta aplicación será el puente (interfaz) entre el usuario y sus amigos, fotos, publicaciones, etc.</w:t>
      </w:r>
    </w:p>
    <w:p w:rsidR="001233D7" w:rsidRPr="00D007B5" w:rsidRDefault="001233D7" w:rsidP="00D007B5">
      <w:pPr>
        <w:ind w:firstLine="245"/>
        <w:jc w:val="both"/>
        <w:rPr>
          <w:sz w:val="20"/>
          <w:lang w:val="es-ES"/>
        </w:rPr>
      </w:pPr>
    </w:p>
    <w:p w:rsidR="00D007B5" w:rsidRPr="001233D7" w:rsidRDefault="00D007B5" w:rsidP="001233D7">
      <w:pPr>
        <w:ind w:left="245"/>
        <w:jc w:val="both"/>
        <w:rPr>
          <w:sz w:val="20"/>
          <w:u w:val="single"/>
          <w:lang w:val="es-ES"/>
        </w:rPr>
      </w:pPr>
      <w:r w:rsidRPr="001233D7">
        <w:rPr>
          <w:sz w:val="20"/>
          <w:u w:val="single"/>
          <w:lang w:val="es-ES"/>
        </w:rPr>
        <w:t>Autenticación y Usuarios</w:t>
      </w:r>
    </w:p>
    <w:p w:rsidR="00D007B5" w:rsidRDefault="00D007B5" w:rsidP="00D007B5">
      <w:pPr>
        <w:ind w:firstLine="245"/>
        <w:jc w:val="both"/>
        <w:rPr>
          <w:sz w:val="20"/>
          <w:lang w:val="es-ES"/>
        </w:rPr>
      </w:pPr>
      <w:r w:rsidRPr="00D007B5">
        <w:rPr>
          <w:sz w:val="20"/>
          <w:lang w:val="es-ES"/>
        </w:rPr>
        <w:t xml:space="preserve">Toda persona que posea una cuenta activa del correo de ESPOL (@espol.edu.ec) podrá acceder al portal </w:t>
      </w:r>
      <w:r w:rsidR="000D65A4">
        <w:rPr>
          <w:sz w:val="20"/>
          <w:lang w:val="es-ES"/>
        </w:rPr>
        <w:t>w</w:t>
      </w:r>
      <w:r w:rsidRPr="00D007B5">
        <w:rPr>
          <w:sz w:val="20"/>
          <w:lang w:val="es-ES"/>
        </w:rPr>
        <w:t>eb. Deberá iniciar sesión con su nombre de usuario y contraseña, desde la página principal CAS</w:t>
      </w:r>
      <w:r w:rsidR="0028683D">
        <w:rPr>
          <w:rStyle w:val="Refdenotaalpie"/>
          <w:sz w:val="20"/>
          <w:lang w:val="es-ES"/>
        </w:rPr>
        <w:footnoteReference w:id="16"/>
      </w:r>
      <w:r w:rsidRPr="00D007B5">
        <w:rPr>
          <w:sz w:val="20"/>
          <w:lang w:val="es-ES"/>
        </w:rPr>
        <w:t xml:space="preserve"> de ESPOL, la cual administra una instancia única de sesión reutilizable para todas las aplicaciones o servicios en línea que ofrece ESPOL. Si la autenticación es satisfactoria, el usuario será re-direccionado al portal </w:t>
      </w:r>
      <w:r w:rsidR="000D65A4">
        <w:rPr>
          <w:sz w:val="20"/>
          <w:lang w:val="es-ES"/>
        </w:rPr>
        <w:t>w</w:t>
      </w:r>
      <w:r w:rsidRPr="00D007B5">
        <w:rPr>
          <w:sz w:val="20"/>
          <w:lang w:val="es-ES"/>
        </w:rPr>
        <w:t>eb el cual deberá tener ya registrado un usuario (cuyo nombre será el mismo de su cuenta de ESPOL) y en caso de no tenerlo, este se creará automáticamente vía LDAP, guardando sus datos personales, número de matrícula y la Unidad Académica a la cual pertenece. Todo este proceso es transparente para el usuario.</w:t>
      </w:r>
    </w:p>
    <w:p w:rsidR="00D945FD" w:rsidRPr="00D007B5" w:rsidRDefault="00D945FD" w:rsidP="00D007B5">
      <w:pPr>
        <w:ind w:firstLine="245"/>
        <w:jc w:val="both"/>
        <w:rPr>
          <w:sz w:val="20"/>
          <w:lang w:val="es-ES"/>
        </w:rPr>
      </w:pPr>
    </w:p>
    <w:p w:rsidR="00D007B5" w:rsidRPr="00D945FD" w:rsidRDefault="00D007B5" w:rsidP="00D945FD">
      <w:pPr>
        <w:ind w:left="245"/>
        <w:jc w:val="both"/>
        <w:rPr>
          <w:sz w:val="20"/>
          <w:u w:val="single"/>
          <w:lang w:val="es-ES"/>
        </w:rPr>
      </w:pPr>
      <w:r w:rsidRPr="00D945FD">
        <w:rPr>
          <w:sz w:val="20"/>
          <w:u w:val="single"/>
          <w:lang w:val="es-ES"/>
        </w:rPr>
        <w:t>Páginas Privadas y Públicas</w:t>
      </w:r>
    </w:p>
    <w:p w:rsidR="00D007B5" w:rsidRDefault="00D007B5" w:rsidP="00D007B5">
      <w:pPr>
        <w:ind w:firstLine="245"/>
        <w:jc w:val="both"/>
        <w:rPr>
          <w:sz w:val="20"/>
          <w:lang w:val="es-ES"/>
        </w:rPr>
      </w:pPr>
      <w:r w:rsidRPr="00D007B5">
        <w:rPr>
          <w:sz w:val="20"/>
          <w:lang w:val="es-ES"/>
        </w:rPr>
        <w:t>Cada usuario podrá crear, modificar y eliminar páginas en las cuales podrá subir información como fotos, anuncios, aplicaciones sociales, etc. Estas páginas estarán clasificadas como públicas y privadas, de esta manera el usuario decidirá qué información quiere mostrar públicamente y qué información será solo para él.</w:t>
      </w:r>
    </w:p>
    <w:p w:rsidR="00D945FD" w:rsidRPr="00D007B5" w:rsidRDefault="00D945FD" w:rsidP="00D007B5">
      <w:pPr>
        <w:ind w:firstLine="245"/>
        <w:jc w:val="both"/>
        <w:rPr>
          <w:sz w:val="20"/>
          <w:lang w:val="es-ES"/>
        </w:rPr>
      </w:pPr>
    </w:p>
    <w:p w:rsidR="00D007B5" w:rsidRPr="00D945FD" w:rsidRDefault="0028683D" w:rsidP="00D945FD">
      <w:pPr>
        <w:ind w:left="245"/>
        <w:jc w:val="both"/>
        <w:rPr>
          <w:sz w:val="20"/>
          <w:u w:val="single"/>
          <w:lang w:val="es-ES"/>
        </w:rPr>
      </w:pPr>
      <w:r>
        <w:rPr>
          <w:sz w:val="20"/>
          <w:u w:val="single"/>
          <w:lang w:val="es-ES"/>
        </w:rPr>
        <w:br w:type="page"/>
      </w:r>
      <w:r w:rsidR="00D007B5" w:rsidRPr="00D945FD">
        <w:rPr>
          <w:sz w:val="20"/>
          <w:u w:val="single"/>
          <w:lang w:val="es-ES"/>
        </w:rPr>
        <w:lastRenderedPageBreak/>
        <w:t>Perfil del Usuario</w:t>
      </w:r>
    </w:p>
    <w:p w:rsidR="00D007B5" w:rsidRDefault="00D007B5" w:rsidP="00D007B5">
      <w:pPr>
        <w:ind w:firstLine="245"/>
        <w:jc w:val="both"/>
        <w:rPr>
          <w:sz w:val="20"/>
          <w:lang w:val="es-ES"/>
        </w:rPr>
      </w:pPr>
      <w:r w:rsidRPr="00D007B5">
        <w:rPr>
          <w:sz w:val="20"/>
          <w:lang w:val="es-ES"/>
        </w:rPr>
        <w:t>Estará disponible una URL pública por cada usuario, la cual mostrará una breve descripción del propietario.</w:t>
      </w:r>
    </w:p>
    <w:p w:rsidR="00CB7E38" w:rsidRPr="00D007B5" w:rsidRDefault="00CB7E38" w:rsidP="00D007B5">
      <w:pPr>
        <w:ind w:firstLine="245"/>
        <w:jc w:val="both"/>
        <w:rPr>
          <w:sz w:val="20"/>
          <w:lang w:val="es-ES"/>
        </w:rPr>
      </w:pPr>
    </w:p>
    <w:p w:rsidR="00D007B5" w:rsidRPr="00CB7E38" w:rsidRDefault="00D007B5" w:rsidP="00CB7E38">
      <w:pPr>
        <w:ind w:left="245"/>
        <w:jc w:val="both"/>
        <w:rPr>
          <w:sz w:val="20"/>
          <w:u w:val="single"/>
          <w:lang w:val="es-ES"/>
        </w:rPr>
      </w:pPr>
      <w:r w:rsidRPr="00CB7E38">
        <w:rPr>
          <w:sz w:val="20"/>
          <w:u w:val="single"/>
          <w:lang w:val="es-ES"/>
        </w:rPr>
        <w:t>Aplicaciones Sociales</w:t>
      </w:r>
    </w:p>
    <w:p w:rsidR="00D007B5" w:rsidRPr="00D007B5" w:rsidRDefault="00D007B5" w:rsidP="00D007B5">
      <w:pPr>
        <w:ind w:firstLine="245"/>
        <w:jc w:val="both"/>
        <w:rPr>
          <w:sz w:val="20"/>
          <w:lang w:val="es-ES"/>
        </w:rPr>
      </w:pPr>
      <w:r w:rsidRPr="00D007B5">
        <w:rPr>
          <w:sz w:val="20"/>
          <w:lang w:val="es-ES"/>
        </w:rPr>
        <w:t>Se le proporcionará al usuario un repositorio de aplicaciones disponibles para que las pueda agregar en sus páginas públicas y privadas. La ubicación de estas aplicaciones dentro de cada página será arbitraria, según la decisión del usuario, utilizando la técnica de “arrastrar y soltar” (drag and drop).</w:t>
      </w:r>
    </w:p>
    <w:p w:rsidR="00D007B5" w:rsidRPr="00D007B5" w:rsidRDefault="00D007B5" w:rsidP="00D007B5">
      <w:pPr>
        <w:ind w:firstLine="245"/>
        <w:jc w:val="both"/>
        <w:rPr>
          <w:sz w:val="20"/>
          <w:lang w:val="es-ES"/>
        </w:rPr>
      </w:pPr>
      <w:r w:rsidRPr="00D007B5">
        <w:rPr>
          <w:sz w:val="20"/>
          <w:lang w:val="es-ES"/>
        </w:rPr>
        <w:t xml:space="preserve">Existirán dos tipos de aplicaciones sociales: internas y externas. Las aplicaciones internas serán aquellas que brinden cualquier servicio de ESPOL y las externas, aquellas de libre uso descargadas de la Web o proporcionadas por algún colaborador.  </w:t>
      </w:r>
    </w:p>
    <w:p w:rsidR="00D007B5" w:rsidRDefault="00D007B5" w:rsidP="00D007B5">
      <w:pPr>
        <w:ind w:firstLine="245"/>
        <w:jc w:val="both"/>
        <w:rPr>
          <w:sz w:val="20"/>
          <w:lang w:val="es-ES"/>
        </w:rPr>
      </w:pPr>
    </w:p>
    <w:p w:rsidR="00C54025" w:rsidRDefault="00C54025" w:rsidP="00C54025">
      <w:pPr>
        <w:jc w:val="both"/>
        <w:rPr>
          <w:sz w:val="20"/>
          <w:lang w:val="es-ES"/>
        </w:rPr>
      </w:pPr>
      <w:r>
        <w:rPr>
          <w:b/>
          <w:sz w:val="22"/>
          <w:lang w:val="es-ES"/>
        </w:rPr>
        <w:t xml:space="preserve">3.1. </w:t>
      </w:r>
      <w:r w:rsidRPr="00C54025">
        <w:rPr>
          <w:b/>
          <w:sz w:val="22"/>
          <w:lang w:val="es-ES"/>
        </w:rPr>
        <w:t>Análisis de alternativas y selección de la solución más apropiada</w:t>
      </w:r>
    </w:p>
    <w:p w:rsidR="00C54025" w:rsidRDefault="00C54025" w:rsidP="00E9095C">
      <w:pPr>
        <w:ind w:firstLine="245"/>
        <w:jc w:val="both"/>
        <w:rPr>
          <w:sz w:val="20"/>
          <w:lang w:val="es-ES"/>
        </w:rPr>
      </w:pPr>
    </w:p>
    <w:p w:rsidR="00E9095C" w:rsidRDefault="00C54025" w:rsidP="00E9095C">
      <w:pPr>
        <w:ind w:firstLine="245"/>
        <w:jc w:val="both"/>
        <w:rPr>
          <w:sz w:val="20"/>
          <w:lang w:val="es-ES"/>
        </w:rPr>
      </w:pPr>
      <w:r>
        <w:rPr>
          <w:sz w:val="20"/>
          <w:lang w:val="es-ES"/>
        </w:rPr>
        <w:t xml:space="preserve">Se escogieron </w:t>
      </w:r>
      <w:r w:rsidR="00E9095C" w:rsidRPr="00E9095C">
        <w:rPr>
          <w:sz w:val="20"/>
          <w:lang w:val="es-ES"/>
        </w:rPr>
        <w:t xml:space="preserve">9 aplicaciones </w:t>
      </w:r>
      <w:r>
        <w:rPr>
          <w:sz w:val="20"/>
          <w:lang w:val="es-ES"/>
        </w:rPr>
        <w:t>y/</w:t>
      </w:r>
      <w:r w:rsidR="00E9095C">
        <w:rPr>
          <w:sz w:val="20"/>
          <w:lang w:val="es-ES"/>
        </w:rPr>
        <w:t>o</w:t>
      </w:r>
      <w:r>
        <w:rPr>
          <w:sz w:val="20"/>
          <w:lang w:val="es-ES"/>
        </w:rPr>
        <w:t xml:space="preserve"> plataformas O</w:t>
      </w:r>
      <w:r w:rsidR="00E9095C" w:rsidRPr="00E9095C">
        <w:rPr>
          <w:sz w:val="20"/>
          <w:lang w:val="es-ES"/>
        </w:rPr>
        <w:t xml:space="preserve">pen </w:t>
      </w:r>
      <w:r>
        <w:rPr>
          <w:sz w:val="20"/>
          <w:lang w:val="es-ES"/>
        </w:rPr>
        <w:t>S</w:t>
      </w:r>
      <w:r w:rsidR="00E9095C" w:rsidRPr="00E9095C">
        <w:rPr>
          <w:sz w:val="20"/>
          <w:lang w:val="es-ES"/>
        </w:rPr>
        <w:t>ource</w:t>
      </w:r>
      <w:r>
        <w:rPr>
          <w:sz w:val="20"/>
          <w:lang w:val="es-ES"/>
        </w:rPr>
        <w:t xml:space="preserve"> (</w:t>
      </w:r>
      <w:r w:rsidRPr="006F2501">
        <w:rPr>
          <w:sz w:val="20"/>
          <w:lang w:val="es-ES"/>
        </w:rPr>
        <w:t>ver Tabla 3.1</w:t>
      </w:r>
      <w:r w:rsidR="00466FD2">
        <w:rPr>
          <w:sz w:val="20"/>
          <w:lang w:val="es-ES"/>
        </w:rPr>
        <w:t>.1</w:t>
      </w:r>
      <w:r>
        <w:rPr>
          <w:sz w:val="20"/>
          <w:lang w:val="es-ES"/>
        </w:rPr>
        <w:t>)</w:t>
      </w:r>
      <w:r w:rsidR="00F62B94">
        <w:rPr>
          <w:sz w:val="20"/>
          <w:lang w:val="es-ES"/>
        </w:rPr>
        <w:t xml:space="preserve"> para analizar sus características, y </w:t>
      </w:r>
      <w:r w:rsidR="00E9095C" w:rsidRPr="00E9095C">
        <w:rPr>
          <w:sz w:val="20"/>
          <w:lang w:val="es-ES"/>
        </w:rPr>
        <w:t xml:space="preserve">se decidió escoger </w:t>
      </w:r>
      <w:r w:rsidR="0028683D">
        <w:rPr>
          <w:sz w:val="20"/>
          <w:lang w:val="es-ES"/>
        </w:rPr>
        <w:t>Liferay</w:t>
      </w:r>
      <w:r w:rsidR="00F62B94">
        <w:rPr>
          <w:sz w:val="20"/>
          <w:lang w:val="es-ES"/>
        </w:rPr>
        <w:t xml:space="preserve"> como plataforma de miESPOL</w:t>
      </w:r>
      <w:r w:rsidR="00E9095C" w:rsidRPr="00E9095C">
        <w:rPr>
          <w:sz w:val="20"/>
          <w:lang w:val="es-ES"/>
        </w:rPr>
        <w:t xml:space="preserve">, </w:t>
      </w:r>
      <w:r w:rsidR="00F62B94">
        <w:rPr>
          <w:sz w:val="20"/>
          <w:lang w:val="es-ES"/>
        </w:rPr>
        <w:t xml:space="preserve">por ser </w:t>
      </w:r>
      <w:r w:rsidR="00E9095C" w:rsidRPr="00E9095C">
        <w:rPr>
          <w:sz w:val="20"/>
          <w:lang w:val="es-ES"/>
        </w:rPr>
        <w:t xml:space="preserve">una de las más completas </w:t>
      </w:r>
      <w:r w:rsidR="00F62B94">
        <w:rPr>
          <w:sz w:val="20"/>
          <w:lang w:val="es-ES"/>
        </w:rPr>
        <w:t xml:space="preserve">aplicaciones </w:t>
      </w:r>
      <w:r w:rsidR="000D65A4">
        <w:rPr>
          <w:sz w:val="20"/>
          <w:lang w:val="es-ES"/>
        </w:rPr>
        <w:t>w</w:t>
      </w:r>
      <w:r>
        <w:rPr>
          <w:sz w:val="20"/>
          <w:lang w:val="es-ES"/>
        </w:rPr>
        <w:t xml:space="preserve">eb para </w:t>
      </w:r>
      <w:r w:rsidR="00DC5CA4">
        <w:rPr>
          <w:sz w:val="20"/>
          <w:lang w:val="es-ES"/>
        </w:rPr>
        <w:t>r</w:t>
      </w:r>
      <w:r>
        <w:rPr>
          <w:sz w:val="20"/>
          <w:lang w:val="es-ES"/>
        </w:rPr>
        <w:t xml:space="preserve">edes </w:t>
      </w:r>
      <w:r w:rsidR="00DC5CA4">
        <w:rPr>
          <w:sz w:val="20"/>
          <w:lang w:val="es-ES"/>
        </w:rPr>
        <w:t>s</w:t>
      </w:r>
      <w:r>
        <w:rPr>
          <w:sz w:val="20"/>
          <w:lang w:val="es-ES"/>
        </w:rPr>
        <w:t>ociales.</w:t>
      </w:r>
      <w:r w:rsidR="00E9095C" w:rsidRPr="00E9095C">
        <w:rPr>
          <w:sz w:val="20"/>
          <w:lang w:val="es-ES"/>
        </w:rPr>
        <w:t xml:space="preserve"> Su gran similitud con Facebook, permitirá que los usuarios lo utilicen fácilmente.</w:t>
      </w:r>
      <w:r w:rsidR="00E9095C">
        <w:rPr>
          <w:sz w:val="20"/>
          <w:lang w:val="es-ES"/>
        </w:rPr>
        <w:t xml:space="preserve"> </w:t>
      </w:r>
    </w:p>
    <w:p w:rsidR="00EB17E4" w:rsidRDefault="00EB17E4" w:rsidP="00E9095C">
      <w:pPr>
        <w:ind w:firstLine="245"/>
        <w:jc w:val="both"/>
        <w:rPr>
          <w:sz w:val="20"/>
          <w:lang w:val="es-ES"/>
        </w:rPr>
      </w:pPr>
    </w:p>
    <w:p w:rsidR="00EB17E4" w:rsidRDefault="00EB17E4" w:rsidP="00EB17E4">
      <w:pPr>
        <w:spacing w:before="120" w:after="120"/>
        <w:jc w:val="center"/>
        <w:rPr>
          <w:rFonts w:ascii="Helvetica" w:hAnsi="Helvetica"/>
          <w:sz w:val="18"/>
          <w:lang w:val="es-ES"/>
        </w:rPr>
      </w:pPr>
      <w:r>
        <w:rPr>
          <w:rFonts w:ascii="Helvetica" w:hAnsi="Helvetica"/>
          <w:b/>
          <w:bCs/>
          <w:sz w:val="18"/>
          <w:lang w:val="es-ES"/>
        </w:rPr>
        <w:t>Tabla 3.1</w:t>
      </w:r>
      <w:r w:rsidR="00466FD2">
        <w:rPr>
          <w:rFonts w:ascii="Helvetica" w:hAnsi="Helvetica"/>
          <w:b/>
          <w:bCs/>
          <w:sz w:val="18"/>
          <w:lang w:val="es-ES"/>
        </w:rPr>
        <w:t>.1</w:t>
      </w:r>
      <w:r w:rsidR="000D65A4">
        <w:rPr>
          <w:rFonts w:ascii="Helvetica" w:hAnsi="Helvetica"/>
          <w:sz w:val="18"/>
          <w:lang w:val="es-ES"/>
        </w:rPr>
        <w:t xml:space="preserve">  Aplicaciones w</w:t>
      </w:r>
      <w:r>
        <w:rPr>
          <w:rFonts w:ascii="Helvetica" w:hAnsi="Helvetica"/>
          <w:sz w:val="18"/>
          <w:lang w:val="es-ES"/>
        </w:rPr>
        <w:t>eb para RS</w:t>
      </w:r>
    </w:p>
    <w:tbl>
      <w:tblPr>
        <w:tblW w:w="4170" w:type="dxa"/>
        <w:jc w:val="center"/>
        <w:tblInd w:w="-175" w:type="dxa"/>
        <w:tblBorders>
          <w:top w:val="single" w:sz="4" w:space="0" w:color="auto"/>
          <w:bottom w:val="single" w:sz="4" w:space="0" w:color="auto"/>
          <w:insideH w:val="single" w:sz="4" w:space="0" w:color="auto"/>
        </w:tblBorders>
        <w:tblLayout w:type="fixed"/>
        <w:tblCellMar>
          <w:left w:w="30" w:type="dxa"/>
          <w:right w:w="30" w:type="dxa"/>
        </w:tblCellMar>
        <w:tblLook w:val="0000"/>
      </w:tblPr>
      <w:tblGrid>
        <w:gridCol w:w="228"/>
        <w:gridCol w:w="1134"/>
        <w:gridCol w:w="966"/>
        <w:gridCol w:w="850"/>
        <w:gridCol w:w="992"/>
      </w:tblGrid>
      <w:tr w:rsidR="008B5A1D" w:rsidTr="003F3BF1">
        <w:tblPrEx>
          <w:tblCellMar>
            <w:top w:w="0" w:type="dxa"/>
            <w:bottom w:w="0" w:type="dxa"/>
          </w:tblCellMar>
        </w:tblPrEx>
        <w:trPr>
          <w:trHeight w:val="219"/>
          <w:jc w:val="center"/>
        </w:trPr>
        <w:tc>
          <w:tcPr>
            <w:tcW w:w="228" w:type="dxa"/>
            <w:tcBorders>
              <w:left w:val="single" w:sz="4" w:space="0" w:color="auto"/>
              <w:right w:val="single" w:sz="4" w:space="0" w:color="auto"/>
            </w:tcBorders>
            <w:vAlign w:val="center"/>
          </w:tcPr>
          <w:p w:rsidR="008B5A1D" w:rsidRDefault="008B5A1D" w:rsidP="004A08D7">
            <w:pPr>
              <w:jc w:val="center"/>
              <w:rPr>
                <w:b/>
                <w:snapToGrid w:val="0"/>
                <w:color w:val="000000"/>
                <w:sz w:val="18"/>
                <w:lang w:val="es-ES"/>
              </w:rPr>
            </w:pPr>
            <w:r>
              <w:rPr>
                <w:b/>
                <w:snapToGrid w:val="0"/>
                <w:color w:val="000000"/>
                <w:sz w:val="18"/>
                <w:lang w:val="es-ES"/>
              </w:rPr>
              <w:t>#</w:t>
            </w:r>
          </w:p>
        </w:tc>
        <w:tc>
          <w:tcPr>
            <w:tcW w:w="1134" w:type="dxa"/>
            <w:tcBorders>
              <w:left w:val="single" w:sz="4" w:space="0" w:color="auto"/>
              <w:right w:val="single" w:sz="4" w:space="0" w:color="auto"/>
            </w:tcBorders>
            <w:vAlign w:val="center"/>
          </w:tcPr>
          <w:p w:rsidR="008B5A1D" w:rsidRDefault="008B5A1D" w:rsidP="004A08D7">
            <w:pPr>
              <w:jc w:val="center"/>
              <w:rPr>
                <w:b/>
                <w:snapToGrid w:val="0"/>
                <w:color w:val="000000"/>
                <w:sz w:val="18"/>
                <w:lang w:val="es-ES"/>
              </w:rPr>
            </w:pPr>
            <w:r>
              <w:rPr>
                <w:b/>
                <w:snapToGrid w:val="0"/>
                <w:color w:val="000000"/>
                <w:sz w:val="18"/>
                <w:lang w:val="es-ES"/>
              </w:rPr>
              <w:t>Redes Sociales</w:t>
            </w:r>
          </w:p>
        </w:tc>
        <w:tc>
          <w:tcPr>
            <w:tcW w:w="966" w:type="dxa"/>
            <w:tcBorders>
              <w:left w:val="single" w:sz="4" w:space="0" w:color="auto"/>
              <w:right w:val="single" w:sz="4" w:space="0" w:color="auto"/>
            </w:tcBorders>
            <w:vAlign w:val="center"/>
          </w:tcPr>
          <w:p w:rsidR="008B5A1D" w:rsidRDefault="008B5A1D" w:rsidP="004A08D7">
            <w:pPr>
              <w:jc w:val="center"/>
              <w:rPr>
                <w:b/>
                <w:snapToGrid w:val="0"/>
                <w:color w:val="000000"/>
                <w:sz w:val="18"/>
                <w:lang w:val="es-ES"/>
              </w:rPr>
            </w:pPr>
            <w:r>
              <w:rPr>
                <w:b/>
                <w:snapToGrid w:val="0"/>
                <w:color w:val="000000"/>
                <w:sz w:val="18"/>
                <w:lang w:val="es-ES"/>
              </w:rPr>
              <w:t>Interfaz</w:t>
            </w:r>
          </w:p>
        </w:tc>
        <w:tc>
          <w:tcPr>
            <w:tcW w:w="850" w:type="dxa"/>
            <w:tcBorders>
              <w:left w:val="single" w:sz="4" w:space="0" w:color="auto"/>
              <w:right w:val="single" w:sz="4" w:space="0" w:color="auto"/>
            </w:tcBorders>
            <w:vAlign w:val="center"/>
          </w:tcPr>
          <w:p w:rsidR="008B5A1D" w:rsidRDefault="008B5A1D" w:rsidP="00C6250E">
            <w:pPr>
              <w:jc w:val="center"/>
              <w:rPr>
                <w:b/>
                <w:snapToGrid w:val="0"/>
                <w:color w:val="000000"/>
                <w:sz w:val="18"/>
                <w:lang w:val="es-ES"/>
              </w:rPr>
            </w:pPr>
            <w:r>
              <w:rPr>
                <w:b/>
                <w:snapToGrid w:val="0"/>
                <w:color w:val="000000"/>
                <w:sz w:val="18"/>
                <w:lang w:val="es-ES"/>
              </w:rPr>
              <w:t>Objetos Sociales</w:t>
            </w:r>
          </w:p>
        </w:tc>
        <w:tc>
          <w:tcPr>
            <w:tcW w:w="992" w:type="dxa"/>
            <w:tcBorders>
              <w:left w:val="single" w:sz="4" w:space="0" w:color="auto"/>
              <w:right w:val="single" w:sz="4" w:space="0" w:color="auto"/>
            </w:tcBorders>
            <w:vAlign w:val="center"/>
          </w:tcPr>
          <w:p w:rsidR="008B5A1D" w:rsidRDefault="008B5A1D" w:rsidP="004A08D7">
            <w:pPr>
              <w:jc w:val="center"/>
              <w:rPr>
                <w:b/>
                <w:snapToGrid w:val="0"/>
                <w:color w:val="000000"/>
                <w:sz w:val="18"/>
                <w:lang w:val="es-ES"/>
              </w:rPr>
            </w:pPr>
            <w:r>
              <w:rPr>
                <w:b/>
                <w:snapToGrid w:val="0"/>
                <w:color w:val="000000"/>
                <w:sz w:val="18"/>
                <w:lang w:val="es-ES"/>
              </w:rPr>
              <w:t>Sistema de Archivos</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1</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Astrospaces</w:t>
            </w:r>
            <w:r w:rsidR="00AB5C20">
              <w:rPr>
                <w:rStyle w:val="Refdenotaalpie"/>
                <w:snapToGrid w:val="0"/>
                <w:color w:val="000000"/>
                <w:sz w:val="18"/>
                <w:lang w:val="es-ES"/>
              </w:rPr>
              <w:footnoteReference w:id="17"/>
            </w:r>
          </w:p>
        </w:tc>
        <w:tc>
          <w:tcPr>
            <w:tcW w:w="966"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Básico</w:t>
            </w:r>
          </w:p>
        </w:tc>
        <w:tc>
          <w:tcPr>
            <w:tcW w:w="850" w:type="dxa"/>
            <w:tcBorders>
              <w:left w:val="single" w:sz="4" w:space="0" w:color="auto"/>
              <w:right w:val="single" w:sz="4" w:space="0" w:color="auto"/>
            </w:tcBorders>
          </w:tcPr>
          <w:p w:rsidR="008B5A1D" w:rsidRDefault="008B5A1D" w:rsidP="00C6250E">
            <w:pPr>
              <w:spacing w:line="288" w:lineRule="auto"/>
              <w:jc w:val="center"/>
              <w:rPr>
                <w:snapToGrid w:val="0"/>
                <w:color w:val="000000"/>
                <w:sz w:val="18"/>
                <w:lang w:val="es-ES"/>
              </w:rPr>
            </w:pPr>
            <w:r>
              <w:rPr>
                <w:snapToGrid w:val="0"/>
                <w:color w:val="000000"/>
                <w:sz w:val="18"/>
                <w:lang w:val="es-ES"/>
              </w:rPr>
              <w:t>3</w:t>
            </w:r>
          </w:p>
        </w:tc>
        <w:tc>
          <w:tcPr>
            <w:tcW w:w="992" w:type="dxa"/>
            <w:tcBorders>
              <w:left w:val="single" w:sz="4" w:space="0" w:color="auto"/>
              <w:right w:val="single" w:sz="4" w:space="0" w:color="auto"/>
            </w:tcBorders>
          </w:tcPr>
          <w:p w:rsidR="008B5A1D" w:rsidRDefault="00D14DAF" w:rsidP="00C6250E">
            <w:pPr>
              <w:spacing w:line="288" w:lineRule="auto"/>
              <w:jc w:val="center"/>
              <w:rPr>
                <w:snapToGrid w:val="0"/>
                <w:color w:val="000000"/>
                <w:sz w:val="18"/>
                <w:lang w:val="es-ES"/>
              </w:rPr>
            </w:pPr>
            <w:r>
              <w:rPr>
                <w:snapToGrid w:val="0"/>
                <w:color w:val="000000"/>
                <w:sz w:val="18"/>
                <w:lang w:val="es-ES"/>
              </w:rPr>
              <w:t>Sí</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2</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Bitweaver</w:t>
            </w:r>
            <w:r w:rsidR="00AB5C20">
              <w:rPr>
                <w:rStyle w:val="Refdenotaalpie"/>
                <w:snapToGrid w:val="0"/>
                <w:color w:val="000000"/>
                <w:sz w:val="18"/>
                <w:lang w:val="es-ES"/>
              </w:rPr>
              <w:footnoteReference w:id="18"/>
            </w:r>
          </w:p>
        </w:tc>
        <w:tc>
          <w:tcPr>
            <w:tcW w:w="966"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Básico</w:t>
            </w:r>
          </w:p>
        </w:tc>
        <w:tc>
          <w:tcPr>
            <w:tcW w:w="850"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7</w:t>
            </w:r>
          </w:p>
        </w:tc>
        <w:tc>
          <w:tcPr>
            <w:tcW w:w="992" w:type="dxa"/>
            <w:tcBorders>
              <w:left w:val="single" w:sz="4" w:space="0" w:color="auto"/>
              <w:right w:val="single" w:sz="4" w:space="0" w:color="auto"/>
            </w:tcBorders>
          </w:tcPr>
          <w:p w:rsidR="008B5A1D" w:rsidRDefault="00D14DAF" w:rsidP="00C6250E">
            <w:pPr>
              <w:spacing w:line="288" w:lineRule="auto"/>
              <w:jc w:val="center"/>
              <w:rPr>
                <w:snapToGrid w:val="0"/>
                <w:color w:val="000000"/>
                <w:sz w:val="18"/>
                <w:lang w:val="es-ES"/>
              </w:rPr>
            </w:pPr>
            <w:r>
              <w:rPr>
                <w:snapToGrid w:val="0"/>
                <w:color w:val="000000"/>
                <w:sz w:val="18"/>
                <w:lang w:val="es-ES"/>
              </w:rPr>
              <w:t>Sí</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3</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Dolphin</w:t>
            </w:r>
          </w:p>
        </w:tc>
        <w:tc>
          <w:tcPr>
            <w:tcW w:w="966" w:type="dxa"/>
            <w:tcBorders>
              <w:left w:val="single" w:sz="4" w:space="0" w:color="auto"/>
              <w:right w:val="single" w:sz="4" w:space="0" w:color="auto"/>
            </w:tcBorders>
          </w:tcPr>
          <w:p w:rsidR="008B5A1D" w:rsidRDefault="002969E9" w:rsidP="004A08D7">
            <w:pPr>
              <w:spacing w:line="288" w:lineRule="auto"/>
              <w:jc w:val="center"/>
              <w:rPr>
                <w:snapToGrid w:val="0"/>
                <w:color w:val="000000"/>
                <w:sz w:val="18"/>
                <w:lang w:val="es-ES"/>
              </w:rPr>
            </w:pPr>
            <w:r>
              <w:rPr>
                <w:snapToGrid w:val="0"/>
                <w:color w:val="000000"/>
                <w:sz w:val="18"/>
                <w:lang w:val="es-ES"/>
              </w:rPr>
              <w:t>Avanzado</w:t>
            </w:r>
          </w:p>
        </w:tc>
        <w:tc>
          <w:tcPr>
            <w:tcW w:w="850" w:type="dxa"/>
            <w:tcBorders>
              <w:left w:val="single" w:sz="4" w:space="0" w:color="auto"/>
              <w:right w:val="single" w:sz="4" w:space="0" w:color="auto"/>
            </w:tcBorders>
          </w:tcPr>
          <w:p w:rsidR="008B5A1D" w:rsidRDefault="003F3BF1" w:rsidP="004A08D7">
            <w:pPr>
              <w:spacing w:line="288" w:lineRule="auto"/>
              <w:jc w:val="center"/>
              <w:rPr>
                <w:snapToGrid w:val="0"/>
                <w:color w:val="000000"/>
                <w:sz w:val="18"/>
                <w:lang w:val="es-ES"/>
              </w:rPr>
            </w:pPr>
            <w:r>
              <w:rPr>
                <w:snapToGrid w:val="0"/>
                <w:color w:val="000000"/>
                <w:sz w:val="18"/>
                <w:lang w:val="es-ES"/>
              </w:rPr>
              <w:t>10</w:t>
            </w:r>
          </w:p>
        </w:tc>
        <w:tc>
          <w:tcPr>
            <w:tcW w:w="992" w:type="dxa"/>
            <w:tcBorders>
              <w:left w:val="single" w:sz="4" w:space="0" w:color="auto"/>
              <w:right w:val="single" w:sz="4" w:space="0" w:color="auto"/>
            </w:tcBorders>
          </w:tcPr>
          <w:p w:rsidR="008B5A1D" w:rsidRDefault="003F3BF1" w:rsidP="004A08D7">
            <w:pPr>
              <w:spacing w:line="288" w:lineRule="auto"/>
              <w:jc w:val="center"/>
              <w:rPr>
                <w:snapToGrid w:val="0"/>
                <w:color w:val="000000"/>
                <w:sz w:val="18"/>
                <w:lang w:val="es-ES"/>
              </w:rPr>
            </w:pPr>
            <w:r>
              <w:rPr>
                <w:snapToGrid w:val="0"/>
                <w:color w:val="000000"/>
                <w:sz w:val="18"/>
                <w:lang w:val="es-ES"/>
              </w:rPr>
              <w:t>No</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4</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Drupal</w:t>
            </w:r>
            <w:r w:rsidR="00AB5C20">
              <w:rPr>
                <w:rStyle w:val="Refdenotaalpie"/>
                <w:snapToGrid w:val="0"/>
                <w:color w:val="000000"/>
                <w:sz w:val="18"/>
                <w:lang w:val="es-ES"/>
              </w:rPr>
              <w:footnoteReference w:id="19"/>
            </w:r>
          </w:p>
        </w:tc>
        <w:tc>
          <w:tcPr>
            <w:tcW w:w="966" w:type="dxa"/>
            <w:tcBorders>
              <w:left w:val="single" w:sz="4" w:space="0" w:color="auto"/>
              <w:right w:val="single" w:sz="4" w:space="0" w:color="auto"/>
            </w:tcBorders>
          </w:tcPr>
          <w:p w:rsidR="008B5A1D" w:rsidRDefault="002969E9" w:rsidP="004A08D7">
            <w:pPr>
              <w:spacing w:line="288" w:lineRule="auto"/>
              <w:jc w:val="center"/>
              <w:rPr>
                <w:snapToGrid w:val="0"/>
                <w:color w:val="000000"/>
                <w:sz w:val="18"/>
                <w:lang w:val="es-ES"/>
              </w:rPr>
            </w:pPr>
            <w:r>
              <w:rPr>
                <w:snapToGrid w:val="0"/>
                <w:color w:val="000000"/>
                <w:sz w:val="18"/>
                <w:lang w:val="es-ES"/>
              </w:rPr>
              <w:t>Intermedio</w:t>
            </w:r>
          </w:p>
        </w:tc>
        <w:tc>
          <w:tcPr>
            <w:tcW w:w="850" w:type="dxa"/>
            <w:tcBorders>
              <w:left w:val="single" w:sz="4" w:space="0" w:color="auto"/>
              <w:right w:val="single" w:sz="4" w:space="0" w:color="auto"/>
            </w:tcBorders>
          </w:tcPr>
          <w:p w:rsidR="008B5A1D" w:rsidRDefault="002969E9" w:rsidP="004A08D7">
            <w:pPr>
              <w:spacing w:line="288" w:lineRule="auto"/>
              <w:jc w:val="center"/>
              <w:rPr>
                <w:snapToGrid w:val="0"/>
                <w:color w:val="000000"/>
                <w:sz w:val="18"/>
                <w:lang w:val="es-ES"/>
              </w:rPr>
            </w:pPr>
            <w:r>
              <w:rPr>
                <w:snapToGrid w:val="0"/>
                <w:color w:val="000000"/>
                <w:sz w:val="18"/>
                <w:lang w:val="es-ES"/>
              </w:rPr>
              <w:t>5</w:t>
            </w:r>
          </w:p>
        </w:tc>
        <w:tc>
          <w:tcPr>
            <w:tcW w:w="992" w:type="dxa"/>
            <w:tcBorders>
              <w:left w:val="single" w:sz="4" w:space="0" w:color="auto"/>
              <w:right w:val="single" w:sz="4" w:space="0" w:color="auto"/>
            </w:tcBorders>
          </w:tcPr>
          <w:p w:rsidR="008B5A1D" w:rsidRDefault="0046058C" w:rsidP="004A08D7">
            <w:pPr>
              <w:spacing w:line="288" w:lineRule="auto"/>
              <w:jc w:val="center"/>
              <w:rPr>
                <w:snapToGrid w:val="0"/>
                <w:color w:val="000000"/>
                <w:sz w:val="18"/>
                <w:lang w:val="es-ES"/>
              </w:rPr>
            </w:pPr>
            <w:r>
              <w:rPr>
                <w:snapToGrid w:val="0"/>
                <w:color w:val="000000"/>
                <w:sz w:val="18"/>
                <w:lang w:val="es-ES"/>
              </w:rPr>
              <w:t>No</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5</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Elgg</w:t>
            </w:r>
          </w:p>
        </w:tc>
        <w:tc>
          <w:tcPr>
            <w:tcW w:w="966" w:type="dxa"/>
            <w:tcBorders>
              <w:left w:val="single" w:sz="4" w:space="0" w:color="auto"/>
              <w:right w:val="single" w:sz="4" w:space="0" w:color="auto"/>
            </w:tcBorders>
          </w:tcPr>
          <w:p w:rsidR="008B5A1D" w:rsidRDefault="0046058C" w:rsidP="004A08D7">
            <w:pPr>
              <w:spacing w:line="288" w:lineRule="auto"/>
              <w:jc w:val="center"/>
              <w:rPr>
                <w:snapToGrid w:val="0"/>
                <w:color w:val="000000"/>
                <w:sz w:val="18"/>
                <w:lang w:val="es-ES"/>
              </w:rPr>
            </w:pPr>
            <w:r>
              <w:rPr>
                <w:snapToGrid w:val="0"/>
                <w:color w:val="000000"/>
                <w:sz w:val="18"/>
                <w:lang w:val="es-ES"/>
              </w:rPr>
              <w:t>Avanzado</w:t>
            </w:r>
          </w:p>
        </w:tc>
        <w:tc>
          <w:tcPr>
            <w:tcW w:w="850" w:type="dxa"/>
            <w:tcBorders>
              <w:left w:val="single" w:sz="4" w:space="0" w:color="auto"/>
              <w:right w:val="single" w:sz="4" w:space="0" w:color="auto"/>
            </w:tcBorders>
          </w:tcPr>
          <w:p w:rsidR="008B5A1D" w:rsidRDefault="0046058C" w:rsidP="00C6250E">
            <w:pPr>
              <w:spacing w:line="288" w:lineRule="auto"/>
              <w:jc w:val="center"/>
              <w:rPr>
                <w:snapToGrid w:val="0"/>
                <w:color w:val="000000"/>
                <w:sz w:val="18"/>
                <w:lang w:val="es-ES"/>
              </w:rPr>
            </w:pPr>
            <w:r>
              <w:rPr>
                <w:snapToGrid w:val="0"/>
                <w:color w:val="000000"/>
                <w:sz w:val="18"/>
                <w:lang w:val="es-ES"/>
              </w:rPr>
              <w:t>6</w:t>
            </w:r>
            <w:r w:rsidR="00D14DAF">
              <w:rPr>
                <w:snapToGrid w:val="0"/>
                <w:color w:val="000000"/>
                <w:sz w:val="18"/>
                <w:lang w:val="es-ES"/>
              </w:rPr>
              <w:t xml:space="preserve"> +</w:t>
            </w:r>
          </w:p>
        </w:tc>
        <w:tc>
          <w:tcPr>
            <w:tcW w:w="992" w:type="dxa"/>
            <w:tcBorders>
              <w:left w:val="single" w:sz="4" w:space="0" w:color="auto"/>
              <w:right w:val="single" w:sz="4" w:space="0" w:color="auto"/>
            </w:tcBorders>
          </w:tcPr>
          <w:p w:rsidR="008B5A1D" w:rsidRDefault="0046058C" w:rsidP="00C6250E">
            <w:pPr>
              <w:spacing w:line="288" w:lineRule="auto"/>
              <w:jc w:val="center"/>
              <w:rPr>
                <w:snapToGrid w:val="0"/>
                <w:color w:val="000000"/>
                <w:sz w:val="18"/>
                <w:lang w:val="es-ES"/>
              </w:rPr>
            </w:pPr>
            <w:r>
              <w:rPr>
                <w:snapToGrid w:val="0"/>
                <w:color w:val="000000"/>
                <w:sz w:val="18"/>
                <w:lang w:val="es-ES"/>
              </w:rPr>
              <w:t>Sí</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6</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Exo Social</w:t>
            </w:r>
            <w:r w:rsidR="00AB5C20">
              <w:rPr>
                <w:rStyle w:val="Refdenotaalpie"/>
                <w:snapToGrid w:val="0"/>
                <w:color w:val="000000"/>
                <w:sz w:val="18"/>
                <w:lang w:val="es-ES"/>
              </w:rPr>
              <w:footnoteReference w:id="20"/>
            </w:r>
          </w:p>
        </w:tc>
        <w:tc>
          <w:tcPr>
            <w:tcW w:w="966" w:type="dxa"/>
            <w:tcBorders>
              <w:left w:val="single" w:sz="4" w:space="0" w:color="auto"/>
              <w:right w:val="single" w:sz="4" w:space="0" w:color="auto"/>
            </w:tcBorders>
          </w:tcPr>
          <w:p w:rsidR="008B5A1D" w:rsidRDefault="0046058C" w:rsidP="004A08D7">
            <w:pPr>
              <w:spacing w:line="288" w:lineRule="auto"/>
              <w:jc w:val="center"/>
              <w:rPr>
                <w:snapToGrid w:val="0"/>
                <w:color w:val="000000"/>
                <w:sz w:val="18"/>
                <w:lang w:val="es-ES"/>
              </w:rPr>
            </w:pPr>
            <w:r>
              <w:rPr>
                <w:snapToGrid w:val="0"/>
                <w:color w:val="000000"/>
                <w:sz w:val="18"/>
                <w:lang w:val="es-ES"/>
              </w:rPr>
              <w:t>Avanzado</w:t>
            </w:r>
          </w:p>
        </w:tc>
        <w:tc>
          <w:tcPr>
            <w:tcW w:w="850" w:type="dxa"/>
            <w:tcBorders>
              <w:left w:val="single" w:sz="4" w:space="0" w:color="auto"/>
              <w:right w:val="single" w:sz="4" w:space="0" w:color="auto"/>
            </w:tcBorders>
          </w:tcPr>
          <w:p w:rsidR="008B5A1D" w:rsidRDefault="00D14DAF" w:rsidP="00C6250E">
            <w:pPr>
              <w:spacing w:line="288" w:lineRule="auto"/>
              <w:jc w:val="center"/>
              <w:rPr>
                <w:snapToGrid w:val="0"/>
                <w:color w:val="000000"/>
                <w:sz w:val="18"/>
                <w:lang w:val="es-ES"/>
              </w:rPr>
            </w:pPr>
            <w:r>
              <w:rPr>
                <w:snapToGrid w:val="0"/>
                <w:color w:val="000000"/>
                <w:sz w:val="18"/>
                <w:lang w:val="es-ES"/>
              </w:rPr>
              <w:t>2 +</w:t>
            </w:r>
          </w:p>
        </w:tc>
        <w:tc>
          <w:tcPr>
            <w:tcW w:w="992" w:type="dxa"/>
            <w:tcBorders>
              <w:left w:val="single" w:sz="4" w:space="0" w:color="auto"/>
              <w:right w:val="single" w:sz="4" w:space="0" w:color="auto"/>
            </w:tcBorders>
          </w:tcPr>
          <w:p w:rsidR="008B5A1D" w:rsidRDefault="00D14DAF" w:rsidP="00C6250E">
            <w:pPr>
              <w:spacing w:line="288" w:lineRule="auto"/>
              <w:jc w:val="center"/>
              <w:rPr>
                <w:snapToGrid w:val="0"/>
                <w:color w:val="000000"/>
                <w:sz w:val="18"/>
                <w:lang w:val="es-ES"/>
              </w:rPr>
            </w:pPr>
            <w:r>
              <w:rPr>
                <w:snapToGrid w:val="0"/>
                <w:color w:val="000000"/>
                <w:sz w:val="18"/>
                <w:lang w:val="es-ES"/>
              </w:rPr>
              <w:t>No</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7</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Liferay</w:t>
            </w:r>
          </w:p>
        </w:tc>
        <w:tc>
          <w:tcPr>
            <w:tcW w:w="966"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Avanzado</w:t>
            </w:r>
          </w:p>
        </w:tc>
        <w:tc>
          <w:tcPr>
            <w:tcW w:w="850"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9 +</w:t>
            </w:r>
          </w:p>
        </w:tc>
        <w:tc>
          <w:tcPr>
            <w:tcW w:w="992"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Sí</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8</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Mahara</w:t>
            </w:r>
            <w:r w:rsidR="00AB5C20">
              <w:rPr>
                <w:rStyle w:val="Refdenotaalpie"/>
                <w:snapToGrid w:val="0"/>
                <w:color w:val="000000"/>
                <w:sz w:val="18"/>
                <w:lang w:val="es-ES"/>
              </w:rPr>
              <w:footnoteReference w:id="21"/>
            </w:r>
          </w:p>
        </w:tc>
        <w:tc>
          <w:tcPr>
            <w:tcW w:w="966"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Intermedio</w:t>
            </w:r>
          </w:p>
        </w:tc>
        <w:tc>
          <w:tcPr>
            <w:tcW w:w="850"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2</w:t>
            </w:r>
          </w:p>
        </w:tc>
        <w:tc>
          <w:tcPr>
            <w:tcW w:w="992"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Sí</w:t>
            </w:r>
          </w:p>
        </w:tc>
      </w:tr>
      <w:tr w:rsidR="008B5A1D" w:rsidTr="003F3BF1">
        <w:tblPrEx>
          <w:tblCellMar>
            <w:top w:w="0" w:type="dxa"/>
            <w:bottom w:w="0" w:type="dxa"/>
          </w:tblCellMar>
        </w:tblPrEx>
        <w:trPr>
          <w:trHeight w:val="20"/>
          <w:jc w:val="center"/>
        </w:trPr>
        <w:tc>
          <w:tcPr>
            <w:tcW w:w="228"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9</w:t>
            </w:r>
          </w:p>
        </w:tc>
        <w:tc>
          <w:tcPr>
            <w:tcW w:w="1134" w:type="dxa"/>
            <w:tcBorders>
              <w:left w:val="single" w:sz="4" w:space="0" w:color="auto"/>
              <w:right w:val="single" w:sz="4" w:space="0" w:color="auto"/>
            </w:tcBorders>
          </w:tcPr>
          <w:p w:rsidR="008B5A1D" w:rsidRDefault="008B5A1D" w:rsidP="004A08D7">
            <w:pPr>
              <w:spacing w:line="288" w:lineRule="auto"/>
              <w:jc w:val="center"/>
              <w:rPr>
                <w:snapToGrid w:val="0"/>
                <w:color w:val="000000"/>
                <w:sz w:val="18"/>
                <w:lang w:val="es-ES"/>
              </w:rPr>
            </w:pPr>
            <w:r>
              <w:rPr>
                <w:snapToGrid w:val="0"/>
                <w:color w:val="000000"/>
                <w:sz w:val="18"/>
                <w:lang w:val="es-ES"/>
              </w:rPr>
              <w:t>Silverstripe</w:t>
            </w:r>
            <w:r w:rsidR="00AB5C20">
              <w:rPr>
                <w:rStyle w:val="Refdenotaalpie"/>
                <w:snapToGrid w:val="0"/>
                <w:color w:val="000000"/>
                <w:sz w:val="18"/>
                <w:lang w:val="es-ES"/>
              </w:rPr>
              <w:footnoteReference w:id="22"/>
            </w:r>
          </w:p>
        </w:tc>
        <w:tc>
          <w:tcPr>
            <w:tcW w:w="966"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Básico</w:t>
            </w:r>
          </w:p>
        </w:tc>
        <w:tc>
          <w:tcPr>
            <w:tcW w:w="850"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3</w:t>
            </w:r>
          </w:p>
        </w:tc>
        <w:tc>
          <w:tcPr>
            <w:tcW w:w="992" w:type="dxa"/>
            <w:tcBorders>
              <w:left w:val="single" w:sz="4" w:space="0" w:color="auto"/>
              <w:right w:val="single" w:sz="4" w:space="0" w:color="auto"/>
            </w:tcBorders>
          </w:tcPr>
          <w:p w:rsidR="008B5A1D" w:rsidRDefault="00D14DAF" w:rsidP="004A08D7">
            <w:pPr>
              <w:spacing w:line="288" w:lineRule="auto"/>
              <w:jc w:val="center"/>
              <w:rPr>
                <w:snapToGrid w:val="0"/>
                <w:color w:val="000000"/>
                <w:sz w:val="18"/>
                <w:lang w:val="es-ES"/>
              </w:rPr>
            </w:pPr>
            <w:r>
              <w:rPr>
                <w:snapToGrid w:val="0"/>
                <w:color w:val="000000"/>
                <w:sz w:val="18"/>
                <w:lang w:val="es-ES"/>
              </w:rPr>
              <w:t>No</w:t>
            </w:r>
          </w:p>
        </w:tc>
      </w:tr>
    </w:tbl>
    <w:p w:rsidR="00EB17E4" w:rsidRDefault="00EB17E4" w:rsidP="00E9095C">
      <w:pPr>
        <w:ind w:firstLine="245"/>
        <w:jc w:val="both"/>
        <w:rPr>
          <w:sz w:val="20"/>
          <w:lang w:val="es-ES"/>
        </w:rPr>
      </w:pPr>
    </w:p>
    <w:p w:rsidR="00E9095C" w:rsidRPr="00E9095C" w:rsidRDefault="00E9095C" w:rsidP="00E9095C">
      <w:pPr>
        <w:ind w:firstLine="245"/>
        <w:jc w:val="both"/>
        <w:rPr>
          <w:sz w:val="20"/>
          <w:lang w:val="es-ES"/>
        </w:rPr>
      </w:pPr>
      <w:r w:rsidRPr="00E9095C">
        <w:rPr>
          <w:sz w:val="20"/>
          <w:lang w:val="es-ES"/>
        </w:rPr>
        <w:t>Liferay permite la administración de usuarios, grupos, comunidades, roles, portlets (widgets), páginas, etc. Gracias a su libre distribución en la Web, se podrá acoplar todas sus funciones a nuestros requerimientos. Como segunda opción</w:t>
      </w:r>
      <w:r w:rsidR="008D681F">
        <w:rPr>
          <w:sz w:val="20"/>
          <w:lang w:val="es-ES"/>
        </w:rPr>
        <w:t xml:space="preserve"> se consideró la </w:t>
      </w:r>
      <w:r w:rsidR="008D681F">
        <w:rPr>
          <w:sz w:val="20"/>
          <w:lang w:val="es-ES"/>
        </w:rPr>
        <w:lastRenderedPageBreak/>
        <w:t>plataforma Elgg</w:t>
      </w:r>
      <w:r w:rsidRPr="00E9095C">
        <w:rPr>
          <w:sz w:val="20"/>
          <w:lang w:val="es-ES"/>
        </w:rPr>
        <w:t xml:space="preserve"> por su interfaz sencilla, compatibilidad con widgtes y facilidad de desarrollo.</w:t>
      </w:r>
    </w:p>
    <w:p w:rsidR="00E9095C" w:rsidRPr="00E9095C" w:rsidRDefault="00E9095C" w:rsidP="00E9095C">
      <w:pPr>
        <w:ind w:firstLine="245"/>
        <w:jc w:val="both"/>
        <w:rPr>
          <w:sz w:val="20"/>
          <w:lang w:val="es-ES"/>
        </w:rPr>
      </w:pPr>
      <w:r w:rsidRPr="00E9095C">
        <w:rPr>
          <w:sz w:val="20"/>
          <w:lang w:val="es-ES"/>
        </w:rPr>
        <w:t xml:space="preserve">Una de las principales características </w:t>
      </w:r>
      <w:r w:rsidR="008D681F">
        <w:rPr>
          <w:sz w:val="20"/>
          <w:lang w:val="es-ES"/>
        </w:rPr>
        <w:t>de Liferay, es que se muestra co</w:t>
      </w:r>
      <w:r w:rsidRPr="00E9095C">
        <w:rPr>
          <w:sz w:val="20"/>
          <w:lang w:val="es-ES"/>
        </w:rPr>
        <w:t>mo un portal que permite agregar portlets de forma personalizada para cada usuario. Un portlet es lo mismo que un widget, puede ser una funcionalidad independiente del portal en general. Además le permite al usuario especificar qué contenidos publicar y cuáles no, dándole así una mayor privacidad a la información del usuario.</w:t>
      </w:r>
    </w:p>
    <w:p w:rsidR="00C2291B" w:rsidRPr="003D0DDD" w:rsidRDefault="00C2291B">
      <w:pPr>
        <w:jc w:val="both"/>
        <w:rPr>
          <w:sz w:val="20"/>
          <w:lang w:val="es-ES"/>
        </w:rPr>
      </w:pPr>
    </w:p>
    <w:p w:rsidR="00C2291B" w:rsidRDefault="00C2291B">
      <w:pPr>
        <w:jc w:val="both"/>
        <w:rPr>
          <w:b/>
          <w:lang w:val="es-ES"/>
        </w:rPr>
      </w:pPr>
      <w:r>
        <w:rPr>
          <w:b/>
          <w:lang w:val="es-ES"/>
        </w:rPr>
        <w:t xml:space="preserve">4. </w:t>
      </w:r>
      <w:r w:rsidR="00EE39AE">
        <w:rPr>
          <w:b/>
          <w:lang w:val="es-ES"/>
        </w:rPr>
        <w:t>Diseño</w:t>
      </w:r>
    </w:p>
    <w:p w:rsidR="00C2291B" w:rsidRDefault="00C2291B">
      <w:pPr>
        <w:jc w:val="both"/>
        <w:rPr>
          <w:sz w:val="20"/>
          <w:lang w:val="es-ES"/>
        </w:rPr>
      </w:pPr>
    </w:p>
    <w:p w:rsidR="00D9161B" w:rsidRPr="00D9161B" w:rsidRDefault="00D9161B" w:rsidP="00F87DE3">
      <w:pPr>
        <w:ind w:firstLine="245"/>
        <w:jc w:val="both"/>
        <w:rPr>
          <w:sz w:val="20"/>
          <w:lang w:val="es-ES"/>
        </w:rPr>
      </w:pPr>
      <w:r w:rsidRPr="00D9161B">
        <w:rPr>
          <w:sz w:val="20"/>
          <w:lang w:val="es-ES"/>
        </w:rPr>
        <w:t>La arquitectura a utilizar para el desarrollo de este proyecto será la basada en Componentes, para aprovechar el principio de reutilización de software, lo cual promueve una implementación que permite el uso funcional de éstos sobre diferentes sistemas.</w:t>
      </w:r>
    </w:p>
    <w:p w:rsidR="00D9161B" w:rsidRDefault="00D9161B" w:rsidP="00F87DE3">
      <w:pPr>
        <w:ind w:firstLine="245"/>
        <w:jc w:val="both"/>
        <w:rPr>
          <w:sz w:val="20"/>
          <w:lang w:val="es-ES"/>
        </w:rPr>
      </w:pPr>
      <w:r w:rsidRPr="00D9161B">
        <w:rPr>
          <w:sz w:val="20"/>
          <w:lang w:val="es-ES"/>
        </w:rPr>
        <w:t>Antes de analizar los componentes de este proyecto, es necesario revisar de manera general todos los elementos que intervie</w:t>
      </w:r>
      <w:r w:rsidR="00DC5CA4">
        <w:rPr>
          <w:sz w:val="20"/>
          <w:lang w:val="es-ES"/>
        </w:rPr>
        <w:t>nen en una r</w:t>
      </w:r>
      <w:r w:rsidRPr="00D9161B">
        <w:rPr>
          <w:sz w:val="20"/>
          <w:lang w:val="es-ES"/>
        </w:rPr>
        <w:t xml:space="preserve">ed </w:t>
      </w:r>
      <w:r w:rsidR="00DC5CA4">
        <w:rPr>
          <w:sz w:val="20"/>
          <w:lang w:val="es-ES"/>
        </w:rPr>
        <w:t>s</w:t>
      </w:r>
      <w:r w:rsidRPr="00D9161B">
        <w:rPr>
          <w:sz w:val="20"/>
          <w:lang w:val="es-ES"/>
        </w:rPr>
        <w:t>ocial.</w:t>
      </w:r>
    </w:p>
    <w:p w:rsidR="00D9161B" w:rsidRDefault="00D9161B" w:rsidP="00D9161B">
      <w:pPr>
        <w:jc w:val="both"/>
        <w:rPr>
          <w:sz w:val="20"/>
          <w:lang w:val="es-ES"/>
        </w:rPr>
      </w:pPr>
    </w:p>
    <w:p w:rsidR="00D9161B" w:rsidRDefault="00D127AB" w:rsidP="00D9161B">
      <w:pPr>
        <w:jc w:val="both"/>
        <w:rPr>
          <w:b/>
          <w:sz w:val="22"/>
          <w:lang w:val="es-ES"/>
        </w:rPr>
      </w:pPr>
      <w:r>
        <w:rPr>
          <w:b/>
          <w:sz w:val="22"/>
          <w:lang w:val="es-ES"/>
        </w:rPr>
        <w:t>4</w:t>
      </w:r>
      <w:r w:rsidR="00D9161B">
        <w:rPr>
          <w:b/>
          <w:sz w:val="22"/>
          <w:lang w:val="es-ES"/>
        </w:rPr>
        <w:t xml:space="preserve">.1. </w:t>
      </w:r>
      <w:r w:rsidR="00EF2C0D">
        <w:rPr>
          <w:b/>
          <w:sz w:val="22"/>
          <w:lang w:val="es-ES"/>
        </w:rPr>
        <w:t xml:space="preserve">Componentes </w:t>
      </w:r>
    </w:p>
    <w:p w:rsidR="00EF2C0D" w:rsidRDefault="00EF2C0D" w:rsidP="00D9161B">
      <w:pPr>
        <w:jc w:val="both"/>
        <w:rPr>
          <w:b/>
          <w:sz w:val="22"/>
          <w:lang w:val="es-ES"/>
        </w:rPr>
      </w:pPr>
    </w:p>
    <w:p w:rsidR="00D9161B" w:rsidRPr="00EB0A7F" w:rsidRDefault="007D79AB" w:rsidP="00EB0A7F">
      <w:pPr>
        <w:ind w:left="245"/>
        <w:jc w:val="both"/>
        <w:rPr>
          <w:sz w:val="20"/>
          <w:u w:val="single"/>
          <w:lang w:val="es-ES"/>
        </w:rPr>
      </w:pPr>
      <w:r w:rsidRPr="00EB0A7F">
        <w:rPr>
          <w:sz w:val="20"/>
          <w:u w:val="single"/>
          <w:lang w:val="es-ES"/>
        </w:rPr>
        <w:t>Servidores externos:</w:t>
      </w:r>
    </w:p>
    <w:p w:rsidR="00EB0A7F" w:rsidRPr="00EB0A7F" w:rsidRDefault="00EB0A7F" w:rsidP="00EB0A7F">
      <w:pPr>
        <w:ind w:firstLine="284"/>
        <w:jc w:val="both"/>
        <w:rPr>
          <w:sz w:val="20"/>
          <w:lang w:val="es-ES"/>
        </w:rPr>
      </w:pPr>
      <w:r w:rsidRPr="00EB0A7F">
        <w:rPr>
          <w:sz w:val="20"/>
          <w:lang w:val="es-ES"/>
        </w:rPr>
        <w:t>La administración de estos servidores es independiente, es decir, su correcto funcionamiento no depende de la ESPOL. Aquí se alojan todos los sitios de redes y aplicaciones sociales de todo el mundo, tales como: Facebook, Twitter, Delicious</w:t>
      </w:r>
      <w:r w:rsidR="002E1E3D">
        <w:rPr>
          <w:rStyle w:val="Refdenotaalpie"/>
          <w:sz w:val="20"/>
          <w:lang w:val="es-ES"/>
        </w:rPr>
        <w:footnoteReference w:id="23"/>
      </w:r>
      <w:r w:rsidRPr="00EB0A7F">
        <w:rPr>
          <w:sz w:val="20"/>
          <w:lang w:val="es-ES"/>
        </w:rPr>
        <w:t xml:space="preserve">, etc. </w:t>
      </w:r>
    </w:p>
    <w:p w:rsidR="00EB0A7F" w:rsidRPr="00EB0A7F" w:rsidRDefault="00EB0A7F" w:rsidP="00F87DE3">
      <w:pPr>
        <w:ind w:firstLine="284"/>
        <w:jc w:val="both"/>
        <w:rPr>
          <w:sz w:val="20"/>
          <w:lang w:val="es-ES"/>
        </w:rPr>
      </w:pPr>
      <w:r w:rsidRPr="00EB0A7F">
        <w:rPr>
          <w:sz w:val="20"/>
          <w:lang w:val="es-ES"/>
        </w:rPr>
        <w:t>La mayoría de estas aplicaciones ofrecen la información de su</w:t>
      </w:r>
      <w:r w:rsidR="008D681F">
        <w:rPr>
          <w:sz w:val="20"/>
          <w:lang w:val="es-ES"/>
        </w:rPr>
        <w:t xml:space="preserve">s usuarios por medio de una API </w:t>
      </w:r>
      <w:r w:rsidRPr="00EB0A7F">
        <w:rPr>
          <w:sz w:val="20"/>
          <w:lang w:val="es-ES"/>
        </w:rPr>
        <w:t>(Application Programming Interface) un conjunto de librerías con métodos o funciones listas para invocar y obtener ciertos datos. Estos datos la mayoría de vec</w:t>
      </w:r>
      <w:r w:rsidR="008D681F">
        <w:rPr>
          <w:sz w:val="20"/>
          <w:lang w:val="es-ES"/>
        </w:rPr>
        <w:t>es se encuentran en formato XML</w:t>
      </w:r>
      <w:r w:rsidRPr="00EB0A7F">
        <w:rPr>
          <w:sz w:val="20"/>
          <w:lang w:val="es-ES"/>
        </w:rPr>
        <w:t>. Las aplicaciones que no ofrecen una API, comparten su información por medio de Web Services, los cuales también retornan sus resultados en formato XML.</w:t>
      </w:r>
    </w:p>
    <w:p w:rsidR="00EB0A7F" w:rsidRDefault="00EB0A7F" w:rsidP="00F87DE3">
      <w:pPr>
        <w:ind w:firstLine="284"/>
        <w:jc w:val="both"/>
        <w:rPr>
          <w:sz w:val="20"/>
          <w:lang w:val="es-ES"/>
        </w:rPr>
      </w:pPr>
      <w:r w:rsidRPr="00EB0A7F">
        <w:rPr>
          <w:sz w:val="20"/>
          <w:lang w:val="es-ES"/>
        </w:rPr>
        <w:t>La petición siempre la realizará el usuario desde el portal de miESPOL (accedido desde la Web), de manera transparente, y es el portal quién tratará de comunicarse con las aplicaciones externas por medio de las APIs ó Web Services que estos ofrezcan. Una vez obtenido el resultado s</w:t>
      </w:r>
      <w:r w:rsidR="008D681F">
        <w:rPr>
          <w:sz w:val="20"/>
          <w:lang w:val="es-ES"/>
        </w:rPr>
        <w:t>e trabajarán los datos (parsear</w:t>
      </w:r>
      <w:r w:rsidRPr="00EB0A7F">
        <w:rPr>
          <w:sz w:val="20"/>
          <w:lang w:val="es-ES"/>
        </w:rPr>
        <w:t>) para luego ser mostrados.</w:t>
      </w:r>
    </w:p>
    <w:p w:rsidR="00EB0A7F" w:rsidRDefault="00EB0A7F" w:rsidP="00EB0A7F">
      <w:pPr>
        <w:jc w:val="both"/>
        <w:rPr>
          <w:sz w:val="20"/>
          <w:lang w:val="es-ES"/>
        </w:rPr>
      </w:pPr>
    </w:p>
    <w:p w:rsidR="007D79AB" w:rsidRPr="00BD75AB" w:rsidRDefault="007D79AB" w:rsidP="00BD75AB">
      <w:pPr>
        <w:ind w:left="245"/>
        <w:jc w:val="both"/>
        <w:rPr>
          <w:sz w:val="20"/>
          <w:u w:val="single"/>
          <w:lang w:val="es-ES"/>
        </w:rPr>
      </w:pPr>
      <w:r w:rsidRPr="00BD75AB">
        <w:rPr>
          <w:sz w:val="20"/>
          <w:u w:val="single"/>
          <w:lang w:val="es-ES"/>
        </w:rPr>
        <w:t>Servidores internos:</w:t>
      </w:r>
    </w:p>
    <w:p w:rsidR="00BD75AB" w:rsidRPr="00F87DE3" w:rsidRDefault="00BD75AB" w:rsidP="00F87DE3">
      <w:pPr>
        <w:ind w:firstLine="245"/>
        <w:jc w:val="both"/>
        <w:rPr>
          <w:sz w:val="20"/>
          <w:lang w:val="es-ES"/>
        </w:rPr>
      </w:pPr>
      <w:r w:rsidRPr="00F87DE3">
        <w:rPr>
          <w:sz w:val="20"/>
          <w:lang w:val="es-ES"/>
        </w:rPr>
        <w:t xml:space="preserve">Son aquellos administrados directamente por la ESPOL, tal es el caso de: SIDWeb, CENACAD, Correos, Scheduler, etc. Dentro de este conjunto se encuentran también los servidores de ESPOL Digital, </w:t>
      </w:r>
      <w:r w:rsidRPr="00F87DE3">
        <w:rPr>
          <w:sz w:val="20"/>
          <w:lang w:val="es-ES"/>
        </w:rPr>
        <w:lastRenderedPageBreak/>
        <w:t xml:space="preserve">los cuales alojarán al portal </w:t>
      </w:r>
      <w:r w:rsidR="000D65A4">
        <w:rPr>
          <w:sz w:val="20"/>
          <w:lang w:val="es-ES"/>
        </w:rPr>
        <w:t>w</w:t>
      </w:r>
      <w:r w:rsidRPr="00F87DE3">
        <w:rPr>
          <w:sz w:val="20"/>
          <w:lang w:val="es-ES"/>
        </w:rPr>
        <w:t>eb, la base de datos y los archivos que suban los usuarios.</w:t>
      </w:r>
    </w:p>
    <w:p w:rsidR="00D9161B" w:rsidRPr="00F87DE3" w:rsidRDefault="00BD75AB" w:rsidP="00F87DE3">
      <w:pPr>
        <w:ind w:firstLine="245"/>
        <w:jc w:val="both"/>
        <w:rPr>
          <w:sz w:val="20"/>
          <w:lang w:val="es-ES"/>
        </w:rPr>
      </w:pPr>
      <w:r w:rsidRPr="00F87DE3">
        <w:rPr>
          <w:sz w:val="20"/>
          <w:lang w:val="es-ES"/>
        </w:rPr>
        <w:t>Su esquema de comunicación es muy similar al esquema de los servidores externos, con la única variante que no es necesaria la capa de Internet, puesto que estos servicios y miESPOL se encuentran en la misma intranet (espol.edu.ec).</w:t>
      </w:r>
    </w:p>
    <w:p w:rsidR="00EF2C0D" w:rsidRDefault="00EF2C0D" w:rsidP="00BD75AB">
      <w:pPr>
        <w:jc w:val="both"/>
        <w:rPr>
          <w:sz w:val="20"/>
          <w:lang w:val="es-EC"/>
        </w:rPr>
      </w:pPr>
    </w:p>
    <w:p w:rsidR="00EF2C0D" w:rsidRPr="00EF2C0D" w:rsidRDefault="00EF2C0D" w:rsidP="00EF2C0D">
      <w:pPr>
        <w:ind w:left="245"/>
        <w:jc w:val="both"/>
        <w:rPr>
          <w:sz w:val="20"/>
          <w:u w:val="single"/>
          <w:lang w:val="es-ES"/>
        </w:rPr>
      </w:pPr>
      <w:r w:rsidRPr="00EF2C0D">
        <w:rPr>
          <w:sz w:val="20"/>
          <w:u w:val="single"/>
          <w:lang w:val="es-ES"/>
        </w:rPr>
        <w:t>Servidor Web y Servidor de Aplicaciones</w:t>
      </w:r>
    </w:p>
    <w:p w:rsidR="00EF2C0D" w:rsidRDefault="00EF2C0D" w:rsidP="00EF2C0D">
      <w:pPr>
        <w:jc w:val="both"/>
        <w:rPr>
          <w:sz w:val="20"/>
          <w:lang w:val="es-EC"/>
        </w:rPr>
      </w:pPr>
      <w:r w:rsidRPr="00EF2C0D">
        <w:rPr>
          <w:sz w:val="20"/>
          <w:lang w:val="es-EC"/>
        </w:rPr>
        <w:t xml:space="preserve">Aquí se alojará el portal </w:t>
      </w:r>
      <w:r w:rsidR="000D65A4">
        <w:rPr>
          <w:sz w:val="20"/>
          <w:lang w:val="es-EC"/>
        </w:rPr>
        <w:t>w</w:t>
      </w:r>
      <w:r w:rsidRPr="00EF2C0D">
        <w:rPr>
          <w:sz w:val="20"/>
          <w:lang w:val="es-EC"/>
        </w:rPr>
        <w:t>eb denominado “miESPOL”, el cual estará basado en el proyecto de código abierto “LIFERAY”, que utiliza tecnologías como Java J2EE/JEE, Hibernate, JSR, AJAX, Webservices, MySQL, Tomcat, entre otros.</w:t>
      </w:r>
      <w:r>
        <w:rPr>
          <w:sz w:val="20"/>
          <w:lang w:val="es-EC"/>
        </w:rPr>
        <w:t xml:space="preserve"> </w:t>
      </w:r>
      <w:r w:rsidRPr="00EF2C0D">
        <w:rPr>
          <w:sz w:val="20"/>
          <w:lang w:val="es-EC"/>
        </w:rPr>
        <w:t xml:space="preserve">La arquitectura del Portal es la siguiente:  </w:t>
      </w:r>
    </w:p>
    <w:p w:rsidR="00EF2C0D" w:rsidRDefault="00EF2C0D" w:rsidP="00EF2C0D">
      <w:pPr>
        <w:jc w:val="both"/>
        <w:rPr>
          <w:sz w:val="20"/>
          <w:lang w:val="es-EC"/>
        </w:rPr>
      </w:pPr>
    </w:p>
    <w:p w:rsidR="00B879FB" w:rsidRDefault="00E75692" w:rsidP="00B879FB">
      <w:pPr>
        <w:jc w:val="center"/>
        <w:rPr>
          <w:noProof/>
          <w:sz w:val="20"/>
          <w:lang w:val="es-EC" w:eastAsia="es-EC"/>
        </w:rPr>
      </w:pPr>
      <w:r>
        <w:rPr>
          <w:noProof/>
          <w:sz w:val="20"/>
          <w:lang w:val="es-ES" w:eastAsia="es-ES"/>
        </w:rPr>
        <w:drawing>
          <wp:inline distT="0" distB="0" distL="0" distR="0">
            <wp:extent cx="2658110" cy="1786255"/>
            <wp:effectExtent l="19050" t="0" r="8890" b="0"/>
            <wp:docPr id="1" name="0 Imagen" descr="arquitectura_por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arquitectura_portal.jpg"/>
                    <pic:cNvPicPr>
                      <a:picLocks noChangeAspect="1" noChangeArrowheads="1"/>
                    </pic:cNvPicPr>
                  </pic:nvPicPr>
                  <pic:blipFill>
                    <a:blip r:embed="rId12"/>
                    <a:srcRect/>
                    <a:stretch>
                      <a:fillRect/>
                    </a:stretch>
                  </pic:blipFill>
                  <pic:spPr bwMode="auto">
                    <a:xfrm>
                      <a:off x="0" y="0"/>
                      <a:ext cx="2658110" cy="1786255"/>
                    </a:xfrm>
                    <a:prstGeom prst="rect">
                      <a:avLst/>
                    </a:prstGeom>
                    <a:noFill/>
                    <a:ln w="9525">
                      <a:noFill/>
                      <a:miter lim="800000"/>
                      <a:headEnd/>
                      <a:tailEnd/>
                    </a:ln>
                  </pic:spPr>
                </pic:pic>
              </a:graphicData>
            </a:graphic>
          </wp:inline>
        </w:drawing>
      </w:r>
    </w:p>
    <w:p w:rsidR="00B879FB" w:rsidRDefault="00B879FB" w:rsidP="00B879FB">
      <w:pPr>
        <w:spacing w:before="120" w:after="120"/>
        <w:jc w:val="center"/>
        <w:rPr>
          <w:rFonts w:ascii="Helvetica" w:hAnsi="Helvetica"/>
          <w:sz w:val="18"/>
          <w:lang w:val="es-ES"/>
        </w:rPr>
      </w:pPr>
      <w:r>
        <w:rPr>
          <w:rFonts w:ascii="Helvetica" w:hAnsi="Helvetica"/>
          <w:b/>
          <w:bCs/>
          <w:sz w:val="18"/>
          <w:lang w:val="es-ES"/>
        </w:rPr>
        <w:t xml:space="preserve">Figura </w:t>
      </w:r>
      <w:r w:rsidR="00466FD2">
        <w:rPr>
          <w:rFonts w:ascii="Helvetica" w:hAnsi="Helvetica"/>
          <w:b/>
          <w:bCs/>
          <w:sz w:val="18"/>
          <w:lang w:val="es-ES"/>
        </w:rPr>
        <w:t>4.1.</w:t>
      </w:r>
      <w:r>
        <w:rPr>
          <w:rFonts w:ascii="Helvetica" w:hAnsi="Helvetica"/>
          <w:b/>
          <w:bCs/>
          <w:sz w:val="18"/>
          <w:lang w:val="es-ES"/>
        </w:rPr>
        <w:fldChar w:fldCharType="begin"/>
      </w:r>
      <w:r>
        <w:rPr>
          <w:rFonts w:ascii="Helvetica" w:hAnsi="Helvetica"/>
          <w:b/>
          <w:bCs/>
          <w:sz w:val="18"/>
          <w:lang w:val="es-ES"/>
        </w:rPr>
        <w:instrText xml:space="preserve"> SEQ Figure \* ARABIC </w:instrText>
      </w:r>
      <w:r>
        <w:rPr>
          <w:rFonts w:ascii="Helvetica" w:hAnsi="Helvetica"/>
          <w:b/>
          <w:bCs/>
          <w:sz w:val="18"/>
          <w:lang w:val="es-ES"/>
        </w:rPr>
        <w:fldChar w:fldCharType="separate"/>
      </w:r>
      <w:r w:rsidR="00845BFD">
        <w:rPr>
          <w:rFonts w:ascii="Helvetica" w:hAnsi="Helvetica"/>
          <w:b/>
          <w:bCs/>
          <w:noProof/>
          <w:sz w:val="18"/>
          <w:lang w:val="es-ES"/>
        </w:rPr>
        <w:t>1</w:t>
      </w:r>
      <w:r>
        <w:rPr>
          <w:rFonts w:ascii="Helvetica" w:hAnsi="Helvetica"/>
          <w:b/>
          <w:bCs/>
          <w:sz w:val="18"/>
          <w:lang w:val="es-ES"/>
        </w:rPr>
        <w:fldChar w:fldCharType="end"/>
      </w:r>
      <w:r>
        <w:rPr>
          <w:rFonts w:ascii="Helvetica" w:hAnsi="Helvetica"/>
          <w:b/>
          <w:bCs/>
          <w:sz w:val="18"/>
          <w:lang w:val="es-ES"/>
        </w:rPr>
        <w:t xml:space="preserve">.  </w:t>
      </w:r>
      <w:r>
        <w:rPr>
          <w:rFonts w:ascii="Helvetica" w:hAnsi="Helvetica"/>
          <w:sz w:val="18"/>
          <w:lang w:val="es-ES"/>
        </w:rPr>
        <w:t>Estructura portal Liferay.</w:t>
      </w:r>
    </w:p>
    <w:p w:rsidR="00F87DE3" w:rsidRDefault="00F87DE3" w:rsidP="00F87DE3">
      <w:pPr>
        <w:ind w:firstLine="245"/>
        <w:jc w:val="both"/>
        <w:rPr>
          <w:sz w:val="20"/>
          <w:lang w:val="es-ES"/>
        </w:rPr>
      </w:pPr>
      <w:r w:rsidRPr="00F87DE3">
        <w:rPr>
          <w:sz w:val="20"/>
          <w:lang w:val="es-ES"/>
        </w:rPr>
        <w:t>Esta distribución nos ayuda a mantener un alto nivel de seguridad en el portal, y permite que la administración de sus recursos sea consi</w:t>
      </w:r>
      <w:r w:rsidR="00375513">
        <w:rPr>
          <w:sz w:val="20"/>
          <w:lang w:val="es-ES"/>
        </w:rPr>
        <w:t xml:space="preserve">stente. En la Figura </w:t>
      </w:r>
      <w:r w:rsidR="00466FD2">
        <w:rPr>
          <w:sz w:val="20"/>
          <w:lang w:val="es-ES"/>
        </w:rPr>
        <w:t>4.1.</w:t>
      </w:r>
      <w:r w:rsidR="00375513">
        <w:rPr>
          <w:sz w:val="20"/>
          <w:lang w:val="es-ES"/>
        </w:rPr>
        <w:t>1</w:t>
      </w:r>
      <w:r w:rsidRPr="00F87DE3">
        <w:rPr>
          <w:sz w:val="20"/>
          <w:lang w:val="es-ES"/>
        </w:rPr>
        <w:t xml:space="preserve"> cada flecha se lee como “puede ser miembro de”, esto quiere decir: las Organizaciones pueden ser miembros de las Comunidades, las comunidades pueden ser miembros de los Roles, Los usuarios pueden ser miembros de todo. Esto en cuanto a colecciones de usuarios, los permisos son exclusivos de los roles.</w:t>
      </w:r>
    </w:p>
    <w:p w:rsidR="00F87DE3" w:rsidRDefault="00F87DE3" w:rsidP="00F87DE3">
      <w:pPr>
        <w:ind w:firstLine="245"/>
        <w:jc w:val="both"/>
        <w:rPr>
          <w:sz w:val="20"/>
          <w:lang w:val="es-ES"/>
        </w:rPr>
      </w:pPr>
      <w:r w:rsidRPr="00F87DE3">
        <w:rPr>
          <w:sz w:val="20"/>
          <w:lang w:val="es-ES"/>
        </w:rPr>
        <w:t>El servidor de aplic</w:t>
      </w:r>
      <w:r w:rsidR="000D65A4">
        <w:rPr>
          <w:sz w:val="20"/>
          <w:lang w:val="es-ES"/>
        </w:rPr>
        <w:t>aciones será el mismo servidor w</w:t>
      </w:r>
      <w:r w:rsidRPr="00F87DE3">
        <w:rPr>
          <w:sz w:val="20"/>
          <w:lang w:val="es-ES"/>
        </w:rPr>
        <w:t xml:space="preserve">eb, puesto que las aplicaciones están desarrolladas con tecnología JSR (portlets) los cuales son pequeñas aplicaciones </w:t>
      </w:r>
      <w:r w:rsidR="000D65A4">
        <w:rPr>
          <w:sz w:val="20"/>
          <w:lang w:val="es-ES"/>
        </w:rPr>
        <w:t>w</w:t>
      </w:r>
      <w:r w:rsidRPr="00F87DE3">
        <w:rPr>
          <w:sz w:val="20"/>
          <w:lang w:val="es-ES"/>
        </w:rPr>
        <w:t xml:space="preserve">eb ó contenidos </w:t>
      </w:r>
      <w:r w:rsidR="000D65A4">
        <w:rPr>
          <w:sz w:val="20"/>
          <w:lang w:val="es-ES"/>
        </w:rPr>
        <w:t>w</w:t>
      </w:r>
      <w:r w:rsidRPr="00F87DE3">
        <w:rPr>
          <w:sz w:val="20"/>
          <w:lang w:val="es-ES"/>
        </w:rPr>
        <w:t>eb embebidos en el portal.</w:t>
      </w:r>
    </w:p>
    <w:p w:rsidR="00375513" w:rsidRDefault="00375513" w:rsidP="00F87DE3">
      <w:pPr>
        <w:ind w:firstLine="245"/>
        <w:jc w:val="both"/>
        <w:rPr>
          <w:sz w:val="20"/>
          <w:lang w:val="es-ES"/>
        </w:rPr>
      </w:pPr>
    </w:p>
    <w:p w:rsidR="00375513" w:rsidRPr="00375513" w:rsidRDefault="00375513" w:rsidP="00375513">
      <w:pPr>
        <w:ind w:left="245"/>
        <w:jc w:val="both"/>
        <w:rPr>
          <w:sz w:val="20"/>
          <w:u w:val="single"/>
          <w:lang w:val="es-ES"/>
        </w:rPr>
      </w:pPr>
      <w:r w:rsidRPr="00375513">
        <w:rPr>
          <w:sz w:val="20"/>
          <w:u w:val="single"/>
          <w:lang w:val="es-ES"/>
        </w:rPr>
        <w:t>Servidor de Base de Datos</w:t>
      </w:r>
    </w:p>
    <w:p w:rsidR="00375513" w:rsidRPr="00375513" w:rsidRDefault="00375513" w:rsidP="00375513">
      <w:pPr>
        <w:ind w:firstLine="245"/>
        <w:jc w:val="both"/>
        <w:rPr>
          <w:sz w:val="20"/>
          <w:lang w:val="es-ES"/>
        </w:rPr>
      </w:pPr>
      <w:r w:rsidRPr="00375513">
        <w:rPr>
          <w:sz w:val="20"/>
          <w:lang w:val="es-ES"/>
        </w:rPr>
        <w:t>La base de datos será la encargada de almacenar toda la información de los usuarios, obtenidos por LDAP en su primer inicio de sesión y los demás registros (roles, grupos, páginas, comunidades, contenido web, etc.) con que el usuario interactúe dentro del portal.</w:t>
      </w:r>
    </w:p>
    <w:p w:rsidR="00375513" w:rsidRDefault="00375513" w:rsidP="00375513">
      <w:pPr>
        <w:ind w:firstLine="245"/>
        <w:jc w:val="both"/>
        <w:rPr>
          <w:sz w:val="20"/>
          <w:lang w:val="es-ES"/>
        </w:rPr>
      </w:pPr>
      <w:r w:rsidRPr="00375513">
        <w:rPr>
          <w:sz w:val="20"/>
          <w:lang w:val="es-ES"/>
        </w:rPr>
        <w:t>miESPOL soporta varios motores de bases de datos: DB2, Derby, Hypersonic, MySQL, Oracle, P6Spy, PostgreSQL, SQL Server y Sybase.</w:t>
      </w:r>
    </w:p>
    <w:p w:rsidR="00375513" w:rsidRPr="00375513" w:rsidRDefault="00375513" w:rsidP="00375513">
      <w:pPr>
        <w:ind w:firstLine="245"/>
        <w:jc w:val="both"/>
        <w:rPr>
          <w:sz w:val="20"/>
          <w:lang w:val="es-ES"/>
        </w:rPr>
      </w:pPr>
    </w:p>
    <w:p w:rsidR="00375513" w:rsidRPr="00375513" w:rsidRDefault="00375513" w:rsidP="00375513">
      <w:pPr>
        <w:ind w:left="245"/>
        <w:jc w:val="both"/>
        <w:rPr>
          <w:sz w:val="20"/>
          <w:u w:val="single"/>
          <w:lang w:val="es-ES"/>
        </w:rPr>
      </w:pPr>
      <w:r w:rsidRPr="00375513">
        <w:rPr>
          <w:sz w:val="20"/>
          <w:u w:val="single"/>
          <w:lang w:val="es-ES"/>
        </w:rPr>
        <w:lastRenderedPageBreak/>
        <w:t>Servidor de Archivos</w:t>
      </w:r>
    </w:p>
    <w:p w:rsidR="00375513" w:rsidRPr="00F87DE3" w:rsidRDefault="00375513" w:rsidP="00375513">
      <w:pPr>
        <w:ind w:firstLine="245"/>
        <w:jc w:val="both"/>
        <w:rPr>
          <w:sz w:val="20"/>
          <w:lang w:val="es-ES"/>
        </w:rPr>
      </w:pPr>
      <w:r w:rsidRPr="00375513">
        <w:rPr>
          <w:sz w:val="20"/>
          <w:lang w:val="es-ES"/>
        </w:rPr>
        <w:t>Existirá también un servidor de archivos, el cual almacenará las cuentas de correo electrónico que cada usuario registre, siempre y cuando acceda a este dentro del portal. También almacenará la galería de imágenes de cada usuario, permitiendo además poder acceder a esas carpetas por WebDAV (acceso desde el explorador de archivos del Sistema Operativo).</w:t>
      </w:r>
    </w:p>
    <w:p w:rsidR="0039374F" w:rsidRPr="003D0DDD" w:rsidRDefault="0039374F" w:rsidP="0039374F">
      <w:pPr>
        <w:jc w:val="both"/>
        <w:rPr>
          <w:sz w:val="20"/>
          <w:lang w:val="es-ES"/>
        </w:rPr>
      </w:pPr>
    </w:p>
    <w:p w:rsidR="0039374F" w:rsidRDefault="0039374F" w:rsidP="0039374F">
      <w:pPr>
        <w:jc w:val="both"/>
        <w:rPr>
          <w:b/>
          <w:lang w:val="es-ES"/>
        </w:rPr>
      </w:pPr>
      <w:r>
        <w:rPr>
          <w:b/>
          <w:lang w:val="es-ES"/>
        </w:rPr>
        <w:t>5. Implementación y pruebas</w:t>
      </w:r>
    </w:p>
    <w:p w:rsidR="0039374F" w:rsidRDefault="0039374F" w:rsidP="0039374F">
      <w:pPr>
        <w:jc w:val="both"/>
        <w:rPr>
          <w:sz w:val="20"/>
          <w:lang w:val="es-ES"/>
        </w:rPr>
      </w:pPr>
    </w:p>
    <w:p w:rsidR="004519DD" w:rsidRDefault="004519DD" w:rsidP="004519DD">
      <w:pPr>
        <w:jc w:val="both"/>
        <w:rPr>
          <w:b/>
          <w:sz w:val="22"/>
          <w:lang w:val="es-ES"/>
        </w:rPr>
      </w:pPr>
      <w:r>
        <w:rPr>
          <w:b/>
          <w:sz w:val="22"/>
          <w:lang w:val="es-ES"/>
        </w:rPr>
        <w:t>5.1. Plataforma de Implementación</w:t>
      </w:r>
    </w:p>
    <w:p w:rsidR="004519DD" w:rsidRDefault="004519DD" w:rsidP="004519DD">
      <w:pPr>
        <w:jc w:val="both"/>
        <w:rPr>
          <w:sz w:val="20"/>
          <w:lang w:val="es-ES"/>
        </w:rPr>
      </w:pPr>
    </w:p>
    <w:p w:rsidR="004519DD" w:rsidRDefault="004519DD" w:rsidP="004519DD">
      <w:pPr>
        <w:ind w:firstLine="245"/>
        <w:jc w:val="both"/>
        <w:rPr>
          <w:sz w:val="20"/>
          <w:lang w:val="es-ES"/>
        </w:rPr>
      </w:pPr>
      <w:r w:rsidRPr="004519DD">
        <w:rPr>
          <w:sz w:val="20"/>
          <w:lang w:val="es-ES"/>
        </w:rPr>
        <w:t>La implementación del sistema fue realizada en el ambiente de desarrollo Netbeans IDE 6.5, utilizando la versión 1.5.0_17 del JVM (Java Virtual Machine) y el pluggin portal-pack-plugin-3_0_all para la creación rápida y se</w:t>
      </w:r>
      <w:r>
        <w:rPr>
          <w:sz w:val="20"/>
          <w:lang w:val="es-ES"/>
        </w:rPr>
        <w:t xml:space="preserve">ncilla de portlets. </w:t>
      </w:r>
      <w:r w:rsidRPr="004519DD">
        <w:rPr>
          <w:sz w:val="20"/>
          <w:lang w:val="es-ES"/>
        </w:rPr>
        <w:t>Además se probó el ambiente de desarrollo Eclipse, para la creación de portlets utilizando el pluggin Lomboz, con soporte solo hasta la versión 4.x de Liferay.</w:t>
      </w:r>
    </w:p>
    <w:p w:rsidR="00457A3F" w:rsidRDefault="00457A3F" w:rsidP="004519DD">
      <w:pPr>
        <w:ind w:firstLine="245"/>
        <w:jc w:val="both"/>
        <w:rPr>
          <w:sz w:val="20"/>
          <w:lang w:val="es-ES"/>
        </w:rPr>
      </w:pPr>
    </w:p>
    <w:p w:rsidR="00457A3F" w:rsidRPr="00457A3F" w:rsidRDefault="00457A3F" w:rsidP="00457A3F">
      <w:pPr>
        <w:jc w:val="both"/>
        <w:rPr>
          <w:b/>
          <w:sz w:val="22"/>
          <w:lang w:val="es-ES"/>
        </w:rPr>
      </w:pPr>
      <w:r>
        <w:rPr>
          <w:b/>
          <w:sz w:val="22"/>
          <w:lang w:val="es-ES"/>
        </w:rPr>
        <w:t xml:space="preserve">5.2. </w:t>
      </w:r>
      <w:r w:rsidRPr="00457A3F">
        <w:rPr>
          <w:b/>
          <w:sz w:val="22"/>
          <w:lang w:val="es-ES"/>
        </w:rPr>
        <w:t>Requerimientos de Funcionamiento</w:t>
      </w:r>
    </w:p>
    <w:p w:rsidR="00457A3F" w:rsidRDefault="00457A3F" w:rsidP="00457A3F">
      <w:pPr>
        <w:ind w:firstLine="245"/>
        <w:jc w:val="both"/>
        <w:rPr>
          <w:sz w:val="20"/>
          <w:lang w:val="es-ES"/>
        </w:rPr>
      </w:pPr>
    </w:p>
    <w:p w:rsidR="00457A3F" w:rsidRPr="00457A3F" w:rsidRDefault="00457A3F" w:rsidP="00457A3F">
      <w:pPr>
        <w:ind w:firstLine="245"/>
        <w:jc w:val="both"/>
        <w:rPr>
          <w:sz w:val="20"/>
          <w:lang w:val="es-ES"/>
        </w:rPr>
      </w:pPr>
      <w:r w:rsidRPr="00457A3F">
        <w:rPr>
          <w:sz w:val="20"/>
          <w:lang w:val="es-ES"/>
        </w:rPr>
        <w:t xml:space="preserve">Para poner en producción el sistema miESPOL, se requiere de un servidor que permita alojar el portal </w:t>
      </w:r>
      <w:r w:rsidR="000D65A4">
        <w:rPr>
          <w:sz w:val="20"/>
          <w:lang w:val="es-ES"/>
        </w:rPr>
        <w:t>w</w:t>
      </w:r>
      <w:r w:rsidRPr="00457A3F">
        <w:rPr>
          <w:sz w:val="20"/>
          <w:lang w:val="es-ES"/>
        </w:rPr>
        <w:t>eb, la base de datos y el sistema de archivos. Este servidor puede tener como sistemas operativos: Linux, Windows o Mac OSX. Para efectos de pruebas se utilizó Eucalyptus</w:t>
      </w:r>
      <w:r w:rsidR="00C92CF8">
        <w:rPr>
          <w:rStyle w:val="Refdenotaalpie"/>
          <w:sz w:val="20"/>
          <w:lang w:val="es-ES"/>
        </w:rPr>
        <w:footnoteReference w:id="24"/>
      </w:r>
      <w:r w:rsidRPr="00457A3F">
        <w:rPr>
          <w:sz w:val="20"/>
          <w:lang w:val="es-ES"/>
        </w:rPr>
        <w:t xml:space="preserve"> como servidor virtual con Linux de sistema operativo. También se hicieron pruebas con una máquina con Windows Vista como servidor.</w:t>
      </w:r>
    </w:p>
    <w:p w:rsidR="00457A3F" w:rsidRPr="00457A3F" w:rsidRDefault="00457A3F" w:rsidP="00457A3F">
      <w:pPr>
        <w:ind w:firstLine="245"/>
        <w:jc w:val="both"/>
        <w:rPr>
          <w:sz w:val="20"/>
          <w:lang w:val="es-ES"/>
        </w:rPr>
      </w:pPr>
    </w:p>
    <w:p w:rsidR="00457A3F" w:rsidRPr="00457A3F" w:rsidRDefault="00457A3F" w:rsidP="00457A3F">
      <w:pPr>
        <w:jc w:val="both"/>
        <w:rPr>
          <w:b/>
          <w:sz w:val="22"/>
          <w:lang w:val="es-ES"/>
        </w:rPr>
      </w:pPr>
      <w:r>
        <w:rPr>
          <w:b/>
          <w:sz w:val="22"/>
          <w:lang w:val="es-ES"/>
        </w:rPr>
        <w:t>5</w:t>
      </w:r>
      <w:r w:rsidRPr="00457A3F">
        <w:rPr>
          <w:b/>
          <w:sz w:val="22"/>
          <w:lang w:val="es-ES"/>
        </w:rPr>
        <w:t>.3</w:t>
      </w:r>
      <w:r>
        <w:rPr>
          <w:b/>
          <w:sz w:val="22"/>
          <w:lang w:val="es-ES"/>
        </w:rPr>
        <w:t xml:space="preserve">. </w:t>
      </w:r>
      <w:r w:rsidRPr="00457A3F">
        <w:rPr>
          <w:b/>
          <w:sz w:val="22"/>
          <w:lang w:val="es-ES"/>
        </w:rPr>
        <w:t>Software</w:t>
      </w:r>
    </w:p>
    <w:p w:rsidR="00110433" w:rsidRDefault="00110433" w:rsidP="00457A3F">
      <w:pPr>
        <w:ind w:firstLine="245"/>
        <w:jc w:val="both"/>
        <w:rPr>
          <w:sz w:val="20"/>
          <w:lang w:val="es-ES"/>
        </w:rPr>
      </w:pPr>
    </w:p>
    <w:p w:rsidR="00457A3F" w:rsidRPr="00457A3F" w:rsidRDefault="00457A3F" w:rsidP="00457A3F">
      <w:pPr>
        <w:ind w:firstLine="245"/>
        <w:jc w:val="both"/>
        <w:rPr>
          <w:sz w:val="20"/>
          <w:lang w:val="es-ES"/>
        </w:rPr>
      </w:pPr>
      <w:r w:rsidRPr="00457A3F">
        <w:rPr>
          <w:sz w:val="20"/>
          <w:lang w:val="es-ES"/>
        </w:rPr>
        <w:t xml:space="preserve">Para instalar Liferay, se utilizó el paquete liferay-portal-tomcat-5.5-5.2.2 el cual ya incluye Tomcat como servidor </w:t>
      </w:r>
      <w:r w:rsidR="000D65A4">
        <w:rPr>
          <w:sz w:val="20"/>
          <w:lang w:val="es-ES"/>
        </w:rPr>
        <w:t>w</w:t>
      </w:r>
      <w:r w:rsidRPr="00457A3F">
        <w:rPr>
          <w:sz w:val="20"/>
          <w:lang w:val="es-ES"/>
        </w:rPr>
        <w:t>eb.</w:t>
      </w:r>
    </w:p>
    <w:p w:rsidR="00457A3F" w:rsidRPr="00457A3F" w:rsidRDefault="00457A3F" w:rsidP="00457A3F">
      <w:pPr>
        <w:ind w:firstLine="245"/>
        <w:jc w:val="both"/>
        <w:rPr>
          <w:sz w:val="20"/>
          <w:lang w:val="es-ES"/>
        </w:rPr>
      </w:pPr>
      <w:r w:rsidRPr="00457A3F">
        <w:rPr>
          <w:sz w:val="20"/>
          <w:lang w:val="es-ES"/>
        </w:rPr>
        <w:t>Se utilizó la versión 5.2.2 de Liferay, basándonos en el proyecto de código abierto liferay-portal-src-5.2.2 disponible en la Web, para las modificaciones en el portal.</w:t>
      </w:r>
    </w:p>
    <w:p w:rsidR="00457A3F" w:rsidRPr="00457A3F" w:rsidRDefault="00457A3F" w:rsidP="00457A3F">
      <w:pPr>
        <w:ind w:firstLine="245"/>
        <w:jc w:val="both"/>
        <w:rPr>
          <w:sz w:val="20"/>
          <w:lang w:val="es-ES"/>
        </w:rPr>
      </w:pPr>
      <w:r w:rsidRPr="00457A3F">
        <w:rPr>
          <w:sz w:val="20"/>
          <w:lang w:val="es-ES"/>
        </w:rPr>
        <w:t>Se utilizó MySQL como motor de base de datos.</w:t>
      </w:r>
    </w:p>
    <w:p w:rsidR="00457A3F" w:rsidRPr="00457A3F" w:rsidRDefault="00457A3F" w:rsidP="00457A3F">
      <w:pPr>
        <w:ind w:firstLine="245"/>
        <w:jc w:val="both"/>
        <w:rPr>
          <w:sz w:val="20"/>
          <w:lang w:val="es-ES"/>
        </w:rPr>
      </w:pPr>
    </w:p>
    <w:p w:rsidR="00457A3F" w:rsidRPr="00457A3F" w:rsidRDefault="00457A3F" w:rsidP="00457A3F">
      <w:pPr>
        <w:jc w:val="both"/>
        <w:rPr>
          <w:b/>
          <w:sz w:val="22"/>
          <w:lang w:val="es-ES"/>
        </w:rPr>
      </w:pPr>
      <w:r>
        <w:rPr>
          <w:b/>
          <w:sz w:val="22"/>
          <w:lang w:val="es-ES"/>
        </w:rPr>
        <w:t>5</w:t>
      </w:r>
      <w:r w:rsidRPr="00457A3F">
        <w:rPr>
          <w:b/>
          <w:sz w:val="22"/>
          <w:lang w:val="es-ES"/>
        </w:rPr>
        <w:t>.4</w:t>
      </w:r>
      <w:r>
        <w:rPr>
          <w:b/>
          <w:sz w:val="22"/>
          <w:lang w:val="es-ES"/>
        </w:rPr>
        <w:t xml:space="preserve">. </w:t>
      </w:r>
      <w:r w:rsidRPr="00457A3F">
        <w:rPr>
          <w:b/>
          <w:sz w:val="22"/>
          <w:lang w:val="es-ES"/>
        </w:rPr>
        <w:t>Hardware</w:t>
      </w:r>
    </w:p>
    <w:p w:rsidR="008A0B05" w:rsidRDefault="008A0B05" w:rsidP="00457A3F">
      <w:pPr>
        <w:ind w:firstLine="245"/>
        <w:jc w:val="both"/>
        <w:rPr>
          <w:sz w:val="20"/>
          <w:lang w:val="es-ES"/>
        </w:rPr>
      </w:pPr>
    </w:p>
    <w:p w:rsidR="00457A3F" w:rsidRPr="00457A3F" w:rsidRDefault="00457A3F" w:rsidP="00457A3F">
      <w:pPr>
        <w:ind w:firstLine="245"/>
        <w:jc w:val="both"/>
        <w:rPr>
          <w:sz w:val="20"/>
          <w:lang w:val="es-ES"/>
        </w:rPr>
      </w:pPr>
      <w:r w:rsidRPr="00457A3F">
        <w:rPr>
          <w:sz w:val="20"/>
          <w:lang w:val="es-ES"/>
        </w:rPr>
        <w:t>El servidor utilizado para pruebas dispone de las siguientes características:</w:t>
      </w:r>
    </w:p>
    <w:p w:rsidR="00457A3F" w:rsidRPr="00457A3F" w:rsidRDefault="00457A3F" w:rsidP="00457A3F">
      <w:pPr>
        <w:ind w:firstLine="245"/>
        <w:jc w:val="both"/>
        <w:rPr>
          <w:sz w:val="20"/>
          <w:lang w:val="es-ES"/>
        </w:rPr>
      </w:pPr>
      <w:r w:rsidRPr="00457A3F">
        <w:rPr>
          <w:sz w:val="20"/>
          <w:lang w:val="es-ES"/>
        </w:rPr>
        <w:t>-</w:t>
      </w:r>
      <w:r w:rsidRPr="00457A3F">
        <w:rPr>
          <w:sz w:val="20"/>
          <w:lang w:val="es-ES"/>
        </w:rPr>
        <w:tab/>
        <w:t>Memoria Ram: 1GB</w:t>
      </w:r>
    </w:p>
    <w:p w:rsidR="00457A3F" w:rsidRDefault="00457A3F" w:rsidP="00457A3F">
      <w:pPr>
        <w:ind w:firstLine="245"/>
        <w:jc w:val="both"/>
        <w:rPr>
          <w:sz w:val="20"/>
          <w:lang w:val="es-ES"/>
        </w:rPr>
      </w:pPr>
      <w:r w:rsidRPr="00457A3F">
        <w:rPr>
          <w:sz w:val="20"/>
          <w:lang w:val="es-ES"/>
        </w:rPr>
        <w:t>-</w:t>
      </w:r>
      <w:r w:rsidRPr="00457A3F">
        <w:rPr>
          <w:sz w:val="20"/>
          <w:lang w:val="es-ES"/>
        </w:rPr>
        <w:tab/>
        <w:t>Capacidad Disco Duro: 11GB</w:t>
      </w:r>
    </w:p>
    <w:p w:rsidR="00457A3F" w:rsidRDefault="00457A3F" w:rsidP="00457A3F">
      <w:pPr>
        <w:ind w:firstLine="245"/>
        <w:jc w:val="both"/>
        <w:rPr>
          <w:sz w:val="20"/>
          <w:lang w:val="es-ES"/>
        </w:rPr>
      </w:pPr>
    </w:p>
    <w:p w:rsidR="004519DD" w:rsidRDefault="004519DD" w:rsidP="004519DD">
      <w:pPr>
        <w:jc w:val="both"/>
        <w:rPr>
          <w:sz w:val="20"/>
          <w:lang w:val="es-ES"/>
        </w:rPr>
      </w:pPr>
    </w:p>
    <w:p w:rsidR="008A0B05" w:rsidRPr="00457A3F" w:rsidRDefault="00C92CF8" w:rsidP="008A0B05">
      <w:pPr>
        <w:jc w:val="both"/>
        <w:rPr>
          <w:b/>
          <w:sz w:val="22"/>
          <w:lang w:val="es-ES"/>
        </w:rPr>
      </w:pPr>
      <w:r>
        <w:rPr>
          <w:b/>
          <w:sz w:val="22"/>
          <w:lang w:val="es-ES"/>
        </w:rPr>
        <w:br w:type="page"/>
      </w:r>
      <w:r w:rsidR="008A0B05">
        <w:rPr>
          <w:b/>
          <w:sz w:val="22"/>
          <w:lang w:val="es-ES"/>
        </w:rPr>
        <w:lastRenderedPageBreak/>
        <w:t>5.5. Pruebas</w:t>
      </w:r>
    </w:p>
    <w:p w:rsidR="008A0B05" w:rsidRPr="005D36EC" w:rsidRDefault="008A0B05" w:rsidP="008A0B05">
      <w:pPr>
        <w:jc w:val="both"/>
        <w:rPr>
          <w:sz w:val="20"/>
          <w:lang w:val="es-ES"/>
        </w:rPr>
      </w:pPr>
    </w:p>
    <w:p w:rsidR="008A0B05" w:rsidRDefault="008A0B05" w:rsidP="008A0B05">
      <w:pPr>
        <w:ind w:firstLine="245"/>
        <w:jc w:val="both"/>
        <w:rPr>
          <w:sz w:val="20"/>
          <w:lang w:val="es-ES"/>
        </w:rPr>
      </w:pPr>
      <w:r w:rsidRPr="005D36EC">
        <w:rPr>
          <w:sz w:val="20"/>
          <w:lang w:val="es-ES"/>
        </w:rPr>
        <w:t>Se realizaron dos tipos de pruebas para evaluar el sistem</w:t>
      </w:r>
      <w:r w:rsidR="005D36EC">
        <w:rPr>
          <w:sz w:val="20"/>
          <w:lang w:val="es-ES"/>
        </w:rPr>
        <w:t>a:</w:t>
      </w:r>
    </w:p>
    <w:p w:rsidR="005D36EC" w:rsidRDefault="005D36EC" w:rsidP="008A0B05">
      <w:pPr>
        <w:ind w:firstLine="245"/>
        <w:jc w:val="both"/>
        <w:rPr>
          <w:sz w:val="20"/>
          <w:lang w:val="es-ES"/>
        </w:rPr>
      </w:pPr>
    </w:p>
    <w:p w:rsidR="005D36EC" w:rsidRPr="00375513" w:rsidRDefault="005D36EC" w:rsidP="005D36EC">
      <w:pPr>
        <w:ind w:left="245"/>
        <w:jc w:val="both"/>
        <w:rPr>
          <w:sz w:val="20"/>
          <w:u w:val="single"/>
          <w:lang w:val="es-ES"/>
        </w:rPr>
      </w:pPr>
      <w:r>
        <w:rPr>
          <w:sz w:val="20"/>
          <w:u w:val="single"/>
          <w:lang w:val="es-ES"/>
        </w:rPr>
        <w:t>Pruebas de carga</w:t>
      </w:r>
    </w:p>
    <w:p w:rsidR="008A0B05" w:rsidRDefault="008A0B05" w:rsidP="005D36EC">
      <w:pPr>
        <w:ind w:firstLine="245"/>
        <w:jc w:val="both"/>
        <w:rPr>
          <w:sz w:val="20"/>
          <w:lang w:val="es-ES"/>
        </w:rPr>
      </w:pPr>
      <w:r w:rsidRPr="005D36EC">
        <w:rPr>
          <w:sz w:val="20"/>
          <w:lang w:val="es-ES"/>
        </w:rPr>
        <w:t>Las pruebas de carga se realizaron utilizando 2 sistemas Open Source, los cuales ayudaron a medir los tiempos de respuesta de los requerimientos utilizados en las pruebas, estos son Badboy</w:t>
      </w:r>
      <w:r w:rsidR="00C92CF8">
        <w:rPr>
          <w:rStyle w:val="Refdenotaalpie"/>
          <w:sz w:val="20"/>
          <w:lang w:val="es-ES"/>
        </w:rPr>
        <w:footnoteReference w:id="25"/>
      </w:r>
      <w:r w:rsidRPr="005D36EC">
        <w:rPr>
          <w:sz w:val="20"/>
          <w:lang w:val="es-ES"/>
        </w:rPr>
        <w:t xml:space="preserve"> versión 2.0.7 y Jakarta Jmeter</w:t>
      </w:r>
      <w:r w:rsidR="00C92CF8">
        <w:rPr>
          <w:rStyle w:val="Refdenotaalpie"/>
          <w:sz w:val="20"/>
          <w:lang w:val="es-ES"/>
        </w:rPr>
        <w:footnoteReference w:id="26"/>
      </w:r>
      <w:r w:rsidRPr="005D36EC">
        <w:rPr>
          <w:sz w:val="20"/>
          <w:lang w:val="es-ES"/>
        </w:rPr>
        <w:t xml:space="preserve"> 2.3.4. Estas pruebas se realizaron de 10:00 a 14h00, utilizando la red inalámbrica del C</w:t>
      </w:r>
      <w:r w:rsidR="005D36EC" w:rsidRPr="005D36EC">
        <w:rPr>
          <w:sz w:val="20"/>
          <w:lang w:val="es-ES"/>
        </w:rPr>
        <w:t>entro de Tecnologías de Información (C</w:t>
      </w:r>
      <w:r w:rsidRPr="005D36EC">
        <w:rPr>
          <w:sz w:val="20"/>
          <w:lang w:val="es-ES"/>
        </w:rPr>
        <w:t>TI</w:t>
      </w:r>
      <w:r w:rsidR="0092594E">
        <w:rPr>
          <w:rStyle w:val="Refdenotaalpie"/>
          <w:sz w:val="20"/>
          <w:lang w:val="es-ES"/>
        </w:rPr>
        <w:footnoteReference w:id="27"/>
      </w:r>
      <w:r w:rsidR="005D36EC" w:rsidRPr="005D36EC">
        <w:rPr>
          <w:sz w:val="20"/>
          <w:lang w:val="es-ES"/>
        </w:rPr>
        <w:t>)</w:t>
      </w:r>
      <w:r w:rsidRPr="005D36EC">
        <w:rPr>
          <w:sz w:val="20"/>
          <w:lang w:val="es-ES"/>
        </w:rPr>
        <w:t xml:space="preserve"> dentro de </w:t>
      </w:r>
      <w:r w:rsidR="005D36EC" w:rsidRPr="005D36EC">
        <w:rPr>
          <w:sz w:val="20"/>
          <w:lang w:val="es-ES"/>
        </w:rPr>
        <w:t xml:space="preserve">la </w:t>
      </w:r>
      <w:r w:rsidRPr="005D36EC">
        <w:rPr>
          <w:sz w:val="20"/>
          <w:lang w:val="es-ES"/>
        </w:rPr>
        <w:t>ESPOL con una laptop como cliente con 3GB de memoria RAM y un procesador Core 2 Duo.</w:t>
      </w:r>
    </w:p>
    <w:p w:rsidR="005D36EC" w:rsidRDefault="005D36EC" w:rsidP="005D36EC">
      <w:pPr>
        <w:ind w:firstLine="245"/>
        <w:jc w:val="both"/>
        <w:rPr>
          <w:sz w:val="20"/>
          <w:lang w:val="es-ES"/>
        </w:rPr>
      </w:pPr>
    </w:p>
    <w:p w:rsidR="005D36EC" w:rsidRPr="00375513" w:rsidRDefault="005D36EC" w:rsidP="005D36EC">
      <w:pPr>
        <w:ind w:left="245"/>
        <w:jc w:val="both"/>
        <w:rPr>
          <w:sz w:val="20"/>
          <w:u w:val="single"/>
          <w:lang w:val="es-ES"/>
        </w:rPr>
      </w:pPr>
      <w:r>
        <w:rPr>
          <w:sz w:val="20"/>
          <w:u w:val="single"/>
          <w:lang w:val="es-ES"/>
        </w:rPr>
        <w:t>Pruebas de usabilidad</w:t>
      </w:r>
    </w:p>
    <w:p w:rsidR="008A0B05" w:rsidRPr="005D36EC" w:rsidRDefault="008A0B05" w:rsidP="005D36EC">
      <w:pPr>
        <w:ind w:firstLine="245"/>
        <w:jc w:val="both"/>
        <w:rPr>
          <w:sz w:val="20"/>
          <w:lang w:val="es-ES"/>
        </w:rPr>
      </w:pPr>
      <w:r w:rsidRPr="005D36EC">
        <w:rPr>
          <w:sz w:val="20"/>
          <w:lang w:val="es-ES"/>
        </w:rPr>
        <w:t xml:space="preserve">Las pruebas de usabilidad las realizaron 10 personas, entre ellas 7 hombres y 3 mujeres. La prueba enfatizó las tareas críticas del sistema, para evaluar la complejidad de las mismas y tratar de mejorarlas con la retroalimentación del usuario. </w:t>
      </w:r>
    </w:p>
    <w:p w:rsidR="008A0B05" w:rsidRPr="005D36EC" w:rsidRDefault="008A0B05" w:rsidP="005D36EC">
      <w:pPr>
        <w:ind w:firstLine="245"/>
        <w:jc w:val="both"/>
        <w:rPr>
          <w:sz w:val="20"/>
          <w:lang w:val="es-ES"/>
        </w:rPr>
      </w:pPr>
      <w:r w:rsidRPr="005D36EC">
        <w:rPr>
          <w:sz w:val="20"/>
          <w:lang w:val="es-ES"/>
        </w:rPr>
        <w:t>Las novedades</w:t>
      </w:r>
      <w:r w:rsidR="000C55C5">
        <w:rPr>
          <w:rStyle w:val="Refdenotaalpie"/>
          <w:sz w:val="20"/>
          <w:lang w:val="es-ES"/>
        </w:rPr>
        <w:footnoteReference w:id="28"/>
      </w:r>
      <w:r w:rsidR="000C55C5">
        <w:rPr>
          <w:sz w:val="20"/>
          <w:lang w:val="es-ES"/>
        </w:rPr>
        <w:t xml:space="preserve"> </w:t>
      </w:r>
      <w:r w:rsidRPr="005D36EC">
        <w:rPr>
          <w:sz w:val="20"/>
          <w:lang w:val="es-ES"/>
        </w:rPr>
        <w:t>fueron registradas en un formulario utilizando Google Doc</w:t>
      </w:r>
      <w:r w:rsidR="000C55C5">
        <w:rPr>
          <w:sz w:val="20"/>
          <w:lang w:val="es-ES"/>
        </w:rPr>
        <w:t xml:space="preserve">s y se encuentran publicadas en la </w:t>
      </w:r>
      <w:r w:rsidRPr="005D36EC">
        <w:rPr>
          <w:sz w:val="20"/>
          <w:lang w:val="es-ES"/>
        </w:rPr>
        <w:t>Web</w:t>
      </w:r>
      <w:r w:rsidR="000C55C5">
        <w:rPr>
          <w:sz w:val="20"/>
          <w:lang w:val="es-ES"/>
        </w:rPr>
        <w:t>.</w:t>
      </w:r>
    </w:p>
    <w:p w:rsidR="008A0B05" w:rsidRPr="005D36EC" w:rsidRDefault="008A0B05" w:rsidP="005D36EC">
      <w:pPr>
        <w:ind w:firstLine="245"/>
        <w:jc w:val="both"/>
        <w:rPr>
          <w:sz w:val="20"/>
          <w:lang w:val="es-ES"/>
        </w:rPr>
      </w:pPr>
      <w:r w:rsidRPr="005D36EC">
        <w:rPr>
          <w:sz w:val="20"/>
          <w:lang w:val="es-ES"/>
        </w:rPr>
        <w:t>El cuestionario</w:t>
      </w:r>
      <w:r w:rsidR="000C55C5">
        <w:rPr>
          <w:rStyle w:val="Refdenotaalpie"/>
          <w:sz w:val="20"/>
          <w:lang w:val="es-ES"/>
        </w:rPr>
        <w:footnoteReference w:id="29"/>
      </w:r>
      <w:r w:rsidRPr="005D36EC">
        <w:rPr>
          <w:sz w:val="20"/>
          <w:lang w:val="es-ES"/>
        </w:rPr>
        <w:t xml:space="preserve"> que llenaron los usuarios que realizaron las pruebas también se encuentran public</w:t>
      </w:r>
      <w:r w:rsidR="00C7407D">
        <w:rPr>
          <w:sz w:val="20"/>
          <w:lang w:val="es-ES"/>
        </w:rPr>
        <w:t>ados en la Web</w:t>
      </w:r>
      <w:r w:rsidR="000C55C5">
        <w:rPr>
          <w:sz w:val="20"/>
          <w:lang w:val="es-ES"/>
        </w:rPr>
        <w:t>.</w:t>
      </w:r>
    </w:p>
    <w:p w:rsidR="00D9161B" w:rsidRDefault="00D9161B">
      <w:pPr>
        <w:jc w:val="both"/>
        <w:rPr>
          <w:b/>
          <w:sz w:val="20"/>
          <w:lang w:val="es-ES"/>
        </w:rPr>
      </w:pPr>
    </w:p>
    <w:p w:rsidR="00C2291B" w:rsidRPr="00ED638C" w:rsidRDefault="008A0B05">
      <w:pPr>
        <w:jc w:val="both"/>
        <w:rPr>
          <w:b/>
          <w:sz w:val="22"/>
          <w:lang w:val="es-ES"/>
        </w:rPr>
      </w:pPr>
      <w:r w:rsidRPr="00ED638C">
        <w:rPr>
          <w:b/>
          <w:sz w:val="22"/>
          <w:lang w:val="es-ES"/>
        </w:rPr>
        <w:t>5</w:t>
      </w:r>
      <w:r w:rsidR="00C2291B" w:rsidRPr="00ED638C">
        <w:rPr>
          <w:b/>
          <w:sz w:val="22"/>
          <w:lang w:val="es-ES"/>
        </w:rPr>
        <w:t>.</w:t>
      </w:r>
      <w:r w:rsidR="00ED638C">
        <w:rPr>
          <w:b/>
          <w:sz w:val="22"/>
          <w:lang w:val="es-ES"/>
        </w:rPr>
        <w:t>6. Análisis de Resultados</w:t>
      </w:r>
    </w:p>
    <w:p w:rsidR="00C2291B" w:rsidRDefault="00C2291B">
      <w:pPr>
        <w:jc w:val="both"/>
        <w:rPr>
          <w:b/>
          <w:sz w:val="20"/>
          <w:lang w:val="es-ES"/>
        </w:rPr>
      </w:pPr>
    </w:p>
    <w:p w:rsidR="00840DEA" w:rsidRDefault="00840DEA">
      <w:pPr>
        <w:ind w:firstLine="245"/>
        <w:jc w:val="both"/>
        <w:rPr>
          <w:sz w:val="20"/>
          <w:lang w:val="es-ES"/>
        </w:rPr>
      </w:pPr>
      <w:r w:rsidRPr="00840DEA">
        <w:rPr>
          <w:sz w:val="20"/>
          <w:lang w:val="es-ES"/>
        </w:rPr>
        <w:t>Según las pruebas de carga realizadas con el sistema Badboy sobre el portal miESPOL con las características del servidor de pruebas</w:t>
      </w:r>
      <w:r w:rsidR="00522E47">
        <w:rPr>
          <w:sz w:val="20"/>
          <w:lang w:val="es-ES"/>
        </w:rPr>
        <w:t xml:space="preserve"> d</w:t>
      </w:r>
      <w:r w:rsidR="00B23001">
        <w:rPr>
          <w:sz w:val="20"/>
          <w:lang w:val="es-ES"/>
        </w:rPr>
        <w:t>e</w:t>
      </w:r>
      <w:r w:rsidR="00522E47">
        <w:rPr>
          <w:sz w:val="20"/>
          <w:lang w:val="es-ES"/>
        </w:rPr>
        <w:t xml:space="preserve">talladas en la </w:t>
      </w:r>
      <w:r w:rsidRPr="00840DEA">
        <w:rPr>
          <w:sz w:val="20"/>
          <w:lang w:val="es-ES"/>
        </w:rPr>
        <w:t xml:space="preserve">sección </w:t>
      </w:r>
      <w:r>
        <w:rPr>
          <w:sz w:val="20"/>
          <w:lang w:val="es-ES"/>
        </w:rPr>
        <w:t>5</w:t>
      </w:r>
      <w:r w:rsidR="00522E47">
        <w:rPr>
          <w:sz w:val="20"/>
          <w:lang w:val="es-ES"/>
        </w:rPr>
        <w:t>.4</w:t>
      </w:r>
      <w:r w:rsidRPr="00840DEA">
        <w:rPr>
          <w:sz w:val="20"/>
          <w:lang w:val="es-ES"/>
        </w:rPr>
        <w:t>, se comprobó que el sistema tiende a rechazar requerimientos cuando empieza a tener más de 100 hilos concurrentes</w:t>
      </w:r>
      <w:r w:rsidR="00521F27">
        <w:rPr>
          <w:sz w:val="20"/>
          <w:lang w:val="es-ES"/>
        </w:rPr>
        <w:t xml:space="preserve"> (ver Figura 5.6.1.)</w:t>
      </w:r>
      <w:r w:rsidRPr="00840DEA">
        <w:rPr>
          <w:sz w:val="20"/>
          <w:lang w:val="es-ES"/>
        </w:rPr>
        <w:t xml:space="preserve">. </w:t>
      </w:r>
    </w:p>
    <w:p w:rsidR="002279DA" w:rsidRDefault="002279DA" w:rsidP="00521F27">
      <w:pPr>
        <w:jc w:val="both"/>
        <w:rPr>
          <w:sz w:val="20"/>
          <w:lang w:val="es-ES"/>
        </w:rPr>
      </w:pPr>
    </w:p>
    <w:p w:rsidR="00521F27" w:rsidRDefault="00E75692" w:rsidP="00521F27">
      <w:pPr>
        <w:jc w:val="center"/>
        <w:rPr>
          <w:noProof/>
          <w:sz w:val="20"/>
          <w:lang w:val="es-EC" w:eastAsia="es-EC"/>
        </w:rPr>
      </w:pPr>
      <w:r>
        <w:rPr>
          <w:noProof/>
          <w:sz w:val="20"/>
          <w:lang w:val="es-ES" w:eastAsia="es-ES"/>
        </w:rPr>
        <w:drawing>
          <wp:inline distT="0" distB="0" distL="0" distR="0">
            <wp:extent cx="2434590" cy="1190625"/>
            <wp:effectExtent l="19050" t="19050" r="22860" b="28575"/>
            <wp:docPr id="2" name="14 Imagen" descr="Carga_100_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 Imagen" descr="Carga_100_Login.png"/>
                    <pic:cNvPicPr>
                      <a:picLocks noChangeAspect="1" noChangeArrowheads="1"/>
                    </pic:cNvPicPr>
                  </pic:nvPicPr>
                  <pic:blipFill>
                    <a:blip r:embed="rId13"/>
                    <a:srcRect/>
                    <a:stretch>
                      <a:fillRect/>
                    </a:stretch>
                  </pic:blipFill>
                  <pic:spPr bwMode="auto">
                    <a:xfrm>
                      <a:off x="0" y="0"/>
                      <a:ext cx="2434590" cy="1190625"/>
                    </a:xfrm>
                    <a:prstGeom prst="rect">
                      <a:avLst/>
                    </a:prstGeom>
                    <a:noFill/>
                    <a:ln w="9525" cmpd="sng">
                      <a:solidFill>
                        <a:srgbClr val="000000"/>
                      </a:solidFill>
                      <a:miter lim="800000"/>
                      <a:headEnd/>
                      <a:tailEnd/>
                    </a:ln>
                    <a:effectLst/>
                  </pic:spPr>
                </pic:pic>
              </a:graphicData>
            </a:graphic>
          </wp:inline>
        </w:drawing>
      </w:r>
    </w:p>
    <w:p w:rsidR="00521F27" w:rsidRDefault="00521F27" w:rsidP="00521F27">
      <w:pPr>
        <w:spacing w:before="120" w:after="120"/>
        <w:jc w:val="center"/>
        <w:rPr>
          <w:rFonts w:ascii="Helvetica" w:hAnsi="Helvetica"/>
          <w:sz w:val="18"/>
          <w:lang w:val="es-ES"/>
        </w:rPr>
      </w:pPr>
      <w:r>
        <w:rPr>
          <w:rFonts w:ascii="Helvetica" w:hAnsi="Helvetica"/>
          <w:b/>
          <w:bCs/>
          <w:sz w:val="18"/>
          <w:lang w:val="es-ES"/>
        </w:rPr>
        <w:t>Figura 5.6.1.</w:t>
      </w:r>
      <w:r w:rsidRPr="00B131A8">
        <w:rPr>
          <w:rFonts w:ascii="Helvetica" w:hAnsi="Helvetica"/>
          <w:sz w:val="18"/>
          <w:lang w:val="es-ES"/>
        </w:rPr>
        <w:t xml:space="preserve">  </w:t>
      </w:r>
      <w:r>
        <w:rPr>
          <w:rFonts w:ascii="Helvetica" w:hAnsi="Helvetica"/>
          <w:sz w:val="18"/>
          <w:lang w:val="es-ES"/>
        </w:rPr>
        <w:t>Login, 1000 hilos de carga.</w:t>
      </w:r>
    </w:p>
    <w:p w:rsidR="00521F27" w:rsidRDefault="00521F27" w:rsidP="00521F27">
      <w:pPr>
        <w:jc w:val="both"/>
        <w:rPr>
          <w:noProof/>
          <w:sz w:val="20"/>
          <w:lang w:val="es-ES" w:eastAsia="es-EC"/>
        </w:rPr>
      </w:pPr>
    </w:p>
    <w:p w:rsidR="00840DEA" w:rsidRDefault="00840DEA" w:rsidP="00840DEA">
      <w:pPr>
        <w:ind w:firstLine="245"/>
        <w:jc w:val="both"/>
        <w:rPr>
          <w:sz w:val="20"/>
          <w:lang w:val="es-ES"/>
        </w:rPr>
      </w:pPr>
      <w:r w:rsidRPr="00840DEA">
        <w:rPr>
          <w:sz w:val="20"/>
          <w:lang w:val="es-ES"/>
        </w:rPr>
        <w:t>Según las pruebas y la encuesta de usabilidad se obtuvieron los siguientes indicadores:</w:t>
      </w:r>
    </w:p>
    <w:p w:rsidR="002279DA" w:rsidRPr="00840DEA" w:rsidRDefault="002279DA" w:rsidP="00840DEA">
      <w:pPr>
        <w:ind w:firstLine="245"/>
        <w:jc w:val="both"/>
        <w:rPr>
          <w:sz w:val="20"/>
          <w:lang w:val="es-ES"/>
        </w:rPr>
      </w:pPr>
    </w:p>
    <w:p w:rsidR="00840DEA" w:rsidRDefault="00840DEA" w:rsidP="00840DEA">
      <w:pPr>
        <w:ind w:firstLine="245"/>
        <w:jc w:val="both"/>
        <w:rPr>
          <w:sz w:val="20"/>
          <w:lang w:val="es-ES"/>
        </w:rPr>
      </w:pPr>
      <w:r w:rsidRPr="00840DEA">
        <w:rPr>
          <w:sz w:val="20"/>
          <w:lang w:val="es-ES"/>
        </w:rPr>
        <w:t>Los servicios de ESPOL más utilizados entre los encuestados son SIDWeb, CENACAD y Académico</w:t>
      </w:r>
      <w:r w:rsidR="00B131A8">
        <w:rPr>
          <w:sz w:val="20"/>
          <w:lang w:val="es-ES"/>
        </w:rPr>
        <w:t xml:space="preserve"> (</w:t>
      </w:r>
      <w:r w:rsidR="00521F27">
        <w:rPr>
          <w:sz w:val="20"/>
          <w:lang w:val="es-ES"/>
        </w:rPr>
        <w:t>ver Figura 5.6.2</w:t>
      </w:r>
      <w:r w:rsidR="00B131A8">
        <w:rPr>
          <w:sz w:val="20"/>
          <w:lang w:val="es-ES"/>
        </w:rPr>
        <w:t>.)</w:t>
      </w:r>
      <w:r w:rsidRPr="00840DEA">
        <w:rPr>
          <w:sz w:val="20"/>
          <w:lang w:val="es-ES"/>
        </w:rPr>
        <w:t>. Un fenómeno a esperarse pues estos 3 sistemas son de uso obligatorio en la ESPOL. El siguiente servicio más usado es el SATT</w:t>
      </w:r>
      <w:r w:rsidR="000C55C5">
        <w:rPr>
          <w:rStyle w:val="Refdenotaalpie"/>
          <w:sz w:val="20"/>
          <w:lang w:val="es-ES"/>
        </w:rPr>
        <w:footnoteReference w:id="30"/>
      </w:r>
      <w:r w:rsidRPr="00840DEA">
        <w:rPr>
          <w:sz w:val="20"/>
          <w:lang w:val="es-ES"/>
        </w:rPr>
        <w:t xml:space="preserve"> (sistema para aprobación de tesis y temarios) orientado para aquellos estudiantes de niveles superiores interesados en empezar sus tesis. A continuación le siguen los servicios DSpace</w:t>
      </w:r>
      <w:r w:rsidR="005465E6">
        <w:rPr>
          <w:rStyle w:val="Refdenotaalpie"/>
          <w:sz w:val="20"/>
          <w:lang w:val="es-ES"/>
        </w:rPr>
        <w:footnoteReference w:id="31"/>
      </w:r>
      <w:r w:rsidR="003B0B82">
        <w:rPr>
          <w:sz w:val="20"/>
          <w:lang w:val="es-ES"/>
        </w:rPr>
        <w:t xml:space="preserve"> </w:t>
      </w:r>
      <w:r w:rsidRPr="00840DEA">
        <w:rPr>
          <w:sz w:val="20"/>
          <w:lang w:val="es-ES"/>
        </w:rPr>
        <w:t>(repositorio de tesis de grado de la ESPOL) para estudiantes graduados, y Scheduler (Sistema de Horario de Clases y Exámenes) para estudiantes de pre-grado. Por último el Sistema ControlAC</w:t>
      </w:r>
      <w:r w:rsidR="003B0B82">
        <w:rPr>
          <w:rStyle w:val="Refdenotaalpie"/>
          <w:sz w:val="20"/>
          <w:lang w:val="es-ES"/>
        </w:rPr>
        <w:footnoteReference w:id="32"/>
      </w:r>
      <w:r w:rsidRPr="00840DEA">
        <w:rPr>
          <w:sz w:val="20"/>
          <w:lang w:val="es-ES"/>
        </w:rPr>
        <w:t xml:space="preserve"> (control académico) orientado a profesores. De estos 7 servicios que ESPOL brinda a su comunidad, se eligieron 3 para la primera versión de miESPOL: SIDWeb, CENACAD y Scheduler, debido a la gran demanda entre los estudiantes de pre-grado</w:t>
      </w:r>
      <w:r>
        <w:rPr>
          <w:sz w:val="20"/>
          <w:lang w:val="es-ES"/>
        </w:rPr>
        <w:t>.</w:t>
      </w:r>
    </w:p>
    <w:p w:rsidR="00B131A8" w:rsidRDefault="00B131A8" w:rsidP="00B131A8">
      <w:pPr>
        <w:jc w:val="both"/>
        <w:rPr>
          <w:sz w:val="20"/>
          <w:lang w:val="es-ES"/>
        </w:rPr>
      </w:pPr>
    </w:p>
    <w:p w:rsidR="00B131A8" w:rsidRDefault="00E75692" w:rsidP="00B131A8">
      <w:pPr>
        <w:jc w:val="center"/>
        <w:rPr>
          <w:noProof/>
          <w:sz w:val="20"/>
          <w:lang w:val="es-EC" w:eastAsia="es-EC"/>
        </w:rPr>
      </w:pPr>
      <w:r>
        <w:rPr>
          <w:noProof/>
          <w:sz w:val="20"/>
          <w:lang w:val="es-ES" w:eastAsia="es-ES"/>
        </w:rPr>
        <w:drawing>
          <wp:inline distT="0" distB="0" distL="0" distR="0">
            <wp:extent cx="2393269" cy="1442693"/>
            <wp:effectExtent l="6381" t="3202" r="3190" b="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31A8" w:rsidRDefault="00B131A8" w:rsidP="00B131A8">
      <w:pPr>
        <w:spacing w:before="120" w:after="120"/>
        <w:jc w:val="center"/>
        <w:rPr>
          <w:rFonts w:ascii="Helvetica" w:hAnsi="Helvetica"/>
          <w:sz w:val="18"/>
          <w:lang w:val="es-ES"/>
        </w:rPr>
      </w:pPr>
      <w:r>
        <w:rPr>
          <w:rFonts w:ascii="Helvetica" w:hAnsi="Helvetica"/>
          <w:b/>
          <w:bCs/>
          <w:sz w:val="18"/>
          <w:lang w:val="es-ES"/>
        </w:rPr>
        <w:t>Figura 5.6.</w:t>
      </w:r>
      <w:r w:rsidR="00EE4789">
        <w:rPr>
          <w:rFonts w:ascii="Helvetica" w:hAnsi="Helvetica"/>
          <w:b/>
          <w:bCs/>
          <w:sz w:val="18"/>
          <w:lang w:val="es-ES"/>
        </w:rPr>
        <w:t>2</w:t>
      </w:r>
      <w:r>
        <w:rPr>
          <w:rFonts w:ascii="Helvetica" w:hAnsi="Helvetica"/>
          <w:b/>
          <w:bCs/>
          <w:sz w:val="18"/>
          <w:lang w:val="es-ES"/>
        </w:rPr>
        <w:t>.</w:t>
      </w:r>
      <w:r w:rsidRPr="00B131A8">
        <w:rPr>
          <w:rFonts w:ascii="Helvetica" w:hAnsi="Helvetica"/>
          <w:sz w:val="18"/>
          <w:lang w:val="es-ES"/>
        </w:rPr>
        <w:t xml:space="preserve">  Servicios de ESPOL (global)</w:t>
      </w:r>
      <w:r>
        <w:rPr>
          <w:rFonts w:ascii="Helvetica" w:hAnsi="Helvetica"/>
          <w:sz w:val="18"/>
          <w:lang w:val="es-ES"/>
        </w:rPr>
        <w:t>.</w:t>
      </w:r>
    </w:p>
    <w:p w:rsidR="00840DEA" w:rsidRPr="00840DEA" w:rsidRDefault="00840DEA" w:rsidP="00B131A8">
      <w:pPr>
        <w:jc w:val="both"/>
        <w:rPr>
          <w:sz w:val="20"/>
          <w:lang w:val="es-ES"/>
        </w:rPr>
      </w:pPr>
    </w:p>
    <w:p w:rsidR="00840DEA" w:rsidRDefault="00840DEA" w:rsidP="00840DEA">
      <w:pPr>
        <w:ind w:firstLine="245"/>
        <w:jc w:val="both"/>
        <w:rPr>
          <w:sz w:val="20"/>
          <w:lang w:val="es-ES"/>
        </w:rPr>
      </w:pPr>
      <w:r w:rsidRPr="00840DEA">
        <w:rPr>
          <w:sz w:val="20"/>
          <w:lang w:val="es-ES"/>
        </w:rPr>
        <w:t>Las aplicaciones sociales más utilizadas entre los encuestados son Facebook y Youtube</w:t>
      </w:r>
      <w:r w:rsidR="003B0B82">
        <w:rPr>
          <w:rStyle w:val="Refdenotaalpie"/>
          <w:sz w:val="20"/>
          <w:lang w:val="es-ES"/>
        </w:rPr>
        <w:footnoteReference w:id="33"/>
      </w:r>
      <w:r w:rsidR="00B131A8">
        <w:rPr>
          <w:sz w:val="20"/>
          <w:lang w:val="es-ES"/>
        </w:rPr>
        <w:t xml:space="preserve"> (ver Figura 5.</w:t>
      </w:r>
      <w:r w:rsidR="00521F27">
        <w:rPr>
          <w:sz w:val="20"/>
          <w:lang w:val="es-ES"/>
        </w:rPr>
        <w:t>6.3</w:t>
      </w:r>
      <w:r w:rsidR="00B131A8">
        <w:rPr>
          <w:sz w:val="20"/>
          <w:lang w:val="es-ES"/>
        </w:rPr>
        <w:t>.)</w:t>
      </w:r>
      <w:r w:rsidRPr="00840DEA">
        <w:rPr>
          <w:sz w:val="20"/>
          <w:lang w:val="es-ES"/>
        </w:rPr>
        <w:t>, seguidos por Slideshare</w:t>
      </w:r>
      <w:r w:rsidR="003B0B82">
        <w:rPr>
          <w:rStyle w:val="Refdenotaalpie"/>
          <w:sz w:val="20"/>
          <w:lang w:val="es-ES"/>
        </w:rPr>
        <w:footnoteReference w:id="34"/>
      </w:r>
      <w:r w:rsidRPr="00840DEA">
        <w:rPr>
          <w:sz w:val="20"/>
          <w:lang w:val="es-ES"/>
        </w:rPr>
        <w:t xml:space="preserve">, Twitter y Delicious y la red social preferida por estas personas es Facebook. </w:t>
      </w:r>
      <w:r w:rsidR="00CD5C91">
        <w:rPr>
          <w:sz w:val="20"/>
          <w:lang w:val="es-ES"/>
        </w:rPr>
        <w:t>E</w:t>
      </w:r>
      <w:r w:rsidRPr="00840DEA">
        <w:rPr>
          <w:sz w:val="20"/>
          <w:lang w:val="es-ES"/>
        </w:rPr>
        <w:t>l 80% de estas personas prefieren Facebook por diversos motivos, entre los más importantes: facilidad de uso y acceso las 24 horas del día. Por esta tendencia, se ha incluido en miESPOL un portlet de sugerencia de amigos, basado en la lista de amigos en Facebook cruzándola con los usuarios de ESPOL. Además, se incluyen portlets para Twitter y Delicious.</w:t>
      </w:r>
    </w:p>
    <w:p w:rsidR="00B131A8" w:rsidRDefault="00B131A8" w:rsidP="00B131A8">
      <w:pPr>
        <w:jc w:val="both"/>
        <w:rPr>
          <w:sz w:val="20"/>
          <w:lang w:val="es-ES"/>
        </w:rPr>
      </w:pPr>
    </w:p>
    <w:p w:rsidR="00B131A8" w:rsidRDefault="00E75692" w:rsidP="00B131A8">
      <w:pPr>
        <w:jc w:val="center"/>
        <w:rPr>
          <w:noProof/>
          <w:sz w:val="20"/>
          <w:lang w:val="es-EC" w:eastAsia="es-EC"/>
        </w:rPr>
      </w:pPr>
      <w:r>
        <w:rPr>
          <w:noProof/>
          <w:sz w:val="20"/>
          <w:lang w:val="es-ES" w:eastAsia="es-ES"/>
        </w:rPr>
        <w:lastRenderedPageBreak/>
        <w:drawing>
          <wp:inline distT="0" distB="0" distL="0" distR="0">
            <wp:extent cx="2446384" cy="1464224"/>
            <wp:effectExtent l="6531" t="3261" r="3265" b="0"/>
            <wp:docPr id="4" name="Gráfic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131A8" w:rsidRDefault="00B131A8" w:rsidP="00B131A8">
      <w:pPr>
        <w:spacing w:before="120" w:after="120"/>
        <w:jc w:val="center"/>
        <w:rPr>
          <w:rFonts w:ascii="Helvetica" w:hAnsi="Helvetica"/>
          <w:sz w:val="18"/>
          <w:lang w:val="es-ES"/>
        </w:rPr>
      </w:pPr>
      <w:r>
        <w:rPr>
          <w:rFonts w:ascii="Helvetica" w:hAnsi="Helvetica"/>
          <w:b/>
          <w:bCs/>
          <w:sz w:val="18"/>
          <w:lang w:val="es-ES"/>
        </w:rPr>
        <w:t>Figura 5.6.</w:t>
      </w:r>
      <w:r w:rsidR="00521F27">
        <w:rPr>
          <w:rFonts w:ascii="Helvetica" w:hAnsi="Helvetica"/>
          <w:b/>
          <w:bCs/>
          <w:sz w:val="18"/>
          <w:lang w:val="es-ES"/>
        </w:rPr>
        <w:t>3</w:t>
      </w:r>
      <w:r>
        <w:rPr>
          <w:rFonts w:ascii="Helvetica" w:hAnsi="Helvetica"/>
          <w:b/>
          <w:bCs/>
          <w:sz w:val="18"/>
          <w:lang w:val="es-ES"/>
        </w:rPr>
        <w:t>.</w:t>
      </w:r>
      <w:r w:rsidRPr="00B131A8">
        <w:rPr>
          <w:rFonts w:ascii="Helvetica" w:hAnsi="Helvetica"/>
          <w:sz w:val="18"/>
          <w:lang w:val="es-ES"/>
        </w:rPr>
        <w:t xml:space="preserve">  Servicios </w:t>
      </w:r>
      <w:r>
        <w:rPr>
          <w:rFonts w:ascii="Helvetica" w:hAnsi="Helvetica"/>
          <w:sz w:val="18"/>
          <w:lang w:val="es-ES"/>
        </w:rPr>
        <w:t xml:space="preserve">Sociales </w:t>
      </w:r>
      <w:r w:rsidRPr="00B131A8">
        <w:rPr>
          <w:rFonts w:ascii="Helvetica" w:hAnsi="Helvetica"/>
          <w:sz w:val="18"/>
          <w:lang w:val="es-ES"/>
        </w:rPr>
        <w:t>(</w:t>
      </w:r>
      <w:r>
        <w:rPr>
          <w:rFonts w:ascii="Helvetica" w:hAnsi="Helvetica"/>
          <w:sz w:val="18"/>
          <w:lang w:val="es-ES"/>
        </w:rPr>
        <w:t>Web 2.0</w:t>
      </w:r>
      <w:r w:rsidRPr="00B131A8">
        <w:rPr>
          <w:rFonts w:ascii="Helvetica" w:hAnsi="Helvetica"/>
          <w:sz w:val="18"/>
          <w:lang w:val="es-ES"/>
        </w:rPr>
        <w:t>)</w:t>
      </w:r>
      <w:r>
        <w:rPr>
          <w:rFonts w:ascii="Helvetica" w:hAnsi="Helvetica"/>
          <w:sz w:val="18"/>
          <w:lang w:val="es-ES"/>
        </w:rPr>
        <w:t>.</w:t>
      </w:r>
    </w:p>
    <w:p w:rsidR="00840DEA" w:rsidRDefault="00840DEA" w:rsidP="00840DEA">
      <w:pPr>
        <w:ind w:firstLine="245"/>
        <w:jc w:val="both"/>
        <w:rPr>
          <w:sz w:val="20"/>
          <w:lang w:val="es-ES"/>
        </w:rPr>
      </w:pPr>
      <w:r w:rsidRPr="00840DEA">
        <w:rPr>
          <w:sz w:val="20"/>
          <w:lang w:val="es-ES"/>
        </w:rPr>
        <w:t>Con respecto a la usabilidad de miESPOL, se encontraron críticas en cuanto a la facilidad de uso del sistema</w:t>
      </w:r>
      <w:r w:rsidR="0027520D">
        <w:rPr>
          <w:sz w:val="20"/>
          <w:lang w:val="es-ES"/>
        </w:rPr>
        <w:t xml:space="preserve"> (ver Figura 5.6.</w:t>
      </w:r>
      <w:r w:rsidR="00521F27">
        <w:rPr>
          <w:sz w:val="20"/>
          <w:lang w:val="es-ES"/>
        </w:rPr>
        <w:t>4</w:t>
      </w:r>
      <w:r w:rsidR="0027520D">
        <w:rPr>
          <w:sz w:val="20"/>
          <w:lang w:val="es-ES"/>
        </w:rPr>
        <w:t>.)</w:t>
      </w:r>
      <w:r w:rsidRPr="00840DEA">
        <w:rPr>
          <w:sz w:val="20"/>
          <w:lang w:val="es-ES"/>
        </w:rPr>
        <w:t xml:space="preserve">, pues existen tareas cuyo procedimiento es muy complejo y en algunos casos las instrucciones del sistema no son muy intuitivas para el usuario, lo que acarrea pérdida de tiempo en la ejecución de estas tareas. La mayoría de los encuestados están de acuerdo en que puede llegar a ser fácil aprender a usar miESPOL. No obstante, según las novedades registradas en las pruebas de usabilidad, 3 de las 11 tareas propuestas, fueron las más críticas, por el tiempo requerido para culminar cada tarea y por no ser intuitivo para el usuario. Estas tareas críticas, fueron: Iniciar sesión, Cambiar plantilla de portal y </w:t>
      </w:r>
      <w:r w:rsidR="000D65A4">
        <w:rPr>
          <w:sz w:val="20"/>
          <w:lang w:val="es-ES"/>
        </w:rPr>
        <w:t>Crear nuevo contenido w</w:t>
      </w:r>
      <w:r w:rsidRPr="00840DEA">
        <w:rPr>
          <w:sz w:val="20"/>
          <w:lang w:val="es-ES"/>
        </w:rPr>
        <w:t>eb. Esta última fue la tarea más complicada para los usuarios por la complejidad en el manejo de imágenes, registrando un tiempo promedio de 3 minutos con 43 segundos, habiendo cometido 3,56 errores en promedio antes de culminar la tarea. Solo el 20% de los usuarios que realizaron la prueba #8A consideraron intuitiva la tarea.</w:t>
      </w:r>
    </w:p>
    <w:p w:rsidR="0027520D" w:rsidRDefault="0027520D" w:rsidP="0027520D">
      <w:pPr>
        <w:jc w:val="both"/>
        <w:rPr>
          <w:sz w:val="20"/>
          <w:lang w:val="es-ES"/>
        </w:rPr>
      </w:pPr>
    </w:p>
    <w:p w:rsidR="0027520D" w:rsidRDefault="00E75692" w:rsidP="0027520D">
      <w:pPr>
        <w:jc w:val="center"/>
        <w:rPr>
          <w:noProof/>
          <w:sz w:val="20"/>
          <w:lang w:val="es-EC" w:eastAsia="es-EC"/>
        </w:rPr>
      </w:pPr>
      <w:r>
        <w:rPr>
          <w:noProof/>
          <w:sz w:val="20"/>
          <w:lang w:val="es-ES" w:eastAsia="es-ES"/>
        </w:rPr>
        <w:drawing>
          <wp:inline distT="0" distB="0" distL="0" distR="0">
            <wp:extent cx="2647529" cy="1591585"/>
            <wp:effectExtent l="7054" t="3535" r="3527" b="0"/>
            <wp:docPr id="5" name="Gráfic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520D" w:rsidRDefault="0027520D" w:rsidP="0027520D">
      <w:pPr>
        <w:spacing w:before="120" w:after="120"/>
        <w:jc w:val="center"/>
        <w:rPr>
          <w:rFonts w:ascii="Helvetica" w:hAnsi="Helvetica"/>
          <w:sz w:val="18"/>
          <w:lang w:val="es-ES"/>
        </w:rPr>
      </w:pPr>
      <w:r>
        <w:rPr>
          <w:rFonts w:ascii="Helvetica" w:hAnsi="Helvetica"/>
          <w:b/>
          <w:bCs/>
          <w:sz w:val="18"/>
          <w:lang w:val="es-ES"/>
        </w:rPr>
        <w:t>Figura 5.6.</w:t>
      </w:r>
      <w:r w:rsidR="00521F27">
        <w:rPr>
          <w:rFonts w:ascii="Helvetica" w:hAnsi="Helvetica"/>
          <w:b/>
          <w:bCs/>
          <w:sz w:val="18"/>
          <w:lang w:val="es-ES"/>
        </w:rPr>
        <w:t>4</w:t>
      </w:r>
      <w:r>
        <w:rPr>
          <w:rFonts w:ascii="Helvetica" w:hAnsi="Helvetica"/>
          <w:b/>
          <w:bCs/>
          <w:sz w:val="18"/>
          <w:lang w:val="es-ES"/>
        </w:rPr>
        <w:t>.</w:t>
      </w:r>
      <w:r w:rsidRPr="00B131A8">
        <w:rPr>
          <w:rFonts w:ascii="Helvetica" w:hAnsi="Helvetica"/>
          <w:sz w:val="18"/>
          <w:lang w:val="es-ES"/>
        </w:rPr>
        <w:t xml:space="preserve">  </w:t>
      </w:r>
      <w:r>
        <w:rPr>
          <w:rFonts w:ascii="Helvetica" w:hAnsi="Helvetica"/>
          <w:sz w:val="18"/>
          <w:lang w:val="es-ES"/>
        </w:rPr>
        <w:t>miESPOL es fácil de usar.</w:t>
      </w:r>
    </w:p>
    <w:p w:rsidR="0027520D" w:rsidRPr="00840DEA" w:rsidRDefault="0027520D" w:rsidP="0027520D">
      <w:pPr>
        <w:jc w:val="center"/>
        <w:rPr>
          <w:sz w:val="20"/>
          <w:lang w:val="es-ES"/>
        </w:rPr>
      </w:pPr>
    </w:p>
    <w:p w:rsidR="00840DEA" w:rsidRPr="00840DEA" w:rsidRDefault="00840DEA" w:rsidP="00840DEA">
      <w:pPr>
        <w:ind w:firstLine="245"/>
        <w:jc w:val="both"/>
        <w:rPr>
          <w:sz w:val="20"/>
          <w:lang w:val="es-ES"/>
        </w:rPr>
      </w:pPr>
      <w:r w:rsidRPr="00840DEA">
        <w:rPr>
          <w:sz w:val="20"/>
          <w:lang w:val="es-ES"/>
        </w:rPr>
        <w:t>Por último, los encuestados en sus opiniones abiertas acerca de miESPOL, muchos coinciden en que se deben mejorar aspectos de interfaz, para poder encontrar fácil y rápidamente las opciones del sistema. Por ejemplo, el botón INICIO en miESPOL, similar en funcionalidad al del sistema operativo Windows, no es visible en primera instancia, y además los usuarios no logran identificarlo como un botón de menú.</w:t>
      </w:r>
    </w:p>
    <w:p w:rsidR="00840DEA" w:rsidRPr="00840DEA" w:rsidRDefault="00840DEA" w:rsidP="00840DEA">
      <w:pPr>
        <w:ind w:firstLine="245"/>
        <w:jc w:val="both"/>
        <w:rPr>
          <w:sz w:val="20"/>
          <w:lang w:val="es-ES"/>
        </w:rPr>
      </w:pPr>
    </w:p>
    <w:p w:rsidR="00C2291B" w:rsidRDefault="00C2291B">
      <w:pPr>
        <w:jc w:val="both"/>
        <w:rPr>
          <w:b/>
          <w:lang w:val="es-ES"/>
        </w:rPr>
      </w:pPr>
      <w:r>
        <w:rPr>
          <w:b/>
          <w:lang w:val="es-ES"/>
        </w:rPr>
        <w:t xml:space="preserve">6. </w:t>
      </w:r>
      <w:r w:rsidR="00631B29">
        <w:rPr>
          <w:b/>
          <w:lang w:val="es-ES"/>
        </w:rPr>
        <w:t>Conclusiones y Recomendaciones</w:t>
      </w:r>
    </w:p>
    <w:p w:rsidR="00C2291B" w:rsidRDefault="00C2291B">
      <w:pPr>
        <w:jc w:val="both"/>
        <w:rPr>
          <w:sz w:val="20"/>
          <w:lang w:val="es-ES"/>
        </w:rPr>
      </w:pPr>
    </w:p>
    <w:p w:rsidR="00A37BF4" w:rsidRDefault="00A37BF4" w:rsidP="00A37BF4">
      <w:pPr>
        <w:ind w:firstLine="245"/>
        <w:jc w:val="both"/>
        <w:rPr>
          <w:sz w:val="20"/>
          <w:lang w:val="es-ES"/>
        </w:rPr>
      </w:pPr>
      <w:r w:rsidRPr="00A37BF4">
        <w:rPr>
          <w:sz w:val="20"/>
          <w:lang w:val="es-ES"/>
        </w:rPr>
        <w:t xml:space="preserve">miESPOL es un portal </w:t>
      </w:r>
      <w:r w:rsidR="000D65A4">
        <w:rPr>
          <w:sz w:val="20"/>
          <w:lang w:val="es-ES"/>
        </w:rPr>
        <w:t>w</w:t>
      </w:r>
      <w:r w:rsidRPr="00A37BF4">
        <w:rPr>
          <w:sz w:val="20"/>
          <w:lang w:val="es-ES"/>
        </w:rPr>
        <w:t>eb, que cumple con los objetivos planteados en este proyecto, pues es una red social que le permite a sus usuarios crear comunidades o simplemente relacionarse con otros usuarios de tal manera que puedan compartir recursos como fotos, videos, mensajes, etc. También se logró integrar en una primera fase, los servicios de ESPOL más utilizados por los estudiantes, tales como SIDWeb, CENACAD y Scheduler, con el propósito de tener un acceso directo a estos servicios con un solo login/ingreso al sistema.</w:t>
      </w:r>
    </w:p>
    <w:p w:rsidR="00811014" w:rsidRPr="00A37BF4" w:rsidRDefault="00811014" w:rsidP="00A37BF4">
      <w:pPr>
        <w:ind w:firstLine="245"/>
        <w:jc w:val="both"/>
        <w:rPr>
          <w:sz w:val="20"/>
          <w:lang w:val="es-ES"/>
        </w:rPr>
      </w:pPr>
    </w:p>
    <w:p w:rsidR="00A37BF4" w:rsidRDefault="00A37BF4" w:rsidP="00A37BF4">
      <w:pPr>
        <w:ind w:firstLine="245"/>
        <w:jc w:val="both"/>
        <w:rPr>
          <w:sz w:val="20"/>
          <w:lang w:val="es-ES"/>
        </w:rPr>
      </w:pPr>
      <w:r w:rsidRPr="00A37BF4">
        <w:rPr>
          <w:sz w:val="20"/>
          <w:lang w:val="es-ES"/>
        </w:rPr>
        <w:t>Se analizaron algunas propuestas disponibles en la Web, tanto públicas como privadas en modo de prueba (Open Source y privativas respectivamente) con la finalidad de analizar las funciones más comunes y utilizadas en una red social, lo cual nos dio la pauta para el desarrollo de miESPOL y sus opciones.</w:t>
      </w:r>
    </w:p>
    <w:p w:rsidR="00811014" w:rsidRPr="00A37BF4" w:rsidRDefault="00811014" w:rsidP="00A37BF4">
      <w:pPr>
        <w:ind w:firstLine="245"/>
        <w:jc w:val="both"/>
        <w:rPr>
          <w:sz w:val="20"/>
          <w:lang w:val="es-ES"/>
        </w:rPr>
      </w:pPr>
    </w:p>
    <w:p w:rsidR="00A37BF4" w:rsidRDefault="00A37BF4" w:rsidP="00A37BF4">
      <w:pPr>
        <w:ind w:firstLine="245"/>
        <w:jc w:val="both"/>
        <w:rPr>
          <w:sz w:val="20"/>
          <w:lang w:val="es-ES"/>
        </w:rPr>
      </w:pPr>
      <w:r w:rsidRPr="00A37BF4">
        <w:rPr>
          <w:sz w:val="20"/>
          <w:lang w:val="es-ES"/>
        </w:rPr>
        <w:t>Además de analizar las funcionalidades de ciertas aplicaciones sociales, se analizaron en detalle las plataformas opensource, las cuales servirían como base para el desarrollo de miESPOL. Cada una de estas plataformas fueron probadas tanto en su ejecución en línea como en el desarrollo de nuevas funcionalidades, por esta razón se optó por elegir aquellas que permiten la integración de widgets/portlets, pues su implementación es in</w:t>
      </w:r>
      <w:r w:rsidR="000D65A4">
        <w:rPr>
          <w:sz w:val="20"/>
          <w:lang w:val="es-ES"/>
        </w:rPr>
        <w:t>dependiente del sitio o portal w</w:t>
      </w:r>
      <w:r w:rsidRPr="00A37BF4">
        <w:rPr>
          <w:sz w:val="20"/>
          <w:lang w:val="es-ES"/>
        </w:rPr>
        <w:t>eb.</w:t>
      </w:r>
    </w:p>
    <w:p w:rsidR="00811014" w:rsidRPr="00A37BF4" w:rsidRDefault="00811014" w:rsidP="00A37BF4">
      <w:pPr>
        <w:ind w:firstLine="245"/>
        <w:jc w:val="both"/>
        <w:rPr>
          <w:sz w:val="20"/>
          <w:lang w:val="es-ES"/>
        </w:rPr>
      </w:pPr>
    </w:p>
    <w:p w:rsidR="00A37BF4" w:rsidRDefault="00A37BF4" w:rsidP="00A37BF4">
      <w:pPr>
        <w:ind w:firstLine="245"/>
        <w:jc w:val="both"/>
        <w:rPr>
          <w:sz w:val="20"/>
          <w:lang w:val="es-ES"/>
        </w:rPr>
      </w:pPr>
      <w:r w:rsidRPr="00A37BF4">
        <w:rPr>
          <w:sz w:val="20"/>
          <w:lang w:val="es-ES"/>
        </w:rPr>
        <w:t>Las redes sociales hoy en día tienen una gran acogida, y muchas personas a nivel mundial ya son parte de una de estas, por ejemplo Facebook. Esto puede ser una limitante al tratar de implementar una nueva red social, pues los usuarios tendrán que duplicar en ciertos casos sus fotos, archivos, mensajes, etc. Esto se puede evitar creando más que una red social, una aplicación más llamativa y útil para el usuario, en el caso particular de la ESPOL incluir en todos los servicios que esta institución ofrece, brindándole al usuario un acceso directo y rápido a la información.</w:t>
      </w:r>
    </w:p>
    <w:p w:rsidR="00811014" w:rsidRPr="00A37BF4" w:rsidRDefault="00811014" w:rsidP="00A37BF4">
      <w:pPr>
        <w:ind w:firstLine="245"/>
        <w:jc w:val="both"/>
        <w:rPr>
          <w:sz w:val="20"/>
          <w:lang w:val="es-ES"/>
        </w:rPr>
      </w:pPr>
    </w:p>
    <w:p w:rsidR="00A37BF4" w:rsidRPr="00A37BF4" w:rsidRDefault="00A37BF4" w:rsidP="00A37BF4">
      <w:pPr>
        <w:ind w:firstLine="245"/>
        <w:jc w:val="both"/>
        <w:rPr>
          <w:sz w:val="20"/>
          <w:lang w:val="es-ES"/>
        </w:rPr>
      </w:pPr>
      <w:r w:rsidRPr="00A37BF4">
        <w:rPr>
          <w:sz w:val="20"/>
          <w:lang w:val="es-ES"/>
        </w:rPr>
        <w:t>Para ampliar la gama de portlets disponibles en miESPOL, se recomienda liberar gratuitamente un API que le permita a la comunidad de desarrolladores politécnicos el desarrollo fácil de nuevas aplicaciones.</w:t>
      </w:r>
    </w:p>
    <w:p w:rsidR="00811014" w:rsidRDefault="00811014" w:rsidP="00A37BF4">
      <w:pPr>
        <w:ind w:firstLine="245"/>
        <w:jc w:val="both"/>
        <w:rPr>
          <w:sz w:val="20"/>
          <w:lang w:val="es-ES"/>
        </w:rPr>
      </w:pPr>
    </w:p>
    <w:p w:rsidR="00A37BF4" w:rsidRPr="00A37BF4" w:rsidRDefault="00A37BF4" w:rsidP="00A37BF4">
      <w:pPr>
        <w:ind w:firstLine="245"/>
        <w:jc w:val="both"/>
        <w:rPr>
          <w:sz w:val="20"/>
          <w:lang w:val="es-ES"/>
        </w:rPr>
      </w:pPr>
      <w:r w:rsidRPr="00A37BF4">
        <w:rPr>
          <w:sz w:val="20"/>
          <w:lang w:val="es-ES"/>
        </w:rPr>
        <w:t xml:space="preserve">Según los resultados obtenidos en las pruebas de usabilidad, para futuras versiones de miESPOL se deberá mejorar las interfaces de usuario, de tal manera que las opciones disponibles estén más visibles y sean fáciles de usar. </w:t>
      </w:r>
    </w:p>
    <w:p w:rsidR="00811014" w:rsidRDefault="00811014" w:rsidP="00A37BF4">
      <w:pPr>
        <w:ind w:firstLine="245"/>
        <w:jc w:val="both"/>
        <w:rPr>
          <w:sz w:val="20"/>
          <w:lang w:val="es-ES"/>
        </w:rPr>
      </w:pPr>
    </w:p>
    <w:p w:rsidR="00C2291B" w:rsidRDefault="00A37BF4" w:rsidP="00A37BF4">
      <w:pPr>
        <w:ind w:firstLine="245"/>
        <w:jc w:val="both"/>
        <w:rPr>
          <w:sz w:val="20"/>
          <w:lang w:val="es-ES"/>
        </w:rPr>
      </w:pPr>
      <w:r w:rsidRPr="00A37BF4">
        <w:rPr>
          <w:sz w:val="20"/>
          <w:lang w:val="es-ES"/>
        </w:rPr>
        <w:lastRenderedPageBreak/>
        <w:t>Tomando en cuenta los resultados obtenidos en las pruebas de carga, se recomienda mejorar los indicadores de eficiencia para conexiones concurrentes de más de 1000 usuarios, para el portal en producción.</w:t>
      </w:r>
    </w:p>
    <w:p w:rsidR="00C2291B" w:rsidRDefault="00C2291B">
      <w:pPr>
        <w:jc w:val="both"/>
        <w:rPr>
          <w:sz w:val="20"/>
          <w:lang w:val="es-ES"/>
        </w:rPr>
      </w:pPr>
    </w:p>
    <w:p w:rsidR="00C2291B" w:rsidRDefault="00811014">
      <w:pPr>
        <w:jc w:val="both"/>
        <w:rPr>
          <w:b/>
          <w:lang w:val="es-ES"/>
        </w:rPr>
      </w:pPr>
      <w:r>
        <w:rPr>
          <w:b/>
          <w:lang w:val="es-ES"/>
        </w:rPr>
        <w:t>7</w:t>
      </w:r>
      <w:r w:rsidR="00C2291B">
        <w:rPr>
          <w:b/>
          <w:lang w:val="es-ES"/>
        </w:rPr>
        <w:t>. Agradecimientos</w:t>
      </w:r>
    </w:p>
    <w:p w:rsidR="00C2291B" w:rsidRDefault="00C2291B">
      <w:pPr>
        <w:pStyle w:val="Ttulo2"/>
        <w:spacing w:before="0"/>
        <w:jc w:val="both"/>
        <w:rPr>
          <w:b/>
          <w:bCs/>
          <w:sz w:val="20"/>
          <w:lang w:val="es-ES"/>
        </w:rPr>
      </w:pPr>
    </w:p>
    <w:p w:rsidR="00405E1B" w:rsidRDefault="00BD0130">
      <w:pPr>
        <w:ind w:firstLine="245"/>
        <w:jc w:val="both"/>
        <w:rPr>
          <w:b/>
          <w:bCs/>
          <w:sz w:val="20"/>
          <w:lang w:val="es-ES"/>
        </w:rPr>
      </w:pPr>
      <w:r>
        <w:rPr>
          <w:sz w:val="20"/>
          <w:lang w:val="es-ES"/>
        </w:rPr>
        <w:t>Agradezco al Centro de Tecnologías de Información (CTI) de la ESPOL, quien aportó con toda la infraestructura tecnológica necesaria durante el desarrollo e implementación de este proyecto. También se agradece a todas las personas que se involucraron en la fase de pruebas, tanto en las encuestas como en el sistema piloto levantado en la Web.</w:t>
      </w:r>
    </w:p>
    <w:p w:rsidR="00C2291B" w:rsidRDefault="00C2291B">
      <w:pPr>
        <w:jc w:val="both"/>
        <w:rPr>
          <w:sz w:val="20"/>
          <w:lang w:val="es-ES"/>
        </w:rPr>
      </w:pPr>
    </w:p>
    <w:p w:rsidR="00C2291B" w:rsidRDefault="008F3B9D">
      <w:pPr>
        <w:jc w:val="both"/>
        <w:rPr>
          <w:b/>
          <w:lang w:val="es-ES"/>
        </w:rPr>
      </w:pPr>
      <w:r>
        <w:rPr>
          <w:b/>
          <w:lang w:val="es-ES"/>
        </w:rPr>
        <w:t>8</w:t>
      </w:r>
      <w:r w:rsidR="00C2291B">
        <w:rPr>
          <w:b/>
          <w:lang w:val="es-ES"/>
        </w:rPr>
        <w:t>. Referencias</w:t>
      </w:r>
    </w:p>
    <w:p w:rsidR="00C2291B" w:rsidRDefault="00C2291B">
      <w:pPr>
        <w:jc w:val="both"/>
        <w:rPr>
          <w:sz w:val="20"/>
          <w:lang w:val="es-ES"/>
        </w:rPr>
      </w:pPr>
    </w:p>
    <w:p w:rsidR="00024C8D" w:rsidRPr="00024C8D" w:rsidRDefault="00024C8D" w:rsidP="004108F1">
      <w:pPr>
        <w:numPr>
          <w:ilvl w:val="0"/>
          <w:numId w:val="3"/>
        </w:numPr>
        <w:tabs>
          <w:tab w:val="clear" w:pos="360"/>
        </w:tabs>
        <w:ind w:left="567" w:hanging="567"/>
        <w:jc w:val="both"/>
        <w:rPr>
          <w:sz w:val="20"/>
        </w:rPr>
      </w:pPr>
      <w:r w:rsidRPr="00024C8D">
        <w:rPr>
          <w:sz w:val="20"/>
        </w:rPr>
        <w:t>Nielsen, Jakob, and Landauer, Thomas K., “A mathematical model of the finding of usability problems”, Proceedings of ACM INTERCHI'93 Conference (Amsterdam, The Netherlands, 24-29 April 1993), pp. 206-213.</w:t>
      </w:r>
    </w:p>
    <w:p w:rsidR="00024C8D" w:rsidRPr="00024C8D" w:rsidRDefault="00024C8D" w:rsidP="004108F1">
      <w:pPr>
        <w:numPr>
          <w:ilvl w:val="0"/>
          <w:numId w:val="3"/>
        </w:numPr>
        <w:tabs>
          <w:tab w:val="clear" w:pos="360"/>
        </w:tabs>
        <w:ind w:left="567" w:hanging="567"/>
        <w:jc w:val="both"/>
        <w:rPr>
          <w:sz w:val="20"/>
        </w:rPr>
      </w:pPr>
      <w:r w:rsidRPr="00024C8D">
        <w:rPr>
          <w:sz w:val="20"/>
        </w:rPr>
        <w:t>Andreas Pashalidis, Chris J. Mitchell, “A Taxonomy of Single Sign-On Systems”, Information Security and Privacy, Springer Berlin / Heidelberg, 2003, pp. 219.</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OpenID, </w:t>
      </w:r>
      <w:hyperlink r:id="rId17" w:history="1">
        <w:r w:rsidRPr="00024C8D">
          <w:rPr>
            <w:sz w:val="20"/>
          </w:rPr>
          <w:t>http://openid.net</w:t>
        </w:r>
      </w:hyperlink>
      <w:r w:rsidRPr="00024C8D">
        <w:rPr>
          <w:sz w:val="20"/>
        </w:rPr>
        <w:t>. Último acceso: 21-octubre-2009.</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Will Richardson, “Blogs, Wikis, Podcasts, and Other Powerful Web Tools for Classrooms”, Corwin Press, 2006. </w:t>
      </w:r>
    </w:p>
    <w:p w:rsidR="00024C8D" w:rsidRPr="00024C8D" w:rsidRDefault="00024C8D" w:rsidP="004108F1">
      <w:pPr>
        <w:numPr>
          <w:ilvl w:val="0"/>
          <w:numId w:val="3"/>
        </w:numPr>
        <w:tabs>
          <w:tab w:val="clear" w:pos="360"/>
        </w:tabs>
        <w:ind w:left="567" w:hanging="567"/>
        <w:jc w:val="both"/>
        <w:rPr>
          <w:sz w:val="20"/>
        </w:rPr>
      </w:pPr>
      <w:r w:rsidRPr="00024C8D">
        <w:rPr>
          <w:sz w:val="20"/>
        </w:rPr>
        <w:t>Do</w:t>
      </w:r>
      <w:r w:rsidR="00FD59C4">
        <w:rPr>
          <w:sz w:val="20"/>
        </w:rPr>
        <w:t>n Tapscott, Anthony D. Williams</w:t>
      </w:r>
      <w:r w:rsidRPr="00024C8D">
        <w:rPr>
          <w:sz w:val="20"/>
        </w:rPr>
        <w:t>, “Wikinomics (How Mass Collaboration Changes Everything)”, Portfolio, 2006.</w:t>
      </w:r>
    </w:p>
    <w:p w:rsidR="00024C8D" w:rsidRPr="00024C8D" w:rsidRDefault="00024C8D" w:rsidP="004108F1">
      <w:pPr>
        <w:numPr>
          <w:ilvl w:val="0"/>
          <w:numId w:val="3"/>
        </w:numPr>
        <w:tabs>
          <w:tab w:val="clear" w:pos="360"/>
        </w:tabs>
        <w:ind w:left="567" w:hanging="567"/>
        <w:jc w:val="both"/>
        <w:rPr>
          <w:sz w:val="20"/>
        </w:rPr>
      </w:pPr>
      <w:r w:rsidRPr="00024C8D">
        <w:rPr>
          <w:sz w:val="20"/>
        </w:rPr>
        <w:t>Ann Bell, “Exploring Web 2.0”, Katty Crosing Press, 2009.</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Web 2.0 Expo San Francisco 2009, </w:t>
      </w:r>
      <w:hyperlink r:id="rId18" w:history="1">
        <w:r w:rsidRPr="00024C8D">
          <w:rPr>
            <w:sz w:val="20"/>
          </w:rPr>
          <w:t>http://www.web2expo.com</w:t>
        </w:r>
      </w:hyperlink>
      <w:r w:rsidRPr="00024C8D">
        <w:rPr>
          <w:sz w:val="20"/>
        </w:rPr>
        <w:t>. Último acceso: 20-agosto-2009.</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Implementing the Social Web, </w:t>
      </w:r>
      <w:hyperlink r:id="rId19" w:history="1">
        <w:r w:rsidRPr="00024C8D">
          <w:rPr>
            <w:sz w:val="20"/>
          </w:rPr>
          <w:t>http://www.slideshare.net/factoryjoe/2009-web-20-expo</w:t>
        </w:r>
      </w:hyperlink>
      <w:r w:rsidRPr="00024C8D">
        <w:rPr>
          <w:sz w:val="20"/>
        </w:rPr>
        <w:t>. Último acceso: 14-octubre-2009.</w:t>
      </w:r>
    </w:p>
    <w:p w:rsidR="00024C8D" w:rsidRPr="00024C8D" w:rsidRDefault="00024C8D" w:rsidP="004108F1">
      <w:pPr>
        <w:numPr>
          <w:ilvl w:val="0"/>
          <w:numId w:val="3"/>
        </w:numPr>
        <w:tabs>
          <w:tab w:val="clear" w:pos="360"/>
        </w:tabs>
        <w:ind w:left="567" w:hanging="567"/>
        <w:jc w:val="both"/>
        <w:rPr>
          <w:sz w:val="20"/>
        </w:rPr>
      </w:pPr>
      <w:r w:rsidRPr="00024C8D">
        <w:rPr>
          <w:sz w:val="20"/>
          <w:lang w:val="es-EC"/>
        </w:rPr>
        <w:t xml:space="preserve">Sala de Prensa de Facebook, </w:t>
      </w:r>
      <w:hyperlink r:id="rId20" w:history="1">
        <w:r w:rsidRPr="00024C8D">
          <w:rPr>
            <w:sz w:val="20"/>
            <w:lang w:val="es-EC"/>
          </w:rPr>
          <w:t>http://www.facebook.com/press/info.php?statistics</w:t>
        </w:r>
      </w:hyperlink>
      <w:r w:rsidRPr="00024C8D">
        <w:rPr>
          <w:sz w:val="20"/>
          <w:lang w:val="es-EC"/>
        </w:rPr>
        <w:t xml:space="preserve">. </w:t>
      </w:r>
      <w:r w:rsidRPr="00024C8D">
        <w:rPr>
          <w:sz w:val="20"/>
        </w:rPr>
        <w:t>Último acceso: 25-enero-2010.</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A Collection of Social Network Stats for 2009, </w:t>
      </w:r>
      <w:hyperlink r:id="rId21" w:history="1">
        <w:r w:rsidRPr="00024C8D">
          <w:rPr>
            <w:sz w:val="20"/>
          </w:rPr>
          <w:t>http://www.web-strategist.com/blog/2009/01/11/a-collection-of-soical-network-stats-for-2009/</w:t>
        </w:r>
      </w:hyperlink>
      <w:r w:rsidRPr="00024C8D">
        <w:rPr>
          <w:sz w:val="20"/>
        </w:rPr>
        <w:t>. Último acceso: 20-agosto-2009.</w:t>
      </w:r>
    </w:p>
    <w:p w:rsidR="00024C8D" w:rsidRPr="00024C8D" w:rsidRDefault="00024C8D" w:rsidP="004108F1">
      <w:pPr>
        <w:numPr>
          <w:ilvl w:val="0"/>
          <w:numId w:val="3"/>
        </w:numPr>
        <w:tabs>
          <w:tab w:val="clear" w:pos="360"/>
        </w:tabs>
        <w:ind w:left="567" w:hanging="567"/>
        <w:jc w:val="both"/>
        <w:rPr>
          <w:sz w:val="20"/>
        </w:rPr>
      </w:pPr>
      <w:r w:rsidRPr="00024C8D">
        <w:rPr>
          <w:sz w:val="20"/>
          <w:lang w:val="es-EC"/>
        </w:rPr>
        <w:t xml:space="preserve">Stories Liferay (Casos de studio, sitios implementados con Liferay), </w:t>
      </w:r>
      <w:hyperlink r:id="rId22" w:history="1">
        <w:r w:rsidRPr="00024C8D">
          <w:rPr>
            <w:sz w:val="20"/>
            <w:lang w:val="es-EC"/>
          </w:rPr>
          <w:t>http://www.liferay.com/products/liferay-portal/stories</w:t>
        </w:r>
      </w:hyperlink>
      <w:r w:rsidRPr="00024C8D">
        <w:rPr>
          <w:sz w:val="20"/>
          <w:lang w:val="es-EC"/>
        </w:rPr>
        <w:t xml:space="preserve">. </w:t>
      </w:r>
      <w:r w:rsidRPr="00024C8D">
        <w:rPr>
          <w:sz w:val="20"/>
        </w:rPr>
        <w:t>Último acceso: 25-enero-2010.</w:t>
      </w:r>
    </w:p>
    <w:p w:rsidR="00024C8D" w:rsidRPr="00024C8D" w:rsidRDefault="00024C8D" w:rsidP="004108F1">
      <w:pPr>
        <w:numPr>
          <w:ilvl w:val="0"/>
          <w:numId w:val="3"/>
        </w:numPr>
        <w:tabs>
          <w:tab w:val="clear" w:pos="360"/>
        </w:tabs>
        <w:ind w:left="567" w:hanging="567"/>
        <w:jc w:val="both"/>
        <w:rPr>
          <w:sz w:val="20"/>
        </w:rPr>
      </w:pPr>
      <w:r w:rsidRPr="00024C8D">
        <w:rPr>
          <w:sz w:val="20"/>
        </w:rPr>
        <w:lastRenderedPageBreak/>
        <w:t xml:space="preserve">OAuth Sitio Oficial, </w:t>
      </w:r>
      <w:hyperlink r:id="rId23" w:history="1">
        <w:r w:rsidRPr="00024C8D">
          <w:rPr>
            <w:sz w:val="20"/>
          </w:rPr>
          <w:t>http://oauth.net</w:t>
        </w:r>
      </w:hyperlink>
      <w:r w:rsidRPr="00024C8D">
        <w:rPr>
          <w:sz w:val="20"/>
        </w:rPr>
        <w:t>. Último acceso: 22-octubre-2009.</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GPL, </w:t>
      </w:r>
      <w:hyperlink r:id="rId24" w:history="1">
        <w:r w:rsidRPr="00024C8D">
          <w:rPr>
            <w:sz w:val="20"/>
          </w:rPr>
          <w:t>http://es.wikipedia.org/wiki/GNU_General_Public_License</w:t>
        </w:r>
      </w:hyperlink>
      <w:r w:rsidRPr="00024C8D">
        <w:rPr>
          <w:sz w:val="20"/>
        </w:rPr>
        <w:t xml:space="preserve">. Último acceso: </w:t>
      </w:r>
    </w:p>
    <w:p w:rsidR="00024C8D" w:rsidRDefault="00024C8D" w:rsidP="004108F1">
      <w:pPr>
        <w:numPr>
          <w:ilvl w:val="0"/>
          <w:numId w:val="3"/>
        </w:numPr>
        <w:tabs>
          <w:tab w:val="clear" w:pos="360"/>
        </w:tabs>
        <w:ind w:left="567" w:hanging="567"/>
        <w:jc w:val="both"/>
        <w:rPr>
          <w:sz w:val="20"/>
        </w:rPr>
      </w:pPr>
      <w:r w:rsidRPr="00024C8D">
        <w:rPr>
          <w:sz w:val="20"/>
          <w:lang w:val="es-EC"/>
        </w:rPr>
        <w:t xml:space="preserve">Sitios con Drupal, </w:t>
      </w:r>
      <w:hyperlink r:id="rId25" w:history="1">
        <w:r w:rsidRPr="00024C8D">
          <w:rPr>
            <w:sz w:val="20"/>
            <w:lang w:val="es-EC"/>
          </w:rPr>
          <w:t>http://drupal.org.es/sitios_con_drupal</w:t>
        </w:r>
      </w:hyperlink>
      <w:r w:rsidRPr="00024C8D">
        <w:rPr>
          <w:sz w:val="20"/>
          <w:lang w:val="es-EC"/>
        </w:rPr>
        <w:t xml:space="preserve">. </w:t>
      </w:r>
      <w:r w:rsidRPr="00024C8D">
        <w:rPr>
          <w:sz w:val="20"/>
        </w:rPr>
        <w:t>Último acceso: 14-septiembre-2009.</w:t>
      </w:r>
    </w:p>
    <w:p w:rsidR="00024C8D" w:rsidRPr="00024C8D" w:rsidRDefault="00024C8D" w:rsidP="004108F1">
      <w:pPr>
        <w:numPr>
          <w:ilvl w:val="0"/>
          <w:numId w:val="3"/>
        </w:numPr>
        <w:tabs>
          <w:tab w:val="clear" w:pos="360"/>
        </w:tabs>
        <w:ind w:left="567" w:hanging="567"/>
        <w:jc w:val="both"/>
        <w:rPr>
          <w:sz w:val="20"/>
        </w:rPr>
      </w:pPr>
      <w:r w:rsidRPr="00024C8D">
        <w:rPr>
          <w:sz w:val="20"/>
        </w:rPr>
        <w:t xml:space="preserve">Liferay Community, </w:t>
      </w:r>
      <w:hyperlink r:id="rId26" w:history="1">
        <w:r w:rsidRPr="00024C8D">
          <w:rPr>
            <w:sz w:val="20"/>
          </w:rPr>
          <w:t>http://www.liferay.com</w:t>
        </w:r>
      </w:hyperlink>
      <w:r w:rsidRPr="00024C8D">
        <w:rPr>
          <w:sz w:val="20"/>
        </w:rPr>
        <w:t>. Último acceso: 08-febreo-2010.</w:t>
      </w:r>
    </w:p>
    <w:p w:rsidR="00024C8D" w:rsidRPr="00024C8D" w:rsidRDefault="00024C8D" w:rsidP="004108F1">
      <w:pPr>
        <w:numPr>
          <w:ilvl w:val="0"/>
          <w:numId w:val="3"/>
        </w:numPr>
        <w:tabs>
          <w:tab w:val="clear" w:pos="360"/>
        </w:tabs>
        <w:ind w:left="567" w:hanging="567"/>
        <w:jc w:val="both"/>
        <w:rPr>
          <w:sz w:val="20"/>
          <w:lang w:val="es-EC"/>
        </w:rPr>
      </w:pPr>
      <w:r w:rsidRPr="00024C8D">
        <w:rPr>
          <w:sz w:val="20"/>
          <w:lang w:val="es-EC"/>
        </w:rPr>
        <w:t xml:space="preserve">Repositorio del código fuente de Liferay en SourceForge, </w:t>
      </w:r>
      <w:hyperlink r:id="rId27" w:history="1">
        <w:r w:rsidRPr="00024C8D">
          <w:rPr>
            <w:sz w:val="20"/>
            <w:lang w:val="es-EC"/>
          </w:rPr>
          <w:t>http://sourceforge.net/projects/lportal/files/</w:t>
        </w:r>
      </w:hyperlink>
      <w:r w:rsidRPr="00024C8D">
        <w:rPr>
          <w:sz w:val="20"/>
          <w:lang w:val="es-EC"/>
        </w:rPr>
        <w:t>. Último acceso: 26-marzo-2009.</w:t>
      </w:r>
    </w:p>
    <w:p w:rsidR="00C2291B" w:rsidRPr="00024C8D" w:rsidRDefault="00024C8D" w:rsidP="004108F1">
      <w:pPr>
        <w:numPr>
          <w:ilvl w:val="0"/>
          <w:numId w:val="3"/>
        </w:numPr>
        <w:tabs>
          <w:tab w:val="clear" w:pos="360"/>
        </w:tabs>
        <w:ind w:left="567" w:hanging="567"/>
        <w:jc w:val="both"/>
        <w:rPr>
          <w:sz w:val="20"/>
          <w:lang w:val="es-EC"/>
        </w:rPr>
      </w:pPr>
      <w:r w:rsidRPr="00024C8D">
        <w:rPr>
          <w:sz w:val="20"/>
          <w:lang w:val="es-EC"/>
        </w:rPr>
        <w:t xml:space="preserve">Sitio Oficial de Boonex (Dolphin), </w:t>
      </w:r>
      <w:hyperlink r:id="rId28" w:history="1">
        <w:r w:rsidRPr="00024C8D">
          <w:rPr>
            <w:sz w:val="20"/>
            <w:lang w:val="es-EC"/>
          </w:rPr>
          <w:t>http://www.boonex.com</w:t>
        </w:r>
      </w:hyperlink>
      <w:r w:rsidRPr="00024C8D">
        <w:rPr>
          <w:sz w:val="20"/>
          <w:lang w:val="es-EC"/>
        </w:rPr>
        <w:t>. Último acceso: 28-octubre-2010.</w:t>
      </w:r>
    </w:p>
    <w:sectPr w:rsidR="00C2291B" w:rsidRPr="00024C8D">
      <w:footerReference w:type="default" r:id="rId29"/>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7A4" w:rsidRDefault="001567A4">
      <w:r>
        <w:separator/>
      </w:r>
    </w:p>
  </w:endnote>
  <w:endnote w:type="continuationSeparator" w:id="1">
    <w:p w:rsidR="001567A4" w:rsidRDefault="00156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EA" w:rsidRPr="00466FD2" w:rsidRDefault="00887BEA" w:rsidP="00466FD2">
    <w:pPr>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7A4" w:rsidRDefault="001567A4">
      <w:r>
        <w:separator/>
      </w:r>
    </w:p>
  </w:footnote>
  <w:footnote w:type="continuationSeparator" w:id="1">
    <w:p w:rsidR="001567A4" w:rsidRDefault="001567A4">
      <w:r>
        <w:continuationSeparator/>
      </w:r>
    </w:p>
  </w:footnote>
  <w:footnote w:id="2">
    <w:p w:rsidR="00935F11" w:rsidRPr="00695E02" w:rsidRDefault="00935F11">
      <w:pPr>
        <w:pStyle w:val="Textonotapie"/>
        <w:rPr>
          <w:i/>
          <w:sz w:val="18"/>
          <w:lang w:val="es-EC"/>
        </w:rPr>
      </w:pPr>
      <w:r w:rsidRPr="00695E02">
        <w:rPr>
          <w:rStyle w:val="Refdenotaalpie"/>
          <w:i/>
          <w:sz w:val="18"/>
        </w:rPr>
        <w:footnoteRef/>
      </w:r>
      <w:r w:rsidR="00510CC2">
        <w:rPr>
          <w:i/>
          <w:sz w:val="18"/>
          <w:lang w:val="es-EC"/>
        </w:rPr>
        <w:t xml:space="preserve"> </w:t>
      </w:r>
      <w:r w:rsidR="00510CC2" w:rsidRPr="00510CC2">
        <w:rPr>
          <w:i/>
          <w:sz w:val="18"/>
          <w:lang w:val="es-EC"/>
        </w:rPr>
        <w:t xml:space="preserve">ESPOL, </w:t>
      </w:r>
      <w:r w:rsidRPr="00510CC2">
        <w:rPr>
          <w:i/>
          <w:sz w:val="18"/>
          <w:lang w:val="es-EC"/>
        </w:rPr>
        <w:t xml:space="preserve"> </w:t>
      </w:r>
      <w:r w:rsidRPr="00695E02">
        <w:rPr>
          <w:i/>
          <w:sz w:val="18"/>
          <w:lang w:val="es-EC"/>
        </w:rPr>
        <w:t>www.espol.edu.ec</w:t>
      </w:r>
    </w:p>
  </w:footnote>
  <w:footnote w:id="3">
    <w:p w:rsidR="00935F11" w:rsidRPr="00510CC2" w:rsidRDefault="00935F11">
      <w:pPr>
        <w:pStyle w:val="Textonotapie"/>
        <w:rPr>
          <w:i/>
          <w:sz w:val="18"/>
        </w:rPr>
      </w:pPr>
      <w:r w:rsidRPr="00695E02">
        <w:rPr>
          <w:rStyle w:val="Refdenotaalpie"/>
          <w:i/>
          <w:sz w:val="18"/>
        </w:rPr>
        <w:footnoteRef/>
      </w:r>
      <w:r w:rsidR="00510CC2" w:rsidRPr="00510CC2">
        <w:rPr>
          <w:i/>
          <w:sz w:val="18"/>
        </w:rPr>
        <w:t xml:space="preserve"> SIDWeb, </w:t>
      </w:r>
      <w:r w:rsidRPr="00510CC2">
        <w:rPr>
          <w:i/>
          <w:sz w:val="18"/>
        </w:rPr>
        <w:t xml:space="preserve"> www.sidweb.espol.edu.ec</w:t>
      </w:r>
    </w:p>
  </w:footnote>
  <w:footnote w:id="4">
    <w:p w:rsidR="00935F11" w:rsidRPr="00695E02" w:rsidRDefault="00935F11">
      <w:pPr>
        <w:pStyle w:val="Textonotapie"/>
        <w:rPr>
          <w:i/>
          <w:sz w:val="18"/>
          <w:lang w:val="es-EC"/>
        </w:rPr>
      </w:pPr>
      <w:r w:rsidRPr="00695E02">
        <w:rPr>
          <w:rStyle w:val="Refdenotaalpie"/>
          <w:i/>
          <w:sz w:val="18"/>
        </w:rPr>
        <w:footnoteRef/>
      </w:r>
      <w:r w:rsidRPr="00510CC2">
        <w:rPr>
          <w:i/>
          <w:sz w:val="18"/>
          <w:lang w:val="es-EC"/>
        </w:rPr>
        <w:t xml:space="preserve"> </w:t>
      </w:r>
      <w:r w:rsidR="00510CC2" w:rsidRPr="00510CC2">
        <w:rPr>
          <w:i/>
          <w:sz w:val="18"/>
          <w:lang w:val="es-EC"/>
        </w:rPr>
        <w:t xml:space="preserve">CENACAD, </w:t>
      </w:r>
      <w:r w:rsidRPr="00695E02">
        <w:rPr>
          <w:i/>
          <w:sz w:val="18"/>
          <w:lang w:val="es-EC"/>
        </w:rPr>
        <w:t>www.cenacad.espol.edu.ec</w:t>
      </w:r>
    </w:p>
  </w:footnote>
  <w:footnote w:id="5">
    <w:p w:rsidR="00935F11" w:rsidRPr="00510CC2" w:rsidRDefault="00935F11">
      <w:pPr>
        <w:pStyle w:val="Textonotapie"/>
        <w:rPr>
          <w:i/>
          <w:sz w:val="18"/>
        </w:rPr>
      </w:pPr>
      <w:r w:rsidRPr="00695E02">
        <w:rPr>
          <w:rStyle w:val="Refdenotaalpie"/>
          <w:i/>
          <w:sz w:val="18"/>
        </w:rPr>
        <w:footnoteRef/>
      </w:r>
      <w:r w:rsidRPr="00510CC2">
        <w:rPr>
          <w:i/>
          <w:sz w:val="18"/>
        </w:rPr>
        <w:t xml:space="preserve"> </w:t>
      </w:r>
      <w:r w:rsidR="00510CC2" w:rsidRPr="00510CC2">
        <w:rPr>
          <w:i/>
          <w:sz w:val="18"/>
        </w:rPr>
        <w:t xml:space="preserve">Scheduler, </w:t>
      </w:r>
      <w:r w:rsidRPr="00510CC2">
        <w:rPr>
          <w:i/>
          <w:sz w:val="18"/>
        </w:rPr>
        <w:t>www.espol.edu.ec/scheduler</w:t>
      </w:r>
    </w:p>
  </w:footnote>
  <w:footnote w:id="6">
    <w:p w:rsidR="00935F11" w:rsidRPr="00510CC2" w:rsidRDefault="00935F11">
      <w:pPr>
        <w:pStyle w:val="Textonotapie"/>
        <w:rPr>
          <w:i/>
          <w:sz w:val="18"/>
        </w:rPr>
      </w:pPr>
      <w:r w:rsidRPr="00695E02">
        <w:rPr>
          <w:rStyle w:val="Refdenotaalpie"/>
          <w:i/>
          <w:sz w:val="18"/>
        </w:rPr>
        <w:footnoteRef/>
      </w:r>
      <w:r w:rsidRPr="00695E02">
        <w:rPr>
          <w:i/>
          <w:sz w:val="18"/>
        </w:rPr>
        <w:t xml:space="preserve"> </w:t>
      </w:r>
      <w:r w:rsidR="00510CC2">
        <w:rPr>
          <w:i/>
          <w:sz w:val="18"/>
        </w:rPr>
        <w:t xml:space="preserve">Facebook, </w:t>
      </w:r>
      <w:r w:rsidRPr="00510CC2">
        <w:rPr>
          <w:i/>
          <w:sz w:val="18"/>
        </w:rPr>
        <w:t>www.facebook.com</w:t>
      </w:r>
    </w:p>
  </w:footnote>
  <w:footnote w:id="7">
    <w:p w:rsidR="00935F11" w:rsidRPr="00510CC2" w:rsidRDefault="00935F11">
      <w:pPr>
        <w:pStyle w:val="Textonotapie"/>
        <w:rPr>
          <w:i/>
          <w:sz w:val="18"/>
        </w:rPr>
      </w:pPr>
      <w:r w:rsidRPr="00695E02">
        <w:rPr>
          <w:rStyle w:val="Refdenotaalpie"/>
          <w:i/>
          <w:sz w:val="18"/>
        </w:rPr>
        <w:footnoteRef/>
      </w:r>
      <w:r w:rsidRPr="00695E02">
        <w:rPr>
          <w:i/>
          <w:sz w:val="18"/>
        </w:rPr>
        <w:t xml:space="preserve"> </w:t>
      </w:r>
      <w:r w:rsidR="00510CC2">
        <w:rPr>
          <w:i/>
          <w:sz w:val="18"/>
        </w:rPr>
        <w:t xml:space="preserve">MySpace, </w:t>
      </w:r>
      <w:r w:rsidRPr="00510CC2">
        <w:rPr>
          <w:i/>
          <w:sz w:val="18"/>
        </w:rPr>
        <w:t>www.myspace.com</w:t>
      </w:r>
    </w:p>
  </w:footnote>
  <w:footnote w:id="8">
    <w:p w:rsidR="00935F11" w:rsidRPr="00510CC2" w:rsidRDefault="00935F11">
      <w:pPr>
        <w:pStyle w:val="Textonotapie"/>
        <w:rPr>
          <w:i/>
          <w:sz w:val="18"/>
        </w:rPr>
      </w:pPr>
      <w:r w:rsidRPr="00695E02">
        <w:rPr>
          <w:rStyle w:val="Refdenotaalpie"/>
          <w:i/>
          <w:sz w:val="18"/>
        </w:rPr>
        <w:footnoteRef/>
      </w:r>
      <w:r w:rsidRPr="00695E02">
        <w:rPr>
          <w:i/>
          <w:sz w:val="18"/>
        </w:rPr>
        <w:t xml:space="preserve"> </w:t>
      </w:r>
      <w:r w:rsidR="00510CC2">
        <w:rPr>
          <w:i/>
          <w:sz w:val="18"/>
        </w:rPr>
        <w:t xml:space="preserve">Orkut, </w:t>
      </w:r>
      <w:r w:rsidRPr="00510CC2">
        <w:rPr>
          <w:i/>
          <w:sz w:val="18"/>
        </w:rPr>
        <w:t>www.orkut.com</w:t>
      </w:r>
    </w:p>
  </w:footnote>
  <w:footnote w:id="9">
    <w:p w:rsidR="00935F11" w:rsidRPr="00510CC2" w:rsidRDefault="00935F11">
      <w:pPr>
        <w:pStyle w:val="Textonotapie"/>
        <w:rPr>
          <w:i/>
          <w:sz w:val="18"/>
        </w:rPr>
      </w:pPr>
      <w:r w:rsidRPr="00695E02">
        <w:rPr>
          <w:rStyle w:val="Refdenotaalpie"/>
          <w:i/>
          <w:sz w:val="18"/>
        </w:rPr>
        <w:footnoteRef/>
      </w:r>
      <w:r w:rsidRPr="00695E02">
        <w:rPr>
          <w:i/>
          <w:sz w:val="18"/>
        </w:rPr>
        <w:t xml:space="preserve"> </w:t>
      </w:r>
      <w:r w:rsidR="00510CC2">
        <w:rPr>
          <w:i/>
          <w:sz w:val="18"/>
        </w:rPr>
        <w:t xml:space="preserve">Classmate, </w:t>
      </w:r>
      <w:r w:rsidRPr="00510CC2">
        <w:rPr>
          <w:i/>
          <w:sz w:val="18"/>
        </w:rPr>
        <w:t>www.classmate.com</w:t>
      </w:r>
    </w:p>
  </w:footnote>
  <w:footnote w:id="10">
    <w:p w:rsidR="00695E02" w:rsidRPr="00695E02" w:rsidRDefault="00695E02">
      <w:pPr>
        <w:pStyle w:val="Textonotapie"/>
        <w:rPr>
          <w:i/>
          <w:lang w:val="es-EC"/>
        </w:rPr>
      </w:pPr>
      <w:r w:rsidRPr="00695E02">
        <w:rPr>
          <w:rStyle w:val="Refdenotaalpie"/>
          <w:i/>
          <w:sz w:val="18"/>
        </w:rPr>
        <w:footnoteRef/>
      </w:r>
      <w:r w:rsidRPr="00695E02">
        <w:rPr>
          <w:i/>
          <w:sz w:val="18"/>
        </w:rPr>
        <w:t xml:space="preserve"> </w:t>
      </w:r>
      <w:r w:rsidR="00510CC2">
        <w:rPr>
          <w:i/>
          <w:sz w:val="18"/>
        </w:rPr>
        <w:t xml:space="preserve">Linkedin, </w:t>
      </w:r>
      <w:r w:rsidRPr="00695E02">
        <w:rPr>
          <w:i/>
          <w:sz w:val="18"/>
          <w:lang w:val="es-EC"/>
        </w:rPr>
        <w:t>www.linkedin.com</w:t>
      </w:r>
    </w:p>
  </w:footnote>
  <w:footnote w:id="11">
    <w:p w:rsidR="0028683D" w:rsidRPr="000D65A4" w:rsidRDefault="0028683D">
      <w:pPr>
        <w:pStyle w:val="Textonotapie"/>
        <w:rPr>
          <w:i/>
          <w:sz w:val="18"/>
        </w:rPr>
      </w:pPr>
      <w:r w:rsidRPr="0028683D">
        <w:rPr>
          <w:rStyle w:val="Refdenotaalpie"/>
          <w:i/>
          <w:sz w:val="18"/>
        </w:rPr>
        <w:footnoteRef/>
      </w:r>
      <w:r w:rsidRPr="0028683D">
        <w:rPr>
          <w:i/>
          <w:sz w:val="18"/>
        </w:rPr>
        <w:t xml:space="preserve"> </w:t>
      </w:r>
      <w:r w:rsidRPr="000D65A4">
        <w:rPr>
          <w:i/>
          <w:sz w:val="18"/>
        </w:rPr>
        <w:t>Liferay, www.liferay.com</w:t>
      </w:r>
    </w:p>
  </w:footnote>
  <w:footnote w:id="12">
    <w:p w:rsidR="0028683D" w:rsidRPr="000D65A4" w:rsidRDefault="0028683D">
      <w:pPr>
        <w:pStyle w:val="Textonotapie"/>
        <w:rPr>
          <w:i/>
          <w:sz w:val="18"/>
        </w:rPr>
      </w:pPr>
      <w:r w:rsidRPr="0028683D">
        <w:rPr>
          <w:rStyle w:val="Refdenotaalpie"/>
          <w:i/>
          <w:sz w:val="18"/>
        </w:rPr>
        <w:footnoteRef/>
      </w:r>
      <w:r w:rsidRPr="0028683D">
        <w:rPr>
          <w:i/>
          <w:sz w:val="18"/>
        </w:rPr>
        <w:t xml:space="preserve"> </w:t>
      </w:r>
      <w:r w:rsidRPr="000D65A4">
        <w:rPr>
          <w:i/>
          <w:sz w:val="18"/>
        </w:rPr>
        <w:t>Elgg, www.elgg.com</w:t>
      </w:r>
    </w:p>
  </w:footnote>
  <w:footnote w:id="13">
    <w:p w:rsidR="0028683D" w:rsidRPr="0028683D" w:rsidRDefault="0028683D">
      <w:pPr>
        <w:pStyle w:val="Textonotapie"/>
        <w:rPr>
          <w:i/>
          <w:sz w:val="18"/>
          <w:lang w:val="es-EC"/>
        </w:rPr>
      </w:pPr>
      <w:r w:rsidRPr="0028683D">
        <w:rPr>
          <w:rStyle w:val="Refdenotaalpie"/>
          <w:i/>
          <w:sz w:val="18"/>
        </w:rPr>
        <w:footnoteRef/>
      </w:r>
      <w:r w:rsidRPr="0028683D">
        <w:rPr>
          <w:i/>
          <w:sz w:val="18"/>
        </w:rPr>
        <w:t xml:space="preserve"> Dolphin, www.dolphin.com</w:t>
      </w:r>
    </w:p>
  </w:footnote>
  <w:footnote w:id="14">
    <w:p w:rsidR="0028683D" w:rsidRPr="0028683D" w:rsidRDefault="0028683D">
      <w:pPr>
        <w:pStyle w:val="Textonotapie"/>
        <w:rPr>
          <w:i/>
          <w:sz w:val="18"/>
          <w:lang w:val="es-EC"/>
        </w:rPr>
      </w:pPr>
      <w:r w:rsidRPr="0028683D">
        <w:rPr>
          <w:rStyle w:val="Refdenotaalpie"/>
          <w:i/>
          <w:sz w:val="18"/>
        </w:rPr>
        <w:footnoteRef/>
      </w:r>
      <w:r w:rsidRPr="0028683D">
        <w:rPr>
          <w:i/>
          <w:sz w:val="18"/>
        </w:rPr>
        <w:t xml:space="preserve"> </w:t>
      </w:r>
      <w:r w:rsidRPr="0028683D">
        <w:rPr>
          <w:i/>
          <w:sz w:val="18"/>
          <w:lang w:val="es-EC"/>
        </w:rPr>
        <w:t>Hi5, www.hi5.com</w:t>
      </w:r>
    </w:p>
  </w:footnote>
  <w:footnote w:id="15">
    <w:p w:rsidR="0028683D" w:rsidRPr="0028683D" w:rsidRDefault="0028683D">
      <w:pPr>
        <w:pStyle w:val="Textonotapie"/>
        <w:rPr>
          <w:i/>
          <w:sz w:val="18"/>
          <w:lang w:val="es-EC"/>
        </w:rPr>
      </w:pPr>
      <w:r w:rsidRPr="0028683D">
        <w:rPr>
          <w:rStyle w:val="Refdenotaalpie"/>
          <w:i/>
          <w:sz w:val="18"/>
        </w:rPr>
        <w:footnoteRef/>
      </w:r>
      <w:r w:rsidRPr="0028683D">
        <w:rPr>
          <w:i/>
          <w:sz w:val="18"/>
        </w:rPr>
        <w:t xml:space="preserve"> </w:t>
      </w:r>
      <w:r w:rsidRPr="0028683D">
        <w:rPr>
          <w:i/>
          <w:sz w:val="18"/>
          <w:lang w:val="es-EC"/>
        </w:rPr>
        <w:t>Twitter, www.twitter.com</w:t>
      </w:r>
    </w:p>
  </w:footnote>
  <w:footnote w:id="16">
    <w:p w:rsidR="0028683D" w:rsidRPr="0028683D" w:rsidRDefault="0028683D">
      <w:pPr>
        <w:pStyle w:val="Textonotapie"/>
        <w:rPr>
          <w:i/>
          <w:lang w:val="es-EC"/>
        </w:rPr>
      </w:pPr>
      <w:r w:rsidRPr="0028683D">
        <w:rPr>
          <w:rStyle w:val="Refdenotaalpie"/>
          <w:i/>
          <w:sz w:val="18"/>
        </w:rPr>
        <w:footnoteRef/>
      </w:r>
      <w:r w:rsidRPr="0028683D">
        <w:rPr>
          <w:i/>
          <w:sz w:val="18"/>
          <w:lang w:val="es-EC"/>
        </w:rPr>
        <w:t xml:space="preserve"> CAS ESPOL, https://auth.espol.edu.ec/login</w:t>
      </w:r>
    </w:p>
  </w:footnote>
  <w:footnote w:id="17">
    <w:p w:rsidR="00AB5C20" w:rsidRPr="00AB5C20" w:rsidRDefault="00AB5C20">
      <w:pPr>
        <w:pStyle w:val="Textonotapie"/>
        <w:rPr>
          <w:i/>
          <w:sz w:val="18"/>
          <w:lang w:val="es-EC"/>
        </w:rPr>
      </w:pPr>
      <w:r w:rsidRPr="00AB5C20">
        <w:rPr>
          <w:rStyle w:val="Refdenotaalpie"/>
          <w:i/>
          <w:sz w:val="18"/>
        </w:rPr>
        <w:footnoteRef/>
      </w:r>
      <w:r w:rsidRPr="00AB5C20">
        <w:rPr>
          <w:i/>
          <w:sz w:val="18"/>
        </w:rPr>
        <w:t xml:space="preserve"> </w:t>
      </w:r>
      <w:r w:rsidRPr="00AB5C20">
        <w:rPr>
          <w:i/>
          <w:sz w:val="18"/>
          <w:lang w:val="es-EC"/>
        </w:rPr>
        <w:t>Astrospaces, www.astrospaces.com</w:t>
      </w:r>
    </w:p>
  </w:footnote>
  <w:footnote w:id="18">
    <w:p w:rsidR="00AB5C20" w:rsidRPr="00AB5C20" w:rsidRDefault="00AB5C20">
      <w:pPr>
        <w:pStyle w:val="Textonotapie"/>
        <w:rPr>
          <w:i/>
          <w:sz w:val="18"/>
          <w:lang w:val="es-EC"/>
        </w:rPr>
      </w:pPr>
      <w:r w:rsidRPr="00AB5C20">
        <w:rPr>
          <w:rStyle w:val="Refdenotaalpie"/>
          <w:i/>
          <w:sz w:val="18"/>
        </w:rPr>
        <w:footnoteRef/>
      </w:r>
      <w:r w:rsidRPr="00AB5C20">
        <w:rPr>
          <w:i/>
          <w:sz w:val="18"/>
        </w:rPr>
        <w:t xml:space="preserve"> </w:t>
      </w:r>
      <w:r w:rsidRPr="00AB5C20">
        <w:rPr>
          <w:i/>
          <w:sz w:val="18"/>
          <w:lang w:val="es-EC"/>
        </w:rPr>
        <w:t>Bitweaver, www.bitweaver.com</w:t>
      </w:r>
    </w:p>
  </w:footnote>
  <w:footnote w:id="19">
    <w:p w:rsidR="00AB5C20" w:rsidRPr="00AB5C20" w:rsidRDefault="00AB5C20">
      <w:pPr>
        <w:pStyle w:val="Textonotapie"/>
        <w:rPr>
          <w:i/>
          <w:sz w:val="18"/>
          <w:lang w:val="es-EC"/>
        </w:rPr>
      </w:pPr>
      <w:r w:rsidRPr="00AB5C20">
        <w:rPr>
          <w:rStyle w:val="Refdenotaalpie"/>
          <w:i/>
          <w:sz w:val="18"/>
        </w:rPr>
        <w:footnoteRef/>
      </w:r>
      <w:r w:rsidRPr="00AB5C20">
        <w:rPr>
          <w:i/>
          <w:sz w:val="18"/>
        </w:rPr>
        <w:t xml:space="preserve"> </w:t>
      </w:r>
      <w:r w:rsidRPr="00AB5C20">
        <w:rPr>
          <w:i/>
          <w:sz w:val="18"/>
          <w:lang w:val="es-EC"/>
        </w:rPr>
        <w:t>Drupal, www.drupal</w:t>
      </w:r>
    </w:p>
  </w:footnote>
  <w:footnote w:id="20">
    <w:p w:rsidR="00AB5C20" w:rsidRPr="00AB5C20" w:rsidRDefault="00AB5C20">
      <w:pPr>
        <w:pStyle w:val="Textonotapie"/>
        <w:rPr>
          <w:i/>
          <w:sz w:val="18"/>
          <w:lang w:val="es-EC"/>
        </w:rPr>
      </w:pPr>
      <w:r w:rsidRPr="00AB5C20">
        <w:rPr>
          <w:rStyle w:val="Refdenotaalpie"/>
          <w:i/>
          <w:sz w:val="18"/>
        </w:rPr>
        <w:footnoteRef/>
      </w:r>
      <w:r w:rsidRPr="00AB5C20">
        <w:rPr>
          <w:i/>
          <w:sz w:val="18"/>
        </w:rPr>
        <w:t xml:space="preserve"> </w:t>
      </w:r>
      <w:r w:rsidRPr="00AB5C20">
        <w:rPr>
          <w:i/>
          <w:sz w:val="18"/>
          <w:lang w:val="es-EC"/>
        </w:rPr>
        <w:t>ExoSocial, www.exo.com</w:t>
      </w:r>
    </w:p>
  </w:footnote>
  <w:footnote w:id="21">
    <w:p w:rsidR="00AB5C20" w:rsidRPr="00AB5C20" w:rsidRDefault="00AB5C20">
      <w:pPr>
        <w:pStyle w:val="Textonotapie"/>
        <w:rPr>
          <w:i/>
          <w:sz w:val="18"/>
          <w:lang w:val="es-EC"/>
        </w:rPr>
      </w:pPr>
      <w:r w:rsidRPr="00AB5C20">
        <w:rPr>
          <w:rStyle w:val="Refdenotaalpie"/>
          <w:i/>
          <w:sz w:val="18"/>
        </w:rPr>
        <w:footnoteRef/>
      </w:r>
      <w:r w:rsidRPr="00AB5C20">
        <w:rPr>
          <w:i/>
          <w:sz w:val="18"/>
        </w:rPr>
        <w:t xml:space="preserve"> </w:t>
      </w:r>
      <w:r w:rsidRPr="00AB5C20">
        <w:rPr>
          <w:i/>
          <w:sz w:val="18"/>
          <w:lang w:val="es-EC"/>
        </w:rPr>
        <w:t>Mahara, www.mahara.com</w:t>
      </w:r>
    </w:p>
  </w:footnote>
  <w:footnote w:id="22">
    <w:p w:rsidR="00AB5C20" w:rsidRPr="00AB5C20" w:rsidRDefault="00AB5C20">
      <w:pPr>
        <w:pStyle w:val="Textonotapie"/>
        <w:rPr>
          <w:i/>
          <w:sz w:val="18"/>
          <w:lang w:val="es-EC"/>
        </w:rPr>
      </w:pPr>
      <w:r w:rsidRPr="00AB5C20">
        <w:rPr>
          <w:rStyle w:val="Refdenotaalpie"/>
          <w:i/>
          <w:sz w:val="18"/>
        </w:rPr>
        <w:footnoteRef/>
      </w:r>
      <w:r w:rsidRPr="00AB5C20">
        <w:rPr>
          <w:i/>
          <w:sz w:val="18"/>
        </w:rPr>
        <w:t xml:space="preserve"> </w:t>
      </w:r>
      <w:r w:rsidRPr="00AB5C20">
        <w:rPr>
          <w:i/>
          <w:sz w:val="18"/>
          <w:lang w:val="es-EC"/>
        </w:rPr>
        <w:t>Silverstripe, www.silverstripe</w:t>
      </w:r>
    </w:p>
  </w:footnote>
  <w:footnote w:id="23">
    <w:p w:rsidR="002E1E3D" w:rsidRPr="000D65A4" w:rsidRDefault="002E1E3D">
      <w:pPr>
        <w:pStyle w:val="Textonotapie"/>
        <w:rPr>
          <w:i/>
        </w:rPr>
      </w:pPr>
      <w:r w:rsidRPr="002E1E3D">
        <w:rPr>
          <w:rStyle w:val="Refdenotaalpie"/>
          <w:i/>
          <w:sz w:val="18"/>
        </w:rPr>
        <w:footnoteRef/>
      </w:r>
      <w:r w:rsidRPr="002E1E3D">
        <w:rPr>
          <w:i/>
          <w:sz w:val="18"/>
        </w:rPr>
        <w:t xml:space="preserve"> </w:t>
      </w:r>
      <w:r w:rsidRPr="000D65A4">
        <w:rPr>
          <w:i/>
          <w:sz w:val="18"/>
        </w:rPr>
        <w:t>Delicious, www.delicious.com</w:t>
      </w:r>
    </w:p>
  </w:footnote>
  <w:footnote w:id="24">
    <w:p w:rsidR="00C92CF8" w:rsidRPr="000D65A4" w:rsidRDefault="00C92CF8">
      <w:pPr>
        <w:pStyle w:val="Textonotapie"/>
        <w:rPr>
          <w:i/>
        </w:rPr>
      </w:pPr>
      <w:r w:rsidRPr="00C92CF8">
        <w:rPr>
          <w:rStyle w:val="Refdenotaalpie"/>
          <w:i/>
          <w:sz w:val="18"/>
        </w:rPr>
        <w:footnoteRef/>
      </w:r>
      <w:r w:rsidRPr="00C92CF8">
        <w:rPr>
          <w:i/>
          <w:sz w:val="18"/>
        </w:rPr>
        <w:t xml:space="preserve"> Eucalyptus, http://open.eucalyptus.com</w:t>
      </w:r>
    </w:p>
  </w:footnote>
  <w:footnote w:id="25">
    <w:p w:rsidR="00C92CF8" w:rsidRPr="00C92CF8" w:rsidRDefault="00C92CF8">
      <w:pPr>
        <w:pStyle w:val="Textonotapie"/>
        <w:rPr>
          <w:i/>
          <w:sz w:val="18"/>
        </w:rPr>
      </w:pPr>
      <w:r w:rsidRPr="00C92CF8">
        <w:rPr>
          <w:rStyle w:val="Refdenotaalpie"/>
          <w:i/>
          <w:sz w:val="18"/>
        </w:rPr>
        <w:footnoteRef/>
      </w:r>
      <w:r w:rsidRPr="00C92CF8">
        <w:rPr>
          <w:i/>
          <w:sz w:val="18"/>
        </w:rPr>
        <w:t xml:space="preserve"> Badboy software, http://www.badboy.com.au/</w:t>
      </w:r>
    </w:p>
  </w:footnote>
  <w:footnote w:id="26">
    <w:p w:rsidR="00C92CF8" w:rsidRPr="00C92CF8" w:rsidRDefault="00C92CF8">
      <w:pPr>
        <w:pStyle w:val="Textonotapie"/>
        <w:rPr>
          <w:i/>
          <w:sz w:val="18"/>
          <w:lang w:val="es-EC"/>
        </w:rPr>
      </w:pPr>
      <w:r w:rsidRPr="00C92CF8">
        <w:rPr>
          <w:rStyle w:val="Refdenotaalpie"/>
          <w:i/>
          <w:sz w:val="18"/>
        </w:rPr>
        <w:footnoteRef/>
      </w:r>
      <w:r w:rsidRPr="00C92CF8">
        <w:rPr>
          <w:i/>
          <w:sz w:val="18"/>
          <w:lang w:val="es-EC"/>
        </w:rPr>
        <w:t xml:space="preserve"> Jakarta Jmeter, http://jakarta.apache.org/jmeter/</w:t>
      </w:r>
    </w:p>
  </w:footnote>
  <w:footnote w:id="27">
    <w:p w:rsidR="0092594E" w:rsidRPr="0092594E" w:rsidRDefault="0092594E">
      <w:pPr>
        <w:pStyle w:val="Textonotapie"/>
        <w:rPr>
          <w:i/>
          <w:sz w:val="18"/>
          <w:lang w:val="es-EC"/>
        </w:rPr>
      </w:pPr>
      <w:r w:rsidRPr="0092594E">
        <w:rPr>
          <w:rStyle w:val="Refdenotaalpie"/>
          <w:i/>
          <w:sz w:val="18"/>
        </w:rPr>
        <w:footnoteRef/>
      </w:r>
      <w:r w:rsidRPr="0092594E">
        <w:rPr>
          <w:i/>
          <w:sz w:val="18"/>
          <w:lang w:val="es-EC"/>
        </w:rPr>
        <w:t xml:space="preserve"> C</w:t>
      </w:r>
      <w:r>
        <w:rPr>
          <w:i/>
          <w:sz w:val="18"/>
          <w:lang w:val="es-EC"/>
        </w:rPr>
        <w:t>TI-ESPOL</w:t>
      </w:r>
      <w:r w:rsidRPr="0092594E">
        <w:rPr>
          <w:i/>
          <w:sz w:val="18"/>
          <w:lang w:val="es-EC"/>
        </w:rPr>
        <w:t>, www.cti.espol.edu.ec</w:t>
      </w:r>
    </w:p>
  </w:footnote>
  <w:footnote w:id="28">
    <w:p w:rsidR="000C55C5" w:rsidRPr="000C55C5" w:rsidRDefault="000C55C5">
      <w:pPr>
        <w:pStyle w:val="Textonotapie"/>
        <w:rPr>
          <w:i/>
          <w:sz w:val="18"/>
          <w:lang w:val="es-EC"/>
        </w:rPr>
      </w:pPr>
      <w:r w:rsidRPr="000C55C5">
        <w:rPr>
          <w:rStyle w:val="Refdenotaalpie"/>
          <w:i/>
          <w:sz w:val="18"/>
        </w:rPr>
        <w:footnoteRef/>
      </w:r>
      <w:r w:rsidRPr="000C55C5">
        <w:rPr>
          <w:i/>
          <w:sz w:val="18"/>
          <w:lang w:val="es-EC"/>
        </w:rPr>
        <w:t xml:space="preserve"> Novedades</w:t>
      </w:r>
      <w:r>
        <w:rPr>
          <w:i/>
          <w:sz w:val="18"/>
          <w:lang w:val="es-EC"/>
        </w:rPr>
        <w:t xml:space="preserve"> registradas en las pruebas de usablidad</w:t>
      </w:r>
      <w:r w:rsidRPr="000C55C5">
        <w:rPr>
          <w:i/>
          <w:sz w:val="18"/>
          <w:lang w:val="es-EC"/>
        </w:rPr>
        <w:t>, http://spreadsheets.google.com/pub?key=tIkrQKnlF26dreJHepTjjiw&amp;output=html</w:t>
      </w:r>
    </w:p>
  </w:footnote>
  <w:footnote w:id="29">
    <w:p w:rsidR="000C55C5" w:rsidRPr="000C55C5" w:rsidRDefault="000C55C5">
      <w:pPr>
        <w:pStyle w:val="Textonotapie"/>
        <w:rPr>
          <w:i/>
          <w:sz w:val="18"/>
          <w:lang w:val="es-EC"/>
        </w:rPr>
      </w:pPr>
      <w:r w:rsidRPr="000C55C5">
        <w:rPr>
          <w:rStyle w:val="Refdenotaalpie"/>
          <w:i/>
          <w:sz w:val="18"/>
        </w:rPr>
        <w:footnoteRef/>
      </w:r>
      <w:r w:rsidRPr="000C55C5">
        <w:rPr>
          <w:i/>
          <w:sz w:val="18"/>
          <w:lang w:val="es-EC"/>
        </w:rPr>
        <w:t xml:space="preserve"> Cuestionario de las pruebas de usabilidad, http://spreadsheets.google.com/pub?key=ttNeqd0G76Nl16sEJe-j6mQ&amp;output=html</w:t>
      </w:r>
    </w:p>
  </w:footnote>
  <w:footnote w:id="30">
    <w:p w:rsidR="000C55C5" w:rsidRPr="002279DA" w:rsidRDefault="000C55C5">
      <w:pPr>
        <w:pStyle w:val="Textonotapie"/>
        <w:rPr>
          <w:i/>
          <w:sz w:val="18"/>
        </w:rPr>
      </w:pPr>
      <w:r w:rsidRPr="000C55C5">
        <w:rPr>
          <w:rStyle w:val="Refdenotaalpie"/>
          <w:i/>
          <w:sz w:val="18"/>
        </w:rPr>
        <w:footnoteRef/>
      </w:r>
      <w:r w:rsidRPr="002279DA">
        <w:rPr>
          <w:i/>
          <w:sz w:val="18"/>
        </w:rPr>
        <w:t xml:space="preserve"> SATT, https://nogal.fiec.espol.edu.ec/</w:t>
      </w:r>
    </w:p>
  </w:footnote>
  <w:footnote w:id="31">
    <w:p w:rsidR="005465E6" w:rsidRPr="003B0B82" w:rsidRDefault="005465E6">
      <w:pPr>
        <w:pStyle w:val="Textonotapie"/>
        <w:rPr>
          <w:i/>
          <w:sz w:val="18"/>
          <w:lang w:val="es-EC"/>
        </w:rPr>
      </w:pPr>
      <w:r w:rsidRPr="003B0B82">
        <w:rPr>
          <w:rStyle w:val="Refdenotaalpie"/>
          <w:i/>
          <w:sz w:val="18"/>
        </w:rPr>
        <w:footnoteRef/>
      </w:r>
      <w:r w:rsidRPr="003B0B82">
        <w:rPr>
          <w:i/>
          <w:sz w:val="18"/>
        </w:rPr>
        <w:t xml:space="preserve"> </w:t>
      </w:r>
      <w:r w:rsidRPr="003B0B82">
        <w:rPr>
          <w:i/>
          <w:sz w:val="18"/>
          <w:lang w:val="es-EC"/>
        </w:rPr>
        <w:t>DSpace, dspace.espol.edu.ec</w:t>
      </w:r>
    </w:p>
  </w:footnote>
  <w:footnote w:id="32">
    <w:p w:rsidR="003B0B82" w:rsidRPr="003B0B82" w:rsidRDefault="003B0B82">
      <w:pPr>
        <w:pStyle w:val="Textonotapie"/>
        <w:rPr>
          <w:i/>
          <w:sz w:val="18"/>
          <w:lang w:val="es-EC"/>
        </w:rPr>
      </w:pPr>
      <w:r w:rsidRPr="003B0B82">
        <w:rPr>
          <w:rStyle w:val="Refdenotaalpie"/>
          <w:i/>
          <w:sz w:val="18"/>
        </w:rPr>
        <w:footnoteRef/>
      </w:r>
      <w:r w:rsidRPr="003B0B82">
        <w:rPr>
          <w:i/>
          <w:sz w:val="18"/>
          <w:lang w:val="es-EC"/>
        </w:rPr>
        <w:t xml:space="preserve"> ControlAC, https://www.fiec.espol.edu.ec/servicios/controlac</w:t>
      </w:r>
    </w:p>
  </w:footnote>
  <w:footnote w:id="33">
    <w:p w:rsidR="003B0B82" w:rsidRPr="00273240" w:rsidRDefault="003B0B82">
      <w:pPr>
        <w:pStyle w:val="Textonotapie"/>
        <w:rPr>
          <w:i/>
          <w:sz w:val="18"/>
          <w:lang w:val="es-EC"/>
        </w:rPr>
      </w:pPr>
      <w:r w:rsidRPr="00273240">
        <w:rPr>
          <w:rStyle w:val="Refdenotaalpie"/>
          <w:i/>
          <w:sz w:val="18"/>
        </w:rPr>
        <w:footnoteRef/>
      </w:r>
      <w:r w:rsidRPr="00273240">
        <w:rPr>
          <w:i/>
          <w:sz w:val="18"/>
        </w:rPr>
        <w:t xml:space="preserve"> </w:t>
      </w:r>
      <w:r w:rsidRPr="00273240">
        <w:rPr>
          <w:i/>
          <w:sz w:val="18"/>
          <w:lang w:val="es-EC"/>
        </w:rPr>
        <w:t>Youtube, www.youtube.com</w:t>
      </w:r>
    </w:p>
  </w:footnote>
  <w:footnote w:id="34">
    <w:p w:rsidR="003B0B82" w:rsidRPr="00273240" w:rsidRDefault="003B0B82">
      <w:pPr>
        <w:pStyle w:val="Textonotapie"/>
        <w:rPr>
          <w:i/>
          <w:sz w:val="18"/>
          <w:lang w:val="es-EC"/>
        </w:rPr>
      </w:pPr>
      <w:r w:rsidRPr="00273240">
        <w:rPr>
          <w:rStyle w:val="Refdenotaalpie"/>
          <w:i/>
          <w:sz w:val="18"/>
        </w:rPr>
        <w:footnoteRef/>
      </w:r>
      <w:r w:rsidRPr="00273240">
        <w:rPr>
          <w:i/>
          <w:sz w:val="18"/>
        </w:rPr>
        <w:t xml:space="preserve"> </w:t>
      </w:r>
      <w:r w:rsidRPr="00273240">
        <w:rPr>
          <w:i/>
          <w:sz w:val="18"/>
          <w:lang w:val="es-EC"/>
        </w:rPr>
        <w:t>Slideshare, www.slideshare.com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EA" w:rsidRDefault="00887BE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87BEA" w:rsidRDefault="00887BE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BEA" w:rsidRDefault="00887BEA">
    <w:pPr>
      <w:pStyle w:val="Encabezado"/>
      <w:rPr>
        <w:sz w:val="16"/>
        <w:szCs w:val="16"/>
        <w:lang w:val="en-GB"/>
      </w:rPr>
    </w:pPr>
  </w:p>
  <w:p w:rsidR="00887BEA" w:rsidRDefault="00887BEA">
    <w:pPr>
      <w:pStyle w:val="Encabezado"/>
      <w:rPr>
        <w:sz w:val="16"/>
        <w:szCs w:val="16"/>
        <w:lang w:val="en-GB"/>
      </w:rPr>
    </w:pPr>
  </w:p>
  <w:p w:rsidR="00887BEA" w:rsidRDefault="00887BEA">
    <w:pPr>
      <w:pStyle w:val="Encabezado"/>
      <w:rPr>
        <w:sz w:val="16"/>
        <w:szCs w:val="16"/>
        <w:lang w:val="en-GB"/>
      </w:rPr>
    </w:pPr>
  </w:p>
  <w:p w:rsidR="00887BEA" w:rsidRDefault="00887BEA">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4E53"/>
    <w:multiLevelType w:val="hybridMultilevel"/>
    <w:tmpl w:val="3D7C31E6"/>
    <w:lvl w:ilvl="0" w:tplc="59A812B6">
      <w:numFmt w:val="bullet"/>
      <w:lvlText w:val="•"/>
      <w:lvlJc w:val="left"/>
      <w:pPr>
        <w:ind w:left="725" w:hanging="480"/>
      </w:pPr>
      <w:rPr>
        <w:rFonts w:ascii="Times New Roman" w:eastAsia="Times New Roman" w:hAnsi="Times New Roman" w:cs="Times New Roman" w:hint="default"/>
      </w:rPr>
    </w:lvl>
    <w:lvl w:ilvl="1" w:tplc="300A0003" w:tentative="1">
      <w:start w:val="1"/>
      <w:numFmt w:val="bullet"/>
      <w:lvlText w:val="o"/>
      <w:lvlJc w:val="left"/>
      <w:pPr>
        <w:ind w:left="1325" w:hanging="360"/>
      </w:pPr>
      <w:rPr>
        <w:rFonts w:ascii="Courier New" w:hAnsi="Courier New" w:cs="Courier New" w:hint="default"/>
      </w:rPr>
    </w:lvl>
    <w:lvl w:ilvl="2" w:tplc="300A0005" w:tentative="1">
      <w:start w:val="1"/>
      <w:numFmt w:val="bullet"/>
      <w:lvlText w:val=""/>
      <w:lvlJc w:val="left"/>
      <w:pPr>
        <w:ind w:left="2045" w:hanging="360"/>
      </w:pPr>
      <w:rPr>
        <w:rFonts w:ascii="Wingdings" w:hAnsi="Wingdings" w:hint="default"/>
      </w:rPr>
    </w:lvl>
    <w:lvl w:ilvl="3" w:tplc="300A0001" w:tentative="1">
      <w:start w:val="1"/>
      <w:numFmt w:val="bullet"/>
      <w:lvlText w:val=""/>
      <w:lvlJc w:val="left"/>
      <w:pPr>
        <w:ind w:left="2765" w:hanging="360"/>
      </w:pPr>
      <w:rPr>
        <w:rFonts w:ascii="Symbol" w:hAnsi="Symbol" w:hint="default"/>
      </w:rPr>
    </w:lvl>
    <w:lvl w:ilvl="4" w:tplc="300A0003" w:tentative="1">
      <w:start w:val="1"/>
      <w:numFmt w:val="bullet"/>
      <w:lvlText w:val="o"/>
      <w:lvlJc w:val="left"/>
      <w:pPr>
        <w:ind w:left="3485" w:hanging="360"/>
      </w:pPr>
      <w:rPr>
        <w:rFonts w:ascii="Courier New" w:hAnsi="Courier New" w:cs="Courier New" w:hint="default"/>
      </w:rPr>
    </w:lvl>
    <w:lvl w:ilvl="5" w:tplc="300A0005" w:tentative="1">
      <w:start w:val="1"/>
      <w:numFmt w:val="bullet"/>
      <w:lvlText w:val=""/>
      <w:lvlJc w:val="left"/>
      <w:pPr>
        <w:ind w:left="4205" w:hanging="360"/>
      </w:pPr>
      <w:rPr>
        <w:rFonts w:ascii="Wingdings" w:hAnsi="Wingdings" w:hint="default"/>
      </w:rPr>
    </w:lvl>
    <w:lvl w:ilvl="6" w:tplc="300A0001" w:tentative="1">
      <w:start w:val="1"/>
      <w:numFmt w:val="bullet"/>
      <w:lvlText w:val=""/>
      <w:lvlJc w:val="left"/>
      <w:pPr>
        <w:ind w:left="4925" w:hanging="360"/>
      </w:pPr>
      <w:rPr>
        <w:rFonts w:ascii="Symbol" w:hAnsi="Symbol" w:hint="default"/>
      </w:rPr>
    </w:lvl>
    <w:lvl w:ilvl="7" w:tplc="300A0003" w:tentative="1">
      <w:start w:val="1"/>
      <w:numFmt w:val="bullet"/>
      <w:lvlText w:val="o"/>
      <w:lvlJc w:val="left"/>
      <w:pPr>
        <w:ind w:left="5645" w:hanging="360"/>
      </w:pPr>
      <w:rPr>
        <w:rFonts w:ascii="Courier New" w:hAnsi="Courier New" w:cs="Courier New" w:hint="default"/>
      </w:rPr>
    </w:lvl>
    <w:lvl w:ilvl="8" w:tplc="300A0005" w:tentative="1">
      <w:start w:val="1"/>
      <w:numFmt w:val="bullet"/>
      <w:lvlText w:val=""/>
      <w:lvlJc w:val="left"/>
      <w:pPr>
        <w:ind w:left="6365" w:hanging="360"/>
      </w:pPr>
      <w:rPr>
        <w:rFonts w:ascii="Wingdings" w:hAnsi="Wingdings" w:hint="default"/>
      </w:rPr>
    </w:lvl>
  </w:abstractNum>
  <w:abstractNum w:abstractNumId="1">
    <w:nsid w:val="03BF60E9"/>
    <w:multiLevelType w:val="hybridMultilevel"/>
    <w:tmpl w:val="444EF8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842062E"/>
    <w:multiLevelType w:val="hybridMultilevel"/>
    <w:tmpl w:val="765AC63C"/>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4">
    <w:nsid w:val="088A348F"/>
    <w:multiLevelType w:val="hybridMultilevel"/>
    <w:tmpl w:val="23A8292A"/>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5">
    <w:nsid w:val="16586DD9"/>
    <w:multiLevelType w:val="hybridMultilevel"/>
    <w:tmpl w:val="BCCC7D02"/>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6">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E0F68FC"/>
    <w:multiLevelType w:val="hybridMultilevel"/>
    <w:tmpl w:val="41802C1A"/>
    <w:lvl w:ilvl="0" w:tplc="59A812B6">
      <w:numFmt w:val="bullet"/>
      <w:lvlText w:val="•"/>
      <w:lvlJc w:val="left"/>
      <w:pPr>
        <w:ind w:left="725" w:hanging="480"/>
      </w:pPr>
      <w:rPr>
        <w:rFonts w:ascii="Times New Roman" w:eastAsia="Times New Roman" w:hAnsi="Times New Roman" w:cs="Times New Roman" w:hint="default"/>
      </w:rPr>
    </w:lvl>
    <w:lvl w:ilvl="1" w:tplc="300A0003" w:tentative="1">
      <w:start w:val="1"/>
      <w:numFmt w:val="bullet"/>
      <w:lvlText w:val="o"/>
      <w:lvlJc w:val="left"/>
      <w:pPr>
        <w:ind w:left="1325" w:hanging="360"/>
      </w:pPr>
      <w:rPr>
        <w:rFonts w:ascii="Courier New" w:hAnsi="Courier New" w:cs="Courier New" w:hint="default"/>
      </w:rPr>
    </w:lvl>
    <w:lvl w:ilvl="2" w:tplc="300A0005" w:tentative="1">
      <w:start w:val="1"/>
      <w:numFmt w:val="bullet"/>
      <w:lvlText w:val=""/>
      <w:lvlJc w:val="left"/>
      <w:pPr>
        <w:ind w:left="2045" w:hanging="360"/>
      </w:pPr>
      <w:rPr>
        <w:rFonts w:ascii="Wingdings" w:hAnsi="Wingdings" w:hint="default"/>
      </w:rPr>
    </w:lvl>
    <w:lvl w:ilvl="3" w:tplc="300A0001" w:tentative="1">
      <w:start w:val="1"/>
      <w:numFmt w:val="bullet"/>
      <w:lvlText w:val=""/>
      <w:lvlJc w:val="left"/>
      <w:pPr>
        <w:ind w:left="2765" w:hanging="360"/>
      </w:pPr>
      <w:rPr>
        <w:rFonts w:ascii="Symbol" w:hAnsi="Symbol" w:hint="default"/>
      </w:rPr>
    </w:lvl>
    <w:lvl w:ilvl="4" w:tplc="300A0003" w:tentative="1">
      <w:start w:val="1"/>
      <w:numFmt w:val="bullet"/>
      <w:lvlText w:val="o"/>
      <w:lvlJc w:val="left"/>
      <w:pPr>
        <w:ind w:left="3485" w:hanging="360"/>
      </w:pPr>
      <w:rPr>
        <w:rFonts w:ascii="Courier New" w:hAnsi="Courier New" w:cs="Courier New" w:hint="default"/>
      </w:rPr>
    </w:lvl>
    <w:lvl w:ilvl="5" w:tplc="300A0005" w:tentative="1">
      <w:start w:val="1"/>
      <w:numFmt w:val="bullet"/>
      <w:lvlText w:val=""/>
      <w:lvlJc w:val="left"/>
      <w:pPr>
        <w:ind w:left="4205" w:hanging="360"/>
      </w:pPr>
      <w:rPr>
        <w:rFonts w:ascii="Wingdings" w:hAnsi="Wingdings" w:hint="default"/>
      </w:rPr>
    </w:lvl>
    <w:lvl w:ilvl="6" w:tplc="300A0001" w:tentative="1">
      <w:start w:val="1"/>
      <w:numFmt w:val="bullet"/>
      <w:lvlText w:val=""/>
      <w:lvlJc w:val="left"/>
      <w:pPr>
        <w:ind w:left="4925" w:hanging="360"/>
      </w:pPr>
      <w:rPr>
        <w:rFonts w:ascii="Symbol" w:hAnsi="Symbol" w:hint="default"/>
      </w:rPr>
    </w:lvl>
    <w:lvl w:ilvl="7" w:tplc="300A0003" w:tentative="1">
      <w:start w:val="1"/>
      <w:numFmt w:val="bullet"/>
      <w:lvlText w:val="o"/>
      <w:lvlJc w:val="left"/>
      <w:pPr>
        <w:ind w:left="5645" w:hanging="360"/>
      </w:pPr>
      <w:rPr>
        <w:rFonts w:ascii="Courier New" w:hAnsi="Courier New" w:cs="Courier New" w:hint="default"/>
      </w:rPr>
    </w:lvl>
    <w:lvl w:ilvl="8" w:tplc="300A0005" w:tentative="1">
      <w:start w:val="1"/>
      <w:numFmt w:val="bullet"/>
      <w:lvlText w:val=""/>
      <w:lvlJc w:val="left"/>
      <w:pPr>
        <w:ind w:left="6365" w:hanging="360"/>
      </w:pPr>
      <w:rPr>
        <w:rFonts w:ascii="Wingdings" w:hAnsi="Wingdings" w:hint="default"/>
      </w:rPr>
    </w:lvl>
  </w:abstractNum>
  <w:abstractNum w:abstractNumId="8">
    <w:nsid w:val="379E61FF"/>
    <w:multiLevelType w:val="hybridMultilevel"/>
    <w:tmpl w:val="64DE2C6E"/>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9">
    <w:nsid w:val="3C2A44F5"/>
    <w:multiLevelType w:val="hybridMultilevel"/>
    <w:tmpl w:val="62D87BBA"/>
    <w:lvl w:ilvl="0" w:tplc="5A8C0B52">
      <w:numFmt w:val="bullet"/>
      <w:lvlText w:val="-"/>
      <w:lvlJc w:val="left"/>
      <w:pPr>
        <w:ind w:left="965" w:hanging="720"/>
      </w:pPr>
      <w:rPr>
        <w:rFonts w:ascii="Times New Roman" w:eastAsia="Times New Roman" w:hAnsi="Times New Roman" w:cs="Times New Roman" w:hint="default"/>
      </w:rPr>
    </w:lvl>
    <w:lvl w:ilvl="1" w:tplc="300A0003" w:tentative="1">
      <w:start w:val="1"/>
      <w:numFmt w:val="bullet"/>
      <w:lvlText w:val="o"/>
      <w:lvlJc w:val="left"/>
      <w:pPr>
        <w:ind w:left="1325" w:hanging="360"/>
      </w:pPr>
      <w:rPr>
        <w:rFonts w:ascii="Courier New" w:hAnsi="Courier New" w:cs="Courier New" w:hint="default"/>
      </w:rPr>
    </w:lvl>
    <w:lvl w:ilvl="2" w:tplc="300A0005" w:tentative="1">
      <w:start w:val="1"/>
      <w:numFmt w:val="bullet"/>
      <w:lvlText w:val=""/>
      <w:lvlJc w:val="left"/>
      <w:pPr>
        <w:ind w:left="2045" w:hanging="360"/>
      </w:pPr>
      <w:rPr>
        <w:rFonts w:ascii="Wingdings" w:hAnsi="Wingdings" w:hint="default"/>
      </w:rPr>
    </w:lvl>
    <w:lvl w:ilvl="3" w:tplc="300A0001" w:tentative="1">
      <w:start w:val="1"/>
      <w:numFmt w:val="bullet"/>
      <w:lvlText w:val=""/>
      <w:lvlJc w:val="left"/>
      <w:pPr>
        <w:ind w:left="2765" w:hanging="360"/>
      </w:pPr>
      <w:rPr>
        <w:rFonts w:ascii="Symbol" w:hAnsi="Symbol" w:hint="default"/>
      </w:rPr>
    </w:lvl>
    <w:lvl w:ilvl="4" w:tplc="300A0003" w:tentative="1">
      <w:start w:val="1"/>
      <w:numFmt w:val="bullet"/>
      <w:lvlText w:val="o"/>
      <w:lvlJc w:val="left"/>
      <w:pPr>
        <w:ind w:left="3485" w:hanging="360"/>
      </w:pPr>
      <w:rPr>
        <w:rFonts w:ascii="Courier New" w:hAnsi="Courier New" w:cs="Courier New" w:hint="default"/>
      </w:rPr>
    </w:lvl>
    <w:lvl w:ilvl="5" w:tplc="300A0005" w:tentative="1">
      <w:start w:val="1"/>
      <w:numFmt w:val="bullet"/>
      <w:lvlText w:val=""/>
      <w:lvlJc w:val="left"/>
      <w:pPr>
        <w:ind w:left="4205" w:hanging="360"/>
      </w:pPr>
      <w:rPr>
        <w:rFonts w:ascii="Wingdings" w:hAnsi="Wingdings" w:hint="default"/>
      </w:rPr>
    </w:lvl>
    <w:lvl w:ilvl="6" w:tplc="300A0001" w:tentative="1">
      <w:start w:val="1"/>
      <w:numFmt w:val="bullet"/>
      <w:lvlText w:val=""/>
      <w:lvlJc w:val="left"/>
      <w:pPr>
        <w:ind w:left="4925" w:hanging="360"/>
      </w:pPr>
      <w:rPr>
        <w:rFonts w:ascii="Symbol" w:hAnsi="Symbol" w:hint="default"/>
      </w:rPr>
    </w:lvl>
    <w:lvl w:ilvl="7" w:tplc="300A0003" w:tentative="1">
      <w:start w:val="1"/>
      <w:numFmt w:val="bullet"/>
      <w:lvlText w:val="o"/>
      <w:lvlJc w:val="left"/>
      <w:pPr>
        <w:ind w:left="5645" w:hanging="360"/>
      </w:pPr>
      <w:rPr>
        <w:rFonts w:ascii="Courier New" w:hAnsi="Courier New" w:cs="Courier New" w:hint="default"/>
      </w:rPr>
    </w:lvl>
    <w:lvl w:ilvl="8" w:tplc="300A0005" w:tentative="1">
      <w:start w:val="1"/>
      <w:numFmt w:val="bullet"/>
      <w:lvlText w:val=""/>
      <w:lvlJc w:val="left"/>
      <w:pPr>
        <w:ind w:left="6365" w:hanging="360"/>
      </w:pPr>
      <w:rPr>
        <w:rFonts w:ascii="Wingdings" w:hAnsi="Wingdings" w:hint="default"/>
      </w:rPr>
    </w:lvl>
  </w:abstractNum>
  <w:abstractNum w:abstractNumId="10">
    <w:nsid w:val="42033889"/>
    <w:multiLevelType w:val="hybridMultilevel"/>
    <w:tmpl w:val="2B105252"/>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11">
    <w:nsid w:val="482D30AF"/>
    <w:multiLevelType w:val="hybridMultilevel"/>
    <w:tmpl w:val="CE04F39C"/>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12">
    <w:nsid w:val="48EF29E0"/>
    <w:multiLevelType w:val="hybridMultilevel"/>
    <w:tmpl w:val="819A6E10"/>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13">
    <w:nsid w:val="493F4B51"/>
    <w:multiLevelType w:val="hybridMultilevel"/>
    <w:tmpl w:val="BE2AC718"/>
    <w:lvl w:ilvl="0" w:tplc="59A812B6">
      <w:numFmt w:val="bullet"/>
      <w:lvlText w:val="•"/>
      <w:lvlJc w:val="left"/>
      <w:pPr>
        <w:ind w:left="725" w:hanging="480"/>
      </w:pPr>
      <w:rPr>
        <w:rFonts w:ascii="Times New Roman" w:eastAsia="Times New Roman" w:hAnsi="Times New Roman" w:cs="Times New Roman" w:hint="default"/>
      </w:rPr>
    </w:lvl>
    <w:lvl w:ilvl="1" w:tplc="300A0003" w:tentative="1">
      <w:start w:val="1"/>
      <w:numFmt w:val="bullet"/>
      <w:lvlText w:val="o"/>
      <w:lvlJc w:val="left"/>
      <w:pPr>
        <w:ind w:left="1325" w:hanging="360"/>
      </w:pPr>
      <w:rPr>
        <w:rFonts w:ascii="Courier New" w:hAnsi="Courier New" w:cs="Courier New" w:hint="default"/>
      </w:rPr>
    </w:lvl>
    <w:lvl w:ilvl="2" w:tplc="300A0005" w:tentative="1">
      <w:start w:val="1"/>
      <w:numFmt w:val="bullet"/>
      <w:lvlText w:val=""/>
      <w:lvlJc w:val="left"/>
      <w:pPr>
        <w:ind w:left="2045" w:hanging="360"/>
      </w:pPr>
      <w:rPr>
        <w:rFonts w:ascii="Wingdings" w:hAnsi="Wingdings" w:hint="default"/>
      </w:rPr>
    </w:lvl>
    <w:lvl w:ilvl="3" w:tplc="300A0001" w:tentative="1">
      <w:start w:val="1"/>
      <w:numFmt w:val="bullet"/>
      <w:lvlText w:val=""/>
      <w:lvlJc w:val="left"/>
      <w:pPr>
        <w:ind w:left="2765" w:hanging="360"/>
      </w:pPr>
      <w:rPr>
        <w:rFonts w:ascii="Symbol" w:hAnsi="Symbol" w:hint="default"/>
      </w:rPr>
    </w:lvl>
    <w:lvl w:ilvl="4" w:tplc="300A0003" w:tentative="1">
      <w:start w:val="1"/>
      <w:numFmt w:val="bullet"/>
      <w:lvlText w:val="o"/>
      <w:lvlJc w:val="left"/>
      <w:pPr>
        <w:ind w:left="3485" w:hanging="360"/>
      </w:pPr>
      <w:rPr>
        <w:rFonts w:ascii="Courier New" w:hAnsi="Courier New" w:cs="Courier New" w:hint="default"/>
      </w:rPr>
    </w:lvl>
    <w:lvl w:ilvl="5" w:tplc="300A0005" w:tentative="1">
      <w:start w:val="1"/>
      <w:numFmt w:val="bullet"/>
      <w:lvlText w:val=""/>
      <w:lvlJc w:val="left"/>
      <w:pPr>
        <w:ind w:left="4205" w:hanging="360"/>
      </w:pPr>
      <w:rPr>
        <w:rFonts w:ascii="Wingdings" w:hAnsi="Wingdings" w:hint="default"/>
      </w:rPr>
    </w:lvl>
    <w:lvl w:ilvl="6" w:tplc="300A0001" w:tentative="1">
      <w:start w:val="1"/>
      <w:numFmt w:val="bullet"/>
      <w:lvlText w:val=""/>
      <w:lvlJc w:val="left"/>
      <w:pPr>
        <w:ind w:left="4925" w:hanging="360"/>
      </w:pPr>
      <w:rPr>
        <w:rFonts w:ascii="Symbol" w:hAnsi="Symbol" w:hint="default"/>
      </w:rPr>
    </w:lvl>
    <w:lvl w:ilvl="7" w:tplc="300A0003" w:tentative="1">
      <w:start w:val="1"/>
      <w:numFmt w:val="bullet"/>
      <w:lvlText w:val="o"/>
      <w:lvlJc w:val="left"/>
      <w:pPr>
        <w:ind w:left="5645" w:hanging="360"/>
      </w:pPr>
      <w:rPr>
        <w:rFonts w:ascii="Courier New" w:hAnsi="Courier New" w:cs="Courier New" w:hint="default"/>
      </w:rPr>
    </w:lvl>
    <w:lvl w:ilvl="8" w:tplc="300A0005" w:tentative="1">
      <w:start w:val="1"/>
      <w:numFmt w:val="bullet"/>
      <w:lvlText w:val=""/>
      <w:lvlJc w:val="left"/>
      <w:pPr>
        <w:ind w:left="6365" w:hanging="360"/>
      </w:pPr>
      <w:rPr>
        <w:rFonts w:ascii="Wingdings" w:hAnsi="Wingdings" w:hint="default"/>
      </w:rPr>
    </w:lvl>
  </w:abstractNum>
  <w:abstractNum w:abstractNumId="14">
    <w:nsid w:val="65024C53"/>
    <w:multiLevelType w:val="hybridMultilevel"/>
    <w:tmpl w:val="575CD716"/>
    <w:lvl w:ilvl="0" w:tplc="59A812B6">
      <w:numFmt w:val="bullet"/>
      <w:lvlText w:val="•"/>
      <w:lvlJc w:val="left"/>
      <w:pPr>
        <w:ind w:left="725" w:hanging="480"/>
      </w:pPr>
      <w:rPr>
        <w:rFonts w:ascii="Times New Roman" w:eastAsia="Times New Roman" w:hAnsi="Times New Roman" w:cs="Times New Roman" w:hint="default"/>
      </w:rPr>
    </w:lvl>
    <w:lvl w:ilvl="1" w:tplc="300A0003" w:tentative="1">
      <w:start w:val="1"/>
      <w:numFmt w:val="bullet"/>
      <w:lvlText w:val="o"/>
      <w:lvlJc w:val="left"/>
      <w:pPr>
        <w:ind w:left="1325" w:hanging="360"/>
      </w:pPr>
      <w:rPr>
        <w:rFonts w:ascii="Courier New" w:hAnsi="Courier New" w:cs="Courier New" w:hint="default"/>
      </w:rPr>
    </w:lvl>
    <w:lvl w:ilvl="2" w:tplc="300A0005" w:tentative="1">
      <w:start w:val="1"/>
      <w:numFmt w:val="bullet"/>
      <w:lvlText w:val=""/>
      <w:lvlJc w:val="left"/>
      <w:pPr>
        <w:ind w:left="2045" w:hanging="360"/>
      </w:pPr>
      <w:rPr>
        <w:rFonts w:ascii="Wingdings" w:hAnsi="Wingdings" w:hint="default"/>
      </w:rPr>
    </w:lvl>
    <w:lvl w:ilvl="3" w:tplc="300A0001" w:tentative="1">
      <w:start w:val="1"/>
      <w:numFmt w:val="bullet"/>
      <w:lvlText w:val=""/>
      <w:lvlJc w:val="left"/>
      <w:pPr>
        <w:ind w:left="2765" w:hanging="360"/>
      </w:pPr>
      <w:rPr>
        <w:rFonts w:ascii="Symbol" w:hAnsi="Symbol" w:hint="default"/>
      </w:rPr>
    </w:lvl>
    <w:lvl w:ilvl="4" w:tplc="300A0003" w:tentative="1">
      <w:start w:val="1"/>
      <w:numFmt w:val="bullet"/>
      <w:lvlText w:val="o"/>
      <w:lvlJc w:val="left"/>
      <w:pPr>
        <w:ind w:left="3485" w:hanging="360"/>
      </w:pPr>
      <w:rPr>
        <w:rFonts w:ascii="Courier New" w:hAnsi="Courier New" w:cs="Courier New" w:hint="default"/>
      </w:rPr>
    </w:lvl>
    <w:lvl w:ilvl="5" w:tplc="300A0005" w:tentative="1">
      <w:start w:val="1"/>
      <w:numFmt w:val="bullet"/>
      <w:lvlText w:val=""/>
      <w:lvlJc w:val="left"/>
      <w:pPr>
        <w:ind w:left="4205" w:hanging="360"/>
      </w:pPr>
      <w:rPr>
        <w:rFonts w:ascii="Wingdings" w:hAnsi="Wingdings" w:hint="default"/>
      </w:rPr>
    </w:lvl>
    <w:lvl w:ilvl="6" w:tplc="300A0001" w:tentative="1">
      <w:start w:val="1"/>
      <w:numFmt w:val="bullet"/>
      <w:lvlText w:val=""/>
      <w:lvlJc w:val="left"/>
      <w:pPr>
        <w:ind w:left="4925" w:hanging="360"/>
      </w:pPr>
      <w:rPr>
        <w:rFonts w:ascii="Symbol" w:hAnsi="Symbol" w:hint="default"/>
      </w:rPr>
    </w:lvl>
    <w:lvl w:ilvl="7" w:tplc="300A0003" w:tentative="1">
      <w:start w:val="1"/>
      <w:numFmt w:val="bullet"/>
      <w:lvlText w:val="o"/>
      <w:lvlJc w:val="left"/>
      <w:pPr>
        <w:ind w:left="5645" w:hanging="360"/>
      </w:pPr>
      <w:rPr>
        <w:rFonts w:ascii="Courier New" w:hAnsi="Courier New" w:cs="Courier New" w:hint="default"/>
      </w:rPr>
    </w:lvl>
    <w:lvl w:ilvl="8" w:tplc="300A0005" w:tentative="1">
      <w:start w:val="1"/>
      <w:numFmt w:val="bullet"/>
      <w:lvlText w:val=""/>
      <w:lvlJc w:val="left"/>
      <w:pPr>
        <w:ind w:left="6365" w:hanging="360"/>
      </w:pPr>
      <w:rPr>
        <w:rFonts w:ascii="Wingdings" w:hAnsi="Wingdings" w:hint="default"/>
      </w:rPr>
    </w:lvl>
  </w:abstractNum>
  <w:abstractNum w:abstractNumId="15">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7">
    <w:nsid w:val="700B2CC3"/>
    <w:multiLevelType w:val="hybridMultilevel"/>
    <w:tmpl w:val="FD425152"/>
    <w:lvl w:ilvl="0" w:tplc="59A812B6">
      <w:numFmt w:val="bullet"/>
      <w:lvlText w:val="•"/>
      <w:lvlJc w:val="left"/>
      <w:pPr>
        <w:ind w:left="725" w:hanging="480"/>
      </w:pPr>
      <w:rPr>
        <w:rFonts w:ascii="Times New Roman" w:eastAsia="Times New Roman" w:hAnsi="Times New Roman" w:cs="Times New Roman" w:hint="default"/>
      </w:rPr>
    </w:lvl>
    <w:lvl w:ilvl="1" w:tplc="300A0003" w:tentative="1">
      <w:start w:val="1"/>
      <w:numFmt w:val="bullet"/>
      <w:lvlText w:val="o"/>
      <w:lvlJc w:val="left"/>
      <w:pPr>
        <w:ind w:left="1325" w:hanging="360"/>
      </w:pPr>
      <w:rPr>
        <w:rFonts w:ascii="Courier New" w:hAnsi="Courier New" w:cs="Courier New" w:hint="default"/>
      </w:rPr>
    </w:lvl>
    <w:lvl w:ilvl="2" w:tplc="300A0005" w:tentative="1">
      <w:start w:val="1"/>
      <w:numFmt w:val="bullet"/>
      <w:lvlText w:val=""/>
      <w:lvlJc w:val="left"/>
      <w:pPr>
        <w:ind w:left="2045" w:hanging="360"/>
      </w:pPr>
      <w:rPr>
        <w:rFonts w:ascii="Wingdings" w:hAnsi="Wingdings" w:hint="default"/>
      </w:rPr>
    </w:lvl>
    <w:lvl w:ilvl="3" w:tplc="300A0001" w:tentative="1">
      <w:start w:val="1"/>
      <w:numFmt w:val="bullet"/>
      <w:lvlText w:val=""/>
      <w:lvlJc w:val="left"/>
      <w:pPr>
        <w:ind w:left="2765" w:hanging="360"/>
      </w:pPr>
      <w:rPr>
        <w:rFonts w:ascii="Symbol" w:hAnsi="Symbol" w:hint="default"/>
      </w:rPr>
    </w:lvl>
    <w:lvl w:ilvl="4" w:tplc="300A0003" w:tentative="1">
      <w:start w:val="1"/>
      <w:numFmt w:val="bullet"/>
      <w:lvlText w:val="o"/>
      <w:lvlJc w:val="left"/>
      <w:pPr>
        <w:ind w:left="3485" w:hanging="360"/>
      </w:pPr>
      <w:rPr>
        <w:rFonts w:ascii="Courier New" w:hAnsi="Courier New" w:cs="Courier New" w:hint="default"/>
      </w:rPr>
    </w:lvl>
    <w:lvl w:ilvl="5" w:tplc="300A0005" w:tentative="1">
      <w:start w:val="1"/>
      <w:numFmt w:val="bullet"/>
      <w:lvlText w:val=""/>
      <w:lvlJc w:val="left"/>
      <w:pPr>
        <w:ind w:left="4205" w:hanging="360"/>
      </w:pPr>
      <w:rPr>
        <w:rFonts w:ascii="Wingdings" w:hAnsi="Wingdings" w:hint="default"/>
      </w:rPr>
    </w:lvl>
    <w:lvl w:ilvl="6" w:tplc="300A0001" w:tentative="1">
      <w:start w:val="1"/>
      <w:numFmt w:val="bullet"/>
      <w:lvlText w:val=""/>
      <w:lvlJc w:val="left"/>
      <w:pPr>
        <w:ind w:left="4925" w:hanging="360"/>
      </w:pPr>
      <w:rPr>
        <w:rFonts w:ascii="Symbol" w:hAnsi="Symbol" w:hint="default"/>
      </w:rPr>
    </w:lvl>
    <w:lvl w:ilvl="7" w:tplc="300A0003" w:tentative="1">
      <w:start w:val="1"/>
      <w:numFmt w:val="bullet"/>
      <w:lvlText w:val="o"/>
      <w:lvlJc w:val="left"/>
      <w:pPr>
        <w:ind w:left="5645" w:hanging="360"/>
      </w:pPr>
      <w:rPr>
        <w:rFonts w:ascii="Courier New" w:hAnsi="Courier New" w:cs="Courier New" w:hint="default"/>
      </w:rPr>
    </w:lvl>
    <w:lvl w:ilvl="8" w:tplc="300A0005" w:tentative="1">
      <w:start w:val="1"/>
      <w:numFmt w:val="bullet"/>
      <w:lvlText w:val=""/>
      <w:lvlJc w:val="left"/>
      <w:pPr>
        <w:ind w:left="6365" w:hanging="360"/>
      </w:pPr>
      <w:rPr>
        <w:rFonts w:ascii="Wingdings" w:hAnsi="Wingdings" w:hint="default"/>
      </w:rPr>
    </w:lvl>
  </w:abstractNum>
  <w:abstractNum w:abstractNumId="18">
    <w:nsid w:val="75354B40"/>
    <w:multiLevelType w:val="hybridMultilevel"/>
    <w:tmpl w:val="46F6D976"/>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19">
    <w:nsid w:val="7F3321B4"/>
    <w:multiLevelType w:val="hybridMultilevel"/>
    <w:tmpl w:val="81D8DC66"/>
    <w:lvl w:ilvl="0" w:tplc="59A812B6">
      <w:numFmt w:val="bullet"/>
      <w:lvlText w:val="•"/>
      <w:lvlJc w:val="left"/>
      <w:pPr>
        <w:ind w:left="970" w:hanging="480"/>
      </w:pPr>
      <w:rPr>
        <w:rFonts w:ascii="Times New Roman" w:eastAsia="Times New Roman" w:hAnsi="Times New Roman" w:cs="Times New Roman"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num w:numId="1">
    <w:abstractNumId w:val="15"/>
  </w:num>
  <w:num w:numId="2">
    <w:abstractNumId w:val="6"/>
  </w:num>
  <w:num w:numId="3">
    <w:abstractNumId w:val="2"/>
  </w:num>
  <w:num w:numId="4">
    <w:abstractNumId w:val="16"/>
  </w:num>
  <w:num w:numId="5">
    <w:abstractNumId w:val="18"/>
  </w:num>
  <w:num w:numId="6">
    <w:abstractNumId w:val="0"/>
  </w:num>
  <w:num w:numId="7">
    <w:abstractNumId w:val="11"/>
  </w:num>
  <w:num w:numId="8">
    <w:abstractNumId w:val="8"/>
  </w:num>
  <w:num w:numId="9">
    <w:abstractNumId w:val="19"/>
  </w:num>
  <w:num w:numId="10">
    <w:abstractNumId w:val="14"/>
  </w:num>
  <w:num w:numId="11">
    <w:abstractNumId w:val="4"/>
  </w:num>
  <w:num w:numId="12">
    <w:abstractNumId w:val="12"/>
  </w:num>
  <w:num w:numId="13">
    <w:abstractNumId w:val="17"/>
  </w:num>
  <w:num w:numId="14">
    <w:abstractNumId w:val="5"/>
  </w:num>
  <w:num w:numId="15">
    <w:abstractNumId w:val="7"/>
  </w:num>
  <w:num w:numId="16">
    <w:abstractNumId w:val="3"/>
  </w:num>
  <w:num w:numId="17">
    <w:abstractNumId w:val="13"/>
  </w:num>
  <w:num w:numId="18">
    <w:abstractNumId w:val="10"/>
  </w:num>
  <w:num w:numId="19">
    <w:abstractNumId w:val="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13AF7"/>
    <w:rsid w:val="00017FBD"/>
    <w:rsid w:val="00024C8D"/>
    <w:rsid w:val="00025A67"/>
    <w:rsid w:val="000271A2"/>
    <w:rsid w:val="00047807"/>
    <w:rsid w:val="00051628"/>
    <w:rsid w:val="00061062"/>
    <w:rsid w:val="000B3A49"/>
    <w:rsid w:val="000C55C5"/>
    <w:rsid w:val="000D3F31"/>
    <w:rsid w:val="000D65A4"/>
    <w:rsid w:val="000E26C3"/>
    <w:rsid w:val="000E7A5F"/>
    <w:rsid w:val="000F1B27"/>
    <w:rsid w:val="000F2B44"/>
    <w:rsid w:val="00110433"/>
    <w:rsid w:val="00113FA5"/>
    <w:rsid w:val="001233D7"/>
    <w:rsid w:val="00130D49"/>
    <w:rsid w:val="001541B0"/>
    <w:rsid w:val="001567A4"/>
    <w:rsid w:val="00157B50"/>
    <w:rsid w:val="001A78CE"/>
    <w:rsid w:val="001B39B6"/>
    <w:rsid w:val="001E2A95"/>
    <w:rsid w:val="001E7015"/>
    <w:rsid w:val="00205729"/>
    <w:rsid w:val="002279DA"/>
    <w:rsid w:val="0024779A"/>
    <w:rsid w:val="002608D4"/>
    <w:rsid w:val="00272486"/>
    <w:rsid w:val="00273240"/>
    <w:rsid w:val="0027520D"/>
    <w:rsid w:val="0028683D"/>
    <w:rsid w:val="0029499C"/>
    <w:rsid w:val="002969E9"/>
    <w:rsid w:val="002B6154"/>
    <w:rsid w:val="002C6BFD"/>
    <w:rsid w:val="002E1E3D"/>
    <w:rsid w:val="002F1026"/>
    <w:rsid w:val="002F2C66"/>
    <w:rsid w:val="002F43D9"/>
    <w:rsid w:val="002F4CBF"/>
    <w:rsid w:val="00320041"/>
    <w:rsid w:val="00334AE9"/>
    <w:rsid w:val="00341AFB"/>
    <w:rsid w:val="00342D62"/>
    <w:rsid w:val="003507AA"/>
    <w:rsid w:val="00372F1F"/>
    <w:rsid w:val="00375513"/>
    <w:rsid w:val="0039374F"/>
    <w:rsid w:val="003B0B82"/>
    <w:rsid w:val="003C5BA2"/>
    <w:rsid w:val="003D0DDD"/>
    <w:rsid w:val="003F2558"/>
    <w:rsid w:val="003F3BF1"/>
    <w:rsid w:val="003F7C8E"/>
    <w:rsid w:val="00405E1B"/>
    <w:rsid w:val="00407A8E"/>
    <w:rsid w:val="004108F1"/>
    <w:rsid w:val="00435D7A"/>
    <w:rsid w:val="004375CF"/>
    <w:rsid w:val="004519DD"/>
    <w:rsid w:val="00457A3F"/>
    <w:rsid w:val="0046058C"/>
    <w:rsid w:val="004659FB"/>
    <w:rsid w:val="00466FD2"/>
    <w:rsid w:val="0049548B"/>
    <w:rsid w:val="004A08D7"/>
    <w:rsid w:val="004A67F1"/>
    <w:rsid w:val="005079DC"/>
    <w:rsid w:val="00510CC2"/>
    <w:rsid w:val="00521F27"/>
    <w:rsid w:val="00522E47"/>
    <w:rsid w:val="00535BD7"/>
    <w:rsid w:val="005465E6"/>
    <w:rsid w:val="00596636"/>
    <w:rsid w:val="005C6434"/>
    <w:rsid w:val="005D32BC"/>
    <w:rsid w:val="005D36EC"/>
    <w:rsid w:val="00610350"/>
    <w:rsid w:val="006224D5"/>
    <w:rsid w:val="00631B29"/>
    <w:rsid w:val="00636618"/>
    <w:rsid w:val="00643FF9"/>
    <w:rsid w:val="0065768C"/>
    <w:rsid w:val="006646CA"/>
    <w:rsid w:val="00672332"/>
    <w:rsid w:val="00673B94"/>
    <w:rsid w:val="00674659"/>
    <w:rsid w:val="00683328"/>
    <w:rsid w:val="00690EC9"/>
    <w:rsid w:val="00695560"/>
    <w:rsid w:val="00695E02"/>
    <w:rsid w:val="006F2501"/>
    <w:rsid w:val="00704CCA"/>
    <w:rsid w:val="00736ED9"/>
    <w:rsid w:val="007537E6"/>
    <w:rsid w:val="00754560"/>
    <w:rsid w:val="00774B01"/>
    <w:rsid w:val="007A14FD"/>
    <w:rsid w:val="007D79AB"/>
    <w:rsid w:val="007E67D9"/>
    <w:rsid w:val="007F11A3"/>
    <w:rsid w:val="00811014"/>
    <w:rsid w:val="00840DEA"/>
    <w:rsid w:val="00845BFD"/>
    <w:rsid w:val="00854514"/>
    <w:rsid w:val="0085588F"/>
    <w:rsid w:val="00866509"/>
    <w:rsid w:val="008720EA"/>
    <w:rsid w:val="008749BF"/>
    <w:rsid w:val="00887BEA"/>
    <w:rsid w:val="0089781E"/>
    <w:rsid w:val="008A0B05"/>
    <w:rsid w:val="008A4312"/>
    <w:rsid w:val="008B5A1D"/>
    <w:rsid w:val="008C4247"/>
    <w:rsid w:val="008D4239"/>
    <w:rsid w:val="008D681F"/>
    <w:rsid w:val="008E0094"/>
    <w:rsid w:val="008F3B9D"/>
    <w:rsid w:val="00915787"/>
    <w:rsid w:val="0092594E"/>
    <w:rsid w:val="00935F11"/>
    <w:rsid w:val="009473B7"/>
    <w:rsid w:val="00951332"/>
    <w:rsid w:val="009764DF"/>
    <w:rsid w:val="009A1CD4"/>
    <w:rsid w:val="009B66BC"/>
    <w:rsid w:val="009C1036"/>
    <w:rsid w:val="009F6731"/>
    <w:rsid w:val="00A166B5"/>
    <w:rsid w:val="00A37463"/>
    <w:rsid w:val="00A37BF4"/>
    <w:rsid w:val="00A45F91"/>
    <w:rsid w:val="00A6341B"/>
    <w:rsid w:val="00A659AF"/>
    <w:rsid w:val="00A765C8"/>
    <w:rsid w:val="00AB5C20"/>
    <w:rsid w:val="00AD04AB"/>
    <w:rsid w:val="00AE05AD"/>
    <w:rsid w:val="00B131A8"/>
    <w:rsid w:val="00B23001"/>
    <w:rsid w:val="00B365BE"/>
    <w:rsid w:val="00B6052B"/>
    <w:rsid w:val="00B65B5B"/>
    <w:rsid w:val="00B879FB"/>
    <w:rsid w:val="00BC5EF6"/>
    <w:rsid w:val="00BD0130"/>
    <w:rsid w:val="00BD75AB"/>
    <w:rsid w:val="00C0480E"/>
    <w:rsid w:val="00C21CF8"/>
    <w:rsid w:val="00C2291B"/>
    <w:rsid w:val="00C23030"/>
    <w:rsid w:val="00C463B7"/>
    <w:rsid w:val="00C54025"/>
    <w:rsid w:val="00C6250E"/>
    <w:rsid w:val="00C7407D"/>
    <w:rsid w:val="00C77759"/>
    <w:rsid w:val="00C92CF8"/>
    <w:rsid w:val="00CA4A4F"/>
    <w:rsid w:val="00CA7854"/>
    <w:rsid w:val="00CB7E38"/>
    <w:rsid w:val="00CD5C91"/>
    <w:rsid w:val="00CD6C29"/>
    <w:rsid w:val="00CF7373"/>
    <w:rsid w:val="00D007B5"/>
    <w:rsid w:val="00D127AB"/>
    <w:rsid w:val="00D14DAF"/>
    <w:rsid w:val="00D40CF3"/>
    <w:rsid w:val="00D42362"/>
    <w:rsid w:val="00D47E70"/>
    <w:rsid w:val="00D9161B"/>
    <w:rsid w:val="00D9396A"/>
    <w:rsid w:val="00D945FD"/>
    <w:rsid w:val="00D97203"/>
    <w:rsid w:val="00DB0A86"/>
    <w:rsid w:val="00DB6F25"/>
    <w:rsid w:val="00DC5CA4"/>
    <w:rsid w:val="00E31617"/>
    <w:rsid w:val="00E57441"/>
    <w:rsid w:val="00E75692"/>
    <w:rsid w:val="00E77F88"/>
    <w:rsid w:val="00E82875"/>
    <w:rsid w:val="00E9095C"/>
    <w:rsid w:val="00EB0A7F"/>
    <w:rsid w:val="00EB17E4"/>
    <w:rsid w:val="00ED638C"/>
    <w:rsid w:val="00EE39AE"/>
    <w:rsid w:val="00EE4789"/>
    <w:rsid w:val="00EF12F2"/>
    <w:rsid w:val="00EF2C0D"/>
    <w:rsid w:val="00F11742"/>
    <w:rsid w:val="00F45079"/>
    <w:rsid w:val="00F47C37"/>
    <w:rsid w:val="00F62B94"/>
    <w:rsid w:val="00F6793A"/>
    <w:rsid w:val="00F7218C"/>
    <w:rsid w:val="00F87DE3"/>
    <w:rsid w:val="00FA47A5"/>
    <w:rsid w:val="00FD59C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link w:val="SangradetextonormalCar"/>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link w:val="PiedepginaCar"/>
    <w:uiPriority w:val="99"/>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
    <w:name w:val="Body Text 2"/>
    <w:basedOn w:val="Normal"/>
    <w:pPr>
      <w:tabs>
        <w:tab w:val="left" w:pos="720"/>
      </w:tabs>
      <w:overflowPunct w:val="0"/>
      <w:autoSpaceDE w:val="0"/>
      <w:autoSpaceDN w:val="0"/>
      <w:adjustRightInd w:val="0"/>
      <w:ind w:left="360"/>
      <w:textAlignment w:val="baseline"/>
    </w:pPr>
    <w:rPr>
      <w:noProof/>
      <w:sz w:val="20"/>
      <w:lang w:val="es-ES" w:eastAsia="es-ES"/>
    </w:rPr>
  </w:style>
  <w:style w:type="character" w:customStyle="1" w:styleId="SangradetextonormalCar">
    <w:name w:val="Sangría de texto normal Car"/>
    <w:basedOn w:val="Fuentedeprrafopredeter"/>
    <w:link w:val="Sangradetextonormal"/>
    <w:rsid w:val="002F1026"/>
    <w:rPr>
      <w:i/>
      <w:lang w:val="en-US" w:eastAsia="en-US"/>
    </w:rPr>
  </w:style>
  <w:style w:type="paragraph" w:styleId="Mapadeldocumento">
    <w:name w:val="Document Map"/>
    <w:basedOn w:val="Normal"/>
    <w:link w:val="MapadeldocumentoCar"/>
    <w:rsid w:val="004519DD"/>
    <w:rPr>
      <w:rFonts w:ascii="Tahoma" w:hAnsi="Tahoma" w:cs="Tahoma"/>
      <w:sz w:val="16"/>
      <w:szCs w:val="16"/>
    </w:rPr>
  </w:style>
  <w:style w:type="character" w:customStyle="1" w:styleId="MapadeldocumentoCar">
    <w:name w:val="Mapa del documento Car"/>
    <w:basedOn w:val="Fuentedeprrafopredeter"/>
    <w:link w:val="Mapadeldocumento"/>
    <w:rsid w:val="004519DD"/>
    <w:rPr>
      <w:rFonts w:ascii="Tahoma" w:hAnsi="Tahoma" w:cs="Tahoma"/>
      <w:sz w:val="16"/>
      <w:szCs w:val="16"/>
      <w:lang w:val="en-US" w:eastAsia="en-US"/>
    </w:rPr>
  </w:style>
  <w:style w:type="character" w:customStyle="1" w:styleId="apple-style-span">
    <w:name w:val="apple-style-span"/>
    <w:basedOn w:val="Fuentedeprrafopredeter"/>
    <w:rsid w:val="00C7407D"/>
  </w:style>
  <w:style w:type="character" w:customStyle="1" w:styleId="PiedepginaCar">
    <w:name w:val="Pie de página Car"/>
    <w:basedOn w:val="Fuentedeprrafopredeter"/>
    <w:link w:val="Piedepgina"/>
    <w:uiPriority w:val="99"/>
    <w:rsid w:val="00466FD2"/>
    <w:rPr>
      <w:sz w:val="24"/>
      <w:lang w:val="en-US" w:eastAsia="en-US"/>
    </w:rPr>
  </w:style>
  <w:style w:type="paragraph" w:styleId="Textodeglobo">
    <w:name w:val="Balloon Text"/>
    <w:basedOn w:val="Normal"/>
    <w:link w:val="TextodegloboCar"/>
    <w:rsid w:val="00466FD2"/>
    <w:rPr>
      <w:rFonts w:ascii="Tahoma" w:hAnsi="Tahoma" w:cs="Tahoma"/>
      <w:sz w:val="16"/>
      <w:szCs w:val="16"/>
    </w:rPr>
  </w:style>
  <w:style w:type="character" w:customStyle="1" w:styleId="TextodegloboCar">
    <w:name w:val="Texto de globo Car"/>
    <w:basedOn w:val="Fuentedeprrafopredeter"/>
    <w:link w:val="Textodeglobo"/>
    <w:rsid w:val="00466FD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espin@espol.edu.ec" TargetMode="External"/><Relationship Id="rId13" Type="http://schemas.openxmlformats.org/officeDocument/2006/relationships/image" Target="media/image2.png"/><Relationship Id="rId18" Type="http://schemas.openxmlformats.org/officeDocument/2006/relationships/hyperlink" Target="http://www.web2expo.com" TargetMode="External"/><Relationship Id="rId26" Type="http://schemas.openxmlformats.org/officeDocument/2006/relationships/hyperlink" Target="http://www.liferay.com" TargetMode="External"/><Relationship Id="rId3" Type="http://schemas.openxmlformats.org/officeDocument/2006/relationships/styles" Target="styles.xml"/><Relationship Id="rId21" Type="http://schemas.openxmlformats.org/officeDocument/2006/relationships/hyperlink" Target="http://www.web-strategist.com/blog/2009/01/11/a-collection-of-soical-network-stats-for-2009/"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openid.net" TargetMode="External"/><Relationship Id="rId25" Type="http://schemas.openxmlformats.org/officeDocument/2006/relationships/hyperlink" Target="http://drupal.org.es/sitios_con_drupal"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www.facebook.com/press/info.php?statistic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es.wikipedia.org/wiki/GNU_General_Public_License"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oauth.net" TargetMode="External"/><Relationship Id="rId28" Type="http://schemas.openxmlformats.org/officeDocument/2006/relationships/hyperlink" Target="http://www.boonex.com" TargetMode="External"/><Relationship Id="rId10" Type="http://schemas.openxmlformats.org/officeDocument/2006/relationships/header" Target="header1.xml"/><Relationship Id="rId19" Type="http://schemas.openxmlformats.org/officeDocument/2006/relationships/hyperlink" Target="http://www.slideshare.net/factoryjoe/2009-web-20-expo"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xochoa@espol.edu.ec" TargetMode="External"/><Relationship Id="rId14" Type="http://schemas.openxmlformats.org/officeDocument/2006/relationships/chart" Target="charts/chart1.xml"/><Relationship Id="rId22" Type="http://schemas.openxmlformats.org/officeDocument/2006/relationships/hyperlink" Target="http://www.liferay.com/products/liferay-portal/stories" TargetMode="External"/><Relationship Id="rId27" Type="http://schemas.openxmlformats.org/officeDocument/2006/relationships/hyperlink" Target="http://sourceforge.net/projects/lportal/files/"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20PERSONAL\ACADEMICO\TESIS\REDES%20SOCIALES\DOCUMENTACION\DOCUMENTO\Unificado\Pruebas\Cuestionario%20General.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20PERSONAL\ACADEMICO\TESIS\REDES%20SOCIALES\DOCUMENTACION\DOCUMENTO\Unificado\Pruebas\Cuestionario%20General.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20PERSONAL\ACADEMICO\TESIS\REDES%20SOCIALES\DOCUMENTACION\DOCUMENTO\Unificado\Pruebas\Cuestionario%20Genera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pPr>
            <a:r>
              <a:rPr lang="es-EC" sz="1400"/>
              <a:t>¿Ha ingresado alguna vez a uno de los siguientes sitios de ESPOL?</a:t>
            </a:r>
          </a:p>
        </c:rich>
      </c:tx>
    </c:title>
    <c:view3D>
      <c:rAngAx val="1"/>
    </c:view3D>
    <c:plotArea>
      <c:layout/>
      <c:bar3DChart>
        <c:barDir val="col"/>
        <c:grouping val="stacked"/>
        <c:ser>
          <c:idx val="0"/>
          <c:order val="0"/>
          <c:tx>
            <c:strRef>
              <c:f>rangos!$F$18</c:f>
              <c:strCache>
                <c:ptCount val="1"/>
                <c:pt idx="0">
                  <c:v>SI</c:v>
                </c:pt>
              </c:strCache>
            </c:strRef>
          </c:tx>
          <c:dLbls>
            <c:txPr>
              <a:bodyPr/>
              <a:lstStyle/>
              <a:p>
                <a:pPr>
                  <a:defRPr lang="es-EC"/>
                </a:pPr>
                <a:endParaRPr lang="es-ES"/>
              </a:p>
            </c:txPr>
            <c:showVal val="1"/>
          </c:dLbls>
          <c:cat>
            <c:strRef>
              <c:f>rangos!$E$19:$E$25</c:f>
              <c:strCache>
                <c:ptCount val="7"/>
                <c:pt idx="0">
                  <c:v>SIDWeb</c:v>
                </c:pt>
                <c:pt idx="1">
                  <c:v>CENACAD</c:v>
                </c:pt>
                <c:pt idx="2">
                  <c:v>Scheduler</c:v>
                </c:pt>
                <c:pt idx="3">
                  <c:v>Académico</c:v>
                </c:pt>
                <c:pt idx="4">
                  <c:v>DSpace</c:v>
                </c:pt>
                <c:pt idx="5">
                  <c:v>SATT</c:v>
                </c:pt>
                <c:pt idx="6">
                  <c:v>ControlAC</c:v>
                </c:pt>
              </c:strCache>
            </c:strRef>
          </c:cat>
          <c:val>
            <c:numRef>
              <c:f>rangos!$F$19:$F$25</c:f>
              <c:numCache>
                <c:formatCode>0%</c:formatCode>
                <c:ptCount val="7"/>
                <c:pt idx="0">
                  <c:v>1</c:v>
                </c:pt>
                <c:pt idx="1">
                  <c:v>0.9</c:v>
                </c:pt>
                <c:pt idx="2">
                  <c:v>0.30000000000000032</c:v>
                </c:pt>
                <c:pt idx="3">
                  <c:v>1</c:v>
                </c:pt>
                <c:pt idx="4">
                  <c:v>0.30000000000000032</c:v>
                </c:pt>
                <c:pt idx="5">
                  <c:v>0.5</c:v>
                </c:pt>
                <c:pt idx="6">
                  <c:v>0.1</c:v>
                </c:pt>
              </c:numCache>
            </c:numRef>
          </c:val>
        </c:ser>
        <c:ser>
          <c:idx val="1"/>
          <c:order val="1"/>
          <c:tx>
            <c:strRef>
              <c:f>rangos!$G$18</c:f>
              <c:strCache>
                <c:ptCount val="1"/>
                <c:pt idx="0">
                  <c:v>NO</c:v>
                </c:pt>
              </c:strCache>
            </c:strRef>
          </c:tx>
          <c:dLbls>
            <c:txPr>
              <a:bodyPr/>
              <a:lstStyle/>
              <a:p>
                <a:pPr>
                  <a:defRPr lang="es-EC"/>
                </a:pPr>
                <a:endParaRPr lang="es-ES"/>
              </a:p>
            </c:txPr>
            <c:showVal val="1"/>
          </c:dLbls>
          <c:cat>
            <c:strRef>
              <c:f>rangos!$E$19:$E$25</c:f>
              <c:strCache>
                <c:ptCount val="7"/>
                <c:pt idx="0">
                  <c:v>SIDWeb</c:v>
                </c:pt>
                <c:pt idx="1">
                  <c:v>CENACAD</c:v>
                </c:pt>
                <c:pt idx="2">
                  <c:v>Scheduler</c:v>
                </c:pt>
                <c:pt idx="3">
                  <c:v>Académico</c:v>
                </c:pt>
                <c:pt idx="4">
                  <c:v>DSpace</c:v>
                </c:pt>
                <c:pt idx="5">
                  <c:v>SATT</c:v>
                </c:pt>
                <c:pt idx="6">
                  <c:v>ControlAC</c:v>
                </c:pt>
              </c:strCache>
            </c:strRef>
          </c:cat>
          <c:val>
            <c:numRef>
              <c:f>rangos!$G$19:$G$25</c:f>
              <c:numCache>
                <c:formatCode>0%</c:formatCode>
                <c:ptCount val="7"/>
                <c:pt idx="0">
                  <c:v>0</c:v>
                </c:pt>
                <c:pt idx="1">
                  <c:v>0.1</c:v>
                </c:pt>
                <c:pt idx="2">
                  <c:v>0.70000000000000062</c:v>
                </c:pt>
                <c:pt idx="3">
                  <c:v>0</c:v>
                </c:pt>
                <c:pt idx="4">
                  <c:v>0.70000000000000062</c:v>
                </c:pt>
                <c:pt idx="5">
                  <c:v>0.5</c:v>
                </c:pt>
                <c:pt idx="6">
                  <c:v>0.9</c:v>
                </c:pt>
              </c:numCache>
            </c:numRef>
          </c:val>
        </c:ser>
        <c:dLbls>
          <c:showVal val="1"/>
        </c:dLbls>
        <c:gapWidth val="95"/>
        <c:gapDepth val="95"/>
        <c:shape val="box"/>
        <c:axId val="88088960"/>
        <c:axId val="88090496"/>
        <c:axId val="0"/>
      </c:bar3DChart>
      <c:catAx>
        <c:axId val="88088960"/>
        <c:scaling>
          <c:orientation val="minMax"/>
        </c:scaling>
        <c:axPos val="b"/>
        <c:majorTickMark val="none"/>
        <c:tickLblPos val="nextTo"/>
        <c:txPr>
          <a:bodyPr/>
          <a:lstStyle/>
          <a:p>
            <a:pPr>
              <a:defRPr lang="es-EC"/>
            </a:pPr>
            <a:endParaRPr lang="es-ES"/>
          </a:p>
        </c:txPr>
        <c:crossAx val="88090496"/>
        <c:crosses val="autoZero"/>
        <c:auto val="1"/>
        <c:lblAlgn val="ctr"/>
        <c:lblOffset val="100"/>
      </c:catAx>
      <c:valAx>
        <c:axId val="88090496"/>
        <c:scaling>
          <c:orientation val="minMax"/>
        </c:scaling>
        <c:delete val="1"/>
        <c:axPos val="l"/>
        <c:numFmt formatCode="0%" sourceLinked="1"/>
        <c:tickLblPos val="none"/>
        <c:crossAx val="88088960"/>
        <c:crosses val="autoZero"/>
        <c:crossBetween val="between"/>
      </c:valAx>
    </c:plotArea>
    <c:legend>
      <c:legendPos val="t"/>
      <c:txPr>
        <a:bodyPr/>
        <a:lstStyle/>
        <a:p>
          <a:pPr>
            <a:defRPr lang="es-EC"/>
          </a:pPr>
          <a:endParaRPr lang="es-E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pPr>
            <a:r>
              <a:rPr lang="es-EC" sz="1400"/>
              <a:t>¿Ha ingresado alguna vez a uno de los siguientes sitios?</a:t>
            </a:r>
          </a:p>
        </c:rich>
      </c:tx>
    </c:title>
    <c:view3D>
      <c:rAngAx val="1"/>
    </c:view3D>
    <c:plotArea>
      <c:layout/>
      <c:bar3DChart>
        <c:barDir val="col"/>
        <c:grouping val="stacked"/>
        <c:ser>
          <c:idx val="0"/>
          <c:order val="0"/>
          <c:tx>
            <c:strRef>
              <c:f>rangos!$N$18</c:f>
              <c:strCache>
                <c:ptCount val="1"/>
                <c:pt idx="0">
                  <c:v>SI</c:v>
                </c:pt>
              </c:strCache>
            </c:strRef>
          </c:tx>
          <c:dLbls>
            <c:txPr>
              <a:bodyPr/>
              <a:lstStyle/>
              <a:p>
                <a:pPr>
                  <a:defRPr lang="es-EC"/>
                </a:pPr>
                <a:endParaRPr lang="es-ES"/>
              </a:p>
            </c:txPr>
            <c:showVal val="1"/>
          </c:dLbls>
          <c:cat>
            <c:strRef>
              <c:f>rangos!$M$19:$M$23</c:f>
              <c:strCache>
                <c:ptCount val="5"/>
                <c:pt idx="0">
                  <c:v>Delicious</c:v>
                </c:pt>
                <c:pt idx="1">
                  <c:v>Facebook</c:v>
                </c:pt>
                <c:pt idx="2">
                  <c:v>Twitter</c:v>
                </c:pt>
                <c:pt idx="3">
                  <c:v>Youtube</c:v>
                </c:pt>
                <c:pt idx="4">
                  <c:v>Slideshare</c:v>
                </c:pt>
              </c:strCache>
            </c:strRef>
          </c:cat>
          <c:val>
            <c:numRef>
              <c:f>rangos!$N$19:$N$23</c:f>
              <c:numCache>
                <c:formatCode>0%</c:formatCode>
                <c:ptCount val="5"/>
                <c:pt idx="0">
                  <c:v>0.30000000000000032</c:v>
                </c:pt>
                <c:pt idx="1">
                  <c:v>1</c:v>
                </c:pt>
                <c:pt idx="2">
                  <c:v>0.60000000000000064</c:v>
                </c:pt>
                <c:pt idx="3">
                  <c:v>1</c:v>
                </c:pt>
                <c:pt idx="4">
                  <c:v>0.70000000000000062</c:v>
                </c:pt>
              </c:numCache>
            </c:numRef>
          </c:val>
        </c:ser>
        <c:ser>
          <c:idx val="1"/>
          <c:order val="1"/>
          <c:tx>
            <c:strRef>
              <c:f>rangos!$O$18</c:f>
              <c:strCache>
                <c:ptCount val="1"/>
                <c:pt idx="0">
                  <c:v>NO</c:v>
                </c:pt>
              </c:strCache>
            </c:strRef>
          </c:tx>
          <c:dLbls>
            <c:txPr>
              <a:bodyPr/>
              <a:lstStyle/>
              <a:p>
                <a:pPr>
                  <a:defRPr lang="es-EC"/>
                </a:pPr>
                <a:endParaRPr lang="es-ES"/>
              </a:p>
            </c:txPr>
            <c:showVal val="1"/>
          </c:dLbls>
          <c:cat>
            <c:strRef>
              <c:f>rangos!$M$19:$M$23</c:f>
              <c:strCache>
                <c:ptCount val="5"/>
                <c:pt idx="0">
                  <c:v>Delicious</c:v>
                </c:pt>
                <c:pt idx="1">
                  <c:v>Facebook</c:v>
                </c:pt>
                <c:pt idx="2">
                  <c:v>Twitter</c:v>
                </c:pt>
                <c:pt idx="3">
                  <c:v>Youtube</c:v>
                </c:pt>
                <c:pt idx="4">
                  <c:v>Slideshare</c:v>
                </c:pt>
              </c:strCache>
            </c:strRef>
          </c:cat>
          <c:val>
            <c:numRef>
              <c:f>rangos!$O$19:$O$23</c:f>
              <c:numCache>
                <c:formatCode>0%</c:formatCode>
                <c:ptCount val="5"/>
                <c:pt idx="0">
                  <c:v>0.70000000000000062</c:v>
                </c:pt>
                <c:pt idx="1">
                  <c:v>0</c:v>
                </c:pt>
                <c:pt idx="2">
                  <c:v>0.4</c:v>
                </c:pt>
                <c:pt idx="3">
                  <c:v>0</c:v>
                </c:pt>
                <c:pt idx="4">
                  <c:v>0.30000000000000032</c:v>
                </c:pt>
              </c:numCache>
            </c:numRef>
          </c:val>
        </c:ser>
        <c:dLbls>
          <c:showVal val="1"/>
        </c:dLbls>
        <c:gapWidth val="95"/>
        <c:gapDepth val="95"/>
        <c:shape val="box"/>
        <c:axId val="88120704"/>
        <c:axId val="88126592"/>
        <c:axId val="0"/>
      </c:bar3DChart>
      <c:catAx>
        <c:axId val="88120704"/>
        <c:scaling>
          <c:orientation val="minMax"/>
        </c:scaling>
        <c:axPos val="b"/>
        <c:majorTickMark val="none"/>
        <c:tickLblPos val="nextTo"/>
        <c:txPr>
          <a:bodyPr/>
          <a:lstStyle/>
          <a:p>
            <a:pPr>
              <a:defRPr lang="es-EC"/>
            </a:pPr>
            <a:endParaRPr lang="es-ES"/>
          </a:p>
        </c:txPr>
        <c:crossAx val="88126592"/>
        <c:crosses val="autoZero"/>
        <c:auto val="1"/>
        <c:lblAlgn val="ctr"/>
        <c:lblOffset val="100"/>
      </c:catAx>
      <c:valAx>
        <c:axId val="88126592"/>
        <c:scaling>
          <c:orientation val="minMax"/>
        </c:scaling>
        <c:delete val="1"/>
        <c:axPos val="l"/>
        <c:numFmt formatCode="0%" sourceLinked="1"/>
        <c:tickLblPos val="none"/>
        <c:crossAx val="88120704"/>
        <c:crosses val="autoZero"/>
        <c:crossBetween val="between"/>
      </c:valAx>
    </c:plotArea>
    <c:legend>
      <c:legendPos val="t"/>
      <c:txPr>
        <a:bodyPr/>
        <a:lstStyle/>
        <a:p>
          <a:pPr>
            <a:defRPr lang="es-EC"/>
          </a:pPr>
          <a:endParaRPr lang="es-E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pPr>
            <a:r>
              <a:rPr lang="es-EC" sz="1400" b="1" i="0" u="none" strike="noStrike" baseline="0"/>
              <a:t>miESPOL es fácil de usar</a:t>
            </a:r>
            <a:endParaRPr lang="es-EC" sz="1400"/>
          </a:p>
        </c:rich>
      </c:tx>
    </c:title>
    <c:view3D>
      <c:rAngAx val="1"/>
    </c:view3D>
    <c:plotArea>
      <c:layout/>
      <c:bar3DChart>
        <c:barDir val="col"/>
        <c:grouping val="clustered"/>
        <c:ser>
          <c:idx val="0"/>
          <c:order val="0"/>
          <c:cat>
            <c:strRef>
              <c:f>rangos!$Y$36:$Y$40</c:f>
              <c:strCache>
                <c:ptCount val="5"/>
                <c:pt idx="0">
                  <c:v>1. Total Desacuerdo</c:v>
                </c:pt>
                <c:pt idx="4">
                  <c:v>5. Total acuerdo</c:v>
                </c:pt>
              </c:strCache>
            </c:strRef>
          </c:cat>
          <c:val>
            <c:numRef>
              <c:f>rangos!$Z$36:$Z$40</c:f>
              <c:numCache>
                <c:formatCode>0%</c:formatCode>
                <c:ptCount val="5"/>
                <c:pt idx="0">
                  <c:v>0</c:v>
                </c:pt>
                <c:pt idx="1">
                  <c:v>0.2</c:v>
                </c:pt>
                <c:pt idx="2">
                  <c:v>0.60000000000000064</c:v>
                </c:pt>
                <c:pt idx="3">
                  <c:v>0.2</c:v>
                </c:pt>
                <c:pt idx="4">
                  <c:v>0</c:v>
                </c:pt>
              </c:numCache>
            </c:numRef>
          </c:val>
        </c:ser>
        <c:shape val="box"/>
        <c:axId val="87970944"/>
        <c:axId val="87972480"/>
        <c:axId val="0"/>
      </c:bar3DChart>
      <c:catAx>
        <c:axId val="87970944"/>
        <c:scaling>
          <c:orientation val="minMax"/>
        </c:scaling>
        <c:axPos val="b"/>
        <c:majorTickMark val="none"/>
        <c:tickLblPos val="nextTo"/>
        <c:txPr>
          <a:bodyPr/>
          <a:lstStyle/>
          <a:p>
            <a:pPr>
              <a:defRPr lang="es-EC"/>
            </a:pPr>
            <a:endParaRPr lang="es-ES"/>
          </a:p>
        </c:txPr>
        <c:crossAx val="87972480"/>
        <c:crosses val="autoZero"/>
        <c:auto val="1"/>
        <c:lblAlgn val="ctr"/>
        <c:lblOffset val="100"/>
      </c:catAx>
      <c:valAx>
        <c:axId val="87972480"/>
        <c:scaling>
          <c:orientation val="minMax"/>
        </c:scaling>
        <c:axPos val="l"/>
        <c:majorGridlines/>
        <c:numFmt formatCode="0%" sourceLinked="1"/>
        <c:majorTickMark val="none"/>
        <c:tickLblPos val="nextTo"/>
        <c:txPr>
          <a:bodyPr/>
          <a:lstStyle/>
          <a:p>
            <a:pPr>
              <a:defRPr lang="es-EC"/>
            </a:pPr>
            <a:endParaRPr lang="es-ES"/>
          </a:p>
        </c:txPr>
        <c:crossAx val="87970944"/>
        <c:crosses val="autoZero"/>
        <c:crossBetween val="between"/>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1F4F-2E02-4519-A62E-3F68E1B5F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4435</Words>
  <Characters>24393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Hewlett-Packard</Company>
  <LinksUpToDate>false</LinksUpToDate>
  <CharactersWithSpaces>28771</CharactersWithSpaces>
  <SharedDoc>false</SharedDoc>
  <HLinks>
    <vt:vector size="84" baseType="variant">
      <vt:variant>
        <vt:i4>2949159</vt:i4>
      </vt:variant>
      <vt:variant>
        <vt:i4>42</vt:i4>
      </vt:variant>
      <vt:variant>
        <vt:i4>0</vt:i4>
      </vt:variant>
      <vt:variant>
        <vt:i4>5</vt:i4>
      </vt:variant>
      <vt:variant>
        <vt:lpwstr>http://www.boonex.com/</vt:lpwstr>
      </vt:variant>
      <vt:variant>
        <vt:lpwstr/>
      </vt:variant>
      <vt:variant>
        <vt:i4>7012471</vt:i4>
      </vt:variant>
      <vt:variant>
        <vt:i4>39</vt:i4>
      </vt:variant>
      <vt:variant>
        <vt:i4>0</vt:i4>
      </vt:variant>
      <vt:variant>
        <vt:i4>5</vt:i4>
      </vt:variant>
      <vt:variant>
        <vt:lpwstr>http://sourceforge.net/projects/lportal/files/</vt:lpwstr>
      </vt:variant>
      <vt:variant>
        <vt:lpwstr/>
      </vt:variant>
      <vt:variant>
        <vt:i4>2359420</vt:i4>
      </vt:variant>
      <vt:variant>
        <vt:i4>36</vt:i4>
      </vt:variant>
      <vt:variant>
        <vt:i4>0</vt:i4>
      </vt:variant>
      <vt:variant>
        <vt:i4>5</vt:i4>
      </vt:variant>
      <vt:variant>
        <vt:lpwstr>http://www.liferay.com/</vt:lpwstr>
      </vt:variant>
      <vt:variant>
        <vt:lpwstr/>
      </vt:variant>
      <vt:variant>
        <vt:i4>3342379</vt:i4>
      </vt:variant>
      <vt:variant>
        <vt:i4>33</vt:i4>
      </vt:variant>
      <vt:variant>
        <vt:i4>0</vt:i4>
      </vt:variant>
      <vt:variant>
        <vt:i4>5</vt:i4>
      </vt:variant>
      <vt:variant>
        <vt:lpwstr>http://drupal.org.es/sitios_con_drupal</vt:lpwstr>
      </vt:variant>
      <vt:variant>
        <vt:lpwstr/>
      </vt:variant>
      <vt:variant>
        <vt:i4>4259900</vt:i4>
      </vt:variant>
      <vt:variant>
        <vt:i4>30</vt:i4>
      </vt:variant>
      <vt:variant>
        <vt:i4>0</vt:i4>
      </vt:variant>
      <vt:variant>
        <vt:i4>5</vt:i4>
      </vt:variant>
      <vt:variant>
        <vt:lpwstr>http://es.wikipedia.org/wiki/GNU_General_Public_License</vt:lpwstr>
      </vt:variant>
      <vt:variant>
        <vt:lpwstr/>
      </vt:variant>
      <vt:variant>
        <vt:i4>4390999</vt:i4>
      </vt:variant>
      <vt:variant>
        <vt:i4>27</vt:i4>
      </vt:variant>
      <vt:variant>
        <vt:i4>0</vt:i4>
      </vt:variant>
      <vt:variant>
        <vt:i4>5</vt:i4>
      </vt:variant>
      <vt:variant>
        <vt:lpwstr>http://oauth.net/</vt:lpwstr>
      </vt:variant>
      <vt:variant>
        <vt:lpwstr/>
      </vt:variant>
      <vt:variant>
        <vt:i4>2359419</vt:i4>
      </vt:variant>
      <vt:variant>
        <vt:i4>24</vt:i4>
      </vt:variant>
      <vt:variant>
        <vt:i4>0</vt:i4>
      </vt:variant>
      <vt:variant>
        <vt:i4>5</vt:i4>
      </vt:variant>
      <vt:variant>
        <vt:lpwstr>http://www.liferay.com/products/liferay-portal/stories</vt:lpwstr>
      </vt:variant>
      <vt:variant>
        <vt:lpwstr/>
      </vt:variant>
      <vt:variant>
        <vt:i4>1441880</vt:i4>
      </vt:variant>
      <vt:variant>
        <vt:i4>21</vt:i4>
      </vt:variant>
      <vt:variant>
        <vt:i4>0</vt:i4>
      </vt:variant>
      <vt:variant>
        <vt:i4>5</vt:i4>
      </vt:variant>
      <vt:variant>
        <vt:lpwstr>http://www.web-strategist.com/blog/2009/01/11/a-collection-of-soical-network-stats-for-2009/</vt:lpwstr>
      </vt:variant>
      <vt:variant>
        <vt:lpwstr/>
      </vt:variant>
      <vt:variant>
        <vt:i4>917588</vt:i4>
      </vt:variant>
      <vt:variant>
        <vt:i4>18</vt:i4>
      </vt:variant>
      <vt:variant>
        <vt:i4>0</vt:i4>
      </vt:variant>
      <vt:variant>
        <vt:i4>5</vt:i4>
      </vt:variant>
      <vt:variant>
        <vt:lpwstr>http://www.facebook.com/press/info.php?statistics</vt:lpwstr>
      </vt:variant>
      <vt:variant>
        <vt:lpwstr/>
      </vt:variant>
      <vt:variant>
        <vt:i4>29</vt:i4>
      </vt:variant>
      <vt:variant>
        <vt:i4>15</vt:i4>
      </vt:variant>
      <vt:variant>
        <vt:i4>0</vt:i4>
      </vt:variant>
      <vt:variant>
        <vt:i4>5</vt:i4>
      </vt:variant>
      <vt:variant>
        <vt:lpwstr>http://www.slideshare.net/factoryjoe/2009-web-20-expo</vt:lpwstr>
      </vt:variant>
      <vt:variant>
        <vt:lpwstr/>
      </vt:variant>
      <vt:variant>
        <vt:i4>4522014</vt:i4>
      </vt:variant>
      <vt:variant>
        <vt:i4>12</vt:i4>
      </vt:variant>
      <vt:variant>
        <vt:i4>0</vt:i4>
      </vt:variant>
      <vt:variant>
        <vt:i4>5</vt:i4>
      </vt:variant>
      <vt:variant>
        <vt:lpwstr>http://www.web2expo.com/</vt:lpwstr>
      </vt:variant>
      <vt:variant>
        <vt:lpwstr/>
      </vt:variant>
      <vt:variant>
        <vt:i4>2883689</vt:i4>
      </vt:variant>
      <vt:variant>
        <vt:i4>9</vt:i4>
      </vt:variant>
      <vt:variant>
        <vt:i4>0</vt:i4>
      </vt:variant>
      <vt:variant>
        <vt:i4>5</vt:i4>
      </vt:variant>
      <vt:variant>
        <vt:lpwstr>http://openid.net/</vt:lpwstr>
      </vt:variant>
      <vt:variant>
        <vt:lpwstr/>
      </vt:variant>
      <vt:variant>
        <vt:i4>5046304</vt:i4>
      </vt:variant>
      <vt:variant>
        <vt:i4>3</vt:i4>
      </vt:variant>
      <vt:variant>
        <vt:i4>0</vt:i4>
      </vt:variant>
      <vt:variant>
        <vt:i4>5</vt:i4>
      </vt:variant>
      <vt:variant>
        <vt:lpwstr>mailto:xochoa@espol.edu.ec</vt:lpwstr>
      </vt:variant>
      <vt:variant>
        <vt:lpwstr/>
      </vt:variant>
      <vt:variant>
        <vt:i4>7929869</vt:i4>
      </vt:variant>
      <vt:variant>
        <vt:i4>0</vt:i4>
      </vt:variant>
      <vt:variant>
        <vt:i4>0</vt:i4>
      </vt:variant>
      <vt:variant>
        <vt:i4>5</vt:i4>
      </vt:variant>
      <vt:variant>
        <vt:lpwstr>mailto:leespin@espol.edu.ec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LABFIEC</cp:lastModifiedBy>
  <cp:revision>2</cp:revision>
  <cp:lastPrinted>2010-07-16T20:16:00Z</cp:lastPrinted>
  <dcterms:created xsi:type="dcterms:W3CDTF">2010-08-23T16:18:00Z</dcterms:created>
  <dcterms:modified xsi:type="dcterms:W3CDTF">2010-08-23T16:18:00Z</dcterms:modified>
</cp:coreProperties>
</file>